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7AB3" w14:textId="03E613F0" w:rsidR="00D241D3" w:rsidRPr="00242684" w:rsidRDefault="00D241D3" w:rsidP="00D241D3">
      <w:pPr>
        <w:pStyle w:val="ZA"/>
        <w:framePr w:w="10563" w:h="782" w:hRule="exact" w:wrap="notBeside" w:hAnchor="page" w:x="661" w:y="646" w:anchorLock="1"/>
        <w:pBdr>
          <w:bottom w:val="none" w:sz="0" w:space="0" w:color="auto"/>
        </w:pBdr>
        <w:jc w:val="center"/>
        <w:rPr>
          <w:noProof w:val="0"/>
        </w:rPr>
      </w:pPr>
      <w:r w:rsidRPr="00242684">
        <w:rPr>
          <w:noProof w:val="0"/>
          <w:sz w:val="64"/>
        </w:rPr>
        <w:t xml:space="preserve">ETSI GS ENI 019 </w:t>
      </w:r>
      <w:r w:rsidRPr="00242684">
        <w:rPr>
          <w:noProof w:val="0"/>
        </w:rPr>
        <w:t>V</w:t>
      </w:r>
      <w:r w:rsidR="00700165">
        <w:rPr>
          <w:noProof w:val="0"/>
        </w:rPr>
        <w:t>4.0</w:t>
      </w:r>
      <w:r w:rsidRPr="00242684">
        <w:rPr>
          <w:noProof w:val="0"/>
        </w:rPr>
        <w:t>.1</w:t>
      </w:r>
      <w:r w:rsidRPr="00242684">
        <w:rPr>
          <w:rStyle w:val="ZGSM"/>
          <w:noProof w:val="0"/>
        </w:rPr>
        <w:t xml:space="preserve"> </w:t>
      </w:r>
      <w:r w:rsidRPr="00242684">
        <w:rPr>
          <w:noProof w:val="0"/>
          <w:sz w:val="32"/>
        </w:rPr>
        <w:t>(2023-</w:t>
      </w:r>
      <w:r w:rsidR="00700165">
        <w:rPr>
          <w:noProof w:val="0"/>
          <w:sz w:val="32"/>
        </w:rPr>
        <w:t>10</w:t>
      </w:r>
      <w:r w:rsidRPr="00242684">
        <w:rPr>
          <w:noProof w:val="0"/>
          <w:sz w:val="32"/>
          <w:szCs w:val="32"/>
        </w:rPr>
        <w:t>)</w:t>
      </w:r>
    </w:p>
    <w:p w14:paraId="27FA1EA3" w14:textId="77777777" w:rsidR="00D241D3" w:rsidRPr="00242684" w:rsidRDefault="00D241D3" w:rsidP="00D241D3">
      <w:pPr>
        <w:pStyle w:val="ZT"/>
        <w:framePr w:w="10206" w:h="3701" w:hRule="exact" w:wrap="notBeside" w:hAnchor="page" w:x="880" w:y="7094"/>
      </w:pPr>
      <w:r w:rsidRPr="00242684">
        <w:t>Experiential Networked Intelligence (ENI);</w:t>
      </w:r>
    </w:p>
    <w:p w14:paraId="4176257D" w14:textId="77777777" w:rsidR="00D241D3" w:rsidRPr="00242684" w:rsidRDefault="00D241D3" w:rsidP="00D241D3">
      <w:pPr>
        <w:pStyle w:val="ZT"/>
        <w:framePr w:w="10206" w:h="3701" w:hRule="exact" w:wrap="notBeside" w:hAnchor="page" w:x="880" w:y="7094"/>
      </w:pPr>
      <w:r w:rsidRPr="00242684">
        <w:t>Representing, Inferring, and Proving Knowledge in ENI</w:t>
      </w:r>
    </w:p>
    <w:p w14:paraId="6C88F0D1" w14:textId="77777777" w:rsidR="00D241D3" w:rsidRPr="00242684" w:rsidRDefault="00D241D3" w:rsidP="00D241D3">
      <w:pPr>
        <w:pStyle w:val="ZG"/>
        <w:framePr w:w="10624" w:h="3271" w:hRule="exact" w:wrap="notBeside" w:hAnchor="page" w:x="674" w:y="12211"/>
        <w:rPr>
          <w:noProof w:val="0"/>
        </w:rPr>
      </w:pPr>
    </w:p>
    <w:p w14:paraId="5C8B7BE8" w14:textId="77777777" w:rsidR="00D241D3" w:rsidRPr="00242684" w:rsidRDefault="00D241D3" w:rsidP="00D241D3">
      <w:pPr>
        <w:pStyle w:val="ZD"/>
        <w:framePr w:wrap="notBeside"/>
        <w:rPr>
          <w:noProof w:val="0"/>
        </w:rPr>
      </w:pPr>
    </w:p>
    <w:p w14:paraId="6E1D6864" w14:textId="77777777" w:rsidR="00D241D3" w:rsidRPr="00242684" w:rsidRDefault="00D241D3" w:rsidP="00D241D3">
      <w:pPr>
        <w:pStyle w:val="ZB"/>
        <w:framePr w:wrap="notBeside" w:hAnchor="page" w:x="901" w:y="1421"/>
        <w:rPr>
          <w:noProof w:val="0"/>
        </w:rPr>
      </w:pPr>
    </w:p>
    <w:p w14:paraId="793AC0DB" w14:textId="77777777" w:rsidR="00D241D3" w:rsidRPr="00242684" w:rsidRDefault="00D241D3" w:rsidP="00D241D3"/>
    <w:p w14:paraId="5E058D90" w14:textId="77777777" w:rsidR="00D241D3" w:rsidRPr="00242684" w:rsidRDefault="00D241D3" w:rsidP="00D241D3"/>
    <w:p w14:paraId="1614BED5" w14:textId="77777777" w:rsidR="00D241D3" w:rsidRPr="00242684" w:rsidRDefault="00D241D3" w:rsidP="00D241D3"/>
    <w:p w14:paraId="34E9ABF9" w14:textId="77777777" w:rsidR="00D241D3" w:rsidRPr="00242684" w:rsidRDefault="00D241D3" w:rsidP="00D241D3"/>
    <w:p w14:paraId="03774AF3" w14:textId="77777777" w:rsidR="00D241D3" w:rsidRPr="00242684" w:rsidRDefault="00D241D3" w:rsidP="00D241D3"/>
    <w:p w14:paraId="1282F770" w14:textId="77777777" w:rsidR="00D241D3" w:rsidRPr="00242684" w:rsidRDefault="00D241D3" w:rsidP="00D241D3">
      <w:pPr>
        <w:pStyle w:val="ZB"/>
        <w:framePr w:wrap="notBeside" w:hAnchor="page" w:x="901" w:y="1421"/>
        <w:rPr>
          <w:noProof w:val="0"/>
        </w:rPr>
      </w:pPr>
    </w:p>
    <w:p w14:paraId="455B4F24" w14:textId="77777777" w:rsidR="00D241D3" w:rsidRPr="00242684" w:rsidRDefault="00D241D3" w:rsidP="00D241D3">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242684">
        <w:rPr>
          <w:rFonts w:ascii="Arial" w:hAnsi="Arial"/>
          <w:b/>
          <w:i/>
        </w:rPr>
        <w:t>Disclaimer</w:t>
      </w:r>
    </w:p>
    <w:p w14:paraId="5AF7EE8B" w14:textId="77777777" w:rsidR="00D241D3" w:rsidRPr="00242684" w:rsidRDefault="00D241D3" w:rsidP="00D241D3">
      <w:pPr>
        <w:pStyle w:val="FP"/>
        <w:framePr w:h="1625" w:hRule="exact" w:wrap="notBeside" w:vAnchor="page" w:hAnchor="page" w:x="871" w:y="11581"/>
        <w:spacing w:after="240"/>
        <w:jc w:val="center"/>
        <w:rPr>
          <w:rFonts w:ascii="Arial" w:hAnsi="Arial" w:cs="Arial"/>
          <w:sz w:val="18"/>
          <w:szCs w:val="18"/>
        </w:rPr>
      </w:pPr>
      <w:r w:rsidRPr="00242684">
        <w:rPr>
          <w:rFonts w:ascii="Arial" w:hAnsi="Arial" w:cs="Arial"/>
          <w:sz w:val="18"/>
          <w:szCs w:val="18"/>
        </w:rPr>
        <w:t>The present document has been produced and approved by the Experiential Networked Intelligence (ENI) ETSI Industry Specification Group (ISG) and represents the views of those members who participated in this ISG.</w:t>
      </w:r>
      <w:r w:rsidRPr="00242684">
        <w:rPr>
          <w:rFonts w:ascii="Arial" w:hAnsi="Arial" w:cs="Arial"/>
          <w:sz w:val="18"/>
          <w:szCs w:val="18"/>
        </w:rPr>
        <w:br/>
        <w:t>It does not necessarily represent the views of the entire ETSI membership.</w:t>
      </w:r>
    </w:p>
    <w:p w14:paraId="74873BDC" w14:textId="77777777" w:rsidR="00D241D3" w:rsidRPr="00242684" w:rsidRDefault="00D241D3" w:rsidP="00D241D3">
      <w:pPr>
        <w:pStyle w:val="ZB"/>
        <w:framePr w:w="6341" w:h="450" w:hRule="exact" w:wrap="notBeside" w:hAnchor="page" w:x="811" w:y="5401"/>
        <w:jc w:val="left"/>
        <w:rPr>
          <w:rFonts w:ascii="Century Gothic" w:hAnsi="Century Gothic"/>
          <w:b/>
          <w:i w:val="0"/>
          <w:caps/>
          <w:noProof w:val="0"/>
          <w:color w:val="FFFFFF"/>
          <w:sz w:val="32"/>
          <w:szCs w:val="32"/>
        </w:rPr>
      </w:pPr>
      <w:r w:rsidRPr="00242684">
        <w:rPr>
          <w:rFonts w:ascii="Century Gothic" w:hAnsi="Century Gothic"/>
          <w:b/>
          <w:i w:val="0"/>
          <w:caps/>
          <w:noProof w:val="0"/>
          <w:color w:val="FFFFFF"/>
          <w:sz w:val="32"/>
          <w:szCs w:val="32"/>
        </w:rPr>
        <w:t>Group Specification</w:t>
      </w:r>
    </w:p>
    <w:p w14:paraId="0310604F" w14:textId="77777777" w:rsidR="00D241D3" w:rsidRPr="00242684" w:rsidRDefault="00D241D3" w:rsidP="00D241D3">
      <w:pPr>
        <w:rPr>
          <w:rFonts w:ascii="Arial" w:hAnsi="Arial" w:cs="Arial"/>
          <w:sz w:val="18"/>
          <w:szCs w:val="18"/>
        </w:rPr>
        <w:sectPr w:rsidR="00D241D3" w:rsidRPr="00242684">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64B7411" w14:textId="77777777" w:rsidR="00D241D3" w:rsidRPr="00242684" w:rsidRDefault="00D241D3" w:rsidP="00D241D3">
      <w:pPr>
        <w:pStyle w:val="FP"/>
        <w:framePr w:w="9758" w:wrap="notBeside" w:vAnchor="page" w:hAnchor="page" w:x="1169" w:y="1742"/>
        <w:pBdr>
          <w:bottom w:val="single" w:sz="6" w:space="1" w:color="auto"/>
        </w:pBdr>
        <w:ind w:left="2835" w:right="2835"/>
        <w:jc w:val="center"/>
      </w:pPr>
      <w:r w:rsidRPr="00242684">
        <w:lastRenderedPageBreak/>
        <w:t>Reference</w:t>
      </w:r>
    </w:p>
    <w:p w14:paraId="37B080F4" w14:textId="587DFAD2" w:rsidR="00D241D3" w:rsidRPr="00242684" w:rsidRDefault="00D241D3" w:rsidP="00D241D3">
      <w:pPr>
        <w:pStyle w:val="FP"/>
        <w:framePr w:w="9758" w:wrap="notBeside" w:vAnchor="page" w:hAnchor="page" w:x="1169" w:y="1742"/>
        <w:ind w:left="2268" w:right="2268"/>
        <w:jc w:val="center"/>
        <w:rPr>
          <w:rFonts w:ascii="Arial" w:hAnsi="Arial"/>
          <w:sz w:val="18"/>
        </w:rPr>
      </w:pPr>
      <w:r w:rsidRPr="00242684">
        <w:rPr>
          <w:rFonts w:ascii="Arial" w:hAnsi="Arial"/>
          <w:sz w:val="18"/>
        </w:rPr>
        <w:t>DGS/ENI-0029_ENI_M</w:t>
      </w:r>
      <w:r w:rsidR="006B1B6C" w:rsidRPr="00242684">
        <w:rPr>
          <w:rFonts w:ascii="Arial" w:hAnsi="Arial"/>
          <w:sz w:val="18"/>
        </w:rPr>
        <w:t>odels</w:t>
      </w:r>
    </w:p>
    <w:p w14:paraId="094FD3C8" w14:textId="77777777" w:rsidR="00D241D3" w:rsidRPr="00242684" w:rsidRDefault="00D241D3" w:rsidP="00D241D3">
      <w:pPr>
        <w:pStyle w:val="FP"/>
        <w:framePr w:w="9758" w:wrap="notBeside" w:vAnchor="page" w:hAnchor="page" w:x="1169" w:y="1742"/>
        <w:pBdr>
          <w:bottom w:val="single" w:sz="6" w:space="1" w:color="auto"/>
        </w:pBdr>
        <w:spacing w:before="240"/>
        <w:ind w:left="2835" w:right="2835"/>
        <w:jc w:val="center"/>
      </w:pPr>
      <w:r w:rsidRPr="00242684">
        <w:t>Keywords</w:t>
      </w:r>
    </w:p>
    <w:p w14:paraId="567C498A" w14:textId="77777777" w:rsidR="00D241D3" w:rsidRPr="00242684" w:rsidRDefault="00D241D3" w:rsidP="00D241D3">
      <w:pPr>
        <w:pStyle w:val="FP"/>
        <w:framePr w:w="9758" w:wrap="notBeside" w:vAnchor="page" w:hAnchor="page" w:x="1169" w:y="1742"/>
        <w:ind w:left="2835" w:right="2835"/>
        <w:jc w:val="center"/>
        <w:rPr>
          <w:rFonts w:ascii="Arial" w:hAnsi="Arial"/>
          <w:sz w:val="18"/>
        </w:rPr>
      </w:pPr>
      <w:r w:rsidRPr="00242684">
        <w:rPr>
          <w:rFonts w:ascii="Arial" w:hAnsi="Arial"/>
          <w:sz w:val="18"/>
        </w:rPr>
        <w:t>data models, information model, ontology, semantic reasoning</w:t>
      </w:r>
    </w:p>
    <w:p w14:paraId="791E2193" w14:textId="77777777" w:rsidR="00D241D3" w:rsidRPr="00242684" w:rsidRDefault="00D241D3" w:rsidP="00D241D3"/>
    <w:p w14:paraId="13FAFA91" w14:textId="77777777" w:rsidR="00D241D3" w:rsidRPr="00242684" w:rsidRDefault="00D241D3" w:rsidP="00D241D3">
      <w:pPr>
        <w:pStyle w:val="FP"/>
        <w:framePr w:w="9758" w:wrap="notBeside" w:vAnchor="page" w:hAnchor="page" w:x="1169" w:y="3698"/>
        <w:spacing w:after="120"/>
        <w:ind w:left="2835" w:right="2835"/>
        <w:jc w:val="center"/>
        <w:rPr>
          <w:rFonts w:ascii="Arial" w:hAnsi="Arial"/>
          <w:b/>
          <w:i/>
        </w:rPr>
      </w:pPr>
      <w:r w:rsidRPr="00242684">
        <w:rPr>
          <w:rFonts w:ascii="Arial" w:hAnsi="Arial"/>
          <w:b/>
          <w:i/>
        </w:rPr>
        <w:t>ETSI</w:t>
      </w:r>
    </w:p>
    <w:p w14:paraId="1E6B5163" w14:textId="77777777" w:rsidR="00D241D3" w:rsidRPr="00242684" w:rsidRDefault="00D241D3" w:rsidP="00D241D3">
      <w:pPr>
        <w:pStyle w:val="FP"/>
        <w:framePr w:w="9758" w:wrap="notBeside" w:vAnchor="page" w:hAnchor="page" w:x="1169" w:y="3698"/>
        <w:pBdr>
          <w:bottom w:val="single" w:sz="6" w:space="1" w:color="auto"/>
        </w:pBdr>
        <w:ind w:left="2835" w:right="2835"/>
        <w:jc w:val="center"/>
        <w:rPr>
          <w:rFonts w:ascii="Arial" w:hAnsi="Arial"/>
          <w:sz w:val="18"/>
        </w:rPr>
      </w:pPr>
      <w:r w:rsidRPr="00242684">
        <w:rPr>
          <w:rFonts w:ascii="Arial" w:hAnsi="Arial"/>
          <w:sz w:val="18"/>
        </w:rPr>
        <w:t>650 Route des Lucioles</w:t>
      </w:r>
    </w:p>
    <w:p w14:paraId="161E0C19" w14:textId="77777777" w:rsidR="00D241D3" w:rsidRPr="00242684" w:rsidRDefault="00D241D3" w:rsidP="00D241D3">
      <w:pPr>
        <w:pStyle w:val="FP"/>
        <w:framePr w:w="9758" w:wrap="notBeside" w:vAnchor="page" w:hAnchor="page" w:x="1169" w:y="3698"/>
        <w:pBdr>
          <w:bottom w:val="single" w:sz="6" w:space="1" w:color="auto"/>
        </w:pBdr>
        <w:ind w:left="2835" w:right="2835"/>
        <w:jc w:val="center"/>
      </w:pPr>
      <w:r w:rsidRPr="00242684">
        <w:rPr>
          <w:rFonts w:ascii="Arial" w:hAnsi="Arial"/>
          <w:sz w:val="18"/>
        </w:rPr>
        <w:t>F-06921 Sophia Antipolis Cedex - FRANCE</w:t>
      </w:r>
    </w:p>
    <w:p w14:paraId="19C2D95A" w14:textId="77777777" w:rsidR="00D241D3" w:rsidRPr="00242684" w:rsidRDefault="00D241D3" w:rsidP="00D241D3">
      <w:pPr>
        <w:pStyle w:val="FP"/>
        <w:framePr w:w="9758" w:wrap="notBeside" w:vAnchor="page" w:hAnchor="page" w:x="1169" w:y="3698"/>
        <w:ind w:left="2835" w:right="2835"/>
        <w:jc w:val="center"/>
        <w:rPr>
          <w:rFonts w:ascii="Arial" w:hAnsi="Arial"/>
          <w:sz w:val="18"/>
        </w:rPr>
      </w:pPr>
    </w:p>
    <w:p w14:paraId="631902FF" w14:textId="77777777" w:rsidR="00D241D3" w:rsidRPr="00242684" w:rsidRDefault="00D241D3" w:rsidP="00D241D3">
      <w:pPr>
        <w:pStyle w:val="FP"/>
        <w:framePr w:w="9758" w:wrap="notBeside" w:vAnchor="page" w:hAnchor="page" w:x="1169" w:y="3698"/>
        <w:spacing w:after="20"/>
        <w:ind w:left="2835" w:right="2835"/>
        <w:jc w:val="center"/>
        <w:rPr>
          <w:rFonts w:ascii="Arial" w:hAnsi="Arial"/>
          <w:sz w:val="18"/>
        </w:rPr>
      </w:pPr>
      <w:r w:rsidRPr="00242684">
        <w:rPr>
          <w:rFonts w:ascii="Arial" w:hAnsi="Arial"/>
          <w:sz w:val="18"/>
        </w:rPr>
        <w:t>Tel.: +33 4 92 94 42 00   Fax: +33 4 93 65 47 16</w:t>
      </w:r>
    </w:p>
    <w:p w14:paraId="5194DE68" w14:textId="77777777" w:rsidR="00D241D3" w:rsidRPr="00242684" w:rsidRDefault="00D241D3" w:rsidP="00D241D3">
      <w:pPr>
        <w:pStyle w:val="FP"/>
        <w:framePr w:w="9758" w:wrap="notBeside" w:vAnchor="page" w:hAnchor="page" w:x="1169" w:y="3698"/>
        <w:ind w:left="2835" w:right="2835"/>
        <w:jc w:val="center"/>
        <w:rPr>
          <w:rFonts w:ascii="Arial" w:hAnsi="Arial"/>
          <w:sz w:val="15"/>
        </w:rPr>
      </w:pPr>
    </w:p>
    <w:p w14:paraId="57251997" w14:textId="77777777" w:rsidR="00D241D3" w:rsidRPr="00242684" w:rsidRDefault="00D241D3" w:rsidP="00D241D3">
      <w:pPr>
        <w:pStyle w:val="FP"/>
        <w:framePr w:w="9758" w:wrap="notBeside" w:vAnchor="page" w:hAnchor="page" w:x="1169" w:y="3698"/>
        <w:ind w:left="2835" w:right="2835"/>
        <w:jc w:val="center"/>
        <w:rPr>
          <w:rFonts w:ascii="Arial" w:hAnsi="Arial"/>
          <w:sz w:val="15"/>
        </w:rPr>
      </w:pPr>
      <w:r w:rsidRPr="00242684">
        <w:rPr>
          <w:rFonts w:ascii="Arial" w:hAnsi="Arial"/>
          <w:sz w:val="15"/>
        </w:rPr>
        <w:t xml:space="preserve">Siret N° 348 623 562 00017 - </w:t>
      </w:r>
      <w:bookmarkStart w:id="0" w:name="_Hlk67652697"/>
      <w:r w:rsidRPr="00242684">
        <w:rPr>
          <w:rFonts w:ascii="Arial" w:hAnsi="Arial"/>
          <w:sz w:val="15"/>
        </w:rPr>
        <w:t>APE 7112B</w:t>
      </w:r>
      <w:bookmarkEnd w:id="0"/>
    </w:p>
    <w:p w14:paraId="45539F94" w14:textId="77777777" w:rsidR="00D241D3" w:rsidRPr="00242684" w:rsidRDefault="00D241D3" w:rsidP="00D241D3">
      <w:pPr>
        <w:pStyle w:val="FP"/>
        <w:framePr w:w="9758" w:wrap="notBeside" w:vAnchor="page" w:hAnchor="page" w:x="1169" w:y="3698"/>
        <w:ind w:left="2835" w:right="2835"/>
        <w:jc w:val="center"/>
        <w:rPr>
          <w:rFonts w:ascii="Arial" w:hAnsi="Arial"/>
          <w:sz w:val="15"/>
        </w:rPr>
      </w:pPr>
      <w:r w:rsidRPr="00242684">
        <w:rPr>
          <w:rFonts w:ascii="Arial" w:hAnsi="Arial"/>
          <w:sz w:val="15"/>
        </w:rPr>
        <w:t>Association à but non lucratif enregistrée à la</w:t>
      </w:r>
    </w:p>
    <w:p w14:paraId="341DD5EB" w14:textId="77777777" w:rsidR="00D241D3" w:rsidRPr="00242684" w:rsidRDefault="00D241D3" w:rsidP="00D241D3">
      <w:pPr>
        <w:pStyle w:val="FP"/>
        <w:framePr w:w="9758" w:wrap="notBeside" w:vAnchor="page" w:hAnchor="page" w:x="1169" w:y="3698"/>
        <w:ind w:left="2835" w:right="2835"/>
        <w:jc w:val="center"/>
        <w:rPr>
          <w:rFonts w:ascii="Arial" w:hAnsi="Arial"/>
          <w:sz w:val="15"/>
        </w:rPr>
      </w:pPr>
      <w:r w:rsidRPr="00242684">
        <w:rPr>
          <w:rFonts w:ascii="Arial" w:hAnsi="Arial"/>
          <w:sz w:val="15"/>
        </w:rPr>
        <w:t xml:space="preserve">Sous-Préfecture de Grasse (06) N° </w:t>
      </w:r>
      <w:bookmarkStart w:id="1" w:name="_Hlk67652713"/>
      <w:r w:rsidRPr="00242684">
        <w:rPr>
          <w:rFonts w:ascii="Arial" w:hAnsi="Arial"/>
          <w:sz w:val="15"/>
        </w:rPr>
        <w:t>w061004871</w:t>
      </w:r>
      <w:bookmarkEnd w:id="1"/>
    </w:p>
    <w:p w14:paraId="77A47A73" w14:textId="77777777" w:rsidR="00D241D3" w:rsidRPr="00242684" w:rsidRDefault="00D241D3" w:rsidP="00D241D3">
      <w:pPr>
        <w:pStyle w:val="FP"/>
        <w:framePr w:w="9758" w:wrap="notBeside" w:vAnchor="page" w:hAnchor="page" w:x="1169" w:y="3698"/>
        <w:ind w:left="2835" w:right="2835"/>
        <w:jc w:val="center"/>
        <w:rPr>
          <w:rFonts w:ascii="Arial" w:hAnsi="Arial"/>
          <w:sz w:val="18"/>
        </w:rPr>
      </w:pPr>
    </w:p>
    <w:p w14:paraId="7BFA850F" w14:textId="77777777" w:rsidR="00D241D3" w:rsidRPr="00242684" w:rsidRDefault="00D241D3" w:rsidP="00D241D3">
      <w:pPr>
        <w:pStyle w:val="FP"/>
        <w:framePr w:w="9758" w:wrap="notBeside" w:vAnchor="page" w:hAnchor="page" w:x="1169" w:y="6130"/>
        <w:pBdr>
          <w:bottom w:val="single" w:sz="6" w:space="1" w:color="auto"/>
        </w:pBdr>
        <w:spacing w:after="120"/>
        <w:ind w:left="2835" w:right="2835"/>
        <w:jc w:val="center"/>
        <w:rPr>
          <w:rFonts w:ascii="Arial" w:hAnsi="Arial"/>
          <w:b/>
          <w:i/>
        </w:rPr>
      </w:pPr>
      <w:r w:rsidRPr="00242684">
        <w:rPr>
          <w:rFonts w:ascii="Arial" w:hAnsi="Arial"/>
          <w:b/>
          <w:i/>
        </w:rPr>
        <w:t>Important notice</w:t>
      </w:r>
    </w:p>
    <w:p w14:paraId="54CF973F" w14:textId="77777777" w:rsidR="00D241D3" w:rsidRPr="00242684" w:rsidRDefault="00D241D3" w:rsidP="00D241D3">
      <w:pPr>
        <w:pStyle w:val="FP"/>
        <w:framePr w:w="9758" w:wrap="notBeside" w:vAnchor="page" w:hAnchor="page" w:x="1169" w:y="6130"/>
        <w:spacing w:after="120"/>
        <w:jc w:val="center"/>
        <w:rPr>
          <w:rFonts w:ascii="Arial" w:hAnsi="Arial" w:cs="Arial"/>
          <w:sz w:val="18"/>
        </w:rPr>
      </w:pPr>
      <w:r w:rsidRPr="00242684">
        <w:rPr>
          <w:rFonts w:ascii="Arial" w:hAnsi="Arial" w:cs="Arial"/>
          <w:sz w:val="18"/>
        </w:rPr>
        <w:t>The present document can be downloaded from:</w:t>
      </w:r>
      <w:r w:rsidRPr="00242684">
        <w:rPr>
          <w:rFonts w:ascii="Arial" w:hAnsi="Arial" w:cs="Arial"/>
          <w:sz w:val="18"/>
        </w:rPr>
        <w:br/>
      </w:r>
      <w:hyperlink r:id="rId10" w:history="1">
        <w:r w:rsidRPr="00EE096E">
          <w:rPr>
            <w:rStyle w:val="Hyperlink"/>
            <w:rFonts w:ascii="Arial" w:hAnsi="Arial"/>
            <w:sz w:val="18"/>
          </w:rPr>
          <w:t>https://www.etsi.org/standards-search</w:t>
        </w:r>
      </w:hyperlink>
    </w:p>
    <w:p w14:paraId="3AEA1D09" w14:textId="77777777" w:rsidR="00D241D3" w:rsidRPr="00242684" w:rsidRDefault="00D241D3" w:rsidP="00D241D3">
      <w:pPr>
        <w:pStyle w:val="FP"/>
        <w:framePr w:w="9758" w:wrap="notBeside" w:vAnchor="page" w:hAnchor="page" w:x="1169" w:y="6130"/>
        <w:spacing w:after="120"/>
        <w:jc w:val="center"/>
        <w:rPr>
          <w:rFonts w:ascii="Arial" w:hAnsi="Arial" w:cs="Arial"/>
          <w:sz w:val="18"/>
        </w:rPr>
      </w:pPr>
      <w:r w:rsidRPr="00242684">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EE096E">
          <w:rPr>
            <w:rStyle w:val="Hyperlink"/>
            <w:rFonts w:ascii="Arial" w:hAnsi="Arial" w:cs="Arial"/>
            <w:sz w:val="18"/>
          </w:rPr>
          <w:t>www.etsi.org/deliver</w:t>
        </w:r>
      </w:hyperlink>
      <w:r w:rsidRPr="00242684">
        <w:rPr>
          <w:rFonts w:ascii="Arial" w:hAnsi="Arial" w:cs="Arial"/>
          <w:sz w:val="18"/>
        </w:rPr>
        <w:t>.</w:t>
      </w:r>
    </w:p>
    <w:p w14:paraId="4268B13E" w14:textId="77777777" w:rsidR="00D241D3" w:rsidRPr="00242684" w:rsidRDefault="00D241D3" w:rsidP="00D241D3">
      <w:pPr>
        <w:pStyle w:val="FP"/>
        <w:framePr w:w="9758" w:wrap="notBeside" w:vAnchor="page" w:hAnchor="page" w:x="1169" w:y="6130"/>
        <w:spacing w:after="120"/>
        <w:jc w:val="center"/>
        <w:rPr>
          <w:rFonts w:ascii="Arial" w:hAnsi="Arial" w:cs="Arial"/>
          <w:sz w:val="18"/>
        </w:rPr>
      </w:pPr>
      <w:r w:rsidRPr="00242684">
        <w:rPr>
          <w:rFonts w:ascii="Arial" w:hAnsi="Arial" w:cs="Arial"/>
          <w:sz w:val="18"/>
        </w:rPr>
        <w:t xml:space="preserve">Users of the present document should be aware that </w:t>
      </w:r>
      <w:r w:rsidRPr="00D804FE">
        <w:rPr>
          <w:rFonts w:ascii="Arial" w:hAnsi="Arial" w:cs="Arial"/>
          <w:sz w:val="18"/>
        </w:rPr>
        <w:t>the document</w:t>
      </w:r>
      <w:r w:rsidRPr="00242684">
        <w:rPr>
          <w:rFonts w:ascii="Arial" w:hAnsi="Arial" w:cs="Arial"/>
          <w:sz w:val="18"/>
        </w:rPr>
        <w:t xml:space="preserve"> may be subject to revision or change of status. Information on the current status of this and other ETSI documents is available at </w:t>
      </w:r>
      <w:hyperlink r:id="rId12" w:history="1">
        <w:r w:rsidRPr="00EE096E">
          <w:rPr>
            <w:rStyle w:val="Hyperlink"/>
            <w:rFonts w:ascii="Arial" w:hAnsi="Arial" w:cs="Arial"/>
            <w:sz w:val="18"/>
          </w:rPr>
          <w:t>https://portal.etsi.org/TB/ETSIDeliverableStatus.aspx</w:t>
        </w:r>
      </w:hyperlink>
    </w:p>
    <w:p w14:paraId="45648299" w14:textId="77777777" w:rsidR="00D241D3" w:rsidRPr="00EE096E" w:rsidRDefault="00D241D3" w:rsidP="00D241D3">
      <w:pPr>
        <w:pStyle w:val="FP"/>
        <w:framePr w:w="9758" w:wrap="notBeside" w:vAnchor="page" w:hAnchor="page" w:x="1169" w:y="6130"/>
        <w:spacing w:after="120"/>
        <w:jc w:val="center"/>
        <w:rPr>
          <w:rStyle w:val="Hyperlink"/>
          <w:rFonts w:ascii="Arial" w:hAnsi="Arial" w:cs="Arial"/>
          <w:color w:val="auto"/>
          <w:sz w:val="18"/>
        </w:rPr>
      </w:pPr>
      <w:r w:rsidRPr="00242684">
        <w:rPr>
          <w:rFonts w:ascii="Arial" w:hAnsi="Arial" w:cs="Arial"/>
          <w:sz w:val="18"/>
        </w:rPr>
        <w:t xml:space="preserve">If </w:t>
      </w:r>
      <w:r w:rsidRPr="00D804FE">
        <w:rPr>
          <w:rFonts w:ascii="Arial" w:hAnsi="Arial" w:cs="Arial"/>
          <w:sz w:val="18"/>
        </w:rPr>
        <w:t>you</w:t>
      </w:r>
      <w:r w:rsidRPr="00242684">
        <w:rPr>
          <w:rFonts w:ascii="Arial" w:hAnsi="Arial" w:cs="Arial"/>
          <w:sz w:val="18"/>
        </w:rPr>
        <w:t xml:space="preserve"> find errors in the present document, </w:t>
      </w:r>
      <w:r w:rsidRPr="00D804FE">
        <w:rPr>
          <w:rFonts w:ascii="Arial" w:hAnsi="Arial" w:cs="Arial"/>
          <w:sz w:val="18"/>
        </w:rPr>
        <w:t>please</w:t>
      </w:r>
      <w:r w:rsidRPr="00242684">
        <w:rPr>
          <w:rFonts w:ascii="Arial" w:hAnsi="Arial" w:cs="Arial"/>
          <w:sz w:val="18"/>
        </w:rPr>
        <w:t xml:space="preserve"> send your comment to one of the following services:</w:t>
      </w:r>
      <w:r w:rsidRPr="00242684">
        <w:rPr>
          <w:rFonts w:ascii="Arial" w:hAnsi="Arial" w:cs="Arial"/>
          <w:sz w:val="18"/>
        </w:rPr>
        <w:br/>
      </w:r>
      <w:hyperlink r:id="rId13" w:history="1">
        <w:r w:rsidRPr="00EE096E">
          <w:rPr>
            <w:rStyle w:val="Hyperlink"/>
            <w:rFonts w:ascii="Arial" w:hAnsi="Arial" w:cs="Arial"/>
            <w:sz w:val="18"/>
          </w:rPr>
          <w:t>https://portal.etsi.org/People/CommiteeSupportStaff.aspx</w:t>
        </w:r>
      </w:hyperlink>
    </w:p>
    <w:p w14:paraId="3BF2F0B6" w14:textId="77777777" w:rsidR="00D241D3" w:rsidRPr="00242684" w:rsidRDefault="00D241D3" w:rsidP="00D241D3">
      <w:pPr>
        <w:framePr w:w="9758" w:wrap="notBeside" w:vAnchor="page" w:hAnchor="page" w:x="1169" w:y="6130"/>
        <w:overflowPunct/>
        <w:autoSpaceDE/>
        <w:autoSpaceDN/>
        <w:adjustRightInd/>
        <w:spacing w:after="0"/>
        <w:jc w:val="center"/>
        <w:textAlignment w:val="auto"/>
        <w:rPr>
          <w:rFonts w:ascii="Arial" w:hAnsi="Arial" w:cs="Arial"/>
          <w:sz w:val="18"/>
        </w:rPr>
      </w:pPr>
      <w:r w:rsidRPr="00242684">
        <w:rPr>
          <w:rFonts w:ascii="Arial" w:hAnsi="Arial" w:cs="Arial"/>
          <w:sz w:val="18"/>
        </w:rPr>
        <w:t xml:space="preserve">If </w:t>
      </w:r>
      <w:r w:rsidRPr="00D804FE">
        <w:rPr>
          <w:rFonts w:ascii="Arial" w:hAnsi="Arial" w:cs="Arial"/>
          <w:sz w:val="18"/>
        </w:rPr>
        <w:t>you</w:t>
      </w:r>
      <w:r w:rsidRPr="00242684">
        <w:rPr>
          <w:rFonts w:ascii="Arial" w:hAnsi="Arial" w:cs="Arial"/>
          <w:sz w:val="18"/>
        </w:rPr>
        <w:t xml:space="preserve"> find a security vulnerability in the present document, </w:t>
      </w:r>
      <w:r w:rsidRPr="00D804FE">
        <w:rPr>
          <w:rFonts w:ascii="Arial" w:hAnsi="Arial" w:cs="Arial"/>
          <w:sz w:val="18"/>
        </w:rPr>
        <w:t>please</w:t>
      </w:r>
      <w:r w:rsidRPr="00242684">
        <w:rPr>
          <w:rFonts w:ascii="Arial" w:hAnsi="Arial" w:cs="Arial"/>
          <w:sz w:val="18"/>
        </w:rPr>
        <w:t xml:space="preserve"> report it through our </w:t>
      </w:r>
    </w:p>
    <w:p w14:paraId="72095ABE" w14:textId="77777777" w:rsidR="00D241D3" w:rsidRPr="00242684" w:rsidRDefault="00D241D3" w:rsidP="00D241D3">
      <w:pPr>
        <w:framePr w:w="9758" w:wrap="notBeside" w:vAnchor="page" w:hAnchor="page" w:x="1169" w:y="6130"/>
        <w:overflowPunct/>
        <w:autoSpaceDE/>
        <w:autoSpaceDN/>
        <w:adjustRightInd/>
        <w:spacing w:after="0"/>
        <w:jc w:val="center"/>
        <w:textAlignment w:val="auto"/>
        <w:rPr>
          <w:rFonts w:ascii="Arial" w:hAnsi="Arial" w:cs="Arial"/>
          <w:sz w:val="18"/>
        </w:rPr>
      </w:pPr>
      <w:r w:rsidRPr="00242684">
        <w:rPr>
          <w:rFonts w:ascii="Arial" w:hAnsi="Arial" w:cs="Arial"/>
          <w:sz w:val="18"/>
        </w:rPr>
        <w:t>Coordinated Vulnerability Disclosure Program:</w:t>
      </w:r>
    </w:p>
    <w:p w14:paraId="6BEB290D" w14:textId="77777777" w:rsidR="00D241D3" w:rsidRPr="00EE096E" w:rsidRDefault="00000000" w:rsidP="00D241D3">
      <w:pPr>
        <w:pStyle w:val="FP"/>
        <w:framePr w:w="9758" w:wrap="notBeside" w:vAnchor="page" w:hAnchor="page" w:x="1169" w:y="6130"/>
        <w:spacing w:after="240"/>
        <w:jc w:val="center"/>
        <w:rPr>
          <w:rStyle w:val="Hyperlink"/>
          <w:rFonts w:ascii="Arial" w:hAnsi="Arial" w:cs="Arial"/>
          <w:color w:val="auto"/>
          <w:sz w:val="18"/>
        </w:rPr>
      </w:pPr>
      <w:hyperlink r:id="rId14" w:history="1">
        <w:r w:rsidR="00D241D3" w:rsidRPr="00EE096E">
          <w:rPr>
            <w:rStyle w:val="Hyperlink"/>
            <w:rFonts w:ascii="Arial" w:hAnsi="Arial" w:cs="Arial"/>
            <w:sz w:val="18"/>
          </w:rPr>
          <w:t>https://www.etsi.org/standards/coordinated-vulnerability-disclosure</w:t>
        </w:r>
      </w:hyperlink>
    </w:p>
    <w:p w14:paraId="3792C5A5" w14:textId="77777777" w:rsidR="00D241D3" w:rsidRPr="00242684" w:rsidRDefault="00D241D3" w:rsidP="00D241D3">
      <w:pPr>
        <w:pStyle w:val="FP"/>
        <w:framePr w:w="9758" w:wrap="notBeside" w:vAnchor="page" w:hAnchor="page" w:x="1169" w:y="6130"/>
        <w:pBdr>
          <w:bottom w:val="single" w:sz="6" w:space="1" w:color="auto"/>
        </w:pBdr>
        <w:spacing w:after="120"/>
        <w:ind w:left="2835" w:right="2552"/>
        <w:jc w:val="center"/>
        <w:rPr>
          <w:rFonts w:ascii="Arial" w:hAnsi="Arial"/>
          <w:b/>
          <w:i/>
        </w:rPr>
      </w:pPr>
      <w:r w:rsidRPr="00242684">
        <w:rPr>
          <w:rFonts w:ascii="Arial" w:hAnsi="Arial"/>
          <w:b/>
          <w:i/>
        </w:rPr>
        <w:t>Notice of disclaimer &amp; limitation of liability</w:t>
      </w:r>
    </w:p>
    <w:p w14:paraId="14B51067" w14:textId="77777777" w:rsidR="00D241D3" w:rsidRPr="00242684" w:rsidRDefault="00D241D3" w:rsidP="00D241D3">
      <w:pPr>
        <w:pStyle w:val="FP"/>
        <w:framePr w:w="9758" w:wrap="notBeside" w:vAnchor="page" w:hAnchor="page" w:x="1169" w:y="6130"/>
        <w:jc w:val="center"/>
        <w:rPr>
          <w:rFonts w:ascii="Arial" w:hAnsi="Arial" w:cs="Arial"/>
          <w:sz w:val="18"/>
        </w:rPr>
      </w:pPr>
      <w:r w:rsidRPr="00242684">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1430182" w14:textId="77777777" w:rsidR="00D241D3" w:rsidRPr="00242684" w:rsidRDefault="00D241D3" w:rsidP="00D241D3">
      <w:pPr>
        <w:pStyle w:val="FP"/>
        <w:framePr w:w="9758" w:wrap="notBeside" w:vAnchor="page" w:hAnchor="page" w:x="1169" w:y="6130"/>
        <w:jc w:val="center"/>
        <w:rPr>
          <w:rFonts w:ascii="Arial" w:hAnsi="Arial" w:cs="Arial"/>
          <w:sz w:val="18"/>
        </w:rPr>
      </w:pPr>
      <w:r w:rsidRPr="00242684">
        <w:rPr>
          <w:rFonts w:ascii="Arial" w:hAnsi="Arial" w:cs="Arial"/>
          <w:sz w:val="18"/>
        </w:rPr>
        <w:t xml:space="preserve">other professional standard and applicable regulations. </w:t>
      </w:r>
    </w:p>
    <w:p w14:paraId="029D93A6" w14:textId="77777777" w:rsidR="00D241D3" w:rsidRPr="00242684" w:rsidRDefault="00D241D3" w:rsidP="00D241D3">
      <w:pPr>
        <w:pStyle w:val="FP"/>
        <w:framePr w:w="9758" w:wrap="notBeside" w:vAnchor="page" w:hAnchor="page" w:x="1169" w:y="6130"/>
        <w:jc w:val="center"/>
        <w:rPr>
          <w:rFonts w:ascii="Arial" w:hAnsi="Arial" w:cs="Arial"/>
          <w:sz w:val="18"/>
        </w:rPr>
      </w:pPr>
      <w:r w:rsidRPr="00242684">
        <w:rPr>
          <w:rFonts w:ascii="Arial" w:hAnsi="Arial" w:cs="Arial"/>
          <w:sz w:val="18"/>
        </w:rPr>
        <w:t>No recommendation as to products and services or vendors is made or should be implied.</w:t>
      </w:r>
    </w:p>
    <w:p w14:paraId="7235FC5A" w14:textId="77777777" w:rsidR="00D241D3" w:rsidRPr="00242684" w:rsidRDefault="00D241D3" w:rsidP="00D241D3">
      <w:pPr>
        <w:pStyle w:val="FP"/>
        <w:framePr w:w="9758" w:wrap="notBeside" w:vAnchor="page" w:hAnchor="page" w:x="1169" w:y="6130"/>
        <w:jc w:val="center"/>
        <w:rPr>
          <w:rFonts w:ascii="Arial" w:hAnsi="Arial" w:cs="Arial"/>
          <w:sz w:val="18"/>
        </w:rPr>
      </w:pPr>
      <w:bookmarkStart w:id="2" w:name="EN_Delete_Disclaimer"/>
      <w:r w:rsidRPr="00242684">
        <w:rPr>
          <w:rFonts w:ascii="Arial" w:hAnsi="Arial" w:cs="Arial"/>
          <w:sz w:val="18"/>
        </w:rPr>
        <w:t xml:space="preserve">No representation or warranty is made that </w:t>
      </w:r>
      <w:r w:rsidRPr="00D804FE">
        <w:rPr>
          <w:rFonts w:ascii="Arial" w:hAnsi="Arial" w:cs="Arial"/>
          <w:sz w:val="18"/>
        </w:rPr>
        <w:t>this deliverable</w:t>
      </w:r>
      <w:r w:rsidRPr="00242684">
        <w:rPr>
          <w:rFonts w:ascii="Arial" w:hAnsi="Arial" w:cs="Arial"/>
          <w:sz w:val="18"/>
        </w:rPr>
        <w:t xml:space="preserv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1C1F051D" w14:textId="77777777" w:rsidR="00D241D3" w:rsidRPr="00242684" w:rsidRDefault="00D241D3" w:rsidP="00D241D3">
      <w:pPr>
        <w:pStyle w:val="FP"/>
        <w:framePr w:w="9758" w:wrap="notBeside" w:vAnchor="page" w:hAnchor="page" w:x="1169" w:y="6130"/>
        <w:jc w:val="center"/>
        <w:rPr>
          <w:rFonts w:ascii="Arial" w:hAnsi="Arial" w:cs="Arial"/>
          <w:sz w:val="18"/>
        </w:rPr>
      </w:pPr>
      <w:r w:rsidRPr="00242684">
        <w:rPr>
          <w:rFonts w:ascii="Arial" w:hAnsi="Arial" w:cs="Arial"/>
          <w:sz w:val="18"/>
        </w:rPr>
        <w:t>In no event shall ETSI be held liable for loss of profits or any other incidental or consequential damages.</w:t>
      </w:r>
    </w:p>
    <w:p w14:paraId="6D13F0CA" w14:textId="77777777" w:rsidR="00D241D3" w:rsidRPr="00242684" w:rsidRDefault="00D241D3" w:rsidP="00D241D3">
      <w:pPr>
        <w:pStyle w:val="FP"/>
        <w:framePr w:w="9758" w:wrap="notBeside" w:vAnchor="page" w:hAnchor="page" w:x="1169" w:y="6130"/>
        <w:jc w:val="center"/>
        <w:rPr>
          <w:rFonts w:ascii="Arial" w:hAnsi="Arial" w:cs="Arial"/>
          <w:sz w:val="18"/>
        </w:rPr>
      </w:pPr>
    </w:p>
    <w:p w14:paraId="31096B9F" w14:textId="77777777" w:rsidR="00D241D3" w:rsidRPr="00242684" w:rsidRDefault="00D241D3" w:rsidP="00D241D3">
      <w:pPr>
        <w:pStyle w:val="FP"/>
        <w:framePr w:w="9758" w:wrap="notBeside" w:vAnchor="page" w:hAnchor="page" w:x="1169" w:y="6130"/>
        <w:spacing w:after="240"/>
        <w:jc w:val="center"/>
        <w:rPr>
          <w:rFonts w:ascii="Arial" w:hAnsi="Arial" w:cs="Arial"/>
          <w:sz w:val="18"/>
        </w:rPr>
      </w:pPr>
      <w:r w:rsidRPr="00242684">
        <w:rPr>
          <w:rFonts w:ascii="Arial" w:hAnsi="Arial" w:cs="Arial"/>
          <w:sz w:val="18"/>
        </w:rPr>
        <w:t xml:space="preserve">Any software contained in </w:t>
      </w:r>
      <w:r w:rsidRPr="00D804FE">
        <w:rPr>
          <w:rFonts w:ascii="Arial" w:hAnsi="Arial" w:cs="Arial"/>
          <w:sz w:val="18"/>
        </w:rPr>
        <w:t>this deliverable</w:t>
      </w:r>
      <w:r w:rsidRPr="00242684">
        <w:rPr>
          <w:rFonts w:ascii="Arial" w:hAnsi="Arial" w:cs="Arial"/>
          <w:sz w:val="18"/>
        </w:rPr>
        <w:t xml:space="preserv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51727E83" w14:textId="77777777" w:rsidR="00D241D3" w:rsidRPr="00242684" w:rsidRDefault="00D241D3" w:rsidP="00D241D3">
      <w:pPr>
        <w:pStyle w:val="FP"/>
        <w:framePr w:w="9758" w:wrap="notBeside" w:vAnchor="page" w:hAnchor="page" w:x="1169" w:y="6130"/>
        <w:pBdr>
          <w:bottom w:val="single" w:sz="6" w:space="1" w:color="auto"/>
        </w:pBdr>
        <w:spacing w:after="120"/>
        <w:jc w:val="center"/>
        <w:rPr>
          <w:rFonts w:ascii="Arial" w:hAnsi="Arial"/>
          <w:b/>
          <w:i/>
        </w:rPr>
      </w:pPr>
      <w:r w:rsidRPr="00242684">
        <w:rPr>
          <w:rFonts w:ascii="Arial" w:hAnsi="Arial"/>
          <w:b/>
          <w:i/>
        </w:rPr>
        <w:t>Copyright Notification</w:t>
      </w:r>
    </w:p>
    <w:p w14:paraId="306C59EF" w14:textId="77777777" w:rsidR="00D241D3" w:rsidRPr="00242684" w:rsidRDefault="00D241D3" w:rsidP="00D241D3">
      <w:pPr>
        <w:pStyle w:val="FP"/>
        <w:framePr w:w="9758" w:wrap="notBeside" w:vAnchor="page" w:hAnchor="page" w:x="1169" w:y="6130"/>
        <w:jc w:val="center"/>
        <w:rPr>
          <w:rFonts w:ascii="Arial" w:hAnsi="Arial" w:cs="Arial"/>
          <w:sz w:val="18"/>
        </w:rPr>
      </w:pPr>
      <w:r w:rsidRPr="00242684">
        <w:rPr>
          <w:rFonts w:ascii="Arial" w:hAnsi="Arial" w:cs="Arial"/>
          <w:sz w:val="18"/>
        </w:rPr>
        <w:t>No part may be reproduced or utilized in any form or by any means, electronic or mechanical, including photocopying and microfilm except as authorized by written permission of ETSI.</w:t>
      </w:r>
      <w:r w:rsidRPr="00242684">
        <w:rPr>
          <w:rFonts w:ascii="Arial" w:hAnsi="Arial" w:cs="Arial"/>
          <w:sz w:val="18"/>
        </w:rPr>
        <w:br/>
        <w:t>The content of the PDF version shall not be modified without the written authorization of ETSI.</w:t>
      </w:r>
      <w:r w:rsidRPr="00242684">
        <w:rPr>
          <w:rFonts w:ascii="Arial" w:hAnsi="Arial" w:cs="Arial"/>
          <w:sz w:val="18"/>
        </w:rPr>
        <w:br/>
        <w:t>The copyright and the foregoing restriction extend to reproduction in all media.</w:t>
      </w:r>
    </w:p>
    <w:p w14:paraId="47C2E058" w14:textId="77777777" w:rsidR="00D241D3" w:rsidRPr="00242684" w:rsidRDefault="00D241D3" w:rsidP="00D241D3">
      <w:pPr>
        <w:pStyle w:val="FP"/>
        <w:framePr w:w="9758" w:wrap="notBeside" w:vAnchor="page" w:hAnchor="page" w:x="1169" w:y="6130"/>
        <w:jc w:val="center"/>
        <w:rPr>
          <w:rFonts w:ascii="Arial" w:hAnsi="Arial" w:cs="Arial"/>
          <w:sz w:val="18"/>
        </w:rPr>
      </w:pPr>
    </w:p>
    <w:p w14:paraId="1A25647E" w14:textId="77777777" w:rsidR="00D241D3" w:rsidRPr="00242684" w:rsidRDefault="00D241D3" w:rsidP="00D241D3">
      <w:pPr>
        <w:pStyle w:val="FP"/>
        <w:framePr w:w="9758" w:wrap="notBeside" w:vAnchor="page" w:hAnchor="page" w:x="1169" w:y="6130"/>
        <w:jc w:val="center"/>
        <w:rPr>
          <w:rFonts w:ascii="Arial" w:hAnsi="Arial" w:cs="Arial"/>
          <w:sz w:val="18"/>
        </w:rPr>
      </w:pPr>
      <w:r w:rsidRPr="00242684">
        <w:rPr>
          <w:rFonts w:ascii="Arial" w:hAnsi="Arial" w:cs="Arial"/>
          <w:sz w:val="18"/>
        </w:rPr>
        <w:t>© ETSI 2023.</w:t>
      </w:r>
    </w:p>
    <w:p w14:paraId="278CE50E" w14:textId="77777777" w:rsidR="00D241D3" w:rsidRPr="00242684" w:rsidRDefault="00D241D3" w:rsidP="00D241D3">
      <w:pPr>
        <w:pStyle w:val="FP"/>
        <w:framePr w:w="9758" w:wrap="notBeside" w:vAnchor="page" w:hAnchor="page" w:x="1169" w:y="6130"/>
        <w:jc w:val="center"/>
        <w:rPr>
          <w:rFonts w:ascii="Arial" w:hAnsi="Arial" w:cs="Arial"/>
          <w:sz w:val="18"/>
          <w:szCs w:val="18"/>
        </w:rPr>
      </w:pPr>
      <w:r w:rsidRPr="00242684">
        <w:rPr>
          <w:rFonts w:ascii="Arial" w:hAnsi="Arial" w:cs="Arial"/>
          <w:sz w:val="18"/>
        </w:rPr>
        <w:t>All rights reserved.</w:t>
      </w:r>
      <w:r w:rsidRPr="00242684">
        <w:rPr>
          <w:rFonts w:ascii="Arial" w:hAnsi="Arial" w:cs="Arial"/>
          <w:sz w:val="18"/>
        </w:rPr>
        <w:br/>
      </w:r>
    </w:p>
    <w:p w14:paraId="633C152A" w14:textId="77777777" w:rsidR="00104366" w:rsidRPr="00242684" w:rsidRDefault="00D241D3" w:rsidP="00D241D3">
      <w:r w:rsidRPr="00242684">
        <w:br w:type="page"/>
      </w:r>
    </w:p>
    <w:p w14:paraId="1304C640" w14:textId="77777777" w:rsidR="0033381E" w:rsidRPr="00242684" w:rsidRDefault="0033381E" w:rsidP="00AD0B5A">
      <w:pPr>
        <w:pStyle w:val="TT"/>
      </w:pPr>
      <w:r w:rsidRPr="00242684">
        <w:lastRenderedPageBreak/>
        <w:t>Contents</w:t>
      </w:r>
    </w:p>
    <w:p w14:paraId="157564B8" w14:textId="7078C163" w:rsidR="00187975" w:rsidRDefault="007A269A">
      <w:pPr>
        <w:pStyle w:val="TOC1"/>
        <w:rPr>
          <w:rFonts w:asciiTheme="minorHAnsi" w:eastAsiaTheme="minorEastAsia" w:hAnsiTheme="minorHAnsi" w:cstheme="minorBidi"/>
          <w:kern w:val="2"/>
          <w:szCs w:val="22"/>
          <w:lang w:val="en-US"/>
          <w14:ligatures w14:val="standardContextual"/>
        </w:rPr>
      </w:pPr>
      <w:r>
        <w:fldChar w:fldCharType="begin"/>
      </w:r>
      <w:r>
        <w:instrText xml:space="preserve"> TOC \o \w "1-9"</w:instrText>
      </w:r>
      <w:r>
        <w:fldChar w:fldCharType="separate"/>
      </w:r>
      <w:r w:rsidR="00187975">
        <w:t>Intellectual Property Rights</w:t>
      </w:r>
      <w:r w:rsidR="00187975">
        <w:tab/>
      </w:r>
      <w:r w:rsidR="00187975">
        <w:fldChar w:fldCharType="begin"/>
      </w:r>
      <w:r w:rsidR="00187975">
        <w:instrText xml:space="preserve"> PAGEREF _Toc149157473 \h </w:instrText>
      </w:r>
      <w:r w:rsidR="00187975">
        <w:fldChar w:fldCharType="separate"/>
      </w:r>
      <w:r w:rsidR="00187975">
        <w:t>6</w:t>
      </w:r>
      <w:r w:rsidR="00187975">
        <w:fldChar w:fldCharType="end"/>
      </w:r>
    </w:p>
    <w:p w14:paraId="53A5B0B9" w14:textId="187E4EC6" w:rsidR="00187975" w:rsidRDefault="00187975">
      <w:pPr>
        <w:pStyle w:val="TOC1"/>
        <w:rPr>
          <w:rFonts w:asciiTheme="minorHAnsi" w:eastAsiaTheme="minorEastAsia" w:hAnsiTheme="minorHAnsi" w:cstheme="minorBidi"/>
          <w:kern w:val="2"/>
          <w:szCs w:val="22"/>
          <w:lang w:val="en-US"/>
          <w14:ligatures w14:val="standardContextual"/>
        </w:rPr>
      </w:pPr>
      <w:r>
        <w:t>Foreword</w:t>
      </w:r>
      <w:r>
        <w:tab/>
      </w:r>
      <w:r>
        <w:fldChar w:fldCharType="begin"/>
      </w:r>
      <w:r>
        <w:instrText xml:space="preserve"> PAGEREF _Toc149157474 \h </w:instrText>
      </w:r>
      <w:r>
        <w:fldChar w:fldCharType="separate"/>
      </w:r>
      <w:r>
        <w:t>6</w:t>
      </w:r>
      <w:r>
        <w:fldChar w:fldCharType="end"/>
      </w:r>
    </w:p>
    <w:p w14:paraId="167986CC" w14:textId="5CE6A532" w:rsidR="00187975" w:rsidRDefault="00187975">
      <w:pPr>
        <w:pStyle w:val="TOC1"/>
        <w:rPr>
          <w:rFonts w:asciiTheme="minorHAnsi" w:eastAsiaTheme="minorEastAsia" w:hAnsiTheme="minorHAnsi" w:cstheme="minorBidi"/>
          <w:kern w:val="2"/>
          <w:szCs w:val="22"/>
          <w:lang w:val="en-US"/>
          <w14:ligatures w14:val="standardContextual"/>
        </w:rPr>
      </w:pPr>
      <w:r>
        <w:t>Modal verbs terminology</w:t>
      </w:r>
      <w:r>
        <w:tab/>
      </w:r>
      <w:r>
        <w:fldChar w:fldCharType="begin"/>
      </w:r>
      <w:r>
        <w:instrText xml:space="preserve"> PAGEREF _Toc149157475 \h </w:instrText>
      </w:r>
      <w:r>
        <w:fldChar w:fldCharType="separate"/>
      </w:r>
      <w:r>
        <w:t>6</w:t>
      </w:r>
      <w:r>
        <w:fldChar w:fldCharType="end"/>
      </w:r>
    </w:p>
    <w:p w14:paraId="4F34EE90" w14:textId="27C0C0CD" w:rsidR="00187975" w:rsidRDefault="00187975">
      <w:pPr>
        <w:pStyle w:val="TOC1"/>
        <w:rPr>
          <w:rFonts w:asciiTheme="minorHAnsi" w:eastAsiaTheme="minorEastAsia" w:hAnsiTheme="minorHAnsi" w:cstheme="minorBidi"/>
          <w:kern w:val="2"/>
          <w:szCs w:val="22"/>
          <w:lang w:val="en-US"/>
          <w14:ligatures w14:val="standardContextual"/>
        </w:rPr>
      </w:pPr>
      <w:r>
        <w:t>1</w:t>
      </w:r>
      <w:r>
        <w:tab/>
        <w:t>Scope</w:t>
      </w:r>
      <w:r>
        <w:tab/>
      </w:r>
      <w:r>
        <w:fldChar w:fldCharType="begin"/>
      </w:r>
      <w:r>
        <w:instrText xml:space="preserve"> PAGEREF _Toc149157476 \h </w:instrText>
      </w:r>
      <w:r>
        <w:fldChar w:fldCharType="separate"/>
      </w:r>
      <w:r>
        <w:t>7</w:t>
      </w:r>
      <w:r>
        <w:fldChar w:fldCharType="end"/>
      </w:r>
    </w:p>
    <w:p w14:paraId="3CB0FBD4" w14:textId="7FACBA40" w:rsidR="00187975" w:rsidRDefault="00187975">
      <w:pPr>
        <w:pStyle w:val="TOC1"/>
        <w:rPr>
          <w:rFonts w:asciiTheme="minorHAnsi" w:eastAsiaTheme="minorEastAsia" w:hAnsiTheme="minorHAnsi" w:cstheme="minorBidi"/>
          <w:kern w:val="2"/>
          <w:szCs w:val="22"/>
          <w:lang w:val="en-US"/>
          <w14:ligatures w14:val="standardContextual"/>
        </w:rPr>
      </w:pPr>
      <w:r>
        <w:t>2</w:t>
      </w:r>
      <w:r>
        <w:tab/>
        <w:t>References</w:t>
      </w:r>
      <w:r>
        <w:tab/>
      </w:r>
      <w:r>
        <w:fldChar w:fldCharType="begin"/>
      </w:r>
      <w:r>
        <w:instrText xml:space="preserve"> PAGEREF _Toc149157477 \h </w:instrText>
      </w:r>
      <w:r>
        <w:fldChar w:fldCharType="separate"/>
      </w:r>
      <w:r>
        <w:t>7</w:t>
      </w:r>
      <w:r>
        <w:fldChar w:fldCharType="end"/>
      </w:r>
    </w:p>
    <w:p w14:paraId="6CB9D4F8" w14:textId="4B4946AC" w:rsidR="00187975" w:rsidRDefault="00187975">
      <w:pPr>
        <w:pStyle w:val="TOC2"/>
        <w:rPr>
          <w:rFonts w:asciiTheme="minorHAnsi" w:eastAsiaTheme="minorEastAsia" w:hAnsiTheme="minorHAnsi" w:cstheme="minorBidi"/>
          <w:kern w:val="2"/>
          <w:sz w:val="22"/>
          <w:szCs w:val="22"/>
          <w:lang w:val="en-US"/>
          <w14:ligatures w14:val="standardContextual"/>
        </w:rPr>
      </w:pPr>
      <w:r>
        <w:t>2.1</w:t>
      </w:r>
      <w:r>
        <w:tab/>
        <w:t>Normative references</w:t>
      </w:r>
      <w:r>
        <w:tab/>
      </w:r>
      <w:r>
        <w:fldChar w:fldCharType="begin"/>
      </w:r>
      <w:r>
        <w:instrText xml:space="preserve"> PAGEREF _Toc149157478 \h </w:instrText>
      </w:r>
      <w:r>
        <w:fldChar w:fldCharType="separate"/>
      </w:r>
      <w:r>
        <w:t>7</w:t>
      </w:r>
      <w:r>
        <w:fldChar w:fldCharType="end"/>
      </w:r>
    </w:p>
    <w:p w14:paraId="302C2FF2" w14:textId="5745BF3B" w:rsidR="00187975" w:rsidRDefault="00187975">
      <w:pPr>
        <w:pStyle w:val="TOC2"/>
        <w:rPr>
          <w:rFonts w:asciiTheme="minorHAnsi" w:eastAsiaTheme="minorEastAsia" w:hAnsiTheme="minorHAnsi" w:cstheme="minorBidi"/>
          <w:kern w:val="2"/>
          <w:sz w:val="22"/>
          <w:szCs w:val="22"/>
          <w:lang w:val="en-US"/>
          <w14:ligatures w14:val="standardContextual"/>
        </w:rPr>
      </w:pPr>
      <w:r>
        <w:t>2.2</w:t>
      </w:r>
      <w:r>
        <w:tab/>
        <w:t>Informative references</w:t>
      </w:r>
      <w:r>
        <w:tab/>
      </w:r>
      <w:r>
        <w:fldChar w:fldCharType="begin"/>
      </w:r>
      <w:r>
        <w:instrText xml:space="preserve"> PAGEREF _Toc149157479 \h </w:instrText>
      </w:r>
      <w:r>
        <w:fldChar w:fldCharType="separate"/>
      </w:r>
      <w:r>
        <w:t>7</w:t>
      </w:r>
      <w:r>
        <w:fldChar w:fldCharType="end"/>
      </w:r>
    </w:p>
    <w:p w14:paraId="2A382883" w14:textId="357165BE" w:rsidR="00187975" w:rsidRDefault="00187975">
      <w:pPr>
        <w:pStyle w:val="TOC1"/>
        <w:rPr>
          <w:rFonts w:asciiTheme="minorHAnsi" w:eastAsiaTheme="minorEastAsia" w:hAnsiTheme="minorHAnsi" w:cstheme="minorBidi"/>
          <w:kern w:val="2"/>
          <w:szCs w:val="22"/>
          <w:lang w:val="en-US"/>
          <w14:ligatures w14:val="standardContextual"/>
        </w:rPr>
      </w:pPr>
      <w:r>
        <w:t>3</w:t>
      </w:r>
      <w:r>
        <w:tab/>
        <w:t>Definition of terms, symbols and abbreviations</w:t>
      </w:r>
      <w:r>
        <w:tab/>
      </w:r>
      <w:r>
        <w:fldChar w:fldCharType="begin"/>
      </w:r>
      <w:r>
        <w:instrText xml:space="preserve"> PAGEREF _Toc149157480 \h </w:instrText>
      </w:r>
      <w:r>
        <w:fldChar w:fldCharType="separate"/>
      </w:r>
      <w:r>
        <w:t>8</w:t>
      </w:r>
      <w:r>
        <w:fldChar w:fldCharType="end"/>
      </w:r>
    </w:p>
    <w:p w14:paraId="4776FC03" w14:textId="6FFEC0C9" w:rsidR="00187975" w:rsidRDefault="00187975">
      <w:pPr>
        <w:pStyle w:val="TOC2"/>
        <w:rPr>
          <w:rFonts w:asciiTheme="minorHAnsi" w:eastAsiaTheme="minorEastAsia" w:hAnsiTheme="minorHAnsi" w:cstheme="minorBidi"/>
          <w:kern w:val="2"/>
          <w:sz w:val="22"/>
          <w:szCs w:val="22"/>
          <w:lang w:val="en-US"/>
          <w14:ligatures w14:val="standardContextual"/>
        </w:rPr>
      </w:pPr>
      <w:r>
        <w:t>3.1</w:t>
      </w:r>
      <w:r>
        <w:tab/>
        <w:t>Terms</w:t>
      </w:r>
      <w:r>
        <w:tab/>
      </w:r>
      <w:r>
        <w:fldChar w:fldCharType="begin"/>
      </w:r>
      <w:r>
        <w:instrText xml:space="preserve"> PAGEREF _Toc149157481 \h </w:instrText>
      </w:r>
      <w:r>
        <w:fldChar w:fldCharType="separate"/>
      </w:r>
      <w:r>
        <w:t>8</w:t>
      </w:r>
      <w:r>
        <w:fldChar w:fldCharType="end"/>
      </w:r>
    </w:p>
    <w:p w14:paraId="3AAED170" w14:textId="7EC9EC59" w:rsidR="00187975" w:rsidRDefault="00187975">
      <w:pPr>
        <w:pStyle w:val="TOC2"/>
        <w:rPr>
          <w:rFonts w:asciiTheme="minorHAnsi" w:eastAsiaTheme="minorEastAsia" w:hAnsiTheme="minorHAnsi" w:cstheme="minorBidi"/>
          <w:kern w:val="2"/>
          <w:sz w:val="22"/>
          <w:szCs w:val="22"/>
          <w:lang w:val="en-US"/>
          <w14:ligatures w14:val="standardContextual"/>
        </w:rPr>
      </w:pPr>
      <w:r>
        <w:t>3.2</w:t>
      </w:r>
      <w:r>
        <w:tab/>
        <w:t>Symbols</w:t>
      </w:r>
      <w:r>
        <w:tab/>
      </w:r>
      <w:r>
        <w:fldChar w:fldCharType="begin"/>
      </w:r>
      <w:r>
        <w:instrText xml:space="preserve"> PAGEREF _Toc149157482 \h </w:instrText>
      </w:r>
      <w:r>
        <w:fldChar w:fldCharType="separate"/>
      </w:r>
      <w:r>
        <w:t>9</w:t>
      </w:r>
      <w:r>
        <w:fldChar w:fldCharType="end"/>
      </w:r>
    </w:p>
    <w:p w14:paraId="5FA58110" w14:textId="0E80AD3A" w:rsidR="00187975" w:rsidRDefault="00187975">
      <w:pPr>
        <w:pStyle w:val="TOC2"/>
        <w:rPr>
          <w:rFonts w:asciiTheme="minorHAnsi" w:eastAsiaTheme="minorEastAsia" w:hAnsiTheme="minorHAnsi" w:cstheme="minorBidi"/>
          <w:kern w:val="2"/>
          <w:sz w:val="22"/>
          <w:szCs w:val="22"/>
          <w:lang w:val="en-US"/>
          <w14:ligatures w14:val="standardContextual"/>
        </w:rPr>
      </w:pPr>
      <w:r>
        <w:t>3.3</w:t>
      </w:r>
      <w:r>
        <w:tab/>
        <w:t>Abbreviations</w:t>
      </w:r>
      <w:r>
        <w:tab/>
      </w:r>
      <w:r>
        <w:fldChar w:fldCharType="begin"/>
      </w:r>
      <w:r>
        <w:instrText xml:space="preserve"> PAGEREF _Toc149157483 \h </w:instrText>
      </w:r>
      <w:r>
        <w:fldChar w:fldCharType="separate"/>
      </w:r>
      <w:r>
        <w:t>9</w:t>
      </w:r>
      <w:r>
        <w:fldChar w:fldCharType="end"/>
      </w:r>
    </w:p>
    <w:p w14:paraId="6B5538AC" w14:textId="1B325C76" w:rsidR="00187975" w:rsidRDefault="00187975">
      <w:pPr>
        <w:pStyle w:val="TOC1"/>
        <w:rPr>
          <w:rFonts w:asciiTheme="minorHAnsi" w:eastAsiaTheme="minorEastAsia" w:hAnsiTheme="minorHAnsi" w:cstheme="minorBidi"/>
          <w:kern w:val="2"/>
          <w:szCs w:val="22"/>
          <w:lang w:val="en-US"/>
          <w14:ligatures w14:val="standardContextual"/>
        </w:rPr>
      </w:pPr>
      <w:r>
        <w:t>4</w:t>
      </w:r>
      <w:r>
        <w:tab/>
        <w:t>Representing, Inferring, and Proving Knowledge in ENI</w:t>
      </w:r>
      <w:r>
        <w:tab/>
      </w:r>
      <w:r>
        <w:fldChar w:fldCharType="begin"/>
      </w:r>
      <w:r>
        <w:instrText xml:space="preserve"> PAGEREF _Toc149157484 \h </w:instrText>
      </w:r>
      <w:r>
        <w:fldChar w:fldCharType="separate"/>
      </w:r>
      <w:r>
        <w:t>10</w:t>
      </w:r>
      <w:r>
        <w:fldChar w:fldCharType="end"/>
      </w:r>
    </w:p>
    <w:p w14:paraId="3F6C13F9" w14:textId="5AEDA526" w:rsidR="00187975" w:rsidRDefault="00187975">
      <w:pPr>
        <w:pStyle w:val="TOC2"/>
        <w:rPr>
          <w:rFonts w:asciiTheme="minorHAnsi" w:eastAsiaTheme="minorEastAsia" w:hAnsiTheme="minorHAnsi" w:cstheme="minorBidi"/>
          <w:kern w:val="2"/>
          <w:sz w:val="22"/>
          <w:szCs w:val="22"/>
          <w:lang w:val="en-US"/>
          <w14:ligatures w14:val="standardContextual"/>
        </w:rPr>
      </w:pPr>
      <w:r>
        <w:t>4.1</w:t>
      </w:r>
      <w:r>
        <w:tab/>
        <w:t>Introduction</w:t>
      </w:r>
      <w:r>
        <w:tab/>
      </w:r>
      <w:r>
        <w:fldChar w:fldCharType="begin"/>
      </w:r>
      <w:r>
        <w:instrText xml:space="preserve"> PAGEREF _Toc149157485 \h </w:instrText>
      </w:r>
      <w:r>
        <w:fldChar w:fldCharType="separate"/>
      </w:r>
      <w:r>
        <w:t>10</w:t>
      </w:r>
      <w:r>
        <w:fldChar w:fldCharType="end"/>
      </w:r>
    </w:p>
    <w:p w14:paraId="30470A1B" w14:textId="7885EFC1" w:rsidR="00187975" w:rsidRDefault="00187975">
      <w:pPr>
        <w:pStyle w:val="TOC2"/>
        <w:rPr>
          <w:rFonts w:asciiTheme="minorHAnsi" w:eastAsiaTheme="minorEastAsia" w:hAnsiTheme="minorHAnsi" w:cstheme="minorBidi"/>
          <w:kern w:val="2"/>
          <w:sz w:val="22"/>
          <w:szCs w:val="22"/>
          <w:lang w:val="en-US"/>
          <w14:ligatures w14:val="standardContextual"/>
        </w:rPr>
      </w:pPr>
      <w:r>
        <w:t>4.2</w:t>
      </w:r>
      <w:r>
        <w:tab/>
        <w:t>Definitions</w:t>
      </w:r>
      <w:r>
        <w:tab/>
      </w:r>
      <w:r>
        <w:fldChar w:fldCharType="begin"/>
      </w:r>
      <w:r>
        <w:instrText xml:space="preserve"> PAGEREF _Toc149157486 \h </w:instrText>
      </w:r>
      <w:r>
        <w:fldChar w:fldCharType="separate"/>
      </w:r>
      <w:r>
        <w:t>10</w:t>
      </w:r>
      <w:r>
        <w:fldChar w:fldCharType="end"/>
      </w:r>
    </w:p>
    <w:p w14:paraId="305B6EB3" w14:textId="657110EF" w:rsidR="00187975" w:rsidRDefault="00187975">
      <w:pPr>
        <w:pStyle w:val="TOC3"/>
        <w:rPr>
          <w:rFonts w:asciiTheme="minorHAnsi" w:eastAsiaTheme="minorEastAsia" w:hAnsiTheme="minorHAnsi" w:cstheme="minorBidi"/>
          <w:kern w:val="2"/>
          <w:sz w:val="22"/>
          <w:szCs w:val="22"/>
          <w:lang w:val="en-US"/>
          <w14:ligatures w14:val="standardContextual"/>
        </w:rPr>
      </w:pPr>
      <w:r>
        <w:t>4.2.1</w:t>
      </w:r>
      <w:r>
        <w:tab/>
        <w:t>Information Model</w:t>
      </w:r>
      <w:r>
        <w:tab/>
      </w:r>
      <w:r>
        <w:fldChar w:fldCharType="begin"/>
      </w:r>
      <w:r>
        <w:instrText xml:space="preserve"> PAGEREF _Toc149157487 \h </w:instrText>
      </w:r>
      <w:r>
        <w:fldChar w:fldCharType="separate"/>
      </w:r>
      <w:r>
        <w:t>10</w:t>
      </w:r>
      <w:r>
        <w:fldChar w:fldCharType="end"/>
      </w:r>
    </w:p>
    <w:p w14:paraId="3EB2880B" w14:textId="64E36C4A" w:rsidR="00187975" w:rsidRDefault="00187975">
      <w:pPr>
        <w:pStyle w:val="TOC3"/>
        <w:rPr>
          <w:rFonts w:asciiTheme="minorHAnsi" w:eastAsiaTheme="minorEastAsia" w:hAnsiTheme="minorHAnsi" w:cstheme="minorBidi"/>
          <w:kern w:val="2"/>
          <w:sz w:val="22"/>
          <w:szCs w:val="22"/>
          <w:lang w:val="en-US"/>
          <w14:ligatures w14:val="standardContextual"/>
        </w:rPr>
      </w:pPr>
      <w:r>
        <w:t>4.2.2</w:t>
      </w:r>
      <w:r>
        <w:tab/>
        <w:t>Data Model</w:t>
      </w:r>
      <w:r>
        <w:tab/>
      </w:r>
      <w:r>
        <w:fldChar w:fldCharType="begin"/>
      </w:r>
      <w:r>
        <w:instrText xml:space="preserve"> PAGEREF _Toc149157488 \h </w:instrText>
      </w:r>
      <w:r>
        <w:fldChar w:fldCharType="separate"/>
      </w:r>
      <w:r>
        <w:t>10</w:t>
      </w:r>
      <w:r>
        <w:fldChar w:fldCharType="end"/>
      </w:r>
    </w:p>
    <w:p w14:paraId="6219DE9E" w14:textId="0A1567C9" w:rsidR="00187975" w:rsidRDefault="00187975">
      <w:pPr>
        <w:pStyle w:val="TOC3"/>
        <w:rPr>
          <w:rFonts w:asciiTheme="minorHAnsi" w:eastAsiaTheme="minorEastAsia" w:hAnsiTheme="minorHAnsi" w:cstheme="minorBidi"/>
          <w:kern w:val="2"/>
          <w:sz w:val="22"/>
          <w:szCs w:val="22"/>
          <w:lang w:val="en-US"/>
          <w14:ligatures w14:val="standardContextual"/>
        </w:rPr>
      </w:pPr>
      <w:r>
        <w:t>4.2.3</w:t>
      </w:r>
      <w:r>
        <w:tab/>
        <w:t>Ontology</w:t>
      </w:r>
      <w:r>
        <w:tab/>
      </w:r>
      <w:r>
        <w:fldChar w:fldCharType="begin"/>
      </w:r>
      <w:r>
        <w:instrText xml:space="preserve"> PAGEREF _Toc149157489 \h </w:instrText>
      </w:r>
      <w:r>
        <w:fldChar w:fldCharType="separate"/>
      </w:r>
      <w:r>
        <w:t>10</w:t>
      </w:r>
      <w:r>
        <w:fldChar w:fldCharType="end"/>
      </w:r>
    </w:p>
    <w:p w14:paraId="157E3E53" w14:textId="1DD6EEBE" w:rsidR="00187975" w:rsidRDefault="00187975">
      <w:pPr>
        <w:pStyle w:val="TOC2"/>
        <w:rPr>
          <w:rFonts w:asciiTheme="minorHAnsi" w:eastAsiaTheme="minorEastAsia" w:hAnsiTheme="minorHAnsi" w:cstheme="minorBidi"/>
          <w:kern w:val="2"/>
          <w:sz w:val="22"/>
          <w:szCs w:val="22"/>
          <w:lang w:val="en-US"/>
          <w14:ligatures w14:val="standardContextual"/>
        </w:rPr>
      </w:pPr>
      <w:r>
        <w:t>4.3</w:t>
      </w:r>
      <w:r>
        <w:tab/>
        <w:t>Information Model Usage in ENI</w:t>
      </w:r>
      <w:r>
        <w:tab/>
      </w:r>
      <w:r>
        <w:fldChar w:fldCharType="begin"/>
      </w:r>
      <w:r>
        <w:instrText xml:space="preserve"> PAGEREF _Toc149157490 \h </w:instrText>
      </w:r>
      <w:r>
        <w:fldChar w:fldCharType="separate"/>
      </w:r>
      <w:r>
        <w:t>11</w:t>
      </w:r>
      <w:r>
        <w:fldChar w:fldCharType="end"/>
      </w:r>
    </w:p>
    <w:p w14:paraId="2729B159" w14:textId="385FC51C" w:rsidR="00187975" w:rsidRDefault="00187975">
      <w:pPr>
        <w:pStyle w:val="TOC3"/>
        <w:rPr>
          <w:rFonts w:asciiTheme="minorHAnsi" w:eastAsiaTheme="minorEastAsia" w:hAnsiTheme="minorHAnsi" w:cstheme="minorBidi"/>
          <w:kern w:val="2"/>
          <w:sz w:val="22"/>
          <w:szCs w:val="22"/>
          <w:lang w:val="en-US"/>
          <w14:ligatures w14:val="standardContextual"/>
        </w:rPr>
      </w:pPr>
      <w:r>
        <w:t>4.3.1</w:t>
      </w:r>
      <w:r>
        <w:tab/>
        <w:t>Purpose</w:t>
      </w:r>
      <w:r>
        <w:tab/>
      </w:r>
      <w:r>
        <w:fldChar w:fldCharType="begin"/>
      </w:r>
      <w:r>
        <w:instrText xml:space="preserve"> PAGEREF _Toc149157491 \h </w:instrText>
      </w:r>
      <w:r>
        <w:fldChar w:fldCharType="separate"/>
      </w:r>
      <w:r>
        <w:t>11</w:t>
      </w:r>
      <w:r>
        <w:fldChar w:fldCharType="end"/>
      </w:r>
    </w:p>
    <w:p w14:paraId="058569D8" w14:textId="371996DB" w:rsidR="00187975" w:rsidRDefault="00187975">
      <w:pPr>
        <w:pStyle w:val="TOC3"/>
        <w:rPr>
          <w:rFonts w:asciiTheme="minorHAnsi" w:eastAsiaTheme="minorEastAsia" w:hAnsiTheme="minorHAnsi" w:cstheme="minorBidi"/>
          <w:kern w:val="2"/>
          <w:sz w:val="22"/>
          <w:szCs w:val="22"/>
          <w:lang w:val="en-US"/>
          <w14:ligatures w14:val="standardContextual"/>
        </w:rPr>
      </w:pPr>
      <w:r>
        <w:t>4.3.2</w:t>
      </w:r>
      <w:r>
        <w:tab/>
        <w:t>Use of an Information Model as a Blueprint for Entity Definitions</w:t>
      </w:r>
      <w:r>
        <w:tab/>
      </w:r>
      <w:r>
        <w:fldChar w:fldCharType="begin"/>
      </w:r>
      <w:r>
        <w:instrText xml:space="preserve"> PAGEREF _Toc149157492 \h </w:instrText>
      </w:r>
      <w:r>
        <w:fldChar w:fldCharType="separate"/>
      </w:r>
      <w:r>
        <w:t>12</w:t>
      </w:r>
      <w:r>
        <w:fldChar w:fldCharType="end"/>
      </w:r>
    </w:p>
    <w:p w14:paraId="6A3A3405" w14:textId="46AB62EE" w:rsidR="00187975" w:rsidRDefault="00187975">
      <w:pPr>
        <w:pStyle w:val="TOC3"/>
        <w:rPr>
          <w:rFonts w:asciiTheme="minorHAnsi" w:eastAsiaTheme="minorEastAsia" w:hAnsiTheme="minorHAnsi" w:cstheme="minorBidi"/>
          <w:kern w:val="2"/>
          <w:sz w:val="22"/>
          <w:szCs w:val="22"/>
          <w:lang w:val="en-US"/>
          <w14:ligatures w14:val="standardContextual"/>
        </w:rPr>
      </w:pPr>
      <w:r>
        <w:t>4.3.3</w:t>
      </w:r>
      <w:r>
        <w:tab/>
        <w:t>Use of an Information Model to Define a Lexicon and Grammar</w:t>
      </w:r>
      <w:r>
        <w:tab/>
      </w:r>
      <w:r>
        <w:fldChar w:fldCharType="begin"/>
      </w:r>
      <w:r>
        <w:instrText xml:space="preserve"> PAGEREF _Toc149157493 \h </w:instrText>
      </w:r>
      <w:r>
        <w:fldChar w:fldCharType="separate"/>
      </w:r>
      <w:r>
        <w:t>12</w:t>
      </w:r>
      <w:r>
        <w:fldChar w:fldCharType="end"/>
      </w:r>
    </w:p>
    <w:p w14:paraId="55EA98A1" w14:textId="11963622" w:rsidR="00187975" w:rsidRDefault="00187975">
      <w:pPr>
        <w:pStyle w:val="TOC2"/>
        <w:rPr>
          <w:rFonts w:asciiTheme="minorHAnsi" w:eastAsiaTheme="minorEastAsia" w:hAnsiTheme="minorHAnsi" w:cstheme="minorBidi"/>
          <w:kern w:val="2"/>
          <w:sz w:val="22"/>
          <w:szCs w:val="22"/>
          <w:lang w:val="en-US"/>
          <w14:ligatures w14:val="standardContextual"/>
        </w:rPr>
      </w:pPr>
      <w:r>
        <w:t>4.4</w:t>
      </w:r>
      <w:r>
        <w:tab/>
        <w:t>Data Model Usage in ENI</w:t>
      </w:r>
      <w:r>
        <w:tab/>
      </w:r>
      <w:r>
        <w:fldChar w:fldCharType="begin"/>
      </w:r>
      <w:r>
        <w:instrText xml:space="preserve"> PAGEREF _Toc149157494 \h </w:instrText>
      </w:r>
      <w:r>
        <w:fldChar w:fldCharType="separate"/>
      </w:r>
      <w:r>
        <w:t>12</w:t>
      </w:r>
      <w:r>
        <w:fldChar w:fldCharType="end"/>
      </w:r>
    </w:p>
    <w:p w14:paraId="23EE3926" w14:textId="6A172845" w:rsidR="00187975" w:rsidRDefault="00187975">
      <w:pPr>
        <w:pStyle w:val="TOC3"/>
        <w:rPr>
          <w:rFonts w:asciiTheme="minorHAnsi" w:eastAsiaTheme="minorEastAsia" w:hAnsiTheme="minorHAnsi" w:cstheme="minorBidi"/>
          <w:kern w:val="2"/>
          <w:sz w:val="22"/>
          <w:szCs w:val="22"/>
          <w:lang w:val="en-US"/>
          <w14:ligatures w14:val="standardContextual"/>
        </w:rPr>
      </w:pPr>
      <w:r>
        <w:t>4.4.1</w:t>
      </w:r>
      <w:r>
        <w:tab/>
        <w:t>Purpose</w:t>
      </w:r>
      <w:r>
        <w:tab/>
      </w:r>
      <w:r>
        <w:fldChar w:fldCharType="begin"/>
      </w:r>
      <w:r>
        <w:instrText xml:space="preserve"> PAGEREF _Toc149157495 \h </w:instrText>
      </w:r>
      <w:r>
        <w:fldChar w:fldCharType="separate"/>
      </w:r>
      <w:r>
        <w:t>12</w:t>
      </w:r>
      <w:r>
        <w:fldChar w:fldCharType="end"/>
      </w:r>
    </w:p>
    <w:p w14:paraId="0513266C" w14:textId="660A1DAF" w:rsidR="00187975" w:rsidRDefault="00187975">
      <w:pPr>
        <w:pStyle w:val="TOC3"/>
        <w:rPr>
          <w:rFonts w:asciiTheme="minorHAnsi" w:eastAsiaTheme="minorEastAsia" w:hAnsiTheme="minorHAnsi" w:cstheme="minorBidi"/>
          <w:kern w:val="2"/>
          <w:sz w:val="22"/>
          <w:szCs w:val="22"/>
          <w:lang w:val="en-US"/>
          <w14:ligatures w14:val="standardContextual"/>
        </w:rPr>
      </w:pPr>
      <w:r>
        <w:t>4.4.2</w:t>
      </w:r>
      <w:r>
        <w:tab/>
        <w:t>Use of a Data Model as a Blueprint for System Data</w:t>
      </w:r>
      <w:r>
        <w:tab/>
      </w:r>
      <w:r>
        <w:fldChar w:fldCharType="begin"/>
      </w:r>
      <w:r>
        <w:instrText xml:space="preserve"> PAGEREF _Toc149157496 \h </w:instrText>
      </w:r>
      <w:r>
        <w:fldChar w:fldCharType="separate"/>
      </w:r>
      <w:r>
        <w:t>12</w:t>
      </w:r>
      <w:r>
        <w:fldChar w:fldCharType="end"/>
      </w:r>
    </w:p>
    <w:p w14:paraId="4AB5B8E1" w14:textId="0928AE47" w:rsidR="00187975" w:rsidRDefault="00187975">
      <w:pPr>
        <w:pStyle w:val="TOC3"/>
        <w:rPr>
          <w:rFonts w:asciiTheme="minorHAnsi" w:eastAsiaTheme="minorEastAsia" w:hAnsiTheme="minorHAnsi" w:cstheme="minorBidi"/>
          <w:kern w:val="2"/>
          <w:sz w:val="22"/>
          <w:szCs w:val="22"/>
          <w:lang w:val="en-US"/>
          <w14:ligatures w14:val="standardContextual"/>
        </w:rPr>
      </w:pPr>
      <w:r>
        <w:t>4.4.3</w:t>
      </w:r>
      <w:r>
        <w:tab/>
        <w:t>Derivation of Data Models from an Information Model</w:t>
      </w:r>
      <w:r>
        <w:tab/>
      </w:r>
      <w:r>
        <w:fldChar w:fldCharType="begin"/>
      </w:r>
      <w:r>
        <w:instrText xml:space="preserve"> PAGEREF _Toc149157497 \h </w:instrText>
      </w:r>
      <w:r>
        <w:fldChar w:fldCharType="separate"/>
      </w:r>
      <w:r>
        <w:t>12</w:t>
      </w:r>
      <w:r>
        <w:fldChar w:fldCharType="end"/>
      </w:r>
    </w:p>
    <w:p w14:paraId="388259B1" w14:textId="1F2D993A" w:rsidR="00187975" w:rsidRDefault="00187975">
      <w:pPr>
        <w:pStyle w:val="TOC2"/>
        <w:rPr>
          <w:rFonts w:asciiTheme="minorHAnsi" w:eastAsiaTheme="minorEastAsia" w:hAnsiTheme="minorHAnsi" w:cstheme="minorBidi"/>
          <w:kern w:val="2"/>
          <w:sz w:val="22"/>
          <w:szCs w:val="22"/>
          <w:lang w:val="en-US"/>
          <w14:ligatures w14:val="standardContextual"/>
        </w:rPr>
      </w:pPr>
      <w:r>
        <w:t>4.5</w:t>
      </w:r>
      <w:r>
        <w:tab/>
        <w:t>Ontology Usage in ENI</w:t>
      </w:r>
      <w:r>
        <w:tab/>
      </w:r>
      <w:r>
        <w:fldChar w:fldCharType="begin"/>
      </w:r>
      <w:r>
        <w:instrText xml:space="preserve"> PAGEREF _Toc149157498 \h </w:instrText>
      </w:r>
      <w:r>
        <w:fldChar w:fldCharType="separate"/>
      </w:r>
      <w:r>
        <w:t>14</w:t>
      </w:r>
      <w:r>
        <w:fldChar w:fldCharType="end"/>
      </w:r>
    </w:p>
    <w:p w14:paraId="7BB7BFDA" w14:textId="14B3A6D8" w:rsidR="00187975" w:rsidRDefault="00187975">
      <w:pPr>
        <w:pStyle w:val="TOC3"/>
        <w:rPr>
          <w:rFonts w:asciiTheme="minorHAnsi" w:eastAsiaTheme="minorEastAsia" w:hAnsiTheme="minorHAnsi" w:cstheme="minorBidi"/>
          <w:kern w:val="2"/>
          <w:sz w:val="22"/>
          <w:szCs w:val="22"/>
          <w:lang w:val="en-US"/>
          <w14:ligatures w14:val="standardContextual"/>
        </w:rPr>
      </w:pPr>
      <w:r>
        <w:t>4.5.1</w:t>
      </w:r>
      <w:r>
        <w:tab/>
        <w:t>Introduction</w:t>
      </w:r>
      <w:r>
        <w:tab/>
      </w:r>
      <w:r>
        <w:fldChar w:fldCharType="begin"/>
      </w:r>
      <w:r>
        <w:instrText xml:space="preserve"> PAGEREF _Toc149157499 \h </w:instrText>
      </w:r>
      <w:r>
        <w:fldChar w:fldCharType="separate"/>
      </w:r>
      <w:r>
        <w:t>14</w:t>
      </w:r>
      <w:r>
        <w:fldChar w:fldCharType="end"/>
      </w:r>
    </w:p>
    <w:p w14:paraId="53480541" w14:textId="23378BE2" w:rsidR="00187975" w:rsidRDefault="00187975">
      <w:pPr>
        <w:pStyle w:val="TOC3"/>
        <w:rPr>
          <w:rFonts w:asciiTheme="minorHAnsi" w:eastAsiaTheme="minorEastAsia" w:hAnsiTheme="minorHAnsi" w:cstheme="minorBidi"/>
          <w:kern w:val="2"/>
          <w:sz w:val="22"/>
          <w:szCs w:val="22"/>
          <w:lang w:val="en-US"/>
          <w14:ligatures w14:val="standardContextual"/>
        </w:rPr>
      </w:pPr>
      <w:r>
        <w:t>4.5.2</w:t>
      </w:r>
      <w:r>
        <w:tab/>
        <w:t>Use of Ontologies to Enable Formal Reasoning and Learning</w:t>
      </w:r>
      <w:r>
        <w:tab/>
      </w:r>
      <w:r>
        <w:fldChar w:fldCharType="begin"/>
      </w:r>
      <w:r>
        <w:instrText xml:space="preserve"> PAGEREF _Toc149157500 \h </w:instrText>
      </w:r>
      <w:r>
        <w:fldChar w:fldCharType="separate"/>
      </w:r>
      <w:r>
        <w:t>14</w:t>
      </w:r>
      <w:r>
        <w:fldChar w:fldCharType="end"/>
      </w:r>
    </w:p>
    <w:p w14:paraId="0CFE8095" w14:textId="7E2A800A" w:rsidR="00187975" w:rsidRDefault="00187975">
      <w:pPr>
        <w:pStyle w:val="TOC2"/>
        <w:rPr>
          <w:rFonts w:asciiTheme="minorHAnsi" w:eastAsiaTheme="minorEastAsia" w:hAnsiTheme="minorHAnsi" w:cstheme="minorBidi"/>
          <w:kern w:val="2"/>
          <w:sz w:val="22"/>
          <w:szCs w:val="22"/>
          <w:lang w:val="en-US"/>
          <w14:ligatures w14:val="standardContextual"/>
        </w:rPr>
      </w:pPr>
      <w:r>
        <w:t>4.6</w:t>
      </w:r>
      <w:r>
        <w:tab/>
        <w:t>Model Augmentation</w:t>
      </w:r>
      <w:r>
        <w:tab/>
      </w:r>
      <w:r>
        <w:fldChar w:fldCharType="begin"/>
      </w:r>
      <w:r>
        <w:instrText xml:space="preserve"> PAGEREF _Toc149157501 \h </w:instrText>
      </w:r>
      <w:r>
        <w:fldChar w:fldCharType="separate"/>
      </w:r>
      <w:r>
        <w:t>15</w:t>
      </w:r>
      <w:r>
        <w:fldChar w:fldCharType="end"/>
      </w:r>
    </w:p>
    <w:p w14:paraId="1A97922C" w14:textId="7FF42B7D" w:rsidR="00187975" w:rsidRDefault="00187975">
      <w:pPr>
        <w:pStyle w:val="TOC3"/>
        <w:rPr>
          <w:rFonts w:asciiTheme="minorHAnsi" w:eastAsiaTheme="minorEastAsia" w:hAnsiTheme="minorHAnsi" w:cstheme="minorBidi"/>
          <w:kern w:val="2"/>
          <w:sz w:val="22"/>
          <w:szCs w:val="22"/>
          <w:lang w:val="en-US"/>
          <w14:ligatures w14:val="standardContextual"/>
        </w:rPr>
      </w:pPr>
      <w:r>
        <w:t>4.6.1</w:t>
      </w:r>
      <w:r>
        <w:tab/>
        <w:t>Introduction</w:t>
      </w:r>
      <w:r>
        <w:tab/>
      </w:r>
      <w:r>
        <w:fldChar w:fldCharType="begin"/>
      </w:r>
      <w:r>
        <w:instrText xml:space="preserve"> PAGEREF _Toc149157502 \h </w:instrText>
      </w:r>
      <w:r>
        <w:fldChar w:fldCharType="separate"/>
      </w:r>
      <w:r>
        <w:t>15</w:t>
      </w:r>
      <w:r>
        <w:fldChar w:fldCharType="end"/>
      </w:r>
    </w:p>
    <w:p w14:paraId="43CF64BF" w14:textId="3F743E91" w:rsidR="00187975" w:rsidRDefault="00187975">
      <w:pPr>
        <w:pStyle w:val="TOC3"/>
        <w:rPr>
          <w:rFonts w:asciiTheme="minorHAnsi" w:eastAsiaTheme="minorEastAsia" w:hAnsiTheme="minorHAnsi" w:cstheme="minorBidi"/>
          <w:kern w:val="2"/>
          <w:sz w:val="22"/>
          <w:szCs w:val="22"/>
          <w:lang w:val="en-US"/>
          <w14:ligatures w14:val="standardContextual"/>
        </w:rPr>
      </w:pPr>
      <w:r>
        <w:t>4.6.2</w:t>
      </w:r>
      <w:r>
        <w:tab/>
        <w:t>Augmentation of an Information Model using Ontologies</w:t>
      </w:r>
      <w:r>
        <w:tab/>
      </w:r>
      <w:r>
        <w:fldChar w:fldCharType="begin"/>
      </w:r>
      <w:r>
        <w:instrText xml:space="preserve"> PAGEREF _Toc149157503 \h </w:instrText>
      </w:r>
      <w:r>
        <w:fldChar w:fldCharType="separate"/>
      </w:r>
      <w:r>
        <w:t>15</w:t>
      </w:r>
      <w:r>
        <w:fldChar w:fldCharType="end"/>
      </w:r>
    </w:p>
    <w:p w14:paraId="0658C729" w14:textId="0085F315" w:rsidR="00187975" w:rsidRDefault="00187975">
      <w:pPr>
        <w:pStyle w:val="TOC3"/>
        <w:rPr>
          <w:rFonts w:asciiTheme="minorHAnsi" w:eastAsiaTheme="minorEastAsia" w:hAnsiTheme="minorHAnsi" w:cstheme="minorBidi"/>
          <w:kern w:val="2"/>
          <w:sz w:val="22"/>
          <w:szCs w:val="22"/>
          <w:lang w:val="en-US"/>
          <w14:ligatures w14:val="standardContextual"/>
        </w:rPr>
      </w:pPr>
      <w:r>
        <w:t>4.6.3</w:t>
      </w:r>
      <w:r>
        <w:tab/>
        <w:t>Augmentation of Data Models Using Ontologies</w:t>
      </w:r>
      <w:r>
        <w:tab/>
      </w:r>
      <w:r>
        <w:fldChar w:fldCharType="begin"/>
      </w:r>
      <w:r>
        <w:instrText xml:space="preserve"> PAGEREF _Toc149157504 \h </w:instrText>
      </w:r>
      <w:r>
        <w:fldChar w:fldCharType="separate"/>
      </w:r>
      <w:r>
        <w:t>15</w:t>
      </w:r>
      <w:r>
        <w:fldChar w:fldCharType="end"/>
      </w:r>
    </w:p>
    <w:p w14:paraId="16DD2638" w14:textId="5B52AC3D" w:rsidR="00187975" w:rsidRDefault="00187975">
      <w:pPr>
        <w:pStyle w:val="TOC2"/>
        <w:rPr>
          <w:rFonts w:asciiTheme="minorHAnsi" w:eastAsiaTheme="minorEastAsia" w:hAnsiTheme="minorHAnsi" w:cstheme="minorBidi"/>
          <w:kern w:val="2"/>
          <w:sz w:val="22"/>
          <w:szCs w:val="22"/>
          <w:lang w:val="en-US"/>
          <w14:ligatures w14:val="standardContextual"/>
        </w:rPr>
      </w:pPr>
      <w:r>
        <w:t>4.7</w:t>
      </w:r>
      <w:r>
        <w:tab/>
        <w:t>Synchronizing and Reconciling Modelled Data</w:t>
      </w:r>
      <w:r>
        <w:tab/>
      </w:r>
      <w:r>
        <w:fldChar w:fldCharType="begin"/>
      </w:r>
      <w:r>
        <w:instrText xml:space="preserve"> PAGEREF _Toc149157505 \h </w:instrText>
      </w:r>
      <w:r>
        <w:fldChar w:fldCharType="separate"/>
      </w:r>
      <w:r>
        <w:t>15</w:t>
      </w:r>
      <w:r>
        <w:fldChar w:fldCharType="end"/>
      </w:r>
    </w:p>
    <w:p w14:paraId="3D100045" w14:textId="27086AAC" w:rsidR="00187975" w:rsidRDefault="00187975">
      <w:pPr>
        <w:pStyle w:val="TOC2"/>
        <w:rPr>
          <w:rFonts w:asciiTheme="minorHAnsi" w:eastAsiaTheme="minorEastAsia" w:hAnsiTheme="minorHAnsi" w:cstheme="minorBidi"/>
          <w:kern w:val="2"/>
          <w:sz w:val="22"/>
          <w:szCs w:val="22"/>
          <w:lang w:val="en-US"/>
          <w14:ligatures w14:val="standardContextual"/>
        </w:rPr>
      </w:pPr>
      <w:r>
        <w:t>4.8</w:t>
      </w:r>
      <w:r>
        <w:tab/>
        <w:t>Securing Modelled Data</w:t>
      </w:r>
      <w:r>
        <w:tab/>
      </w:r>
      <w:r>
        <w:fldChar w:fldCharType="begin"/>
      </w:r>
      <w:r>
        <w:instrText xml:space="preserve"> PAGEREF _Toc149157506 \h </w:instrText>
      </w:r>
      <w:r>
        <w:fldChar w:fldCharType="separate"/>
      </w:r>
      <w:r>
        <w:t>16</w:t>
      </w:r>
      <w:r>
        <w:fldChar w:fldCharType="end"/>
      </w:r>
    </w:p>
    <w:p w14:paraId="29E72D4F" w14:textId="30E70CF7" w:rsidR="00187975" w:rsidRDefault="00187975">
      <w:pPr>
        <w:pStyle w:val="TOC2"/>
        <w:rPr>
          <w:rFonts w:asciiTheme="minorHAnsi" w:eastAsiaTheme="minorEastAsia" w:hAnsiTheme="minorHAnsi" w:cstheme="minorBidi"/>
          <w:kern w:val="2"/>
          <w:sz w:val="22"/>
          <w:szCs w:val="22"/>
          <w:lang w:val="en-US"/>
          <w14:ligatures w14:val="standardContextual"/>
        </w:rPr>
      </w:pPr>
      <w:r>
        <w:t>4.9</w:t>
      </w:r>
      <w:r>
        <w:tab/>
        <w:t>Decision-Making</w:t>
      </w:r>
      <w:r>
        <w:tab/>
      </w:r>
      <w:r>
        <w:fldChar w:fldCharType="begin"/>
      </w:r>
      <w:r>
        <w:instrText xml:space="preserve"> PAGEREF _Toc149157507 \h </w:instrText>
      </w:r>
      <w:r>
        <w:fldChar w:fldCharType="separate"/>
      </w:r>
      <w:r>
        <w:t>16</w:t>
      </w:r>
      <w:r>
        <w:fldChar w:fldCharType="end"/>
      </w:r>
    </w:p>
    <w:p w14:paraId="24C20C2A" w14:textId="5971EB23" w:rsidR="00187975" w:rsidRDefault="00187975">
      <w:pPr>
        <w:pStyle w:val="TOC3"/>
        <w:rPr>
          <w:rFonts w:asciiTheme="minorHAnsi" w:eastAsiaTheme="minorEastAsia" w:hAnsiTheme="minorHAnsi" w:cstheme="minorBidi"/>
          <w:kern w:val="2"/>
          <w:sz w:val="22"/>
          <w:szCs w:val="22"/>
          <w:lang w:val="en-US"/>
          <w14:ligatures w14:val="standardContextual"/>
        </w:rPr>
      </w:pPr>
      <w:r>
        <w:t>4.9.1</w:t>
      </w:r>
      <w:r>
        <w:tab/>
        <w:t>Introduction</w:t>
      </w:r>
      <w:r>
        <w:tab/>
      </w:r>
      <w:r>
        <w:fldChar w:fldCharType="begin"/>
      </w:r>
      <w:r>
        <w:instrText xml:space="preserve"> PAGEREF _Toc149157508 \h </w:instrText>
      </w:r>
      <w:r>
        <w:fldChar w:fldCharType="separate"/>
      </w:r>
      <w:r>
        <w:t>16</w:t>
      </w:r>
      <w:r>
        <w:fldChar w:fldCharType="end"/>
      </w:r>
    </w:p>
    <w:p w14:paraId="43596047" w14:textId="06195F8B" w:rsidR="00187975" w:rsidRDefault="00187975">
      <w:pPr>
        <w:pStyle w:val="TOC3"/>
        <w:rPr>
          <w:rFonts w:asciiTheme="minorHAnsi" w:eastAsiaTheme="minorEastAsia" w:hAnsiTheme="minorHAnsi" w:cstheme="minorBidi"/>
          <w:kern w:val="2"/>
          <w:sz w:val="22"/>
          <w:szCs w:val="22"/>
          <w:lang w:val="en-US"/>
          <w14:ligatures w14:val="standardContextual"/>
        </w:rPr>
      </w:pPr>
      <w:r>
        <w:t>4.9.2</w:t>
      </w:r>
      <w:r>
        <w:tab/>
        <w:t>Control Loops</w:t>
      </w:r>
      <w:r>
        <w:tab/>
      </w:r>
      <w:r>
        <w:fldChar w:fldCharType="begin"/>
      </w:r>
      <w:r>
        <w:instrText xml:space="preserve"> PAGEREF _Toc149157509 \h </w:instrText>
      </w:r>
      <w:r>
        <w:fldChar w:fldCharType="separate"/>
      </w:r>
      <w:r>
        <w:t>16</w:t>
      </w:r>
      <w:r>
        <w:fldChar w:fldCharType="end"/>
      </w:r>
    </w:p>
    <w:p w14:paraId="56CF6666" w14:textId="70605586" w:rsidR="00187975" w:rsidRDefault="00187975">
      <w:pPr>
        <w:pStyle w:val="TOC3"/>
        <w:rPr>
          <w:rFonts w:asciiTheme="minorHAnsi" w:eastAsiaTheme="minorEastAsia" w:hAnsiTheme="minorHAnsi" w:cstheme="minorBidi"/>
          <w:kern w:val="2"/>
          <w:sz w:val="22"/>
          <w:szCs w:val="22"/>
          <w:lang w:val="en-US"/>
          <w14:ligatures w14:val="standardContextual"/>
        </w:rPr>
      </w:pPr>
      <w:r>
        <w:t>4.9.3</w:t>
      </w:r>
      <w:r>
        <w:tab/>
        <w:t>Traditional Learning and Reasoning</w:t>
      </w:r>
      <w:r>
        <w:tab/>
      </w:r>
      <w:r>
        <w:fldChar w:fldCharType="begin"/>
      </w:r>
      <w:r>
        <w:instrText xml:space="preserve"> PAGEREF _Toc149157510 \h </w:instrText>
      </w:r>
      <w:r>
        <w:fldChar w:fldCharType="separate"/>
      </w:r>
      <w:r>
        <w:t>16</w:t>
      </w:r>
      <w:r>
        <w:fldChar w:fldCharType="end"/>
      </w:r>
    </w:p>
    <w:p w14:paraId="6D983264" w14:textId="5DE056CB" w:rsidR="00187975" w:rsidRDefault="00187975">
      <w:pPr>
        <w:pStyle w:val="TOC3"/>
        <w:rPr>
          <w:rFonts w:asciiTheme="minorHAnsi" w:eastAsiaTheme="minorEastAsia" w:hAnsiTheme="minorHAnsi" w:cstheme="minorBidi"/>
          <w:kern w:val="2"/>
          <w:sz w:val="22"/>
          <w:szCs w:val="22"/>
          <w:lang w:val="en-US"/>
          <w14:ligatures w14:val="standardContextual"/>
        </w:rPr>
      </w:pPr>
      <w:r>
        <w:t>4.9.4</w:t>
      </w:r>
      <w:r>
        <w:tab/>
        <w:t>Semantic Learning and Reasoning</w:t>
      </w:r>
      <w:r>
        <w:tab/>
      </w:r>
      <w:r>
        <w:fldChar w:fldCharType="begin"/>
      </w:r>
      <w:r>
        <w:instrText xml:space="preserve"> PAGEREF _Toc149157511 \h </w:instrText>
      </w:r>
      <w:r>
        <w:fldChar w:fldCharType="separate"/>
      </w:r>
      <w:r>
        <w:t>16</w:t>
      </w:r>
      <w:r>
        <w:fldChar w:fldCharType="end"/>
      </w:r>
    </w:p>
    <w:p w14:paraId="02D21048" w14:textId="563C6F52" w:rsidR="00187975" w:rsidRDefault="00187975">
      <w:pPr>
        <w:pStyle w:val="TOC3"/>
        <w:rPr>
          <w:rFonts w:asciiTheme="minorHAnsi" w:eastAsiaTheme="minorEastAsia" w:hAnsiTheme="minorHAnsi" w:cstheme="minorBidi"/>
          <w:kern w:val="2"/>
          <w:sz w:val="22"/>
          <w:szCs w:val="22"/>
          <w:lang w:val="en-US"/>
          <w14:ligatures w14:val="standardContextual"/>
        </w:rPr>
      </w:pPr>
      <w:r>
        <w:t>4.9.5</w:t>
      </w:r>
      <w:r>
        <w:tab/>
        <w:t>Cognitive Learning and Reasoning</w:t>
      </w:r>
      <w:r>
        <w:tab/>
      </w:r>
      <w:r>
        <w:fldChar w:fldCharType="begin"/>
      </w:r>
      <w:r>
        <w:instrText xml:space="preserve"> PAGEREF _Toc149157512 \h </w:instrText>
      </w:r>
      <w:r>
        <w:fldChar w:fldCharType="separate"/>
      </w:r>
      <w:r>
        <w:t>16</w:t>
      </w:r>
      <w:r>
        <w:fldChar w:fldCharType="end"/>
      </w:r>
    </w:p>
    <w:p w14:paraId="4FC747A3" w14:textId="0B426FF5" w:rsidR="00187975" w:rsidRDefault="00187975">
      <w:pPr>
        <w:pStyle w:val="TOC2"/>
        <w:rPr>
          <w:rFonts w:asciiTheme="minorHAnsi" w:eastAsiaTheme="minorEastAsia" w:hAnsiTheme="minorHAnsi" w:cstheme="minorBidi"/>
          <w:kern w:val="2"/>
          <w:sz w:val="22"/>
          <w:szCs w:val="22"/>
          <w:lang w:val="en-US"/>
          <w14:ligatures w14:val="standardContextual"/>
        </w:rPr>
      </w:pPr>
      <w:r>
        <w:t>4.10</w:t>
      </w:r>
      <w:r>
        <w:tab/>
        <w:t>Model-Driven DSLs</w:t>
      </w:r>
      <w:r>
        <w:tab/>
      </w:r>
      <w:r>
        <w:fldChar w:fldCharType="begin"/>
      </w:r>
      <w:r>
        <w:instrText xml:space="preserve"> PAGEREF _Toc149157513 \h </w:instrText>
      </w:r>
      <w:r>
        <w:fldChar w:fldCharType="separate"/>
      </w:r>
      <w:r>
        <w:t>16</w:t>
      </w:r>
      <w:r>
        <w:fldChar w:fldCharType="end"/>
      </w:r>
    </w:p>
    <w:p w14:paraId="2B141BE0" w14:textId="00BF14AF" w:rsidR="00187975" w:rsidRDefault="00187975">
      <w:pPr>
        <w:pStyle w:val="TOC3"/>
        <w:rPr>
          <w:rFonts w:asciiTheme="minorHAnsi" w:eastAsiaTheme="minorEastAsia" w:hAnsiTheme="minorHAnsi" w:cstheme="minorBidi"/>
          <w:kern w:val="2"/>
          <w:sz w:val="22"/>
          <w:szCs w:val="22"/>
          <w:lang w:val="en-US"/>
          <w14:ligatures w14:val="standardContextual"/>
        </w:rPr>
      </w:pPr>
      <w:r>
        <w:t>4.10.1</w:t>
      </w:r>
      <w:r>
        <w:tab/>
        <w:t>Introduction</w:t>
      </w:r>
      <w:r>
        <w:tab/>
      </w:r>
      <w:r>
        <w:fldChar w:fldCharType="begin"/>
      </w:r>
      <w:r>
        <w:instrText xml:space="preserve"> PAGEREF _Toc149157514 \h </w:instrText>
      </w:r>
      <w:r>
        <w:fldChar w:fldCharType="separate"/>
      </w:r>
      <w:r>
        <w:t>16</w:t>
      </w:r>
      <w:r>
        <w:fldChar w:fldCharType="end"/>
      </w:r>
    </w:p>
    <w:p w14:paraId="3D7E1AD2" w14:textId="753F1FA8" w:rsidR="00187975" w:rsidRDefault="00187975">
      <w:pPr>
        <w:pStyle w:val="TOC3"/>
        <w:rPr>
          <w:rFonts w:asciiTheme="minorHAnsi" w:eastAsiaTheme="minorEastAsia" w:hAnsiTheme="minorHAnsi" w:cstheme="minorBidi"/>
          <w:kern w:val="2"/>
          <w:sz w:val="22"/>
          <w:szCs w:val="22"/>
          <w:lang w:val="en-US"/>
          <w14:ligatures w14:val="standardContextual"/>
        </w:rPr>
      </w:pPr>
      <w:r>
        <w:t>4.10.2</w:t>
      </w:r>
      <w:r>
        <w:tab/>
        <w:t>Constructing Model-Driven DSLs</w:t>
      </w:r>
      <w:r>
        <w:tab/>
      </w:r>
      <w:r>
        <w:fldChar w:fldCharType="begin"/>
      </w:r>
      <w:r>
        <w:instrText xml:space="preserve"> PAGEREF _Toc149157515 \h </w:instrText>
      </w:r>
      <w:r>
        <w:fldChar w:fldCharType="separate"/>
      </w:r>
      <w:r>
        <w:t>16</w:t>
      </w:r>
      <w:r>
        <w:fldChar w:fldCharType="end"/>
      </w:r>
    </w:p>
    <w:p w14:paraId="29D7B7D7" w14:textId="0EC7E824" w:rsidR="00187975" w:rsidRDefault="00187975">
      <w:pPr>
        <w:pStyle w:val="TOC2"/>
        <w:rPr>
          <w:rFonts w:asciiTheme="minorHAnsi" w:eastAsiaTheme="minorEastAsia" w:hAnsiTheme="minorHAnsi" w:cstheme="minorBidi"/>
          <w:kern w:val="2"/>
          <w:sz w:val="22"/>
          <w:szCs w:val="22"/>
          <w:lang w:val="en-US"/>
          <w14:ligatures w14:val="standardContextual"/>
        </w:rPr>
      </w:pPr>
      <w:r>
        <w:t>4.11</w:t>
      </w:r>
      <w:r>
        <w:tab/>
        <w:t>Model-Driven APIs</w:t>
      </w:r>
      <w:r>
        <w:tab/>
      </w:r>
      <w:r>
        <w:fldChar w:fldCharType="begin"/>
      </w:r>
      <w:r>
        <w:instrText xml:space="preserve"> PAGEREF _Toc149157516 \h </w:instrText>
      </w:r>
      <w:r>
        <w:fldChar w:fldCharType="separate"/>
      </w:r>
      <w:r>
        <w:t>16</w:t>
      </w:r>
      <w:r>
        <w:fldChar w:fldCharType="end"/>
      </w:r>
    </w:p>
    <w:p w14:paraId="53B48CDE" w14:textId="7F43A6BC" w:rsidR="00187975" w:rsidRDefault="00187975">
      <w:pPr>
        <w:pStyle w:val="TOC1"/>
        <w:rPr>
          <w:rFonts w:asciiTheme="minorHAnsi" w:eastAsiaTheme="minorEastAsia" w:hAnsiTheme="minorHAnsi" w:cstheme="minorBidi"/>
          <w:kern w:val="2"/>
          <w:szCs w:val="22"/>
          <w:lang w:val="en-US"/>
          <w14:ligatures w14:val="standardContextual"/>
        </w:rPr>
      </w:pPr>
      <w:r>
        <w:t>5</w:t>
      </w:r>
      <w:r>
        <w:tab/>
        <w:t>ENI Information Model</w:t>
      </w:r>
      <w:r>
        <w:tab/>
      </w:r>
      <w:r>
        <w:fldChar w:fldCharType="begin"/>
      </w:r>
      <w:r>
        <w:instrText xml:space="preserve"> PAGEREF _Toc149157517 \h </w:instrText>
      </w:r>
      <w:r>
        <w:fldChar w:fldCharType="separate"/>
      </w:r>
      <w:r>
        <w:t>16</w:t>
      </w:r>
      <w:r>
        <w:fldChar w:fldCharType="end"/>
      </w:r>
    </w:p>
    <w:p w14:paraId="508D11B7" w14:textId="0BB42C36" w:rsidR="00187975" w:rsidRDefault="00187975">
      <w:pPr>
        <w:pStyle w:val="TOC2"/>
        <w:rPr>
          <w:rFonts w:asciiTheme="minorHAnsi" w:eastAsiaTheme="minorEastAsia" w:hAnsiTheme="minorHAnsi" w:cstheme="minorBidi"/>
          <w:kern w:val="2"/>
          <w:sz w:val="22"/>
          <w:szCs w:val="22"/>
          <w:lang w:val="en-US"/>
          <w14:ligatures w14:val="standardContextual"/>
        </w:rPr>
      </w:pPr>
      <w:r>
        <w:t>5.1</w:t>
      </w:r>
      <w:r>
        <w:tab/>
        <w:t>Introduction</w:t>
      </w:r>
      <w:r>
        <w:tab/>
      </w:r>
      <w:r>
        <w:fldChar w:fldCharType="begin"/>
      </w:r>
      <w:r>
        <w:instrText xml:space="preserve"> PAGEREF _Toc149157518 \h </w:instrText>
      </w:r>
      <w:r>
        <w:fldChar w:fldCharType="separate"/>
      </w:r>
      <w:r>
        <w:t>16</w:t>
      </w:r>
      <w:r>
        <w:fldChar w:fldCharType="end"/>
      </w:r>
    </w:p>
    <w:p w14:paraId="4EED76FE" w14:textId="075A65D2" w:rsidR="00187975" w:rsidRDefault="00187975">
      <w:pPr>
        <w:pStyle w:val="TOC2"/>
        <w:rPr>
          <w:rFonts w:asciiTheme="minorHAnsi" w:eastAsiaTheme="minorEastAsia" w:hAnsiTheme="minorHAnsi" w:cstheme="minorBidi"/>
          <w:kern w:val="2"/>
          <w:sz w:val="22"/>
          <w:szCs w:val="22"/>
          <w:lang w:val="en-US"/>
          <w14:ligatures w14:val="standardContextual"/>
        </w:rPr>
      </w:pPr>
      <w:r>
        <w:t>5.2</w:t>
      </w:r>
      <w:r>
        <w:tab/>
        <w:t>The Design of the ENI Extended Core Model</w:t>
      </w:r>
      <w:r>
        <w:tab/>
      </w:r>
      <w:r>
        <w:fldChar w:fldCharType="begin"/>
      </w:r>
      <w:r>
        <w:instrText xml:space="preserve"> PAGEREF _Toc149157519 \h </w:instrText>
      </w:r>
      <w:r>
        <w:fldChar w:fldCharType="separate"/>
      </w:r>
      <w:r>
        <w:t>17</w:t>
      </w:r>
      <w:r>
        <w:fldChar w:fldCharType="end"/>
      </w:r>
    </w:p>
    <w:p w14:paraId="06FABC21" w14:textId="1A8CBD30" w:rsidR="00187975" w:rsidRDefault="00187975">
      <w:pPr>
        <w:pStyle w:val="TOC3"/>
        <w:rPr>
          <w:rFonts w:asciiTheme="minorHAnsi" w:eastAsiaTheme="minorEastAsia" w:hAnsiTheme="minorHAnsi" w:cstheme="minorBidi"/>
          <w:kern w:val="2"/>
          <w:sz w:val="22"/>
          <w:szCs w:val="22"/>
          <w:lang w:val="en-US"/>
          <w14:ligatures w14:val="standardContextual"/>
        </w:rPr>
      </w:pPr>
      <w:r>
        <w:t>5.2.1</w:t>
      </w:r>
      <w:r>
        <w:tab/>
        <w:t>Introduction</w:t>
      </w:r>
      <w:r>
        <w:tab/>
      </w:r>
      <w:r>
        <w:fldChar w:fldCharType="begin"/>
      </w:r>
      <w:r>
        <w:instrText xml:space="preserve"> PAGEREF _Toc149157520 \h </w:instrText>
      </w:r>
      <w:r>
        <w:fldChar w:fldCharType="separate"/>
      </w:r>
      <w:r>
        <w:t>17</w:t>
      </w:r>
      <w:r>
        <w:fldChar w:fldCharType="end"/>
      </w:r>
    </w:p>
    <w:p w14:paraId="5C0FE6E6" w14:textId="54BE26A9" w:rsidR="00187975" w:rsidRDefault="00187975">
      <w:pPr>
        <w:pStyle w:val="TOC3"/>
        <w:rPr>
          <w:rFonts w:asciiTheme="minorHAnsi" w:eastAsiaTheme="minorEastAsia" w:hAnsiTheme="minorHAnsi" w:cstheme="minorBidi"/>
          <w:kern w:val="2"/>
          <w:sz w:val="22"/>
          <w:szCs w:val="22"/>
          <w:lang w:val="en-US"/>
          <w14:ligatures w14:val="standardContextual"/>
        </w:rPr>
      </w:pPr>
      <w:r>
        <w:t>5.2.2</w:t>
      </w:r>
      <w:r>
        <w:tab/>
        <w:t>The MCM (MEF Core Model)</w:t>
      </w:r>
      <w:r>
        <w:tab/>
      </w:r>
      <w:r>
        <w:fldChar w:fldCharType="begin"/>
      </w:r>
      <w:r>
        <w:instrText xml:space="preserve"> PAGEREF _Toc149157521 \h </w:instrText>
      </w:r>
      <w:r>
        <w:fldChar w:fldCharType="separate"/>
      </w:r>
      <w:r>
        <w:t>17</w:t>
      </w:r>
      <w:r>
        <w:fldChar w:fldCharType="end"/>
      </w:r>
    </w:p>
    <w:p w14:paraId="6919E623" w14:textId="430DDD42" w:rsidR="00187975" w:rsidRDefault="00187975">
      <w:pPr>
        <w:pStyle w:val="TOC4"/>
        <w:rPr>
          <w:rFonts w:asciiTheme="minorHAnsi" w:eastAsiaTheme="minorEastAsia" w:hAnsiTheme="minorHAnsi" w:cstheme="minorBidi"/>
          <w:kern w:val="2"/>
          <w:sz w:val="22"/>
          <w:szCs w:val="22"/>
          <w:lang w:val="en-US"/>
          <w14:ligatures w14:val="standardContextual"/>
        </w:rPr>
      </w:pPr>
      <w:r>
        <w:t>5.2.2.1</w:t>
      </w:r>
      <w:r>
        <w:tab/>
        <w:t>Introduction</w:t>
      </w:r>
      <w:r>
        <w:tab/>
      </w:r>
      <w:r>
        <w:fldChar w:fldCharType="begin"/>
      </w:r>
      <w:r>
        <w:instrText xml:space="preserve"> PAGEREF _Toc149157522 \h </w:instrText>
      </w:r>
      <w:r>
        <w:fldChar w:fldCharType="separate"/>
      </w:r>
      <w:r>
        <w:t>17</w:t>
      </w:r>
      <w:r>
        <w:fldChar w:fldCharType="end"/>
      </w:r>
    </w:p>
    <w:p w14:paraId="219EABBA" w14:textId="65D4523F" w:rsidR="00187975" w:rsidRDefault="00187975">
      <w:pPr>
        <w:pStyle w:val="TOC4"/>
        <w:rPr>
          <w:rFonts w:asciiTheme="minorHAnsi" w:eastAsiaTheme="minorEastAsia" w:hAnsiTheme="minorHAnsi" w:cstheme="minorBidi"/>
          <w:kern w:val="2"/>
          <w:sz w:val="22"/>
          <w:szCs w:val="22"/>
          <w:lang w:val="en-US"/>
          <w14:ligatures w14:val="standardContextual"/>
        </w:rPr>
      </w:pPr>
      <w:r>
        <w:t>5.2.2.2</w:t>
      </w:r>
      <w:r>
        <w:tab/>
        <w:t>Naming Rules</w:t>
      </w:r>
      <w:r>
        <w:tab/>
      </w:r>
      <w:r>
        <w:fldChar w:fldCharType="begin"/>
      </w:r>
      <w:r>
        <w:instrText xml:space="preserve"> PAGEREF _Toc149157523 \h </w:instrText>
      </w:r>
      <w:r>
        <w:fldChar w:fldCharType="separate"/>
      </w:r>
      <w:r>
        <w:t>17</w:t>
      </w:r>
      <w:r>
        <w:fldChar w:fldCharType="end"/>
      </w:r>
    </w:p>
    <w:p w14:paraId="5F2EBE55" w14:textId="453B2F4A" w:rsidR="00187975" w:rsidRDefault="00187975">
      <w:pPr>
        <w:pStyle w:val="TOC4"/>
        <w:rPr>
          <w:rFonts w:asciiTheme="minorHAnsi" w:eastAsiaTheme="minorEastAsia" w:hAnsiTheme="minorHAnsi" w:cstheme="minorBidi"/>
          <w:kern w:val="2"/>
          <w:sz w:val="22"/>
          <w:szCs w:val="22"/>
          <w:lang w:val="en-US"/>
          <w14:ligatures w14:val="standardContextual"/>
        </w:rPr>
      </w:pPr>
      <w:r>
        <w:t>5.2.2.3</w:t>
      </w:r>
      <w:r>
        <w:tab/>
        <w:t>MCM Superstructure</w:t>
      </w:r>
      <w:r>
        <w:tab/>
      </w:r>
      <w:r>
        <w:fldChar w:fldCharType="begin"/>
      </w:r>
      <w:r>
        <w:instrText xml:space="preserve"> PAGEREF _Toc149157524 \h </w:instrText>
      </w:r>
      <w:r>
        <w:fldChar w:fldCharType="separate"/>
      </w:r>
      <w:r>
        <w:t>18</w:t>
      </w:r>
      <w:r>
        <w:fldChar w:fldCharType="end"/>
      </w:r>
    </w:p>
    <w:p w14:paraId="1F48B2D3" w14:textId="3A0A04DF" w:rsidR="00187975" w:rsidRDefault="00187975">
      <w:pPr>
        <w:pStyle w:val="TOC5"/>
        <w:rPr>
          <w:rFonts w:asciiTheme="minorHAnsi" w:eastAsiaTheme="minorEastAsia" w:hAnsiTheme="minorHAnsi" w:cstheme="minorBidi"/>
          <w:kern w:val="2"/>
          <w:sz w:val="22"/>
          <w:szCs w:val="22"/>
          <w:lang w:val="en-US"/>
          <w14:ligatures w14:val="standardContextual"/>
        </w:rPr>
      </w:pPr>
      <w:r>
        <w:t>5.2.2.3.1</w:t>
      </w:r>
      <w:r>
        <w:tab/>
        <w:t>Overview</w:t>
      </w:r>
      <w:r>
        <w:tab/>
      </w:r>
      <w:r>
        <w:fldChar w:fldCharType="begin"/>
      </w:r>
      <w:r>
        <w:instrText xml:space="preserve"> PAGEREF _Toc149157525 \h </w:instrText>
      </w:r>
      <w:r>
        <w:fldChar w:fldCharType="separate"/>
      </w:r>
      <w:r>
        <w:t>18</w:t>
      </w:r>
      <w:r>
        <w:fldChar w:fldCharType="end"/>
      </w:r>
    </w:p>
    <w:p w14:paraId="43010A5D" w14:textId="0EECE6BD" w:rsidR="00187975" w:rsidRDefault="00187975">
      <w:pPr>
        <w:pStyle w:val="TOC5"/>
        <w:rPr>
          <w:rFonts w:asciiTheme="minorHAnsi" w:eastAsiaTheme="minorEastAsia" w:hAnsiTheme="minorHAnsi" w:cstheme="minorBidi"/>
          <w:kern w:val="2"/>
          <w:sz w:val="22"/>
          <w:szCs w:val="22"/>
          <w:lang w:val="en-US"/>
          <w14:ligatures w14:val="standardContextual"/>
        </w:rPr>
      </w:pPr>
      <w:r>
        <w:t>5.2.2.3.2</w:t>
      </w:r>
      <w:r>
        <w:tab/>
        <w:t>MCMRootEntity</w:t>
      </w:r>
      <w:r>
        <w:tab/>
      </w:r>
      <w:r>
        <w:fldChar w:fldCharType="begin"/>
      </w:r>
      <w:r>
        <w:instrText xml:space="preserve"> PAGEREF _Toc149157526 \h </w:instrText>
      </w:r>
      <w:r>
        <w:fldChar w:fldCharType="separate"/>
      </w:r>
      <w:r>
        <w:t>19</w:t>
      </w:r>
      <w:r>
        <w:fldChar w:fldCharType="end"/>
      </w:r>
    </w:p>
    <w:p w14:paraId="19F77717" w14:textId="2DD97DD3" w:rsidR="00187975" w:rsidRDefault="00187975">
      <w:pPr>
        <w:pStyle w:val="TOC4"/>
        <w:rPr>
          <w:rFonts w:asciiTheme="minorHAnsi" w:eastAsiaTheme="minorEastAsia" w:hAnsiTheme="minorHAnsi" w:cstheme="minorBidi"/>
          <w:kern w:val="2"/>
          <w:sz w:val="22"/>
          <w:szCs w:val="22"/>
          <w:lang w:val="en-US"/>
          <w14:ligatures w14:val="standardContextual"/>
        </w:rPr>
      </w:pPr>
      <w:r>
        <w:lastRenderedPageBreak/>
        <w:t>5.2.2.4</w:t>
      </w:r>
      <w:r>
        <w:tab/>
        <w:t>MCMEntity Hierarchy</w:t>
      </w:r>
      <w:r>
        <w:tab/>
      </w:r>
      <w:r>
        <w:fldChar w:fldCharType="begin"/>
      </w:r>
      <w:r>
        <w:instrText xml:space="preserve"> PAGEREF _Toc149157527 \h </w:instrText>
      </w:r>
      <w:r>
        <w:fldChar w:fldCharType="separate"/>
      </w:r>
      <w:r>
        <w:t>20</w:t>
      </w:r>
      <w:r>
        <w:fldChar w:fldCharType="end"/>
      </w:r>
    </w:p>
    <w:p w14:paraId="45A07703" w14:textId="153C761A" w:rsidR="00187975" w:rsidRDefault="00187975">
      <w:pPr>
        <w:pStyle w:val="TOC5"/>
        <w:rPr>
          <w:rFonts w:asciiTheme="minorHAnsi" w:eastAsiaTheme="minorEastAsia" w:hAnsiTheme="minorHAnsi" w:cstheme="minorBidi"/>
          <w:kern w:val="2"/>
          <w:sz w:val="22"/>
          <w:szCs w:val="22"/>
          <w:lang w:val="en-US"/>
          <w14:ligatures w14:val="standardContextual"/>
        </w:rPr>
      </w:pPr>
      <w:r>
        <w:t>5.2.2.4.1</w:t>
      </w:r>
      <w:r>
        <w:tab/>
        <w:t>Overview</w:t>
      </w:r>
      <w:r>
        <w:tab/>
      </w:r>
      <w:r>
        <w:fldChar w:fldCharType="begin"/>
      </w:r>
      <w:r>
        <w:instrText xml:space="preserve"> PAGEREF _Toc149157528 \h </w:instrText>
      </w:r>
      <w:r>
        <w:fldChar w:fldCharType="separate"/>
      </w:r>
      <w:r>
        <w:t>20</w:t>
      </w:r>
      <w:r>
        <w:fldChar w:fldCharType="end"/>
      </w:r>
    </w:p>
    <w:p w14:paraId="380276C5" w14:textId="2881079B" w:rsidR="00187975" w:rsidRDefault="00187975">
      <w:pPr>
        <w:pStyle w:val="TOC5"/>
        <w:rPr>
          <w:rFonts w:asciiTheme="minorHAnsi" w:eastAsiaTheme="minorEastAsia" w:hAnsiTheme="minorHAnsi" w:cstheme="minorBidi"/>
          <w:kern w:val="2"/>
          <w:sz w:val="22"/>
          <w:szCs w:val="22"/>
          <w:lang w:val="en-US"/>
          <w14:ligatures w14:val="standardContextual"/>
        </w:rPr>
      </w:pPr>
      <w:r>
        <w:t>5.2.2.4.2</w:t>
      </w:r>
      <w:r>
        <w:tab/>
        <w:t>MCMEntity</w:t>
      </w:r>
      <w:r>
        <w:tab/>
      </w:r>
      <w:r>
        <w:fldChar w:fldCharType="begin"/>
      </w:r>
      <w:r>
        <w:instrText xml:space="preserve"> PAGEREF _Toc149157529 \h </w:instrText>
      </w:r>
      <w:r>
        <w:fldChar w:fldCharType="separate"/>
      </w:r>
      <w:r>
        <w:t>20</w:t>
      </w:r>
      <w:r>
        <w:fldChar w:fldCharType="end"/>
      </w:r>
    </w:p>
    <w:p w14:paraId="519344BF" w14:textId="3E0C97ED" w:rsidR="00187975" w:rsidRDefault="00187975">
      <w:pPr>
        <w:pStyle w:val="TOC5"/>
        <w:rPr>
          <w:rFonts w:asciiTheme="minorHAnsi" w:eastAsiaTheme="minorEastAsia" w:hAnsiTheme="minorHAnsi" w:cstheme="minorBidi"/>
          <w:kern w:val="2"/>
          <w:sz w:val="22"/>
          <w:szCs w:val="22"/>
          <w:lang w:val="en-US"/>
          <w14:ligatures w14:val="standardContextual"/>
        </w:rPr>
      </w:pPr>
      <w:r>
        <w:t>5.2.2.4.3</w:t>
      </w:r>
      <w:r>
        <w:tab/>
        <w:t>MCMUnManagedEntity Hierarchy</w:t>
      </w:r>
      <w:r>
        <w:tab/>
      </w:r>
      <w:r>
        <w:fldChar w:fldCharType="begin"/>
      </w:r>
      <w:r>
        <w:instrText xml:space="preserve"> PAGEREF _Toc149157530 \h </w:instrText>
      </w:r>
      <w:r>
        <w:fldChar w:fldCharType="separate"/>
      </w:r>
      <w:r>
        <w:t>23</w:t>
      </w:r>
      <w:r>
        <w:fldChar w:fldCharType="end"/>
      </w:r>
    </w:p>
    <w:p w14:paraId="19C143C8" w14:textId="13C2F4CD" w:rsidR="00187975" w:rsidRDefault="00187975">
      <w:pPr>
        <w:pStyle w:val="TOC5"/>
        <w:rPr>
          <w:rFonts w:asciiTheme="minorHAnsi" w:eastAsiaTheme="minorEastAsia" w:hAnsiTheme="minorHAnsi" w:cstheme="minorBidi"/>
          <w:kern w:val="2"/>
          <w:sz w:val="22"/>
          <w:szCs w:val="22"/>
          <w:lang w:val="en-US"/>
          <w14:ligatures w14:val="standardContextual"/>
        </w:rPr>
      </w:pPr>
      <w:r>
        <w:t>5.2.2.4.4</w:t>
      </w:r>
      <w:r>
        <w:tab/>
        <w:t>MCMManagedEntity Hierarchy</w:t>
      </w:r>
      <w:r>
        <w:tab/>
      </w:r>
      <w:r>
        <w:fldChar w:fldCharType="begin"/>
      </w:r>
      <w:r>
        <w:instrText xml:space="preserve"> PAGEREF _Toc149157531 \h </w:instrText>
      </w:r>
      <w:r>
        <w:fldChar w:fldCharType="separate"/>
      </w:r>
      <w:r>
        <w:t>24</w:t>
      </w:r>
      <w:r>
        <w:fldChar w:fldCharType="end"/>
      </w:r>
    </w:p>
    <w:p w14:paraId="265214D1" w14:textId="1559EE0B" w:rsidR="00187975" w:rsidRDefault="00187975">
      <w:pPr>
        <w:pStyle w:val="TOC5"/>
        <w:rPr>
          <w:rFonts w:asciiTheme="minorHAnsi" w:eastAsiaTheme="minorEastAsia" w:hAnsiTheme="minorHAnsi" w:cstheme="minorBidi"/>
          <w:kern w:val="2"/>
          <w:sz w:val="22"/>
          <w:szCs w:val="22"/>
          <w:lang w:val="en-US"/>
          <w14:ligatures w14:val="standardContextual"/>
        </w:rPr>
      </w:pPr>
      <w:r>
        <w:t>5.2.2.4.5</w:t>
      </w:r>
      <w:r>
        <w:tab/>
        <w:t>MCMDefinition Hierarchy</w:t>
      </w:r>
      <w:r>
        <w:tab/>
      </w:r>
      <w:r>
        <w:fldChar w:fldCharType="begin"/>
      </w:r>
      <w:r>
        <w:instrText xml:space="preserve"> PAGEREF _Toc149157532 \h </w:instrText>
      </w:r>
      <w:r>
        <w:fldChar w:fldCharType="separate"/>
      </w:r>
      <w:r>
        <w:t>27</w:t>
      </w:r>
      <w:r>
        <w:fldChar w:fldCharType="end"/>
      </w:r>
    </w:p>
    <w:p w14:paraId="35F56281" w14:textId="424EB8B6" w:rsidR="00187975" w:rsidRDefault="00187975">
      <w:pPr>
        <w:pStyle w:val="TOC5"/>
        <w:rPr>
          <w:rFonts w:asciiTheme="minorHAnsi" w:eastAsiaTheme="minorEastAsia" w:hAnsiTheme="minorHAnsi" w:cstheme="minorBidi"/>
          <w:kern w:val="2"/>
          <w:sz w:val="22"/>
          <w:szCs w:val="22"/>
          <w:lang w:val="en-US"/>
          <w14:ligatures w14:val="standardContextual"/>
        </w:rPr>
      </w:pPr>
      <w:r>
        <w:t>5.2.2.4.6</w:t>
      </w:r>
      <w:r>
        <w:tab/>
        <w:t>MCMPolicyObject</w:t>
      </w:r>
      <w:r>
        <w:tab/>
      </w:r>
      <w:r>
        <w:fldChar w:fldCharType="begin"/>
      </w:r>
      <w:r>
        <w:instrText xml:space="preserve"> PAGEREF _Toc149157533 \h </w:instrText>
      </w:r>
      <w:r>
        <w:fldChar w:fldCharType="separate"/>
      </w:r>
      <w:r>
        <w:t>32</w:t>
      </w:r>
      <w:r>
        <w:fldChar w:fldCharType="end"/>
      </w:r>
    </w:p>
    <w:p w14:paraId="21D0BAC5" w14:textId="3076EC56" w:rsidR="00187975" w:rsidRDefault="00187975">
      <w:pPr>
        <w:pStyle w:val="TOC5"/>
        <w:rPr>
          <w:rFonts w:asciiTheme="minorHAnsi" w:eastAsiaTheme="minorEastAsia" w:hAnsiTheme="minorHAnsi" w:cstheme="minorBidi"/>
          <w:kern w:val="2"/>
          <w:sz w:val="22"/>
          <w:szCs w:val="22"/>
          <w:lang w:val="en-US"/>
          <w14:ligatures w14:val="standardContextual"/>
        </w:rPr>
      </w:pPr>
      <w:r>
        <w:t>5.2.2.4.7</w:t>
      </w:r>
      <w:r>
        <w:tab/>
        <w:t>MCMProduct Hierarchy</w:t>
      </w:r>
      <w:r>
        <w:tab/>
      </w:r>
      <w:r>
        <w:fldChar w:fldCharType="begin"/>
      </w:r>
      <w:r>
        <w:instrText xml:space="preserve"> PAGEREF _Toc149157534 \h </w:instrText>
      </w:r>
      <w:r>
        <w:fldChar w:fldCharType="separate"/>
      </w:r>
      <w:r>
        <w:t>32</w:t>
      </w:r>
      <w:r>
        <w:fldChar w:fldCharType="end"/>
      </w:r>
    </w:p>
    <w:p w14:paraId="5F99CB1E" w14:textId="4CD245C8" w:rsidR="00187975" w:rsidRDefault="00187975">
      <w:pPr>
        <w:pStyle w:val="TOC5"/>
        <w:rPr>
          <w:rFonts w:asciiTheme="minorHAnsi" w:eastAsiaTheme="minorEastAsia" w:hAnsiTheme="minorHAnsi" w:cstheme="minorBidi"/>
          <w:kern w:val="2"/>
          <w:sz w:val="22"/>
          <w:szCs w:val="22"/>
          <w:lang w:val="en-US"/>
          <w14:ligatures w14:val="standardContextual"/>
        </w:rPr>
      </w:pPr>
      <w:r>
        <w:t>5.2.2.4.8</w:t>
      </w:r>
      <w:r>
        <w:tab/>
        <w:t>MCMService Hierarchy</w:t>
      </w:r>
      <w:r>
        <w:tab/>
      </w:r>
      <w:r>
        <w:fldChar w:fldCharType="begin"/>
      </w:r>
      <w:r>
        <w:instrText xml:space="preserve"> PAGEREF _Toc149157535 \h </w:instrText>
      </w:r>
      <w:r>
        <w:fldChar w:fldCharType="separate"/>
      </w:r>
      <w:r>
        <w:t>34</w:t>
      </w:r>
      <w:r>
        <w:fldChar w:fldCharType="end"/>
      </w:r>
    </w:p>
    <w:p w14:paraId="2A12168A" w14:textId="64EC59A6" w:rsidR="00187975" w:rsidRDefault="00187975">
      <w:pPr>
        <w:pStyle w:val="TOC5"/>
        <w:rPr>
          <w:rFonts w:asciiTheme="minorHAnsi" w:eastAsiaTheme="minorEastAsia" w:hAnsiTheme="minorHAnsi" w:cstheme="minorBidi"/>
          <w:kern w:val="2"/>
          <w:sz w:val="22"/>
          <w:szCs w:val="22"/>
          <w:lang w:val="en-US"/>
          <w14:ligatures w14:val="standardContextual"/>
        </w:rPr>
      </w:pPr>
      <w:r>
        <w:t>5.2.2.4.9</w:t>
      </w:r>
      <w:r>
        <w:tab/>
        <w:t>MCMResource Hierarchy</w:t>
      </w:r>
      <w:r>
        <w:tab/>
      </w:r>
      <w:r>
        <w:fldChar w:fldCharType="begin"/>
      </w:r>
      <w:r>
        <w:instrText xml:space="preserve"> PAGEREF _Toc149157536 \h </w:instrText>
      </w:r>
      <w:r>
        <w:fldChar w:fldCharType="separate"/>
      </w:r>
      <w:r>
        <w:t>36</w:t>
      </w:r>
      <w:r>
        <w:fldChar w:fldCharType="end"/>
      </w:r>
    </w:p>
    <w:p w14:paraId="12F78167" w14:textId="0E518434" w:rsidR="00187975" w:rsidRDefault="00187975">
      <w:pPr>
        <w:pStyle w:val="TOC5"/>
        <w:rPr>
          <w:rFonts w:asciiTheme="minorHAnsi" w:eastAsiaTheme="minorEastAsia" w:hAnsiTheme="minorHAnsi" w:cstheme="minorBidi"/>
          <w:kern w:val="2"/>
          <w:sz w:val="22"/>
          <w:szCs w:val="22"/>
          <w:lang w:val="en-US"/>
          <w14:ligatures w14:val="standardContextual"/>
        </w:rPr>
      </w:pPr>
      <w:r>
        <w:t>5.2.2.4.10</w:t>
      </w:r>
      <w:r>
        <w:tab/>
        <w:t>MCMServiceEndpoint</w:t>
      </w:r>
      <w:r>
        <w:tab/>
      </w:r>
      <w:r>
        <w:fldChar w:fldCharType="begin"/>
      </w:r>
      <w:r>
        <w:instrText xml:space="preserve"> PAGEREF _Toc149157537 \h </w:instrText>
      </w:r>
      <w:r>
        <w:fldChar w:fldCharType="separate"/>
      </w:r>
      <w:r>
        <w:t>41</w:t>
      </w:r>
      <w:r>
        <w:fldChar w:fldCharType="end"/>
      </w:r>
    </w:p>
    <w:p w14:paraId="3C2C1B05" w14:textId="1D35DCF5" w:rsidR="00187975" w:rsidRDefault="00187975">
      <w:pPr>
        <w:pStyle w:val="TOC5"/>
        <w:rPr>
          <w:rFonts w:asciiTheme="minorHAnsi" w:eastAsiaTheme="minorEastAsia" w:hAnsiTheme="minorHAnsi" w:cstheme="minorBidi"/>
          <w:kern w:val="2"/>
          <w:sz w:val="22"/>
          <w:szCs w:val="22"/>
          <w:lang w:val="en-US"/>
          <w14:ligatures w14:val="standardContextual"/>
        </w:rPr>
      </w:pPr>
      <w:r>
        <w:t>5.2.2.4.11</w:t>
      </w:r>
      <w:r>
        <w:tab/>
        <w:t>MCMParty</w:t>
      </w:r>
      <w:r>
        <w:tab/>
      </w:r>
      <w:r>
        <w:fldChar w:fldCharType="begin"/>
      </w:r>
      <w:r>
        <w:instrText xml:space="preserve"> PAGEREF _Toc149157538 \h </w:instrText>
      </w:r>
      <w:r>
        <w:fldChar w:fldCharType="separate"/>
      </w:r>
      <w:r>
        <w:t>42</w:t>
      </w:r>
      <w:r>
        <w:fldChar w:fldCharType="end"/>
      </w:r>
    </w:p>
    <w:p w14:paraId="0315570D" w14:textId="5DAF4CD2" w:rsidR="00187975" w:rsidRDefault="00187975">
      <w:pPr>
        <w:pStyle w:val="TOC5"/>
        <w:rPr>
          <w:rFonts w:asciiTheme="minorHAnsi" w:eastAsiaTheme="minorEastAsia" w:hAnsiTheme="minorHAnsi" w:cstheme="minorBidi"/>
          <w:kern w:val="2"/>
          <w:sz w:val="22"/>
          <w:szCs w:val="22"/>
          <w:lang w:val="en-US"/>
          <w14:ligatures w14:val="standardContextual"/>
        </w:rPr>
      </w:pPr>
      <w:r>
        <w:t>5.2.2.4.12</w:t>
      </w:r>
      <w:r>
        <w:tab/>
        <w:t>MCMDomain Hierarchy</w:t>
      </w:r>
      <w:r>
        <w:tab/>
      </w:r>
      <w:r>
        <w:fldChar w:fldCharType="begin"/>
      </w:r>
      <w:r>
        <w:instrText xml:space="preserve"> PAGEREF _Toc149157539 \h </w:instrText>
      </w:r>
      <w:r>
        <w:fldChar w:fldCharType="separate"/>
      </w:r>
      <w:r>
        <w:t>46</w:t>
      </w:r>
      <w:r>
        <w:fldChar w:fldCharType="end"/>
      </w:r>
    </w:p>
    <w:p w14:paraId="64B94518" w14:textId="2F4CA08C" w:rsidR="00187975" w:rsidRDefault="00187975">
      <w:pPr>
        <w:pStyle w:val="TOC5"/>
        <w:rPr>
          <w:rFonts w:asciiTheme="minorHAnsi" w:eastAsiaTheme="minorEastAsia" w:hAnsiTheme="minorHAnsi" w:cstheme="minorBidi"/>
          <w:kern w:val="2"/>
          <w:sz w:val="22"/>
          <w:szCs w:val="22"/>
          <w:lang w:val="en-US"/>
          <w14:ligatures w14:val="standardContextual"/>
        </w:rPr>
      </w:pPr>
      <w:r>
        <w:t>5.2.2.4.13</w:t>
      </w:r>
      <w:r>
        <w:tab/>
        <w:t>MCMBusinessObject Hierarchy</w:t>
      </w:r>
      <w:r>
        <w:tab/>
      </w:r>
      <w:r>
        <w:fldChar w:fldCharType="begin"/>
      </w:r>
      <w:r>
        <w:instrText xml:space="preserve"> PAGEREF _Toc149157540 \h </w:instrText>
      </w:r>
      <w:r>
        <w:fldChar w:fldCharType="separate"/>
      </w:r>
      <w:r>
        <w:t>50</w:t>
      </w:r>
      <w:r>
        <w:fldChar w:fldCharType="end"/>
      </w:r>
    </w:p>
    <w:p w14:paraId="329C8C7A" w14:textId="4E70191D" w:rsidR="00187975" w:rsidRDefault="00187975">
      <w:pPr>
        <w:pStyle w:val="TOC4"/>
        <w:rPr>
          <w:rFonts w:asciiTheme="minorHAnsi" w:eastAsiaTheme="minorEastAsia" w:hAnsiTheme="minorHAnsi" w:cstheme="minorBidi"/>
          <w:kern w:val="2"/>
          <w:sz w:val="22"/>
          <w:szCs w:val="22"/>
          <w:lang w:val="en-US"/>
          <w14:ligatures w14:val="standardContextual"/>
        </w:rPr>
      </w:pPr>
      <w:r>
        <w:t>5.2.2.5</w:t>
      </w:r>
      <w:r>
        <w:tab/>
        <w:t>MCMInformationResource Hierarchy</w:t>
      </w:r>
      <w:r>
        <w:tab/>
      </w:r>
      <w:r>
        <w:fldChar w:fldCharType="begin"/>
      </w:r>
      <w:r>
        <w:instrText xml:space="preserve"> PAGEREF _Toc149157541 \h </w:instrText>
      </w:r>
      <w:r>
        <w:fldChar w:fldCharType="separate"/>
      </w:r>
      <w:r>
        <w:t>52</w:t>
      </w:r>
      <w:r>
        <w:fldChar w:fldCharType="end"/>
      </w:r>
    </w:p>
    <w:p w14:paraId="3AC5FE3C" w14:textId="7CB841B7" w:rsidR="00187975" w:rsidRDefault="00187975">
      <w:pPr>
        <w:pStyle w:val="TOC5"/>
        <w:rPr>
          <w:rFonts w:asciiTheme="minorHAnsi" w:eastAsiaTheme="minorEastAsia" w:hAnsiTheme="minorHAnsi" w:cstheme="minorBidi"/>
          <w:kern w:val="2"/>
          <w:sz w:val="22"/>
          <w:szCs w:val="22"/>
          <w:lang w:val="en-US"/>
          <w14:ligatures w14:val="standardContextual"/>
        </w:rPr>
      </w:pPr>
      <w:r>
        <w:t>5.2.2.5.1</w:t>
      </w:r>
      <w:r>
        <w:tab/>
        <w:t>Overview</w:t>
      </w:r>
      <w:r>
        <w:tab/>
      </w:r>
      <w:r>
        <w:fldChar w:fldCharType="begin"/>
      </w:r>
      <w:r>
        <w:instrText xml:space="preserve"> PAGEREF _Toc149157542 \h </w:instrText>
      </w:r>
      <w:r>
        <w:fldChar w:fldCharType="separate"/>
      </w:r>
      <w:r>
        <w:t>52</w:t>
      </w:r>
      <w:r>
        <w:fldChar w:fldCharType="end"/>
      </w:r>
    </w:p>
    <w:p w14:paraId="58B71C70" w14:textId="48A97B55" w:rsidR="00187975" w:rsidRDefault="00187975">
      <w:pPr>
        <w:pStyle w:val="TOC5"/>
        <w:rPr>
          <w:rFonts w:asciiTheme="minorHAnsi" w:eastAsiaTheme="minorEastAsia" w:hAnsiTheme="minorHAnsi" w:cstheme="minorBidi"/>
          <w:kern w:val="2"/>
          <w:sz w:val="22"/>
          <w:szCs w:val="22"/>
          <w:lang w:val="en-US"/>
          <w14:ligatures w14:val="standardContextual"/>
        </w:rPr>
      </w:pPr>
      <w:r>
        <w:t>5.2.2.5.2</w:t>
      </w:r>
      <w:r>
        <w:tab/>
        <w:t>MCMInformationResource Class Definition</w:t>
      </w:r>
      <w:r>
        <w:tab/>
      </w:r>
      <w:r>
        <w:fldChar w:fldCharType="begin"/>
      </w:r>
      <w:r>
        <w:instrText xml:space="preserve"> PAGEREF _Toc149157543 \h </w:instrText>
      </w:r>
      <w:r>
        <w:fldChar w:fldCharType="separate"/>
      </w:r>
      <w:r>
        <w:t>53</w:t>
      </w:r>
      <w:r>
        <w:fldChar w:fldCharType="end"/>
      </w:r>
    </w:p>
    <w:p w14:paraId="03CAC9F6" w14:textId="48F92707" w:rsidR="00187975" w:rsidRDefault="00187975">
      <w:pPr>
        <w:pStyle w:val="TOC5"/>
        <w:rPr>
          <w:rFonts w:asciiTheme="minorHAnsi" w:eastAsiaTheme="minorEastAsia" w:hAnsiTheme="minorHAnsi" w:cstheme="minorBidi"/>
          <w:kern w:val="2"/>
          <w:sz w:val="22"/>
          <w:szCs w:val="22"/>
          <w:lang w:val="en-US"/>
          <w14:ligatures w14:val="standardContextual"/>
        </w:rPr>
      </w:pPr>
      <w:r>
        <w:t>5.2.2.5.3</w:t>
      </w:r>
      <w:r>
        <w:tab/>
        <w:t>Attribute Definition</w:t>
      </w:r>
      <w:r>
        <w:tab/>
      </w:r>
      <w:r>
        <w:fldChar w:fldCharType="begin"/>
      </w:r>
      <w:r>
        <w:instrText xml:space="preserve"> PAGEREF _Toc149157544 \h </w:instrText>
      </w:r>
      <w:r>
        <w:fldChar w:fldCharType="separate"/>
      </w:r>
      <w:r>
        <w:t>53</w:t>
      </w:r>
      <w:r>
        <w:fldChar w:fldCharType="end"/>
      </w:r>
    </w:p>
    <w:p w14:paraId="15B28A9B" w14:textId="4CF24F33" w:rsidR="00187975" w:rsidRDefault="00187975">
      <w:pPr>
        <w:pStyle w:val="TOC5"/>
        <w:rPr>
          <w:rFonts w:asciiTheme="minorHAnsi" w:eastAsiaTheme="minorEastAsia" w:hAnsiTheme="minorHAnsi" w:cstheme="minorBidi"/>
          <w:kern w:val="2"/>
          <w:sz w:val="22"/>
          <w:szCs w:val="22"/>
          <w:lang w:val="en-US"/>
          <w14:ligatures w14:val="standardContextual"/>
        </w:rPr>
      </w:pPr>
      <w:r>
        <w:t>5.2.2.5.4</w:t>
      </w:r>
      <w:r>
        <w:tab/>
        <w:t>Operation Definition</w:t>
      </w:r>
      <w:r>
        <w:tab/>
      </w:r>
      <w:r>
        <w:fldChar w:fldCharType="begin"/>
      </w:r>
      <w:r>
        <w:instrText xml:space="preserve"> PAGEREF _Toc149157545 \h </w:instrText>
      </w:r>
      <w:r>
        <w:fldChar w:fldCharType="separate"/>
      </w:r>
      <w:r>
        <w:t>53</w:t>
      </w:r>
      <w:r>
        <w:fldChar w:fldCharType="end"/>
      </w:r>
    </w:p>
    <w:p w14:paraId="7D7C2489" w14:textId="58F6BC98" w:rsidR="00187975" w:rsidRDefault="00187975">
      <w:pPr>
        <w:pStyle w:val="TOC5"/>
        <w:rPr>
          <w:rFonts w:asciiTheme="minorHAnsi" w:eastAsiaTheme="minorEastAsia" w:hAnsiTheme="minorHAnsi" w:cstheme="minorBidi"/>
          <w:kern w:val="2"/>
          <w:sz w:val="22"/>
          <w:szCs w:val="22"/>
          <w:lang w:val="en-US"/>
          <w14:ligatures w14:val="standardContextual"/>
        </w:rPr>
      </w:pPr>
      <w:r>
        <w:t>5.2.2.5.5</w:t>
      </w:r>
      <w:r>
        <w:tab/>
        <w:t>Relationship Definition</w:t>
      </w:r>
      <w:r>
        <w:tab/>
      </w:r>
      <w:r>
        <w:fldChar w:fldCharType="begin"/>
      </w:r>
      <w:r>
        <w:instrText xml:space="preserve"> PAGEREF _Toc149157546 \h </w:instrText>
      </w:r>
      <w:r>
        <w:fldChar w:fldCharType="separate"/>
      </w:r>
      <w:r>
        <w:t>54</w:t>
      </w:r>
      <w:r>
        <w:fldChar w:fldCharType="end"/>
      </w:r>
    </w:p>
    <w:p w14:paraId="1E929FDF" w14:textId="67213624" w:rsidR="00187975" w:rsidRDefault="00187975">
      <w:pPr>
        <w:pStyle w:val="TOC5"/>
        <w:rPr>
          <w:rFonts w:asciiTheme="minorHAnsi" w:eastAsiaTheme="minorEastAsia" w:hAnsiTheme="minorHAnsi" w:cstheme="minorBidi"/>
          <w:kern w:val="2"/>
          <w:sz w:val="22"/>
          <w:szCs w:val="22"/>
          <w:lang w:val="en-US"/>
          <w14:ligatures w14:val="standardContextual"/>
        </w:rPr>
      </w:pPr>
      <w:r>
        <w:t>5.2.2.5.6</w:t>
      </w:r>
      <w:r>
        <w:tab/>
        <w:t>MCMInformationResource Subclasses</w:t>
      </w:r>
      <w:r>
        <w:tab/>
      </w:r>
      <w:r>
        <w:fldChar w:fldCharType="begin"/>
      </w:r>
      <w:r>
        <w:instrText xml:space="preserve"> PAGEREF _Toc149157547 \h </w:instrText>
      </w:r>
      <w:r>
        <w:fldChar w:fldCharType="separate"/>
      </w:r>
      <w:r>
        <w:t>55</w:t>
      </w:r>
      <w:r>
        <w:fldChar w:fldCharType="end"/>
      </w:r>
    </w:p>
    <w:p w14:paraId="7A0BEA7A" w14:textId="77FAE6C3" w:rsidR="00187975" w:rsidRDefault="00187975">
      <w:pPr>
        <w:pStyle w:val="TOC4"/>
        <w:rPr>
          <w:rFonts w:asciiTheme="minorHAnsi" w:eastAsiaTheme="minorEastAsia" w:hAnsiTheme="minorHAnsi" w:cstheme="minorBidi"/>
          <w:kern w:val="2"/>
          <w:sz w:val="22"/>
          <w:szCs w:val="22"/>
          <w:lang w:val="en-US"/>
          <w14:ligatures w14:val="standardContextual"/>
        </w:rPr>
      </w:pPr>
      <w:r>
        <w:t>5.2.2.6</w:t>
      </w:r>
      <w:r>
        <w:tab/>
        <w:t>MCMMetaData Hierarchy</w:t>
      </w:r>
      <w:r>
        <w:tab/>
      </w:r>
      <w:r>
        <w:fldChar w:fldCharType="begin"/>
      </w:r>
      <w:r>
        <w:instrText xml:space="preserve"> PAGEREF _Toc149157548 \h </w:instrText>
      </w:r>
      <w:r>
        <w:fldChar w:fldCharType="separate"/>
      </w:r>
      <w:r>
        <w:t>56</w:t>
      </w:r>
      <w:r>
        <w:fldChar w:fldCharType="end"/>
      </w:r>
    </w:p>
    <w:p w14:paraId="362F3A90" w14:textId="648CC32C" w:rsidR="00187975" w:rsidRDefault="00187975">
      <w:pPr>
        <w:pStyle w:val="TOC5"/>
        <w:rPr>
          <w:rFonts w:asciiTheme="minorHAnsi" w:eastAsiaTheme="minorEastAsia" w:hAnsiTheme="minorHAnsi" w:cstheme="minorBidi"/>
          <w:kern w:val="2"/>
          <w:sz w:val="22"/>
          <w:szCs w:val="22"/>
          <w:lang w:val="en-US"/>
          <w14:ligatures w14:val="standardContextual"/>
        </w:rPr>
      </w:pPr>
      <w:r>
        <w:t>5.2.2.6.1</w:t>
      </w:r>
      <w:r>
        <w:tab/>
        <w:t>Overview</w:t>
      </w:r>
      <w:r>
        <w:tab/>
      </w:r>
      <w:r>
        <w:fldChar w:fldCharType="begin"/>
      </w:r>
      <w:r>
        <w:instrText xml:space="preserve"> PAGEREF _Toc149157549 \h </w:instrText>
      </w:r>
      <w:r>
        <w:fldChar w:fldCharType="separate"/>
      </w:r>
      <w:r>
        <w:t>56</w:t>
      </w:r>
      <w:r>
        <w:fldChar w:fldCharType="end"/>
      </w:r>
    </w:p>
    <w:p w14:paraId="4CE6840C" w14:textId="128992F2" w:rsidR="00187975" w:rsidRDefault="00187975">
      <w:pPr>
        <w:pStyle w:val="TOC5"/>
        <w:rPr>
          <w:rFonts w:asciiTheme="minorHAnsi" w:eastAsiaTheme="minorEastAsia" w:hAnsiTheme="minorHAnsi" w:cstheme="minorBidi"/>
          <w:kern w:val="2"/>
          <w:sz w:val="22"/>
          <w:szCs w:val="22"/>
          <w:lang w:val="en-US"/>
          <w14:ligatures w14:val="standardContextual"/>
        </w:rPr>
      </w:pPr>
      <w:r>
        <w:t>5.2.2.6.2</w:t>
      </w:r>
      <w:r>
        <w:tab/>
        <w:t>MCMMetaData Class Definition</w:t>
      </w:r>
      <w:r>
        <w:tab/>
      </w:r>
      <w:r>
        <w:fldChar w:fldCharType="begin"/>
      </w:r>
      <w:r>
        <w:instrText xml:space="preserve"> PAGEREF _Toc149157550 \h </w:instrText>
      </w:r>
      <w:r>
        <w:fldChar w:fldCharType="separate"/>
      </w:r>
      <w:r>
        <w:t>56</w:t>
      </w:r>
      <w:r>
        <w:fldChar w:fldCharType="end"/>
      </w:r>
    </w:p>
    <w:p w14:paraId="4264A31D" w14:textId="476D224B" w:rsidR="00187975" w:rsidRDefault="00187975">
      <w:pPr>
        <w:pStyle w:val="TOC5"/>
        <w:rPr>
          <w:rFonts w:asciiTheme="minorHAnsi" w:eastAsiaTheme="minorEastAsia" w:hAnsiTheme="minorHAnsi" w:cstheme="minorBidi"/>
          <w:kern w:val="2"/>
          <w:sz w:val="22"/>
          <w:szCs w:val="22"/>
          <w:lang w:val="en-US"/>
          <w14:ligatures w14:val="standardContextual"/>
        </w:rPr>
      </w:pPr>
      <w:r>
        <w:t>5.2.2.6.3</w:t>
      </w:r>
      <w:r>
        <w:tab/>
        <w:t>Attribute Definition</w:t>
      </w:r>
      <w:r>
        <w:tab/>
      </w:r>
      <w:r>
        <w:fldChar w:fldCharType="begin"/>
      </w:r>
      <w:r>
        <w:instrText xml:space="preserve"> PAGEREF _Toc149157551 \h </w:instrText>
      </w:r>
      <w:r>
        <w:fldChar w:fldCharType="separate"/>
      </w:r>
      <w:r>
        <w:t>57</w:t>
      </w:r>
      <w:r>
        <w:fldChar w:fldCharType="end"/>
      </w:r>
    </w:p>
    <w:p w14:paraId="29D278D0" w14:textId="33D391A3" w:rsidR="00187975" w:rsidRDefault="00187975">
      <w:pPr>
        <w:pStyle w:val="TOC5"/>
        <w:rPr>
          <w:rFonts w:asciiTheme="minorHAnsi" w:eastAsiaTheme="minorEastAsia" w:hAnsiTheme="minorHAnsi" w:cstheme="minorBidi"/>
          <w:kern w:val="2"/>
          <w:sz w:val="22"/>
          <w:szCs w:val="22"/>
          <w:lang w:val="en-US"/>
          <w14:ligatures w14:val="standardContextual"/>
        </w:rPr>
      </w:pPr>
      <w:r>
        <w:t>5.2.2.6.4</w:t>
      </w:r>
      <w:r>
        <w:tab/>
        <w:t>Operation Definition</w:t>
      </w:r>
      <w:r>
        <w:tab/>
      </w:r>
      <w:r>
        <w:fldChar w:fldCharType="begin"/>
      </w:r>
      <w:r>
        <w:instrText xml:space="preserve"> PAGEREF _Toc149157552 \h </w:instrText>
      </w:r>
      <w:r>
        <w:fldChar w:fldCharType="separate"/>
      </w:r>
      <w:r>
        <w:t>57</w:t>
      </w:r>
      <w:r>
        <w:fldChar w:fldCharType="end"/>
      </w:r>
    </w:p>
    <w:p w14:paraId="0A717EE9" w14:textId="549A8B3B" w:rsidR="00187975" w:rsidRDefault="00187975">
      <w:pPr>
        <w:pStyle w:val="TOC5"/>
        <w:rPr>
          <w:rFonts w:asciiTheme="minorHAnsi" w:eastAsiaTheme="minorEastAsia" w:hAnsiTheme="minorHAnsi" w:cstheme="minorBidi"/>
          <w:kern w:val="2"/>
          <w:sz w:val="22"/>
          <w:szCs w:val="22"/>
          <w:lang w:val="en-US"/>
          <w14:ligatures w14:val="standardContextual"/>
        </w:rPr>
      </w:pPr>
      <w:r>
        <w:t>5.2.2.6.5</w:t>
      </w:r>
      <w:r>
        <w:tab/>
        <w:t>Relationship Definition</w:t>
      </w:r>
      <w:r>
        <w:tab/>
      </w:r>
      <w:r>
        <w:fldChar w:fldCharType="begin"/>
      </w:r>
      <w:r>
        <w:instrText xml:space="preserve"> PAGEREF _Toc149157553 \h </w:instrText>
      </w:r>
      <w:r>
        <w:fldChar w:fldCharType="separate"/>
      </w:r>
      <w:r>
        <w:t>57</w:t>
      </w:r>
      <w:r>
        <w:fldChar w:fldCharType="end"/>
      </w:r>
    </w:p>
    <w:p w14:paraId="3F1E5EBA" w14:textId="665D8BAB" w:rsidR="00187975" w:rsidRDefault="00187975">
      <w:pPr>
        <w:pStyle w:val="TOC5"/>
        <w:rPr>
          <w:rFonts w:asciiTheme="minorHAnsi" w:eastAsiaTheme="minorEastAsia" w:hAnsiTheme="minorHAnsi" w:cstheme="minorBidi"/>
          <w:kern w:val="2"/>
          <w:sz w:val="22"/>
          <w:szCs w:val="22"/>
          <w:lang w:val="en-US"/>
          <w14:ligatures w14:val="standardContextual"/>
        </w:rPr>
      </w:pPr>
      <w:r>
        <w:t>5.2.2.6.6</w:t>
      </w:r>
      <w:r>
        <w:tab/>
        <w:t>MCMMetaData Subclasses</w:t>
      </w:r>
      <w:r>
        <w:tab/>
      </w:r>
      <w:r>
        <w:fldChar w:fldCharType="begin"/>
      </w:r>
      <w:r>
        <w:instrText xml:space="preserve"> PAGEREF _Toc149157554 \h </w:instrText>
      </w:r>
      <w:r>
        <w:fldChar w:fldCharType="separate"/>
      </w:r>
      <w:r>
        <w:t>57</w:t>
      </w:r>
      <w:r>
        <w:fldChar w:fldCharType="end"/>
      </w:r>
    </w:p>
    <w:p w14:paraId="0B24D440" w14:textId="2D83D022" w:rsidR="00187975" w:rsidRDefault="00187975">
      <w:pPr>
        <w:pStyle w:val="TOC3"/>
        <w:rPr>
          <w:rFonts w:asciiTheme="minorHAnsi" w:eastAsiaTheme="minorEastAsia" w:hAnsiTheme="minorHAnsi" w:cstheme="minorBidi"/>
          <w:kern w:val="2"/>
          <w:sz w:val="22"/>
          <w:szCs w:val="22"/>
          <w:lang w:val="en-US"/>
          <w14:ligatures w14:val="standardContextual"/>
        </w:rPr>
      </w:pPr>
      <w:r>
        <w:t>5.2.3</w:t>
      </w:r>
      <w:r>
        <w:tab/>
        <w:t>ENI Extensions to the MCM</w:t>
      </w:r>
      <w:r>
        <w:tab/>
      </w:r>
      <w:r>
        <w:fldChar w:fldCharType="begin"/>
      </w:r>
      <w:r>
        <w:instrText xml:space="preserve"> PAGEREF _Toc149157555 \h </w:instrText>
      </w:r>
      <w:r>
        <w:fldChar w:fldCharType="separate"/>
      </w:r>
      <w:r>
        <w:t>63</w:t>
      </w:r>
      <w:r>
        <w:fldChar w:fldCharType="end"/>
      </w:r>
    </w:p>
    <w:p w14:paraId="1EEF4417" w14:textId="32C891C5" w:rsidR="00187975" w:rsidRDefault="00187975">
      <w:pPr>
        <w:pStyle w:val="TOC4"/>
        <w:rPr>
          <w:rFonts w:asciiTheme="minorHAnsi" w:eastAsiaTheme="minorEastAsia" w:hAnsiTheme="minorHAnsi" w:cstheme="minorBidi"/>
          <w:kern w:val="2"/>
          <w:sz w:val="22"/>
          <w:szCs w:val="22"/>
          <w:lang w:val="en-US"/>
          <w14:ligatures w14:val="standardContextual"/>
        </w:rPr>
      </w:pPr>
      <w:r>
        <w:t>5.2.3.1</w:t>
      </w:r>
      <w:r>
        <w:tab/>
        <w:t>Introduction</w:t>
      </w:r>
      <w:r>
        <w:tab/>
      </w:r>
      <w:r>
        <w:fldChar w:fldCharType="begin"/>
      </w:r>
      <w:r>
        <w:instrText xml:space="preserve"> PAGEREF _Toc149157556 \h </w:instrText>
      </w:r>
      <w:r>
        <w:fldChar w:fldCharType="separate"/>
      </w:r>
      <w:r>
        <w:t>63</w:t>
      </w:r>
      <w:r>
        <w:fldChar w:fldCharType="end"/>
      </w:r>
    </w:p>
    <w:p w14:paraId="5C13D99B" w14:textId="16D11296" w:rsidR="00187975" w:rsidRDefault="00187975">
      <w:pPr>
        <w:pStyle w:val="TOC4"/>
        <w:rPr>
          <w:rFonts w:asciiTheme="minorHAnsi" w:eastAsiaTheme="minorEastAsia" w:hAnsiTheme="minorHAnsi" w:cstheme="minorBidi"/>
          <w:kern w:val="2"/>
          <w:sz w:val="22"/>
          <w:szCs w:val="22"/>
          <w:lang w:val="en-US"/>
          <w14:ligatures w14:val="standardContextual"/>
        </w:rPr>
      </w:pPr>
      <w:r>
        <w:t>5.2.3.2</w:t>
      </w:r>
      <w:r>
        <w:tab/>
        <w:t>Naming Rules</w:t>
      </w:r>
      <w:r>
        <w:tab/>
      </w:r>
      <w:r>
        <w:fldChar w:fldCharType="begin"/>
      </w:r>
      <w:r>
        <w:instrText xml:space="preserve"> PAGEREF _Toc149157557 \h </w:instrText>
      </w:r>
      <w:r>
        <w:fldChar w:fldCharType="separate"/>
      </w:r>
      <w:r>
        <w:t>63</w:t>
      </w:r>
      <w:r>
        <w:fldChar w:fldCharType="end"/>
      </w:r>
    </w:p>
    <w:p w14:paraId="008FF271" w14:textId="6ADB51F1" w:rsidR="00187975" w:rsidRDefault="00187975">
      <w:pPr>
        <w:pStyle w:val="TOC4"/>
        <w:rPr>
          <w:rFonts w:asciiTheme="minorHAnsi" w:eastAsiaTheme="minorEastAsia" w:hAnsiTheme="minorHAnsi" w:cstheme="minorBidi"/>
          <w:kern w:val="2"/>
          <w:sz w:val="22"/>
          <w:szCs w:val="22"/>
          <w:lang w:val="en-US"/>
          <w14:ligatures w14:val="standardContextual"/>
        </w:rPr>
      </w:pPr>
      <w:r>
        <w:t>5.2.3.3</w:t>
      </w:r>
      <w:r>
        <w:tab/>
        <w:t>Events</w:t>
      </w:r>
      <w:r>
        <w:tab/>
      </w:r>
      <w:r>
        <w:fldChar w:fldCharType="begin"/>
      </w:r>
      <w:r>
        <w:instrText xml:space="preserve"> PAGEREF _Toc149157558 \h </w:instrText>
      </w:r>
      <w:r>
        <w:fldChar w:fldCharType="separate"/>
      </w:r>
      <w:r>
        <w:t>63</w:t>
      </w:r>
      <w:r>
        <w:fldChar w:fldCharType="end"/>
      </w:r>
    </w:p>
    <w:p w14:paraId="2D549871" w14:textId="77DBE653" w:rsidR="00187975" w:rsidRDefault="00187975">
      <w:pPr>
        <w:pStyle w:val="TOC5"/>
        <w:rPr>
          <w:rFonts w:asciiTheme="minorHAnsi" w:eastAsiaTheme="minorEastAsia" w:hAnsiTheme="minorHAnsi" w:cstheme="minorBidi"/>
          <w:kern w:val="2"/>
          <w:sz w:val="22"/>
          <w:szCs w:val="22"/>
          <w:lang w:val="en-US"/>
          <w14:ligatures w14:val="standardContextual"/>
        </w:rPr>
      </w:pPr>
      <w:r>
        <w:t>5.2.3.3.1</w:t>
      </w:r>
      <w:r>
        <w:tab/>
        <w:t>Introduction</w:t>
      </w:r>
      <w:r>
        <w:tab/>
      </w:r>
      <w:r>
        <w:fldChar w:fldCharType="begin"/>
      </w:r>
      <w:r>
        <w:instrText xml:space="preserve"> PAGEREF _Toc149157559 \h </w:instrText>
      </w:r>
      <w:r>
        <w:fldChar w:fldCharType="separate"/>
      </w:r>
      <w:r>
        <w:t>63</w:t>
      </w:r>
      <w:r>
        <w:fldChar w:fldCharType="end"/>
      </w:r>
    </w:p>
    <w:p w14:paraId="2168F428" w14:textId="0792736C" w:rsidR="00187975" w:rsidRDefault="00187975">
      <w:pPr>
        <w:pStyle w:val="TOC5"/>
        <w:rPr>
          <w:rFonts w:asciiTheme="minorHAnsi" w:eastAsiaTheme="minorEastAsia" w:hAnsiTheme="minorHAnsi" w:cstheme="minorBidi"/>
          <w:kern w:val="2"/>
          <w:sz w:val="22"/>
          <w:szCs w:val="22"/>
          <w:lang w:val="en-US"/>
          <w14:ligatures w14:val="standardContextual"/>
        </w:rPr>
      </w:pPr>
      <w:r>
        <w:t>5.2.3.3.2</w:t>
      </w:r>
      <w:r>
        <w:tab/>
        <w:t>ENIEvent Class Definition</w:t>
      </w:r>
      <w:r>
        <w:tab/>
      </w:r>
      <w:r>
        <w:fldChar w:fldCharType="begin"/>
      </w:r>
      <w:r>
        <w:instrText xml:space="preserve"> PAGEREF _Toc149157560 \h </w:instrText>
      </w:r>
      <w:r>
        <w:fldChar w:fldCharType="separate"/>
      </w:r>
      <w:r>
        <w:t>64</w:t>
      </w:r>
      <w:r>
        <w:fldChar w:fldCharType="end"/>
      </w:r>
    </w:p>
    <w:p w14:paraId="526B5DFC" w14:textId="10BD6990" w:rsidR="00187975" w:rsidRDefault="00187975">
      <w:pPr>
        <w:pStyle w:val="TOC5"/>
        <w:rPr>
          <w:rFonts w:asciiTheme="minorHAnsi" w:eastAsiaTheme="minorEastAsia" w:hAnsiTheme="minorHAnsi" w:cstheme="minorBidi"/>
          <w:kern w:val="2"/>
          <w:sz w:val="22"/>
          <w:szCs w:val="22"/>
          <w:lang w:val="en-US"/>
          <w14:ligatures w14:val="standardContextual"/>
        </w:rPr>
      </w:pPr>
      <w:r>
        <w:t>5.2.3.3.3</w:t>
      </w:r>
      <w:r>
        <w:tab/>
        <w:t>Attribute Definition</w:t>
      </w:r>
      <w:r>
        <w:tab/>
      </w:r>
      <w:r>
        <w:fldChar w:fldCharType="begin"/>
      </w:r>
      <w:r>
        <w:instrText xml:space="preserve"> PAGEREF _Toc149157561 \h </w:instrText>
      </w:r>
      <w:r>
        <w:fldChar w:fldCharType="separate"/>
      </w:r>
      <w:r>
        <w:t>64</w:t>
      </w:r>
      <w:r>
        <w:fldChar w:fldCharType="end"/>
      </w:r>
    </w:p>
    <w:p w14:paraId="7C017E9F" w14:textId="52876E58" w:rsidR="00187975" w:rsidRDefault="00187975">
      <w:pPr>
        <w:pStyle w:val="TOC5"/>
        <w:rPr>
          <w:rFonts w:asciiTheme="minorHAnsi" w:eastAsiaTheme="minorEastAsia" w:hAnsiTheme="minorHAnsi" w:cstheme="minorBidi"/>
          <w:kern w:val="2"/>
          <w:sz w:val="22"/>
          <w:szCs w:val="22"/>
          <w:lang w:val="en-US"/>
          <w14:ligatures w14:val="standardContextual"/>
        </w:rPr>
      </w:pPr>
      <w:r>
        <w:t>5.2.3.3.4</w:t>
      </w:r>
      <w:r>
        <w:tab/>
        <w:t>Operation Definition</w:t>
      </w:r>
      <w:r>
        <w:tab/>
      </w:r>
      <w:r>
        <w:fldChar w:fldCharType="begin"/>
      </w:r>
      <w:r>
        <w:instrText xml:space="preserve"> PAGEREF _Toc149157562 \h </w:instrText>
      </w:r>
      <w:r>
        <w:fldChar w:fldCharType="separate"/>
      </w:r>
      <w:r>
        <w:t>65</w:t>
      </w:r>
      <w:r>
        <w:fldChar w:fldCharType="end"/>
      </w:r>
    </w:p>
    <w:p w14:paraId="60639BD6" w14:textId="03F534AB" w:rsidR="00187975" w:rsidRDefault="00187975">
      <w:pPr>
        <w:pStyle w:val="TOC5"/>
        <w:rPr>
          <w:rFonts w:asciiTheme="minorHAnsi" w:eastAsiaTheme="minorEastAsia" w:hAnsiTheme="minorHAnsi" w:cstheme="minorBidi"/>
          <w:kern w:val="2"/>
          <w:sz w:val="22"/>
          <w:szCs w:val="22"/>
          <w:lang w:val="en-US"/>
          <w14:ligatures w14:val="standardContextual"/>
        </w:rPr>
      </w:pPr>
      <w:r>
        <w:t>5.2.3.3.5</w:t>
      </w:r>
      <w:r>
        <w:tab/>
        <w:t>Relationship Definition</w:t>
      </w:r>
      <w:r>
        <w:tab/>
      </w:r>
      <w:r>
        <w:fldChar w:fldCharType="begin"/>
      </w:r>
      <w:r>
        <w:instrText xml:space="preserve"> PAGEREF _Toc149157563 \h </w:instrText>
      </w:r>
      <w:r>
        <w:fldChar w:fldCharType="separate"/>
      </w:r>
      <w:r>
        <w:t>66</w:t>
      </w:r>
      <w:r>
        <w:fldChar w:fldCharType="end"/>
      </w:r>
    </w:p>
    <w:p w14:paraId="685E472B" w14:textId="122E9C49" w:rsidR="00187975" w:rsidRDefault="00187975">
      <w:pPr>
        <w:pStyle w:val="TOC5"/>
        <w:rPr>
          <w:rFonts w:asciiTheme="minorHAnsi" w:eastAsiaTheme="minorEastAsia" w:hAnsiTheme="minorHAnsi" w:cstheme="minorBidi"/>
          <w:kern w:val="2"/>
          <w:sz w:val="22"/>
          <w:szCs w:val="22"/>
          <w:lang w:val="en-US"/>
          <w14:ligatures w14:val="standardContextual"/>
        </w:rPr>
      </w:pPr>
      <w:r>
        <w:t>5.2.3.3.6</w:t>
      </w:r>
      <w:r>
        <w:tab/>
        <w:t>ENIEvent Subclasses</w:t>
      </w:r>
      <w:r>
        <w:tab/>
      </w:r>
      <w:r>
        <w:fldChar w:fldCharType="begin"/>
      </w:r>
      <w:r>
        <w:instrText xml:space="preserve"> PAGEREF _Toc149157564 \h </w:instrText>
      </w:r>
      <w:r>
        <w:fldChar w:fldCharType="separate"/>
      </w:r>
      <w:r>
        <w:t>66</w:t>
      </w:r>
      <w:r>
        <w:fldChar w:fldCharType="end"/>
      </w:r>
    </w:p>
    <w:p w14:paraId="03DD2214" w14:textId="585339E1" w:rsidR="00187975" w:rsidRDefault="00187975">
      <w:pPr>
        <w:pStyle w:val="TOC4"/>
        <w:rPr>
          <w:rFonts w:asciiTheme="minorHAnsi" w:eastAsiaTheme="minorEastAsia" w:hAnsiTheme="minorHAnsi" w:cstheme="minorBidi"/>
          <w:kern w:val="2"/>
          <w:sz w:val="22"/>
          <w:szCs w:val="22"/>
          <w:lang w:val="en-US"/>
          <w14:ligatures w14:val="standardContextual"/>
        </w:rPr>
      </w:pPr>
      <w:r>
        <w:t>5.2.3.4</w:t>
      </w:r>
      <w:r>
        <w:tab/>
        <w:t>Behaviour</w:t>
      </w:r>
      <w:r>
        <w:tab/>
      </w:r>
      <w:r>
        <w:fldChar w:fldCharType="begin"/>
      </w:r>
      <w:r>
        <w:instrText xml:space="preserve"> PAGEREF _Toc149157565 \h </w:instrText>
      </w:r>
      <w:r>
        <w:fldChar w:fldCharType="separate"/>
      </w:r>
      <w:r>
        <w:t>70</w:t>
      </w:r>
      <w:r>
        <w:fldChar w:fldCharType="end"/>
      </w:r>
    </w:p>
    <w:p w14:paraId="55710A7E" w14:textId="1F90B407" w:rsidR="00187975" w:rsidRDefault="00187975">
      <w:pPr>
        <w:pStyle w:val="TOC5"/>
        <w:rPr>
          <w:rFonts w:asciiTheme="minorHAnsi" w:eastAsiaTheme="minorEastAsia" w:hAnsiTheme="minorHAnsi" w:cstheme="minorBidi"/>
          <w:kern w:val="2"/>
          <w:sz w:val="22"/>
          <w:szCs w:val="22"/>
          <w:lang w:val="en-US"/>
          <w14:ligatures w14:val="standardContextual"/>
        </w:rPr>
      </w:pPr>
      <w:r>
        <w:t>5.2.3.4.1</w:t>
      </w:r>
      <w:r>
        <w:tab/>
        <w:t>Introduction</w:t>
      </w:r>
      <w:r>
        <w:tab/>
      </w:r>
      <w:r>
        <w:fldChar w:fldCharType="begin"/>
      </w:r>
      <w:r>
        <w:instrText xml:space="preserve"> PAGEREF _Toc149157566 \h </w:instrText>
      </w:r>
      <w:r>
        <w:fldChar w:fldCharType="separate"/>
      </w:r>
      <w:r>
        <w:t>70</w:t>
      </w:r>
      <w:r>
        <w:fldChar w:fldCharType="end"/>
      </w:r>
    </w:p>
    <w:p w14:paraId="6CAC6A93" w14:textId="6DDC3572" w:rsidR="00187975" w:rsidRDefault="00187975">
      <w:pPr>
        <w:pStyle w:val="TOC5"/>
        <w:rPr>
          <w:rFonts w:asciiTheme="minorHAnsi" w:eastAsiaTheme="minorEastAsia" w:hAnsiTheme="minorHAnsi" w:cstheme="minorBidi"/>
          <w:kern w:val="2"/>
          <w:sz w:val="22"/>
          <w:szCs w:val="22"/>
          <w:lang w:val="en-US"/>
          <w14:ligatures w14:val="standardContextual"/>
        </w:rPr>
      </w:pPr>
      <w:r>
        <w:t>5.2.3.4.2</w:t>
      </w:r>
      <w:r>
        <w:tab/>
        <w:t>ENIBehavior Class Definition</w:t>
      </w:r>
      <w:r>
        <w:tab/>
      </w:r>
      <w:r>
        <w:fldChar w:fldCharType="begin"/>
      </w:r>
      <w:r>
        <w:instrText xml:space="preserve"> PAGEREF _Toc149157567 \h </w:instrText>
      </w:r>
      <w:r>
        <w:fldChar w:fldCharType="separate"/>
      </w:r>
      <w:r>
        <w:t>71</w:t>
      </w:r>
      <w:r>
        <w:fldChar w:fldCharType="end"/>
      </w:r>
    </w:p>
    <w:p w14:paraId="2D816B56" w14:textId="1E29D5F5" w:rsidR="00187975" w:rsidRDefault="00187975">
      <w:pPr>
        <w:pStyle w:val="TOC5"/>
        <w:rPr>
          <w:rFonts w:asciiTheme="minorHAnsi" w:eastAsiaTheme="minorEastAsia" w:hAnsiTheme="minorHAnsi" w:cstheme="minorBidi"/>
          <w:kern w:val="2"/>
          <w:sz w:val="22"/>
          <w:szCs w:val="22"/>
          <w:lang w:val="en-US"/>
          <w14:ligatures w14:val="standardContextual"/>
        </w:rPr>
      </w:pPr>
      <w:r>
        <w:t>5.2.3.4.3</w:t>
      </w:r>
      <w:r>
        <w:tab/>
        <w:t>Attribute Definition</w:t>
      </w:r>
      <w:r>
        <w:tab/>
      </w:r>
      <w:r>
        <w:fldChar w:fldCharType="begin"/>
      </w:r>
      <w:r>
        <w:instrText xml:space="preserve"> PAGEREF _Toc149157568 \h </w:instrText>
      </w:r>
      <w:r>
        <w:fldChar w:fldCharType="separate"/>
      </w:r>
      <w:r>
        <w:t>71</w:t>
      </w:r>
      <w:r>
        <w:fldChar w:fldCharType="end"/>
      </w:r>
    </w:p>
    <w:p w14:paraId="58FF854D" w14:textId="6F0ED036" w:rsidR="00187975" w:rsidRDefault="00187975">
      <w:pPr>
        <w:pStyle w:val="TOC5"/>
        <w:rPr>
          <w:rFonts w:asciiTheme="minorHAnsi" w:eastAsiaTheme="minorEastAsia" w:hAnsiTheme="minorHAnsi" w:cstheme="minorBidi"/>
          <w:kern w:val="2"/>
          <w:sz w:val="22"/>
          <w:szCs w:val="22"/>
          <w:lang w:val="en-US"/>
          <w14:ligatures w14:val="standardContextual"/>
        </w:rPr>
      </w:pPr>
      <w:r>
        <w:t>5.2.3.4.4</w:t>
      </w:r>
      <w:r>
        <w:tab/>
        <w:t>Operation Definition</w:t>
      </w:r>
      <w:r>
        <w:tab/>
      </w:r>
      <w:r>
        <w:fldChar w:fldCharType="begin"/>
      </w:r>
      <w:r>
        <w:instrText xml:space="preserve"> PAGEREF _Toc149157569 \h </w:instrText>
      </w:r>
      <w:r>
        <w:fldChar w:fldCharType="separate"/>
      </w:r>
      <w:r>
        <w:t>71</w:t>
      </w:r>
      <w:r>
        <w:fldChar w:fldCharType="end"/>
      </w:r>
    </w:p>
    <w:p w14:paraId="5DA9CA9D" w14:textId="339E9176" w:rsidR="00187975" w:rsidRDefault="00187975">
      <w:pPr>
        <w:pStyle w:val="TOC5"/>
        <w:rPr>
          <w:rFonts w:asciiTheme="minorHAnsi" w:eastAsiaTheme="minorEastAsia" w:hAnsiTheme="minorHAnsi" w:cstheme="minorBidi"/>
          <w:kern w:val="2"/>
          <w:sz w:val="22"/>
          <w:szCs w:val="22"/>
          <w:lang w:val="en-US"/>
          <w14:ligatures w14:val="standardContextual"/>
        </w:rPr>
      </w:pPr>
      <w:r>
        <w:t>5.2.3.4.5</w:t>
      </w:r>
      <w:r>
        <w:tab/>
        <w:t>Relationship Definition</w:t>
      </w:r>
      <w:r>
        <w:tab/>
      </w:r>
      <w:r>
        <w:fldChar w:fldCharType="begin"/>
      </w:r>
      <w:r>
        <w:instrText xml:space="preserve"> PAGEREF _Toc149157570 \h </w:instrText>
      </w:r>
      <w:r>
        <w:fldChar w:fldCharType="separate"/>
      </w:r>
      <w:r>
        <w:t>72</w:t>
      </w:r>
      <w:r>
        <w:fldChar w:fldCharType="end"/>
      </w:r>
    </w:p>
    <w:p w14:paraId="55CEDB99" w14:textId="38624D71" w:rsidR="00187975" w:rsidRDefault="00187975">
      <w:pPr>
        <w:pStyle w:val="TOC5"/>
        <w:rPr>
          <w:rFonts w:asciiTheme="minorHAnsi" w:eastAsiaTheme="minorEastAsia" w:hAnsiTheme="minorHAnsi" w:cstheme="minorBidi"/>
          <w:kern w:val="2"/>
          <w:sz w:val="22"/>
          <w:szCs w:val="22"/>
          <w:lang w:val="en-US"/>
          <w14:ligatures w14:val="standardContextual"/>
        </w:rPr>
      </w:pPr>
      <w:r>
        <w:t>5.2.3.4.6</w:t>
      </w:r>
      <w:r>
        <w:tab/>
        <w:t>ENIBehavior Subclasses</w:t>
      </w:r>
      <w:r>
        <w:tab/>
      </w:r>
      <w:r>
        <w:fldChar w:fldCharType="begin"/>
      </w:r>
      <w:r>
        <w:instrText xml:space="preserve"> PAGEREF _Toc149157571 \h </w:instrText>
      </w:r>
      <w:r>
        <w:fldChar w:fldCharType="separate"/>
      </w:r>
      <w:r>
        <w:t>73</w:t>
      </w:r>
      <w:r>
        <w:fldChar w:fldCharType="end"/>
      </w:r>
    </w:p>
    <w:p w14:paraId="7BCB725E" w14:textId="568AE630" w:rsidR="00187975" w:rsidRDefault="00187975">
      <w:pPr>
        <w:pStyle w:val="TOC4"/>
        <w:rPr>
          <w:rFonts w:asciiTheme="minorHAnsi" w:eastAsiaTheme="minorEastAsia" w:hAnsiTheme="minorHAnsi" w:cstheme="minorBidi"/>
          <w:kern w:val="2"/>
          <w:sz w:val="22"/>
          <w:szCs w:val="22"/>
          <w:lang w:val="en-US"/>
          <w14:ligatures w14:val="standardContextual"/>
        </w:rPr>
      </w:pPr>
      <w:r>
        <w:t>5.2.3.5</w:t>
      </w:r>
      <w:r>
        <w:tab/>
        <w:t>Identity</w:t>
      </w:r>
      <w:r>
        <w:tab/>
      </w:r>
      <w:r>
        <w:fldChar w:fldCharType="begin"/>
      </w:r>
      <w:r>
        <w:instrText xml:space="preserve"> PAGEREF _Toc149157572 \h </w:instrText>
      </w:r>
      <w:r>
        <w:fldChar w:fldCharType="separate"/>
      </w:r>
      <w:r>
        <w:t>74</w:t>
      </w:r>
      <w:r>
        <w:fldChar w:fldCharType="end"/>
      </w:r>
    </w:p>
    <w:p w14:paraId="46EF6EAB" w14:textId="50C5220F" w:rsidR="00187975" w:rsidRDefault="00187975">
      <w:pPr>
        <w:pStyle w:val="TOC5"/>
        <w:rPr>
          <w:rFonts w:asciiTheme="minorHAnsi" w:eastAsiaTheme="minorEastAsia" w:hAnsiTheme="minorHAnsi" w:cstheme="minorBidi"/>
          <w:kern w:val="2"/>
          <w:sz w:val="22"/>
          <w:szCs w:val="22"/>
          <w:lang w:val="en-US"/>
          <w14:ligatures w14:val="standardContextual"/>
        </w:rPr>
      </w:pPr>
      <w:r>
        <w:t>5.2.3.5.1</w:t>
      </w:r>
      <w:r>
        <w:tab/>
        <w:t>Introduction</w:t>
      </w:r>
      <w:r>
        <w:tab/>
      </w:r>
      <w:r>
        <w:fldChar w:fldCharType="begin"/>
      </w:r>
      <w:r>
        <w:instrText xml:space="preserve"> PAGEREF _Toc149157573 \h </w:instrText>
      </w:r>
      <w:r>
        <w:fldChar w:fldCharType="separate"/>
      </w:r>
      <w:r>
        <w:t>74</w:t>
      </w:r>
      <w:r>
        <w:fldChar w:fldCharType="end"/>
      </w:r>
    </w:p>
    <w:p w14:paraId="6A756CF6" w14:textId="1CDCAE20" w:rsidR="00187975" w:rsidRDefault="00187975">
      <w:pPr>
        <w:pStyle w:val="TOC5"/>
        <w:rPr>
          <w:rFonts w:asciiTheme="minorHAnsi" w:eastAsiaTheme="minorEastAsia" w:hAnsiTheme="minorHAnsi" w:cstheme="minorBidi"/>
          <w:kern w:val="2"/>
          <w:sz w:val="22"/>
          <w:szCs w:val="22"/>
          <w:lang w:val="en-US"/>
          <w14:ligatures w14:val="standardContextual"/>
        </w:rPr>
      </w:pPr>
      <w:r>
        <w:t>5.2.3.5.2</w:t>
      </w:r>
      <w:r>
        <w:tab/>
        <w:t>ENIIdentity Class Definition</w:t>
      </w:r>
      <w:r>
        <w:tab/>
      </w:r>
      <w:r>
        <w:fldChar w:fldCharType="begin"/>
      </w:r>
      <w:r>
        <w:instrText xml:space="preserve"> PAGEREF _Toc149157574 \h </w:instrText>
      </w:r>
      <w:r>
        <w:fldChar w:fldCharType="separate"/>
      </w:r>
      <w:r>
        <w:t>75</w:t>
      </w:r>
      <w:r>
        <w:fldChar w:fldCharType="end"/>
      </w:r>
    </w:p>
    <w:p w14:paraId="35E20737" w14:textId="3973663E" w:rsidR="00187975" w:rsidRDefault="00187975">
      <w:pPr>
        <w:pStyle w:val="TOC5"/>
        <w:rPr>
          <w:rFonts w:asciiTheme="minorHAnsi" w:eastAsiaTheme="minorEastAsia" w:hAnsiTheme="minorHAnsi" w:cstheme="minorBidi"/>
          <w:kern w:val="2"/>
          <w:sz w:val="22"/>
          <w:szCs w:val="22"/>
          <w:lang w:val="en-US"/>
          <w14:ligatures w14:val="standardContextual"/>
        </w:rPr>
      </w:pPr>
      <w:r>
        <w:t>5.2.3.5.3</w:t>
      </w:r>
      <w:r>
        <w:tab/>
        <w:t>Attribute Definition</w:t>
      </w:r>
      <w:r>
        <w:tab/>
      </w:r>
      <w:r>
        <w:fldChar w:fldCharType="begin"/>
      </w:r>
      <w:r>
        <w:instrText xml:space="preserve"> PAGEREF _Toc149157575 \h </w:instrText>
      </w:r>
      <w:r>
        <w:fldChar w:fldCharType="separate"/>
      </w:r>
      <w:r>
        <w:t>75</w:t>
      </w:r>
      <w:r>
        <w:fldChar w:fldCharType="end"/>
      </w:r>
    </w:p>
    <w:p w14:paraId="3B3B8765" w14:textId="7F18F8B5" w:rsidR="00187975" w:rsidRDefault="00187975">
      <w:pPr>
        <w:pStyle w:val="TOC5"/>
        <w:rPr>
          <w:rFonts w:asciiTheme="minorHAnsi" w:eastAsiaTheme="minorEastAsia" w:hAnsiTheme="minorHAnsi" w:cstheme="minorBidi"/>
          <w:kern w:val="2"/>
          <w:sz w:val="22"/>
          <w:szCs w:val="22"/>
          <w:lang w:val="en-US"/>
          <w14:ligatures w14:val="standardContextual"/>
        </w:rPr>
      </w:pPr>
      <w:r>
        <w:t>5.2.3.5.4</w:t>
      </w:r>
      <w:r>
        <w:tab/>
        <w:t>Operation Definition</w:t>
      </w:r>
      <w:r>
        <w:tab/>
      </w:r>
      <w:r>
        <w:fldChar w:fldCharType="begin"/>
      </w:r>
      <w:r>
        <w:instrText xml:space="preserve"> PAGEREF _Toc149157576 \h </w:instrText>
      </w:r>
      <w:r>
        <w:fldChar w:fldCharType="separate"/>
      </w:r>
      <w:r>
        <w:t>75</w:t>
      </w:r>
      <w:r>
        <w:fldChar w:fldCharType="end"/>
      </w:r>
    </w:p>
    <w:p w14:paraId="75C6134B" w14:textId="40098F55" w:rsidR="00187975" w:rsidRDefault="00187975">
      <w:pPr>
        <w:pStyle w:val="TOC5"/>
        <w:rPr>
          <w:rFonts w:asciiTheme="minorHAnsi" w:eastAsiaTheme="minorEastAsia" w:hAnsiTheme="minorHAnsi" w:cstheme="minorBidi"/>
          <w:kern w:val="2"/>
          <w:sz w:val="22"/>
          <w:szCs w:val="22"/>
          <w:lang w:val="en-US"/>
          <w14:ligatures w14:val="standardContextual"/>
        </w:rPr>
      </w:pPr>
      <w:r>
        <w:t>5.2.3.5.5</w:t>
      </w:r>
      <w:r>
        <w:tab/>
        <w:t>Relationship Definition</w:t>
      </w:r>
      <w:r>
        <w:tab/>
      </w:r>
      <w:r>
        <w:fldChar w:fldCharType="begin"/>
      </w:r>
      <w:r>
        <w:instrText xml:space="preserve"> PAGEREF _Toc149157577 \h </w:instrText>
      </w:r>
      <w:r>
        <w:fldChar w:fldCharType="separate"/>
      </w:r>
      <w:r>
        <w:t>76</w:t>
      </w:r>
      <w:r>
        <w:fldChar w:fldCharType="end"/>
      </w:r>
    </w:p>
    <w:p w14:paraId="4ADF09C6" w14:textId="19E51332" w:rsidR="00187975" w:rsidRDefault="00187975">
      <w:pPr>
        <w:pStyle w:val="TOC5"/>
        <w:rPr>
          <w:rFonts w:asciiTheme="minorHAnsi" w:eastAsiaTheme="minorEastAsia" w:hAnsiTheme="minorHAnsi" w:cstheme="minorBidi"/>
          <w:kern w:val="2"/>
          <w:sz w:val="22"/>
          <w:szCs w:val="22"/>
          <w:lang w:val="en-US"/>
          <w14:ligatures w14:val="standardContextual"/>
        </w:rPr>
      </w:pPr>
      <w:r>
        <w:t>5.2.3.5.6</w:t>
      </w:r>
      <w:r>
        <w:tab/>
        <w:t>ENIIdentityProvider Class Definition</w:t>
      </w:r>
      <w:r>
        <w:tab/>
      </w:r>
      <w:r>
        <w:fldChar w:fldCharType="begin"/>
      </w:r>
      <w:r>
        <w:instrText xml:space="preserve"> PAGEREF _Toc149157578 \h </w:instrText>
      </w:r>
      <w:r>
        <w:fldChar w:fldCharType="separate"/>
      </w:r>
      <w:r>
        <w:t>76</w:t>
      </w:r>
      <w:r>
        <w:fldChar w:fldCharType="end"/>
      </w:r>
    </w:p>
    <w:p w14:paraId="6986CF90" w14:textId="1C6DF4E8" w:rsidR="00187975" w:rsidRDefault="00187975">
      <w:pPr>
        <w:pStyle w:val="TOC5"/>
        <w:rPr>
          <w:rFonts w:asciiTheme="minorHAnsi" w:eastAsiaTheme="minorEastAsia" w:hAnsiTheme="minorHAnsi" w:cstheme="minorBidi"/>
          <w:kern w:val="2"/>
          <w:sz w:val="22"/>
          <w:szCs w:val="22"/>
          <w:lang w:val="en-US"/>
          <w14:ligatures w14:val="standardContextual"/>
        </w:rPr>
      </w:pPr>
      <w:r>
        <w:t>5.2.3.5.7</w:t>
      </w:r>
      <w:r>
        <w:tab/>
        <w:t>Attribute Definition</w:t>
      </w:r>
      <w:r>
        <w:tab/>
      </w:r>
      <w:r>
        <w:fldChar w:fldCharType="begin"/>
      </w:r>
      <w:r>
        <w:instrText xml:space="preserve"> PAGEREF _Toc149157579 \h </w:instrText>
      </w:r>
      <w:r>
        <w:fldChar w:fldCharType="separate"/>
      </w:r>
      <w:r>
        <w:t>76</w:t>
      </w:r>
      <w:r>
        <w:fldChar w:fldCharType="end"/>
      </w:r>
    </w:p>
    <w:p w14:paraId="73D5B0F5" w14:textId="31010566" w:rsidR="00187975" w:rsidRDefault="00187975">
      <w:pPr>
        <w:pStyle w:val="TOC5"/>
        <w:rPr>
          <w:rFonts w:asciiTheme="minorHAnsi" w:eastAsiaTheme="minorEastAsia" w:hAnsiTheme="minorHAnsi" w:cstheme="minorBidi"/>
          <w:kern w:val="2"/>
          <w:sz w:val="22"/>
          <w:szCs w:val="22"/>
          <w:lang w:val="en-US"/>
          <w14:ligatures w14:val="standardContextual"/>
        </w:rPr>
      </w:pPr>
      <w:r>
        <w:t>5.2.3.5.8</w:t>
      </w:r>
      <w:r>
        <w:tab/>
        <w:t>Operation Definition</w:t>
      </w:r>
      <w:r>
        <w:tab/>
      </w:r>
      <w:r>
        <w:fldChar w:fldCharType="begin"/>
      </w:r>
      <w:r>
        <w:instrText xml:space="preserve"> PAGEREF _Toc149157580 \h </w:instrText>
      </w:r>
      <w:r>
        <w:fldChar w:fldCharType="separate"/>
      </w:r>
      <w:r>
        <w:t>76</w:t>
      </w:r>
      <w:r>
        <w:fldChar w:fldCharType="end"/>
      </w:r>
    </w:p>
    <w:p w14:paraId="67F2AB8D" w14:textId="50B43FA2" w:rsidR="00187975" w:rsidRDefault="00187975">
      <w:pPr>
        <w:pStyle w:val="TOC5"/>
        <w:rPr>
          <w:rFonts w:asciiTheme="minorHAnsi" w:eastAsiaTheme="minorEastAsia" w:hAnsiTheme="minorHAnsi" w:cstheme="minorBidi"/>
          <w:kern w:val="2"/>
          <w:sz w:val="22"/>
          <w:szCs w:val="22"/>
          <w:lang w:val="en-US"/>
          <w14:ligatures w14:val="standardContextual"/>
        </w:rPr>
      </w:pPr>
      <w:r>
        <w:t>5.2.3.5.9</w:t>
      </w:r>
      <w:r>
        <w:tab/>
        <w:t>Relationship Definition</w:t>
      </w:r>
      <w:r>
        <w:tab/>
      </w:r>
      <w:r>
        <w:fldChar w:fldCharType="begin"/>
      </w:r>
      <w:r>
        <w:instrText xml:space="preserve"> PAGEREF _Toc149157581 \h </w:instrText>
      </w:r>
      <w:r>
        <w:fldChar w:fldCharType="separate"/>
      </w:r>
      <w:r>
        <w:t>76</w:t>
      </w:r>
      <w:r>
        <w:fldChar w:fldCharType="end"/>
      </w:r>
    </w:p>
    <w:p w14:paraId="63AC267F" w14:textId="4EF509A8" w:rsidR="00187975" w:rsidRDefault="00187975">
      <w:pPr>
        <w:pStyle w:val="TOC5"/>
        <w:rPr>
          <w:rFonts w:asciiTheme="minorHAnsi" w:eastAsiaTheme="minorEastAsia" w:hAnsiTheme="minorHAnsi" w:cstheme="minorBidi"/>
          <w:kern w:val="2"/>
          <w:sz w:val="22"/>
          <w:szCs w:val="22"/>
          <w:lang w:val="en-US"/>
          <w14:ligatures w14:val="standardContextual"/>
        </w:rPr>
      </w:pPr>
      <w:r>
        <w:t>5.2.3.5.10</w:t>
      </w:r>
      <w:r>
        <w:tab/>
        <w:t>ENIIdentity Subclasses</w:t>
      </w:r>
      <w:r>
        <w:tab/>
      </w:r>
      <w:r>
        <w:fldChar w:fldCharType="begin"/>
      </w:r>
      <w:r>
        <w:instrText xml:space="preserve"> PAGEREF _Toc149157582 \h </w:instrText>
      </w:r>
      <w:r>
        <w:fldChar w:fldCharType="separate"/>
      </w:r>
      <w:r>
        <w:t>77</w:t>
      </w:r>
      <w:r>
        <w:fldChar w:fldCharType="end"/>
      </w:r>
    </w:p>
    <w:p w14:paraId="5E4DD404" w14:textId="180DDDE7" w:rsidR="00187975" w:rsidRDefault="00187975">
      <w:pPr>
        <w:pStyle w:val="TOC3"/>
        <w:rPr>
          <w:rFonts w:asciiTheme="minorHAnsi" w:eastAsiaTheme="minorEastAsia" w:hAnsiTheme="minorHAnsi" w:cstheme="minorBidi"/>
          <w:kern w:val="2"/>
          <w:sz w:val="22"/>
          <w:szCs w:val="22"/>
          <w:lang w:val="en-US"/>
          <w14:ligatures w14:val="standardContextual"/>
        </w:rPr>
      </w:pPr>
      <w:r>
        <w:t>5.2.4</w:t>
      </w:r>
      <w:r>
        <w:tab/>
        <w:t>ENI Extended Core Model</w:t>
      </w:r>
      <w:r>
        <w:tab/>
      </w:r>
      <w:r>
        <w:fldChar w:fldCharType="begin"/>
      </w:r>
      <w:r>
        <w:instrText xml:space="preserve"> PAGEREF _Toc149157583 \h </w:instrText>
      </w:r>
      <w:r>
        <w:fldChar w:fldCharType="separate"/>
      </w:r>
      <w:r>
        <w:t>78</w:t>
      </w:r>
      <w:r>
        <w:fldChar w:fldCharType="end"/>
      </w:r>
    </w:p>
    <w:p w14:paraId="6ACB7D49" w14:textId="030A8DD3" w:rsidR="00187975" w:rsidRDefault="00187975">
      <w:pPr>
        <w:pStyle w:val="TOC2"/>
        <w:rPr>
          <w:rFonts w:asciiTheme="minorHAnsi" w:eastAsiaTheme="minorEastAsia" w:hAnsiTheme="minorHAnsi" w:cstheme="minorBidi"/>
          <w:kern w:val="2"/>
          <w:sz w:val="22"/>
          <w:szCs w:val="22"/>
          <w:lang w:val="en-US"/>
          <w14:ligatures w14:val="standardContextual"/>
        </w:rPr>
      </w:pPr>
      <w:r>
        <w:t>5.3</w:t>
      </w:r>
      <w:r>
        <w:tab/>
        <w:t>Models that Inherit from the ENI Extended Core Model</w:t>
      </w:r>
      <w:r>
        <w:tab/>
      </w:r>
      <w:r>
        <w:fldChar w:fldCharType="begin"/>
      </w:r>
      <w:r>
        <w:instrText xml:space="preserve"> PAGEREF _Toc149157584 \h </w:instrText>
      </w:r>
      <w:r>
        <w:fldChar w:fldCharType="separate"/>
      </w:r>
      <w:r>
        <w:t>78</w:t>
      </w:r>
      <w:r>
        <w:fldChar w:fldCharType="end"/>
      </w:r>
    </w:p>
    <w:p w14:paraId="1B923F93" w14:textId="3C3569F4" w:rsidR="00187975" w:rsidRDefault="00187975">
      <w:pPr>
        <w:pStyle w:val="TOC3"/>
        <w:rPr>
          <w:rFonts w:asciiTheme="minorHAnsi" w:eastAsiaTheme="minorEastAsia" w:hAnsiTheme="minorHAnsi" w:cstheme="minorBidi"/>
          <w:kern w:val="2"/>
          <w:sz w:val="22"/>
          <w:szCs w:val="22"/>
          <w:lang w:val="en-US"/>
          <w14:ligatures w14:val="standardContextual"/>
        </w:rPr>
      </w:pPr>
      <w:r>
        <w:t>5.3.1</w:t>
      </w:r>
      <w:r>
        <w:tab/>
        <w:t>Introduction</w:t>
      </w:r>
      <w:r>
        <w:tab/>
      </w:r>
      <w:r>
        <w:fldChar w:fldCharType="begin"/>
      </w:r>
      <w:r>
        <w:instrText xml:space="preserve"> PAGEREF _Toc149157585 \h </w:instrText>
      </w:r>
      <w:r>
        <w:fldChar w:fldCharType="separate"/>
      </w:r>
      <w:r>
        <w:t>78</w:t>
      </w:r>
      <w:r>
        <w:fldChar w:fldCharType="end"/>
      </w:r>
    </w:p>
    <w:p w14:paraId="549DAD2A" w14:textId="5CDFFA30" w:rsidR="00187975" w:rsidRDefault="00187975">
      <w:pPr>
        <w:pStyle w:val="TOC3"/>
        <w:rPr>
          <w:rFonts w:asciiTheme="minorHAnsi" w:eastAsiaTheme="minorEastAsia" w:hAnsiTheme="minorHAnsi" w:cstheme="minorBidi"/>
          <w:kern w:val="2"/>
          <w:sz w:val="22"/>
          <w:szCs w:val="22"/>
          <w:lang w:val="en-US"/>
          <w14:ligatures w14:val="standardContextual"/>
        </w:rPr>
      </w:pPr>
      <w:r>
        <w:t>5.3.2</w:t>
      </w:r>
      <w:r>
        <w:tab/>
        <w:t>Policy Model</w:t>
      </w:r>
      <w:r>
        <w:tab/>
      </w:r>
      <w:r>
        <w:fldChar w:fldCharType="begin"/>
      </w:r>
      <w:r>
        <w:instrText xml:space="preserve"> PAGEREF _Toc149157586 \h </w:instrText>
      </w:r>
      <w:r>
        <w:fldChar w:fldCharType="separate"/>
      </w:r>
      <w:r>
        <w:t>78</w:t>
      </w:r>
      <w:r>
        <w:fldChar w:fldCharType="end"/>
      </w:r>
    </w:p>
    <w:p w14:paraId="4008F807" w14:textId="6F58C155" w:rsidR="00187975" w:rsidRDefault="00187975">
      <w:pPr>
        <w:pStyle w:val="TOC4"/>
        <w:rPr>
          <w:rFonts w:asciiTheme="minorHAnsi" w:eastAsiaTheme="minorEastAsia" w:hAnsiTheme="minorHAnsi" w:cstheme="minorBidi"/>
          <w:kern w:val="2"/>
          <w:sz w:val="22"/>
          <w:szCs w:val="22"/>
          <w:lang w:val="en-US"/>
          <w14:ligatures w14:val="standardContextual"/>
        </w:rPr>
      </w:pPr>
      <w:r>
        <w:t>5.3.2.1</w:t>
      </w:r>
      <w:r>
        <w:tab/>
        <w:t>Introduction</w:t>
      </w:r>
      <w:r>
        <w:tab/>
      </w:r>
      <w:r>
        <w:fldChar w:fldCharType="begin"/>
      </w:r>
      <w:r>
        <w:instrText xml:space="preserve"> PAGEREF _Toc149157587 \h </w:instrText>
      </w:r>
      <w:r>
        <w:fldChar w:fldCharType="separate"/>
      </w:r>
      <w:r>
        <w:t>78</w:t>
      </w:r>
      <w:r>
        <w:fldChar w:fldCharType="end"/>
      </w:r>
    </w:p>
    <w:p w14:paraId="3320013B" w14:textId="37ADF2B4" w:rsidR="00187975" w:rsidRDefault="00187975">
      <w:pPr>
        <w:pStyle w:val="TOC4"/>
        <w:rPr>
          <w:rFonts w:asciiTheme="minorHAnsi" w:eastAsiaTheme="minorEastAsia" w:hAnsiTheme="minorHAnsi" w:cstheme="minorBidi"/>
          <w:kern w:val="2"/>
          <w:sz w:val="22"/>
          <w:szCs w:val="22"/>
          <w:lang w:val="en-US"/>
          <w14:ligatures w14:val="standardContextual"/>
        </w:rPr>
      </w:pPr>
      <w:r>
        <w:t>5.3.2.2</w:t>
      </w:r>
      <w:r>
        <w:tab/>
        <w:t>Purpose</w:t>
      </w:r>
      <w:r>
        <w:tab/>
      </w:r>
      <w:r>
        <w:fldChar w:fldCharType="begin"/>
      </w:r>
      <w:r>
        <w:instrText xml:space="preserve"> PAGEREF _Toc149157588 \h </w:instrText>
      </w:r>
      <w:r>
        <w:fldChar w:fldCharType="separate"/>
      </w:r>
      <w:r>
        <w:t>78</w:t>
      </w:r>
      <w:r>
        <w:fldChar w:fldCharType="end"/>
      </w:r>
    </w:p>
    <w:p w14:paraId="6DDC025B" w14:textId="7204C681" w:rsidR="00187975" w:rsidRDefault="00187975">
      <w:pPr>
        <w:pStyle w:val="TOC4"/>
        <w:rPr>
          <w:rFonts w:asciiTheme="minorHAnsi" w:eastAsiaTheme="minorEastAsia" w:hAnsiTheme="minorHAnsi" w:cstheme="minorBidi"/>
          <w:kern w:val="2"/>
          <w:sz w:val="22"/>
          <w:szCs w:val="22"/>
          <w:lang w:val="en-US"/>
          <w14:ligatures w14:val="standardContextual"/>
        </w:rPr>
      </w:pPr>
      <w:r>
        <w:lastRenderedPageBreak/>
        <w:t>5.3.2.3</w:t>
      </w:r>
      <w:r>
        <w:tab/>
        <w:t>Extensions to the PDO Model</w:t>
      </w:r>
      <w:r>
        <w:tab/>
      </w:r>
      <w:r>
        <w:fldChar w:fldCharType="begin"/>
      </w:r>
      <w:r>
        <w:instrText xml:space="preserve"> PAGEREF _Toc149157589 \h </w:instrText>
      </w:r>
      <w:r>
        <w:fldChar w:fldCharType="separate"/>
      </w:r>
      <w:r>
        <w:t>79</w:t>
      </w:r>
      <w:r>
        <w:fldChar w:fldCharType="end"/>
      </w:r>
    </w:p>
    <w:p w14:paraId="2C5359AA" w14:textId="3423E1BA" w:rsidR="00187975" w:rsidRDefault="00187975">
      <w:pPr>
        <w:pStyle w:val="TOC4"/>
        <w:rPr>
          <w:rFonts w:asciiTheme="minorHAnsi" w:eastAsiaTheme="minorEastAsia" w:hAnsiTheme="minorHAnsi" w:cstheme="minorBidi"/>
          <w:kern w:val="2"/>
          <w:sz w:val="22"/>
          <w:szCs w:val="22"/>
          <w:lang w:val="en-US"/>
          <w14:ligatures w14:val="standardContextual"/>
        </w:rPr>
      </w:pPr>
      <w:r>
        <w:t>5.3.2.4</w:t>
      </w:r>
      <w:r>
        <w:tab/>
        <w:t>MEF Types of Policies</w:t>
      </w:r>
      <w:r>
        <w:tab/>
      </w:r>
      <w:r>
        <w:fldChar w:fldCharType="begin"/>
      </w:r>
      <w:r>
        <w:instrText xml:space="preserve"> PAGEREF _Toc149157590 \h </w:instrText>
      </w:r>
      <w:r>
        <w:fldChar w:fldCharType="separate"/>
      </w:r>
      <w:r>
        <w:t>79</w:t>
      </w:r>
      <w:r>
        <w:fldChar w:fldCharType="end"/>
      </w:r>
    </w:p>
    <w:p w14:paraId="14A3AB4C" w14:textId="3BA4E2D6" w:rsidR="00187975" w:rsidRDefault="00187975">
      <w:pPr>
        <w:pStyle w:val="TOC5"/>
        <w:rPr>
          <w:rFonts w:asciiTheme="minorHAnsi" w:eastAsiaTheme="minorEastAsia" w:hAnsiTheme="minorHAnsi" w:cstheme="minorBidi"/>
          <w:kern w:val="2"/>
          <w:sz w:val="22"/>
          <w:szCs w:val="22"/>
          <w:lang w:val="en-US"/>
          <w14:ligatures w14:val="standardContextual"/>
        </w:rPr>
      </w:pPr>
      <w:r>
        <w:t>5.3.2.4.1</w:t>
      </w:r>
      <w:r>
        <w:tab/>
        <w:t>Introduction</w:t>
      </w:r>
      <w:r>
        <w:tab/>
      </w:r>
      <w:r>
        <w:fldChar w:fldCharType="begin"/>
      </w:r>
      <w:r>
        <w:instrText xml:space="preserve"> PAGEREF _Toc149157591 \h </w:instrText>
      </w:r>
      <w:r>
        <w:fldChar w:fldCharType="separate"/>
      </w:r>
      <w:r>
        <w:t>79</w:t>
      </w:r>
      <w:r>
        <w:fldChar w:fldCharType="end"/>
      </w:r>
    </w:p>
    <w:p w14:paraId="65EF4299" w14:textId="467C6576" w:rsidR="00187975" w:rsidRDefault="00187975">
      <w:pPr>
        <w:pStyle w:val="TOC5"/>
        <w:rPr>
          <w:rFonts w:asciiTheme="minorHAnsi" w:eastAsiaTheme="minorEastAsia" w:hAnsiTheme="minorHAnsi" w:cstheme="minorBidi"/>
          <w:kern w:val="2"/>
          <w:sz w:val="22"/>
          <w:szCs w:val="22"/>
          <w:lang w:val="en-US"/>
          <w14:ligatures w14:val="standardContextual"/>
        </w:rPr>
      </w:pPr>
      <w:r>
        <w:t>5.3.2.4.2</w:t>
      </w:r>
      <w:r>
        <w:tab/>
        <w:t>Imperative Policies</w:t>
      </w:r>
      <w:r>
        <w:tab/>
      </w:r>
      <w:r>
        <w:fldChar w:fldCharType="begin"/>
      </w:r>
      <w:r>
        <w:instrText xml:space="preserve"> PAGEREF _Toc149157592 \h </w:instrText>
      </w:r>
      <w:r>
        <w:fldChar w:fldCharType="separate"/>
      </w:r>
      <w:r>
        <w:t>79</w:t>
      </w:r>
      <w:r>
        <w:fldChar w:fldCharType="end"/>
      </w:r>
    </w:p>
    <w:p w14:paraId="26DAC612" w14:textId="708203FB" w:rsidR="00187975" w:rsidRDefault="00187975">
      <w:pPr>
        <w:pStyle w:val="TOC5"/>
        <w:rPr>
          <w:rFonts w:asciiTheme="minorHAnsi" w:eastAsiaTheme="minorEastAsia" w:hAnsiTheme="minorHAnsi" w:cstheme="minorBidi"/>
          <w:kern w:val="2"/>
          <w:sz w:val="22"/>
          <w:szCs w:val="22"/>
          <w:lang w:val="en-US"/>
          <w14:ligatures w14:val="standardContextual"/>
        </w:rPr>
      </w:pPr>
      <w:r>
        <w:t>5.3.2.4.3</w:t>
      </w:r>
      <w:r>
        <w:tab/>
        <w:t>Declarative Policies</w:t>
      </w:r>
      <w:r>
        <w:tab/>
      </w:r>
      <w:r>
        <w:fldChar w:fldCharType="begin"/>
      </w:r>
      <w:r>
        <w:instrText xml:space="preserve"> PAGEREF _Toc149157593 \h </w:instrText>
      </w:r>
      <w:r>
        <w:fldChar w:fldCharType="separate"/>
      </w:r>
      <w:r>
        <w:t>79</w:t>
      </w:r>
      <w:r>
        <w:fldChar w:fldCharType="end"/>
      </w:r>
    </w:p>
    <w:p w14:paraId="31ED55E4" w14:textId="18B09390" w:rsidR="00187975" w:rsidRDefault="00187975">
      <w:pPr>
        <w:pStyle w:val="TOC5"/>
        <w:rPr>
          <w:rFonts w:asciiTheme="minorHAnsi" w:eastAsiaTheme="minorEastAsia" w:hAnsiTheme="minorHAnsi" w:cstheme="minorBidi"/>
          <w:kern w:val="2"/>
          <w:sz w:val="22"/>
          <w:szCs w:val="22"/>
          <w:lang w:val="en-US"/>
          <w14:ligatures w14:val="standardContextual"/>
        </w:rPr>
      </w:pPr>
      <w:r>
        <w:t>5.3.2.4.4</w:t>
      </w:r>
      <w:r>
        <w:tab/>
        <w:t>Intent Policies</w:t>
      </w:r>
      <w:r>
        <w:tab/>
      </w:r>
      <w:r>
        <w:fldChar w:fldCharType="begin"/>
      </w:r>
      <w:r>
        <w:instrText xml:space="preserve"> PAGEREF _Toc149157594 \h </w:instrText>
      </w:r>
      <w:r>
        <w:fldChar w:fldCharType="separate"/>
      </w:r>
      <w:r>
        <w:t>80</w:t>
      </w:r>
      <w:r>
        <w:fldChar w:fldCharType="end"/>
      </w:r>
    </w:p>
    <w:p w14:paraId="7904CBE3" w14:textId="78005431" w:rsidR="00187975" w:rsidRDefault="00187975">
      <w:pPr>
        <w:pStyle w:val="TOC4"/>
        <w:rPr>
          <w:rFonts w:asciiTheme="minorHAnsi" w:eastAsiaTheme="minorEastAsia" w:hAnsiTheme="minorHAnsi" w:cstheme="minorBidi"/>
          <w:kern w:val="2"/>
          <w:sz w:val="22"/>
          <w:szCs w:val="22"/>
          <w:lang w:val="en-US"/>
          <w14:ligatures w14:val="standardContextual"/>
        </w:rPr>
      </w:pPr>
      <w:r>
        <w:t>5.3.2.5</w:t>
      </w:r>
      <w:r>
        <w:tab/>
        <w:t>MEF Policy Model Naming Rules</w:t>
      </w:r>
      <w:r>
        <w:tab/>
      </w:r>
      <w:r>
        <w:fldChar w:fldCharType="begin"/>
      </w:r>
      <w:r>
        <w:instrText xml:space="preserve"> PAGEREF _Toc149157595 \h </w:instrText>
      </w:r>
      <w:r>
        <w:fldChar w:fldCharType="separate"/>
      </w:r>
      <w:r>
        <w:t>80</w:t>
      </w:r>
      <w:r>
        <w:fldChar w:fldCharType="end"/>
      </w:r>
    </w:p>
    <w:p w14:paraId="480ECF48" w14:textId="68103EF7" w:rsidR="00187975" w:rsidRDefault="00187975">
      <w:pPr>
        <w:pStyle w:val="TOC4"/>
        <w:rPr>
          <w:rFonts w:asciiTheme="minorHAnsi" w:eastAsiaTheme="minorEastAsia" w:hAnsiTheme="minorHAnsi" w:cstheme="minorBidi"/>
          <w:kern w:val="2"/>
          <w:sz w:val="22"/>
          <w:szCs w:val="22"/>
          <w:lang w:val="en-US"/>
          <w14:ligatures w14:val="standardContextual"/>
        </w:rPr>
      </w:pPr>
      <w:r>
        <w:t>5.3.2.6</w:t>
      </w:r>
      <w:r>
        <w:tab/>
        <w:t>MEF Policy Hierarchy</w:t>
      </w:r>
      <w:r>
        <w:tab/>
      </w:r>
      <w:r>
        <w:fldChar w:fldCharType="begin"/>
      </w:r>
      <w:r>
        <w:instrText xml:space="preserve"> PAGEREF _Toc149157596 \h </w:instrText>
      </w:r>
      <w:r>
        <w:fldChar w:fldCharType="separate"/>
      </w:r>
      <w:r>
        <w:t>80</w:t>
      </w:r>
      <w:r>
        <w:fldChar w:fldCharType="end"/>
      </w:r>
    </w:p>
    <w:p w14:paraId="7B32D4E5" w14:textId="76D029AC" w:rsidR="00187975" w:rsidRDefault="00187975">
      <w:pPr>
        <w:pStyle w:val="TOC5"/>
        <w:rPr>
          <w:rFonts w:asciiTheme="minorHAnsi" w:eastAsiaTheme="minorEastAsia" w:hAnsiTheme="minorHAnsi" w:cstheme="minorBidi"/>
          <w:kern w:val="2"/>
          <w:sz w:val="22"/>
          <w:szCs w:val="22"/>
          <w:lang w:val="en-US"/>
          <w14:ligatures w14:val="standardContextual"/>
        </w:rPr>
      </w:pPr>
      <w:r>
        <w:t>5.3.2.6.1</w:t>
      </w:r>
      <w:r>
        <w:tab/>
        <w:t>Overview</w:t>
      </w:r>
      <w:r>
        <w:tab/>
      </w:r>
      <w:r>
        <w:fldChar w:fldCharType="begin"/>
      </w:r>
      <w:r>
        <w:instrText xml:space="preserve"> PAGEREF _Toc149157597 \h </w:instrText>
      </w:r>
      <w:r>
        <w:fldChar w:fldCharType="separate"/>
      </w:r>
      <w:r>
        <w:t>80</w:t>
      </w:r>
      <w:r>
        <w:fldChar w:fldCharType="end"/>
      </w:r>
    </w:p>
    <w:p w14:paraId="681E49ED" w14:textId="271ACE87" w:rsidR="00187975" w:rsidRDefault="00187975">
      <w:pPr>
        <w:pStyle w:val="TOC5"/>
        <w:rPr>
          <w:rFonts w:asciiTheme="minorHAnsi" w:eastAsiaTheme="minorEastAsia" w:hAnsiTheme="minorHAnsi" w:cstheme="minorBidi"/>
          <w:kern w:val="2"/>
          <w:sz w:val="22"/>
          <w:szCs w:val="22"/>
          <w:lang w:val="en-US"/>
          <w14:ligatures w14:val="standardContextual"/>
        </w:rPr>
      </w:pPr>
      <w:r>
        <w:t>5.3.2.6.2</w:t>
      </w:r>
      <w:r>
        <w:tab/>
        <w:t>MPMPolicyStructure Overview</w:t>
      </w:r>
      <w:r>
        <w:tab/>
      </w:r>
      <w:r>
        <w:fldChar w:fldCharType="begin"/>
      </w:r>
      <w:r>
        <w:instrText xml:space="preserve"> PAGEREF _Toc149157598 \h </w:instrText>
      </w:r>
      <w:r>
        <w:fldChar w:fldCharType="separate"/>
      </w:r>
      <w:r>
        <w:t>81</w:t>
      </w:r>
      <w:r>
        <w:fldChar w:fldCharType="end"/>
      </w:r>
    </w:p>
    <w:p w14:paraId="6D07094C" w14:textId="537164F8" w:rsidR="00187975" w:rsidRDefault="00187975">
      <w:pPr>
        <w:pStyle w:val="TOC5"/>
        <w:rPr>
          <w:rFonts w:asciiTheme="minorHAnsi" w:eastAsiaTheme="minorEastAsia" w:hAnsiTheme="minorHAnsi" w:cstheme="minorBidi"/>
          <w:kern w:val="2"/>
          <w:sz w:val="22"/>
          <w:szCs w:val="22"/>
          <w:lang w:val="en-US"/>
          <w14:ligatures w14:val="standardContextual"/>
        </w:rPr>
      </w:pPr>
      <w:r>
        <w:t>5.3.2.6.3</w:t>
      </w:r>
      <w:r>
        <w:tab/>
        <w:t>MPMPolicyStructure Class Definition</w:t>
      </w:r>
      <w:r>
        <w:tab/>
      </w:r>
      <w:r>
        <w:fldChar w:fldCharType="begin"/>
      </w:r>
      <w:r>
        <w:instrText xml:space="preserve"> PAGEREF _Toc149157599 \h </w:instrText>
      </w:r>
      <w:r>
        <w:fldChar w:fldCharType="separate"/>
      </w:r>
      <w:r>
        <w:t>82</w:t>
      </w:r>
      <w:r>
        <w:fldChar w:fldCharType="end"/>
      </w:r>
    </w:p>
    <w:p w14:paraId="41FCA0A5" w14:textId="13655AC5" w:rsidR="00187975" w:rsidRDefault="00187975">
      <w:pPr>
        <w:pStyle w:val="TOC5"/>
        <w:rPr>
          <w:rFonts w:asciiTheme="minorHAnsi" w:eastAsiaTheme="minorEastAsia" w:hAnsiTheme="minorHAnsi" w:cstheme="minorBidi"/>
          <w:kern w:val="2"/>
          <w:sz w:val="22"/>
          <w:szCs w:val="22"/>
          <w:lang w:val="en-US"/>
          <w14:ligatures w14:val="standardContextual"/>
        </w:rPr>
      </w:pPr>
      <w:r>
        <w:t>5.3.2.6.4</w:t>
      </w:r>
      <w:r>
        <w:tab/>
        <w:t>MPMPolicyStructure Subclasses</w:t>
      </w:r>
      <w:r>
        <w:tab/>
      </w:r>
      <w:r>
        <w:fldChar w:fldCharType="begin"/>
      </w:r>
      <w:r>
        <w:instrText xml:space="preserve"> PAGEREF _Toc149157600 \h </w:instrText>
      </w:r>
      <w:r>
        <w:fldChar w:fldCharType="separate"/>
      </w:r>
      <w:r>
        <w:t>87</w:t>
      </w:r>
      <w:r>
        <w:fldChar w:fldCharType="end"/>
      </w:r>
    </w:p>
    <w:p w14:paraId="13ABB37C" w14:textId="23CFE3A6" w:rsidR="00187975" w:rsidRDefault="00187975">
      <w:pPr>
        <w:pStyle w:val="TOC5"/>
        <w:rPr>
          <w:rFonts w:asciiTheme="minorHAnsi" w:eastAsiaTheme="minorEastAsia" w:hAnsiTheme="minorHAnsi" w:cstheme="minorBidi"/>
          <w:kern w:val="2"/>
          <w:sz w:val="22"/>
          <w:szCs w:val="22"/>
          <w:lang w:val="en-US"/>
          <w14:ligatures w14:val="standardContextual"/>
        </w:rPr>
      </w:pPr>
      <w:r>
        <w:t>5.3.2.6.5</w:t>
      </w:r>
      <w:r>
        <w:tab/>
        <w:t>MPMPolicyComponentStructure Class Hierarchy</w:t>
      </w:r>
      <w:r>
        <w:tab/>
      </w:r>
      <w:r>
        <w:fldChar w:fldCharType="begin"/>
      </w:r>
      <w:r>
        <w:instrText xml:space="preserve"> PAGEREF _Toc149157601 \h </w:instrText>
      </w:r>
      <w:r>
        <w:fldChar w:fldCharType="separate"/>
      </w:r>
      <w:r>
        <w:t>92</w:t>
      </w:r>
      <w:r>
        <w:fldChar w:fldCharType="end"/>
      </w:r>
    </w:p>
    <w:p w14:paraId="3D1151D9" w14:textId="4722C564" w:rsidR="00187975" w:rsidRDefault="00187975">
      <w:pPr>
        <w:pStyle w:val="TOC5"/>
        <w:rPr>
          <w:rFonts w:asciiTheme="minorHAnsi" w:eastAsiaTheme="minorEastAsia" w:hAnsiTheme="minorHAnsi" w:cstheme="minorBidi"/>
          <w:kern w:val="2"/>
          <w:sz w:val="22"/>
          <w:szCs w:val="22"/>
          <w:lang w:val="en-US"/>
          <w14:ligatures w14:val="standardContextual"/>
        </w:rPr>
      </w:pPr>
      <w:r>
        <w:t>5.3.2.6.6</w:t>
      </w:r>
      <w:r>
        <w:tab/>
        <w:t>MPMPolicyComponentStructure Class Definition</w:t>
      </w:r>
      <w:r>
        <w:tab/>
      </w:r>
      <w:r>
        <w:fldChar w:fldCharType="begin"/>
      </w:r>
      <w:r>
        <w:instrText xml:space="preserve"> PAGEREF _Toc149157602 \h </w:instrText>
      </w:r>
      <w:r>
        <w:fldChar w:fldCharType="separate"/>
      </w:r>
      <w:r>
        <w:t>93</w:t>
      </w:r>
      <w:r>
        <w:fldChar w:fldCharType="end"/>
      </w:r>
    </w:p>
    <w:p w14:paraId="5C7DB557" w14:textId="50E68EF0" w:rsidR="00187975" w:rsidRDefault="00187975">
      <w:pPr>
        <w:pStyle w:val="TOC5"/>
        <w:rPr>
          <w:rFonts w:asciiTheme="minorHAnsi" w:eastAsiaTheme="minorEastAsia" w:hAnsiTheme="minorHAnsi" w:cstheme="minorBidi"/>
          <w:kern w:val="2"/>
          <w:sz w:val="22"/>
          <w:szCs w:val="22"/>
          <w:lang w:val="en-US"/>
          <w14:ligatures w14:val="standardContextual"/>
        </w:rPr>
      </w:pPr>
      <w:r>
        <w:t>5.3.2.6.7</w:t>
      </w:r>
      <w:r>
        <w:tab/>
        <w:t>MPMPolicyComponentStructure Subclasses</w:t>
      </w:r>
      <w:r>
        <w:tab/>
      </w:r>
      <w:r>
        <w:fldChar w:fldCharType="begin"/>
      </w:r>
      <w:r>
        <w:instrText xml:space="preserve"> PAGEREF _Toc149157603 \h </w:instrText>
      </w:r>
      <w:r>
        <w:fldChar w:fldCharType="separate"/>
      </w:r>
      <w:r>
        <w:t>93</w:t>
      </w:r>
      <w:r>
        <w:fldChar w:fldCharType="end"/>
      </w:r>
    </w:p>
    <w:p w14:paraId="5DA2BDB2" w14:textId="31D602CE" w:rsidR="00187975" w:rsidRDefault="00187975">
      <w:pPr>
        <w:pStyle w:val="TOC4"/>
        <w:rPr>
          <w:rFonts w:asciiTheme="minorHAnsi" w:eastAsiaTheme="minorEastAsia" w:hAnsiTheme="minorHAnsi" w:cstheme="minorBidi"/>
          <w:kern w:val="2"/>
          <w:sz w:val="22"/>
          <w:szCs w:val="22"/>
          <w:lang w:val="en-US"/>
          <w14:ligatures w14:val="standardContextual"/>
        </w:rPr>
      </w:pPr>
      <w:r>
        <w:t>5.3.2.7</w:t>
      </w:r>
      <w:r>
        <w:tab/>
        <w:t>ENI Extensions to the MPM</w:t>
      </w:r>
      <w:r>
        <w:tab/>
      </w:r>
      <w:r>
        <w:fldChar w:fldCharType="begin"/>
      </w:r>
      <w:r>
        <w:instrText xml:space="preserve"> PAGEREF _Toc149157604 \h </w:instrText>
      </w:r>
      <w:r>
        <w:fldChar w:fldCharType="separate"/>
      </w:r>
      <w:r>
        <w:t>122</w:t>
      </w:r>
      <w:r>
        <w:fldChar w:fldCharType="end"/>
      </w:r>
    </w:p>
    <w:p w14:paraId="47542F81" w14:textId="67F9FAE8" w:rsidR="00187975" w:rsidRDefault="00187975">
      <w:pPr>
        <w:pStyle w:val="TOC5"/>
        <w:rPr>
          <w:rFonts w:asciiTheme="minorHAnsi" w:eastAsiaTheme="minorEastAsia" w:hAnsiTheme="minorHAnsi" w:cstheme="minorBidi"/>
          <w:kern w:val="2"/>
          <w:sz w:val="22"/>
          <w:szCs w:val="22"/>
          <w:lang w:val="en-US"/>
          <w14:ligatures w14:val="standardContextual"/>
        </w:rPr>
      </w:pPr>
      <w:r>
        <w:t>5.3.2.7.1</w:t>
      </w:r>
      <w:r>
        <w:tab/>
        <w:t>Introduction</w:t>
      </w:r>
      <w:r>
        <w:tab/>
      </w:r>
      <w:r>
        <w:fldChar w:fldCharType="begin"/>
      </w:r>
      <w:r>
        <w:instrText xml:space="preserve"> PAGEREF _Toc149157605 \h </w:instrText>
      </w:r>
      <w:r>
        <w:fldChar w:fldCharType="separate"/>
      </w:r>
      <w:r>
        <w:t>122</w:t>
      </w:r>
      <w:r>
        <w:fldChar w:fldCharType="end"/>
      </w:r>
    </w:p>
    <w:p w14:paraId="03AF398A" w14:textId="2ED44ACB" w:rsidR="00187975" w:rsidRDefault="00187975">
      <w:pPr>
        <w:pStyle w:val="TOC5"/>
        <w:rPr>
          <w:rFonts w:asciiTheme="minorHAnsi" w:eastAsiaTheme="minorEastAsia" w:hAnsiTheme="minorHAnsi" w:cstheme="minorBidi"/>
          <w:kern w:val="2"/>
          <w:sz w:val="22"/>
          <w:szCs w:val="22"/>
          <w:lang w:val="en-US"/>
          <w14:ligatures w14:val="standardContextual"/>
        </w:rPr>
      </w:pPr>
      <w:r>
        <w:t>5.3.2.7.2</w:t>
      </w:r>
      <w:r>
        <w:tab/>
        <w:t>Naming Rules</w:t>
      </w:r>
      <w:r>
        <w:tab/>
      </w:r>
      <w:r>
        <w:fldChar w:fldCharType="begin"/>
      </w:r>
      <w:r>
        <w:instrText xml:space="preserve"> PAGEREF _Toc149157606 \h </w:instrText>
      </w:r>
      <w:r>
        <w:fldChar w:fldCharType="separate"/>
      </w:r>
      <w:r>
        <w:t>123</w:t>
      </w:r>
      <w:r>
        <w:fldChar w:fldCharType="end"/>
      </w:r>
    </w:p>
    <w:p w14:paraId="743F1628" w14:textId="349CEED7" w:rsidR="00187975" w:rsidRDefault="00187975">
      <w:pPr>
        <w:pStyle w:val="TOC5"/>
        <w:rPr>
          <w:rFonts w:asciiTheme="minorHAnsi" w:eastAsiaTheme="minorEastAsia" w:hAnsiTheme="minorHAnsi" w:cstheme="minorBidi"/>
          <w:kern w:val="2"/>
          <w:sz w:val="22"/>
          <w:szCs w:val="22"/>
          <w:lang w:val="en-US"/>
          <w14:ligatures w14:val="standardContextual"/>
        </w:rPr>
      </w:pPr>
      <w:r>
        <w:t>5.3.2.7.3</w:t>
      </w:r>
      <w:r>
        <w:tab/>
        <w:t>ENI Policy Statement Extensions</w:t>
      </w:r>
      <w:r>
        <w:tab/>
      </w:r>
      <w:r>
        <w:fldChar w:fldCharType="begin"/>
      </w:r>
      <w:r>
        <w:instrText xml:space="preserve"> PAGEREF _Toc149157607 \h </w:instrText>
      </w:r>
      <w:r>
        <w:fldChar w:fldCharType="separate"/>
      </w:r>
      <w:r>
        <w:t>123</w:t>
      </w:r>
      <w:r>
        <w:fldChar w:fldCharType="end"/>
      </w:r>
    </w:p>
    <w:p w14:paraId="3341F11F" w14:textId="2BACFADB" w:rsidR="00187975" w:rsidRDefault="00187975">
      <w:pPr>
        <w:pStyle w:val="TOC5"/>
        <w:rPr>
          <w:rFonts w:asciiTheme="minorHAnsi" w:eastAsiaTheme="minorEastAsia" w:hAnsiTheme="minorHAnsi" w:cstheme="minorBidi"/>
          <w:kern w:val="2"/>
          <w:sz w:val="22"/>
          <w:szCs w:val="22"/>
          <w:lang w:val="en-US"/>
          <w14:ligatures w14:val="standardContextual"/>
        </w:rPr>
      </w:pPr>
      <w:r>
        <w:t>5.3.2.7.4</w:t>
      </w:r>
      <w:r>
        <w:tab/>
        <w:t>ENI Policy Clause Extensions</w:t>
      </w:r>
      <w:r>
        <w:tab/>
      </w:r>
      <w:r>
        <w:fldChar w:fldCharType="begin"/>
      </w:r>
      <w:r>
        <w:instrText xml:space="preserve"> PAGEREF _Toc149157608 \h </w:instrText>
      </w:r>
      <w:r>
        <w:fldChar w:fldCharType="separate"/>
      </w:r>
      <w:r>
        <w:t>127</w:t>
      </w:r>
      <w:r>
        <w:fldChar w:fldCharType="end"/>
      </w:r>
    </w:p>
    <w:p w14:paraId="03CBFE05" w14:textId="10D28DBE" w:rsidR="00187975" w:rsidRDefault="00187975">
      <w:pPr>
        <w:pStyle w:val="TOC4"/>
        <w:rPr>
          <w:rFonts w:asciiTheme="minorHAnsi" w:eastAsiaTheme="minorEastAsia" w:hAnsiTheme="minorHAnsi" w:cstheme="minorBidi"/>
          <w:kern w:val="2"/>
          <w:sz w:val="22"/>
          <w:szCs w:val="22"/>
          <w:lang w:val="en-US"/>
          <w14:ligatures w14:val="standardContextual"/>
        </w:rPr>
      </w:pPr>
      <w:r>
        <w:t>5.3.2.8</w:t>
      </w:r>
      <w:r>
        <w:tab/>
        <w:t>ENI Extended Policy Model</w:t>
      </w:r>
      <w:r>
        <w:tab/>
      </w:r>
      <w:r>
        <w:fldChar w:fldCharType="begin"/>
      </w:r>
      <w:r>
        <w:instrText xml:space="preserve"> PAGEREF _Toc149157609 \h </w:instrText>
      </w:r>
      <w:r>
        <w:fldChar w:fldCharType="separate"/>
      </w:r>
      <w:r>
        <w:t>130</w:t>
      </w:r>
      <w:r>
        <w:fldChar w:fldCharType="end"/>
      </w:r>
    </w:p>
    <w:p w14:paraId="43DCAB6E" w14:textId="104ABE79" w:rsidR="00187975" w:rsidRDefault="00187975">
      <w:pPr>
        <w:pStyle w:val="TOC1"/>
        <w:rPr>
          <w:rFonts w:asciiTheme="minorHAnsi" w:eastAsiaTheme="minorEastAsia" w:hAnsiTheme="minorHAnsi" w:cstheme="minorBidi"/>
          <w:kern w:val="2"/>
          <w:szCs w:val="22"/>
          <w:lang w:val="en-US"/>
          <w14:ligatures w14:val="standardContextual"/>
        </w:rPr>
      </w:pPr>
      <w:r>
        <w:t>6</w:t>
      </w:r>
      <w:r>
        <w:tab/>
        <w:t>ENI Data Models</w:t>
      </w:r>
      <w:r>
        <w:tab/>
      </w:r>
      <w:r>
        <w:fldChar w:fldCharType="begin"/>
      </w:r>
      <w:r>
        <w:instrText xml:space="preserve"> PAGEREF _Toc149157610 \h </w:instrText>
      </w:r>
      <w:r>
        <w:fldChar w:fldCharType="separate"/>
      </w:r>
      <w:r>
        <w:t>130</w:t>
      </w:r>
      <w:r>
        <w:fldChar w:fldCharType="end"/>
      </w:r>
    </w:p>
    <w:p w14:paraId="03A97BD9" w14:textId="23087638" w:rsidR="00187975" w:rsidRDefault="00187975">
      <w:pPr>
        <w:pStyle w:val="TOC2"/>
        <w:rPr>
          <w:rFonts w:asciiTheme="minorHAnsi" w:eastAsiaTheme="minorEastAsia" w:hAnsiTheme="minorHAnsi" w:cstheme="minorBidi"/>
          <w:kern w:val="2"/>
          <w:sz w:val="22"/>
          <w:szCs w:val="22"/>
          <w:lang w:val="en-US"/>
          <w14:ligatures w14:val="standardContextual"/>
        </w:rPr>
      </w:pPr>
      <w:r>
        <w:t>6.1</w:t>
      </w:r>
      <w:r>
        <w:tab/>
        <w:t>Introduction</w:t>
      </w:r>
      <w:r>
        <w:tab/>
      </w:r>
      <w:r>
        <w:fldChar w:fldCharType="begin"/>
      </w:r>
      <w:r>
        <w:instrText xml:space="preserve"> PAGEREF _Toc149157611 \h </w:instrText>
      </w:r>
      <w:r>
        <w:fldChar w:fldCharType="separate"/>
      </w:r>
      <w:r>
        <w:t>130</w:t>
      </w:r>
      <w:r>
        <w:fldChar w:fldCharType="end"/>
      </w:r>
    </w:p>
    <w:p w14:paraId="1800E1FE" w14:textId="70E7D8A9" w:rsidR="00187975" w:rsidRDefault="00187975">
      <w:pPr>
        <w:pStyle w:val="TOC2"/>
        <w:rPr>
          <w:rFonts w:asciiTheme="minorHAnsi" w:eastAsiaTheme="minorEastAsia" w:hAnsiTheme="minorHAnsi" w:cstheme="minorBidi"/>
          <w:kern w:val="2"/>
          <w:sz w:val="22"/>
          <w:szCs w:val="22"/>
          <w:lang w:val="en-US"/>
          <w14:ligatures w14:val="standardContextual"/>
        </w:rPr>
      </w:pPr>
      <w:r>
        <w:t>6.2</w:t>
      </w:r>
      <w:r>
        <w:tab/>
        <w:t>ENI Technology-Neutral Data Model</w:t>
      </w:r>
      <w:r>
        <w:tab/>
      </w:r>
      <w:r>
        <w:fldChar w:fldCharType="begin"/>
      </w:r>
      <w:r>
        <w:instrText xml:space="preserve"> PAGEREF _Toc149157612 \h </w:instrText>
      </w:r>
      <w:r>
        <w:fldChar w:fldCharType="separate"/>
      </w:r>
      <w:r>
        <w:t>130</w:t>
      </w:r>
      <w:r>
        <w:fldChar w:fldCharType="end"/>
      </w:r>
    </w:p>
    <w:p w14:paraId="74EA7C8D" w14:textId="6B9E3F44" w:rsidR="00187975" w:rsidRDefault="00187975">
      <w:pPr>
        <w:pStyle w:val="TOC2"/>
        <w:rPr>
          <w:rFonts w:asciiTheme="minorHAnsi" w:eastAsiaTheme="minorEastAsia" w:hAnsiTheme="minorHAnsi" w:cstheme="minorBidi"/>
          <w:kern w:val="2"/>
          <w:sz w:val="22"/>
          <w:szCs w:val="22"/>
          <w:lang w:val="en-US"/>
          <w14:ligatures w14:val="standardContextual"/>
        </w:rPr>
      </w:pPr>
      <w:r>
        <w:t>6.3</w:t>
      </w:r>
      <w:r>
        <w:tab/>
        <w:t>ENI Technology-Specific Data Models</w:t>
      </w:r>
      <w:r>
        <w:tab/>
      </w:r>
      <w:r>
        <w:fldChar w:fldCharType="begin"/>
      </w:r>
      <w:r>
        <w:instrText xml:space="preserve"> PAGEREF _Toc149157613 \h </w:instrText>
      </w:r>
      <w:r>
        <w:fldChar w:fldCharType="separate"/>
      </w:r>
      <w:r>
        <w:t>130</w:t>
      </w:r>
      <w:r>
        <w:fldChar w:fldCharType="end"/>
      </w:r>
    </w:p>
    <w:p w14:paraId="62B91EAA" w14:textId="55F4DCE6" w:rsidR="00187975" w:rsidRDefault="00187975">
      <w:pPr>
        <w:pStyle w:val="TOC1"/>
        <w:rPr>
          <w:rFonts w:asciiTheme="minorHAnsi" w:eastAsiaTheme="minorEastAsia" w:hAnsiTheme="minorHAnsi" w:cstheme="minorBidi"/>
          <w:kern w:val="2"/>
          <w:szCs w:val="22"/>
          <w:lang w:val="en-US"/>
          <w14:ligatures w14:val="standardContextual"/>
        </w:rPr>
      </w:pPr>
      <w:r>
        <w:t>7</w:t>
      </w:r>
      <w:r>
        <w:tab/>
        <w:t>Requirements</w:t>
      </w:r>
      <w:r>
        <w:tab/>
      </w:r>
      <w:r>
        <w:fldChar w:fldCharType="begin"/>
      </w:r>
      <w:r>
        <w:instrText xml:space="preserve"> PAGEREF _Toc149157614 \h </w:instrText>
      </w:r>
      <w:r>
        <w:fldChar w:fldCharType="separate"/>
      </w:r>
      <w:r>
        <w:t>131</w:t>
      </w:r>
      <w:r>
        <w:fldChar w:fldCharType="end"/>
      </w:r>
    </w:p>
    <w:p w14:paraId="72DA39E5" w14:textId="5D22E024" w:rsidR="00187975" w:rsidRDefault="00187975">
      <w:pPr>
        <w:pStyle w:val="TOC2"/>
        <w:rPr>
          <w:rFonts w:asciiTheme="minorHAnsi" w:eastAsiaTheme="minorEastAsia" w:hAnsiTheme="minorHAnsi" w:cstheme="minorBidi"/>
          <w:kern w:val="2"/>
          <w:sz w:val="22"/>
          <w:szCs w:val="22"/>
          <w:lang w:val="en-US"/>
          <w14:ligatures w14:val="standardContextual"/>
        </w:rPr>
      </w:pPr>
      <w:r>
        <w:t>7.1</w:t>
      </w:r>
      <w:r>
        <w:tab/>
        <w:t>Information Model Requirements</w:t>
      </w:r>
      <w:r>
        <w:tab/>
      </w:r>
      <w:r>
        <w:fldChar w:fldCharType="begin"/>
      </w:r>
      <w:r>
        <w:instrText xml:space="preserve"> PAGEREF _Toc149157615 \h </w:instrText>
      </w:r>
      <w:r>
        <w:fldChar w:fldCharType="separate"/>
      </w:r>
      <w:r>
        <w:t>131</w:t>
      </w:r>
      <w:r>
        <w:fldChar w:fldCharType="end"/>
      </w:r>
    </w:p>
    <w:p w14:paraId="38EBF3BD" w14:textId="4C0F4331" w:rsidR="00187975" w:rsidRDefault="00187975">
      <w:pPr>
        <w:pStyle w:val="TOC2"/>
        <w:rPr>
          <w:rFonts w:asciiTheme="minorHAnsi" w:eastAsiaTheme="minorEastAsia" w:hAnsiTheme="minorHAnsi" w:cstheme="minorBidi"/>
          <w:kern w:val="2"/>
          <w:sz w:val="22"/>
          <w:szCs w:val="22"/>
          <w:lang w:val="en-US"/>
          <w14:ligatures w14:val="standardContextual"/>
        </w:rPr>
      </w:pPr>
      <w:r>
        <w:t>7.2</w:t>
      </w:r>
      <w:r>
        <w:tab/>
        <w:t>Data Model Requirements</w:t>
      </w:r>
      <w:r>
        <w:tab/>
      </w:r>
      <w:r>
        <w:fldChar w:fldCharType="begin"/>
      </w:r>
      <w:r>
        <w:instrText xml:space="preserve"> PAGEREF _Toc149157616 \h </w:instrText>
      </w:r>
      <w:r>
        <w:fldChar w:fldCharType="separate"/>
      </w:r>
      <w:r>
        <w:t>131</w:t>
      </w:r>
      <w:r>
        <w:fldChar w:fldCharType="end"/>
      </w:r>
    </w:p>
    <w:p w14:paraId="4EF262B7" w14:textId="133E7096" w:rsidR="00187975" w:rsidRDefault="00187975">
      <w:pPr>
        <w:pStyle w:val="TOC2"/>
        <w:rPr>
          <w:rFonts w:asciiTheme="minorHAnsi" w:eastAsiaTheme="minorEastAsia" w:hAnsiTheme="minorHAnsi" w:cstheme="minorBidi"/>
          <w:kern w:val="2"/>
          <w:sz w:val="22"/>
          <w:szCs w:val="22"/>
          <w:lang w:val="en-US"/>
          <w14:ligatures w14:val="standardContextual"/>
        </w:rPr>
      </w:pPr>
      <w:r>
        <w:t>7.3</w:t>
      </w:r>
      <w:r>
        <w:tab/>
        <w:t>Ontology Requirements</w:t>
      </w:r>
      <w:r>
        <w:tab/>
      </w:r>
      <w:r>
        <w:fldChar w:fldCharType="begin"/>
      </w:r>
      <w:r>
        <w:instrText xml:space="preserve"> PAGEREF _Toc149157617 \h </w:instrText>
      </w:r>
      <w:r>
        <w:fldChar w:fldCharType="separate"/>
      </w:r>
      <w:r>
        <w:t>132</w:t>
      </w:r>
      <w:r>
        <w:fldChar w:fldCharType="end"/>
      </w:r>
    </w:p>
    <w:p w14:paraId="43C1E424" w14:textId="2ADAC74B" w:rsidR="00187975" w:rsidRDefault="00187975">
      <w:pPr>
        <w:pStyle w:val="TOC1"/>
        <w:rPr>
          <w:rFonts w:asciiTheme="minorHAnsi" w:eastAsiaTheme="minorEastAsia" w:hAnsiTheme="minorHAnsi" w:cstheme="minorBidi"/>
          <w:kern w:val="2"/>
          <w:szCs w:val="22"/>
          <w:lang w:val="en-US"/>
          <w14:ligatures w14:val="standardContextual"/>
        </w:rPr>
      </w:pPr>
      <w:r>
        <w:t>8</w:t>
      </w:r>
      <w:r>
        <w:tab/>
        <w:t>Future Work</w:t>
      </w:r>
      <w:r>
        <w:tab/>
      </w:r>
      <w:r>
        <w:fldChar w:fldCharType="begin"/>
      </w:r>
      <w:r>
        <w:instrText xml:space="preserve"> PAGEREF _Toc149157618 \h </w:instrText>
      </w:r>
      <w:r>
        <w:fldChar w:fldCharType="separate"/>
      </w:r>
      <w:r>
        <w:t>132</w:t>
      </w:r>
      <w:r>
        <w:fldChar w:fldCharType="end"/>
      </w:r>
    </w:p>
    <w:p w14:paraId="005A14DF" w14:textId="0EAD086B" w:rsidR="00187975" w:rsidRDefault="00187975">
      <w:pPr>
        <w:pStyle w:val="TOC2"/>
        <w:rPr>
          <w:rFonts w:asciiTheme="minorHAnsi" w:eastAsiaTheme="minorEastAsia" w:hAnsiTheme="minorHAnsi" w:cstheme="minorBidi"/>
          <w:kern w:val="2"/>
          <w:sz w:val="22"/>
          <w:szCs w:val="22"/>
          <w:lang w:val="en-US"/>
          <w14:ligatures w14:val="standardContextual"/>
        </w:rPr>
      </w:pPr>
      <w:r>
        <w:t>8.1</w:t>
      </w:r>
      <w:r>
        <w:tab/>
        <w:t>Open Issues for the Present Document</w:t>
      </w:r>
      <w:r>
        <w:tab/>
      </w:r>
      <w:r>
        <w:fldChar w:fldCharType="begin"/>
      </w:r>
      <w:r>
        <w:instrText xml:space="preserve"> PAGEREF _Toc149157619 \h </w:instrText>
      </w:r>
      <w:r>
        <w:fldChar w:fldCharType="separate"/>
      </w:r>
      <w:r>
        <w:t>132</w:t>
      </w:r>
      <w:r>
        <w:fldChar w:fldCharType="end"/>
      </w:r>
    </w:p>
    <w:p w14:paraId="1ADF4FAF" w14:textId="42CF721E" w:rsidR="00187975" w:rsidRDefault="00187975">
      <w:pPr>
        <w:pStyle w:val="TOC2"/>
        <w:rPr>
          <w:rFonts w:asciiTheme="minorHAnsi" w:eastAsiaTheme="minorEastAsia" w:hAnsiTheme="minorHAnsi" w:cstheme="minorBidi"/>
          <w:kern w:val="2"/>
          <w:sz w:val="22"/>
          <w:szCs w:val="22"/>
          <w:lang w:val="en-US"/>
          <w14:ligatures w14:val="standardContextual"/>
        </w:rPr>
      </w:pPr>
      <w:r>
        <w:t>8.2</w:t>
      </w:r>
      <w:r>
        <w:tab/>
        <w:t>Issues for Future Study</w:t>
      </w:r>
      <w:r>
        <w:tab/>
      </w:r>
      <w:r>
        <w:fldChar w:fldCharType="begin"/>
      </w:r>
      <w:r>
        <w:instrText xml:space="preserve"> PAGEREF _Toc149157620 \h </w:instrText>
      </w:r>
      <w:r>
        <w:fldChar w:fldCharType="separate"/>
      </w:r>
      <w:r>
        <w:t>132</w:t>
      </w:r>
      <w:r>
        <w:fldChar w:fldCharType="end"/>
      </w:r>
    </w:p>
    <w:p w14:paraId="0400A78C" w14:textId="4D4AD705" w:rsidR="00187975" w:rsidRDefault="00187975">
      <w:pPr>
        <w:pStyle w:val="TOC1"/>
        <w:rPr>
          <w:rFonts w:asciiTheme="minorHAnsi" w:eastAsiaTheme="minorEastAsia" w:hAnsiTheme="minorHAnsi" w:cstheme="minorBidi"/>
          <w:kern w:val="2"/>
          <w:szCs w:val="22"/>
          <w:lang w:val="en-US"/>
          <w14:ligatures w14:val="standardContextual"/>
        </w:rPr>
      </w:pPr>
      <w:r>
        <w:t>History</w:t>
      </w:r>
      <w:r>
        <w:tab/>
      </w:r>
      <w:r>
        <w:fldChar w:fldCharType="begin"/>
      </w:r>
      <w:r>
        <w:instrText xml:space="preserve"> PAGEREF _Toc149157621 \h </w:instrText>
      </w:r>
      <w:r>
        <w:fldChar w:fldCharType="separate"/>
      </w:r>
      <w:r>
        <w:t>135</w:t>
      </w:r>
      <w:r>
        <w:fldChar w:fldCharType="end"/>
      </w:r>
    </w:p>
    <w:p w14:paraId="39F7F1AE" w14:textId="282865DA" w:rsidR="0033381E" w:rsidRPr="00242684" w:rsidRDefault="007A269A" w:rsidP="0033381E">
      <w:r>
        <w:fldChar w:fldCharType="end"/>
      </w:r>
    </w:p>
    <w:p w14:paraId="77FF7374" w14:textId="77777777" w:rsidR="002913E6" w:rsidRPr="00242684" w:rsidRDefault="002913E6">
      <w:pPr>
        <w:overflowPunct/>
        <w:autoSpaceDE/>
        <w:autoSpaceDN/>
        <w:adjustRightInd/>
        <w:spacing w:after="0"/>
        <w:textAlignment w:val="auto"/>
        <w:rPr>
          <w:rFonts w:ascii="Arial" w:hAnsi="Arial"/>
          <w:sz w:val="36"/>
        </w:rPr>
      </w:pPr>
      <w:r w:rsidRPr="00242684">
        <w:br w:type="page"/>
      </w:r>
    </w:p>
    <w:p w14:paraId="1DFD21C7" w14:textId="77777777" w:rsidR="0033381E" w:rsidRPr="00242684" w:rsidRDefault="0033381E" w:rsidP="00AD0B5A">
      <w:pPr>
        <w:pStyle w:val="Heading1"/>
      </w:pPr>
      <w:bookmarkStart w:id="3" w:name="_Toc136855166"/>
      <w:bookmarkStart w:id="4" w:name="_Toc137451818"/>
      <w:bookmarkStart w:id="5" w:name="_Toc149157473"/>
      <w:r w:rsidRPr="00242684">
        <w:lastRenderedPageBreak/>
        <w:t>Intellectual Property Rights</w:t>
      </w:r>
      <w:bookmarkEnd w:id="3"/>
      <w:bookmarkEnd w:id="4"/>
      <w:bookmarkEnd w:id="5"/>
    </w:p>
    <w:p w14:paraId="130593DB" w14:textId="77777777" w:rsidR="00D241D3" w:rsidRPr="00242684" w:rsidRDefault="00D241D3" w:rsidP="00D241D3">
      <w:pPr>
        <w:pStyle w:val="H6"/>
      </w:pPr>
      <w:r w:rsidRPr="00242684">
        <w:t xml:space="preserve">Essential patents </w:t>
      </w:r>
    </w:p>
    <w:p w14:paraId="5805F3C0" w14:textId="77777777" w:rsidR="00D241D3" w:rsidRPr="00242684" w:rsidRDefault="00D241D3" w:rsidP="00D241D3">
      <w:bookmarkStart w:id="6" w:name="IPR_3GPP"/>
      <w:r w:rsidRPr="00242684">
        <w:t xml:space="preserve">IPRs essential or potentially essential to normative deliverables may have been declared to ETSI. The </w:t>
      </w:r>
      <w:bookmarkStart w:id="7" w:name="_Hlk67652472"/>
      <w:bookmarkStart w:id="8" w:name="_Hlk67652820"/>
      <w:r w:rsidRPr="00242684">
        <w:t>declarations</w:t>
      </w:r>
      <w:bookmarkEnd w:id="7"/>
      <w:r w:rsidRPr="00242684">
        <w:t xml:space="preserve"> </w:t>
      </w:r>
      <w:bookmarkEnd w:id="8"/>
      <w:r w:rsidRPr="00242684">
        <w:t xml:space="preserve">pertaining to these essential IPRs, if any, are publicly available for </w:t>
      </w:r>
      <w:r w:rsidRPr="00242684">
        <w:rPr>
          <w:b/>
          <w:bCs/>
        </w:rPr>
        <w:t>ETSI members and non-members</w:t>
      </w:r>
      <w:r w:rsidRPr="00242684">
        <w:t xml:space="preserve">, and can be found in ETSI SR 000 314: </w:t>
      </w:r>
      <w:r w:rsidRPr="00242684">
        <w:rPr>
          <w:i/>
          <w:iCs/>
        </w:rPr>
        <w:t>"Intellectual Property Rights (IPRs); Essential, or potentially Essential, IPRs notified to ETSI in respect of ETSI standards"</w:t>
      </w:r>
      <w:r w:rsidRPr="00242684">
        <w:t>, which is available from the ETSI Secretariat. Latest updates are available on the ETSI Web server (</w:t>
      </w:r>
      <w:hyperlink r:id="rId15" w:history="1">
        <w:r w:rsidRPr="00EE096E">
          <w:rPr>
            <w:rStyle w:val="Hyperlink"/>
          </w:rPr>
          <w:t>https://ipr.etsi.org/</w:t>
        </w:r>
      </w:hyperlink>
      <w:r w:rsidRPr="00242684">
        <w:t>).</w:t>
      </w:r>
    </w:p>
    <w:p w14:paraId="7764F99E" w14:textId="77777777" w:rsidR="00D241D3" w:rsidRPr="00242684" w:rsidRDefault="00D241D3" w:rsidP="00D241D3">
      <w:r w:rsidRPr="00242684">
        <w:t xml:space="preserve">Pursuant to the ETSI </w:t>
      </w:r>
      <w:bookmarkStart w:id="9" w:name="_Hlk67652492"/>
      <w:r w:rsidRPr="00242684">
        <w:t xml:space="preserve">Directives including the ETSI </w:t>
      </w:r>
      <w:bookmarkEnd w:id="9"/>
      <w:r w:rsidRPr="00242684">
        <w:t xml:space="preserve">IPR Policy, no investigation </w:t>
      </w:r>
      <w:bookmarkStart w:id="10" w:name="_Hlk67652856"/>
      <w:r w:rsidRPr="00242684">
        <w:t>regarding the essentiality of IPRs</w:t>
      </w:r>
      <w:bookmarkEnd w:id="10"/>
      <w:r w:rsidRPr="00242684">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6"/>
    <w:p w14:paraId="77C91FAD" w14:textId="77777777" w:rsidR="00D241D3" w:rsidRPr="00242684" w:rsidRDefault="00D241D3" w:rsidP="00D241D3">
      <w:pPr>
        <w:pStyle w:val="H6"/>
      </w:pPr>
      <w:r w:rsidRPr="00242684">
        <w:t>Trademarks</w:t>
      </w:r>
    </w:p>
    <w:p w14:paraId="79D124A8" w14:textId="77777777" w:rsidR="00D241D3" w:rsidRPr="00242684" w:rsidRDefault="00D241D3" w:rsidP="00D241D3">
      <w:r w:rsidRPr="00242684">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7784820" w14:textId="77777777" w:rsidR="00D241D3" w:rsidRPr="00242684" w:rsidRDefault="00D241D3" w:rsidP="00D241D3">
      <w:r w:rsidRPr="00242684">
        <w:rPr>
          <w:b/>
          <w:bCs/>
        </w:rPr>
        <w:t>DECT™</w:t>
      </w:r>
      <w:r w:rsidRPr="00242684">
        <w:t xml:space="preserve">, </w:t>
      </w:r>
      <w:r w:rsidRPr="00242684">
        <w:rPr>
          <w:b/>
          <w:bCs/>
        </w:rPr>
        <w:t>PLUGTESTS™</w:t>
      </w:r>
      <w:r w:rsidRPr="00242684">
        <w:t xml:space="preserve">, </w:t>
      </w:r>
      <w:r w:rsidRPr="00242684">
        <w:rPr>
          <w:b/>
          <w:bCs/>
        </w:rPr>
        <w:t>UMTS™</w:t>
      </w:r>
      <w:r w:rsidRPr="00242684">
        <w:t xml:space="preserve"> and the ETSI logo are trademarks of ETSI registered for the benefit of its Members. </w:t>
      </w:r>
      <w:r w:rsidRPr="00242684">
        <w:rPr>
          <w:b/>
          <w:bCs/>
        </w:rPr>
        <w:t>3GPP™</w:t>
      </w:r>
      <w:r w:rsidRPr="00242684">
        <w:rPr>
          <w:vertAlign w:val="superscript"/>
        </w:rPr>
        <w:t xml:space="preserve"> </w:t>
      </w:r>
      <w:r w:rsidRPr="00242684">
        <w:t xml:space="preserve">and </w:t>
      </w:r>
      <w:r w:rsidRPr="00242684">
        <w:rPr>
          <w:b/>
          <w:bCs/>
        </w:rPr>
        <w:t>LTE™</w:t>
      </w:r>
      <w:r w:rsidRPr="00242684">
        <w:t xml:space="preserve"> are trademarks of ETSI registered for the benefit of its Members and of the 3GPP Organizational Partners. </w:t>
      </w:r>
      <w:r w:rsidRPr="00242684">
        <w:rPr>
          <w:b/>
          <w:bCs/>
        </w:rPr>
        <w:t>oneM2M™</w:t>
      </w:r>
      <w:r w:rsidRPr="00242684">
        <w:t xml:space="preserve"> logo is a trademark of ETSI registered for the benefit of its Members and of the oneM2M Partners. </w:t>
      </w:r>
      <w:r w:rsidRPr="00242684">
        <w:rPr>
          <w:b/>
          <w:bCs/>
        </w:rPr>
        <w:t>GSM</w:t>
      </w:r>
      <w:r w:rsidRPr="00242684">
        <w:rPr>
          <w:vertAlign w:val="superscript"/>
        </w:rPr>
        <w:t>®</w:t>
      </w:r>
      <w:r w:rsidRPr="00242684">
        <w:t xml:space="preserve"> and the GSM logo are trademarks registered and owned by the GSM Association.</w:t>
      </w:r>
    </w:p>
    <w:p w14:paraId="0C73E0A6" w14:textId="77777777" w:rsidR="0033381E" w:rsidRPr="00242684" w:rsidRDefault="0033381E" w:rsidP="00AD0B5A">
      <w:pPr>
        <w:pStyle w:val="Heading1"/>
      </w:pPr>
      <w:bookmarkStart w:id="11" w:name="_Toc136855167"/>
      <w:bookmarkStart w:id="12" w:name="_Toc137451819"/>
      <w:bookmarkStart w:id="13" w:name="_Toc149157474"/>
      <w:r w:rsidRPr="00242684">
        <w:t>Foreword</w:t>
      </w:r>
      <w:bookmarkEnd w:id="11"/>
      <w:bookmarkEnd w:id="12"/>
      <w:bookmarkEnd w:id="13"/>
    </w:p>
    <w:p w14:paraId="547DFECB" w14:textId="77777777" w:rsidR="00D241D3" w:rsidRPr="00242684" w:rsidRDefault="00D241D3" w:rsidP="00D241D3">
      <w:r w:rsidRPr="00242684">
        <w:t>This Group Specification (GS) has been produced by ETSI Industry Specification Group (ISG) Experiential Networked Intelligence (ENI).</w:t>
      </w:r>
    </w:p>
    <w:p w14:paraId="00A49E52" w14:textId="77777777" w:rsidR="00D241D3" w:rsidRPr="00242684" w:rsidRDefault="00D241D3" w:rsidP="00D241D3">
      <w:pPr>
        <w:pStyle w:val="Heading1"/>
      </w:pPr>
      <w:bookmarkStart w:id="14" w:name="_Toc481503921"/>
      <w:bookmarkStart w:id="15" w:name="_Toc487612123"/>
      <w:bookmarkStart w:id="16" w:name="_Toc525223404"/>
      <w:bookmarkStart w:id="17" w:name="_Toc525223854"/>
      <w:bookmarkStart w:id="18" w:name="_Toc527974963"/>
      <w:bookmarkStart w:id="19" w:name="_Toc527980450"/>
      <w:bookmarkStart w:id="20" w:name="_Toc534708585"/>
      <w:bookmarkStart w:id="21" w:name="_Toc534708660"/>
      <w:bookmarkStart w:id="22" w:name="_Toc130465663"/>
      <w:bookmarkStart w:id="23" w:name="_Toc136855168"/>
      <w:bookmarkStart w:id="24" w:name="_Toc137451820"/>
      <w:bookmarkStart w:id="25" w:name="_Toc149157475"/>
      <w:r w:rsidRPr="00242684">
        <w:t>Modal verbs terminology</w:t>
      </w:r>
      <w:bookmarkEnd w:id="14"/>
      <w:bookmarkEnd w:id="15"/>
      <w:bookmarkEnd w:id="16"/>
      <w:bookmarkEnd w:id="17"/>
      <w:bookmarkEnd w:id="18"/>
      <w:bookmarkEnd w:id="19"/>
      <w:bookmarkEnd w:id="20"/>
      <w:bookmarkEnd w:id="21"/>
      <w:bookmarkEnd w:id="22"/>
      <w:bookmarkEnd w:id="23"/>
      <w:bookmarkEnd w:id="24"/>
      <w:bookmarkEnd w:id="25"/>
    </w:p>
    <w:p w14:paraId="465A6AD5" w14:textId="77777777" w:rsidR="00D241D3" w:rsidRPr="00242684" w:rsidRDefault="00D241D3" w:rsidP="00D241D3">
      <w:r w:rsidRPr="00242684">
        <w:t>In the present document "</w:t>
      </w:r>
      <w:r w:rsidR="00DE1627" w:rsidRPr="00242684">
        <w:rPr>
          <w:b/>
        </w:rPr>
        <w:t>shall</w:t>
      </w:r>
      <w:r w:rsidRPr="00242684">
        <w:t>", "</w:t>
      </w:r>
      <w:r w:rsidR="00DE1627" w:rsidRPr="00242684">
        <w:rPr>
          <w:b/>
        </w:rPr>
        <w:t>shall</w:t>
      </w:r>
      <w:r w:rsidRPr="00242684">
        <w:rPr>
          <w:b/>
        </w:rPr>
        <w:t xml:space="preserve"> not</w:t>
      </w:r>
      <w:r w:rsidRPr="00242684">
        <w:t>", "</w:t>
      </w:r>
      <w:r w:rsidRPr="00242684">
        <w:rPr>
          <w:b/>
        </w:rPr>
        <w:t>should</w:t>
      </w:r>
      <w:r w:rsidRPr="00242684">
        <w:t>", "</w:t>
      </w:r>
      <w:r w:rsidRPr="00242684">
        <w:rPr>
          <w:b/>
        </w:rPr>
        <w:t>should not</w:t>
      </w:r>
      <w:r w:rsidRPr="00242684">
        <w:t>", "</w:t>
      </w:r>
      <w:r w:rsidRPr="00242684">
        <w:rPr>
          <w:b/>
        </w:rPr>
        <w:t>may</w:t>
      </w:r>
      <w:r w:rsidRPr="00242684">
        <w:t>", "</w:t>
      </w:r>
      <w:r w:rsidRPr="00242684">
        <w:rPr>
          <w:b/>
        </w:rPr>
        <w:t>need not</w:t>
      </w:r>
      <w:r w:rsidRPr="00242684">
        <w:t>", "</w:t>
      </w:r>
      <w:r w:rsidRPr="00242684">
        <w:rPr>
          <w:b/>
        </w:rPr>
        <w:t>will</w:t>
      </w:r>
      <w:r w:rsidRPr="00242684">
        <w:t>", "</w:t>
      </w:r>
      <w:r w:rsidRPr="00242684">
        <w:rPr>
          <w:b/>
        </w:rPr>
        <w:t>will not</w:t>
      </w:r>
      <w:r w:rsidRPr="00242684">
        <w:t>", "</w:t>
      </w:r>
      <w:r w:rsidRPr="00242684">
        <w:rPr>
          <w:b/>
        </w:rPr>
        <w:t>can</w:t>
      </w:r>
      <w:r w:rsidRPr="00242684">
        <w:t>" and "</w:t>
      </w:r>
      <w:r w:rsidRPr="00242684">
        <w:rPr>
          <w:b/>
        </w:rPr>
        <w:t>cannot</w:t>
      </w:r>
      <w:r w:rsidRPr="00242684">
        <w:t xml:space="preserve">" are to be interpreted as described in </w:t>
      </w:r>
      <w:r>
        <w:t xml:space="preserve">clause </w:t>
      </w:r>
      <w:r w:rsidRPr="00EE096E">
        <w:t>3.2</w:t>
      </w:r>
      <w:r>
        <w:t xml:space="preserve"> of the </w:t>
      </w:r>
      <w:hyperlink r:id="rId16" w:history="1">
        <w:r w:rsidRPr="00EE096E">
          <w:rPr>
            <w:rStyle w:val="Hyperlink"/>
          </w:rPr>
          <w:t>ETSI Drafting Rules</w:t>
        </w:r>
      </w:hyperlink>
      <w:r w:rsidRPr="00242684">
        <w:t xml:space="preserve"> (Verbal forms for the expression of provisions).</w:t>
      </w:r>
    </w:p>
    <w:p w14:paraId="15C14C51" w14:textId="77777777" w:rsidR="00D241D3" w:rsidRPr="00242684" w:rsidRDefault="00D241D3" w:rsidP="00D241D3">
      <w:r w:rsidRPr="00242684">
        <w:t>"</w:t>
      </w:r>
      <w:r w:rsidR="00DE1627" w:rsidRPr="00242684">
        <w:rPr>
          <w:b/>
          <w:bCs/>
        </w:rPr>
        <w:t>must</w:t>
      </w:r>
      <w:r w:rsidRPr="00242684">
        <w:t>" and "</w:t>
      </w:r>
      <w:r w:rsidR="00DE1627" w:rsidRPr="00242684">
        <w:rPr>
          <w:b/>
          <w:bCs/>
        </w:rPr>
        <w:t>must</w:t>
      </w:r>
      <w:r w:rsidRPr="00242684">
        <w:rPr>
          <w:b/>
          <w:bCs/>
        </w:rPr>
        <w:t xml:space="preserve"> not</w:t>
      </w:r>
      <w:r w:rsidRPr="00242684">
        <w:t xml:space="preserve">" are </w:t>
      </w:r>
      <w:r w:rsidRPr="00242684">
        <w:rPr>
          <w:b/>
          <w:bCs/>
        </w:rPr>
        <w:t>NOT</w:t>
      </w:r>
      <w:r w:rsidRPr="00242684">
        <w:t xml:space="preserve"> allowed in ETSI deliverables except when used in direct citation.</w:t>
      </w:r>
    </w:p>
    <w:p w14:paraId="339983B0" w14:textId="77777777" w:rsidR="00207543" w:rsidRPr="00242684" w:rsidRDefault="00207543">
      <w:pPr>
        <w:overflowPunct/>
        <w:autoSpaceDE/>
        <w:autoSpaceDN/>
        <w:adjustRightInd/>
        <w:spacing w:after="0"/>
        <w:textAlignment w:val="auto"/>
        <w:rPr>
          <w:rFonts w:ascii="Arial" w:hAnsi="Arial"/>
          <w:sz w:val="36"/>
        </w:rPr>
      </w:pPr>
      <w:bookmarkStart w:id="26" w:name="_Toc136855169"/>
      <w:r w:rsidRPr="00242684">
        <w:br w:type="page"/>
      </w:r>
    </w:p>
    <w:p w14:paraId="235DBC9F" w14:textId="77777777" w:rsidR="0033381E" w:rsidRPr="00242684" w:rsidRDefault="0033381E" w:rsidP="00B204DA">
      <w:pPr>
        <w:pStyle w:val="Heading1"/>
      </w:pPr>
      <w:bookmarkStart w:id="27" w:name="_Toc137451821"/>
      <w:bookmarkStart w:id="28" w:name="_Toc149157476"/>
      <w:r w:rsidRPr="00242684">
        <w:lastRenderedPageBreak/>
        <w:t>1</w:t>
      </w:r>
      <w:r w:rsidRPr="00242684">
        <w:tab/>
        <w:t>Scope</w:t>
      </w:r>
      <w:bookmarkEnd w:id="26"/>
      <w:bookmarkEnd w:id="27"/>
      <w:bookmarkEnd w:id="28"/>
    </w:p>
    <w:p w14:paraId="5E19F6C1" w14:textId="77777777" w:rsidR="00614E85" w:rsidRPr="00242684" w:rsidRDefault="001B0FF2" w:rsidP="006D304D">
      <w:pPr>
        <w:rPr>
          <w:lang w:eastAsia="en-GB"/>
        </w:rPr>
      </w:pPr>
      <w:r w:rsidRPr="00242684">
        <w:rPr>
          <w:lang w:eastAsia="en-GB"/>
        </w:rPr>
        <w:t xml:space="preserve">The purpose of </w:t>
      </w:r>
      <w:r w:rsidR="00323EFB" w:rsidRPr="00242684">
        <w:rPr>
          <w:lang w:eastAsia="en-GB"/>
        </w:rPr>
        <w:t xml:space="preserve">the present document </w:t>
      </w:r>
      <w:r w:rsidRPr="00242684">
        <w:rPr>
          <w:lang w:eastAsia="en-GB"/>
        </w:rPr>
        <w:t xml:space="preserve">is to define </w:t>
      </w:r>
      <w:r w:rsidR="00145421" w:rsidRPr="00242684">
        <w:rPr>
          <w:lang w:eastAsia="en-GB"/>
        </w:rPr>
        <w:t xml:space="preserve">the </w:t>
      </w:r>
      <w:r w:rsidRPr="00242684">
        <w:rPr>
          <w:lang w:eastAsia="en-GB"/>
        </w:rPr>
        <w:t xml:space="preserve">ENI information model. </w:t>
      </w:r>
      <w:r w:rsidR="00FF50AA" w:rsidRPr="00242684">
        <w:rPr>
          <w:lang w:eastAsia="en-GB"/>
        </w:rPr>
        <w:t xml:space="preserve">The present document </w:t>
      </w:r>
      <w:r w:rsidRPr="00242684">
        <w:rPr>
          <w:lang w:eastAsia="en-GB"/>
        </w:rPr>
        <w:t xml:space="preserve">will also provide at least two different examples of how to derive technology-specific data models from the ENI information model. Finally, it will explain how ontologies can be incorporated to augment, enhance, and specify meaning and different relationships between modelled entities. This latter is critical to provide semantic reasoning. </w:t>
      </w:r>
      <w:r w:rsidR="00190767" w:rsidRPr="00242684">
        <w:rPr>
          <w:lang w:eastAsia="en-GB"/>
        </w:rPr>
        <w:t xml:space="preserve">The present document </w:t>
      </w:r>
      <w:r w:rsidRPr="00242684">
        <w:rPr>
          <w:lang w:eastAsia="en-GB"/>
        </w:rPr>
        <w:t>is specific to and enhances the current ENI System Architecture.</w:t>
      </w:r>
    </w:p>
    <w:p w14:paraId="251C1F89" w14:textId="77777777" w:rsidR="0033381E" w:rsidRPr="00242684" w:rsidRDefault="0033381E" w:rsidP="00B204DA">
      <w:pPr>
        <w:pStyle w:val="Heading1"/>
      </w:pPr>
      <w:bookmarkStart w:id="29" w:name="_Toc136855170"/>
      <w:bookmarkStart w:id="30" w:name="_Toc137451822"/>
      <w:bookmarkStart w:id="31" w:name="_Toc149157477"/>
      <w:r w:rsidRPr="00242684">
        <w:t>2</w:t>
      </w:r>
      <w:r w:rsidRPr="00242684">
        <w:tab/>
        <w:t>References</w:t>
      </w:r>
      <w:bookmarkEnd w:id="29"/>
      <w:bookmarkEnd w:id="30"/>
      <w:bookmarkEnd w:id="31"/>
    </w:p>
    <w:p w14:paraId="42F280F1" w14:textId="77777777" w:rsidR="0033381E" w:rsidRPr="00242684" w:rsidRDefault="0033381E" w:rsidP="00AD0B5A">
      <w:pPr>
        <w:pStyle w:val="Heading2"/>
      </w:pPr>
      <w:bookmarkStart w:id="32" w:name="_Toc136855171"/>
      <w:bookmarkStart w:id="33" w:name="_Toc137451823"/>
      <w:bookmarkStart w:id="34" w:name="_Toc149157478"/>
      <w:r w:rsidRPr="00242684">
        <w:t>2.1</w:t>
      </w:r>
      <w:r w:rsidRPr="00242684">
        <w:tab/>
        <w:t>Normative references</w:t>
      </w:r>
      <w:bookmarkEnd w:id="32"/>
      <w:bookmarkEnd w:id="33"/>
      <w:bookmarkEnd w:id="34"/>
    </w:p>
    <w:p w14:paraId="6C4983E7" w14:textId="77777777" w:rsidR="000256CD" w:rsidRPr="00242684" w:rsidRDefault="000256CD" w:rsidP="006D304D">
      <w:r w:rsidRPr="00242684">
        <w:t>References are either specific (identified by date of publication and/or edition number or version number) or non</w:t>
      </w:r>
      <w:r w:rsidRPr="00242684">
        <w:noBreakHyphen/>
        <w:t>specific. For specific references, only the cited version applies. For non-specific references, the latest version of the referenced document (including any amendments) applies.</w:t>
      </w:r>
    </w:p>
    <w:p w14:paraId="5B561367" w14:textId="77777777" w:rsidR="000256CD" w:rsidRPr="00242684" w:rsidRDefault="000256CD" w:rsidP="006D304D">
      <w:r w:rsidRPr="00242684">
        <w:t xml:space="preserve">Referenced documents which are not found to be publicly available in the expected location might be found at </w:t>
      </w:r>
      <w:hyperlink r:id="rId17" w:history="1">
        <w:r w:rsidRPr="00EE096E">
          <w:rPr>
            <w:rStyle w:val="Hyperlink"/>
          </w:rPr>
          <w:t>https://docbox.etsi.org/Reference</w:t>
        </w:r>
      </w:hyperlink>
      <w:r w:rsidRPr="00242684">
        <w:t>.</w:t>
      </w:r>
    </w:p>
    <w:p w14:paraId="10333235" w14:textId="77777777" w:rsidR="000256CD" w:rsidRPr="00242684" w:rsidRDefault="000256CD" w:rsidP="00BF070F">
      <w:pPr>
        <w:pStyle w:val="NO"/>
      </w:pPr>
      <w:r w:rsidRPr="00242684">
        <w:t>NOTE:</w:t>
      </w:r>
      <w:r w:rsidRPr="00242684">
        <w:tab/>
        <w:t>While any hyperlinks included in this clause were valid at the time of publication, ETSI cannot guarantee their long term validity.</w:t>
      </w:r>
    </w:p>
    <w:p w14:paraId="1719E24A" w14:textId="77777777" w:rsidR="000256CD" w:rsidRPr="00242684" w:rsidRDefault="000256CD" w:rsidP="006D304D">
      <w:pPr>
        <w:rPr>
          <w:lang w:eastAsia="en-GB"/>
        </w:rPr>
      </w:pPr>
      <w:r w:rsidRPr="00242684">
        <w:rPr>
          <w:lang w:eastAsia="en-GB"/>
        </w:rPr>
        <w:t>The following referenced documents are necessary for the application of the present document.</w:t>
      </w:r>
    </w:p>
    <w:p w14:paraId="570AEBDA" w14:textId="77777777" w:rsidR="000256CD" w:rsidRPr="00242684" w:rsidRDefault="00441AA7" w:rsidP="00441AA7">
      <w:pPr>
        <w:pStyle w:val="EX"/>
      </w:pPr>
      <w:r>
        <w:t>[</w:t>
      </w:r>
      <w:bookmarkStart w:id="35" w:name="REF_GSENI001V311"/>
      <w:r>
        <w:fldChar w:fldCharType="begin"/>
      </w:r>
      <w:r>
        <w:instrText>SEQ REF</w:instrText>
      </w:r>
      <w:r>
        <w:fldChar w:fldCharType="separate"/>
      </w:r>
      <w:r>
        <w:rPr>
          <w:noProof/>
        </w:rPr>
        <w:t>1</w:t>
      </w:r>
      <w:r>
        <w:fldChar w:fldCharType="end"/>
      </w:r>
      <w:bookmarkEnd w:id="35"/>
      <w:r>
        <w:t>]</w:t>
      </w:r>
      <w:r>
        <w:tab/>
      </w:r>
      <w:hyperlink r:id="rId18" w:history="1">
        <w:r w:rsidRPr="00EE096E">
          <w:rPr>
            <w:rStyle w:val="Hyperlink"/>
          </w:rPr>
          <w:t>ETSI GS ENI 001 (V3.1.1)</w:t>
        </w:r>
      </w:hyperlink>
      <w:r>
        <w:t>: "Experiential Networked Intelligence (ENI); ENI use cases".</w:t>
      </w:r>
    </w:p>
    <w:p w14:paraId="5906E229" w14:textId="77777777" w:rsidR="000256CD" w:rsidRPr="00242684" w:rsidRDefault="00441AA7" w:rsidP="00441AA7">
      <w:pPr>
        <w:pStyle w:val="EX"/>
        <w:rPr>
          <w:i/>
        </w:rPr>
      </w:pPr>
      <w:r>
        <w:t>[</w:t>
      </w:r>
      <w:bookmarkStart w:id="36" w:name="REF_GSENI002V311"/>
      <w:r>
        <w:fldChar w:fldCharType="begin"/>
      </w:r>
      <w:r>
        <w:instrText>SEQ REF</w:instrText>
      </w:r>
      <w:r>
        <w:fldChar w:fldCharType="separate"/>
      </w:r>
      <w:r>
        <w:rPr>
          <w:noProof/>
        </w:rPr>
        <w:t>2</w:t>
      </w:r>
      <w:r>
        <w:fldChar w:fldCharType="end"/>
      </w:r>
      <w:bookmarkEnd w:id="36"/>
      <w:r>
        <w:t>]</w:t>
      </w:r>
      <w:r>
        <w:tab/>
      </w:r>
      <w:hyperlink r:id="rId19" w:history="1">
        <w:r w:rsidRPr="00EE096E">
          <w:rPr>
            <w:rStyle w:val="Hyperlink"/>
          </w:rPr>
          <w:t>ETSI GS ENI 002 (V3.1.1)</w:t>
        </w:r>
      </w:hyperlink>
      <w:r>
        <w:t>: "Experiential Networked Intelligence (ENI); ENI requirements".</w:t>
      </w:r>
    </w:p>
    <w:p w14:paraId="781F222C" w14:textId="3072CD42" w:rsidR="000256CD" w:rsidRPr="00242684" w:rsidRDefault="00441AA7" w:rsidP="00441AA7">
      <w:pPr>
        <w:pStyle w:val="EX"/>
      </w:pPr>
      <w:r>
        <w:t>[</w:t>
      </w:r>
      <w:bookmarkStart w:id="37" w:name="REF_GSENI005V311"/>
      <w:r>
        <w:fldChar w:fldCharType="begin"/>
      </w:r>
      <w:r>
        <w:instrText>SEQ REF</w:instrText>
      </w:r>
      <w:r>
        <w:fldChar w:fldCharType="separate"/>
      </w:r>
      <w:r>
        <w:rPr>
          <w:noProof/>
        </w:rPr>
        <w:t>3</w:t>
      </w:r>
      <w:r>
        <w:fldChar w:fldCharType="end"/>
      </w:r>
      <w:bookmarkEnd w:id="37"/>
      <w:r>
        <w:t>]</w:t>
      </w:r>
      <w:r>
        <w:tab/>
      </w:r>
      <w:hyperlink r:id="rId20" w:history="1">
        <w:r w:rsidRPr="00EE096E">
          <w:rPr>
            <w:rStyle w:val="Hyperlink"/>
          </w:rPr>
          <w:t>ETSI GS ENI 005 (V3.1.1)</w:t>
        </w:r>
      </w:hyperlink>
      <w:r>
        <w:t>: "Experiential Networked Intelligence (ENI); System Architecture".</w:t>
      </w:r>
    </w:p>
    <w:p w14:paraId="5D6EE5AC" w14:textId="415E4F38" w:rsidR="00803654" w:rsidRPr="00242684" w:rsidRDefault="00441AA7" w:rsidP="00441AA7">
      <w:pPr>
        <w:pStyle w:val="EX"/>
      </w:pPr>
      <w:r>
        <w:t>[</w:t>
      </w:r>
      <w:bookmarkStart w:id="38" w:name="REF_MEF781"/>
      <w:r>
        <w:fldChar w:fldCharType="begin"/>
      </w:r>
      <w:r>
        <w:instrText>SEQ REF</w:instrText>
      </w:r>
      <w:r>
        <w:fldChar w:fldCharType="separate"/>
      </w:r>
      <w:r>
        <w:rPr>
          <w:noProof/>
        </w:rPr>
        <w:t>4</w:t>
      </w:r>
      <w:r>
        <w:fldChar w:fldCharType="end"/>
      </w:r>
      <w:bookmarkEnd w:id="38"/>
      <w:r>
        <w:t>]</w:t>
      </w:r>
      <w:r>
        <w:tab/>
      </w:r>
      <w:hyperlink r:id="rId21" w:history="1">
        <w:r w:rsidRPr="00EE096E">
          <w:rPr>
            <w:rStyle w:val="Hyperlink"/>
          </w:rPr>
          <w:t>MEF 78.1</w:t>
        </w:r>
      </w:hyperlink>
      <w:r>
        <w:t xml:space="preserve">: "MEF Core Model (MCM)", </w:t>
      </w:r>
      <w:r w:rsidRPr="00EE096E">
        <w:t>Strassner J.</w:t>
      </w:r>
      <w:r>
        <w:t>, editor, July 2020.</w:t>
      </w:r>
    </w:p>
    <w:p w14:paraId="026DE2B6" w14:textId="77545C44" w:rsidR="00803654" w:rsidRPr="00242684" w:rsidRDefault="00441AA7" w:rsidP="00441AA7">
      <w:pPr>
        <w:pStyle w:val="EX"/>
      </w:pPr>
      <w:r>
        <w:t>[</w:t>
      </w:r>
      <w:bookmarkStart w:id="39" w:name="REF_MEF95"/>
      <w:r>
        <w:fldChar w:fldCharType="begin"/>
      </w:r>
      <w:r>
        <w:instrText>SEQ REF</w:instrText>
      </w:r>
      <w:r>
        <w:fldChar w:fldCharType="separate"/>
      </w:r>
      <w:r>
        <w:rPr>
          <w:noProof/>
        </w:rPr>
        <w:t>5</w:t>
      </w:r>
      <w:r>
        <w:fldChar w:fldCharType="end"/>
      </w:r>
      <w:bookmarkEnd w:id="39"/>
      <w:r>
        <w:t>]</w:t>
      </w:r>
      <w:r>
        <w:tab/>
      </w:r>
      <w:hyperlink r:id="rId22" w:history="1">
        <w:r w:rsidRPr="00EE096E">
          <w:rPr>
            <w:rStyle w:val="Hyperlink"/>
          </w:rPr>
          <w:t>MEF 95</w:t>
        </w:r>
      </w:hyperlink>
      <w:r>
        <w:t>: "MEF Policy Driven Orchestration", Strassner J</w:t>
      </w:r>
      <w:r w:rsidR="00D20BD4">
        <w:t>.</w:t>
      </w:r>
      <w:r>
        <w:t>, editor, July 2021.</w:t>
      </w:r>
    </w:p>
    <w:p w14:paraId="4C9F10D2" w14:textId="77777777" w:rsidR="00CC76D8" w:rsidRPr="00242684" w:rsidRDefault="00441AA7" w:rsidP="00441AA7">
      <w:pPr>
        <w:pStyle w:val="EX"/>
      </w:pPr>
      <w:r>
        <w:t>[</w:t>
      </w:r>
      <w:bookmarkStart w:id="40" w:name="REF_OMG"/>
      <w:r>
        <w:fldChar w:fldCharType="begin"/>
      </w:r>
      <w:r>
        <w:instrText>SEQ REF</w:instrText>
      </w:r>
      <w:r>
        <w:fldChar w:fldCharType="separate"/>
      </w:r>
      <w:r>
        <w:rPr>
          <w:noProof/>
        </w:rPr>
        <w:t>6</w:t>
      </w:r>
      <w:r>
        <w:fldChar w:fldCharType="end"/>
      </w:r>
      <w:bookmarkEnd w:id="40"/>
      <w:r>
        <w:t>]</w:t>
      </w:r>
      <w:r>
        <w:tab/>
      </w:r>
      <w:hyperlink r:id="rId23" w:history="1">
        <w:r w:rsidRPr="00EE096E">
          <w:rPr>
            <w:rStyle w:val="Hyperlink"/>
          </w:rPr>
          <w:t>OMG</w:t>
        </w:r>
      </w:hyperlink>
      <w:r>
        <w:t>: "OMG Meta Object Facility (MOF) Core Specification", version 2.5.1, October 2019.</w:t>
      </w:r>
    </w:p>
    <w:p w14:paraId="0D5524AE" w14:textId="77777777" w:rsidR="00CC76D8" w:rsidRPr="00242684" w:rsidRDefault="00441AA7" w:rsidP="00441AA7">
      <w:pPr>
        <w:pStyle w:val="EX"/>
      </w:pPr>
      <w:r>
        <w:t>[</w:t>
      </w:r>
      <w:bookmarkStart w:id="41" w:name="REF_MEF9501"/>
      <w:r>
        <w:fldChar w:fldCharType="begin"/>
      </w:r>
      <w:r>
        <w:instrText>SEQ REF</w:instrText>
      </w:r>
      <w:r>
        <w:fldChar w:fldCharType="separate"/>
      </w:r>
      <w:r>
        <w:rPr>
          <w:noProof/>
        </w:rPr>
        <w:t>7</w:t>
      </w:r>
      <w:r>
        <w:fldChar w:fldCharType="end"/>
      </w:r>
      <w:bookmarkEnd w:id="41"/>
      <w:r>
        <w:t>]</w:t>
      </w:r>
      <w:r>
        <w:tab/>
      </w:r>
      <w:hyperlink r:id="rId24" w:history="1">
        <w:r w:rsidRPr="00EE096E">
          <w:rPr>
            <w:rStyle w:val="Hyperlink"/>
          </w:rPr>
          <w:t>MEF 95.0.1</w:t>
        </w:r>
      </w:hyperlink>
      <w:r>
        <w:t>: "Amendment to MEF 95: Policy Driven Orchestration", October 2022.</w:t>
      </w:r>
    </w:p>
    <w:p w14:paraId="166CF045" w14:textId="77777777" w:rsidR="00CC76D8" w:rsidRPr="00242684" w:rsidRDefault="00441AA7" w:rsidP="00441AA7">
      <w:pPr>
        <w:pStyle w:val="EX"/>
      </w:pPr>
      <w:r>
        <w:t>[</w:t>
      </w:r>
      <w:bookmarkStart w:id="42" w:name="REF_THESEMANTICVERSIONINGSPECIFICATION"/>
      <w:r>
        <w:fldChar w:fldCharType="begin"/>
      </w:r>
      <w:r>
        <w:instrText>SEQ REF</w:instrText>
      </w:r>
      <w:r>
        <w:fldChar w:fldCharType="separate"/>
      </w:r>
      <w:r>
        <w:rPr>
          <w:noProof/>
        </w:rPr>
        <w:t>8</w:t>
      </w:r>
      <w:r>
        <w:fldChar w:fldCharType="end"/>
      </w:r>
      <w:bookmarkEnd w:id="42"/>
      <w:r>
        <w:t>]</w:t>
      </w:r>
      <w:r>
        <w:tab/>
      </w:r>
      <w:hyperlink r:id="rId25" w:history="1">
        <w:r w:rsidRPr="00EE096E">
          <w:rPr>
            <w:rStyle w:val="Hyperlink"/>
          </w:rPr>
          <w:t>The Semantic Versioning specification</w:t>
        </w:r>
      </w:hyperlink>
      <w:r w:rsidRPr="00EE096E">
        <w:t>.</w:t>
      </w:r>
    </w:p>
    <w:p w14:paraId="6C4A3E5C" w14:textId="77777777" w:rsidR="004E7A85" w:rsidRPr="00242684" w:rsidRDefault="00441AA7" w:rsidP="00441AA7">
      <w:pPr>
        <w:pStyle w:val="EX"/>
      </w:pPr>
      <w:r>
        <w:t>[</w:t>
      </w:r>
      <w:bookmarkStart w:id="43" w:name="REF_NISTSP1800_161"/>
      <w:r>
        <w:fldChar w:fldCharType="begin"/>
      </w:r>
      <w:r>
        <w:instrText>SEQ REF</w:instrText>
      </w:r>
      <w:r>
        <w:fldChar w:fldCharType="separate"/>
      </w:r>
      <w:r>
        <w:rPr>
          <w:noProof/>
        </w:rPr>
        <w:t>9</w:t>
      </w:r>
      <w:r>
        <w:fldChar w:fldCharType="end"/>
      </w:r>
      <w:bookmarkEnd w:id="43"/>
      <w:r>
        <w:t>]</w:t>
      </w:r>
      <w:r>
        <w:tab/>
      </w:r>
      <w:hyperlink r:id="rId26" w:history="1">
        <w:r w:rsidRPr="00EE096E">
          <w:rPr>
            <w:rStyle w:val="Hyperlink"/>
          </w:rPr>
          <w:t>NIST SP 1800-161</w:t>
        </w:r>
      </w:hyperlink>
      <w:r>
        <w:t>: "Cybersecurity Supply Chain Risk Management Practices for Federal Information Systems and Organizations", May 2022.</w:t>
      </w:r>
    </w:p>
    <w:p w14:paraId="77475192" w14:textId="77777777" w:rsidR="0033381E" w:rsidRPr="00242684" w:rsidRDefault="0033381E" w:rsidP="007121C4">
      <w:pPr>
        <w:pStyle w:val="Heading2"/>
      </w:pPr>
      <w:bookmarkStart w:id="44" w:name="_Toc136855172"/>
      <w:bookmarkStart w:id="45" w:name="_Toc137451824"/>
      <w:bookmarkStart w:id="46" w:name="_Toc149157479"/>
      <w:r w:rsidRPr="00242684">
        <w:t>2.2</w:t>
      </w:r>
      <w:r w:rsidRPr="00242684">
        <w:tab/>
        <w:t>Informative references</w:t>
      </w:r>
      <w:bookmarkEnd w:id="44"/>
      <w:bookmarkEnd w:id="45"/>
      <w:bookmarkEnd w:id="46"/>
    </w:p>
    <w:p w14:paraId="06113B83" w14:textId="77777777" w:rsidR="0033381E" w:rsidRPr="00242684" w:rsidRDefault="0033381E" w:rsidP="007121C4">
      <w:pPr>
        <w:keepNext/>
      </w:pPr>
      <w:r w:rsidRPr="00242684">
        <w:t>References are either specific (identified by date of publication and/or edition number or version number) or non</w:t>
      </w:r>
      <w:r w:rsidRPr="00242684">
        <w:noBreakHyphen/>
        <w:t>specific. For specific references, only the cited version applies. For non-specific references, the latest version of the referenced document (including any amendments) applies.</w:t>
      </w:r>
    </w:p>
    <w:p w14:paraId="5E24D29A" w14:textId="77777777" w:rsidR="0033381E" w:rsidRPr="00242684" w:rsidRDefault="0033381E" w:rsidP="00BF070F">
      <w:pPr>
        <w:pStyle w:val="NO"/>
      </w:pPr>
      <w:r w:rsidRPr="00242684">
        <w:t>NOTE:</w:t>
      </w:r>
      <w:r w:rsidRPr="00242684">
        <w:tab/>
        <w:t>While any hyperlinks included in this clause were valid at the time of publication, ETSI cannot guarantee their long term validity.</w:t>
      </w:r>
    </w:p>
    <w:p w14:paraId="45B038C2" w14:textId="77777777" w:rsidR="0033381E" w:rsidRPr="00242684" w:rsidRDefault="0033381E" w:rsidP="006D304D">
      <w:r w:rsidRPr="00242684">
        <w:rPr>
          <w:lang w:eastAsia="en-GB"/>
        </w:rPr>
        <w:t xml:space="preserve">The following referenced documents are </w:t>
      </w:r>
      <w:r w:rsidRPr="00242684">
        <w:t>not necessary for the application of the present document but they assist the user with regard to a particular subject area.</w:t>
      </w:r>
    </w:p>
    <w:p w14:paraId="147E4A03" w14:textId="77777777" w:rsidR="00E94DCF" w:rsidRPr="00242684" w:rsidRDefault="00441AA7" w:rsidP="00441AA7">
      <w:pPr>
        <w:pStyle w:val="EX"/>
      </w:pPr>
      <w:r>
        <w:t>[</w:t>
      </w:r>
      <w:bookmarkStart w:id="47" w:name="REF_STRASSNERJ1"/>
      <w:r>
        <w:t>i.</w:t>
      </w:r>
      <w:r>
        <w:fldChar w:fldCharType="begin"/>
      </w:r>
      <w:r>
        <w:instrText>SEQ REFI</w:instrText>
      </w:r>
      <w:r>
        <w:fldChar w:fldCharType="separate"/>
      </w:r>
      <w:r>
        <w:rPr>
          <w:noProof/>
        </w:rPr>
        <w:t>1</w:t>
      </w:r>
      <w:r>
        <w:fldChar w:fldCharType="end"/>
      </w:r>
      <w:bookmarkEnd w:id="47"/>
      <w:r>
        <w:t>]</w:t>
      </w:r>
      <w:r>
        <w:tab/>
        <w:t xml:space="preserve">Strassner. J.: "Knowledge Representation, Processing, and Governance in the FOCALE Autonomic Architecture", book </w:t>
      </w:r>
      <w:r w:rsidRPr="00D804FE">
        <w:t>chapter</w:t>
      </w:r>
      <w:r>
        <w:t>, 2011, Elsevier.</w:t>
      </w:r>
    </w:p>
    <w:p w14:paraId="4BEA1F45" w14:textId="77777777" w:rsidR="001B0FF2" w:rsidRPr="00242684" w:rsidRDefault="00441AA7" w:rsidP="00441AA7">
      <w:pPr>
        <w:pStyle w:val="EX"/>
      </w:pPr>
      <w:r>
        <w:t>[</w:t>
      </w:r>
      <w:bookmarkStart w:id="48" w:name="REF_STRASSNERJ2"/>
      <w:r>
        <w:t>i.</w:t>
      </w:r>
      <w:r>
        <w:fldChar w:fldCharType="begin"/>
      </w:r>
      <w:r>
        <w:instrText>SEQ REFI</w:instrText>
      </w:r>
      <w:r>
        <w:fldChar w:fldCharType="separate"/>
      </w:r>
      <w:r>
        <w:rPr>
          <w:noProof/>
        </w:rPr>
        <w:t>2</w:t>
      </w:r>
      <w:r>
        <w:fldChar w:fldCharType="end"/>
      </w:r>
      <w:bookmarkEnd w:id="48"/>
      <w:r>
        <w:t>]</w:t>
      </w:r>
      <w:r>
        <w:tab/>
        <w:t>Strassner, J.: "Policy-Based Network Management", Morgan Kaufman, ISBN 978-1558608597, September 2003.</w:t>
      </w:r>
    </w:p>
    <w:p w14:paraId="6FBE6D29" w14:textId="77777777" w:rsidR="001B0FF2" w:rsidRPr="00242684" w:rsidRDefault="00441AA7" w:rsidP="00441AA7">
      <w:pPr>
        <w:pStyle w:val="EX"/>
      </w:pPr>
      <w:r>
        <w:lastRenderedPageBreak/>
        <w:t>[</w:t>
      </w:r>
      <w:bookmarkStart w:id="49" w:name="REF_STRASSNERJDESOUZAJNRAYMERDSAMUDRALAS"/>
      <w:r>
        <w:t>i.</w:t>
      </w:r>
      <w:r>
        <w:fldChar w:fldCharType="begin"/>
      </w:r>
      <w:r>
        <w:instrText>SEQ REFI</w:instrText>
      </w:r>
      <w:r>
        <w:fldChar w:fldCharType="separate"/>
      </w:r>
      <w:r>
        <w:rPr>
          <w:noProof/>
        </w:rPr>
        <w:t>3</w:t>
      </w:r>
      <w:r>
        <w:fldChar w:fldCharType="end"/>
      </w:r>
      <w:bookmarkEnd w:id="49"/>
      <w:r>
        <w:t>]</w:t>
      </w:r>
      <w:r>
        <w:tab/>
      </w:r>
      <w:r w:rsidRPr="00EE096E">
        <w:t>Strassner, J., de Souza, J.N., Raymer, D., Samudrala, S., Davy, S., Barrett, K.</w:t>
      </w:r>
      <w:r>
        <w:t>: "The Design of a Novel Context-Aware Policy Model to Support Machine-Based Learning and Reasoning", Journal of Cluster Computing, Vol 12, Issue 1, pages 17-43, March, 2009.</w:t>
      </w:r>
    </w:p>
    <w:p w14:paraId="776EA897" w14:textId="77777777" w:rsidR="000256CD" w:rsidRPr="00242684" w:rsidRDefault="00441AA7" w:rsidP="00441AA7">
      <w:pPr>
        <w:pStyle w:val="EX"/>
      </w:pPr>
      <w:r>
        <w:t>[</w:t>
      </w:r>
      <w:bookmarkStart w:id="50" w:name="REF_STRASSNERJVANDERMEERSOSULLIVANDANDDO"/>
      <w:r>
        <w:t>i.</w:t>
      </w:r>
      <w:r>
        <w:fldChar w:fldCharType="begin"/>
      </w:r>
      <w:r>
        <w:instrText>SEQ REFI</w:instrText>
      </w:r>
      <w:r>
        <w:fldChar w:fldCharType="separate"/>
      </w:r>
      <w:r>
        <w:rPr>
          <w:noProof/>
        </w:rPr>
        <w:t>4</w:t>
      </w:r>
      <w:r>
        <w:fldChar w:fldCharType="end"/>
      </w:r>
      <w:bookmarkEnd w:id="50"/>
      <w:r>
        <w:t>]</w:t>
      </w:r>
      <w:r>
        <w:tab/>
      </w:r>
      <w:r w:rsidRPr="00EE096E">
        <w:t>Strassner, J., van der Meer, S., O'Sullivan, D., and Dobson, S.</w:t>
      </w:r>
      <w:r>
        <w:t>: "The Use of Context-Aware Policies and Ontologies to Facilitate Business-Aware Network Management", Journal of Network and Systems Management 17(3), pages 255-284, 2009.</w:t>
      </w:r>
    </w:p>
    <w:p w14:paraId="6B469BDE" w14:textId="77777777" w:rsidR="000256CD" w:rsidRPr="00242684" w:rsidRDefault="00441AA7" w:rsidP="00441AA7">
      <w:pPr>
        <w:pStyle w:val="EX"/>
      </w:pPr>
      <w:r>
        <w:t>[</w:t>
      </w:r>
      <w:bookmarkStart w:id="51" w:name="REF_GRENI016"/>
      <w:r>
        <w:t>i.</w:t>
      </w:r>
      <w:r>
        <w:fldChar w:fldCharType="begin"/>
      </w:r>
      <w:r>
        <w:instrText>SEQ REFI</w:instrText>
      </w:r>
      <w:r>
        <w:fldChar w:fldCharType="separate"/>
      </w:r>
      <w:r>
        <w:rPr>
          <w:noProof/>
        </w:rPr>
        <w:t>5</w:t>
      </w:r>
      <w:r>
        <w:fldChar w:fldCharType="end"/>
      </w:r>
      <w:bookmarkEnd w:id="51"/>
      <w:r>
        <w:t>]</w:t>
      </w:r>
      <w:r>
        <w:tab/>
      </w:r>
      <w:r w:rsidRPr="00EE096E">
        <w:t>ETSI GR ENI 016</w:t>
      </w:r>
      <w:r>
        <w:t xml:space="preserve"> (V2.1.1): "Experiential Networked Intelligence (ENI); Functional Concepts for Modular System Operation".</w:t>
      </w:r>
    </w:p>
    <w:p w14:paraId="0ED68CF6" w14:textId="77777777" w:rsidR="00754971" w:rsidRPr="00242684" w:rsidRDefault="00441AA7" w:rsidP="00441AA7">
      <w:pPr>
        <w:pStyle w:val="EX"/>
      </w:pPr>
      <w:r>
        <w:t>[</w:t>
      </w:r>
      <w:bookmarkStart w:id="52" w:name="REF_LISKOVBHWINGJM"/>
      <w:r>
        <w:t>i.</w:t>
      </w:r>
      <w:r>
        <w:fldChar w:fldCharType="begin"/>
      </w:r>
      <w:r>
        <w:instrText>SEQ REFI</w:instrText>
      </w:r>
      <w:r>
        <w:fldChar w:fldCharType="separate"/>
      </w:r>
      <w:r>
        <w:rPr>
          <w:noProof/>
        </w:rPr>
        <w:t>6</w:t>
      </w:r>
      <w:r>
        <w:fldChar w:fldCharType="end"/>
      </w:r>
      <w:bookmarkEnd w:id="52"/>
      <w:r>
        <w:t>]</w:t>
      </w:r>
      <w:r>
        <w:tab/>
      </w:r>
      <w:r w:rsidRPr="00EE096E">
        <w:t>Liskov, B.H., Wing, J.M.</w:t>
      </w:r>
      <w:r>
        <w:t>: "A Behavioral Notion of subtyping", ACM Transactions on Programming languages and Systems 16 (6): 1811 - 1841, 1994.</w:t>
      </w:r>
    </w:p>
    <w:p w14:paraId="57EA6FD7" w14:textId="77777777" w:rsidR="002E2AC2" w:rsidRPr="00242684" w:rsidRDefault="00441AA7" w:rsidP="00441AA7">
      <w:pPr>
        <w:pStyle w:val="EX"/>
      </w:pPr>
      <w:r>
        <w:t>[</w:t>
      </w:r>
      <w:bookmarkStart w:id="53" w:name="REF_GAMMAEHELMRJOHNSONRVLISSIDESJ"/>
      <w:r>
        <w:t>i.</w:t>
      </w:r>
      <w:r>
        <w:fldChar w:fldCharType="begin"/>
      </w:r>
      <w:r>
        <w:instrText>SEQ REFI</w:instrText>
      </w:r>
      <w:r>
        <w:fldChar w:fldCharType="separate"/>
      </w:r>
      <w:r>
        <w:rPr>
          <w:noProof/>
        </w:rPr>
        <w:t>7</w:t>
      </w:r>
      <w:r>
        <w:fldChar w:fldCharType="end"/>
      </w:r>
      <w:bookmarkEnd w:id="53"/>
      <w:r>
        <w:t>]</w:t>
      </w:r>
      <w:r>
        <w:tab/>
      </w:r>
      <w:r w:rsidRPr="00EE096E">
        <w:t>Gamma, E., Helm, R. Johnson, R., Vlissides, J.</w:t>
      </w:r>
      <w:r>
        <w:t>: "Design Patterns: Elements of Reusable Object-Oriented Software", Addison-Wesley, Nov, 1994. ISBN 978-0201633610.</w:t>
      </w:r>
    </w:p>
    <w:p w14:paraId="57D166F7" w14:textId="27204D53" w:rsidR="003702D3" w:rsidRPr="00242684" w:rsidRDefault="00441AA7" w:rsidP="00441AA7">
      <w:pPr>
        <w:pStyle w:val="EX"/>
      </w:pPr>
      <w:r>
        <w:t>[</w:t>
      </w:r>
      <w:bookmarkStart w:id="54" w:name="REF_BUMERDRIEHLEWSIBERSKIMWULF"/>
      <w:r>
        <w:t>i.</w:t>
      </w:r>
      <w:r>
        <w:fldChar w:fldCharType="begin"/>
      </w:r>
      <w:r>
        <w:instrText>SEQ REFI</w:instrText>
      </w:r>
      <w:r>
        <w:fldChar w:fldCharType="separate"/>
      </w:r>
      <w:r>
        <w:rPr>
          <w:noProof/>
        </w:rPr>
        <w:t>8</w:t>
      </w:r>
      <w:r>
        <w:fldChar w:fldCharType="end"/>
      </w:r>
      <w:bookmarkEnd w:id="54"/>
      <w:r>
        <w:t>]</w:t>
      </w:r>
      <w:r>
        <w:tab/>
      </w:r>
      <w:r w:rsidRPr="00EE096E">
        <w:t>Bäumer, D. Riehle, W. Siberski, M. Wulf</w:t>
      </w:r>
      <w:r>
        <w:t>: "The Role Object Pattern", Proceedings of the 1997 Conference on Object-Oriented Programming Systems, Languages and Applications (OOPSLA</w:t>
      </w:r>
      <w:r w:rsidR="00D20BD4">
        <w:t> </w:t>
      </w:r>
      <w:r>
        <w:t>'97), ACM Press, 1997, Page</w:t>
      </w:r>
      <w:r w:rsidR="00D20BD4">
        <w:t>s</w:t>
      </w:r>
      <w:r>
        <w:t xml:space="preserve"> 218-228.</w:t>
      </w:r>
    </w:p>
    <w:p w14:paraId="17680619" w14:textId="77777777" w:rsidR="00824E35" w:rsidRPr="00242684" w:rsidRDefault="00441AA7" w:rsidP="00441AA7">
      <w:pPr>
        <w:pStyle w:val="EX"/>
      </w:pPr>
      <w:r>
        <w:t>[</w:t>
      </w:r>
      <w:bookmarkStart w:id="55" w:name="REF_TR102748"/>
      <w:r>
        <w:t>i.</w:t>
      </w:r>
      <w:r>
        <w:fldChar w:fldCharType="begin"/>
      </w:r>
      <w:r>
        <w:instrText>SEQ REFI</w:instrText>
      </w:r>
      <w:r>
        <w:fldChar w:fldCharType="separate"/>
      </w:r>
      <w:r>
        <w:rPr>
          <w:noProof/>
        </w:rPr>
        <w:t>9</w:t>
      </w:r>
      <w:r>
        <w:fldChar w:fldCharType="end"/>
      </w:r>
      <w:bookmarkEnd w:id="55"/>
      <w:r>
        <w:t>]</w:t>
      </w:r>
      <w:r>
        <w:tab/>
      </w:r>
      <w:r w:rsidRPr="00EE096E">
        <w:t>ETSI TR 102 748</w:t>
      </w:r>
      <w:r>
        <w:t xml:space="preserve"> (V1.1.1): "Electromagnetic compatibility and Radio spectrum Matters (ERM); Impact of the trend towards flexibility in spectrum usage on the principles for drafting Harmonized Standards and the ETSI work programme for Harmonized Standards".</w:t>
      </w:r>
    </w:p>
    <w:p w14:paraId="0CBEA3EF" w14:textId="77777777" w:rsidR="0033381E" w:rsidRPr="00242684" w:rsidRDefault="0033381E" w:rsidP="00B204DA">
      <w:pPr>
        <w:pStyle w:val="Heading1"/>
      </w:pPr>
      <w:bookmarkStart w:id="56" w:name="_Toc136855173"/>
      <w:bookmarkStart w:id="57" w:name="_Toc137451825"/>
      <w:bookmarkStart w:id="58" w:name="_Toc149157480"/>
      <w:r w:rsidRPr="00242684">
        <w:t>3</w:t>
      </w:r>
      <w:r w:rsidRPr="00242684">
        <w:tab/>
        <w:t>Definition</w:t>
      </w:r>
      <w:r w:rsidR="006E3CD4" w:rsidRPr="00242684">
        <w:t xml:space="preserve"> </w:t>
      </w:r>
      <w:r w:rsidR="00DA3A5B" w:rsidRPr="00242684">
        <w:t>of terms,</w:t>
      </w:r>
      <w:r w:rsidRPr="00242684">
        <w:t xml:space="preserve"> symbols and abbreviations</w:t>
      </w:r>
      <w:bookmarkEnd w:id="56"/>
      <w:bookmarkEnd w:id="57"/>
      <w:bookmarkEnd w:id="58"/>
    </w:p>
    <w:p w14:paraId="08A3B9CE" w14:textId="77777777" w:rsidR="001A4EE4" w:rsidRPr="00242684" w:rsidRDefault="0033381E" w:rsidP="0065042A">
      <w:pPr>
        <w:pStyle w:val="Heading2"/>
      </w:pPr>
      <w:bookmarkStart w:id="59" w:name="_Toc136855174"/>
      <w:bookmarkStart w:id="60" w:name="_Toc137451826"/>
      <w:bookmarkStart w:id="61" w:name="_Toc149157481"/>
      <w:r w:rsidRPr="00242684">
        <w:t>3.1</w:t>
      </w:r>
      <w:r w:rsidRPr="00242684">
        <w:tab/>
      </w:r>
      <w:r w:rsidR="001A4EE4" w:rsidRPr="00242684">
        <w:t>Terms</w:t>
      </w:r>
      <w:bookmarkEnd w:id="59"/>
      <w:bookmarkEnd w:id="60"/>
      <w:bookmarkEnd w:id="61"/>
    </w:p>
    <w:p w14:paraId="0C1BCD3C" w14:textId="77777777" w:rsidR="0065042A" w:rsidRPr="00242684" w:rsidRDefault="0065042A" w:rsidP="006D304D">
      <w:r w:rsidRPr="00242684">
        <w:t xml:space="preserve">For the purposes of the present document, </w:t>
      </w:r>
      <w:r w:rsidR="00824E35" w:rsidRPr="00242684">
        <w:t>the</w:t>
      </w:r>
      <w:r w:rsidR="000256CD" w:rsidRPr="00242684">
        <w:t xml:space="preserve"> terms </w:t>
      </w:r>
      <w:r w:rsidR="00824E35" w:rsidRPr="00242684">
        <w:t>given</w:t>
      </w:r>
      <w:r w:rsidR="000256CD" w:rsidRPr="00242684">
        <w:t xml:space="preserve"> in </w:t>
      </w:r>
      <w:r w:rsidR="00824E35" w:rsidRPr="00EE096E">
        <w:t xml:space="preserve">ETSI GS ENI 005 </w:t>
      </w:r>
      <w:r w:rsidR="00402F77" w:rsidRPr="00EE096E">
        <w:t>[</w:t>
      </w:r>
      <w:r w:rsidR="00402F77" w:rsidRPr="00EE096E">
        <w:fldChar w:fldCharType="begin"/>
      </w:r>
      <w:r w:rsidR="00441AA7" w:rsidRPr="00EE096E">
        <w:instrText xml:space="preserve">REF REF_GSENI005V311  \h </w:instrText>
      </w:r>
      <w:r w:rsidR="00402F77" w:rsidRPr="00EE096E">
        <w:fldChar w:fldCharType="separate"/>
      </w:r>
      <w:r w:rsidR="00441AA7" w:rsidRPr="00EE096E">
        <w:rPr>
          <w:noProof/>
        </w:rPr>
        <w:t>3</w:t>
      </w:r>
      <w:r w:rsidR="00402F77" w:rsidRPr="00EE096E">
        <w:fldChar w:fldCharType="end"/>
      </w:r>
      <w:r w:rsidR="00402F77" w:rsidRPr="00EE096E">
        <w:t>]</w:t>
      </w:r>
      <w:r w:rsidR="000256CD" w:rsidRPr="00242684">
        <w:t xml:space="preserve"> </w:t>
      </w:r>
      <w:r w:rsidR="00824E35" w:rsidRPr="00242684">
        <w:t>and the following apply</w:t>
      </w:r>
      <w:r w:rsidRPr="00242684">
        <w:t>:</w:t>
      </w:r>
    </w:p>
    <w:p w14:paraId="3EFE0B66" w14:textId="77777777" w:rsidR="00700165" w:rsidRPr="00242684" w:rsidRDefault="00700165" w:rsidP="00700165">
      <w:bookmarkStart w:id="62" w:name="_Hlk147998202"/>
      <w:r>
        <w:rPr>
          <w:b/>
        </w:rPr>
        <w:t>authoritative model</w:t>
      </w:r>
      <w:r w:rsidRPr="00242684">
        <w:rPr>
          <w:b/>
        </w:rPr>
        <w:t>:</w:t>
      </w:r>
      <w:r w:rsidRPr="00242684">
        <w:rPr>
          <w:bCs/>
        </w:rPr>
        <w:t xml:space="preserve"> </w:t>
      </w:r>
      <w:r w:rsidRPr="00034C05">
        <w:rPr>
          <w:bCs/>
        </w:rPr>
        <w:t>an instance of an ENI model that is authoritative and in use</w:t>
      </w:r>
    </w:p>
    <w:p w14:paraId="2ABCEC39" w14:textId="3C569650" w:rsidR="00700165" w:rsidRPr="00242684" w:rsidRDefault="00700165" w:rsidP="00187975">
      <w:pPr>
        <w:pStyle w:val="B1"/>
        <w:numPr>
          <w:ilvl w:val="0"/>
          <w:numId w:val="0"/>
        </w:numPr>
        <w:ind w:left="284"/>
      </w:pPr>
      <w:r w:rsidRPr="00242684">
        <w:t>NOTE</w:t>
      </w:r>
      <w:r>
        <w:t xml:space="preserve"> 1</w:t>
      </w:r>
      <w:r w:rsidRPr="00242684">
        <w:t>:</w:t>
      </w:r>
      <w:r w:rsidRPr="00242684">
        <w:tab/>
      </w:r>
      <w:r>
        <w:t>Only one authoritative info model may be in use at any single time</w:t>
      </w:r>
      <w:r w:rsidRPr="00242684">
        <w:t>.</w:t>
      </w:r>
    </w:p>
    <w:p w14:paraId="143F6C06" w14:textId="0C376919" w:rsidR="00700165" w:rsidRPr="00242684" w:rsidRDefault="00700165" w:rsidP="00700165">
      <w:pPr>
        <w:pStyle w:val="B1"/>
        <w:rPr>
          <w:bCs/>
        </w:rPr>
      </w:pPr>
      <w:r>
        <w:rPr>
          <w:b/>
        </w:rPr>
        <w:t>authoritative data model</w:t>
      </w:r>
      <w:r w:rsidRPr="00242684">
        <w:rPr>
          <w:b/>
        </w:rPr>
        <w:t>:</w:t>
      </w:r>
      <w:r w:rsidRPr="00242684">
        <w:rPr>
          <w:bCs/>
        </w:rPr>
        <w:t xml:space="preserve"> </w:t>
      </w:r>
      <w:r w:rsidRPr="00034C05">
        <w:rPr>
          <w:bCs/>
        </w:rPr>
        <w:t xml:space="preserve">an instance of an ENI </w:t>
      </w:r>
      <w:r>
        <w:rPr>
          <w:bCs/>
        </w:rPr>
        <w:t xml:space="preserve">data </w:t>
      </w:r>
      <w:r w:rsidRPr="00034C05">
        <w:rPr>
          <w:bCs/>
        </w:rPr>
        <w:t>model that is authoritative and in use</w:t>
      </w:r>
    </w:p>
    <w:p w14:paraId="0945B36E" w14:textId="251EBED3" w:rsidR="00700165" w:rsidRPr="00242684" w:rsidRDefault="00700165" w:rsidP="00700165">
      <w:pPr>
        <w:pStyle w:val="B1"/>
        <w:rPr>
          <w:bCs/>
        </w:rPr>
      </w:pPr>
      <w:r>
        <w:rPr>
          <w:b/>
        </w:rPr>
        <w:t>authoritative info model</w:t>
      </w:r>
      <w:r w:rsidRPr="00242684">
        <w:rPr>
          <w:b/>
        </w:rPr>
        <w:t>:</w:t>
      </w:r>
      <w:r w:rsidRPr="00242684">
        <w:rPr>
          <w:bCs/>
        </w:rPr>
        <w:t xml:space="preserve"> </w:t>
      </w:r>
      <w:r w:rsidRPr="00034C05">
        <w:rPr>
          <w:bCs/>
        </w:rPr>
        <w:t xml:space="preserve">an instance of an ENI </w:t>
      </w:r>
      <w:r>
        <w:rPr>
          <w:bCs/>
        </w:rPr>
        <w:t xml:space="preserve">info </w:t>
      </w:r>
      <w:r w:rsidRPr="00034C05">
        <w:rPr>
          <w:bCs/>
        </w:rPr>
        <w:t>model that is authoritative and in use</w:t>
      </w:r>
      <w:bookmarkEnd w:id="62"/>
    </w:p>
    <w:p w14:paraId="219D2F85" w14:textId="77777777" w:rsidR="00531C3E" w:rsidRPr="00242684" w:rsidRDefault="00531C3E" w:rsidP="006D304D">
      <w:r w:rsidRPr="00242684">
        <w:rPr>
          <w:b/>
        </w:rPr>
        <w:t>behaviour:</w:t>
      </w:r>
      <w:r w:rsidRPr="00242684">
        <w:rPr>
          <w:bCs/>
        </w:rPr>
        <w:t xml:space="preserve"> way in which a set of objects function</w:t>
      </w:r>
    </w:p>
    <w:p w14:paraId="2634C80D" w14:textId="6AE87E02" w:rsidR="00531C3E" w:rsidRPr="00242684" w:rsidRDefault="00531C3E" w:rsidP="00531C3E">
      <w:pPr>
        <w:pStyle w:val="NO"/>
      </w:pPr>
      <w:r w:rsidRPr="00242684">
        <w:t>NOTE</w:t>
      </w:r>
      <w:r w:rsidR="00700165">
        <w:t xml:space="preserve"> 2</w:t>
      </w:r>
      <w:r w:rsidRPr="00242684">
        <w:t>:</w:t>
      </w:r>
      <w:r w:rsidRPr="00242684">
        <w:tab/>
        <w:t>This includes how the object reacts in a particular situation given one or more events</w:t>
      </w:r>
      <w:r w:rsidR="00824E35" w:rsidRPr="00242684">
        <w:t>.</w:t>
      </w:r>
    </w:p>
    <w:p w14:paraId="51EB602E" w14:textId="77777777" w:rsidR="009F13BB" w:rsidRPr="00242684" w:rsidRDefault="009F13BB" w:rsidP="006D304D">
      <w:r w:rsidRPr="00242684">
        <w:rPr>
          <w:b/>
        </w:rPr>
        <w:t>camelCase:</w:t>
      </w:r>
      <w:r w:rsidRPr="00242684">
        <w:rPr>
          <w:bCs/>
        </w:rPr>
        <w:t xml:space="preserve"> naming convention in which the first letter of each word in a compound word is </w:t>
      </w:r>
      <w:r w:rsidR="00A53C35" w:rsidRPr="00242684">
        <w:rPr>
          <w:bCs/>
        </w:rPr>
        <w:t>capitalized</w:t>
      </w:r>
      <w:r w:rsidRPr="00242684">
        <w:rPr>
          <w:bCs/>
        </w:rPr>
        <w:t>, except for the first word</w:t>
      </w:r>
    </w:p>
    <w:p w14:paraId="4DD5AD29" w14:textId="66CB37C2" w:rsidR="009F13BB" w:rsidRPr="00242684" w:rsidRDefault="009F13BB" w:rsidP="009F13BB">
      <w:pPr>
        <w:pStyle w:val="NO"/>
      </w:pPr>
      <w:r w:rsidRPr="00242684">
        <w:t>NOTE</w:t>
      </w:r>
      <w:r w:rsidR="00700165">
        <w:t xml:space="preserve"> 3</w:t>
      </w:r>
      <w:r w:rsidRPr="00242684">
        <w:t>:</w:t>
      </w:r>
      <w:r w:rsidRPr="00242684">
        <w:tab/>
        <w:t>This is also called lowerCamelCase</w:t>
      </w:r>
      <w:r w:rsidR="00824E35" w:rsidRPr="00242684">
        <w:t>.</w:t>
      </w:r>
    </w:p>
    <w:p w14:paraId="1960DFAE" w14:textId="77777777" w:rsidR="00166B81" w:rsidRPr="00242684" w:rsidRDefault="00166B81" w:rsidP="006D304D">
      <w:r w:rsidRPr="00242684">
        <w:rPr>
          <w:b/>
        </w:rPr>
        <w:t>formal:</w:t>
      </w:r>
      <w:r w:rsidRPr="00242684">
        <w:t xml:space="preserve"> study of (typically linguistic) meaning of an object by constructing formal mathematical models of that object and its attributes and relationships</w:t>
      </w:r>
      <w:r w:rsidR="00824E35" w:rsidRPr="00242684">
        <w:t>:</w:t>
      </w:r>
    </w:p>
    <w:p w14:paraId="3471CB43" w14:textId="77777777" w:rsidR="00166B81" w:rsidRPr="00242684" w:rsidRDefault="00166B81" w:rsidP="00166B81">
      <w:pPr>
        <w:pStyle w:val="B1"/>
        <w:rPr>
          <w:bCs/>
        </w:rPr>
      </w:pPr>
      <w:r w:rsidRPr="00242684">
        <w:rPr>
          <w:b/>
        </w:rPr>
        <w:t>formal grammar:</w:t>
      </w:r>
      <w:r w:rsidRPr="00242684">
        <w:rPr>
          <w:bCs/>
        </w:rPr>
        <w:t xml:space="preserve"> set of structural rules that define how to form valid strings from a language's alphabet that obey the syntax of the language</w:t>
      </w:r>
    </w:p>
    <w:p w14:paraId="0C8F93E6" w14:textId="77777777" w:rsidR="00166B81" w:rsidRPr="00242684" w:rsidRDefault="00166B81" w:rsidP="00166B81">
      <w:pPr>
        <w:pStyle w:val="B1"/>
        <w:rPr>
          <w:bCs/>
        </w:rPr>
      </w:pPr>
      <w:r w:rsidRPr="00242684">
        <w:rPr>
          <w:b/>
        </w:rPr>
        <w:t>formal semantics:</w:t>
      </w:r>
      <w:r w:rsidRPr="00242684">
        <w:rPr>
          <w:bCs/>
        </w:rPr>
        <w:t xml:space="preserve"> set of </w:t>
      </w:r>
      <w:r w:rsidR="00CC69DB" w:rsidRPr="00242684">
        <w:rPr>
          <w:bCs/>
        </w:rPr>
        <w:t>tools that define grammatical meaning in a language</w:t>
      </w:r>
    </w:p>
    <w:p w14:paraId="7B2987C3" w14:textId="77777777" w:rsidR="003F5E42" w:rsidRPr="00242684" w:rsidRDefault="003F5E42" w:rsidP="006D304D">
      <w:r w:rsidRPr="00242684">
        <w:rPr>
          <w:b/>
        </w:rPr>
        <w:t>identity:</w:t>
      </w:r>
      <w:r w:rsidRPr="00242684">
        <w:rPr>
          <w:bCs/>
        </w:rPr>
        <w:t xml:space="preserve"> </w:t>
      </w:r>
      <w:r w:rsidRPr="00242684">
        <w:t>the set of data and information that allow an object to be disambiguated from all other objects in a system, including objects of the same type</w:t>
      </w:r>
      <w:r w:rsidR="00824E35" w:rsidRPr="00242684">
        <w:t>:</w:t>
      </w:r>
    </w:p>
    <w:p w14:paraId="034A404D" w14:textId="77777777" w:rsidR="003F5E42" w:rsidRPr="00242684" w:rsidRDefault="003F5E42" w:rsidP="00824E35">
      <w:pPr>
        <w:pStyle w:val="B1"/>
        <w:rPr>
          <w:bCs/>
        </w:rPr>
      </w:pPr>
      <w:r w:rsidRPr="00242684">
        <w:rPr>
          <w:b/>
        </w:rPr>
        <w:t>digital identity:</w:t>
      </w:r>
      <w:r w:rsidRPr="00242684">
        <w:rPr>
          <w:bCs/>
        </w:rPr>
        <w:t xml:space="preserve"> </w:t>
      </w:r>
      <w:r w:rsidRPr="00242684">
        <w:t>set of data and information used by a computer system to represent an actor, such as a person, device, or application</w:t>
      </w:r>
    </w:p>
    <w:p w14:paraId="52917235" w14:textId="77777777" w:rsidR="003F5E42" w:rsidRPr="00242684" w:rsidRDefault="003F5E42" w:rsidP="00824E35">
      <w:pPr>
        <w:pStyle w:val="B1"/>
      </w:pPr>
      <w:r w:rsidRPr="00242684">
        <w:rPr>
          <w:b/>
        </w:rPr>
        <w:t>contextual identity:</w:t>
      </w:r>
      <w:r w:rsidRPr="00242684">
        <w:rPr>
          <w:bCs/>
        </w:rPr>
        <w:t xml:space="preserve"> </w:t>
      </w:r>
      <w:r w:rsidRPr="00242684">
        <w:t>digital identity of an object for a particular context</w:t>
      </w:r>
    </w:p>
    <w:p w14:paraId="30D749DA" w14:textId="77777777" w:rsidR="009915CF" w:rsidRPr="00242684" w:rsidRDefault="009915CF" w:rsidP="00AF7C56">
      <w:pPr>
        <w:keepNext/>
        <w:keepLines/>
      </w:pPr>
      <w:r w:rsidRPr="00242684">
        <w:rPr>
          <w:b/>
        </w:rPr>
        <w:lastRenderedPageBreak/>
        <w:t>inheritance:</w:t>
      </w:r>
      <w:r w:rsidRPr="00242684">
        <w:rPr>
          <w:bCs/>
        </w:rPr>
        <w:t xml:space="preserve"> </w:t>
      </w:r>
      <w:r w:rsidR="00B96FB1" w:rsidRPr="00242684">
        <w:rPr>
          <w:bCs/>
        </w:rPr>
        <w:t>defin</w:t>
      </w:r>
      <w:r w:rsidR="00EF76F9" w:rsidRPr="00242684">
        <w:rPr>
          <w:bCs/>
        </w:rPr>
        <w:t>in</w:t>
      </w:r>
      <w:r w:rsidR="00B96FB1" w:rsidRPr="00242684">
        <w:rPr>
          <w:bCs/>
        </w:rPr>
        <w:t>g the characteristics and behaviour of an entity on another entity</w:t>
      </w:r>
    </w:p>
    <w:p w14:paraId="4E38FE92" w14:textId="415792E7" w:rsidR="0021510D" w:rsidRPr="00242684" w:rsidRDefault="0021510D" w:rsidP="0021510D">
      <w:pPr>
        <w:pStyle w:val="NO"/>
      </w:pPr>
      <w:r w:rsidRPr="00242684">
        <w:t>NOTE</w:t>
      </w:r>
      <w:r w:rsidR="00A621D1">
        <w:t xml:space="preserve"> </w:t>
      </w:r>
      <w:r w:rsidR="00700165">
        <w:t>4</w:t>
      </w:r>
      <w:r w:rsidRPr="00242684">
        <w:t>:</w:t>
      </w:r>
      <w:r w:rsidRPr="00242684">
        <w:tab/>
        <w:t xml:space="preserve">The following definition of inheritance is from </w:t>
      </w:r>
      <w:r w:rsidR="00824E35" w:rsidRPr="00EE096E">
        <w:t>ETSI</w:t>
      </w:r>
      <w:r w:rsidRPr="00EE096E">
        <w:t xml:space="preserve"> TR 102 748</w:t>
      </w:r>
      <w:r w:rsidR="00824E35" w:rsidRPr="00EE096E">
        <w:t xml:space="preserve"> [</w:t>
      </w:r>
      <w:r w:rsidR="00824E35" w:rsidRPr="00EE096E">
        <w:fldChar w:fldCharType="begin"/>
      </w:r>
      <w:r w:rsidR="00824E35" w:rsidRPr="00EE096E">
        <w:instrText xml:space="preserve"> REF REF_TR102748 \h </w:instrText>
      </w:r>
      <w:r w:rsidR="00824E35" w:rsidRPr="00EE096E">
        <w:fldChar w:fldCharType="separate"/>
      </w:r>
      <w:r w:rsidR="00DD6C9C" w:rsidRPr="00EE096E">
        <w:t>i.9</w:t>
      </w:r>
      <w:r w:rsidR="00824E35" w:rsidRPr="00EE096E">
        <w:fldChar w:fldCharType="end"/>
      </w:r>
      <w:r w:rsidR="00824E35" w:rsidRPr="00EE096E">
        <w:t>]</w:t>
      </w:r>
      <w:r w:rsidRPr="00242684">
        <w:t xml:space="preserve">: </w:t>
      </w:r>
      <w:r w:rsidR="00803654" w:rsidRPr="00242684">
        <w:t>"</w:t>
      </w:r>
      <w:r w:rsidRPr="00242684">
        <w:t>typical property related to the concept of classes: when building a new derived class it will inherit properties from one or more previously-defined base classes, while possibly allowing for redefining or adding new properties</w:t>
      </w:r>
      <w:r w:rsidR="00803654" w:rsidRPr="00242684">
        <w:t>"</w:t>
      </w:r>
      <w:r w:rsidR="00824E35" w:rsidRPr="00242684">
        <w:t xml:space="preserve">. </w:t>
      </w:r>
      <w:r w:rsidRPr="00242684">
        <w:t xml:space="preserve">The ENI Information Model does not allow redefinition of properties, as this breaks information encapsulation. See </w:t>
      </w:r>
      <w:r w:rsidR="00824E35" w:rsidRPr="00EE096E">
        <w:t xml:space="preserve">ETSI GR </w:t>
      </w:r>
      <w:r w:rsidRPr="00EE096E">
        <w:t>ENI</w:t>
      </w:r>
      <w:r w:rsidR="00824E35" w:rsidRPr="00EE096E">
        <w:t xml:space="preserve"> </w:t>
      </w:r>
      <w:r w:rsidRPr="00EE096E">
        <w:t>016</w:t>
      </w:r>
      <w:r w:rsidR="00AF7C56" w:rsidRPr="00EE096E">
        <w:t xml:space="preserve"> </w:t>
      </w:r>
      <w:r w:rsidR="00632E7B" w:rsidRPr="00EE096E">
        <w:t>[</w:t>
      </w:r>
      <w:r w:rsidR="00340FFC" w:rsidRPr="00EE096E">
        <w:fldChar w:fldCharType="begin"/>
      </w:r>
      <w:r w:rsidR="00441AA7" w:rsidRPr="00EE096E">
        <w:instrText xml:space="preserve">REF REF_GRENI016  \h </w:instrText>
      </w:r>
      <w:r w:rsidR="00340FFC" w:rsidRPr="00EE096E">
        <w:fldChar w:fldCharType="separate"/>
      </w:r>
      <w:r w:rsidR="00441AA7" w:rsidRPr="00EE096E">
        <w:t>i.</w:t>
      </w:r>
      <w:r w:rsidR="00441AA7" w:rsidRPr="00EE096E">
        <w:rPr>
          <w:noProof/>
        </w:rPr>
        <w:t>5</w:t>
      </w:r>
      <w:r w:rsidR="00340FFC" w:rsidRPr="00EE096E">
        <w:fldChar w:fldCharType="end"/>
      </w:r>
      <w:r w:rsidR="00824E35" w:rsidRPr="00EE096E">
        <w:t>]</w:t>
      </w:r>
      <w:r w:rsidRPr="00242684">
        <w:t xml:space="preserve">, </w:t>
      </w:r>
      <w:r>
        <w:t>clause 4.1.2.</w:t>
      </w:r>
    </w:p>
    <w:p w14:paraId="7B8B00BA" w14:textId="77777777" w:rsidR="00B96FB1" w:rsidRPr="00242684" w:rsidRDefault="00B96FB1" w:rsidP="00B96FB1">
      <w:pPr>
        <w:pStyle w:val="B1"/>
      </w:pPr>
      <w:r w:rsidRPr="00242684">
        <w:rPr>
          <w:b/>
        </w:rPr>
        <w:t xml:space="preserve">class-based inheritance: </w:t>
      </w:r>
      <w:r w:rsidRPr="00242684">
        <w:rPr>
          <w:lang w:eastAsia="x-none"/>
        </w:rPr>
        <w:t>defining the characteristics and behaviour of a subclass on a superclass</w:t>
      </w:r>
    </w:p>
    <w:p w14:paraId="1EA7C9AC" w14:textId="57AB717F" w:rsidR="00824E35" w:rsidRPr="00242684" w:rsidRDefault="00B96FB1" w:rsidP="00BF070F">
      <w:pPr>
        <w:pStyle w:val="NO"/>
      </w:pPr>
      <w:r w:rsidRPr="00242684">
        <w:t>NOTE</w:t>
      </w:r>
      <w:r w:rsidR="00A621D1">
        <w:t xml:space="preserve"> </w:t>
      </w:r>
      <w:r w:rsidR="00700165">
        <w:t>5</w:t>
      </w:r>
      <w:r w:rsidRPr="00242684">
        <w:t>:</w:t>
      </w:r>
      <w:r w:rsidRPr="00242684">
        <w:tab/>
      </w:r>
      <w:r w:rsidR="005714AD">
        <w:t>C</w:t>
      </w:r>
      <w:r w:rsidRPr="00242684">
        <w:t>lass-based inheritance defines a subclass of a superclass as a class that keeps all of the characteristics and behaviour of its superclass, and refines that definition in one or more of the following ways:</w:t>
      </w:r>
    </w:p>
    <w:p w14:paraId="25F086C1" w14:textId="77777777" w:rsidR="00824E35" w:rsidRPr="00242684" w:rsidRDefault="00B96FB1" w:rsidP="00824E35">
      <w:pPr>
        <w:pStyle w:val="B30"/>
      </w:pPr>
      <w:r w:rsidRPr="00242684">
        <w:t>1)</w:t>
      </w:r>
      <w:r w:rsidR="00824E35" w:rsidRPr="00242684">
        <w:tab/>
      </w:r>
      <w:r w:rsidRPr="00242684">
        <w:t>the subclass changes the class from abstract to concrete;</w:t>
      </w:r>
    </w:p>
    <w:p w14:paraId="176E6798" w14:textId="77777777" w:rsidR="00B96FB1" w:rsidRPr="00242684" w:rsidRDefault="00B96FB1" w:rsidP="00340FFC">
      <w:pPr>
        <w:pStyle w:val="B30"/>
      </w:pPr>
      <w:r w:rsidRPr="00242684">
        <w:t>2)</w:t>
      </w:r>
      <w:r w:rsidR="00824E35" w:rsidRPr="00242684">
        <w:tab/>
      </w:r>
      <w:r w:rsidRPr="00242684">
        <w:t xml:space="preserve">the subclass adds one or more attributes, </w:t>
      </w:r>
      <w:r w:rsidR="00B800FA" w:rsidRPr="00242684">
        <w:t>operation</w:t>
      </w:r>
      <w:r w:rsidRPr="00242684">
        <w:t>s, constraints, and/or relationships to its definition.</w:t>
      </w:r>
    </w:p>
    <w:p w14:paraId="0188DEA8" w14:textId="77777777" w:rsidR="005F11EB" w:rsidRPr="00242684" w:rsidRDefault="005F11EB" w:rsidP="005F11EB">
      <w:pPr>
        <w:pStyle w:val="B1"/>
      </w:pPr>
      <w:r w:rsidRPr="00242684">
        <w:rPr>
          <w:b/>
        </w:rPr>
        <w:t xml:space="preserve">multiple inheritance: </w:t>
      </w:r>
      <w:r w:rsidRPr="00242684">
        <w:rPr>
          <w:lang w:eastAsia="x-none"/>
        </w:rPr>
        <w:t>object or class may inherit characteristics and/or behaviour from more than one superclass</w:t>
      </w:r>
    </w:p>
    <w:p w14:paraId="7AD27B7D" w14:textId="672DFD36" w:rsidR="00B96FB1" w:rsidRPr="00242684" w:rsidRDefault="005F11EB" w:rsidP="00BF070F">
      <w:pPr>
        <w:pStyle w:val="NO"/>
      </w:pPr>
      <w:r w:rsidRPr="00242684">
        <w:t>NOTE</w:t>
      </w:r>
      <w:r w:rsidR="00A621D1">
        <w:t xml:space="preserve"> </w:t>
      </w:r>
      <w:r w:rsidR="00700165">
        <w:t>6</w:t>
      </w:r>
      <w:r w:rsidRPr="00242684">
        <w:t>:</w:t>
      </w:r>
      <w:r w:rsidRPr="00242684">
        <w:tab/>
        <w:t>This style of inheritance is not used in ENI</w:t>
      </w:r>
      <w:r w:rsidR="00824E35" w:rsidRPr="00242684">
        <w:t>.</w:t>
      </w:r>
    </w:p>
    <w:p w14:paraId="77D86DE8" w14:textId="4B02FEF3" w:rsidR="005F11EB" w:rsidRPr="00242684" w:rsidRDefault="005F11EB" w:rsidP="005F11EB">
      <w:pPr>
        <w:pStyle w:val="B1"/>
      </w:pPr>
      <w:r w:rsidRPr="00242684">
        <w:rPr>
          <w:b/>
        </w:rPr>
        <w:t xml:space="preserve">single inheritance: </w:t>
      </w:r>
      <w:r w:rsidRPr="00242684">
        <w:rPr>
          <w:lang w:eastAsia="x-none"/>
        </w:rPr>
        <w:t xml:space="preserve">object or class </w:t>
      </w:r>
      <w:r w:rsidR="00E96E31" w:rsidRPr="00242684">
        <w:rPr>
          <w:lang w:eastAsia="x-none"/>
        </w:rPr>
        <w:t>shall</w:t>
      </w:r>
      <w:r w:rsidRPr="00242684">
        <w:rPr>
          <w:lang w:eastAsia="x-none"/>
        </w:rPr>
        <w:t xml:space="preserve"> inherit characteristics and/or behaviour from </w:t>
      </w:r>
      <w:r w:rsidR="00E96E31" w:rsidRPr="00242684">
        <w:rPr>
          <w:lang w:eastAsia="x-none"/>
        </w:rPr>
        <w:t>only</w:t>
      </w:r>
      <w:r w:rsidRPr="00242684">
        <w:rPr>
          <w:lang w:eastAsia="x-none"/>
        </w:rPr>
        <w:t xml:space="preserve"> one superclass</w:t>
      </w:r>
    </w:p>
    <w:p w14:paraId="44FD60A1" w14:textId="7BCB80FC" w:rsidR="00047000" w:rsidRPr="00242684" w:rsidRDefault="00047000" w:rsidP="006D304D">
      <w:r w:rsidRPr="00242684">
        <w:rPr>
          <w:b/>
        </w:rPr>
        <w:t xml:space="preserve">model element: </w:t>
      </w:r>
      <w:r w:rsidR="00C316B9" w:rsidRPr="00242684">
        <w:rPr>
          <w:bCs/>
        </w:rPr>
        <w:t>classes,</w:t>
      </w:r>
      <w:r w:rsidR="00C316B9" w:rsidRPr="00242684">
        <w:rPr>
          <w:b/>
        </w:rPr>
        <w:t xml:space="preserve"> </w:t>
      </w:r>
      <w:r w:rsidRPr="00242684">
        <w:rPr>
          <w:bCs/>
        </w:rPr>
        <w:t xml:space="preserve">attributes, </w:t>
      </w:r>
      <w:r w:rsidR="00B800FA" w:rsidRPr="00242684">
        <w:rPr>
          <w:bCs/>
        </w:rPr>
        <w:t>operation</w:t>
      </w:r>
      <w:r w:rsidRPr="00242684">
        <w:rPr>
          <w:bCs/>
        </w:rPr>
        <w:t>s, constraints, relationships and stereotypes used in constructing a model</w:t>
      </w:r>
    </w:p>
    <w:p w14:paraId="4770EA5D" w14:textId="77777777" w:rsidR="00C316B9" w:rsidRPr="00242684" w:rsidRDefault="00C316B9" w:rsidP="006D304D">
      <w:r w:rsidRPr="00242684">
        <w:rPr>
          <w:b/>
        </w:rPr>
        <w:t xml:space="preserve">override: </w:t>
      </w:r>
      <w:r w:rsidRPr="00242684">
        <w:rPr>
          <w:bCs/>
        </w:rPr>
        <w:t xml:space="preserve">changing of an attribute or </w:t>
      </w:r>
      <w:r w:rsidR="00B800FA" w:rsidRPr="00242684">
        <w:rPr>
          <w:bCs/>
        </w:rPr>
        <w:t>operation</w:t>
      </w:r>
      <w:r w:rsidRPr="00242684">
        <w:rPr>
          <w:bCs/>
        </w:rPr>
        <w:t xml:space="preserve"> implementation by a subclass that is already provided by its superclasses</w:t>
      </w:r>
    </w:p>
    <w:p w14:paraId="51DBBE83" w14:textId="03A8EBDF" w:rsidR="00C316B9" w:rsidRPr="00242684" w:rsidRDefault="00C316B9" w:rsidP="00BF070F">
      <w:pPr>
        <w:pStyle w:val="NO"/>
      </w:pPr>
      <w:r w:rsidRPr="00242684">
        <w:t>NOTE</w:t>
      </w:r>
      <w:r w:rsidR="00700165">
        <w:t xml:space="preserve"> 7</w:t>
      </w:r>
      <w:r w:rsidRPr="00242684">
        <w:t>:</w:t>
      </w:r>
      <w:r w:rsidRPr="00242684">
        <w:tab/>
      </w:r>
      <w:r w:rsidR="00824E35" w:rsidRPr="00242684">
        <w:t>T</w:t>
      </w:r>
      <w:r w:rsidR="003332D3" w:rsidRPr="00242684">
        <w:t>he ENI information model does not use overriding, because this alters the semantics of the class</w:t>
      </w:r>
      <w:r w:rsidRPr="00242684">
        <w:t>.</w:t>
      </w:r>
    </w:p>
    <w:p w14:paraId="7628816D" w14:textId="77777777" w:rsidR="009F13BB" w:rsidRPr="00242684" w:rsidRDefault="009F13BB" w:rsidP="006D304D">
      <w:r w:rsidRPr="00242684">
        <w:rPr>
          <w:b/>
        </w:rPr>
        <w:t>PascalCase:</w:t>
      </w:r>
      <w:r w:rsidRPr="00242684">
        <w:rPr>
          <w:bCs/>
        </w:rPr>
        <w:t xml:space="preserve"> naming convention in which the first letter of all words in a compound word is </w:t>
      </w:r>
      <w:r w:rsidR="00A53C35" w:rsidRPr="00242684">
        <w:rPr>
          <w:bCs/>
        </w:rPr>
        <w:t>capitalized</w:t>
      </w:r>
    </w:p>
    <w:p w14:paraId="0AFA2AA3" w14:textId="2F17A7CB" w:rsidR="009F13BB" w:rsidRPr="00242684" w:rsidRDefault="009F13BB" w:rsidP="009F13BB">
      <w:pPr>
        <w:pStyle w:val="NO"/>
      </w:pPr>
      <w:r w:rsidRPr="00242684">
        <w:t>NOTE</w:t>
      </w:r>
      <w:r w:rsidR="00700165">
        <w:t xml:space="preserve"> 8</w:t>
      </w:r>
      <w:r w:rsidRPr="00242684">
        <w:t>:</w:t>
      </w:r>
      <w:r w:rsidRPr="00242684">
        <w:tab/>
        <w:t>This is also called UpperCamelCase</w:t>
      </w:r>
      <w:r w:rsidR="00824E35" w:rsidRPr="00242684">
        <w:t>.</w:t>
      </w:r>
    </w:p>
    <w:p w14:paraId="3A426264" w14:textId="77777777" w:rsidR="00B7708F" w:rsidRPr="00242684" w:rsidRDefault="00B7708F" w:rsidP="006D304D">
      <w:r w:rsidRPr="00242684">
        <w:rPr>
          <w:b/>
        </w:rPr>
        <w:t xml:space="preserve">refine: </w:t>
      </w:r>
      <w:r w:rsidRPr="00242684">
        <w:rPr>
          <w:bCs/>
        </w:rPr>
        <w:t>addition of attributes, operations, constraints, and/or relationships to an inherited class</w:t>
      </w:r>
    </w:p>
    <w:p w14:paraId="1FC5727E" w14:textId="214162B0" w:rsidR="00B7708F" w:rsidRPr="00242684" w:rsidRDefault="00B7708F" w:rsidP="00B7708F">
      <w:pPr>
        <w:pStyle w:val="NO"/>
      </w:pPr>
      <w:r w:rsidRPr="00242684">
        <w:t>NOTE</w:t>
      </w:r>
      <w:r w:rsidR="00700165">
        <w:t xml:space="preserve"> 9</w:t>
      </w:r>
      <w:r w:rsidRPr="00242684">
        <w:t>:</w:t>
      </w:r>
      <w:r w:rsidRPr="00242684">
        <w:tab/>
      </w:r>
      <w:r w:rsidR="00824E35" w:rsidRPr="00242684">
        <w:t>R</w:t>
      </w:r>
      <w:r w:rsidRPr="00242684">
        <w:t xml:space="preserve">efinement </w:t>
      </w:r>
      <w:r w:rsidR="00632E7B" w:rsidRPr="00242684">
        <w:t xml:space="preserve">is </w:t>
      </w:r>
      <w:r w:rsidRPr="00242684">
        <w:t>only add</w:t>
      </w:r>
      <w:r w:rsidR="00632E7B" w:rsidRPr="00242684">
        <w:t>ed</w:t>
      </w:r>
      <w:r w:rsidRPr="00242684">
        <w:t xml:space="preserve"> to the semantics of the class. Refinement </w:t>
      </w:r>
      <w:r w:rsidR="00632E7B" w:rsidRPr="00242684">
        <w:t>is not used to</w:t>
      </w:r>
      <w:r w:rsidRPr="00242684">
        <w:t xml:space="preserve"> delete or override </w:t>
      </w:r>
      <w:r w:rsidRPr="00242684">
        <w:rPr>
          <w:bCs/>
        </w:rPr>
        <w:t>attributes, operations, constraints, and/or relationships that it inherits.</w:t>
      </w:r>
    </w:p>
    <w:p w14:paraId="74C60F48" w14:textId="77777777" w:rsidR="00B7708F" w:rsidRDefault="00B7708F" w:rsidP="006D304D">
      <w:r w:rsidRPr="00242684">
        <w:rPr>
          <w:b/>
        </w:rPr>
        <w:t>semantics:</w:t>
      </w:r>
      <w:r w:rsidRPr="00242684">
        <w:t xml:space="preserve"> study of the meaning of something (</w:t>
      </w:r>
      <w:r w:rsidR="00824E35" w:rsidRPr="00242684">
        <w:t>e.g.</w:t>
      </w:r>
      <w:r w:rsidRPr="00242684">
        <w:t xml:space="preserve"> a sentence or a relationship in a model)</w:t>
      </w:r>
    </w:p>
    <w:p w14:paraId="62A547D5" w14:textId="731F2E5A" w:rsidR="00700165" w:rsidRPr="00242684" w:rsidRDefault="00700165" w:rsidP="00700165">
      <w:bookmarkStart w:id="63" w:name="_Hlk147998236"/>
      <w:r>
        <w:rPr>
          <w:b/>
        </w:rPr>
        <w:t>working model</w:t>
      </w:r>
      <w:r w:rsidRPr="00242684">
        <w:rPr>
          <w:b/>
        </w:rPr>
        <w:t>:</w:t>
      </w:r>
      <w:r w:rsidRPr="00242684">
        <w:rPr>
          <w:bCs/>
        </w:rPr>
        <w:t xml:space="preserve"> </w:t>
      </w:r>
      <w:r w:rsidRPr="00034C05">
        <w:rPr>
          <w:bCs/>
        </w:rPr>
        <w:t xml:space="preserve">an instance of an ENI model that is </w:t>
      </w:r>
      <w:r>
        <w:rPr>
          <w:bCs/>
        </w:rPr>
        <w:t xml:space="preserve">not </w:t>
      </w:r>
      <w:r w:rsidRPr="00034C05">
        <w:rPr>
          <w:bCs/>
        </w:rPr>
        <w:t>authoritative</w:t>
      </w:r>
    </w:p>
    <w:p w14:paraId="2FCB145B" w14:textId="0777E231" w:rsidR="00700165" w:rsidRPr="00242684" w:rsidRDefault="00700165" w:rsidP="00187975">
      <w:pPr>
        <w:pStyle w:val="B1"/>
        <w:numPr>
          <w:ilvl w:val="0"/>
          <w:numId w:val="0"/>
        </w:numPr>
        <w:ind w:left="284"/>
      </w:pPr>
      <w:r w:rsidRPr="00242684">
        <w:t>NOTE</w:t>
      </w:r>
      <w:r>
        <w:t xml:space="preserve"> 10</w:t>
      </w:r>
      <w:r w:rsidRPr="00242684">
        <w:t>:</w:t>
      </w:r>
      <w:r>
        <w:t xml:space="preserve"> </w:t>
      </w:r>
      <w:r w:rsidRPr="00242684">
        <w:tab/>
      </w:r>
      <w:r>
        <w:t>Zero or more working models may be resident in the ENI System at any given time.</w:t>
      </w:r>
    </w:p>
    <w:p w14:paraId="79C1ACEA" w14:textId="4F828E3A" w:rsidR="00700165" w:rsidRPr="00242684" w:rsidRDefault="00700165" w:rsidP="00700165">
      <w:pPr>
        <w:pStyle w:val="B1"/>
        <w:rPr>
          <w:bCs/>
        </w:rPr>
      </w:pPr>
      <w:r>
        <w:rPr>
          <w:b/>
        </w:rPr>
        <w:t>working data model</w:t>
      </w:r>
      <w:r w:rsidRPr="00242684">
        <w:rPr>
          <w:b/>
        </w:rPr>
        <w:t>:</w:t>
      </w:r>
      <w:r w:rsidRPr="00242684">
        <w:rPr>
          <w:bCs/>
        </w:rPr>
        <w:t xml:space="preserve"> </w:t>
      </w:r>
      <w:r w:rsidRPr="00034C05">
        <w:rPr>
          <w:bCs/>
        </w:rPr>
        <w:t xml:space="preserve">an instance of an ENI </w:t>
      </w:r>
      <w:r>
        <w:rPr>
          <w:bCs/>
        </w:rPr>
        <w:t xml:space="preserve">data </w:t>
      </w:r>
      <w:r w:rsidRPr="00034C05">
        <w:rPr>
          <w:bCs/>
        </w:rPr>
        <w:t xml:space="preserve">model that is </w:t>
      </w:r>
      <w:r>
        <w:rPr>
          <w:bCs/>
        </w:rPr>
        <w:t xml:space="preserve">not </w:t>
      </w:r>
      <w:r w:rsidRPr="00034C05">
        <w:rPr>
          <w:bCs/>
        </w:rPr>
        <w:t>authoritative</w:t>
      </w:r>
    </w:p>
    <w:p w14:paraId="1613747D" w14:textId="49EDE496" w:rsidR="00700165" w:rsidRPr="00242684" w:rsidRDefault="00700165" w:rsidP="00700165">
      <w:pPr>
        <w:pStyle w:val="B1"/>
        <w:rPr>
          <w:bCs/>
        </w:rPr>
      </w:pPr>
      <w:r w:rsidRPr="00700165">
        <w:rPr>
          <w:b/>
        </w:rPr>
        <w:t xml:space="preserve">working </w:t>
      </w:r>
      <w:r>
        <w:rPr>
          <w:b/>
        </w:rPr>
        <w:t>info model</w:t>
      </w:r>
      <w:r w:rsidRPr="00242684">
        <w:rPr>
          <w:b/>
        </w:rPr>
        <w:t>:</w:t>
      </w:r>
      <w:r w:rsidRPr="00242684">
        <w:rPr>
          <w:bCs/>
        </w:rPr>
        <w:t xml:space="preserve"> </w:t>
      </w:r>
      <w:r w:rsidRPr="00034C05">
        <w:rPr>
          <w:bCs/>
        </w:rPr>
        <w:t xml:space="preserve">an instance of an ENI </w:t>
      </w:r>
      <w:r>
        <w:rPr>
          <w:bCs/>
        </w:rPr>
        <w:t xml:space="preserve">info </w:t>
      </w:r>
      <w:r w:rsidRPr="00034C05">
        <w:rPr>
          <w:bCs/>
        </w:rPr>
        <w:t xml:space="preserve">model that is </w:t>
      </w:r>
      <w:r>
        <w:rPr>
          <w:bCs/>
        </w:rPr>
        <w:t xml:space="preserve">not </w:t>
      </w:r>
      <w:r w:rsidRPr="00034C05">
        <w:rPr>
          <w:bCs/>
        </w:rPr>
        <w:t>authoritative</w:t>
      </w:r>
      <w:bookmarkEnd w:id="63"/>
    </w:p>
    <w:p w14:paraId="4088FBD4" w14:textId="77777777" w:rsidR="00700165" w:rsidRPr="00242684" w:rsidRDefault="00700165" w:rsidP="006D304D"/>
    <w:p w14:paraId="6D45303E" w14:textId="77777777" w:rsidR="0033381E" w:rsidRPr="00242684" w:rsidRDefault="0033381E" w:rsidP="00AD0B5A">
      <w:pPr>
        <w:pStyle w:val="Heading2"/>
      </w:pPr>
      <w:bookmarkStart w:id="64" w:name="_Toc136855175"/>
      <w:bookmarkStart w:id="65" w:name="_Toc137451827"/>
      <w:bookmarkStart w:id="66" w:name="_Toc149157482"/>
      <w:r w:rsidRPr="00242684">
        <w:t>3.2</w:t>
      </w:r>
      <w:r w:rsidRPr="00242684">
        <w:tab/>
        <w:t>Symbols</w:t>
      </w:r>
      <w:bookmarkEnd w:id="64"/>
      <w:bookmarkEnd w:id="65"/>
      <w:bookmarkEnd w:id="66"/>
    </w:p>
    <w:p w14:paraId="1258BABB" w14:textId="77777777" w:rsidR="0033381E" w:rsidRPr="00242684" w:rsidRDefault="0033381E" w:rsidP="006D304D">
      <w:r w:rsidRPr="00242684">
        <w:t>V</w:t>
      </w:r>
      <w:r w:rsidR="00536977" w:rsidRPr="00242684">
        <w:t>oid.</w:t>
      </w:r>
    </w:p>
    <w:p w14:paraId="71004350" w14:textId="77777777" w:rsidR="0033381E" w:rsidRPr="00242684" w:rsidRDefault="0033381E" w:rsidP="00AD0B5A">
      <w:pPr>
        <w:pStyle w:val="Heading2"/>
      </w:pPr>
      <w:bookmarkStart w:id="67" w:name="_Toc136855176"/>
      <w:bookmarkStart w:id="68" w:name="_Toc137451828"/>
      <w:bookmarkStart w:id="69" w:name="_Toc149157483"/>
      <w:r w:rsidRPr="00242684">
        <w:t>3.3</w:t>
      </w:r>
      <w:r w:rsidRPr="00242684">
        <w:tab/>
        <w:t>Abbreviations</w:t>
      </w:r>
      <w:bookmarkEnd w:id="67"/>
      <w:bookmarkEnd w:id="68"/>
      <w:bookmarkEnd w:id="69"/>
    </w:p>
    <w:p w14:paraId="32235AC9" w14:textId="77777777" w:rsidR="00824E35" w:rsidRPr="00242684" w:rsidRDefault="00824E35" w:rsidP="00340FFC">
      <w:r w:rsidRPr="00242684">
        <w:t>For the purposes of the present document, the following abbreviations apply:</w:t>
      </w:r>
    </w:p>
    <w:p w14:paraId="115E9B47" w14:textId="77777777" w:rsidR="00340FFC" w:rsidRPr="00242684" w:rsidRDefault="00340FFC" w:rsidP="00E97605">
      <w:pPr>
        <w:pStyle w:val="EW"/>
      </w:pPr>
      <w:r w:rsidRPr="00242684">
        <w:t>API</w:t>
      </w:r>
      <w:r w:rsidRPr="00242684">
        <w:tab/>
        <w:t>Application Programming Interface</w:t>
      </w:r>
    </w:p>
    <w:p w14:paraId="7577A67E" w14:textId="77777777" w:rsidR="00340FFC" w:rsidRPr="00242684" w:rsidRDefault="00340FFC" w:rsidP="00E97605">
      <w:pPr>
        <w:pStyle w:val="EW"/>
      </w:pPr>
      <w:r w:rsidRPr="00242684">
        <w:t>ASCII</w:t>
      </w:r>
      <w:r w:rsidRPr="00242684">
        <w:tab/>
        <w:t>American Standard Code for Information Interchange</w:t>
      </w:r>
    </w:p>
    <w:p w14:paraId="0A3B165B" w14:textId="77777777" w:rsidR="00340FFC" w:rsidRPr="00242684" w:rsidRDefault="00340FFC" w:rsidP="00E97605">
      <w:pPr>
        <w:pStyle w:val="EW"/>
      </w:pPr>
      <w:r w:rsidRPr="00242684">
        <w:t>DSL</w:t>
      </w:r>
      <w:r w:rsidRPr="00242684">
        <w:tab/>
        <w:t>Domain Specific Language</w:t>
      </w:r>
    </w:p>
    <w:p w14:paraId="17D547CD" w14:textId="77777777" w:rsidR="00340FFC" w:rsidRPr="00242684" w:rsidRDefault="00340FFC" w:rsidP="00E97605">
      <w:pPr>
        <w:pStyle w:val="EW"/>
      </w:pPr>
      <w:r w:rsidRPr="00242684">
        <w:t>ECA</w:t>
      </w:r>
      <w:r w:rsidRPr="00242684">
        <w:tab/>
        <w:t>Event-Condition-Action</w:t>
      </w:r>
    </w:p>
    <w:p w14:paraId="5FA0A7E1" w14:textId="626E2546" w:rsidR="00340FFC" w:rsidRPr="00242684" w:rsidRDefault="00340FFC" w:rsidP="00E97605">
      <w:pPr>
        <w:pStyle w:val="EW"/>
      </w:pPr>
      <w:r w:rsidRPr="00242684">
        <w:lastRenderedPageBreak/>
        <w:t>ID</w:t>
      </w:r>
      <w:r w:rsidRPr="00242684">
        <w:tab/>
        <w:t>I</w:t>
      </w:r>
      <w:r w:rsidR="00F041D7">
        <w:t>D</w:t>
      </w:r>
      <w:r w:rsidRPr="00242684">
        <w:t>entification</w:t>
      </w:r>
    </w:p>
    <w:p w14:paraId="31554CB0" w14:textId="77777777" w:rsidR="00340FFC" w:rsidRPr="00242684" w:rsidRDefault="00340FFC" w:rsidP="00E97605">
      <w:pPr>
        <w:pStyle w:val="EW"/>
      </w:pPr>
      <w:r w:rsidRPr="00242684">
        <w:t>IP</w:t>
      </w:r>
      <w:r w:rsidRPr="00242684">
        <w:tab/>
        <w:t>Internet Protocol</w:t>
      </w:r>
    </w:p>
    <w:p w14:paraId="306BCFA2" w14:textId="77777777" w:rsidR="00340FFC" w:rsidRPr="00242684" w:rsidRDefault="00340FFC" w:rsidP="00E97605">
      <w:pPr>
        <w:pStyle w:val="EW"/>
      </w:pPr>
      <w:r w:rsidRPr="00242684">
        <w:t>LDAP</w:t>
      </w:r>
      <w:r w:rsidRPr="00242684">
        <w:tab/>
        <w:t>Lightweight Directory Access Protocol</w:t>
      </w:r>
    </w:p>
    <w:p w14:paraId="33094F92" w14:textId="77777777" w:rsidR="00340FFC" w:rsidRPr="00242684" w:rsidRDefault="00340FFC" w:rsidP="00E97605">
      <w:pPr>
        <w:pStyle w:val="EW"/>
      </w:pPr>
      <w:r w:rsidRPr="00242684">
        <w:t>MAC</w:t>
      </w:r>
      <w:r w:rsidRPr="00242684">
        <w:tab/>
        <w:t>Media Access Control</w:t>
      </w:r>
    </w:p>
    <w:p w14:paraId="073E6617" w14:textId="77777777" w:rsidR="00340FFC" w:rsidRPr="00242684" w:rsidRDefault="00340FFC" w:rsidP="00E97605">
      <w:pPr>
        <w:pStyle w:val="EW"/>
      </w:pPr>
      <w:r w:rsidRPr="00242684">
        <w:t>MBM</w:t>
      </w:r>
      <w:r w:rsidRPr="00242684">
        <w:tab/>
        <w:t>MEF Business Model</w:t>
      </w:r>
    </w:p>
    <w:p w14:paraId="7FDF2FDB" w14:textId="77777777" w:rsidR="00340FFC" w:rsidRPr="00242684" w:rsidRDefault="00340FFC" w:rsidP="00824E35">
      <w:pPr>
        <w:pStyle w:val="EW"/>
      </w:pPr>
      <w:r w:rsidRPr="00242684">
        <w:t>MCM</w:t>
      </w:r>
      <w:r w:rsidRPr="00242684">
        <w:tab/>
        <w:t>MEF Core Model</w:t>
      </w:r>
    </w:p>
    <w:p w14:paraId="303BEAE8" w14:textId="77777777" w:rsidR="00340FFC" w:rsidRPr="00242684" w:rsidRDefault="00340FFC" w:rsidP="00E97605">
      <w:pPr>
        <w:pStyle w:val="EW"/>
      </w:pPr>
      <w:r w:rsidRPr="006B1B6C">
        <w:t>MEF</w:t>
      </w:r>
      <w:r w:rsidRPr="006B1B6C">
        <w:tab/>
        <w:t>MEF (a standards body)</w:t>
      </w:r>
    </w:p>
    <w:p w14:paraId="05AF93FC" w14:textId="77777777" w:rsidR="00340FFC" w:rsidRPr="00242684" w:rsidRDefault="00340FFC" w:rsidP="00824E35">
      <w:pPr>
        <w:pStyle w:val="EW"/>
      </w:pPr>
      <w:r w:rsidRPr="00242684">
        <w:t>MIME</w:t>
      </w:r>
      <w:r w:rsidRPr="00242684">
        <w:tab/>
        <w:t>Multipurpose Internet Mail Extension</w:t>
      </w:r>
    </w:p>
    <w:p w14:paraId="3BCCEBE3" w14:textId="77777777" w:rsidR="00340FFC" w:rsidRPr="00242684" w:rsidRDefault="00340FFC" w:rsidP="00E97605">
      <w:pPr>
        <w:pStyle w:val="EW"/>
      </w:pPr>
      <w:r w:rsidRPr="00242684">
        <w:t>MPM</w:t>
      </w:r>
      <w:r w:rsidRPr="00242684">
        <w:tab/>
        <w:t>MEF Policy Model</w:t>
      </w:r>
    </w:p>
    <w:p w14:paraId="3F8225ED" w14:textId="77777777" w:rsidR="00340FFC" w:rsidRPr="00242684" w:rsidRDefault="00340FFC" w:rsidP="00E97605">
      <w:pPr>
        <w:pStyle w:val="EW"/>
      </w:pPr>
      <w:r w:rsidRPr="00242684">
        <w:t>NFV</w:t>
      </w:r>
      <w:r w:rsidRPr="00242684">
        <w:tab/>
        <w:t>Network Functions Virtualisation</w:t>
      </w:r>
    </w:p>
    <w:p w14:paraId="37BA373B" w14:textId="77777777" w:rsidR="00340FFC" w:rsidRPr="00242684" w:rsidRDefault="00340FFC" w:rsidP="00E97605">
      <w:pPr>
        <w:pStyle w:val="EW"/>
      </w:pPr>
      <w:r w:rsidRPr="00242684">
        <w:t>OCL</w:t>
      </w:r>
      <w:r w:rsidRPr="00242684">
        <w:tab/>
        <w:t>Object Constraint Language</w:t>
      </w:r>
    </w:p>
    <w:p w14:paraId="7DE59EEF" w14:textId="77777777" w:rsidR="00340FFC" w:rsidRPr="00242684" w:rsidRDefault="00340FFC" w:rsidP="00E97605">
      <w:pPr>
        <w:pStyle w:val="EW"/>
      </w:pPr>
      <w:r w:rsidRPr="00242684">
        <w:t>ONF</w:t>
      </w:r>
      <w:r w:rsidRPr="00242684">
        <w:tab/>
        <w:t>Open Networking Foundation</w:t>
      </w:r>
    </w:p>
    <w:p w14:paraId="6D0F221E" w14:textId="77777777" w:rsidR="00340FFC" w:rsidRPr="00242684" w:rsidRDefault="00340FFC" w:rsidP="00E97605">
      <w:pPr>
        <w:pStyle w:val="EW"/>
      </w:pPr>
      <w:r w:rsidRPr="00242684">
        <w:t>PDO</w:t>
      </w:r>
      <w:r w:rsidRPr="00242684">
        <w:tab/>
        <w:t>Policy Driven Orchestration</w:t>
      </w:r>
    </w:p>
    <w:p w14:paraId="789CDD4B" w14:textId="37CA5897" w:rsidR="00340FFC" w:rsidRPr="00242684" w:rsidRDefault="00340FFC" w:rsidP="00E97605">
      <w:pPr>
        <w:pStyle w:val="EW"/>
      </w:pPr>
      <w:r w:rsidRPr="00242684">
        <w:t>POC</w:t>
      </w:r>
      <w:r w:rsidRPr="00242684">
        <w:tab/>
        <w:t xml:space="preserve">Proof </w:t>
      </w:r>
      <w:r w:rsidR="00F041D7">
        <w:t>O</w:t>
      </w:r>
      <w:r w:rsidRPr="00242684">
        <w:t>f Concept</w:t>
      </w:r>
    </w:p>
    <w:p w14:paraId="34E284F3" w14:textId="4AAB0A33" w:rsidR="00340FFC" w:rsidRPr="00242684" w:rsidRDefault="00340FFC" w:rsidP="00E97605">
      <w:pPr>
        <w:pStyle w:val="EW"/>
      </w:pPr>
      <w:r w:rsidRPr="00242684">
        <w:t>RDBMS</w:t>
      </w:r>
      <w:r w:rsidRPr="00242684">
        <w:tab/>
        <w:t>Relational Database Management System</w:t>
      </w:r>
    </w:p>
    <w:p w14:paraId="71133E1C" w14:textId="77777777" w:rsidR="00340FFC" w:rsidRPr="00242684" w:rsidRDefault="00340FFC" w:rsidP="00E97605">
      <w:pPr>
        <w:pStyle w:val="EW"/>
      </w:pPr>
      <w:r w:rsidRPr="00242684">
        <w:t>RMM</w:t>
      </w:r>
      <w:r w:rsidRPr="00242684">
        <w:tab/>
      </w:r>
      <w:r w:rsidRPr="00242684">
        <w:rPr>
          <w:rFonts w:eastAsia="Calibri"/>
        </w:rPr>
        <w:t>Remote Monitoring and Management</w:t>
      </w:r>
    </w:p>
    <w:p w14:paraId="0A429E3A" w14:textId="77777777" w:rsidR="00340FFC" w:rsidRPr="00242684" w:rsidRDefault="00340FFC" w:rsidP="00E97605">
      <w:pPr>
        <w:pStyle w:val="EW"/>
      </w:pPr>
      <w:r w:rsidRPr="00242684">
        <w:t>SDO</w:t>
      </w:r>
      <w:r w:rsidRPr="00242684">
        <w:tab/>
        <w:t>Standards Defining Organisation</w:t>
      </w:r>
    </w:p>
    <w:p w14:paraId="38BCD9D5" w14:textId="70775FED" w:rsidR="00340FFC" w:rsidRPr="00242684" w:rsidRDefault="00340FFC" w:rsidP="00E97605">
      <w:pPr>
        <w:pStyle w:val="EW"/>
      </w:pPr>
      <w:r w:rsidRPr="00242684">
        <w:t>SNMP</w:t>
      </w:r>
      <w:r w:rsidRPr="00242684">
        <w:tab/>
        <w:t xml:space="preserve">Simple Network </w:t>
      </w:r>
      <w:r w:rsidR="00FE1073" w:rsidRPr="00242684">
        <w:t>Management</w:t>
      </w:r>
      <w:r w:rsidRPr="00242684">
        <w:t xml:space="preserve"> Protocols</w:t>
      </w:r>
    </w:p>
    <w:p w14:paraId="3FFD9426" w14:textId="77777777" w:rsidR="00340FFC" w:rsidRPr="00242684" w:rsidRDefault="00340FFC" w:rsidP="00E97605">
      <w:pPr>
        <w:pStyle w:val="EW"/>
      </w:pPr>
      <w:r w:rsidRPr="00242684">
        <w:t>SQL</w:t>
      </w:r>
      <w:r w:rsidRPr="00242684">
        <w:tab/>
        <w:t>Structured Query Language</w:t>
      </w:r>
    </w:p>
    <w:p w14:paraId="7E29527D" w14:textId="77777777" w:rsidR="00340FFC" w:rsidRPr="00242684" w:rsidRDefault="00340FFC" w:rsidP="00E97605">
      <w:pPr>
        <w:pStyle w:val="EW"/>
      </w:pPr>
      <w:r w:rsidRPr="00242684">
        <w:t>TMF</w:t>
      </w:r>
      <w:r w:rsidRPr="00242684">
        <w:tab/>
        <w:t>TeleManagement Forum</w:t>
      </w:r>
    </w:p>
    <w:p w14:paraId="124E79B4" w14:textId="77777777" w:rsidR="00340FFC" w:rsidRPr="00242684" w:rsidRDefault="00340FFC" w:rsidP="00E97605">
      <w:pPr>
        <w:pStyle w:val="EW"/>
      </w:pPr>
      <w:r w:rsidRPr="00242684">
        <w:t>TTL</w:t>
      </w:r>
      <w:r w:rsidRPr="00242684">
        <w:tab/>
        <w:t>Time-To-Live</w:t>
      </w:r>
    </w:p>
    <w:p w14:paraId="679F9E45" w14:textId="77777777" w:rsidR="00340FFC" w:rsidRPr="00242684" w:rsidRDefault="00340FFC" w:rsidP="00E97605">
      <w:pPr>
        <w:pStyle w:val="EW"/>
      </w:pPr>
      <w:r w:rsidRPr="00242684">
        <w:t>UML</w:t>
      </w:r>
      <w:r w:rsidRPr="00242684">
        <w:tab/>
        <w:t>Unified Modeling Language</w:t>
      </w:r>
    </w:p>
    <w:p w14:paraId="7A19AF6C" w14:textId="77777777" w:rsidR="00340FFC" w:rsidRPr="00242684" w:rsidRDefault="00340FFC" w:rsidP="00340FFC">
      <w:pPr>
        <w:pStyle w:val="EX"/>
      </w:pPr>
      <w:r w:rsidRPr="00242684">
        <w:t>YANG</w:t>
      </w:r>
      <w:r w:rsidRPr="00242684">
        <w:tab/>
        <w:t>Yet Another Next Generation</w:t>
      </w:r>
    </w:p>
    <w:p w14:paraId="466BCB47" w14:textId="77777777" w:rsidR="0033381E" w:rsidRPr="00242684" w:rsidRDefault="0033381E" w:rsidP="00B04C62">
      <w:pPr>
        <w:pStyle w:val="Heading1"/>
      </w:pPr>
      <w:bookmarkStart w:id="70" w:name="_Toc136855177"/>
      <w:bookmarkStart w:id="71" w:name="_Toc137451829"/>
      <w:bookmarkStart w:id="72" w:name="_Toc149157484"/>
      <w:r w:rsidRPr="00242684">
        <w:t>4</w:t>
      </w:r>
      <w:r w:rsidRPr="00242684">
        <w:tab/>
      </w:r>
      <w:r w:rsidR="00F842CB" w:rsidRPr="00242684">
        <w:t>Representing, Inferring, and Proving Knowledge in ENI</w:t>
      </w:r>
      <w:bookmarkEnd w:id="70"/>
      <w:bookmarkEnd w:id="71"/>
      <w:bookmarkEnd w:id="72"/>
    </w:p>
    <w:p w14:paraId="3062452D" w14:textId="77777777" w:rsidR="00DD4D24" w:rsidRPr="00242684" w:rsidRDefault="00DD4D24" w:rsidP="00272C1B">
      <w:pPr>
        <w:pStyle w:val="Heading2"/>
      </w:pPr>
      <w:bookmarkStart w:id="73" w:name="_Toc136855178"/>
      <w:bookmarkStart w:id="74" w:name="_Toc137451830"/>
      <w:bookmarkStart w:id="75" w:name="_Toc149157485"/>
      <w:r w:rsidRPr="00242684">
        <w:t>4.1</w:t>
      </w:r>
      <w:r w:rsidRPr="00242684">
        <w:tab/>
      </w:r>
      <w:r w:rsidR="00F842CB" w:rsidRPr="00242684">
        <w:t>Introduction</w:t>
      </w:r>
      <w:bookmarkEnd w:id="73"/>
      <w:bookmarkEnd w:id="74"/>
      <w:bookmarkEnd w:id="75"/>
    </w:p>
    <w:p w14:paraId="450495C8" w14:textId="77777777" w:rsidR="00F842CB" w:rsidRPr="00242684" w:rsidRDefault="00F842CB" w:rsidP="006D304D">
      <w:r w:rsidRPr="00242684">
        <w:t xml:space="preserve">A model is a representation of the entities of a system, including their relationships and dependencies, using an established set of rules and concepts. It is a vital part of a larger knowledge management infrastructure, which includes a set of interoperable hardware, software, and other artifacts, along with a set of </w:t>
      </w:r>
      <w:r w:rsidR="00A53C35" w:rsidRPr="00242684">
        <w:t>standardized</w:t>
      </w:r>
      <w:r w:rsidRPr="00242684">
        <w:t xml:space="preserve"> procedures to use them for various tasks. Models include information and data models, as well as ontologies, as described in </w:t>
      </w:r>
      <w:r w:rsidR="001A4EE4" w:rsidRPr="00242684">
        <w:t xml:space="preserve">the </w:t>
      </w:r>
      <w:r w:rsidRPr="00242684">
        <w:t>subclauses below. Artifacts include the representation and storage of data, information, knowledge, and wisdom (see</w:t>
      </w:r>
      <w:r w:rsidR="00402F77" w:rsidRPr="00242684">
        <w:t xml:space="preserve"> </w:t>
      </w:r>
      <w:r w:rsidR="00E97605" w:rsidRPr="00EE096E">
        <w:t>ETSI GR</w:t>
      </w:r>
      <w:r w:rsidR="00340FFC" w:rsidRPr="00EE096E">
        <w:t> </w:t>
      </w:r>
      <w:r w:rsidR="00E97605" w:rsidRPr="00EE096E">
        <w:t>ENI</w:t>
      </w:r>
      <w:r w:rsidR="00340FFC" w:rsidRPr="00EE096E">
        <w:t> </w:t>
      </w:r>
      <w:r w:rsidR="00E97605" w:rsidRPr="00EE096E">
        <w:t>016</w:t>
      </w:r>
      <w:r w:rsidR="00340FFC" w:rsidRPr="00EE096E">
        <w:t>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5778C5" w:rsidRPr="00242684">
        <w:t xml:space="preserve">, </w:t>
      </w:r>
      <w:r w:rsidRPr="00242684">
        <w:t>clause 4.4</w:t>
      </w:r>
      <w:r>
        <w:t>)</w:t>
      </w:r>
      <w:r w:rsidR="001A4EE4" w:rsidRPr="00242684">
        <w:t>,</w:t>
      </w:r>
      <w:r w:rsidRPr="00242684">
        <w:t xml:space="preserve"> as well as inferences made by the ENI System</w:t>
      </w:r>
      <w:r w:rsidR="005778C5" w:rsidRPr="00242684">
        <w:t xml:space="preserve"> (see</w:t>
      </w:r>
      <w:r w:rsidR="00402F77" w:rsidRPr="00242684">
        <w:t xml:space="preserve"> </w:t>
      </w:r>
      <w:r w:rsidR="00E97605" w:rsidRPr="00EE096E">
        <w:t xml:space="preserve">ETSI GR ENI 016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5778C5" w:rsidRPr="00242684">
        <w:t xml:space="preserve">, </w:t>
      </w:r>
      <w:r>
        <w:t>clause</w:t>
      </w:r>
      <w:r w:rsidR="00E97605" w:rsidRPr="00242684">
        <w:t> </w:t>
      </w:r>
      <w:r w:rsidR="005778C5" w:rsidRPr="00242684">
        <w:t>4.5</w:t>
      </w:r>
      <w:r>
        <w:t xml:space="preserve"> and</w:t>
      </w:r>
      <w:r w:rsidR="00402F77" w:rsidRPr="00242684">
        <w:t xml:space="preserve"> </w:t>
      </w:r>
      <w:r w:rsidR="00E97605" w:rsidRPr="00EE096E">
        <w:t xml:space="preserve">ETSI GS ENI 005 </w:t>
      </w:r>
      <w:r w:rsidR="00402F77" w:rsidRPr="00EE096E">
        <w:t>[</w:t>
      </w:r>
      <w:r w:rsidR="00402F77" w:rsidRPr="00EE096E">
        <w:fldChar w:fldCharType="begin"/>
      </w:r>
      <w:r w:rsidR="00441AA7" w:rsidRPr="00EE096E">
        <w:instrText xml:space="preserve">REF REF_GSENI005V311  \h </w:instrText>
      </w:r>
      <w:r w:rsidR="00402F77" w:rsidRPr="00EE096E">
        <w:fldChar w:fldCharType="separate"/>
      </w:r>
      <w:r w:rsidR="00441AA7" w:rsidRPr="00EE096E">
        <w:rPr>
          <w:noProof/>
        </w:rPr>
        <w:t>3</w:t>
      </w:r>
      <w:r w:rsidR="00402F77" w:rsidRPr="00EE096E">
        <w:fldChar w:fldCharType="end"/>
      </w:r>
      <w:r w:rsidR="00402F77" w:rsidRPr="00EE096E">
        <w:t>]</w:t>
      </w:r>
      <w:r w:rsidR="005778C5" w:rsidRPr="00242684">
        <w:t xml:space="preserve">, </w:t>
      </w:r>
      <w:r>
        <w:t>clause</w:t>
      </w:r>
      <w:r w:rsidR="003F345B" w:rsidRPr="00242684">
        <w:t>s</w:t>
      </w:r>
      <w:r w:rsidR="005778C5" w:rsidRPr="00242684">
        <w:t xml:space="preserve"> 6.3.4, 6.3.6 and 6.3.7</w:t>
      </w:r>
      <w:r>
        <w:t>)</w:t>
      </w:r>
      <w:r w:rsidRPr="00242684">
        <w:t>.</w:t>
      </w:r>
    </w:p>
    <w:p w14:paraId="5BF2E99A" w14:textId="77777777" w:rsidR="0033381E" w:rsidRPr="00242684" w:rsidRDefault="0033381E" w:rsidP="00AD0B5A">
      <w:pPr>
        <w:pStyle w:val="Heading2"/>
      </w:pPr>
      <w:bookmarkStart w:id="76" w:name="_Toc136855179"/>
      <w:bookmarkStart w:id="77" w:name="_Toc137451831"/>
      <w:bookmarkStart w:id="78" w:name="_Toc149157486"/>
      <w:r w:rsidRPr="00242684">
        <w:t>4.2</w:t>
      </w:r>
      <w:r w:rsidRPr="00242684">
        <w:tab/>
      </w:r>
      <w:r w:rsidR="00F842CB" w:rsidRPr="00242684">
        <w:t>Definitions</w:t>
      </w:r>
      <w:bookmarkEnd w:id="76"/>
      <w:bookmarkEnd w:id="77"/>
      <w:bookmarkEnd w:id="78"/>
    </w:p>
    <w:p w14:paraId="10F8B1E2" w14:textId="77777777" w:rsidR="001C4F4F" w:rsidRPr="00242684" w:rsidRDefault="001C4F4F" w:rsidP="001C4F4F">
      <w:pPr>
        <w:pStyle w:val="Heading3"/>
      </w:pPr>
      <w:bookmarkStart w:id="79" w:name="_Toc136855180"/>
      <w:bookmarkStart w:id="80" w:name="_Toc137451832"/>
      <w:bookmarkStart w:id="81" w:name="_Toc149157487"/>
      <w:r w:rsidRPr="00242684">
        <w:t>4.2.1</w:t>
      </w:r>
      <w:r w:rsidRPr="00242684">
        <w:tab/>
      </w:r>
      <w:r w:rsidR="00F842CB" w:rsidRPr="00242684">
        <w:t>Information Model</w:t>
      </w:r>
      <w:bookmarkEnd w:id="79"/>
      <w:bookmarkEnd w:id="80"/>
      <w:bookmarkEnd w:id="81"/>
    </w:p>
    <w:p w14:paraId="2FCCE506" w14:textId="77777777" w:rsidR="00F842CB" w:rsidRPr="00242684" w:rsidRDefault="00F842CB" w:rsidP="006D304D">
      <w:r w:rsidRPr="00242684">
        <w:t xml:space="preserve">An information model is a representation of concepts of interest to an environment in a form that is independent of data repository, data definition language, query language, implementation language, and protocol. The purpose of an information model is to represent </w:t>
      </w:r>
      <w:r w:rsidRPr="00242684">
        <w:rPr>
          <w:i/>
          <w:iCs/>
        </w:rPr>
        <w:t>facts</w:t>
      </w:r>
      <w:r w:rsidRPr="00242684">
        <w:t xml:space="preserve"> in a </w:t>
      </w:r>
      <w:r w:rsidRPr="00242684">
        <w:rPr>
          <w:i/>
          <w:iCs/>
        </w:rPr>
        <w:t>technology-neutral manner</w:t>
      </w:r>
      <w:r w:rsidRPr="00242684">
        <w:t>.</w:t>
      </w:r>
    </w:p>
    <w:p w14:paraId="627ADA50" w14:textId="77777777" w:rsidR="001C4F4F" w:rsidRPr="00242684" w:rsidRDefault="001C4F4F" w:rsidP="001C4F4F">
      <w:pPr>
        <w:pStyle w:val="Heading3"/>
      </w:pPr>
      <w:bookmarkStart w:id="82" w:name="_Toc136855181"/>
      <w:bookmarkStart w:id="83" w:name="_Toc137451833"/>
      <w:bookmarkStart w:id="84" w:name="_Toc149157488"/>
      <w:r w:rsidRPr="00242684">
        <w:t>4.2.2</w:t>
      </w:r>
      <w:r w:rsidRPr="00242684">
        <w:tab/>
      </w:r>
      <w:r w:rsidR="00F842CB" w:rsidRPr="00242684">
        <w:t>Data Model</w:t>
      </w:r>
      <w:bookmarkEnd w:id="82"/>
      <w:bookmarkEnd w:id="83"/>
      <w:bookmarkEnd w:id="84"/>
    </w:p>
    <w:p w14:paraId="1E1625AD" w14:textId="77777777" w:rsidR="00F842CB" w:rsidRPr="00242684" w:rsidRDefault="00F842CB" w:rsidP="006D304D">
      <w:r w:rsidRPr="00242684">
        <w:rPr>
          <w:lang w:eastAsia="x-none"/>
        </w:rPr>
        <w:t>A data model is a representation of concepts of interest to an environment in a form that is dependent on data repository, data definition language, query language, implementation language, and/or protocol.</w:t>
      </w:r>
      <w:r w:rsidRPr="00242684">
        <w:rPr>
          <w:bCs/>
        </w:rPr>
        <w:t xml:space="preserve"> The purpose of a data model is to represent </w:t>
      </w:r>
      <w:r w:rsidRPr="00242684">
        <w:rPr>
          <w:bCs/>
          <w:i/>
          <w:iCs/>
        </w:rPr>
        <w:t>facts</w:t>
      </w:r>
      <w:r w:rsidRPr="00242684">
        <w:rPr>
          <w:bCs/>
        </w:rPr>
        <w:t xml:space="preserve"> in a </w:t>
      </w:r>
      <w:r w:rsidRPr="00242684">
        <w:rPr>
          <w:bCs/>
          <w:i/>
          <w:iCs/>
        </w:rPr>
        <w:t>technology-specific manner</w:t>
      </w:r>
      <w:r w:rsidRPr="00242684">
        <w:rPr>
          <w:bCs/>
        </w:rPr>
        <w:t>.</w:t>
      </w:r>
    </w:p>
    <w:p w14:paraId="52B025EE" w14:textId="77777777" w:rsidR="001C4F4F" w:rsidRPr="00242684" w:rsidRDefault="001C4F4F" w:rsidP="001C4F4F">
      <w:pPr>
        <w:pStyle w:val="Heading3"/>
      </w:pPr>
      <w:bookmarkStart w:id="85" w:name="_Toc136855182"/>
      <w:bookmarkStart w:id="86" w:name="_Toc137451834"/>
      <w:bookmarkStart w:id="87" w:name="_Toc149157489"/>
      <w:r w:rsidRPr="00242684">
        <w:t>4.2.3</w:t>
      </w:r>
      <w:r w:rsidRPr="00242684">
        <w:tab/>
      </w:r>
      <w:r w:rsidR="00F842CB" w:rsidRPr="00242684">
        <w:t>Ontology</w:t>
      </w:r>
      <w:bookmarkEnd w:id="85"/>
      <w:bookmarkEnd w:id="86"/>
      <w:bookmarkEnd w:id="87"/>
    </w:p>
    <w:p w14:paraId="4AABEB42" w14:textId="77777777" w:rsidR="00F842CB" w:rsidRPr="00242684" w:rsidRDefault="00F842CB" w:rsidP="006D304D">
      <w:r w:rsidRPr="00242684">
        <w:t>An ontology is a language, consisting of a vocabulary and a set of primitives, that enable the semantic characteristics of a domain to be modelled.</w:t>
      </w:r>
      <w:r w:rsidRPr="00242684">
        <w:rPr>
          <w:bCs/>
        </w:rPr>
        <w:t xml:space="preserve"> The purpose of an ontology is to represent </w:t>
      </w:r>
      <w:r w:rsidRPr="00242684">
        <w:rPr>
          <w:bCs/>
          <w:i/>
          <w:iCs/>
        </w:rPr>
        <w:t>facts and meaning</w:t>
      </w:r>
      <w:r w:rsidRPr="00242684">
        <w:rPr>
          <w:bCs/>
        </w:rPr>
        <w:t xml:space="preserve"> in a </w:t>
      </w:r>
      <w:r w:rsidRPr="00242684">
        <w:rPr>
          <w:bCs/>
          <w:i/>
          <w:iCs/>
        </w:rPr>
        <w:t>technology-neutral manner</w:t>
      </w:r>
      <w:r w:rsidRPr="00242684">
        <w:rPr>
          <w:bCs/>
        </w:rPr>
        <w:t>.</w:t>
      </w:r>
    </w:p>
    <w:p w14:paraId="406D2DF9" w14:textId="77777777" w:rsidR="00DA1008" w:rsidRPr="00242684" w:rsidRDefault="0033381E" w:rsidP="00AD0B5A">
      <w:pPr>
        <w:pStyle w:val="Heading2"/>
      </w:pPr>
      <w:bookmarkStart w:id="88" w:name="_Toc136855183"/>
      <w:bookmarkStart w:id="89" w:name="_Toc137451835"/>
      <w:bookmarkStart w:id="90" w:name="_Toc149157490"/>
      <w:r w:rsidRPr="00242684">
        <w:lastRenderedPageBreak/>
        <w:t>4.3</w:t>
      </w:r>
      <w:r w:rsidRPr="00242684">
        <w:tab/>
      </w:r>
      <w:r w:rsidR="00DA1008" w:rsidRPr="00242684">
        <w:t>Information Model Usage in ENI</w:t>
      </w:r>
      <w:bookmarkEnd w:id="88"/>
      <w:bookmarkEnd w:id="89"/>
      <w:bookmarkEnd w:id="90"/>
    </w:p>
    <w:p w14:paraId="378991FC" w14:textId="77777777" w:rsidR="00DA1008" w:rsidRPr="00242684" w:rsidRDefault="00DA1008" w:rsidP="00DA1008">
      <w:pPr>
        <w:pStyle w:val="Heading3"/>
      </w:pPr>
      <w:bookmarkStart w:id="91" w:name="_Toc136855184"/>
      <w:bookmarkStart w:id="92" w:name="_Toc137451836"/>
      <w:bookmarkStart w:id="93" w:name="_Toc149157491"/>
      <w:r w:rsidRPr="00242684">
        <w:t>4.3.1</w:t>
      </w:r>
      <w:r w:rsidRPr="00242684">
        <w:tab/>
        <w:t>Purpose</w:t>
      </w:r>
      <w:bookmarkEnd w:id="91"/>
      <w:bookmarkEnd w:id="92"/>
      <w:bookmarkEnd w:id="93"/>
    </w:p>
    <w:p w14:paraId="33B232EF" w14:textId="77777777" w:rsidR="00A63851" w:rsidRPr="00242684" w:rsidRDefault="00A63851" w:rsidP="006D304D">
      <w:r w:rsidRPr="00242684">
        <w:t xml:space="preserve">The purpose of an Information Model is to define and manage objects and their relationships at a conceptual level, independent of any specific implementations or protocols used to transport the data. </w:t>
      </w:r>
      <w:r w:rsidR="00E97605" w:rsidRPr="00EE096E">
        <w:t xml:space="preserve">ETSI GR </w:t>
      </w:r>
      <w:r w:rsidR="00E73845" w:rsidRPr="00EE096E">
        <w:t xml:space="preserve">ENI 016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E73845" w:rsidRPr="00242684">
        <w:t xml:space="preserve"> provides a set of important principles for designing modular systems.</w:t>
      </w:r>
    </w:p>
    <w:p w14:paraId="5658D21D" w14:textId="77777777" w:rsidR="00A63851" w:rsidRPr="00242684" w:rsidRDefault="00A63851" w:rsidP="006D304D">
      <w:r w:rsidRPr="00242684">
        <w:t xml:space="preserve">Application interoperability requires a set of consensual high level patterns for the creation, manipulation, and use of descriptive, machine understandable information. In particular, it is not enough to define data with a simple MIME type (or its equivalent), as this </w:t>
      </w:r>
      <w:r w:rsidRPr="00242684">
        <w:rPr>
          <w:i/>
        </w:rPr>
        <w:t>does not provide needed semantics or metadata.</w:t>
      </w:r>
      <w:r w:rsidR="00E73845" w:rsidRPr="00242684">
        <w:t xml:space="preserve"> The ENI information model </w:t>
      </w:r>
      <w:r w:rsidR="000447C2" w:rsidRPr="00242684">
        <w:t xml:space="preserve">defines a rich metadata hierarchy (see </w:t>
      </w:r>
      <w:r>
        <w:t xml:space="preserve">clause </w:t>
      </w:r>
      <w:r w:rsidRPr="00EE096E">
        <w:t>5.2</w:t>
      </w:r>
      <w:r>
        <w:t xml:space="preserve"> of the present document) and </w:t>
      </w:r>
      <w:r w:rsidR="005411DB" w:rsidRPr="00242684">
        <w:t>relationships that enable any class to optionally have metadata attached to it.</w:t>
      </w:r>
      <w:r w:rsidR="008B06C6" w:rsidRPr="00242684">
        <w:t xml:space="preserve"> Examples include both descriptive (</w:t>
      </w:r>
      <w:r w:rsidR="00824E35" w:rsidRPr="00242684">
        <w:t>e.g.</w:t>
      </w:r>
      <w:r w:rsidR="008B06C6" w:rsidRPr="00242684">
        <w:t xml:space="preserve"> best current practices) and prescriptive (</w:t>
      </w:r>
      <w:r w:rsidR="00824E35" w:rsidRPr="00242684">
        <w:t>e.g.</w:t>
      </w:r>
      <w:r w:rsidR="00E97605" w:rsidRPr="00242684">
        <w:t> </w:t>
      </w:r>
      <w:r w:rsidR="008B06C6" w:rsidRPr="00242684">
        <w:t>minimum version of an object, or valid time interval of a policy) information</w:t>
      </w:r>
      <w:r w:rsidR="00441AA7">
        <w:t xml:space="preserve"> </w:t>
      </w:r>
      <w:r w:rsidR="00441AA7" w:rsidRPr="00EE096E">
        <w:t>[</w:t>
      </w:r>
      <w:r w:rsidR="00441AA7" w:rsidRPr="00EE096E">
        <w:fldChar w:fldCharType="begin"/>
      </w:r>
      <w:r w:rsidR="00441AA7" w:rsidRPr="00EE096E">
        <w:instrText xml:space="preserve">REF REF_MEF781 \h </w:instrText>
      </w:r>
      <w:r w:rsidR="00441AA7" w:rsidRPr="00EE096E">
        <w:fldChar w:fldCharType="separate"/>
      </w:r>
      <w:r w:rsidR="00441AA7" w:rsidRPr="00EE096E">
        <w:rPr>
          <w:noProof/>
        </w:rPr>
        <w:t>4</w:t>
      </w:r>
      <w:r w:rsidR="00441AA7" w:rsidRPr="00EE096E">
        <w:fldChar w:fldCharType="end"/>
      </w:r>
      <w:r w:rsidR="00441AA7" w:rsidRPr="00EE096E">
        <w:t>]</w:t>
      </w:r>
      <w:r w:rsidR="008B06C6" w:rsidRPr="00242684">
        <w:t>.</w:t>
      </w:r>
    </w:p>
    <w:p w14:paraId="288193D4" w14:textId="77777777" w:rsidR="00CA1C87" w:rsidRPr="00242684" w:rsidRDefault="00D276D5" w:rsidP="006D304D">
      <w:r w:rsidRPr="00242684">
        <w:t xml:space="preserve">An Information Model provides a </w:t>
      </w:r>
      <w:r w:rsidR="00A53C35" w:rsidRPr="00242684">
        <w:t>standardized</w:t>
      </w:r>
      <w:r w:rsidRPr="00242684">
        <w:t xml:space="preserve"> framework for </w:t>
      </w:r>
      <w:r w:rsidR="00A53C35" w:rsidRPr="00242684">
        <w:t>organizing</w:t>
      </w:r>
      <w:r w:rsidRPr="00242684">
        <w:t xml:space="preserve"> </w:t>
      </w:r>
      <w:r w:rsidR="0066496A" w:rsidRPr="00242684">
        <w:t>data</w:t>
      </w:r>
      <w:r w:rsidRPr="00242684">
        <w:t>.</w:t>
      </w:r>
      <w:r w:rsidR="0066496A" w:rsidRPr="00242684">
        <w:t xml:space="preserve"> Its structure encourages reusability and facilitates searching. </w:t>
      </w:r>
    </w:p>
    <w:p w14:paraId="0E10F812" w14:textId="77777777" w:rsidR="0066496A" w:rsidRPr="00242684" w:rsidRDefault="00CA1C87" w:rsidP="00340FFC">
      <w:pPr>
        <w:pStyle w:val="NO"/>
      </w:pPr>
      <w:r w:rsidRPr="00242684">
        <w:t>NOTE 1:</w:t>
      </w:r>
      <w:r w:rsidRPr="00242684">
        <w:tab/>
        <w:t>M</w:t>
      </w:r>
      <w:r w:rsidR="0066496A" w:rsidRPr="00242684">
        <w:t xml:space="preserve">etadata may also provide advanced functionality by </w:t>
      </w:r>
      <w:r w:rsidR="0052704C" w:rsidRPr="00242684">
        <w:t xml:space="preserve">defining </w:t>
      </w:r>
      <w:r w:rsidR="0066496A" w:rsidRPr="00242684">
        <w:t>additional metadata information to search on.</w:t>
      </w:r>
    </w:p>
    <w:p w14:paraId="3C098C07" w14:textId="77777777" w:rsidR="0066496A" w:rsidRPr="00242684" w:rsidRDefault="00E97605" w:rsidP="006D304D">
      <w:r w:rsidRPr="00242684">
        <w:t xml:space="preserve">MEF 78.1 </w:t>
      </w:r>
      <w:r w:rsidR="00441AA7" w:rsidRPr="00EE096E">
        <w:t>[</w:t>
      </w:r>
      <w:r w:rsidR="00441AA7" w:rsidRPr="00EE096E">
        <w:fldChar w:fldCharType="begin"/>
      </w:r>
      <w:r w:rsidR="00441AA7" w:rsidRPr="00EE096E">
        <w:instrText xml:space="preserve">REF REF_MEF781 \h </w:instrText>
      </w:r>
      <w:r w:rsidR="00441AA7" w:rsidRPr="00EE096E">
        <w:fldChar w:fldCharType="separate"/>
      </w:r>
      <w:r w:rsidR="00441AA7" w:rsidRPr="00EE096E">
        <w:rPr>
          <w:noProof/>
        </w:rPr>
        <w:t>4</w:t>
      </w:r>
      <w:r w:rsidR="00441AA7" w:rsidRPr="00EE096E">
        <w:fldChar w:fldCharType="end"/>
      </w:r>
      <w:r w:rsidR="00441AA7" w:rsidRPr="00EE096E">
        <w:t>]</w:t>
      </w:r>
      <w:r w:rsidR="00E72B40" w:rsidRPr="00242684">
        <w:t xml:space="preserve"> and </w:t>
      </w:r>
      <w:r w:rsidRPr="00EE096E">
        <w:t xml:space="preserve">ETSI GR ENI 016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E72B40" w:rsidRPr="00242684">
        <w:t xml:space="preserve"> provide an overview of the MEF Core Model (MCM) and a set of design principles that use modelling, respectively. Key requirements in this approach follow (see </w:t>
      </w:r>
      <w:r>
        <w:t xml:space="preserve">clause </w:t>
      </w:r>
      <w:r w:rsidRPr="00EE096E">
        <w:t>7.1</w:t>
      </w:r>
      <w:r>
        <w:t xml:space="preserve"> for more detailed information)</w:t>
      </w:r>
      <w:r w:rsidRPr="00242684">
        <w:t>:</w:t>
      </w:r>
    </w:p>
    <w:p w14:paraId="554DB8F1" w14:textId="77777777" w:rsidR="00A4007A" w:rsidRPr="00242684" w:rsidRDefault="00A4007A" w:rsidP="00E97605">
      <w:pPr>
        <w:pStyle w:val="B1"/>
      </w:pPr>
      <w:r w:rsidRPr="00242684">
        <w:rPr>
          <w:b/>
          <w:bCs/>
        </w:rPr>
        <w:t>Inheritance</w:t>
      </w:r>
      <w:r w:rsidR="00E97605" w:rsidRPr="00242684">
        <w:rPr>
          <w:b/>
          <w:bCs/>
        </w:rPr>
        <w:t>:</w:t>
      </w:r>
      <w:r w:rsidRPr="00242684">
        <w:t xml:space="preserve"> The ENI information model shall use single inheritance. This simplifies implementation, as not all systems are able to implement multiple inheritance</w:t>
      </w:r>
      <w:r w:rsidR="00B219E2" w:rsidRPr="00242684">
        <w:t xml:space="preserve"> </w:t>
      </w:r>
      <w:r w:rsidR="00E97605" w:rsidRPr="00242684">
        <w:t>(MEF 78.1</w:t>
      </w:r>
      <w:r w:rsidR="00441AA7">
        <w:t xml:space="preserve"> </w:t>
      </w:r>
      <w:r w:rsidR="00441AA7" w:rsidRPr="00EE096E">
        <w:t>[</w:t>
      </w:r>
      <w:r w:rsidR="00441AA7" w:rsidRPr="00EE096E">
        <w:fldChar w:fldCharType="begin"/>
      </w:r>
      <w:r w:rsidR="00441AA7" w:rsidRPr="00EE096E">
        <w:instrText xml:space="preserve">REF REF_MEF781 \h </w:instrText>
      </w:r>
      <w:r w:rsidR="00441AA7" w:rsidRPr="00EE096E">
        <w:fldChar w:fldCharType="separate"/>
      </w:r>
      <w:r w:rsidR="00441AA7" w:rsidRPr="00EE096E">
        <w:rPr>
          <w:noProof/>
        </w:rPr>
        <w:t>4</w:t>
      </w:r>
      <w:r w:rsidR="00441AA7" w:rsidRPr="00EE096E">
        <w:fldChar w:fldCharType="end"/>
      </w:r>
      <w:r w:rsidR="00441AA7" w:rsidRPr="00EE096E">
        <w:t>]</w:t>
      </w:r>
      <w:r w:rsidR="00E97605" w:rsidRPr="00242684">
        <w:t>).</w:t>
      </w:r>
    </w:p>
    <w:p w14:paraId="21BCCB92" w14:textId="369DC436" w:rsidR="00485FD4" w:rsidRPr="00242684" w:rsidRDefault="00485FD4" w:rsidP="00E97605">
      <w:pPr>
        <w:pStyle w:val="B1"/>
      </w:pPr>
      <w:r w:rsidRPr="00242684">
        <w:rPr>
          <w:b/>
          <w:bCs/>
        </w:rPr>
        <w:t>Overriding attributes</w:t>
      </w:r>
      <w:r w:rsidR="00E97605" w:rsidRPr="00242684">
        <w:rPr>
          <w:b/>
          <w:bCs/>
        </w:rPr>
        <w:t>:</w:t>
      </w:r>
      <w:r w:rsidRPr="00242684">
        <w:t xml:space="preserve"> The ENI information model shall </w:t>
      </w:r>
      <w:r w:rsidR="003332D3" w:rsidRPr="00242684">
        <w:t>not</w:t>
      </w:r>
      <w:r w:rsidRPr="00242684">
        <w:t xml:space="preserve"> override an inherited attribute or </w:t>
      </w:r>
      <w:r w:rsidR="00B800FA" w:rsidRPr="00242684">
        <w:t>operation</w:t>
      </w:r>
      <w:r w:rsidRPr="00242684">
        <w:t xml:space="preserve">. This is because </w:t>
      </w:r>
      <w:r w:rsidR="00C316B9" w:rsidRPr="00242684">
        <w:t xml:space="preserve">the semantics of the object containing the overridden attribute or </w:t>
      </w:r>
      <w:r w:rsidR="00B800FA" w:rsidRPr="00242684">
        <w:t>operation</w:t>
      </w:r>
      <w:r w:rsidR="00C316B9" w:rsidRPr="00242684">
        <w:t xml:space="preserve"> are now changed</w:t>
      </w:r>
      <w:r w:rsidR="00E97605" w:rsidRPr="00242684">
        <w:t xml:space="preserve"> (MEF</w:t>
      </w:r>
      <w:r w:rsidR="00815703">
        <w:t> </w:t>
      </w:r>
      <w:r w:rsidR="00E97605" w:rsidRPr="00242684">
        <w:t>78.1</w:t>
      </w:r>
      <w:r w:rsidR="00441AA7">
        <w:t xml:space="preserve"> </w:t>
      </w:r>
      <w:r w:rsidR="00441AA7" w:rsidRPr="00EE096E">
        <w:t>[</w:t>
      </w:r>
      <w:r w:rsidR="00441AA7" w:rsidRPr="00EE096E">
        <w:fldChar w:fldCharType="begin"/>
      </w:r>
      <w:r w:rsidR="00441AA7" w:rsidRPr="00EE096E">
        <w:instrText xml:space="preserve">REF REF_MEF781 \h </w:instrText>
      </w:r>
      <w:r w:rsidR="00441AA7" w:rsidRPr="00EE096E">
        <w:fldChar w:fldCharType="separate"/>
      </w:r>
      <w:r w:rsidR="00441AA7" w:rsidRPr="00EE096E">
        <w:rPr>
          <w:noProof/>
        </w:rPr>
        <w:t>4</w:t>
      </w:r>
      <w:r w:rsidR="00441AA7" w:rsidRPr="00EE096E">
        <w:fldChar w:fldCharType="end"/>
      </w:r>
      <w:r w:rsidR="00441AA7" w:rsidRPr="00EE096E">
        <w:t>]</w:t>
      </w:r>
      <w:r w:rsidR="00E97605" w:rsidRPr="00242684">
        <w:t>).</w:t>
      </w:r>
    </w:p>
    <w:p w14:paraId="62DA6798" w14:textId="77777777" w:rsidR="00E72B40" w:rsidRPr="00242684" w:rsidRDefault="00E65939" w:rsidP="00E97605">
      <w:pPr>
        <w:pStyle w:val="B1"/>
      </w:pPr>
      <w:r w:rsidRPr="00242684">
        <w:rPr>
          <w:b/>
          <w:bCs/>
        </w:rPr>
        <w:t>Information Hiding</w:t>
      </w:r>
      <w:r w:rsidR="00E97605" w:rsidRPr="00242684">
        <w:rPr>
          <w:b/>
          <w:bCs/>
        </w:rPr>
        <w:t>:</w:t>
      </w:r>
      <w:r w:rsidRPr="00242684">
        <w:t xml:space="preserve"> Information hiding prevents implementation details from being unnecessarily exposed. This makes the design more robust, since implementations details are hidden behind a stable interface that does not change. It also supports modular decomposition of a system into smaller, reusable components. The ENI information model shall use information hiding to ensure that clients of an object do not have to change when the implementation of an object changes.</w:t>
      </w:r>
      <w:r w:rsidR="00047000" w:rsidRPr="00242684">
        <w:t xml:space="preserve"> An important corollary is that different model elements can be developed independently and do not have to know how other software entities work</w:t>
      </w:r>
      <w:r w:rsidR="00E97605" w:rsidRPr="00242684">
        <w:t xml:space="preserve"> (</w:t>
      </w:r>
      <w:r w:rsidR="00E97605" w:rsidRPr="00EE096E">
        <w:t>ETSI GR ENI 016</w:t>
      </w:r>
      <w:r w:rsidR="00B219E2" w:rsidRPr="00EE096E">
        <w:t xml:space="preserve">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E97605" w:rsidRPr="00242684">
        <w:t>).</w:t>
      </w:r>
    </w:p>
    <w:p w14:paraId="6FC51DF7" w14:textId="77777777" w:rsidR="00E65939" w:rsidRPr="00242684" w:rsidRDefault="00E65939" w:rsidP="00E97605">
      <w:pPr>
        <w:pStyle w:val="B1"/>
      </w:pPr>
      <w:r w:rsidRPr="00242684">
        <w:rPr>
          <w:b/>
          <w:bCs/>
        </w:rPr>
        <w:t>Encapsulation</w:t>
      </w:r>
      <w:r w:rsidR="00E97605" w:rsidRPr="00242684">
        <w:rPr>
          <w:b/>
          <w:bCs/>
        </w:rPr>
        <w:t>:</w:t>
      </w:r>
      <w:r w:rsidRPr="00242684">
        <w:t xml:space="preserve"> </w:t>
      </w:r>
      <w:r w:rsidR="00047000" w:rsidRPr="00242684">
        <w:t>Encapsulation is an implementation mechanism that defines the boundaries of a model element (</w:t>
      </w:r>
      <w:r w:rsidR="00824E35" w:rsidRPr="00242684">
        <w:t>e.g.</w:t>
      </w:r>
      <w:r w:rsidR="00047000" w:rsidRPr="00242684">
        <w:t xml:space="preserve"> a class is a collection of attributes, </w:t>
      </w:r>
      <w:r w:rsidR="00B800FA" w:rsidRPr="00242684">
        <w:t>operation</w:t>
      </w:r>
      <w:r w:rsidR="00047000" w:rsidRPr="00242684">
        <w:t>s, and relationships that are part of a single object)</w:t>
      </w:r>
      <w:r w:rsidR="00B219E2" w:rsidRPr="00242684">
        <w:t xml:space="preserve"> </w:t>
      </w:r>
      <w:r w:rsidR="00E97605" w:rsidRPr="00242684">
        <w:t>(</w:t>
      </w:r>
      <w:r w:rsidR="00E97605" w:rsidRPr="00EE096E">
        <w:t xml:space="preserve">ETSI GR ENI 016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E97605" w:rsidRPr="00242684">
        <w:t>).</w:t>
      </w:r>
    </w:p>
    <w:p w14:paraId="781B6E36" w14:textId="77777777" w:rsidR="00047000" w:rsidRPr="00242684" w:rsidRDefault="000D338A" w:rsidP="00E97605">
      <w:pPr>
        <w:pStyle w:val="B1"/>
      </w:pPr>
      <w:r w:rsidRPr="00242684">
        <w:rPr>
          <w:b/>
          <w:bCs/>
        </w:rPr>
        <w:t>Single Responsibility</w:t>
      </w:r>
      <w:r w:rsidR="00E97605" w:rsidRPr="00242684">
        <w:rPr>
          <w:b/>
          <w:bCs/>
        </w:rPr>
        <w:t>:</w:t>
      </w:r>
      <w:r w:rsidRPr="00242684">
        <w:t xml:space="preserve"> Classes should be designed having one responsibility; this means that the only reason for a class to change is if its responsibility changes</w:t>
      </w:r>
      <w:r w:rsidR="00B219E2" w:rsidRPr="00242684">
        <w:t xml:space="preserve"> </w:t>
      </w:r>
      <w:r w:rsidR="00E97605" w:rsidRPr="00242684">
        <w:t>(</w:t>
      </w:r>
      <w:r w:rsidR="00E97605" w:rsidRPr="00EE096E">
        <w:t xml:space="preserve">ETSI GR ENI 016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E97605" w:rsidRPr="00242684">
        <w:t>).</w:t>
      </w:r>
    </w:p>
    <w:p w14:paraId="4F5FF398" w14:textId="77777777" w:rsidR="000D338A" w:rsidRPr="00242684" w:rsidRDefault="000D338A" w:rsidP="00E97605">
      <w:pPr>
        <w:pStyle w:val="B1"/>
      </w:pPr>
      <w:r w:rsidRPr="00242684">
        <w:rPr>
          <w:b/>
          <w:bCs/>
        </w:rPr>
        <w:t>Liskov Substitution</w:t>
      </w:r>
      <w:r w:rsidR="00E97605" w:rsidRPr="00242684">
        <w:rPr>
          <w:b/>
          <w:bCs/>
        </w:rPr>
        <w:t>:</w:t>
      </w:r>
      <w:r w:rsidRPr="00242684">
        <w:t xml:space="preserve"> Subclasses should be able to be substituted for superclasses without affecting the behaviour of the system</w:t>
      </w:r>
      <w:r w:rsidR="00B219E2" w:rsidRPr="00242684">
        <w:t xml:space="preserve"> </w:t>
      </w:r>
      <w:r w:rsidR="00E97605" w:rsidRPr="00242684">
        <w:t>(</w:t>
      </w:r>
      <w:r w:rsidR="00E97605" w:rsidRPr="00EE096E">
        <w:t xml:space="preserve">ETSI GR ENI 016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E97605" w:rsidRPr="00242684">
        <w:t>).</w:t>
      </w:r>
    </w:p>
    <w:p w14:paraId="2F10F04D" w14:textId="77777777" w:rsidR="000D338A" w:rsidRPr="00242684" w:rsidRDefault="000D338A" w:rsidP="00E97605">
      <w:pPr>
        <w:pStyle w:val="B1"/>
      </w:pPr>
      <w:r w:rsidRPr="00242684">
        <w:rPr>
          <w:b/>
          <w:bCs/>
        </w:rPr>
        <w:t>Loose Coupling</w:t>
      </w:r>
      <w:r w:rsidR="00CA1C87" w:rsidRPr="00242684">
        <w:rPr>
          <w:b/>
          <w:bCs/>
        </w:rPr>
        <w:t>:</w:t>
      </w:r>
      <w:r w:rsidRPr="00242684">
        <w:t xml:space="preserve"> Each element of a loosely coupled system should depend on as little knowledge as possible of other elements. This means that classes should not depend on other classes. Rather, different types of associations should be used to realize those dependencies</w:t>
      </w:r>
      <w:r w:rsidR="00B219E2" w:rsidRPr="00242684">
        <w:t xml:space="preserve"> </w:t>
      </w:r>
      <w:r w:rsidR="00E97605" w:rsidRPr="00242684">
        <w:t>(</w:t>
      </w:r>
      <w:r w:rsidR="00E97605" w:rsidRPr="00EE096E">
        <w:t xml:space="preserve">ETSI GR ENI 016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00E97605" w:rsidRPr="00242684">
        <w:t>).</w:t>
      </w:r>
    </w:p>
    <w:p w14:paraId="37DF8AE5" w14:textId="77777777" w:rsidR="00E330CF" w:rsidRPr="00242684" w:rsidRDefault="006052D2" w:rsidP="00BF070F">
      <w:pPr>
        <w:pStyle w:val="NO"/>
      </w:pPr>
      <w:r w:rsidRPr="00242684">
        <w:t>NOTE</w:t>
      </w:r>
      <w:r w:rsidR="00CA1C87" w:rsidRPr="00242684">
        <w:t xml:space="preserve"> 2</w:t>
      </w:r>
      <w:r w:rsidRPr="00242684">
        <w:t>:</w:t>
      </w:r>
      <w:r w:rsidRPr="00242684">
        <w:tab/>
        <w:t xml:space="preserve">Many models use class attributes to contain values of </w:t>
      </w:r>
      <w:r w:rsidR="00A46825" w:rsidRPr="00242684">
        <w:t>one or more attributes of one or more other classes.</w:t>
      </w:r>
    </w:p>
    <w:p w14:paraId="15E053A1" w14:textId="77777777" w:rsidR="006052D2" w:rsidRPr="00242684" w:rsidRDefault="00E330CF" w:rsidP="00340FFC">
      <w:pPr>
        <w:pStyle w:val="EX"/>
      </w:pPr>
      <w:r w:rsidRPr="00242684">
        <w:t>EXAMPLE:</w:t>
      </w:r>
      <w:r w:rsidRPr="00242684">
        <w:tab/>
        <w:t>A</w:t>
      </w:r>
      <w:r w:rsidR="00A46825" w:rsidRPr="00242684">
        <w:t xml:space="preserve"> Person class may contain one or more phone number attributes. This violates loose coupling. A better design is to define a relationship between the Person class and a ContactInfo class. This way, if one or more phone numbers change, the Person class is not affected.</w:t>
      </w:r>
    </w:p>
    <w:p w14:paraId="59F4F232" w14:textId="77777777" w:rsidR="000D338A" w:rsidRPr="00242684" w:rsidRDefault="00A46825" w:rsidP="00CA1C87">
      <w:pPr>
        <w:pStyle w:val="B1"/>
      </w:pPr>
      <w:r w:rsidRPr="00242684">
        <w:rPr>
          <w:b/>
          <w:bCs/>
        </w:rPr>
        <w:t>Design by Contract</w:t>
      </w:r>
      <w:r w:rsidR="00CA1C87" w:rsidRPr="00242684">
        <w:rPr>
          <w:b/>
          <w:bCs/>
        </w:rPr>
        <w:t>:</w:t>
      </w:r>
      <w:r w:rsidR="000D338A" w:rsidRPr="00242684">
        <w:t xml:space="preserve"> </w:t>
      </w:r>
      <w:r w:rsidRPr="00242684">
        <w:t>Software entities whose behaviour needs to be managed should be designed using formal specifications that use pre- and post-conditions, as well as invariants, to specify the behaviour of the entity</w:t>
      </w:r>
      <w:r w:rsidR="00B219E2" w:rsidRPr="00242684">
        <w:t xml:space="preserve"> </w:t>
      </w:r>
      <w:r w:rsidR="00E97605" w:rsidRPr="00242684">
        <w:t>(</w:t>
      </w:r>
      <w:r w:rsidR="00E97605" w:rsidRPr="00EE096E">
        <w:t xml:space="preserve">ETSI GR ENI 016 </w:t>
      </w:r>
      <w:r w:rsidR="00B219E2" w:rsidRPr="00EE096E">
        <w:t>[</w:t>
      </w:r>
      <w:r w:rsidR="00824E35" w:rsidRPr="00EE096E">
        <w:fldChar w:fldCharType="begin"/>
      </w:r>
      <w:r w:rsidR="00441AA7" w:rsidRPr="00EE096E">
        <w:instrText xml:space="preserve">REF REF_GRENI016  \h </w:instrText>
      </w:r>
      <w:r w:rsidR="00824E35" w:rsidRPr="00EE096E">
        <w:fldChar w:fldCharType="separate"/>
      </w:r>
      <w:r w:rsidR="00441AA7" w:rsidRPr="00EE096E">
        <w:t>i.</w:t>
      </w:r>
      <w:r w:rsidR="00441AA7" w:rsidRPr="00EE096E">
        <w:rPr>
          <w:noProof/>
        </w:rPr>
        <w:t>5</w:t>
      </w:r>
      <w:r w:rsidR="00824E35" w:rsidRPr="00EE096E">
        <w:fldChar w:fldCharType="end"/>
      </w:r>
      <w:r w:rsidR="00B219E2" w:rsidRPr="00EE096E">
        <w:t>]</w:t>
      </w:r>
      <w:r w:rsidR="00E97605" w:rsidRPr="00242684">
        <w:t>).</w:t>
      </w:r>
    </w:p>
    <w:p w14:paraId="24FC5689" w14:textId="77777777" w:rsidR="00745353" w:rsidRPr="00242684" w:rsidRDefault="00DA1008" w:rsidP="00DA1008">
      <w:pPr>
        <w:pStyle w:val="Heading3"/>
      </w:pPr>
      <w:bookmarkStart w:id="94" w:name="_Toc136855185"/>
      <w:bookmarkStart w:id="95" w:name="_Toc137451837"/>
      <w:bookmarkStart w:id="96" w:name="_Toc149157492"/>
      <w:r w:rsidRPr="00242684">
        <w:lastRenderedPageBreak/>
        <w:t>4.3.2</w:t>
      </w:r>
      <w:r w:rsidRPr="00242684">
        <w:tab/>
      </w:r>
      <w:r w:rsidR="00745353" w:rsidRPr="00242684">
        <w:t>Use of an Information Model as a Blueprint for Entity Definitions</w:t>
      </w:r>
      <w:bookmarkEnd w:id="94"/>
      <w:bookmarkEnd w:id="95"/>
      <w:bookmarkEnd w:id="96"/>
    </w:p>
    <w:p w14:paraId="7F908E99" w14:textId="77777777" w:rsidR="00E42B03" w:rsidRPr="00242684" w:rsidRDefault="00786CBD" w:rsidP="006D304D">
      <w:r w:rsidRPr="00242684">
        <w:t>The use of a</w:t>
      </w:r>
      <w:r w:rsidR="00E42B03" w:rsidRPr="00242684">
        <w:t xml:space="preserve">n </w:t>
      </w:r>
      <w:r w:rsidRPr="00242684">
        <w:t>information model is similar to how master data management is used.</w:t>
      </w:r>
      <w:r w:rsidR="002544DF" w:rsidRPr="00242684">
        <w:t xml:space="preserve"> The information model provides a consensual set of definitions for the model elements of a system. This in turn ensures accuracy, uniformity, and consistency of semantics for objects represented in the information model. It also provides a consistent set of identifiers </w:t>
      </w:r>
      <w:r w:rsidR="00B219E2" w:rsidRPr="00242684">
        <w:t>that can unambiguously identify different instances of the same object.</w:t>
      </w:r>
    </w:p>
    <w:p w14:paraId="67BB72B3" w14:textId="77777777" w:rsidR="00DA1008" w:rsidRPr="00242684" w:rsidRDefault="00745353" w:rsidP="00DA1008">
      <w:pPr>
        <w:pStyle w:val="Heading3"/>
      </w:pPr>
      <w:bookmarkStart w:id="97" w:name="_Toc136855186"/>
      <w:bookmarkStart w:id="98" w:name="_Toc137451838"/>
      <w:bookmarkStart w:id="99" w:name="_Toc149157493"/>
      <w:r w:rsidRPr="00242684">
        <w:t>4.3.3</w:t>
      </w:r>
      <w:r w:rsidRPr="00242684">
        <w:tab/>
      </w:r>
      <w:r w:rsidR="00DA1008" w:rsidRPr="00242684">
        <w:t>Use of an Information Model to Define a Lexicon and Grammar</w:t>
      </w:r>
      <w:bookmarkEnd w:id="97"/>
      <w:bookmarkEnd w:id="98"/>
      <w:bookmarkEnd w:id="99"/>
    </w:p>
    <w:p w14:paraId="1D2C2541" w14:textId="77777777" w:rsidR="00246852" w:rsidRPr="00242684" w:rsidRDefault="00F153EA" w:rsidP="0052704C">
      <w:r w:rsidRPr="00242684">
        <w:t xml:space="preserve">An information model defines the meaning of concepts of interest to the managed environment in the form of classes. </w:t>
      </w:r>
      <w:r w:rsidR="00246852" w:rsidRPr="00242684">
        <w:t>Classes may have zero or more attributes, operations, and relationships</w:t>
      </w:r>
      <w:r w:rsidR="00441AA7">
        <w:t xml:space="preserve"> </w:t>
      </w:r>
      <w:r w:rsidR="00441AA7" w:rsidRPr="00EE096E">
        <w:t>[</w:t>
      </w:r>
      <w:r w:rsidR="00441AA7" w:rsidRPr="00EE096E">
        <w:fldChar w:fldCharType="begin"/>
      </w:r>
      <w:r w:rsidR="00441AA7" w:rsidRPr="00EE096E">
        <w:instrText xml:space="preserve">REF REF_GRENI016 \h </w:instrText>
      </w:r>
      <w:r w:rsidR="00441AA7" w:rsidRPr="00EE096E">
        <w:fldChar w:fldCharType="separate"/>
      </w:r>
      <w:r w:rsidR="00441AA7" w:rsidRPr="00EE096E">
        <w:t>i.</w:t>
      </w:r>
      <w:r w:rsidR="00441AA7" w:rsidRPr="00EE096E">
        <w:rPr>
          <w:noProof/>
        </w:rPr>
        <w:t>5</w:t>
      </w:r>
      <w:r w:rsidR="00441AA7" w:rsidRPr="00EE096E">
        <w:fldChar w:fldCharType="end"/>
      </w:r>
      <w:r w:rsidR="00441AA7" w:rsidRPr="00EE096E">
        <w:t>]</w:t>
      </w:r>
      <w:r w:rsidR="00010283" w:rsidRPr="00242684">
        <w:t>.</w:t>
      </w:r>
      <w:r w:rsidR="00246852" w:rsidRPr="00242684">
        <w:t xml:space="preserve"> When instantiated, classes become objects.</w:t>
      </w:r>
    </w:p>
    <w:p w14:paraId="419DFB7D" w14:textId="77777777" w:rsidR="00F153EA" w:rsidRPr="00242684" w:rsidRDefault="0052704C" w:rsidP="00010283">
      <w:r w:rsidRPr="00242684">
        <w:t>In linguistics a lexicon contains syntactic and semantic information about words</w:t>
      </w:r>
      <w:r w:rsidR="00010283" w:rsidRPr="00242684">
        <w:t xml:space="preserve"> </w:t>
      </w:r>
      <w:r w:rsidRPr="00242684">
        <w:t xml:space="preserve">used in </w:t>
      </w:r>
      <w:r w:rsidR="00010283" w:rsidRPr="00242684">
        <w:t>a particular context</w:t>
      </w:r>
      <w:r w:rsidRPr="00242684">
        <w:t xml:space="preserve">. </w:t>
      </w:r>
      <w:r w:rsidR="00010283" w:rsidRPr="00242684">
        <w:t>The lexicon serves</w:t>
      </w:r>
      <w:r w:rsidR="00F153EA" w:rsidRPr="00242684">
        <w:t xml:space="preserve"> as a </w:t>
      </w:r>
      <w:r w:rsidR="00010283" w:rsidRPr="00242684">
        <w:t xml:space="preserve">consensual </w:t>
      </w:r>
      <w:r w:rsidR="00F153EA" w:rsidRPr="00242684">
        <w:t xml:space="preserve">reference for different users with varying </w:t>
      </w:r>
      <w:r w:rsidR="00010283" w:rsidRPr="00242684">
        <w:t xml:space="preserve">skills and terminologies. It is thus analogous to a </w:t>
      </w:r>
      <w:r w:rsidR="00010283" w:rsidRPr="00242684">
        <w:rPr>
          <w:i/>
          <w:iCs/>
        </w:rPr>
        <w:t>lingua franca</w:t>
      </w:r>
      <w:r w:rsidR="00010283" w:rsidRPr="00242684">
        <w:t>, serving to enable communication between diverse groups of people who do not have a common set of vocabularies that can describe the salient features and behaviour of objects in the managed environment.</w:t>
      </w:r>
    </w:p>
    <w:p w14:paraId="64C5D22F" w14:textId="77777777" w:rsidR="00B11D54" w:rsidRPr="00242684" w:rsidRDefault="00010283" w:rsidP="00340FFC">
      <w:r w:rsidRPr="00242684">
        <w:t xml:space="preserve">In an ENI System, the ENI Information Model helps enforce a lexicon that is readable for humans and machines. It provides definitions of classes and relationships between classes, and through associated metadata (see </w:t>
      </w:r>
      <w:r>
        <w:t>clause</w:t>
      </w:r>
      <w:r w:rsidR="00340FFC" w:rsidRPr="00242684">
        <w:t> </w:t>
      </w:r>
      <w:r w:rsidRPr="00EE096E">
        <w:t>5.2.2.6</w:t>
      </w:r>
      <w:r>
        <w:t>), provides additional descriptive and/or prescriptive information associated with those objects.</w:t>
      </w:r>
    </w:p>
    <w:p w14:paraId="141D44DF" w14:textId="77777777" w:rsidR="00DA1008" w:rsidRPr="00242684" w:rsidRDefault="00DA1008" w:rsidP="00AD0B5A">
      <w:pPr>
        <w:pStyle w:val="Heading2"/>
      </w:pPr>
      <w:bookmarkStart w:id="100" w:name="_Toc136855187"/>
      <w:bookmarkStart w:id="101" w:name="_Toc137451839"/>
      <w:bookmarkStart w:id="102" w:name="_Toc149157494"/>
      <w:r w:rsidRPr="00242684">
        <w:t>4.4</w:t>
      </w:r>
      <w:r w:rsidRPr="00242684">
        <w:tab/>
        <w:t>Data Model Usage in ENI</w:t>
      </w:r>
      <w:bookmarkEnd w:id="100"/>
      <w:bookmarkEnd w:id="101"/>
      <w:bookmarkEnd w:id="102"/>
    </w:p>
    <w:p w14:paraId="41E7D2CA" w14:textId="77777777" w:rsidR="00DA1008" w:rsidRPr="00242684" w:rsidRDefault="00DA1008" w:rsidP="00DA1008">
      <w:pPr>
        <w:pStyle w:val="Heading3"/>
      </w:pPr>
      <w:bookmarkStart w:id="103" w:name="_Toc136855188"/>
      <w:bookmarkStart w:id="104" w:name="_Toc137451840"/>
      <w:bookmarkStart w:id="105" w:name="_Toc149157495"/>
      <w:r w:rsidRPr="00242684">
        <w:t>4.4.1</w:t>
      </w:r>
      <w:r w:rsidRPr="00242684">
        <w:tab/>
        <w:t>Purpose</w:t>
      </w:r>
      <w:bookmarkEnd w:id="103"/>
      <w:bookmarkEnd w:id="104"/>
      <w:bookmarkEnd w:id="105"/>
    </w:p>
    <w:p w14:paraId="758E5690" w14:textId="77777777" w:rsidR="00010283" w:rsidRPr="00242684" w:rsidRDefault="00010283" w:rsidP="00010283">
      <w:r w:rsidRPr="00242684">
        <w:t>The purpose of a Data Model is to define and manage objects and their relationships at a conceptual level</w:t>
      </w:r>
      <w:r w:rsidR="00C0503C" w:rsidRPr="00242684">
        <w:t xml:space="preserve">. Data models are </w:t>
      </w:r>
      <w:r w:rsidRPr="00242684">
        <w:t xml:space="preserve">dependent of </w:t>
      </w:r>
      <w:r w:rsidR="00C0503C" w:rsidRPr="00242684">
        <w:t>platform, language and/or protocol</w:t>
      </w:r>
      <w:r w:rsidRPr="00242684">
        <w:t>.</w:t>
      </w:r>
      <w:r w:rsidR="006C5640" w:rsidRPr="00242684">
        <w:t xml:space="preserve"> Since a data model is a specific technology-dependent instantiation of a common information model, data models enable application-specific needs to be represented in an optimal form. In this way, a common concept can be translated into multiple application-specific forms. For example, a customer could be represented as a set of relative distinguished names in a directory and as a set of tables in an RDBMS. Since both data models were derived from the same information model, common characteristics and behaviour is embedded in both. This ensures that both applications have understand what the customer is.</w:t>
      </w:r>
    </w:p>
    <w:p w14:paraId="709BC194" w14:textId="77777777" w:rsidR="006C5640" w:rsidRPr="00242684" w:rsidRDefault="006F580E" w:rsidP="00340FFC">
      <w:r w:rsidRPr="00242684">
        <w:t>Data modeling tools and techniques translate complex system designs into clearly understood representation of data flows and processes.</w:t>
      </w:r>
    </w:p>
    <w:p w14:paraId="225E40EE" w14:textId="77777777" w:rsidR="00BD006B" w:rsidRPr="00242684" w:rsidRDefault="00DA1008" w:rsidP="00DA1008">
      <w:pPr>
        <w:pStyle w:val="Heading3"/>
      </w:pPr>
      <w:bookmarkStart w:id="106" w:name="_Toc136855189"/>
      <w:bookmarkStart w:id="107" w:name="_Toc137451841"/>
      <w:bookmarkStart w:id="108" w:name="_Toc149157496"/>
      <w:r w:rsidRPr="00242684">
        <w:t>4.4.2</w:t>
      </w:r>
      <w:r w:rsidRPr="00242684">
        <w:tab/>
      </w:r>
      <w:r w:rsidR="00BD006B" w:rsidRPr="00242684">
        <w:t>Use of a Data Model</w:t>
      </w:r>
      <w:r w:rsidR="00745353" w:rsidRPr="00242684">
        <w:t xml:space="preserve"> as a Blueprint for System Data</w:t>
      </w:r>
      <w:bookmarkEnd w:id="106"/>
      <w:bookmarkEnd w:id="107"/>
      <w:bookmarkEnd w:id="108"/>
    </w:p>
    <w:p w14:paraId="14EDAF2C" w14:textId="77777777" w:rsidR="006C5640" w:rsidRPr="00242684" w:rsidRDefault="006F580E" w:rsidP="006F580E">
      <w:r w:rsidRPr="00242684">
        <w:t xml:space="preserve">Data modeling </w:t>
      </w:r>
      <w:r w:rsidR="006C5640" w:rsidRPr="00242684">
        <w:t>creates</w:t>
      </w:r>
      <w:r w:rsidRPr="00242684">
        <w:t xml:space="preserve"> a </w:t>
      </w:r>
      <w:r w:rsidR="006C5640" w:rsidRPr="00242684">
        <w:t xml:space="preserve">UML definition of all or part of a system. This includes graphical </w:t>
      </w:r>
      <w:r w:rsidRPr="00242684">
        <w:t>representation</w:t>
      </w:r>
      <w:r w:rsidR="006C5640" w:rsidRPr="00242684">
        <w:t>s of the design as well as textual definitions of the objects. It may also include different types of UML diagrams that show different aspects of the interaction between objects. In addition, code may be generated from the UML model in most UML tools.</w:t>
      </w:r>
      <w:r w:rsidR="0013026D" w:rsidRPr="00242684">
        <w:t xml:space="preserve"> Data models are living documents that evolve along with changing business needs.</w:t>
      </w:r>
    </w:p>
    <w:p w14:paraId="7D65F41C" w14:textId="77777777" w:rsidR="006F580E" w:rsidRPr="00242684" w:rsidRDefault="006C5640" w:rsidP="00340FFC">
      <w:r w:rsidRPr="00242684">
        <w:t xml:space="preserve">Information models </w:t>
      </w:r>
      <w:r w:rsidR="006F580E" w:rsidRPr="00242684">
        <w:t xml:space="preserve">are built around business needs. </w:t>
      </w:r>
      <w:r w:rsidRPr="00242684">
        <w:t xml:space="preserve">Data models instantiate those models into artefacts (e.g. data structures and code) particular to the needs of an application. </w:t>
      </w:r>
      <w:r w:rsidR="006F580E" w:rsidRPr="00242684">
        <w:t>Data modeling employs standardi</w:t>
      </w:r>
      <w:r w:rsidRPr="00242684">
        <w:t>s</w:t>
      </w:r>
      <w:r w:rsidR="006F580E" w:rsidRPr="00242684">
        <w:t>ed schemas and formal techniques</w:t>
      </w:r>
      <w:r w:rsidR="00504A82" w:rsidRPr="00242684">
        <w:t xml:space="preserve"> that are </w:t>
      </w:r>
      <w:r w:rsidR="00E13B7B" w:rsidRPr="00242684">
        <w:t>specific to a particular platform, language, and/or protocol</w:t>
      </w:r>
      <w:r w:rsidR="006F580E" w:rsidRPr="00242684">
        <w:t>. This provides a common</w:t>
      </w:r>
      <w:r w:rsidR="00E13B7B" w:rsidRPr="00242684">
        <w:t xml:space="preserve"> and</w:t>
      </w:r>
      <w:r w:rsidR="006F580E" w:rsidRPr="00242684">
        <w:t xml:space="preserve"> consistent</w:t>
      </w:r>
      <w:r w:rsidR="00E13B7B" w:rsidRPr="00242684">
        <w:t xml:space="preserve"> mechanism </w:t>
      </w:r>
      <w:r w:rsidR="006F580E" w:rsidRPr="00242684">
        <w:t>of defining and managing data resources across an organization, or even beyond.</w:t>
      </w:r>
    </w:p>
    <w:p w14:paraId="4B52E12A" w14:textId="77777777" w:rsidR="00DA1008" w:rsidRPr="00242684" w:rsidRDefault="00BD006B" w:rsidP="00DA1008">
      <w:pPr>
        <w:pStyle w:val="Heading3"/>
      </w:pPr>
      <w:bookmarkStart w:id="109" w:name="_Toc136855190"/>
      <w:bookmarkStart w:id="110" w:name="_Toc137451842"/>
      <w:bookmarkStart w:id="111" w:name="_Toc149157497"/>
      <w:r w:rsidRPr="00242684">
        <w:t>4.4.3</w:t>
      </w:r>
      <w:r w:rsidRPr="00242684">
        <w:tab/>
      </w:r>
      <w:r w:rsidR="00DA1008" w:rsidRPr="00242684">
        <w:t>Derivation of Data Models from an Information Model</w:t>
      </w:r>
      <w:bookmarkEnd w:id="109"/>
      <w:bookmarkEnd w:id="110"/>
      <w:bookmarkEnd w:id="111"/>
    </w:p>
    <w:p w14:paraId="4594E000" w14:textId="77777777" w:rsidR="00DA1008" w:rsidRPr="00242684" w:rsidRDefault="00DA1008" w:rsidP="006D304D">
      <w:r w:rsidRPr="00242684">
        <w:t xml:space="preserve">ENI specifies the use of a single information model, along with zero or more data models, as shown in </w:t>
      </w:r>
      <w:r>
        <w:t xml:space="preserve">Figure </w:t>
      </w:r>
      <w:r w:rsidRPr="00EE096E">
        <w:t>4-1</w:t>
      </w:r>
      <w:r>
        <w:t>.</w:t>
      </w:r>
    </w:p>
    <w:p w14:paraId="7B622E5F" w14:textId="77777777" w:rsidR="00DA1008" w:rsidRPr="00242684" w:rsidRDefault="00DA1008" w:rsidP="00E330CF">
      <w:pPr>
        <w:pStyle w:val="FL"/>
      </w:pPr>
      <w:r w:rsidRPr="00242684">
        <w:rPr>
          <w:noProof/>
          <w:lang w:eastAsia="zh-CN"/>
        </w:rPr>
        <w:lastRenderedPageBreak/>
        <w:drawing>
          <wp:inline distT="0" distB="0" distL="0" distR="0" wp14:anchorId="1A97F867" wp14:editId="53214588">
            <wp:extent cx="6106795" cy="1849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6795" cy="1849120"/>
                    </a:xfrm>
                    <a:prstGeom prst="rect">
                      <a:avLst/>
                    </a:prstGeom>
                    <a:noFill/>
                  </pic:spPr>
                </pic:pic>
              </a:graphicData>
            </a:graphic>
          </wp:inline>
        </w:drawing>
      </w:r>
    </w:p>
    <w:p w14:paraId="0099F292" w14:textId="77777777" w:rsidR="00DA1008" w:rsidRPr="00242684" w:rsidRDefault="00DA1008" w:rsidP="00E330CF">
      <w:pPr>
        <w:pStyle w:val="TF"/>
      </w:pPr>
      <w:r w:rsidRPr="00242684">
        <w:t>Figure 4-</w:t>
      </w:r>
      <w:r w:rsidR="00B9696E" w:rsidRPr="00242684">
        <w:fldChar w:fldCharType="begin"/>
      </w:r>
      <w:r w:rsidR="00B9696E" w:rsidRPr="00242684">
        <w:instrText xml:space="preserve"> SEQ FIG_4 </w:instrText>
      </w:r>
      <w:r w:rsidR="00B9696E" w:rsidRPr="00242684">
        <w:fldChar w:fldCharType="separate"/>
      </w:r>
      <w:r w:rsidR="00DD6C9C" w:rsidRPr="00242684">
        <w:t>1</w:t>
      </w:r>
      <w:r w:rsidR="00B9696E" w:rsidRPr="00242684">
        <w:fldChar w:fldCharType="end"/>
      </w:r>
      <w:r w:rsidR="00E330CF" w:rsidRPr="00242684">
        <w:t>:</w:t>
      </w:r>
      <w:r w:rsidRPr="00242684">
        <w:t xml:space="preserve"> Modelling Tiers</w:t>
      </w:r>
    </w:p>
    <w:p w14:paraId="2CFB687D" w14:textId="77777777" w:rsidR="00E330CF" w:rsidRPr="00242684" w:rsidRDefault="00DA1008" w:rsidP="006D304D">
      <w:r w:rsidRPr="00242684">
        <w:t xml:space="preserve">In </w:t>
      </w:r>
      <w:r>
        <w:t xml:space="preserve">Figure </w:t>
      </w:r>
      <w:r w:rsidRPr="00EE096E">
        <w:t>4-1</w:t>
      </w:r>
      <w:r>
        <w:t>, the information model serves as the definitive source for specifying model elements in a technologically neutral fashion. This enables different data models (</w:t>
      </w:r>
      <w:r w:rsidR="00824E35" w:rsidRPr="00242684">
        <w:t>e.g.</w:t>
      </w:r>
      <w:r w:rsidRPr="00242684">
        <w:t xml:space="preserve"> a directory and a relational database) to be derived from the information model without introducing bias in the mapping.</w:t>
      </w:r>
    </w:p>
    <w:p w14:paraId="43E445A6" w14:textId="77777777" w:rsidR="00E330CF" w:rsidRPr="00242684" w:rsidRDefault="00E330CF" w:rsidP="00340FFC">
      <w:pPr>
        <w:pStyle w:val="EX"/>
      </w:pPr>
      <w:r w:rsidRPr="00242684">
        <w:t>EXAMPLE:</w:t>
      </w:r>
      <w:r w:rsidRPr="00242684">
        <w:tab/>
        <w:t>A</w:t>
      </w:r>
      <w:r w:rsidR="00DA1008" w:rsidRPr="00242684">
        <w:t xml:space="preserve"> relational database uses a much more powerful language (SQL) than a directory, and has more powerful relationships (</w:t>
      </w:r>
      <w:r w:rsidR="00824E35" w:rsidRPr="00242684">
        <w:t>e.g.</w:t>
      </w:r>
      <w:r w:rsidR="00DA1008" w:rsidRPr="00242684">
        <w:t xml:space="preserve"> SQL enables very complex relationships to be defined that have no equivalent in directories).</w:t>
      </w:r>
    </w:p>
    <w:p w14:paraId="2750C62A" w14:textId="77777777" w:rsidR="00DA1008" w:rsidRPr="00242684" w:rsidRDefault="00DA1008" w:rsidP="006D304D">
      <w:r w:rsidRPr="00242684">
        <w:t xml:space="preserve">If a data model was used for defining concepts, each concept would have an associated bias from the dependencies of that data model on </w:t>
      </w:r>
      <w:r w:rsidRPr="00242684">
        <w:rPr>
          <w:bCs/>
        </w:rPr>
        <w:t>data repository, data definition language, query language, implementation language, and protocol</w:t>
      </w:r>
      <w:r w:rsidRPr="00242684">
        <w:t>. In contrast, using an information model enables each concept to be defined without such biases.</w:t>
      </w:r>
    </w:p>
    <w:p w14:paraId="60CEF4C0" w14:textId="628D65E4" w:rsidR="00DA1008" w:rsidRPr="00242684" w:rsidRDefault="00DA1008" w:rsidP="006D304D">
      <w:r w:rsidRPr="00242684">
        <w:t xml:space="preserve">Accordingly, </w:t>
      </w:r>
      <w:r>
        <w:t xml:space="preserve">Figure </w:t>
      </w:r>
      <w:r w:rsidRPr="00EE096E">
        <w:t>4-1</w:t>
      </w:r>
      <w:r>
        <w:t xml:space="preserve"> illustrates one form of model mapping for possible use in ENI. In this Figure, a particular Data Model (for example, a Directory) is produced from an information model. This mapping produces a directory implementation that is conformant with the appropriate standards (</w:t>
      </w:r>
      <w:r w:rsidR="00824E35" w:rsidRPr="00242684">
        <w:t>e.g.</w:t>
      </w:r>
      <w:r w:rsidRPr="00242684">
        <w:t xml:space="preserve"> LDAP or X.500). This is different than another data model, which for example is for a Relational Database, and is conformant with SQL92. The second tier of mapping accounts for the fact that different vendors provide varying degrees of compliance with a standard. In addition, some vendors provide features that are not yet standardized. This second tier of mapping enables these differences to be </w:t>
      </w:r>
      <w:r w:rsidR="00A53C35" w:rsidRPr="00242684">
        <w:t>normalized</w:t>
      </w:r>
      <w:r w:rsidRPr="00242684">
        <w:t>, so that different implementations of the same data model can better interoperate. Thus, our hierarchy shows an information model standard being mapped to the appropriate data model standard, from which various vendor</w:t>
      </w:r>
      <w:r w:rsidR="0072488B">
        <w:noBreakHyphen/>
      </w:r>
      <w:r w:rsidRPr="00242684">
        <w:t>specific implementations are built.</w:t>
      </w:r>
    </w:p>
    <w:p w14:paraId="7E904C21" w14:textId="77777777" w:rsidR="00DA1008" w:rsidRPr="00242684" w:rsidRDefault="00DA1008" w:rsidP="006D304D">
      <w:r w:rsidRPr="00242684">
        <w:t>The reason for having a single information model is best understood via an analogy. Imagine that a new word was introduced in a document for which there were three dictionaries. This word had three different definitions, one in each dictionary. The reader is now confused, because the reader is not sure which definition is correct.</w:t>
      </w:r>
    </w:p>
    <w:p w14:paraId="00C57ACA" w14:textId="260CBBBF" w:rsidR="00DA1008" w:rsidRPr="00242684" w:rsidRDefault="00DA1008" w:rsidP="006D304D">
      <w:r w:rsidRPr="00242684">
        <w:t xml:space="preserve">The above simple analogy is </w:t>
      </w:r>
      <w:r w:rsidR="00FE1073" w:rsidRPr="00242684">
        <w:t>exacerbated</w:t>
      </w:r>
      <w:r w:rsidRPr="00242684">
        <w:t xml:space="preserve"> if there are multiple information models, which contain large number of objects, attributes, </w:t>
      </w:r>
      <w:r w:rsidR="00B800FA" w:rsidRPr="00242684">
        <w:t>operation</w:t>
      </w:r>
      <w:r w:rsidRPr="00242684">
        <w:t xml:space="preserve">s, and relationships to other objects. More importantly, consider </w:t>
      </w:r>
      <w:r>
        <w:t xml:space="preserve">Figure </w:t>
      </w:r>
      <w:r w:rsidRPr="00EE096E">
        <w:t>4-2</w:t>
      </w:r>
      <w:r>
        <w:t>, which shows two information models that have concepts that appear to be similar.</w:t>
      </w:r>
    </w:p>
    <w:p w14:paraId="330440F8" w14:textId="77777777" w:rsidR="00DA1008" w:rsidRPr="00242684" w:rsidRDefault="00DA1008" w:rsidP="00E330CF">
      <w:pPr>
        <w:pStyle w:val="FL"/>
      </w:pPr>
      <w:r w:rsidRPr="00242684">
        <w:rPr>
          <w:noProof/>
          <w:lang w:eastAsia="zh-CN"/>
        </w:rPr>
        <w:drawing>
          <wp:inline distT="0" distB="0" distL="0" distR="0" wp14:anchorId="3E756280" wp14:editId="38509826">
            <wp:extent cx="6117590" cy="16103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7590" cy="1610360"/>
                    </a:xfrm>
                    <a:prstGeom prst="rect">
                      <a:avLst/>
                    </a:prstGeom>
                    <a:noFill/>
                  </pic:spPr>
                </pic:pic>
              </a:graphicData>
            </a:graphic>
          </wp:inline>
        </w:drawing>
      </w:r>
    </w:p>
    <w:p w14:paraId="453D3CAA" w14:textId="77777777" w:rsidR="00DA1008" w:rsidRPr="00242684" w:rsidRDefault="00DA1008" w:rsidP="00E330CF">
      <w:pPr>
        <w:pStyle w:val="TF"/>
      </w:pPr>
      <w:r w:rsidRPr="00242684">
        <w:t>Figure 4-</w:t>
      </w:r>
      <w:r w:rsidR="00B9696E" w:rsidRPr="00242684">
        <w:fldChar w:fldCharType="begin"/>
      </w:r>
      <w:r w:rsidR="00B9696E" w:rsidRPr="00242684">
        <w:instrText xml:space="preserve"> SEQ FIG_4 </w:instrText>
      </w:r>
      <w:r w:rsidR="00B9696E" w:rsidRPr="00242684">
        <w:fldChar w:fldCharType="separate"/>
      </w:r>
      <w:r w:rsidR="00DD6C9C" w:rsidRPr="00242684">
        <w:t>2</w:t>
      </w:r>
      <w:r w:rsidR="00B9696E" w:rsidRPr="00242684">
        <w:fldChar w:fldCharType="end"/>
      </w:r>
      <w:r w:rsidRPr="00242684">
        <w:t>: High-Level Functional Architecture of ENI When an API Broker is Not Used</w:t>
      </w:r>
    </w:p>
    <w:p w14:paraId="594D318A" w14:textId="7581FD8D" w:rsidR="00E330CF" w:rsidRPr="00242684" w:rsidRDefault="00DA1008" w:rsidP="00AF7C56">
      <w:pPr>
        <w:keepNext/>
        <w:keepLines/>
      </w:pPr>
      <w:r w:rsidRPr="00242684">
        <w:lastRenderedPageBreak/>
        <w:t xml:space="preserve">The information model on the left is significantly different than the one on the right of this figure. For example, in the left model, all of the subclasses of ManagedElement inherit an aggregation to Metadata. In contrast, the right model only enables the subclasses of Rule to inherit a similar aggregation. Furthermore, even though there are two instances of an entity called IntentPolicy, this inheritance means that the two are semantically dissimilar. In addition, the IntentPolicy entity on the left cannot be </w:t>
      </w:r>
      <w:r w:rsidR="00803654" w:rsidRPr="00242684">
        <w:t>"</w:t>
      </w:r>
      <w:r w:rsidRPr="00242684">
        <w:t>copied</w:t>
      </w:r>
      <w:r w:rsidR="00803654" w:rsidRPr="00242684">
        <w:t>"</w:t>
      </w:r>
      <w:r w:rsidRPr="00242684">
        <w:t xml:space="preserve"> to the model on the right, because there is no common root class between the two models. Even if there was, the IntentPolicy class has two significant differences: inheritance and aggregations. Even if Policy was introduced as a subclass of Rule (to enable the introduction of IntentPolicy in the model on the right), it is still lacking two features from the model on the left:</w:t>
      </w:r>
    </w:p>
    <w:p w14:paraId="01727352" w14:textId="20E4D444" w:rsidR="00E330CF" w:rsidRPr="00242684" w:rsidRDefault="00DA1008" w:rsidP="00E330CF">
      <w:pPr>
        <w:pStyle w:val="B10"/>
      </w:pPr>
      <w:r w:rsidRPr="00242684">
        <w:t>1)</w:t>
      </w:r>
      <w:r w:rsidR="00E330CF" w:rsidRPr="00242684">
        <w:tab/>
      </w:r>
      <w:r w:rsidR="008A2451">
        <w:t>a</w:t>
      </w:r>
      <w:r w:rsidRPr="00242684">
        <w:t>pplications can aggregate Policy</w:t>
      </w:r>
      <w:r w:rsidR="00E330CF" w:rsidRPr="00242684">
        <w:t>;</w:t>
      </w:r>
      <w:r w:rsidRPr="00242684">
        <w:t xml:space="preserve"> and</w:t>
      </w:r>
    </w:p>
    <w:p w14:paraId="1EBED1C1" w14:textId="63A282CD" w:rsidR="00E330CF" w:rsidRPr="00242684" w:rsidRDefault="00DA1008" w:rsidP="00E330CF">
      <w:pPr>
        <w:pStyle w:val="B10"/>
      </w:pPr>
      <w:r w:rsidRPr="00242684">
        <w:t>2)</w:t>
      </w:r>
      <w:r w:rsidR="00E330CF" w:rsidRPr="00242684">
        <w:tab/>
      </w:r>
      <w:r w:rsidR="008A2451">
        <w:t>a</w:t>
      </w:r>
      <w:r w:rsidRPr="00242684">
        <w:t>pplications also have Metadata.</w:t>
      </w:r>
    </w:p>
    <w:p w14:paraId="19819F1A" w14:textId="77777777" w:rsidR="00DA1008" w:rsidRPr="00242684" w:rsidRDefault="00DA1008" w:rsidP="006D304D">
      <w:r w:rsidRPr="00242684">
        <w:t>This does not cover all of the differences (</w:t>
      </w:r>
      <w:r w:rsidR="00824E35" w:rsidRPr="00242684">
        <w:t>e.g.</w:t>
      </w:r>
      <w:r w:rsidRPr="00242684">
        <w:t xml:space="preserve"> the left model enables Applications to aggregate different types of Policies, while the right model does not offer this capability); this capability would also need to be copied to the model on the right.</w:t>
      </w:r>
    </w:p>
    <w:p w14:paraId="1CC15A16" w14:textId="77777777" w:rsidR="00C85585" w:rsidRPr="00242684" w:rsidRDefault="00DA1008" w:rsidP="00AD0B5A">
      <w:pPr>
        <w:pStyle w:val="Heading2"/>
      </w:pPr>
      <w:bookmarkStart w:id="112" w:name="_Toc136855191"/>
      <w:bookmarkStart w:id="113" w:name="_Toc137451843"/>
      <w:bookmarkStart w:id="114" w:name="_Toc149157498"/>
      <w:r w:rsidRPr="00242684">
        <w:t>4.5</w:t>
      </w:r>
      <w:r w:rsidRPr="00242684">
        <w:tab/>
      </w:r>
      <w:r w:rsidR="00C85585" w:rsidRPr="00242684">
        <w:t>Ontology Usage in ENI</w:t>
      </w:r>
      <w:bookmarkEnd w:id="112"/>
      <w:bookmarkEnd w:id="113"/>
      <w:bookmarkEnd w:id="114"/>
    </w:p>
    <w:p w14:paraId="40A9D193" w14:textId="77777777" w:rsidR="00BD006B" w:rsidRPr="00242684" w:rsidRDefault="00BD006B" w:rsidP="00BD006B">
      <w:pPr>
        <w:pStyle w:val="Heading3"/>
      </w:pPr>
      <w:bookmarkStart w:id="115" w:name="_Toc136855192"/>
      <w:bookmarkStart w:id="116" w:name="_Toc137451844"/>
      <w:bookmarkStart w:id="117" w:name="_Toc149157499"/>
      <w:r w:rsidRPr="00242684">
        <w:t>4.5.1</w:t>
      </w:r>
      <w:r w:rsidRPr="00242684">
        <w:tab/>
        <w:t>Introduction</w:t>
      </w:r>
      <w:bookmarkEnd w:id="115"/>
      <w:bookmarkEnd w:id="116"/>
      <w:bookmarkEnd w:id="117"/>
    </w:p>
    <w:p w14:paraId="4DD9D2D9" w14:textId="77777777" w:rsidR="005C500C" w:rsidRPr="00242684" w:rsidRDefault="005C500C" w:rsidP="006D304D">
      <w:r w:rsidRPr="00242684">
        <w:t>Information and data models are widely used to represent managed objects. As such, they are natural to use for building APIs, since the models describe the objects that are being communicated and manipulated by the API.</w:t>
      </w:r>
    </w:p>
    <w:p w14:paraId="387ABA48" w14:textId="47D72308" w:rsidR="005C500C" w:rsidRPr="00242684" w:rsidRDefault="005C500C" w:rsidP="006D304D">
      <w:r w:rsidRPr="00242684">
        <w:t xml:space="preserve">However, information and data models </w:t>
      </w:r>
      <w:r w:rsidR="00166B81" w:rsidRPr="00242684">
        <w:t xml:space="preserve">do not have </w:t>
      </w:r>
      <w:r w:rsidR="00FE1073" w:rsidRPr="00242684">
        <w:t>standardized</w:t>
      </w:r>
      <w:r w:rsidR="00166B81" w:rsidRPr="00242684">
        <w:t xml:space="preserve"> </w:t>
      </w:r>
      <w:r w:rsidR="00166B81" w:rsidRPr="00242684">
        <w:rPr>
          <w:i/>
          <w:iCs/>
        </w:rPr>
        <w:t>formal semantics</w:t>
      </w:r>
      <w:r w:rsidR="00B7708F" w:rsidRPr="00242684">
        <w:t>.</w:t>
      </w:r>
      <w:r w:rsidR="007B7870" w:rsidRPr="00242684">
        <w:t xml:space="preserve"> For the purposes of the present document, all ontologies shall have a formal grammar and associated formal semantics.</w:t>
      </w:r>
    </w:p>
    <w:p w14:paraId="574921C3" w14:textId="77777777" w:rsidR="00B7708F" w:rsidRPr="00242684" w:rsidRDefault="007B7870" w:rsidP="006D304D">
      <w:r w:rsidRPr="00242684">
        <w:t xml:space="preserve">In an ENI System, models represent facts, and ontologies add meaning to those facts. This forms a semantic network, as described in </w:t>
      </w:r>
      <w:r>
        <w:t>clause 6.3.4.4.1 of</w:t>
      </w:r>
      <w:r w:rsidR="00402F77" w:rsidRPr="00242684">
        <w:t xml:space="preserve"> </w:t>
      </w:r>
      <w:r w:rsidR="00E330CF" w:rsidRPr="00EE096E">
        <w:t xml:space="preserve">ETSI GS ENI 005 </w:t>
      </w:r>
      <w:r w:rsidR="00402F77" w:rsidRPr="00EE096E">
        <w:t>[</w:t>
      </w:r>
      <w:r w:rsidR="00402F77" w:rsidRPr="00EE096E">
        <w:fldChar w:fldCharType="begin"/>
      </w:r>
      <w:r w:rsidR="00441AA7" w:rsidRPr="00EE096E">
        <w:instrText xml:space="preserve">REF REF_GSENI005V311  \h </w:instrText>
      </w:r>
      <w:r w:rsidR="00402F77" w:rsidRPr="00EE096E">
        <w:fldChar w:fldCharType="separate"/>
      </w:r>
      <w:r w:rsidR="00441AA7" w:rsidRPr="00EE096E">
        <w:rPr>
          <w:noProof/>
        </w:rPr>
        <w:t>3</w:t>
      </w:r>
      <w:r w:rsidR="00402F77" w:rsidRPr="00EE096E">
        <w:fldChar w:fldCharType="end"/>
      </w:r>
      <w:r w:rsidR="00402F77" w:rsidRPr="00EE096E">
        <w:t>]</w:t>
      </w:r>
      <w:r w:rsidRPr="00242684">
        <w:t>.</w:t>
      </w:r>
      <w:r w:rsidR="00362F59" w:rsidRPr="00242684">
        <w:t xml:space="preserve"> This combination of models and ontologies enable s</w:t>
      </w:r>
      <w:r w:rsidR="00B7708F" w:rsidRPr="00242684">
        <w:t xml:space="preserve">emantic </w:t>
      </w:r>
      <w:r w:rsidR="00362F59" w:rsidRPr="00242684">
        <w:t>tools and a</w:t>
      </w:r>
      <w:r w:rsidR="00B7708F" w:rsidRPr="00242684">
        <w:t xml:space="preserve">pplications </w:t>
      </w:r>
      <w:r w:rsidR="00362F59" w:rsidRPr="00242684">
        <w:t xml:space="preserve">to be built that may </w:t>
      </w:r>
      <w:r w:rsidR="00B7708F" w:rsidRPr="00242684">
        <w:t>infer knowledge and gain insight for operational purposes.</w:t>
      </w:r>
    </w:p>
    <w:p w14:paraId="2BA12C3A" w14:textId="4D13EA90" w:rsidR="00C056B1" w:rsidRPr="00242684" w:rsidRDefault="00C056B1" w:rsidP="006D304D">
      <w:r w:rsidRPr="00242684">
        <w:t>In an ENI System, models should be constructed using the principles set forth in</w:t>
      </w:r>
      <w:r w:rsidR="00402F77" w:rsidRPr="00242684">
        <w:t xml:space="preserve"> </w:t>
      </w:r>
      <w:r w:rsidR="00E330CF" w:rsidRPr="00EE096E">
        <w:t xml:space="preserve">ETSI GR ENI 016 </w:t>
      </w:r>
      <w:r w:rsidR="00402F77" w:rsidRPr="00EE096E">
        <w:t>[</w:t>
      </w:r>
      <w:r w:rsidR="00402F77" w:rsidRPr="00EE096E">
        <w:fldChar w:fldCharType="begin"/>
      </w:r>
      <w:r w:rsidR="00441AA7" w:rsidRPr="00EE096E">
        <w:instrText xml:space="preserve">REF REF_GRENI016  \h </w:instrText>
      </w:r>
      <w:r w:rsidR="00402F77" w:rsidRPr="00EE096E">
        <w:fldChar w:fldCharType="separate"/>
      </w:r>
      <w:r w:rsidR="00441AA7" w:rsidRPr="00EE096E">
        <w:t>i.</w:t>
      </w:r>
      <w:r w:rsidR="00441AA7" w:rsidRPr="00EE096E">
        <w:rPr>
          <w:noProof/>
        </w:rPr>
        <w:t>5</w:t>
      </w:r>
      <w:r w:rsidR="00402F77" w:rsidRPr="00EE096E">
        <w:fldChar w:fldCharType="end"/>
      </w:r>
      <w:r w:rsidR="00402F77" w:rsidRPr="00EE096E">
        <w:t>]</w:t>
      </w:r>
      <w:r w:rsidRPr="00242684">
        <w:t xml:space="preserve">. This significantly </w:t>
      </w:r>
      <w:r w:rsidR="00FE1073" w:rsidRPr="00242684">
        <w:t>simplifies</w:t>
      </w:r>
      <w:r w:rsidRPr="00242684">
        <w:t xml:space="preserve"> the creation of semantic links between a set of model elements and a set of ontological concepts.</w:t>
      </w:r>
    </w:p>
    <w:p w14:paraId="612A869C" w14:textId="77777777" w:rsidR="00BD006B" w:rsidRPr="00242684" w:rsidRDefault="00BD006B" w:rsidP="00BD006B">
      <w:pPr>
        <w:pStyle w:val="Heading3"/>
      </w:pPr>
      <w:bookmarkStart w:id="118" w:name="_Toc136855193"/>
      <w:bookmarkStart w:id="119" w:name="_Toc137451845"/>
      <w:bookmarkStart w:id="120" w:name="_Toc149157500"/>
      <w:r w:rsidRPr="00242684">
        <w:t>4.5.2</w:t>
      </w:r>
      <w:r w:rsidRPr="00242684">
        <w:tab/>
      </w:r>
      <w:r w:rsidR="00291AC8" w:rsidRPr="00242684">
        <w:t>Use of Ontologies</w:t>
      </w:r>
      <w:r w:rsidR="00745353" w:rsidRPr="00242684">
        <w:t xml:space="preserve"> to Enable Formal Reasoning and Learning</w:t>
      </w:r>
      <w:bookmarkEnd w:id="118"/>
      <w:bookmarkEnd w:id="119"/>
      <w:bookmarkEnd w:id="120"/>
    </w:p>
    <w:p w14:paraId="377AEAD6" w14:textId="77777777" w:rsidR="0001305F" w:rsidRPr="00242684" w:rsidRDefault="0001305F" w:rsidP="006D304D">
      <w:r w:rsidRPr="00242684">
        <w:t>An ontology is a consensual formal description of knowledge within a domain. This knowledge consists of both objects and the relationships that hold between them. It therefore ensures a common understanding of information. Relationships between concepts in an ontology enable automated reasoning. More importantly, ontologies are able to add new and change existing knowledge about a domain dynamically.</w:t>
      </w:r>
    </w:p>
    <w:p w14:paraId="018FD742" w14:textId="77777777" w:rsidR="0001305F" w:rsidRPr="00242684" w:rsidRDefault="0001305F" w:rsidP="006D304D">
      <w:r w:rsidRPr="00242684">
        <w:t xml:space="preserve">In an ENI System, ontologies should be used to specify common representations of knowledge from external and internal systems. The reason an ENI System will use both models and ontologies is twofold. First, data models of managed objects relevant to an ENI System are readily available. Since ontologies are available in a significantly limited number and for a smaller set of domains, models are </w:t>
      </w:r>
      <w:r w:rsidR="00A53C35" w:rsidRPr="00242684">
        <w:t>realized</w:t>
      </w:r>
      <w:r w:rsidRPr="00242684">
        <w:t xml:space="preserve"> first and form the </w:t>
      </w:r>
      <w:r w:rsidR="00803654" w:rsidRPr="00242684">
        <w:t>"</w:t>
      </w:r>
      <w:r w:rsidRPr="00242684">
        <w:t>backbone</w:t>
      </w:r>
      <w:r w:rsidR="00803654" w:rsidRPr="00242684">
        <w:t>"</w:t>
      </w:r>
      <w:r w:rsidRPr="00242684">
        <w:t xml:space="preserve"> of knowledge management in an ENI System. Second, given the limitations of models discussed in </w:t>
      </w:r>
      <w:r>
        <w:t xml:space="preserve">clause </w:t>
      </w:r>
      <w:r w:rsidRPr="00EE096E">
        <w:t>4.5.1</w:t>
      </w:r>
      <w:r>
        <w:t xml:space="preserve"> of the present document and in </w:t>
      </w:r>
      <w:r w:rsidR="00E330CF" w:rsidRPr="00EE096E">
        <w:t xml:space="preserve">ETSI GS ENI 005 </w:t>
      </w:r>
      <w:r w:rsidR="00402F77" w:rsidRPr="00EE096E">
        <w:t>[</w:t>
      </w:r>
      <w:r w:rsidR="00402F77" w:rsidRPr="00EE096E">
        <w:fldChar w:fldCharType="begin"/>
      </w:r>
      <w:r w:rsidR="00441AA7" w:rsidRPr="00EE096E">
        <w:instrText xml:space="preserve">REF REF_GSENI005V311  \h </w:instrText>
      </w:r>
      <w:r w:rsidR="00402F77" w:rsidRPr="00EE096E">
        <w:fldChar w:fldCharType="separate"/>
      </w:r>
      <w:r w:rsidR="00441AA7" w:rsidRPr="00EE096E">
        <w:rPr>
          <w:noProof/>
        </w:rPr>
        <w:t>3</w:t>
      </w:r>
      <w:r w:rsidR="00402F77" w:rsidRPr="00EE096E">
        <w:fldChar w:fldCharType="end"/>
      </w:r>
      <w:r w:rsidR="00402F77" w:rsidRPr="00EE096E">
        <w:t>]</w:t>
      </w:r>
      <w:r w:rsidRPr="00242684">
        <w:t xml:space="preserve"> (but especially in </w:t>
      </w:r>
      <w:r>
        <w:t>clause 6.3.4 of</w:t>
      </w:r>
      <w:r w:rsidR="00402F77" w:rsidRPr="00242684">
        <w:t xml:space="preserve"> </w:t>
      </w:r>
      <w:r w:rsidR="00E330CF" w:rsidRPr="00EE096E">
        <w:t xml:space="preserve">ETSI GS ENI 005 </w:t>
      </w:r>
      <w:r w:rsidR="00402F77" w:rsidRPr="00EE096E">
        <w:t>[</w:t>
      </w:r>
      <w:r w:rsidR="00402F77" w:rsidRPr="00EE096E">
        <w:fldChar w:fldCharType="begin"/>
      </w:r>
      <w:r w:rsidR="00441AA7" w:rsidRPr="00EE096E">
        <w:instrText xml:space="preserve">REF REF_GSENI005V311  \h </w:instrText>
      </w:r>
      <w:r w:rsidR="00402F77" w:rsidRPr="00EE096E">
        <w:fldChar w:fldCharType="separate"/>
      </w:r>
      <w:r w:rsidR="00441AA7" w:rsidRPr="00EE096E">
        <w:rPr>
          <w:noProof/>
        </w:rPr>
        <w:t>3</w:t>
      </w:r>
      <w:r w:rsidR="00402F77" w:rsidRPr="00EE096E">
        <w:fldChar w:fldCharType="end"/>
      </w:r>
      <w:r w:rsidR="00402F77" w:rsidRPr="00EE096E">
        <w:t>]</w:t>
      </w:r>
      <w:r w:rsidRPr="00242684">
        <w:t xml:space="preserve">), ontologies are needed to add and </w:t>
      </w:r>
      <w:r w:rsidR="00A53C35" w:rsidRPr="00242684">
        <w:t>formalize</w:t>
      </w:r>
      <w:r w:rsidRPr="00242684">
        <w:t xml:space="preserve"> knowledge. This shifts the focus from managing</w:t>
      </w:r>
      <w:r w:rsidR="00C056B1" w:rsidRPr="00242684">
        <w:t xml:space="preserve"> and using </w:t>
      </w:r>
      <w:r w:rsidR="00C056B1" w:rsidRPr="00242684">
        <w:rPr>
          <w:i/>
        </w:rPr>
        <w:t xml:space="preserve">data </w:t>
      </w:r>
      <w:r w:rsidR="00C056B1" w:rsidRPr="00242684">
        <w:t>to</w:t>
      </w:r>
      <w:r w:rsidRPr="00242684">
        <w:t xml:space="preserve"> managing and using </w:t>
      </w:r>
      <w:r w:rsidR="00C056B1" w:rsidRPr="00242684">
        <w:rPr>
          <w:i/>
        </w:rPr>
        <w:t xml:space="preserve">knowledge. </w:t>
      </w:r>
      <w:r w:rsidRPr="00242684">
        <w:t>This enables interoperability and enhanced search (</w:t>
      </w:r>
      <w:r w:rsidR="00824E35" w:rsidRPr="00242684">
        <w:t>e.g.</w:t>
      </w:r>
      <w:r w:rsidRPr="00242684">
        <w:t xml:space="preserve"> based on the meaning of what is being searched for, not just names and attributes).</w:t>
      </w:r>
    </w:p>
    <w:p w14:paraId="0641A558" w14:textId="77777777" w:rsidR="00362F59" w:rsidRPr="00242684" w:rsidRDefault="0001305F" w:rsidP="006D304D">
      <w:r w:rsidRPr="00242684">
        <w:t>Typical use cases for an ENI System include:</w:t>
      </w:r>
    </w:p>
    <w:p w14:paraId="1F70D473" w14:textId="77777777" w:rsidR="0001305F" w:rsidRPr="00242684" w:rsidRDefault="0001305F" w:rsidP="00E330CF">
      <w:pPr>
        <w:pStyle w:val="B1"/>
      </w:pPr>
      <w:r w:rsidRPr="00242684">
        <w:t>Augment and enhance model elements with meaning</w:t>
      </w:r>
      <w:r w:rsidR="00E330CF" w:rsidRPr="00242684">
        <w:t>.</w:t>
      </w:r>
    </w:p>
    <w:p w14:paraId="4692F695" w14:textId="77777777" w:rsidR="0001305F" w:rsidRPr="00242684" w:rsidRDefault="0001305F" w:rsidP="00E330CF">
      <w:pPr>
        <w:pStyle w:val="B1"/>
      </w:pPr>
      <w:r w:rsidRPr="00242684">
        <w:t>Discover new concepts through inference</w:t>
      </w:r>
      <w:r w:rsidR="00E330CF" w:rsidRPr="00242684">
        <w:t>.</w:t>
      </w:r>
    </w:p>
    <w:p w14:paraId="0F0A9287" w14:textId="77777777" w:rsidR="0001305F" w:rsidRPr="00242684" w:rsidRDefault="0001305F" w:rsidP="00E330CF">
      <w:pPr>
        <w:pStyle w:val="B1"/>
      </w:pPr>
      <w:r w:rsidRPr="00242684">
        <w:t>Discover new relationships between concepts through inference</w:t>
      </w:r>
      <w:r w:rsidR="00E330CF" w:rsidRPr="00242684">
        <w:t>.</w:t>
      </w:r>
    </w:p>
    <w:p w14:paraId="23A3FF7D" w14:textId="77777777" w:rsidR="0001305F" w:rsidRPr="00242684" w:rsidRDefault="00270BFF" w:rsidP="00E330CF">
      <w:pPr>
        <w:pStyle w:val="B1"/>
      </w:pPr>
      <w:r w:rsidRPr="00242684">
        <w:t>Ensure that knowledge in an ENI System is always up-to-date by learning experientially</w:t>
      </w:r>
      <w:r w:rsidR="00E330CF" w:rsidRPr="00242684">
        <w:t>.</w:t>
      </w:r>
    </w:p>
    <w:p w14:paraId="658D2BF5" w14:textId="77777777" w:rsidR="0033381E" w:rsidRPr="00242684" w:rsidRDefault="00C85585" w:rsidP="00AD0B5A">
      <w:pPr>
        <w:pStyle w:val="Heading2"/>
      </w:pPr>
      <w:bookmarkStart w:id="121" w:name="_Toc136855194"/>
      <w:bookmarkStart w:id="122" w:name="_Toc137451846"/>
      <w:bookmarkStart w:id="123" w:name="_Toc149157501"/>
      <w:r w:rsidRPr="00242684">
        <w:lastRenderedPageBreak/>
        <w:t>4.6</w:t>
      </w:r>
      <w:r w:rsidRPr="00242684">
        <w:tab/>
      </w:r>
      <w:r w:rsidR="00DA1008" w:rsidRPr="00242684">
        <w:t>Model Augmentation</w:t>
      </w:r>
      <w:bookmarkEnd w:id="121"/>
      <w:bookmarkEnd w:id="122"/>
      <w:bookmarkEnd w:id="123"/>
    </w:p>
    <w:p w14:paraId="73DC5621" w14:textId="77777777" w:rsidR="001A575C" w:rsidRPr="00242684" w:rsidRDefault="0033381E" w:rsidP="00AD0B5A">
      <w:pPr>
        <w:pStyle w:val="Heading3"/>
      </w:pPr>
      <w:bookmarkStart w:id="124" w:name="_Toc136855195"/>
      <w:bookmarkStart w:id="125" w:name="_Toc137451847"/>
      <w:bookmarkStart w:id="126" w:name="_Toc149157502"/>
      <w:r w:rsidRPr="00242684">
        <w:t>4.</w:t>
      </w:r>
      <w:r w:rsidR="00C85585" w:rsidRPr="00242684">
        <w:t>6</w:t>
      </w:r>
      <w:r w:rsidR="00DA1008" w:rsidRPr="00242684">
        <w:t>.1</w:t>
      </w:r>
      <w:r w:rsidRPr="00242684">
        <w:tab/>
      </w:r>
      <w:r w:rsidR="001A575C" w:rsidRPr="00242684">
        <w:t>Introduction</w:t>
      </w:r>
      <w:bookmarkEnd w:id="124"/>
      <w:bookmarkEnd w:id="125"/>
      <w:bookmarkEnd w:id="126"/>
    </w:p>
    <w:p w14:paraId="66E1210E" w14:textId="77777777" w:rsidR="001A575C" w:rsidRPr="00242684" w:rsidRDefault="001A575C" w:rsidP="006D304D">
      <w:r w:rsidRPr="00242684">
        <w:t xml:space="preserve">The information model is the </w:t>
      </w:r>
      <w:r w:rsidR="00803654" w:rsidRPr="00242684">
        <w:t>"</w:t>
      </w:r>
      <w:r w:rsidRPr="00242684">
        <w:t>ultimate source of truth</w:t>
      </w:r>
      <w:r w:rsidR="00803654" w:rsidRPr="00242684">
        <w:t>"</w:t>
      </w:r>
      <w:r w:rsidRPr="00242684">
        <w:t xml:space="preserve">. However, ENI is an experiential system, and as such, is able to discover new data, information, and knowledge, as well as changes in existing data, information, and knowledge. This is enabled by noting such changes in the set of data models that are deployed, and sending these changes to the Knowledge Management Functional Block. This is captured in </w:t>
      </w:r>
      <w:r>
        <w:t>clause 5.6</w:t>
      </w:r>
      <w:r w:rsidR="00E74892" w:rsidRPr="00242684">
        <w:t xml:space="preserve"> of </w:t>
      </w:r>
      <w:r w:rsidR="00340FFC" w:rsidRPr="00EE096E">
        <w:t>ETSI GS ENI 005 [</w:t>
      </w:r>
      <w:r w:rsidR="00340FFC" w:rsidRPr="00EE096E">
        <w:fldChar w:fldCharType="begin"/>
      </w:r>
      <w:r w:rsidR="00441AA7" w:rsidRPr="00EE096E">
        <w:instrText xml:space="preserve">REF REF_GSENI005V311  \h </w:instrText>
      </w:r>
      <w:r w:rsidR="00340FFC" w:rsidRPr="00EE096E">
        <w:fldChar w:fldCharType="separate"/>
      </w:r>
      <w:r w:rsidR="00441AA7" w:rsidRPr="00EE096E">
        <w:rPr>
          <w:noProof/>
        </w:rPr>
        <w:t>3</w:t>
      </w:r>
      <w:r w:rsidR="00340FFC" w:rsidRPr="00EE096E">
        <w:fldChar w:fldCharType="end"/>
      </w:r>
      <w:r w:rsidR="00340FFC" w:rsidRPr="00EE096E">
        <w:t>]</w:t>
      </w:r>
      <w:r w:rsidRPr="00242684">
        <w:t xml:space="preserve"> and discussed more in </w:t>
      </w:r>
      <w:r>
        <w:t>clause 6.3.4</w:t>
      </w:r>
      <w:r w:rsidR="00E74892" w:rsidRPr="00242684">
        <w:t xml:space="preserve"> of </w:t>
      </w:r>
      <w:r w:rsidR="00340FFC" w:rsidRPr="00EE096E">
        <w:t>ETSI GS ENI 005 [</w:t>
      </w:r>
      <w:r w:rsidR="00340FFC" w:rsidRPr="00EE096E">
        <w:fldChar w:fldCharType="begin"/>
      </w:r>
      <w:r w:rsidR="00441AA7" w:rsidRPr="00EE096E">
        <w:instrText xml:space="preserve">REF REF_GSENI005V311  \h </w:instrText>
      </w:r>
      <w:r w:rsidR="00340FFC" w:rsidRPr="00EE096E">
        <w:fldChar w:fldCharType="separate"/>
      </w:r>
      <w:r w:rsidR="00441AA7" w:rsidRPr="00EE096E">
        <w:rPr>
          <w:noProof/>
        </w:rPr>
        <w:t>3</w:t>
      </w:r>
      <w:r w:rsidR="00340FFC" w:rsidRPr="00EE096E">
        <w:fldChar w:fldCharType="end"/>
      </w:r>
      <w:r w:rsidR="00340FFC" w:rsidRPr="00EE096E">
        <w:t>]</w:t>
      </w:r>
      <w:r w:rsidRPr="00242684">
        <w:t>.</w:t>
      </w:r>
    </w:p>
    <w:p w14:paraId="65BDF3AB" w14:textId="77777777" w:rsidR="001A575C" w:rsidRPr="00242684" w:rsidRDefault="001A575C" w:rsidP="006D304D">
      <w:r w:rsidRPr="00242684">
        <w:t xml:space="preserve">It is therefore recommended that the information model, and all derived data models, be each augmented with ontological information. The above reasons result in many of the requirements in </w:t>
      </w:r>
      <w:r>
        <w:t>clause 5.6</w:t>
      </w:r>
      <w:r w:rsidR="00E74892" w:rsidRPr="00242684">
        <w:t xml:space="preserve"> of </w:t>
      </w:r>
      <w:r w:rsidR="00340FFC" w:rsidRPr="00EE096E">
        <w:t>ETSI GS ENI 005 [</w:t>
      </w:r>
      <w:r w:rsidR="00340FFC" w:rsidRPr="00EE096E">
        <w:fldChar w:fldCharType="begin"/>
      </w:r>
      <w:r w:rsidR="00441AA7" w:rsidRPr="00EE096E">
        <w:instrText xml:space="preserve">REF REF_GSENI005V311  \h </w:instrText>
      </w:r>
      <w:r w:rsidR="00340FFC" w:rsidRPr="00EE096E">
        <w:fldChar w:fldCharType="separate"/>
      </w:r>
      <w:r w:rsidR="00441AA7" w:rsidRPr="00EE096E">
        <w:rPr>
          <w:noProof/>
        </w:rPr>
        <w:t>3</w:t>
      </w:r>
      <w:r w:rsidR="00340FFC" w:rsidRPr="00EE096E">
        <w:fldChar w:fldCharType="end"/>
      </w:r>
      <w:r w:rsidR="00340FFC" w:rsidRPr="00EE096E">
        <w:t>]</w:t>
      </w:r>
      <w:r w:rsidRPr="00242684">
        <w:t>.</w:t>
      </w:r>
    </w:p>
    <w:p w14:paraId="4339E24E" w14:textId="77777777" w:rsidR="0033381E" w:rsidRPr="00242684" w:rsidRDefault="001A575C" w:rsidP="007121C4">
      <w:pPr>
        <w:pStyle w:val="Heading3"/>
      </w:pPr>
      <w:bookmarkStart w:id="127" w:name="_Toc136855196"/>
      <w:bookmarkStart w:id="128" w:name="_Toc137451848"/>
      <w:bookmarkStart w:id="129" w:name="_Toc149157503"/>
      <w:r w:rsidRPr="00242684">
        <w:t>4.</w:t>
      </w:r>
      <w:r w:rsidR="00C85585" w:rsidRPr="00242684">
        <w:t>6</w:t>
      </w:r>
      <w:r w:rsidRPr="00242684">
        <w:t>.2</w:t>
      </w:r>
      <w:r w:rsidRPr="00242684">
        <w:tab/>
        <w:t xml:space="preserve">Augmentation </w:t>
      </w:r>
      <w:r w:rsidR="00F842CB" w:rsidRPr="00242684">
        <w:t>of an Information Model using Ontologies</w:t>
      </w:r>
      <w:bookmarkEnd w:id="127"/>
      <w:bookmarkEnd w:id="128"/>
      <w:bookmarkEnd w:id="129"/>
    </w:p>
    <w:p w14:paraId="1EAB957E" w14:textId="77777777" w:rsidR="00F842CB" w:rsidRPr="00242684" w:rsidRDefault="00F842CB" w:rsidP="007121C4">
      <w:pPr>
        <w:keepNext/>
      </w:pPr>
      <w:r w:rsidRPr="00242684">
        <w:t>Whilst information models are indispensable, they do have some key technical limitations. Three such limitations that are critical to ENI are:</w:t>
      </w:r>
    </w:p>
    <w:p w14:paraId="3792BD5E" w14:textId="77777777" w:rsidR="00F842CB" w:rsidRPr="00242684" w:rsidRDefault="00F842CB" w:rsidP="00E330CF">
      <w:pPr>
        <w:pStyle w:val="BN"/>
      </w:pPr>
      <w:r w:rsidRPr="00242684">
        <w:t>Information models do not provide the ability to robustly represent semantics</w:t>
      </w:r>
      <w:r w:rsidR="00E330CF" w:rsidRPr="00242684">
        <w:t>.</w:t>
      </w:r>
    </w:p>
    <w:p w14:paraId="13779AA4" w14:textId="77777777" w:rsidR="00F842CB" w:rsidRPr="00242684" w:rsidRDefault="00F842CB" w:rsidP="00E330CF">
      <w:pPr>
        <w:pStyle w:val="BN"/>
      </w:pPr>
      <w:r w:rsidRPr="00242684">
        <w:t>Information models do not provide the ability to conduct semantic searches</w:t>
      </w:r>
      <w:r w:rsidR="00E330CF" w:rsidRPr="00242684">
        <w:t>.</w:t>
      </w:r>
    </w:p>
    <w:p w14:paraId="6E7430BC" w14:textId="77777777" w:rsidR="00F842CB" w:rsidRPr="00242684" w:rsidRDefault="00F842CB" w:rsidP="00E330CF">
      <w:pPr>
        <w:pStyle w:val="BN"/>
      </w:pPr>
      <w:r w:rsidRPr="00242684">
        <w:t>Information models do not provide the ability to formally prove hypotheses</w:t>
      </w:r>
      <w:r w:rsidR="00E330CF" w:rsidRPr="00242684">
        <w:t>.</w:t>
      </w:r>
    </w:p>
    <w:p w14:paraId="7A7E8E1C" w14:textId="77777777" w:rsidR="00F842CB" w:rsidRPr="00242684" w:rsidRDefault="00F842CB" w:rsidP="006D304D">
      <w:r w:rsidRPr="00242684">
        <w:t xml:space="preserve">Information models work </w:t>
      </w:r>
      <w:r w:rsidR="004C09B5" w:rsidRPr="00242684">
        <w:t>by defining</w:t>
      </w:r>
      <w:r w:rsidRPr="00242684">
        <w:t xml:space="preserve"> facts using model elements</w:t>
      </w:r>
      <w:r w:rsidR="004C09B5" w:rsidRPr="00242684">
        <w:t xml:space="preserve"> (</w:t>
      </w:r>
      <w:r w:rsidR="00824E35" w:rsidRPr="00242684">
        <w:t>e.g.</w:t>
      </w:r>
      <w:r w:rsidR="004C09B5" w:rsidRPr="00242684">
        <w:t xml:space="preserve"> classes, attributes, </w:t>
      </w:r>
      <w:r w:rsidR="00B800FA" w:rsidRPr="00242684">
        <w:t>operation</w:t>
      </w:r>
      <w:r w:rsidR="004C09B5" w:rsidRPr="00242684">
        <w:t>s, relationships, and constraints)</w:t>
      </w:r>
      <w:r w:rsidRPr="00242684">
        <w:t xml:space="preserve">. This means that information models can not inherently </w:t>
      </w:r>
      <w:r w:rsidRPr="00242684">
        <w:rPr>
          <w:i/>
          <w:iCs/>
        </w:rPr>
        <w:t>infer</w:t>
      </w:r>
      <w:r w:rsidRPr="00242684">
        <w:t xml:space="preserve"> new facts. For example, if an information model defines the concepts of father and brother, it is unable to infer that an uncle is the brother of a father (this example ignores more complex definitions, which suffer from the same inability as that identified). In contrast, ontologies use formal logic, and can </w:t>
      </w:r>
      <w:r w:rsidR="004C09B5" w:rsidRPr="00242684">
        <w:t>therefore infer this relationship without having to predefine a new object called uncle</w:t>
      </w:r>
      <w:r w:rsidRPr="00242684">
        <w:t xml:space="preserve">. This enables ontological systems to </w:t>
      </w:r>
      <w:r w:rsidRPr="00242684">
        <w:rPr>
          <w:i/>
          <w:iCs/>
        </w:rPr>
        <w:t>dynamically add and change information</w:t>
      </w:r>
      <w:r w:rsidRPr="00242684">
        <w:t>.</w:t>
      </w:r>
    </w:p>
    <w:p w14:paraId="641EC513" w14:textId="77777777" w:rsidR="00F842CB" w:rsidRPr="00242684" w:rsidRDefault="00F842CB" w:rsidP="006D304D">
      <w:r w:rsidRPr="00242684">
        <w:t xml:space="preserve">A semantic search is one in which the subject of the search is based on the meaning, behaviour, or processes involved concerning the subject (as opposed to being limited to just keywords or phrases). For example, it is very difficult for an information model to find telemetry data that depends on a particular measurement </w:t>
      </w:r>
      <w:r w:rsidR="00B800FA" w:rsidRPr="00242684">
        <w:t>operation</w:t>
      </w:r>
      <w:r w:rsidRPr="00242684">
        <w:t xml:space="preserve">, or to compare telemetry data that use similar measurement </w:t>
      </w:r>
      <w:r w:rsidR="00B800FA" w:rsidRPr="00242684">
        <w:t>operation</w:t>
      </w:r>
      <w:r w:rsidRPr="00242684">
        <w:t>s.</w:t>
      </w:r>
    </w:p>
    <w:p w14:paraId="0B7B6251" w14:textId="77777777" w:rsidR="00F842CB" w:rsidRPr="00242684" w:rsidRDefault="00F842CB" w:rsidP="006D304D">
      <w:r w:rsidRPr="00242684">
        <w:t>The Unified Modeling Language (UML) standard lacks the ability to use formal logic as part of its definitions of model elements. This means that facts cannot be proven. For example, a relationship is created between two objects because that relationship is asserted as a fact. Formal logic is able to mathematically prove whether in fact such a relationship exists, and more importantly, where its ideal location is (</w:t>
      </w:r>
      <w:r w:rsidR="00824E35" w:rsidRPr="00242684">
        <w:t>e.g.</w:t>
      </w:r>
      <w:r w:rsidRPr="00242684">
        <w:t xml:space="preserve"> between one or more superclasses or subclasses of the objects in question).</w:t>
      </w:r>
    </w:p>
    <w:p w14:paraId="17776CEF" w14:textId="77777777" w:rsidR="00F842CB" w:rsidRPr="00242684" w:rsidRDefault="00480E1E" w:rsidP="006D304D">
      <w:r w:rsidRPr="00242684">
        <w:t>Therefore, semantic relationships are used to attach meaning (from the ontologies) to technology-neutral facts (from the information model).</w:t>
      </w:r>
      <w:r w:rsidR="00E330CF" w:rsidRPr="00242684">
        <w:t xml:space="preserve"> </w:t>
      </w:r>
      <w:r w:rsidR="00F842CB" w:rsidRPr="00242684">
        <w:t xml:space="preserve">This </w:t>
      </w:r>
      <w:r w:rsidR="004C09B5" w:rsidRPr="00242684">
        <w:t>is</w:t>
      </w:r>
      <w:r w:rsidR="00F842CB" w:rsidRPr="00242684">
        <w:t xml:space="preserve"> discussed more in </w:t>
      </w:r>
      <w:r>
        <w:t xml:space="preserve">clause </w:t>
      </w:r>
      <w:r w:rsidRPr="00EE096E">
        <w:t>6.3.4</w:t>
      </w:r>
      <w:r w:rsidR="004C09B5" w:rsidRPr="00242684">
        <w:t xml:space="preserve"> of</w:t>
      </w:r>
      <w:r w:rsidR="00441AA7">
        <w:t xml:space="preserve"> [</w:t>
      </w:r>
      <w:r w:rsidR="00441AA7">
        <w:fldChar w:fldCharType="begin"/>
      </w:r>
      <w:r w:rsidR="00441AA7">
        <w:instrText xml:space="preserve">REF REF_STRASSNERJ1 \h </w:instrText>
      </w:r>
      <w:r w:rsidR="00441AA7">
        <w:fldChar w:fldCharType="separate"/>
      </w:r>
      <w:r w:rsidR="00441AA7">
        <w:t>i.</w:t>
      </w:r>
      <w:r w:rsidR="00441AA7">
        <w:rPr>
          <w:noProof/>
        </w:rPr>
        <w:t>1</w:t>
      </w:r>
      <w:r w:rsidR="00441AA7">
        <w:fldChar w:fldCharType="end"/>
      </w:r>
      <w:r w:rsidR="00441AA7">
        <w:t>]</w:t>
      </w:r>
      <w:r w:rsidR="00F842CB" w:rsidRPr="00242684">
        <w:t>.</w:t>
      </w:r>
    </w:p>
    <w:p w14:paraId="5B9AC671" w14:textId="77777777" w:rsidR="006F20A6" w:rsidRPr="00242684" w:rsidRDefault="006F20A6" w:rsidP="006F20A6">
      <w:pPr>
        <w:pStyle w:val="Heading3"/>
      </w:pPr>
      <w:bookmarkStart w:id="130" w:name="_Toc136855197"/>
      <w:bookmarkStart w:id="131" w:name="_Toc137451849"/>
      <w:bookmarkStart w:id="132" w:name="_Toc149157504"/>
      <w:r w:rsidRPr="00242684">
        <w:t>4.</w:t>
      </w:r>
      <w:r w:rsidR="00C85585" w:rsidRPr="00242684">
        <w:t>6.3</w:t>
      </w:r>
      <w:r w:rsidRPr="00242684">
        <w:tab/>
      </w:r>
      <w:r w:rsidR="00F842CB" w:rsidRPr="00242684">
        <w:t>Augmentation of Data Models Using Ontologies</w:t>
      </w:r>
      <w:bookmarkEnd w:id="130"/>
      <w:bookmarkEnd w:id="131"/>
      <w:bookmarkEnd w:id="132"/>
    </w:p>
    <w:p w14:paraId="5BBBD10A" w14:textId="77777777" w:rsidR="00F842CB" w:rsidRPr="00242684" w:rsidRDefault="00F842CB" w:rsidP="006D304D">
      <w:r w:rsidRPr="00242684">
        <w:t xml:space="preserve">The reasoning in the </w:t>
      </w:r>
      <w:r>
        <w:t xml:space="preserve">clause </w:t>
      </w:r>
      <w:r w:rsidRPr="00EE096E">
        <w:t>4</w:t>
      </w:r>
      <w:r w:rsidR="00480E1E" w:rsidRPr="00EE096E">
        <w:t>.3.2</w:t>
      </w:r>
      <w:r>
        <w:t xml:space="preserve"> also</w:t>
      </w:r>
      <w:r w:rsidRPr="00242684">
        <w:t xml:space="preserve"> applies to data models, since data models are built from information models. More importantly, the purpose of a data model is to describe the structure of the data required for a particular application or service. In contrast, an ontology represents knowledge, using formal logic, that can be applied to multiple applications and services.</w:t>
      </w:r>
      <w:r w:rsidR="00480E1E" w:rsidRPr="00242684">
        <w:t xml:space="preserve"> The main difference is that semantic relationships are now used to attach meaning (from the ontologies) to technology-specific facts (from the data model).</w:t>
      </w:r>
    </w:p>
    <w:p w14:paraId="4F4F4D5D" w14:textId="77777777" w:rsidR="00272C1B" w:rsidRPr="00242684" w:rsidRDefault="00272C1B" w:rsidP="00272C1B">
      <w:pPr>
        <w:pStyle w:val="Heading2"/>
      </w:pPr>
      <w:bookmarkStart w:id="133" w:name="_Toc136855198"/>
      <w:bookmarkStart w:id="134" w:name="_Toc137451850"/>
      <w:bookmarkStart w:id="135" w:name="_Toc149157505"/>
      <w:r w:rsidRPr="00242684">
        <w:t>4.</w:t>
      </w:r>
      <w:r w:rsidR="00C85585" w:rsidRPr="00242684">
        <w:t>7</w:t>
      </w:r>
      <w:r w:rsidRPr="00242684">
        <w:tab/>
      </w:r>
      <w:r w:rsidR="00A53C35" w:rsidRPr="00242684">
        <w:t>Synchronizing</w:t>
      </w:r>
      <w:r w:rsidR="00C85585" w:rsidRPr="00242684">
        <w:t xml:space="preserve"> and Reconciling Modelled Data</w:t>
      </w:r>
      <w:bookmarkEnd w:id="133"/>
      <w:bookmarkEnd w:id="134"/>
      <w:bookmarkEnd w:id="135"/>
    </w:p>
    <w:p w14:paraId="3057D5BB" w14:textId="77777777" w:rsidR="00A470DE" w:rsidRPr="00242684" w:rsidRDefault="00A470DE" w:rsidP="006D304D">
      <w:r w:rsidRPr="00242684">
        <w:t>This is for further study in Release 4 of the present document.</w:t>
      </w:r>
    </w:p>
    <w:p w14:paraId="34AF44D2" w14:textId="77777777" w:rsidR="00F842CB" w:rsidRPr="00242684" w:rsidRDefault="00F842CB" w:rsidP="00C85585">
      <w:pPr>
        <w:pStyle w:val="Heading2"/>
      </w:pPr>
      <w:bookmarkStart w:id="136" w:name="_Toc136855199"/>
      <w:bookmarkStart w:id="137" w:name="_Toc137451851"/>
      <w:bookmarkStart w:id="138" w:name="_Toc149157506"/>
      <w:r w:rsidRPr="00242684">
        <w:lastRenderedPageBreak/>
        <w:t>4.</w:t>
      </w:r>
      <w:r w:rsidR="00C85585" w:rsidRPr="00242684">
        <w:t>8</w:t>
      </w:r>
      <w:r w:rsidRPr="00242684">
        <w:tab/>
      </w:r>
      <w:r w:rsidR="00C85585" w:rsidRPr="00242684">
        <w:t>Securing Modelled Data</w:t>
      </w:r>
      <w:bookmarkEnd w:id="136"/>
      <w:bookmarkEnd w:id="137"/>
      <w:bookmarkEnd w:id="138"/>
    </w:p>
    <w:p w14:paraId="42EFF69E" w14:textId="77777777" w:rsidR="00A470DE" w:rsidRPr="00242684" w:rsidRDefault="00A470DE" w:rsidP="006D304D">
      <w:r w:rsidRPr="00242684">
        <w:t>This is for further study in Release 4 of the present document.</w:t>
      </w:r>
    </w:p>
    <w:p w14:paraId="0AD4EC6F" w14:textId="77777777" w:rsidR="00291AC8" w:rsidRPr="00242684" w:rsidRDefault="00DA1008" w:rsidP="00DA1008">
      <w:pPr>
        <w:pStyle w:val="Heading2"/>
      </w:pPr>
      <w:bookmarkStart w:id="139" w:name="_Toc136855200"/>
      <w:bookmarkStart w:id="140" w:name="_Toc137451852"/>
      <w:bookmarkStart w:id="141" w:name="_Toc149157507"/>
      <w:r w:rsidRPr="00242684">
        <w:t>4.</w:t>
      </w:r>
      <w:r w:rsidR="00C85585" w:rsidRPr="00242684">
        <w:t>9</w:t>
      </w:r>
      <w:r w:rsidRPr="00242684">
        <w:tab/>
      </w:r>
      <w:r w:rsidR="00291AC8" w:rsidRPr="00242684">
        <w:t>Decision-Making</w:t>
      </w:r>
      <w:bookmarkEnd w:id="139"/>
      <w:bookmarkEnd w:id="140"/>
      <w:bookmarkEnd w:id="141"/>
    </w:p>
    <w:p w14:paraId="257F1A6B" w14:textId="77777777" w:rsidR="00A470DE" w:rsidRPr="00242684" w:rsidRDefault="00291AC8" w:rsidP="00A470DE">
      <w:pPr>
        <w:pStyle w:val="Heading3"/>
      </w:pPr>
      <w:bookmarkStart w:id="142" w:name="_Toc136855201"/>
      <w:bookmarkStart w:id="143" w:name="_Toc137451853"/>
      <w:bookmarkStart w:id="144" w:name="_Toc149157508"/>
      <w:r w:rsidRPr="00242684">
        <w:t>4.9.1</w:t>
      </w:r>
      <w:r w:rsidRPr="00242684">
        <w:tab/>
        <w:t>Introduction</w:t>
      </w:r>
      <w:bookmarkEnd w:id="142"/>
      <w:bookmarkEnd w:id="143"/>
      <w:bookmarkEnd w:id="144"/>
    </w:p>
    <w:p w14:paraId="18254846" w14:textId="77777777" w:rsidR="00E330CF" w:rsidRPr="00242684" w:rsidRDefault="00E330CF" w:rsidP="006D304D">
      <w:r w:rsidRPr="00242684">
        <w:t>This is for further study in Release 4 of the present document.</w:t>
      </w:r>
    </w:p>
    <w:p w14:paraId="69527141" w14:textId="77777777" w:rsidR="00291AC8" w:rsidRPr="00242684" w:rsidRDefault="00291AC8" w:rsidP="00291AC8">
      <w:pPr>
        <w:pStyle w:val="Heading3"/>
      </w:pPr>
      <w:bookmarkStart w:id="145" w:name="_Toc136855202"/>
      <w:bookmarkStart w:id="146" w:name="_Toc137451854"/>
      <w:bookmarkStart w:id="147" w:name="_Toc149157509"/>
      <w:r w:rsidRPr="00242684">
        <w:t>4.9.2</w:t>
      </w:r>
      <w:r w:rsidRPr="00242684">
        <w:tab/>
        <w:t>Control Loops</w:t>
      </w:r>
      <w:bookmarkEnd w:id="145"/>
      <w:bookmarkEnd w:id="146"/>
      <w:bookmarkEnd w:id="147"/>
    </w:p>
    <w:p w14:paraId="1ACFC3ED" w14:textId="77777777" w:rsidR="00E330CF" w:rsidRPr="00242684" w:rsidRDefault="00E330CF" w:rsidP="006D304D">
      <w:r w:rsidRPr="00242684">
        <w:t>This is for further study in Release 4 of the present document.</w:t>
      </w:r>
    </w:p>
    <w:p w14:paraId="2F9C117F" w14:textId="77777777" w:rsidR="00A470DE" w:rsidRPr="00242684" w:rsidRDefault="00291AC8" w:rsidP="00A470DE">
      <w:pPr>
        <w:pStyle w:val="Heading3"/>
      </w:pPr>
      <w:bookmarkStart w:id="148" w:name="_Toc136855203"/>
      <w:bookmarkStart w:id="149" w:name="_Toc137451855"/>
      <w:bookmarkStart w:id="150" w:name="_Toc149157510"/>
      <w:r w:rsidRPr="00242684">
        <w:t>4.9.3</w:t>
      </w:r>
      <w:r w:rsidRPr="00242684">
        <w:tab/>
        <w:t>Traditional Learning and Reasoning</w:t>
      </w:r>
      <w:bookmarkEnd w:id="148"/>
      <w:bookmarkEnd w:id="149"/>
      <w:bookmarkEnd w:id="150"/>
    </w:p>
    <w:p w14:paraId="11580A09" w14:textId="77777777" w:rsidR="00E330CF" w:rsidRPr="00242684" w:rsidRDefault="00E330CF" w:rsidP="006D304D">
      <w:r w:rsidRPr="00242684">
        <w:t>This is for further study in Release 4 of the present document.</w:t>
      </w:r>
    </w:p>
    <w:p w14:paraId="7985A706" w14:textId="77777777" w:rsidR="00A470DE" w:rsidRPr="00242684" w:rsidRDefault="00291AC8" w:rsidP="00A470DE">
      <w:pPr>
        <w:pStyle w:val="Heading3"/>
      </w:pPr>
      <w:bookmarkStart w:id="151" w:name="_Toc136855204"/>
      <w:bookmarkStart w:id="152" w:name="_Toc137451856"/>
      <w:bookmarkStart w:id="153" w:name="_Toc149157511"/>
      <w:r w:rsidRPr="00242684">
        <w:t>4.9.4</w:t>
      </w:r>
      <w:r w:rsidRPr="00242684">
        <w:tab/>
      </w:r>
      <w:r w:rsidR="00DA1008" w:rsidRPr="00242684">
        <w:t xml:space="preserve">Semantic </w:t>
      </w:r>
      <w:r w:rsidRPr="00242684">
        <w:t xml:space="preserve">Learning and </w:t>
      </w:r>
      <w:r w:rsidR="00DA1008" w:rsidRPr="00242684">
        <w:t>Reasoning</w:t>
      </w:r>
      <w:bookmarkEnd w:id="151"/>
      <w:bookmarkEnd w:id="152"/>
      <w:bookmarkEnd w:id="153"/>
    </w:p>
    <w:p w14:paraId="17659462" w14:textId="77777777" w:rsidR="00E330CF" w:rsidRPr="00242684" w:rsidRDefault="00E330CF" w:rsidP="006D304D">
      <w:r w:rsidRPr="00242684">
        <w:t>This is for further study in Release 4 of the present document.</w:t>
      </w:r>
    </w:p>
    <w:p w14:paraId="2EFA292D" w14:textId="77777777" w:rsidR="00A470DE" w:rsidRPr="00242684" w:rsidRDefault="00291AC8" w:rsidP="00A470DE">
      <w:pPr>
        <w:pStyle w:val="Heading3"/>
      </w:pPr>
      <w:bookmarkStart w:id="154" w:name="_Toc136855205"/>
      <w:bookmarkStart w:id="155" w:name="_Toc137451857"/>
      <w:bookmarkStart w:id="156" w:name="_Toc149157512"/>
      <w:r w:rsidRPr="00242684">
        <w:t>4.9.5</w:t>
      </w:r>
      <w:r w:rsidRPr="00242684">
        <w:tab/>
        <w:t>Cognitive Learning and Reasoning</w:t>
      </w:r>
      <w:bookmarkEnd w:id="154"/>
      <w:bookmarkEnd w:id="155"/>
      <w:bookmarkEnd w:id="156"/>
    </w:p>
    <w:p w14:paraId="4E0A7851" w14:textId="77777777" w:rsidR="00E330CF" w:rsidRPr="00242684" w:rsidRDefault="00E330CF" w:rsidP="006D304D">
      <w:r w:rsidRPr="00242684">
        <w:t>This is for further study in Release 4 of the present document.</w:t>
      </w:r>
    </w:p>
    <w:p w14:paraId="02B69485" w14:textId="77777777" w:rsidR="009A34FC" w:rsidRPr="00242684" w:rsidRDefault="009A34FC" w:rsidP="009A34FC">
      <w:pPr>
        <w:pStyle w:val="Heading2"/>
      </w:pPr>
      <w:bookmarkStart w:id="157" w:name="_Toc136855206"/>
      <w:bookmarkStart w:id="158" w:name="_Toc137451858"/>
      <w:bookmarkStart w:id="159" w:name="_Toc149157513"/>
      <w:r w:rsidRPr="00242684">
        <w:t>4.10</w:t>
      </w:r>
      <w:r w:rsidRPr="00242684">
        <w:tab/>
        <w:t>Model-Driven DSLs</w:t>
      </w:r>
      <w:bookmarkEnd w:id="157"/>
      <w:bookmarkEnd w:id="158"/>
      <w:bookmarkEnd w:id="159"/>
    </w:p>
    <w:p w14:paraId="316C64AB" w14:textId="77777777" w:rsidR="009A34FC" w:rsidRPr="00242684" w:rsidRDefault="009A34FC" w:rsidP="009A34FC">
      <w:pPr>
        <w:pStyle w:val="Heading3"/>
      </w:pPr>
      <w:bookmarkStart w:id="160" w:name="_Toc136855207"/>
      <w:bookmarkStart w:id="161" w:name="_Toc137451859"/>
      <w:bookmarkStart w:id="162" w:name="_Toc149157514"/>
      <w:r w:rsidRPr="00242684">
        <w:t>4.10.1</w:t>
      </w:r>
      <w:r w:rsidRPr="00242684">
        <w:tab/>
        <w:t>Introduction</w:t>
      </w:r>
      <w:bookmarkEnd w:id="160"/>
      <w:bookmarkEnd w:id="161"/>
      <w:bookmarkEnd w:id="162"/>
    </w:p>
    <w:p w14:paraId="265ED05D" w14:textId="77777777" w:rsidR="00E330CF" w:rsidRPr="00242684" w:rsidRDefault="00E330CF" w:rsidP="006D304D">
      <w:r w:rsidRPr="00242684">
        <w:t>This is for further study in Release 4 of the present document.</w:t>
      </w:r>
    </w:p>
    <w:p w14:paraId="1E6C3AE8" w14:textId="77777777" w:rsidR="009A34FC" w:rsidRPr="00242684" w:rsidRDefault="009A34FC" w:rsidP="009A34FC">
      <w:pPr>
        <w:pStyle w:val="Heading3"/>
      </w:pPr>
      <w:bookmarkStart w:id="163" w:name="_Toc136855208"/>
      <w:bookmarkStart w:id="164" w:name="_Toc137451860"/>
      <w:bookmarkStart w:id="165" w:name="_Toc149157515"/>
      <w:r w:rsidRPr="00242684">
        <w:t>4.10.2</w:t>
      </w:r>
      <w:r w:rsidRPr="00242684">
        <w:tab/>
      </w:r>
      <w:r w:rsidR="00745353" w:rsidRPr="00242684">
        <w:t>Constructing Model-Driven DSLs</w:t>
      </w:r>
      <w:bookmarkEnd w:id="163"/>
      <w:bookmarkEnd w:id="164"/>
      <w:bookmarkEnd w:id="165"/>
    </w:p>
    <w:p w14:paraId="391C95D2" w14:textId="77777777" w:rsidR="00E330CF" w:rsidRPr="00242684" w:rsidRDefault="00E330CF" w:rsidP="006D304D">
      <w:r w:rsidRPr="00242684">
        <w:t>This is for further study in Release 4 of the present document.</w:t>
      </w:r>
    </w:p>
    <w:p w14:paraId="18AC7454" w14:textId="77777777" w:rsidR="009A34FC" w:rsidRPr="00242684" w:rsidRDefault="009A34FC" w:rsidP="009A34FC">
      <w:pPr>
        <w:pStyle w:val="Heading2"/>
      </w:pPr>
      <w:bookmarkStart w:id="166" w:name="_Toc136855209"/>
      <w:bookmarkStart w:id="167" w:name="_Toc137451861"/>
      <w:bookmarkStart w:id="168" w:name="_Toc149157516"/>
      <w:r w:rsidRPr="00242684">
        <w:t>4.11</w:t>
      </w:r>
      <w:r w:rsidRPr="00242684">
        <w:tab/>
        <w:t>Model-Driven APIs</w:t>
      </w:r>
      <w:bookmarkEnd w:id="166"/>
      <w:bookmarkEnd w:id="167"/>
      <w:bookmarkEnd w:id="168"/>
    </w:p>
    <w:p w14:paraId="2AF78898" w14:textId="77777777" w:rsidR="00A470DE" w:rsidRPr="00242684" w:rsidRDefault="00A470DE" w:rsidP="006D304D">
      <w:r w:rsidRPr="00242684">
        <w:t xml:space="preserve">A preliminary example of how models were used to build ENI APIs is described in </w:t>
      </w:r>
      <w:r>
        <w:t>clause 8 of</w:t>
      </w:r>
      <w:r w:rsidR="00402F77" w:rsidRPr="00242684">
        <w:t xml:space="preserve"> </w:t>
      </w:r>
      <w:r w:rsidR="00340FFC" w:rsidRPr="00EE096E">
        <w:t>ETSI GS ENI 005 [</w:t>
      </w:r>
      <w:r w:rsidR="00340FFC" w:rsidRPr="00EE096E">
        <w:fldChar w:fldCharType="begin"/>
      </w:r>
      <w:r w:rsidR="00441AA7" w:rsidRPr="00EE096E">
        <w:instrText xml:space="preserve">REF REF_GSENI005V311  \h </w:instrText>
      </w:r>
      <w:r w:rsidR="00340FFC" w:rsidRPr="00EE096E">
        <w:fldChar w:fldCharType="separate"/>
      </w:r>
      <w:r w:rsidR="00441AA7" w:rsidRPr="00EE096E">
        <w:rPr>
          <w:noProof/>
        </w:rPr>
        <w:t>3</w:t>
      </w:r>
      <w:r w:rsidR="00340FFC" w:rsidRPr="00EE096E">
        <w:fldChar w:fldCharType="end"/>
      </w:r>
      <w:r w:rsidR="00340FFC" w:rsidRPr="00EE096E">
        <w:t>]</w:t>
      </w:r>
      <w:r w:rsidRPr="00242684">
        <w:t>.</w:t>
      </w:r>
    </w:p>
    <w:p w14:paraId="753FED08" w14:textId="77777777" w:rsidR="00824F41" w:rsidRPr="00242684" w:rsidRDefault="00824F41" w:rsidP="00824F41">
      <w:pPr>
        <w:pStyle w:val="NO"/>
      </w:pPr>
      <w:r w:rsidRPr="00242684">
        <w:t>NOTE:</w:t>
      </w:r>
      <w:r w:rsidRPr="00242684">
        <w:tab/>
        <w:t>This clause will be updated in the next version of the present document.</w:t>
      </w:r>
    </w:p>
    <w:p w14:paraId="3075467D" w14:textId="77777777" w:rsidR="00C85585" w:rsidRPr="00242684" w:rsidRDefault="00272C1B" w:rsidP="00272C1B">
      <w:pPr>
        <w:pStyle w:val="Heading1"/>
      </w:pPr>
      <w:bookmarkStart w:id="169" w:name="_Toc136855210"/>
      <w:bookmarkStart w:id="170" w:name="_Toc137451862"/>
      <w:bookmarkStart w:id="171" w:name="_Toc149157517"/>
      <w:r w:rsidRPr="00242684">
        <w:t>5</w:t>
      </w:r>
      <w:r w:rsidRPr="00242684">
        <w:tab/>
      </w:r>
      <w:r w:rsidR="00C85585" w:rsidRPr="00242684">
        <w:t>ENI Information Model</w:t>
      </w:r>
      <w:bookmarkEnd w:id="169"/>
      <w:bookmarkEnd w:id="170"/>
      <w:bookmarkEnd w:id="171"/>
    </w:p>
    <w:p w14:paraId="1E1E098C" w14:textId="77777777" w:rsidR="00C85585" w:rsidRPr="00242684" w:rsidRDefault="00C85585" w:rsidP="00C85585">
      <w:pPr>
        <w:pStyle w:val="Heading2"/>
      </w:pPr>
      <w:bookmarkStart w:id="172" w:name="_Toc136855211"/>
      <w:bookmarkStart w:id="173" w:name="_Toc137451863"/>
      <w:bookmarkStart w:id="174" w:name="_Toc149157518"/>
      <w:r w:rsidRPr="00242684">
        <w:t>5.1</w:t>
      </w:r>
      <w:r w:rsidRPr="00242684">
        <w:tab/>
        <w:t>Introduction</w:t>
      </w:r>
      <w:bookmarkEnd w:id="172"/>
      <w:bookmarkEnd w:id="173"/>
      <w:bookmarkEnd w:id="174"/>
    </w:p>
    <w:p w14:paraId="0160F510" w14:textId="67727F2C" w:rsidR="001E5F22" w:rsidRPr="00242684" w:rsidRDefault="009F13BB" w:rsidP="006D304D">
      <w:r w:rsidRPr="00242684">
        <w:t xml:space="preserve">The present document shall use </w:t>
      </w:r>
      <w:r w:rsidR="008A2451" w:rsidRPr="00242684">
        <w:t xml:space="preserve">Unified Modeling Language </w:t>
      </w:r>
      <w:r w:rsidRPr="00242684">
        <w:t>(</w:t>
      </w:r>
      <w:r w:rsidR="008A2451" w:rsidRPr="00242684">
        <w:t>UML</w:t>
      </w:r>
      <w:r w:rsidRPr="00242684">
        <w:t xml:space="preserve">) </w:t>
      </w:r>
      <w:r w:rsidR="00441AA7" w:rsidRPr="00EE096E">
        <w:t>[</w:t>
      </w:r>
      <w:r w:rsidR="00441AA7" w:rsidRPr="00EE096E">
        <w:fldChar w:fldCharType="begin"/>
      </w:r>
      <w:r w:rsidR="00441AA7" w:rsidRPr="00EE096E">
        <w:instrText xml:space="preserve">REF REF_OMG \h </w:instrText>
      </w:r>
      <w:r w:rsidR="00441AA7" w:rsidRPr="00EE096E">
        <w:fldChar w:fldCharType="separate"/>
      </w:r>
      <w:r w:rsidR="00441AA7" w:rsidRPr="00EE096E">
        <w:rPr>
          <w:noProof/>
        </w:rPr>
        <w:t>6</w:t>
      </w:r>
      <w:r w:rsidR="00441AA7" w:rsidRPr="00EE096E">
        <w:fldChar w:fldCharType="end"/>
      </w:r>
      <w:r w:rsidR="00441AA7" w:rsidRPr="00EE096E">
        <w:t xml:space="preserve">] </w:t>
      </w:r>
      <w:r w:rsidRPr="00242684">
        <w:t>to describe the salient characteristics and behaviour of objects of interest to the managed environment, and how these objects may interact with each other. Interaction may be a feature of objects (</w:t>
      </w:r>
      <w:r w:rsidR="00824E35" w:rsidRPr="00242684">
        <w:t>e.g.</w:t>
      </w:r>
      <w:r w:rsidRPr="00242684">
        <w:t xml:space="preserve"> dependencies between objects) or externally defined (</w:t>
      </w:r>
      <w:r w:rsidR="00824E35" w:rsidRPr="00242684">
        <w:t>e.g.</w:t>
      </w:r>
      <w:r w:rsidRPr="00242684">
        <w:t xml:space="preserve"> ENI Policies are used to change the state of a managed object).</w:t>
      </w:r>
    </w:p>
    <w:p w14:paraId="7FA618F0" w14:textId="77777777" w:rsidR="005A071B" w:rsidRPr="00242684" w:rsidRDefault="005A071B" w:rsidP="00572176">
      <w:pPr>
        <w:pStyle w:val="Heading2"/>
      </w:pPr>
      <w:bookmarkStart w:id="175" w:name="_Toc136855212"/>
      <w:bookmarkStart w:id="176" w:name="_Toc137451864"/>
      <w:bookmarkStart w:id="177" w:name="_Toc149157519"/>
      <w:r w:rsidRPr="00242684">
        <w:lastRenderedPageBreak/>
        <w:t>5.2</w:t>
      </w:r>
      <w:r w:rsidRPr="00242684">
        <w:tab/>
        <w:t>The Design of the ENI Extended Core Model</w:t>
      </w:r>
      <w:bookmarkEnd w:id="175"/>
      <w:bookmarkEnd w:id="176"/>
      <w:bookmarkEnd w:id="177"/>
    </w:p>
    <w:p w14:paraId="22179CE3" w14:textId="77777777" w:rsidR="00E233C3" w:rsidRPr="00242684" w:rsidRDefault="00E233C3" w:rsidP="00E233C3">
      <w:pPr>
        <w:pStyle w:val="Heading3"/>
      </w:pPr>
      <w:bookmarkStart w:id="178" w:name="_Toc136855213"/>
      <w:bookmarkStart w:id="179" w:name="_Toc137451865"/>
      <w:bookmarkStart w:id="180" w:name="_Toc149157520"/>
      <w:r w:rsidRPr="00242684">
        <w:t>5.2.1</w:t>
      </w:r>
      <w:r w:rsidRPr="00242684">
        <w:tab/>
        <w:t>Introduction</w:t>
      </w:r>
      <w:bookmarkEnd w:id="178"/>
      <w:bookmarkEnd w:id="179"/>
      <w:bookmarkEnd w:id="180"/>
    </w:p>
    <w:p w14:paraId="7EEA6C7B" w14:textId="77777777" w:rsidR="009F13BB" w:rsidRPr="00242684" w:rsidRDefault="001E5F22" w:rsidP="006D304D">
      <w:r w:rsidRPr="00242684">
        <w:t xml:space="preserve">The design of the MCM is based on a single-rooted model. Many models do not use a single root hierarchy. </w:t>
      </w:r>
      <w:r w:rsidRPr="00242684">
        <w:rPr>
          <w:szCs w:val="18"/>
        </w:rPr>
        <w:t>A single root enables all subclasses to have a common interface, and be defined as the same type of object</w:t>
      </w:r>
      <w:r w:rsidRPr="00242684">
        <w:t xml:space="preserve">. This also means that all objects in a type hierarchy have </w:t>
      </w:r>
      <w:r w:rsidRPr="00242684">
        <w:rPr>
          <w:szCs w:val="18"/>
        </w:rPr>
        <w:t>a set of guaranteed functionality.</w:t>
      </w:r>
    </w:p>
    <w:p w14:paraId="0250977C" w14:textId="77777777" w:rsidR="00C85585" w:rsidRPr="00242684" w:rsidRDefault="00E233C3" w:rsidP="008A2451">
      <w:pPr>
        <w:pStyle w:val="Heading3"/>
      </w:pPr>
      <w:bookmarkStart w:id="181" w:name="_Toc136855214"/>
      <w:bookmarkStart w:id="182" w:name="_Toc137451866"/>
      <w:bookmarkStart w:id="183" w:name="_Toc149157521"/>
      <w:r w:rsidRPr="00242684">
        <w:t>5.2.2</w:t>
      </w:r>
      <w:r w:rsidRPr="00242684">
        <w:tab/>
      </w:r>
      <w:r w:rsidR="00C85585" w:rsidRPr="00242684">
        <w:t>The MCM</w:t>
      </w:r>
      <w:r w:rsidR="005A071B" w:rsidRPr="00242684">
        <w:t xml:space="preserve"> (MEF Core Model)</w:t>
      </w:r>
      <w:bookmarkEnd w:id="181"/>
      <w:bookmarkEnd w:id="182"/>
      <w:bookmarkEnd w:id="183"/>
    </w:p>
    <w:p w14:paraId="68D019A1" w14:textId="77777777" w:rsidR="005A071B" w:rsidRPr="00242684" w:rsidRDefault="005A071B" w:rsidP="008A2451">
      <w:pPr>
        <w:pStyle w:val="Heading4"/>
      </w:pPr>
      <w:bookmarkStart w:id="184" w:name="_Toc136855215"/>
      <w:bookmarkStart w:id="185" w:name="_Toc137451867"/>
      <w:bookmarkStart w:id="186" w:name="_Toc149157522"/>
      <w:r w:rsidRPr="00242684">
        <w:t>5.2.2.1</w:t>
      </w:r>
      <w:r w:rsidRPr="00242684">
        <w:tab/>
        <w:t>Introduction</w:t>
      </w:r>
      <w:bookmarkEnd w:id="184"/>
      <w:bookmarkEnd w:id="185"/>
      <w:bookmarkEnd w:id="186"/>
    </w:p>
    <w:p w14:paraId="12742E6E" w14:textId="77777777" w:rsidR="001E5F22" w:rsidRPr="00242684" w:rsidRDefault="001E5F22" w:rsidP="008A2451">
      <w:pPr>
        <w:keepNext/>
        <w:keepLines/>
      </w:pPr>
      <w:r w:rsidRPr="00242684">
        <w:t xml:space="preserve">The MCM is an object-orientated information model that defines objects and their relationships that represent entities and concepts important to a managed environment. It uses a set of naming rules, defined in </w:t>
      </w:r>
      <w:r>
        <w:t xml:space="preserve">clause </w:t>
      </w:r>
      <w:r w:rsidRPr="00EE096E">
        <w:t>5.2.2.2</w:t>
      </w:r>
      <w:r>
        <w:t>, to guarantee naming consistency in model elements. This also facilitates creating namespaces to provide the developer additional flexibility in constructing applications.</w:t>
      </w:r>
    </w:p>
    <w:p w14:paraId="0E25DC86" w14:textId="77777777" w:rsidR="001E5F22" w:rsidRPr="00242684" w:rsidRDefault="001E5F22" w:rsidP="006D304D">
      <w:r w:rsidRPr="00242684">
        <w:t>The MCM has been constructed using classification theory</w:t>
      </w:r>
      <w:r w:rsidR="00441AA7">
        <w:t xml:space="preserve"> </w:t>
      </w:r>
      <w:r w:rsidR="00441AA7" w:rsidRPr="00EE096E">
        <w:t>[</w:t>
      </w:r>
      <w:r w:rsidR="00441AA7" w:rsidRPr="00EE096E">
        <w:fldChar w:fldCharType="begin"/>
      </w:r>
      <w:r w:rsidR="00441AA7" w:rsidRPr="00EE096E">
        <w:instrText xml:space="preserve">REF REF_LISKOVBHWINGJM \h </w:instrText>
      </w:r>
      <w:r w:rsidR="00441AA7" w:rsidRPr="00EE096E">
        <w:fldChar w:fldCharType="separate"/>
      </w:r>
      <w:r w:rsidR="00441AA7" w:rsidRPr="00EE096E">
        <w:t>i.</w:t>
      </w:r>
      <w:r w:rsidR="00441AA7" w:rsidRPr="00EE096E">
        <w:rPr>
          <w:noProof/>
        </w:rPr>
        <w:t>6</w:t>
      </w:r>
      <w:r w:rsidR="00441AA7" w:rsidRPr="00EE096E">
        <w:fldChar w:fldCharType="end"/>
      </w:r>
      <w:r w:rsidR="00441AA7" w:rsidRPr="00EE096E">
        <w:t>]</w:t>
      </w:r>
      <w:r w:rsidRPr="00242684">
        <w:t xml:space="preserve">. This defines class hierarchies, where each class hierarchy is a family of types. The type of an object determines both a set of legal values and an interface with its environment (through calls on its </w:t>
      </w:r>
      <w:r w:rsidR="00B800FA" w:rsidRPr="00242684">
        <w:t>operation</w:t>
      </w:r>
      <w:r w:rsidRPr="00242684">
        <w:t xml:space="preserve">s). In each hierarchy, higher level supertypes define a set of behaviours that all of their subtypes inherit. All subtypes preserve the behaviour of the supertype </w:t>
      </w:r>
      <w:r w:rsidR="00B800FA" w:rsidRPr="00242684">
        <w:t>operation</w:t>
      </w:r>
      <w:r w:rsidRPr="00242684">
        <w:t>s and the attributes of its supertype.</w:t>
      </w:r>
    </w:p>
    <w:p w14:paraId="5D89BABF" w14:textId="105769F9" w:rsidR="00266D45" w:rsidRPr="007974CC" w:rsidRDefault="00266D45" w:rsidP="006D304D">
      <w:pPr>
        <w:rPr>
          <w:b/>
          <w:bCs/>
          <w:iCs/>
        </w:rPr>
      </w:pPr>
      <w:r w:rsidRPr="007974CC">
        <w:rPr>
          <w:b/>
          <w:iCs/>
        </w:rPr>
        <w:t>For further information on the MCM, s</w:t>
      </w:r>
      <w:r w:rsidRPr="008A2451">
        <w:rPr>
          <w:b/>
          <w:iCs/>
        </w:rPr>
        <w:t>ee</w:t>
      </w:r>
      <w:r w:rsidR="00441AA7" w:rsidRPr="008A2451">
        <w:rPr>
          <w:b/>
          <w:iCs/>
        </w:rPr>
        <w:t xml:space="preserve"> [</w:t>
      </w:r>
      <w:r w:rsidR="00441AA7" w:rsidRPr="008A2451">
        <w:rPr>
          <w:b/>
          <w:iCs/>
        </w:rPr>
        <w:fldChar w:fldCharType="begin"/>
      </w:r>
      <w:r w:rsidR="00441AA7" w:rsidRPr="008A2451">
        <w:rPr>
          <w:b/>
          <w:iCs/>
        </w:rPr>
        <w:instrText xml:space="preserve">REF REF_MEF781 \h </w:instrText>
      </w:r>
      <w:r w:rsidR="0042069E" w:rsidRPr="008A2451">
        <w:rPr>
          <w:b/>
          <w:iCs/>
        </w:rPr>
        <w:instrText xml:space="preserve"> \* MERGEFORMAT </w:instrText>
      </w:r>
      <w:r w:rsidR="00441AA7" w:rsidRPr="008A2451">
        <w:rPr>
          <w:b/>
          <w:iCs/>
        </w:rPr>
      </w:r>
      <w:r w:rsidR="00441AA7" w:rsidRPr="008A2451">
        <w:rPr>
          <w:b/>
          <w:iCs/>
        </w:rPr>
        <w:fldChar w:fldCharType="separate"/>
      </w:r>
      <w:r w:rsidR="00441AA7" w:rsidRPr="008A2451">
        <w:rPr>
          <w:b/>
          <w:iCs/>
          <w:noProof/>
        </w:rPr>
        <w:t>4</w:t>
      </w:r>
      <w:r w:rsidR="00441AA7" w:rsidRPr="008A2451">
        <w:rPr>
          <w:b/>
          <w:iCs/>
        </w:rPr>
        <w:fldChar w:fldCharType="end"/>
      </w:r>
      <w:r w:rsidR="00441AA7" w:rsidRPr="008A2451">
        <w:rPr>
          <w:b/>
          <w:iCs/>
        </w:rPr>
        <w:t>]</w:t>
      </w:r>
      <w:r w:rsidRPr="008A2451">
        <w:rPr>
          <w:b/>
          <w:iCs/>
        </w:rPr>
        <w:t xml:space="preserve">. The rest of clause 5.2.2 and its subclauses summarise the salient information from </w:t>
      </w:r>
      <w:r w:rsidR="00441AA7" w:rsidRPr="008A2451">
        <w:rPr>
          <w:b/>
          <w:iCs/>
        </w:rPr>
        <w:t>[</w:t>
      </w:r>
      <w:r w:rsidR="00441AA7" w:rsidRPr="008A2451">
        <w:rPr>
          <w:b/>
          <w:iCs/>
        </w:rPr>
        <w:fldChar w:fldCharType="begin"/>
      </w:r>
      <w:r w:rsidR="00441AA7" w:rsidRPr="008A2451">
        <w:rPr>
          <w:b/>
          <w:iCs/>
        </w:rPr>
        <w:instrText xml:space="preserve">REF REF_MEF781 \h </w:instrText>
      </w:r>
      <w:r w:rsidR="0042069E" w:rsidRPr="008A2451">
        <w:rPr>
          <w:b/>
          <w:iCs/>
        </w:rPr>
        <w:instrText xml:space="preserve"> \* MERGEFORMAT </w:instrText>
      </w:r>
      <w:r w:rsidR="00441AA7" w:rsidRPr="008A2451">
        <w:rPr>
          <w:b/>
          <w:iCs/>
        </w:rPr>
      </w:r>
      <w:r w:rsidR="00441AA7" w:rsidRPr="008A2451">
        <w:rPr>
          <w:b/>
          <w:iCs/>
        </w:rPr>
        <w:fldChar w:fldCharType="separate"/>
      </w:r>
      <w:r w:rsidR="00441AA7" w:rsidRPr="008A2451">
        <w:rPr>
          <w:b/>
          <w:iCs/>
          <w:noProof/>
        </w:rPr>
        <w:t>4</w:t>
      </w:r>
      <w:r w:rsidR="00441AA7" w:rsidRPr="008A2451">
        <w:rPr>
          <w:b/>
          <w:iCs/>
        </w:rPr>
        <w:fldChar w:fldCharType="end"/>
      </w:r>
      <w:r w:rsidR="00441AA7" w:rsidRPr="008A2451">
        <w:rPr>
          <w:b/>
          <w:iCs/>
        </w:rPr>
        <w:t>]</w:t>
      </w:r>
      <w:r w:rsidRPr="008A2451">
        <w:rPr>
          <w:b/>
          <w:iCs/>
        </w:rPr>
        <w:t xml:space="preserve"> that is used to buil</w:t>
      </w:r>
      <w:r w:rsidRPr="007974CC">
        <w:rPr>
          <w:b/>
          <w:iCs/>
        </w:rPr>
        <w:t>d the ENI Extended Core Model.</w:t>
      </w:r>
    </w:p>
    <w:p w14:paraId="07CE28D3" w14:textId="77777777" w:rsidR="005A071B" w:rsidRPr="00242684" w:rsidRDefault="005A071B" w:rsidP="005A071B">
      <w:pPr>
        <w:pStyle w:val="Heading4"/>
      </w:pPr>
      <w:bookmarkStart w:id="187" w:name="_Toc136855216"/>
      <w:bookmarkStart w:id="188" w:name="_Toc137451868"/>
      <w:bookmarkStart w:id="189" w:name="_Toc149157523"/>
      <w:r w:rsidRPr="00242684">
        <w:t>5.2.2.2</w:t>
      </w:r>
      <w:r w:rsidRPr="00242684">
        <w:tab/>
        <w:t>Naming Rules</w:t>
      </w:r>
      <w:bookmarkEnd w:id="187"/>
      <w:bookmarkEnd w:id="188"/>
      <w:bookmarkEnd w:id="189"/>
    </w:p>
    <w:p w14:paraId="0B00EEA9" w14:textId="77777777" w:rsidR="001E5F22" w:rsidRPr="00242684" w:rsidRDefault="001E5F22" w:rsidP="006D304D">
      <w:r w:rsidRPr="00242684">
        <w:t>The following lists the MCM naming rules, adapted to ETSI terminology</w:t>
      </w:r>
      <w:r w:rsidR="00E330CF" w:rsidRPr="00242684">
        <w:t>:</w:t>
      </w:r>
    </w:p>
    <w:p w14:paraId="3DD0923A" w14:textId="77777777" w:rsidR="001E5F22" w:rsidRPr="00242684" w:rsidRDefault="001E5F22" w:rsidP="00DD6C9C">
      <w:pPr>
        <w:pStyle w:val="BN"/>
        <w:numPr>
          <w:ilvl w:val="0"/>
          <w:numId w:val="11"/>
        </w:numPr>
      </w:pPr>
      <w:r w:rsidRPr="00242684">
        <w:t>The MCM uses the following rules to define the names of its model elements</w:t>
      </w:r>
      <w:r w:rsidR="00E330CF" w:rsidRPr="00242684">
        <w:t>.</w:t>
      </w:r>
    </w:p>
    <w:p w14:paraId="058683D4" w14:textId="77777777" w:rsidR="001E5F22" w:rsidRPr="00242684" w:rsidRDefault="001E5F22" w:rsidP="00DD6C9C">
      <w:pPr>
        <w:pStyle w:val="BN"/>
        <w:numPr>
          <w:ilvl w:val="0"/>
          <w:numId w:val="11"/>
        </w:numPr>
      </w:pPr>
      <w:r w:rsidRPr="00242684">
        <w:t xml:space="preserve">Class names </w:t>
      </w:r>
      <w:r w:rsidRPr="00242684">
        <w:rPr>
          <w:b/>
        </w:rPr>
        <w:t>shall</w:t>
      </w:r>
      <w:r w:rsidRPr="00242684">
        <w:t xml:space="preserve"> be in UpperCamelCase (</w:t>
      </w:r>
      <w:r w:rsidR="00E330CF" w:rsidRPr="00242684">
        <w:t>i.e.</w:t>
      </w:r>
      <w:r w:rsidRPr="00242684">
        <w:t xml:space="preserve"> the first letter is capitalized). Class names </w:t>
      </w:r>
      <w:r w:rsidRPr="00242684">
        <w:rPr>
          <w:b/>
        </w:rPr>
        <w:t>shall not</w:t>
      </w:r>
      <w:r w:rsidRPr="00242684">
        <w:t xml:space="preserve"> begin with any non-alphabetic character, and no spaces are allowed.</w:t>
      </w:r>
    </w:p>
    <w:p w14:paraId="147C1DCE" w14:textId="77777777" w:rsidR="00E330CF" w:rsidRPr="00242684" w:rsidRDefault="001E5F22" w:rsidP="00DD6C9C">
      <w:pPr>
        <w:pStyle w:val="BN"/>
        <w:numPr>
          <w:ilvl w:val="0"/>
          <w:numId w:val="11"/>
        </w:numPr>
      </w:pPr>
      <w:r w:rsidRPr="00242684">
        <w:t xml:space="preserve">Attribute names </w:t>
      </w:r>
      <w:r w:rsidRPr="00242684">
        <w:rPr>
          <w:b/>
        </w:rPr>
        <w:t>shall</w:t>
      </w:r>
      <w:r w:rsidRPr="00242684">
        <w:t xml:space="preserve"> be in lowerCamelCase (</w:t>
      </w:r>
      <w:r w:rsidR="00E330CF" w:rsidRPr="00242684">
        <w:t>i.e.</w:t>
      </w:r>
      <w:r w:rsidRPr="00242684">
        <w:t xml:space="preserve"> the first letter is lower case); attribute names </w:t>
      </w:r>
      <w:r w:rsidRPr="00242684">
        <w:rPr>
          <w:b/>
        </w:rPr>
        <w:t>shall not</w:t>
      </w:r>
      <w:r w:rsidRPr="00242684">
        <w:t xml:space="preserve"> begin with any non-alphabetic character except for the underscore, and no spaces are allowed. </w:t>
      </w:r>
    </w:p>
    <w:p w14:paraId="78902DBE" w14:textId="77777777" w:rsidR="001E5F22" w:rsidRPr="00242684" w:rsidRDefault="00E330CF" w:rsidP="00340FFC">
      <w:pPr>
        <w:pStyle w:val="NO"/>
      </w:pPr>
      <w:r w:rsidRPr="00242684">
        <w:t>NOTE:</w:t>
      </w:r>
      <w:r w:rsidRPr="00242684">
        <w:tab/>
        <w:t>A</w:t>
      </w:r>
      <w:r w:rsidR="001E5F22" w:rsidRPr="00242684">
        <w:t>ttribute names that begin with an underscore are private attributes that reference an end of an association.</w:t>
      </w:r>
    </w:p>
    <w:p w14:paraId="4E37BDEB" w14:textId="77777777" w:rsidR="001E5F22" w:rsidRPr="00242684" w:rsidRDefault="001E5F22" w:rsidP="00DD6C9C">
      <w:pPr>
        <w:pStyle w:val="BN"/>
        <w:numPr>
          <w:ilvl w:val="0"/>
          <w:numId w:val="11"/>
        </w:numPr>
      </w:pPr>
      <w:r w:rsidRPr="00242684">
        <w:t xml:space="preserve">Relationship names </w:t>
      </w:r>
      <w:r w:rsidRPr="00242684">
        <w:rPr>
          <w:b/>
        </w:rPr>
        <w:t>shall</w:t>
      </w:r>
      <w:r w:rsidRPr="00242684">
        <w:t xml:space="preserve"> be in UpperCamelCase (</w:t>
      </w:r>
      <w:r w:rsidR="00E330CF" w:rsidRPr="00242684">
        <w:t>i.e.</w:t>
      </w:r>
      <w:r w:rsidRPr="00242684">
        <w:t xml:space="preserve"> the first letter is capitalized). Relationship names </w:t>
      </w:r>
      <w:r w:rsidRPr="00242684">
        <w:rPr>
          <w:b/>
        </w:rPr>
        <w:t>shall not</w:t>
      </w:r>
      <w:r w:rsidRPr="00242684">
        <w:t xml:space="preserve"> begin with any non-alphabetic character, and no spaces are allowed.</w:t>
      </w:r>
    </w:p>
    <w:p w14:paraId="4B7DCFCA" w14:textId="77777777" w:rsidR="001E5F22" w:rsidRPr="00242684" w:rsidRDefault="001E5F22" w:rsidP="00DD6C9C">
      <w:pPr>
        <w:pStyle w:val="BN"/>
        <w:numPr>
          <w:ilvl w:val="0"/>
          <w:numId w:val="11"/>
        </w:numPr>
      </w:pPr>
      <w:r w:rsidRPr="00242684">
        <w:t xml:space="preserve">Each class </w:t>
      </w:r>
      <w:r w:rsidRPr="00242684">
        <w:rPr>
          <w:b/>
        </w:rPr>
        <w:t>shall</w:t>
      </w:r>
      <w:r w:rsidRPr="00242684">
        <w:t xml:space="preserve"> be prefixed with </w:t>
      </w:r>
      <w:r w:rsidR="00803654" w:rsidRPr="00242684">
        <w:t>"</w:t>
      </w:r>
      <w:r w:rsidRPr="00242684">
        <w:t>MCM</w:t>
      </w:r>
      <w:r w:rsidR="00803654" w:rsidRPr="00242684">
        <w:t>"</w:t>
      </w:r>
      <w:r w:rsidRPr="00242684">
        <w:t xml:space="preserve">. For example, RootEntity is named </w:t>
      </w:r>
      <w:r w:rsidR="00803654" w:rsidRPr="00242684">
        <w:t>"</w:t>
      </w:r>
      <w:r w:rsidRPr="00242684">
        <w:t>MCMRootEntity</w:t>
      </w:r>
      <w:r w:rsidR="00803654" w:rsidRPr="00242684">
        <w:t>"</w:t>
      </w:r>
      <w:r w:rsidRPr="00242684">
        <w:t>. This serves two purposes. First, it helps provide context to textual descriptions of these model elements. Second, it enables MCM model elements, patterns, and approaches to be compared to those of other SDOs and consortia unambiguously.</w:t>
      </w:r>
    </w:p>
    <w:p w14:paraId="3499560B" w14:textId="77777777" w:rsidR="00E330CF" w:rsidRPr="00242684" w:rsidRDefault="001E5F22" w:rsidP="00DD6C9C">
      <w:pPr>
        <w:pStyle w:val="BN"/>
        <w:numPr>
          <w:ilvl w:val="0"/>
          <w:numId w:val="11"/>
        </w:numPr>
      </w:pPr>
      <w:r w:rsidRPr="00242684">
        <w:t xml:space="preserve">Each attribute </w:t>
      </w:r>
      <w:r w:rsidRPr="00242684">
        <w:rPr>
          <w:b/>
        </w:rPr>
        <w:t>shall</w:t>
      </w:r>
      <w:r w:rsidRPr="00242684">
        <w:t xml:space="preserve"> be prefixed with </w:t>
      </w:r>
      <w:r w:rsidR="00803654" w:rsidRPr="00242684">
        <w:t>"</w:t>
      </w:r>
      <w:r w:rsidRPr="00242684">
        <w:t>mcm</w:t>
      </w:r>
      <w:r w:rsidR="00803654" w:rsidRPr="00242684">
        <w:t>"</w:t>
      </w:r>
      <w:r w:rsidRPr="00242684">
        <w:t>.</w:t>
      </w:r>
    </w:p>
    <w:p w14:paraId="7986BFC8" w14:textId="77777777" w:rsidR="001E5F22" w:rsidRPr="00242684" w:rsidRDefault="00E330CF" w:rsidP="00340FFC">
      <w:pPr>
        <w:pStyle w:val="EX"/>
      </w:pPr>
      <w:r w:rsidRPr="00242684">
        <w:t>EXAMPLE 1:</w:t>
      </w:r>
      <w:r w:rsidRPr="00242684">
        <w:tab/>
        <w:t>T</w:t>
      </w:r>
      <w:r w:rsidR="001E5F22" w:rsidRPr="00242684">
        <w:t xml:space="preserve">he attribute </w:t>
      </w:r>
      <w:r w:rsidR="00803654" w:rsidRPr="00242684">
        <w:t>"</w:t>
      </w:r>
      <w:r w:rsidR="001E5F22" w:rsidRPr="00242684">
        <w:t>commonName</w:t>
      </w:r>
      <w:r w:rsidR="00803654" w:rsidRPr="00242684">
        <w:t>"</w:t>
      </w:r>
      <w:r w:rsidR="001E5F22" w:rsidRPr="00242684">
        <w:t xml:space="preserve"> in the MCMRootEntity class is named </w:t>
      </w:r>
      <w:r w:rsidR="00803654" w:rsidRPr="00242684">
        <w:t>"</w:t>
      </w:r>
      <w:r w:rsidR="001E5F22" w:rsidRPr="00242684">
        <w:t>mcmCommonName</w:t>
      </w:r>
      <w:r w:rsidR="00803654" w:rsidRPr="00242684">
        <w:t>"</w:t>
      </w:r>
      <w:r w:rsidR="001E5F22" w:rsidRPr="00242684">
        <w:t xml:space="preserve">. If an attribute starts with an underscore, then </w:t>
      </w:r>
      <w:r w:rsidR="00803654" w:rsidRPr="00242684">
        <w:t>"</w:t>
      </w:r>
      <w:r w:rsidR="001E5F22" w:rsidRPr="00242684">
        <w:t>mcm</w:t>
      </w:r>
      <w:r w:rsidR="00803654" w:rsidRPr="00242684">
        <w:t>"</w:t>
      </w:r>
      <w:r w:rsidR="001E5F22" w:rsidRPr="00242684">
        <w:t xml:space="preserve"> immediately follows the underscore (</w:t>
      </w:r>
      <w:r w:rsidR="00824E35" w:rsidRPr="00242684">
        <w:t>e.g.</w:t>
      </w:r>
      <w:r w:rsidR="00340FFC" w:rsidRPr="00242684">
        <w:t> </w:t>
      </w:r>
      <w:r w:rsidR="001E5F22" w:rsidRPr="00242684">
        <w:t>_mcmARef).</w:t>
      </w:r>
    </w:p>
    <w:p w14:paraId="4178490D" w14:textId="77777777" w:rsidR="00340FFC" w:rsidRPr="00242684" w:rsidRDefault="001E5F22" w:rsidP="00DD6C9C">
      <w:pPr>
        <w:pStyle w:val="BN"/>
        <w:numPr>
          <w:ilvl w:val="0"/>
          <w:numId w:val="11"/>
        </w:numPr>
      </w:pPr>
      <w:r w:rsidRPr="00242684">
        <w:t xml:space="preserve">Each relationship </w:t>
      </w:r>
      <w:r w:rsidRPr="00242684">
        <w:rPr>
          <w:b/>
        </w:rPr>
        <w:t>shall</w:t>
      </w:r>
      <w:r w:rsidRPr="00242684">
        <w:t xml:space="preserve"> be prefixed with </w:t>
      </w:r>
      <w:r w:rsidR="00803654" w:rsidRPr="00242684">
        <w:t>"</w:t>
      </w:r>
      <w:r w:rsidRPr="00242684">
        <w:t>MCM</w:t>
      </w:r>
      <w:r w:rsidR="00803654" w:rsidRPr="00242684">
        <w:t>"</w:t>
      </w:r>
      <w:r w:rsidRPr="00242684">
        <w:t>.</w:t>
      </w:r>
    </w:p>
    <w:p w14:paraId="3E97590E" w14:textId="77777777" w:rsidR="001E5F22" w:rsidRPr="00242684" w:rsidRDefault="00340FFC" w:rsidP="00340FFC">
      <w:pPr>
        <w:pStyle w:val="EX"/>
      </w:pPr>
      <w:r w:rsidRPr="00242684">
        <w:t>EXAMPLE 2:</w:t>
      </w:r>
      <w:r w:rsidRPr="00242684">
        <w:tab/>
        <w:t>T</w:t>
      </w:r>
      <w:r w:rsidR="001E5F22" w:rsidRPr="00242684">
        <w:t xml:space="preserve">he aggregation </w:t>
      </w:r>
      <w:r w:rsidR="00803654" w:rsidRPr="00242684">
        <w:t>"</w:t>
      </w:r>
      <w:r w:rsidR="001E5F22" w:rsidRPr="00242684">
        <w:t>EntityHasMetaData</w:t>
      </w:r>
      <w:r w:rsidR="00803654" w:rsidRPr="00242684">
        <w:t>"</w:t>
      </w:r>
      <w:r w:rsidR="001E5F22" w:rsidRPr="00242684">
        <w:t xml:space="preserve"> is named </w:t>
      </w:r>
      <w:r w:rsidR="00803654" w:rsidRPr="00242684">
        <w:t>"</w:t>
      </w:r>
      <w:r w:rsidR="001E5F22" w:rsidRPr="00242684">
        <w:t>MCMEntityHasMCMMetaData</w:t>
      </w:r>
      <w:r w:rsidR="00803654" w:rsidRPr="00242684">
        <w:t>"</w:t>
      </w:r>
      <w:r w:rsidR="001E5F22" w:rsidRPr="00242684">
        <w:t>.</w:t>
      </w:r>
    </w:p>
    <w:p w14:paraId="4F40460D" w14:textId="77777777" w:rsidR="00E330CF" w:rsidRPr="00242684" w:rsidRDefault="001E5F22" w:rsidP="00DD6C9C">
      <w:pPr>
        <w:pStyle w:val="BN"/>
        <w:numPr>
          <w:ilvl w:val="0"/>
          <w:numId w:val="11"/>
        </w:numPr>
      </w:pPr>
      <w:r w:rsidRPr="00242684">
        <w:t xml:space="preserve">All association classes </w:t>
      </w:r>
      <w:r w:rsidRPr="00242684">
        <w:rPr>
          <w:b/>
        </w:rPr>
        <w:t>shall</w:t>
      </w:r>
      <w:r w:rsidRPr="00242684">
        <w:t xml:space="preserve"> be suffixed with the word </w:t>
      </w:r>
      <w:r w:rsidR="00803654" w:rsidRPr="00242684">
        <w:t>"</w:t>
      </w:r>
      <w:r w:rsidRPr="00242684">
        <w:t>Detail</w:t>
      </w:r>
      <w:r w:rsidR="00803654" w:rsidRPr="00242684">
        <w:t>"</w:t>
      </w:r>
      <w:r w:rsidRPr="00242684">
        <w:t xml:space="preserve">. </w:t>
      </w:r>
    </w:p>
    <w:p w14:paraId="6FCC4400" w14:textId="77777777" w:rsidR="001E5F22" w:rsidRPr="00242684" w:rsidRDefault="00E330CF" w:rsidP="00340FFC">
      <w:pPr>
        <w:pStyle w:val="EX"/>
      </w:pPr>
      <w:r w:rsidRPr="00242684">
        <w:lastRenderedPageBreak/>
        <w:t xml:space="preserve">EXAMPLE </w:t>
      </w:r>
      <w:r w:rsidR="00340FFC" w:rsidRPr="00242684">
        <w:t>3</w:t>
      </w:r>
      <w:r w:rsidRPr="00242684">
        <w:t>:</w:t>
      </w:r>
      <w:r w:rsidRPr="00242684">
        <w:tab/>
        <w:t>T</w:t>
      </w:r>
      <w:r w:rsidR="001E5F22" w:rsidRPr="00242684">
        <w:t xml:space="preserve">he association class for the above example is named </w:t>
      </w:r>
      <w:r w:rsidR="00803654" w:rsidRPr="00242684">
        <w:t>"</w:t>
      </w:r>
      <w:r w:rsidR="001E5F22" w:rsidRPr="00242684">
        <w:t>MCMEntityHasMCMMetaDataDetail</w:t>
      </w:r>
      <w:r w:rsidR="00803654" w:rsidRPr="00242684">
        <w:t>"</w:t>
      </w:r>
      <w:r w:rsidR="001E5F22" w:rsidRPr="00242684">
        <w:t>. This makes it obvious that a class is an association class.</w:t>
      </w:r>
    </w:p>
    <w:p w14:paraId="0A59A7B1" w14:textId="77777777" w:rsidR="001E5F22" w:rsidRPr="00242684" w:rsidRDefault="001E5F22" w:rsidP="00340FFC">
      <w:pPr>
        <w:keepNext/>
        <w:keepLines/>
      </w:pPr>
      <w:r w:rsidRPr="00242684">
        <w:t>Regarding interoperability with concepts from other SDOs:</w:t>
      </w:r>
    </w:p>
    <w:p w14:paraId="2C82F629" w14:textId="77777777" w:rsidR="001E5F22" w:rsidRPr="00242684" w:rsidRDefault="001E5F22" w:rsidP="00DD6C9C">
      <w:pPr>
        <w:pStyle w:val="BN"/>
        <w:numPr>
          <w:ilvl w:val="0"/>
          <w:numId w:val="12"/>
        </w:numPr>
      </w:pPr>
      <w:r w:rsidRPr="00242684">
        <w:t xml:space="preserve">All classes that model a concept from another SDO and </w:t>
      </w:r>
      <w:r w:rsidRPr="00242684">
        <w:rPr>
          <w:i/>
        </w:rPr>
        <w:t>change</w:t>
      </w:r>
      <w:r w:rsidRPr="00242684">
        <w:t xml:space="preserve"> the model of that SDO (</w:t>
      </w:r>
      <w:r w:rsidR="00824E35" w:rsidRPr="00242684">
        <w:t>e.g.</w:t>
      </w:r>
      <w:r w:rsidRPr="00242684">
        <w:t xml:space="preserve"> to be able to be used in the MCM) </w:t>
      </w:r>
      <w:r w:rsidRPr="00242684">
        <w:rPr>
          <w:b/>
        </w:rPr>
        <w:t xml:space="preserve">shall </w:t>
      </w:r>
      <w:r w:rsidRPr="00242684">
        <w:t xml:space="preserve">be prefixed with </w:t>
      </w:r>
      <w:r w:rsidR="00803654" w:rsidRPr="00242684">
        <w:t>"</w:t>
      </w:r>
      <w:r w:rsidRPr="00242684">
        <w:t>MCMMEF</w:t>
      </w:r>
      <w:r w:rsidR="00803654" w:rsidRPr="00242684">
        <w:t>"</w:t>
      </w:r>
      <w:r w:rsidRPr="00242684">
        <w:t xml:space="preserve">. For example, the concept of a Descriptor from ETSI NFV is named </w:t>
      </w:r>
      <w:r w:rsidR="00803654" w:rsidRPr="00242684">
        <w:t>"</w:t>
      </w:r>
      <w:r w:rsidRPr="00242684">
        <w:t>MCMMEFDescriptor</w:t>
      </w:r>
      <w:r w:rsidR="00803654" w:rsidRPr="00242684">
        <w:t>"</w:t>
      </w:r>
      <w:r w:rsidRPr="00242684">
        <w:t>.</w:t>
      </w:r>
    </w:p>
    <w:p w14:paraId="372A59F6" w14:textId="77777777" w:rsidR="001E5F22" w:rsidRPr="00242684" w:rsidRDefault="001E5F22" w:rsidP="008A2451">
      <w:pPr>
        <w:pStyle w:val="BN"/>
        <w:keepNext/>
        <w:keepLines/>
        <w:numPr>
          <w:ilvl w:val="0"/>
          <w:numId w:val="12"/>
        </w:numPr>
      </w:pPr>
      <w:r w:rsidRPr="00242684">
        <w:t xml:space="preserve">All classes that model a concept from another SDO </w:t>
      </w:r>
      <w:r w:rsidRPr="00242684">
        <w:rPr>
          <w:i/>
        </w:rPr>
        <w:t xml:space="preserve">exactly as it is defined </w:t>
      </w:r>
      <w:r w:rsidRPr="00242684">
        <w:t xml:space="preserve">in that SDO </w:t>
      </w:r>
      <w:r w:rsidRPr="00242684">
        <w:rPr>
          <w:b/>
        </w:rPr>
        <w:t xml:space="preserve">shall </w:t>
      </w:r>
      <w:r w:rsidRPr="00242684">
        <w:t xml:space="preserve">be prefixed with </w:t>
      </w:r>
      <w:r w:rsidR="00803654" w:rsidRPr="00242684">
        <w:t>"</w:t>
      </w:r>
      <w:r w:rsidRPr="00242684">
        <w:t>MCM</w:t>
      </w:r>
      <w:r w:rsidR="00803654" w:rsidRPr="00242684">
        <w:t>"</w:t>
      </w:r>
      <w:r w:rsidRPr="00242684">
        <w:t>, followed by the name of the SDO, followed by the class name. For example, if an SDO named Foo defined a class named Bar, and MCM imported this concept with no changes, it would be named MCMFooBar.</w:t>
      </w:r>
    </w:p>
    <w:p w14:paraId="351BB818" w14:textId="77777777" w:rsidR="00BE198E" w:rsidRDefault="001E5F22" w:rsidP="006D304D">
      <w:r w:rsidRPr="00242684">
        <w:t>A note about associations, aggregations, compositions, and their multiplicity. The UML guidelines do not specify in detail what valid multiplicities are. In the MCM, multiplicities are important, in order to provide a robust foundation for code generation, as well as to accommodate the future incorporation of ontologies</w:t>
      </w:r>
      <w:r w:rsidR="00BE198E">
        <w:t>.</w:t>
      </w:r>
    </w:p>
    <w:p w14:paraId="6ECA0EC0" w14:textId="52A74254" w:rsidR="001E5F22" w:rsidRPr="00242684" w:rsidRDefault="001E5F22" w:rsidP="006D304D">
      <w:r w:rsidRPr="00242684">
        <w:t>Therefore:</w:t>
      </w:r>
    </w:p>
    <w:p w14:paraId="58A4DA87" w14:textId="77777777" w:rsidR="001E5F22" w:rsidRPr="00242684" w:rsidRDefault="001E5F22" w:rsidP="00DD6C9C">
      <w:pPr>
        <w:pStyle w:val="BN"/>
        <w:numPr>
          <w:ilvl w:val="0"/>
          <w:numId w:val="13"/>
        </w:numPr>
      </w:pPr>
      <w:r w:rsidRPr="00242684">
        <w:t xml:space="preserve">Association relationships </w:t>
      </w:r>
      <w:r w:rsidRPr="00242684">
        <w:rPr>
          <w:b/>
        </w:rPr>
        <w:t>may</w:t>
      </w:r>
      <w:r w:rsidRPr="00242684">
        <w:t xml:space="preserve"> have a 0..* - 0..* multiplicity. This is because they represent a generic dependency, and one end of the association may not be instantiated yet.</w:t>
      </w:r>
    </w:p>
    <w:p w14:paraId="476053C5" w14:textId="77777777" w:rsidR="001E5F22" w:rsidRPr="00242684" w:rsidRDefault="001E5F22" w:rsidP="00E330CF">
      <w:pPr>
        <w:pStyle w:val="BN"/>
      </w:pPr>
      <w:r w:rsidRPr="00242684">
        <w:t xml:space="preserve">Aggregation and composition relationships </w:t>
      </w:r>
      <w:r w:rsidRPr="00242684">
        <w:rPr>
          <w:b/>
        </w:rPr>
        <w:t>should not</w:t>
      </w:r>
      <w:r w:rsidRPr="00242684">
        <w:t xml:space="preserve"> have a 0..* - 0…*</w:t>
      </w:r>
      <w:r w:rsidR="00E330CF" w:rsidRPr="00242684">
        <w:t>.</w:t>
      </w:r>
    </w:p>
    <w:p w14:paraId="557A8787" w14:textId="77777777" w:rsidR="001E5F22" w:rsidRPr="00242684" w:rsidRDefault="001E5F22" w:rsidP="00E330CF">
      <w:pPr>
        <w:pStyle w:val="BN"/>
      </w:pPr>
      <w:r w:rsidRPr="00242684">
        <w:t xml:space="preserve">multiplicity. This is because both aggregations and compositions are a type of whole-part relationship. Ontologically, it is impossible to talk about a </w:t>
      </w:r>
      <w:r w:rsidR="00803654" w:rsidRPr="00242684">
        <w:t>"</w:t>
      </w:r>
      <w:r w:rsidRPr="00242684">
        <w:t>whole</w:t>
      </w:r>
      <w:r w:rsidR="00803654" w:rsidRPr="00242684">
        <w:t>"</w:t>
      </w:r>
      <w:r w:rsidRPr="00242684">
        <w:t xml:space="preserve"> when no </w:t>
      </w:r>
      <w:r w:rsidR="00803654" w:rsidRPr="00242684">
        <w:t>"</w:t>
      </w:r>
      <w:r w:rsidRPr="00242684">
        <w:t>parts</w:t>
      </w:r>
      <w:r w:rsidR="00803654" w:rsidRPr="00242684">
        <w:t>"</w:t>
      </w:r>
      <w:r w:rsidRPr="00242684">
        <w:t xml:space="preserve"> exist (or vice-versa). If there is the possibility of not instantiating the relationship, then the cardinality of the aggregate (or composite) part </w:t>
      </w:r>
      <w:r w:rsidRPr="00242684">
        <w:rPr>
          <w:b/>
        </w:rPr>
        <w:t>should</w:t>
      </w:r>
      <w:r w:rsidRPr="00242684">
        <w:t xml:space="preserve"> be 0..1, where the 0 signifies that the relationship has not yet been instantiated.</w:t>
      </w:r>
    </w:p>
    <w:p w14:paraId="58AE3383" w14:textId="77777777" w:rsidR="001E5F22" w:rsidRPr="00242684" w:rsidRDefault="001E5F22" w:rsidP="00E330CF">
      <w:pPr>
        <w:pStyle w:val="BN"/>
      </w:pPr>
      <w:r w:rsidRPr="00242684">
        <w:t>Relationships whose owner (</w:t>
      </w:r>
      <w:r w:rsidR="00E330CF" w:rsidRPr="00242684">
        <w:t>i.e.</w:t>
      </w:r>
      <w:r w:rsidRPr="00242684">
        <w:t xml:space="preserve"> the source of the relationship) is a value greater than 0 (</w:t>
      </w:r>
      <w:r w:rsidR="00824E35" w:rsidRPr="00242684">
        <w:t>e.g.</w:t>
      </w:r>
      <w:r w:rsidRPr="00242684">
        <w:t xml:space="preserve"> 1 or 1..* or 3..7) </w:t>
      </w:r>
      <w:r w:rsidRPr="00242684">
        <w:rPr>
          <w:b/>
        </w:rPr>
        <w:t>should</w:t>
      </w:r>
      <w:r w:rsidRPr="00242684">
        <w:t xml:space="preserve"> have a part multiplicity of at least 1. This is because one side of the relationship </w:t>
      </w:r>
      <w:r w:rsidR="009B6C78" w:rsidRPr="00242684">
        <w:rPr>
          <w:bCs/>
        </w:rPr>
        <w:t>shall</w:t>
      </w:r>
      <w:r w:rsidR="009B6C78" w:rsidRPr="00242684">
        <w:t xml:space="preserve"> </w:t>
      </w:r>
      <w:r w:rsidRPr="00242684">
        <w:t xml:space="preserve">exist, and it makes no sense to have one side of a relationship exist while the other side </w:t>
      </w:r>
      <w:r w:rsidR="00E330CF" w:rsidRPr="00242684">
        <w:t>does not</w:t>
      </w:r>
      <w:r w:rsidRPr="00242684">
        <w:t>.</w:t>
      </w:r>
    </w:p>
    <w:p w14:paraId="2DFB10E4" w14:textId="77777777" w:rsidR="005A071B" w:rsidRPr="00242684" w:rsidRDefault="005A071B" w:rsidP="005A071B">
      <w:pPr>
        <w:pStyle w:val="Heading4"/>
      </w:pPr>
      <w:bookmarkStart w:id="190" w:name="_Toc136855217"/>
      <w:bookmarkStart w:id="191" w:name="_Toc137451869"/>
      <w:bookmarkStart w:id="192" w:name="_Toc149157524"/>
      <w:r w:rsidRPr="00242684">
        <w:t>5.2.2.3</w:t>
      </w:r>
      <w:r w:rsidRPr="00242684">
        <w:tab/>
        <w:t>MCM Superstructure</w:t>
      </w:r>
      <w:bookmarkEnd w:id="190"/>
      <w:bookmarkEnd w:id="191"/>
      <w:bookmarkEnd w:id="192"/>
    </w:p>
    <w:p w14:paraId="13C3CEAD" w14:textId="77777777" w:rsidR="005A071B" w:rsidRPr="00242684" w:rsidRDefault="005A071B" w:rsidP="005A071B">
      <w:pPr>
        <w:pStyle w:val="Heading5"/>
      </w:pPr>
      <w:bookmarkStart w:id="193" w:name="_Toc136855218"/>
      <w:bookmarkStart w:id="194" w:name="_Toc137451870"/>
      <w:bookmarkStart w:id="195" w:name="_Toc149157525"/>
      <w:r w:rsidRPr="00242684">
        <w:t>5.2.2.3.1</w:t>
      </w:r>
      <w:r w:rsidRPr="00242684">
        <w:tab/>
        <w:t>Overview</w:t>
      </w:r>
      <w:bookmarkEnd w:id="193"/>
      <w:bookmarkEnd w:id="194"/>
      <w:bookmarkEnd w:id="195"/>
    </w:p>
    <w:p w14:paraId="59DC8023" w14:textId="77777777" w:rsidR="001E5F22" w:rsidRPr="00242684" w:rsidRDefault="001E5F22" w:rsidP="006D304D">
      <w:r w:rsidRPr="00242684">
        <w:t xml:space="preserve">Figure </w:t>
      </w:r>
      <w:r w:rsidRPr="00EE096E">
        <w:t>5-1</w:t>
      </w:r>
      <w:r>
        <w:t xml:space="preserve"> shows the MCM Superstructure. This consists of MCMRootEntity, which is the root of the entire MCM, and its three subclasses.</w:t>
      </w:r>
    </w:p>
    <w:p w14:paraId="7B2CAEE1" w14:textId="77777777" w:rsidR="00207543" w:rsidRPr="00242684" w:rsidRDefault="00207543" w:rsidP="00207543">
      <w:pPr>
        <w:pStyle w:val="FL"/>
      </w:pPr>
      <w:r w:rsidRPr="00242684">
        <w:rPr>
          <w:noProof/>
        </w:rPr>
        <w:drawing>
          <wp:inline distT="0" distB="0" distL="0" distR="0" wp14:anchorId="06E9C6DF" wp14:editId="517EFD0D">
            <wp:extent cx="5074920"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4920" cy="2705100"/>
                    </a:xfrm>
                    <a:prstGeom prst="rect">
                      <a:avLst/>
                    </a:prstGeom>
                    <a:noFill/>
                  </pic:spPr>
                </pic:pic>
              </a:graphicData>
            </a:graphic>
          </wp:inline>
        </w:drawing>
      </w:r>
    </w:p>
    <w:p w14:paraId="7C3DEAB7" w14:textId="77777777" w:rsidR="005A071B" w:rsidRPr="00242684" w:rsidRDefault="005A071B" w:rsidP="00207543">
      <w:pPr>
        <w:pStyle w:val="TF"/>
      </w:pPr>
      <w:r w:rsidRPr="00242684">
        <w:t>Figure 5-</w:t>
      </w:r>
      <w:r w:rsidR="006D304D" w:rsidRPr="00242684">
        <w:fldChar w:fldCharType="begin"/>
      </w:r>
      <w:r w:rsidR="006D304D" w:rsidRPr="00242684">
        <w:instrText xml:space="preserve"> SEQ FIG</w:instrText>
      </w:r>
      <w:r w:rsidR="00B9696E" w:rsidRPr="00242684">
        <w:instrText>_5</w:instrText>
      </w:r>
      <w:r w:rsidR="006D304D" w:rsidRPr="00242684">
        <w:instrText xml:space="preserve"> </w:instrText>
      </w:r>
      <w:r w:rsidR="006D304D" w:rsidRPr="00242684">
        <w:fldChar w:fldCharType="separate"/>
      </w:r>
      <w:r w:rsidR="00DD6C9C" w:rsidRPr="00242684">
        <w:t>1</w:t>
      </w:r>
      <w:r w:rsidR="006D304D" w:rsidRPr="00242684">
        <w:fldChar w:fldCharType="end"/>
      </w:r>
      <w:r w:rsidR="00E330CF" w:rsidRPr="00242684">
        <w:t>:</w:t>
      </w:r>
      <w:r w:rsidRPr="00242684">
        <w:t xml:space="preserve"> The MCM Superstructure</w:t>
      </w:r>
    </w:p>
    <w:p w14:paraId="6E626DC8" w14:textId="77777777" w:rsidR="005A071B" w:rsidRPr="00242684" w:rsidRDefault="005A071B" w:rsidP="008A2451">
      <w:pPr>
        <w:pStyle w:val="Heading5"/>
      </w:pPr>
      <w:bookmarkStart w:id="196" w:name="_Toc136855219"/>
      <w:bookmarkStart w:id="197" w:name="_Toc137451871"/>
      <w:bookmarkStart w:id="198" w:name="_Toc149157526"/>
      <w:r w:rsidRPr="00242684">
        <w:lastRenderedPageBreak/>
        <w:t>5.2.2.3.2</w:t>
      </w:r>
      <w:r w:rsidRPr="00242684">
        <w:tab/>
        <w:t>MCMRootEntity</w:t>
      </w:r>
      <w:bookmarkEnd w:id="196"/>
      <w:bookmarkEnd w:id="197"/>
      <w:bookmarkEnd w:id="198"/>
    </w:p>
    <w:p w14:paraId="511A82DF" w14:textId="77777777" w:rsidR="001E5F22" w:rsidRPr="00242684" w:rsidRDefault="001E5F22" w:rsidP="008A2451">
      <w:pPr>
        <w:pStyle w:val="H6"/>
      </w:pPr>
      <w:r w:rsidRPr="00242684">
        <w:t>5.2.2.3.2.1</w:t>
      </w:r>
      <w:r w:rsidRPr="00242684">
        <w:tab/>
        <w:t>Overview</w:t>
      </w:r>
    </w:p>
    <w:p w14:paraId="011B908A" w14:textId="77777777" w:rsidR="001E5F22" w:rsidRPr="00242684" w:rsidRDefault="001E5F22" w:rsidP="008A2451">
      <w:pPr>
        <w:keepNext/>
        <w:keepLines/>
      </w:pPr>
      <w:r w:rsidRPr="00242684">
        <w:t>MCMRootEntity defines a set of attributes that enable all objects to be unambiguously named, described, and identified in a managed environment. It defines three subclasses, which provide three class hierarchies to represent different objects and concepts important to a managed environment. The limit of three subclasses simplifies the understanding of the model, and uses classification theory to ensure that objects are organized into groups according to a set of criteria (</w:t>
      </w:r>
      <w:r w:rsidR="00824E35" w:rsidRPr="00242684">
        <w:t>e.g.</w:t>
      </w:r>
      <w:r w:rsidRPr="00242684">
        <w:t xml:space="preserve"> their similarities and/or differences).</w:t>
      </w:r>
    </w:p>
    <w:p w14:paraId="1984A459" w14:textId="77777777" w:rsidR="001E5F22" w:rsidRPr="00242684" w:rsidRDefault="001E5F22" w:rsidP="006D304D">
      <w:r w:rsidRPr="00242684">
        <w:t>The three subclasses create three parallel class hierarchies that can interact with each other. For example, object instances from the MCMMetaData class hierarchy are designed to be attached to object instances from the other two class hierarchies. In addition, classes from the MCMInfoResource class hierarchy are inherently related to classes from the MCMEntity class hierarchy.</w:t>
      </w:r>
    </w:p>
    <w:p w14:paraId="10A1B63D" w14:textId="77777777" w:rsidR="001E5F22" w:rsidRPr="00242684" w:rsidRDefault="001E5F22" w:rsidP="00803654">
      <w:pPr>
        <w:pStyle w:val="H6"/>
      </w:pPr>
      <w:r w:rsidRPr="00242684">
        <w:t>5.2.2.3.2.2</w:t>
      </w:r>
      <w:r w:rsidRPr="00242684">
        <w:tab/>
        <w:t>Class Definition</w:t>
      </w:r>
    </w:p>
    <w:p w14:paraId="26D90137" w14:textId="77777777" w:rsidR="001E5F22" w:rsidRPr="00242684" w:rsidRDefault="001E5F22" w:rsidP="006D304D">
      <w:r w:rsidRPr="00242684">
        <w:t>MCMRootEntity is an abstract class</w:t>
      </w:r>
      <w:r w:rsidR="00546082" w:rsidRPr="00242684">
        <w:t xml:space="preserve"> that defines</w:t>
      </w:r>
      <w:r w:rsidRPr="00242684">
        <w:t xml:space="preserve"> the top of the MEF Core Model (MCM) class hierarchy</w:t>
      </w:r>
      <w:r w:rsidR="00546082" w:rsidRPr="00242684">
        <w:t xml:space="preserve"> It specifies</w:t>
      </w:r>
      <w:r w:rsidRPr="00242684">
        <w:t xml:space="preserve"> a set of attributes</w:t>
      </w:r>
      <w:r w:rsidR="00546082" w:rsidRPr="00242684">
        <w:t>, methods,</w:t>
      </w:r>
      <w:r w:rsidRPr="00242684">
        <w:t xml:space="preserve"> and relationships that other classes in the MCM</w:t>
      </w:r>
      <w:r w:rsidR="00546082" w:rsidRPr="00242684">
        <w:t xml:space="preserve"> inherit</w:t>
      </w:r>
      <w:r w:rsidRPr="00242684">
        <w:t>.</w:t>
      </w:r>
    </w:p>
    <w:p w14:paraId="6E105BE7" w14:textId="77777777" w:rsidR="001E5F22" w:rsidRPr="00242684" w:rsidRDefault="001E5F22" w:rsidP="00803654">
      <w:pPr>
        <w:pStyle w:val="H6"/>
      </w:pPr>
      <w:r w:rsidRPr="00242684">
        <w:t>5.2.2.3.2.3</w:t>
      </w:r>
      <w:r w:rsidRPr="00242684">
        <w:tab/>
        <w:t>Attribute Definition</w:t>
      </w:r>
    </w:p>
    <w:p w14:paraId="04A2A8F7" w14:textId="77777777" w:rsidR="001E5F22" w:rsidRPr="00242684" w:rsidRDefault="001E5F22" w:rsidP="006D304D">
      <w:r w:rsidRPr="00242684">
        <w:t xml:space="preserve">Table </w:t>
      </w:r>
      <w:r w:rsidRPr="00EE096E">
        <w:t>5-1</w:t>
      </w:r>
      <w:r>
        <w:t xml:space="preserve"> defines the attributes of the MCMRootEntity class.</w:t>
      </w:r>
    </w:p>
    <w:p w14:paraId="6F38C725" w14:textId="77777777" w:rsidR="001E5F22" w:rsidRPr="00242684" w:rsidRDefault="001E5F22" w:rsidP="00E330CF">
      <w:pPr>
        <w:pStyle w:val="TH"/>
      </w:pPr>
      <w:r w:rsidRPr="00242684">
        <w:t>Table 5-</w:t>
      </w:r>
      <w:r w:rsidRPr="00242684">
        <w:fldChar w:fldCharType="begin"/>
      </w:r>
      <w:r w:rsidRPr="00242684">
        <w:instrText xml:space="preserve"> SEQ Table_5- \* ARABIC </w:instrText>
      </w:r>
      <w:r w:rsidRPr="00242684">
        <w:fldChar w:fldCharType="separate"/>
      </w:r>
      <w:r w:rsidR="00DD6C9C" w:rsidRPr="00242684">
        <w:t>1</w:t>
      </w:r>
      <w:r w:rsidRPr="00242684">
        <w:fldChar w:fldCharType="end"/>
      </w:r>
      <w:r w:rsidR="00E330CF" w:rsidRPr="00242684">
        <w:t>:</w:t>
      </w:r>
      <w:r w:rsidRPr="00242684">
        <w:t xml:space="preserve"> Attributes of the MCMRootEntity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249"/>
        <w:gridCol w:w="7351"/>
      </w:tblGrid>
      <w:tr w:rsidR="001E5F22" w:rsidRPr="00242684" w14:paraId="49F29534" w14:textId="77777777" w:rsidTr="006322FA">
        <w:trPr>
          <w:jc w:val="center"/>
        </w:trPr>
        <w:tc>
          <w:tcPr>
            <w:tcW w:w="2249" w:type="dxa"/>
            <w:shd w:val="clear" w:color="auto" w:fill="99FFCC"/>
          </w:tcPr>
          <w:p w14:paraId="703CD837" w14:textId="77777777" w:rsidR="001E5F22" w:rsidRPr="00242684" w:rsidRDefault="001E5F22" w:rsidP="006D304D">
            <w:pPr>
              <w:pStyle w:val="TAH"/>
            </w:pPr>
            <w:r w:rsidRPr="00242684">
              <w:t>Attribute</w:t>
            </w:r>
            <w:r w:rsidR="00E330CF" w:rsidRPr="00242684">
              <w:t xml:space="preserve"> </w:t>
            </w:r>
            <w:r w:rsidRPr="00242684">
              <w:t>Name</w:t>
            </w:r>
          </w:p>
        </w:tc>
        <w:tc>
          <w:tcPr>
            <w:tcW w:w="7351" w:type="dxa"/>
            <w:shd w:val="clear" w:color="auto" w:fill="99FFCC"/>
          </w:tcPr>
          <w:p w14:paraId="693FA6E5" w14:textId="77777777" w:rsidR="001E5F22" w:rsidRPr="00242684" w:rsidRDefault="001E5F22" w:rsidP="006D304D">
            <w:pPr>
              <w:pStyle w:val="TAH"/>
            </w:pPr>
            <w:r w:rsidRPr="00242684">
              <w:t>Description</w:t>
            </w:r>
          </w:p>
        </w:tc>
      </w:tr>
      <w:tr w:rsidR="001E5F22" w:rsidRPr="00242684" w14:paraId="3025A513" w14:textId="77777777" w:rsidTr="006322FA">
        <w:trPr>
          <w:jc w:val="center"/>
        </w:trPr>
        <w:tc>
          <w:tcPr>
            <w:tcW w:w="2249" w:type="dxa"/>
            <w:shd w:val="clear" w:color="auto" w:fill="E1F4FF"/>
            <w:vAlign w:val="center"/>
          </w:tcPr>
          <w:p w14:paraId="7A52C8F3" w14:textId="77777777" w:rsidR="001E5F22" w:rsidRPr="00242684" w:rsidRDefault="001E5F22" w:rsidP="006D304D">
            <w:pPr>
              <w:pStyle w:val="TAL"/>
              <w:rPr>
                <w:b/>
                <w:bCs/>
              </w:rPr>
            </w:pPr>
            <w:r w:rsidRPr="00242684">
              <w:rPr>
                <w:b/>
                <w:bCs/>
              </w:rPr>
              <w:t>mcmCommonName</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7351" w:type="dxa"/>
            <w:shd w:val="clear" w:color="auto" w:fill="E1F4FF"/>
          </w:tcPr>
          <w:p w14:paraId="54F4030B" w14:textId="77777777" w:rsidR="001E5F22" w:rsidRPr="00242684" w:rsidRDefault="001E5F22" w:rsidP="006D304D">
            <w:pPr>
              <w:pStyle w:val="TAL"/>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546082" w:rsidRPr="00242684">
              <w:rPr>
                <w:rFonts w:eastAsia="Calibri"/>
              </w:rPr>
              <w:t xml:space="preserve"> attribute that</w:t>
            </w:r>
            <w:r w:rsidR="00E330CF" w:rsidRPr="00242684">
              <w:rPr>
                <w:rFonts w:eastAsia="Calibri"/>
              </w:rPr>
              <w:t xml:space="preserve"> </w:t>
            </w:r>
            <w:r w:rsidRPr="00242684">
              <w:rPr>
                <w:rFonts w:eastAsia="Calibri"/>
              </w:rPr>
              <w:t>represents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user-friendly</w:t>
            </w:r>
            <w:r w:rsidR="00E330CF" w:rsidRPr="00242684">
              <w:rPr>
                <w:rFonts w:eastAsia="Calibri"/>
              </w:rPr>
              <w:t xml:space="preserve"> </w:t>
            </w:r>
            <w:r w:rsidR="003D6E22" w:rsidRPr="00242684">
              <w:rPr>
                <w:rFonts w:eastAsia="Calibri"/>
              </w:rPr>
              <w:t>name for this</w:t>
            </w:r>
            <w:r w:rsidR="00E330CF" w:rsidRPr="00242684">
              <w:rPr>
                <w:rFonts w:eastAsia="Calibri"/>
              </w:rPr>
              <w:t xml:space="preserve"> </w:t>
            </w:r>
            <w:r w:rsidRPr="00242684">
              <w:rPr>
                <w:rFonts w:eastAsia="Calibri"/>
              </w:rPr>
              <w:t>object.</w:t>
            </w:r>
            <w:r w:rsidRPr="00242684">
              <w:rPr>
                <w:rFonts w:eastAsia="Calibri"/>
              </w:rPr>
              <w:br/>
            </w:r>
            <w:r w:rsidR="00546082" w:rsidRPr="00242684">
              <w:t>This</w:t>
            </w:r>
            <w:r w:rsidR="00E330CF" w:rsidRPr="00242684">
              <w:t xml:space="preserve"> </w:t>
            </w:r>
            <w:r w:rsidRPr="00242684">
              <w:t>attribute</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be</w:t>
            </w:r>
            <w:r w:rsidR="00E330CF" w:rsidRPr="00242684">
              <w:t xml:space="preserve"> </w:t>
            </w:r>
            <w:r w:rsidRPr="00242684">
              <w:t>used</w:t>
            </w:r>
            <w:r w:rsidR="00E330CF" w:rsidRPr="00242684">
              <w:t xml:space="preserve"> </w:t>
            </w:r>
            <w:r w:rsidRPr="00242684">
              <w:t>as</w:t>
            </w:r>
            <w:r w:rsidR="00E330CF" w:rsidRPr="00242684">
              <w:t xml:space="preserve"> </w:t>
            </w:r>
            <w:r w:rsidRPr="00242684">
              <w:t>a</w:t>
            </w:r>
            <w:r w:rsidR="00E330CF" w:rsidRPr="00242684">
              <w:t xml:space="preserve"> </w:t>
            </w:r>
            <w:r w:rsidRPr="00242684">
              <w:t>naming</w:t>
            </w:r>
            <w:r w:rsidR="00E330CF" w:rsidRPr="00242684">
              <w:t xml:space="preserve"> </w:t>
            </w:r>
            <w:r w:rsidRPr="00242684">
              <w:t>attribute.</w:t>
            </w:r>
          </w:p>
        </w:tc>
      </w:tr>
      <w:tr w:rsidR="001E5F22" w:rsidRPr="00242684" w14:paraId="71C5E44E" w14:textId="77777777" w:rsidTr="006322FA">
        <w:trPr>
          <w:jc w:val="center"/>
        </w:trPr>
        <w:tc>
          <w:tcPr>
            <w:tcW w:w="2249" w:type="dxa"/>
            <w:shd w:val="clear" w:color="auto" w:fill="auto"/>
            <w:vAlign w:val="center"/>
          </w:tcPr>
          <w:p w14:paraId="2F3A88D8" w14:textId="77777777" w:rsidR="001E5F22" w:rsidRPr="00242684" w:rsidRDefault="001E5F22" w:rsidP="006D304D">
            <w:pPr>
              <w:pStyle w:val="TAL"/>
              <w:rPr>
                <w:b/>
                <w:bCs/>
              </w:rPr>
            </w:pPr>
            <w:r w:rsidRPr="00242684">
              <w:rPr>
                <w:b/>
                <w:bCs/>
              </w:rPr>
              <w:t>mcmDescription:</w:t>
            </w:r>
            <w:r w:rsidR="00E330CF" w:rsidRPr="00242684">
              <w:rPr>
                <w:b/>
                <w:bCs/>
              </w:rPr>
              <w:t xml:space="preserve"> </w:t>
            </w:r>
            <w:r w:rsidRPr="00242684">
              <w:rPr>
                <w:b/>
                <w:bCs/>
              </w:rPr>
              <w:t>String[0..1]</w:t>
            </w:r>
          </w:p>
        </w:tc>
        <w:tc>
          <w:tcPr>
            <w:tcW w:w="7351" w:type="dxa"/>
            <w:shd w:val="clear" w:color="auto" w:fill="auto"/>
          </w:tcPr>
          <w:p w14:paraId="73A0901F" w14:textId="77777777" w:rsidR="001E5F22" w:rsidRPr="00242684" w:rsidRDefault="001E5F22" w:rsidP="006D304D">
            <w:pPr>
              <w:pStyle w:val="TAL"/>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546082" w:rsidRPr="00242684">
              <w:rPr>
                <w:rFonts w:eastAsia="Calibri"/>
              </w:rPr>
              <w:t xml:space="preserve"> attribute that</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free-form</w:t>
            </w:r>
            <w:r w:rsidR="00E330CF" w:rsidRPr="00242684">
              <w:rPr>
                <w:rFonts w:eastAsia="Calibri"/>
              </w:rPr>
              <w:t xml:space="preserve"> </w:t>
            </w:r>
            <w:r w:rsidRPr="00242684">
              <w:rPr>
                <w:rFonts w:eastAsia="Calibri"/>
              </w:rPr>
              <w:t>description</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object.</w:t>
            </w:r>
          </w:p>
        </w:tc>
      </w:tr>
      <w:tr w:rsidR="001E5F22" w:rsidRPr="00242684" w14:paraId="0530F426" w14:textId="77777777" w:rsidTr="006322FA">
        <w:trPr>
          <w:jc w:val="center"/>
        </w:trPr>
        <w:tc>
          <w:tcPr>
            <w:tcW w:w="2249" w:type="dxa"/>
            <w:shd w:val="clear" w:color="auto" w:fill="E1F4FF"/>
            <w:vAlign w:val="center"/>
          </w:tcPr>
          <w:p w14:paraId="4FD465AB" w14:textId="77777777" w:rsidR="001E5F22" w:rsidRPr="00242684" w:rsidRDefault="001E5F22" w:rsidP="006D304D">
            <w:pPr>
              <w:pStyle w:val="TAL"/>
              <w:rPr>
                <w:b/>
                <w:bCs/>
              </w:rPr>
            </w:pPr>
            <w:r w:rsidRPr="00242684">
              <w:rPr>
                <w:b/>
                <w:bCs/>
              </w:rPr>
              <w:t>mcmObjectIDContent:</w:t>
            </w:r>
            <w:r w:rsidR="00E330CF" w:rsidRPr="00242684">
              <w:rPr>
                <w:b/>
                <w:bCs/>
              </w:rPr>
              <w:t xml:space="preserve"> </w:t>
            </w:r>
            <w:r w:rsidRPr="00242684">
              <w:rPr>
                <w:b/>
                <w:bCs/>
              </w:rPr>
              <w:t>String[1..1]</w:t>
            </w:r>
          </w:p>
        </w:tc>
        <w:tc>
          <w:tcPr>
            <w:tcW w:w="7351" w:type="dxa"/>
            <w:shd w:val="clear" w:color="auto" w:fill="E1F4FF"/>
          </w:tcPr>
          <w:p w14:paraId="224D292A" w14:textId="51675849" w:rsidR="001E5F22" w:rsidRPr="00242684" w:rsidRDefault="00546082" w:rsidP="006D304D">
            <w:pPr>
              <w:pStyle w:val="TAL"/>
            </w:pPr>
            <w:r w:rsidRPr="00242684">
              <w:rPr>
                <w:rFonts w:eastAsia="Calibri"/>
              </w:rPr>
              <w:t>This</w:t>
            </w:r>
            <w:r w:rsidR="00E330CF" w:rsidRPr="00242684">
              <w:rPr>
                <w:rFonts w:eastAsia="Calibri"/>
              </w:rPr>
              <w:t xml:space="preserve"> </w:t>
            </w:r>
            <w:r w:rsidR="001E5F22" w:rsidRPr="00242684">
              <w:rPr>
                <w:rFonts w:eastAsia="Calibri"/>
              </w:rPr>
              <w:t>attribute</w:t>
            </w:r>
            <w:r w:rsidR="00E330CF" w:rsidRPr="00242684">
              <w:rPr>
                <w:rFonts w:eastAsia="Calibri"/>
              </w:rPr>
              <w:t xml:space="preserve"> </w:t>
            </w:r>
            <w:r w:rsidR="001E5F22" w:rsidRPr="00242684">
              <w:rPr>
                <w:rFonts w:eastAsia="Calibri"/>
              </w:rPr>
              <w:t>is</w:t>
            </w:r>
            <w:r w:rsidR="00E330CF" w:rsidRPr="00242684">
              <w:rPr>
                <w:rFonts w:eastAsia="Calibri"/>
              </w:rPr>
              <w:t xml:space="preserve"> </w:t>
            </w:r>
            <w:r w:rsidR="001E5F22" w:rsidRPr="00242684">
              <w:rPr>
                <w:rFonts w:eastAsia="Calibri"/>
              </w:rPr>
              <w:t>a</w:t>
            </w:r>
            <w:r w:rsidR="00E330CF" w:rsidRPr="00242684">
              <w:rPr>
                <w:rFonts w:eastAsia="Calibri"/>
              </w:rPr>
              <w:t xml:space="preserve"> </w:t>
            </w:r>
            <w:r w:rsidR="001E5F22" w:rsidRPr="00242684">
              <w:rPr>
                <w:rFonts w:eastAsia="Calibri"/>
              </w:rPr>
              <w:t>string</w:t>
            </w:r>
            <w:r w:rsidRPr="00242684">
              <w:rPr>
                <w:rFonts w:eastAsia="Calibri"/>
              </w:rPr>
              <w:t xml:space="preserve"> that, with the mcmObjectIDFormat attribute, define a composite objectID. This class attribute</w:t>
            </w:r>
            <w:r w:rsidR="00E330CF" w:rsidRPr="00242684">
              <w:rPr>
                <w:rFonts w:eastAsia="Calibri"/>
              </w:rPr>
              <w:t xml:space="preserve"> </w:t>
            </w:r>
            <w:r w:rsidR="001E5F22" w:rsidRPr="00242684">
              <w:rPr>
                <w:rFonts w:eastAsia="Calibri"/>
              </w:rPr>
              <w:t>contains</w:t>
            </w:r>
            <w:r w:rsidR="00E330CF" w:rsidRPr="00242684">
              <w:rPr>
                <w:rFonts w:eastAsia="Calibri"/>
              </w:rPr>
              <w:t xml:space="preserve"> </w:t>
            </w:r>
            <w:r w:rsidR="001E5F22" w:rsidRPr="00242684">
              <w:rPr>
                <w:rFonts w:eastAsia="Calibri"/>
              </w:rPr>
              <w:t>the</w:t>
            </w:r>
            <w:r w:rsidR="00E330CF" w:rsidRPr="00242684">
              <w:rPr>
                <w:rFonts w:eastAsia="Calibri"/>
              </w:rPr>
              <w:t xml:space="preserve"> </w:t>
            </w:r>
            <w:r w:rsidR="001E5F22" w:rsidRPr="00242684">
              <w:rPr>
                <w:rFonts w:eastAsia="Calibri"/>
              </w:rPr>
              <w:t>value</w:t>
            </w:r>
            <w:r w:rsidR="00E330CF" w:rsidRPr="00242684">
              <w:rPr>
                <w:rFonts w:eastAsia="Calibri"/>
              </w:rPr>
              <w:t xml:space="preserve"> </w:t>
            </w:r>
            <w:r w:rsidR="001E5F22" w:rsidRPr="00242684">
              <w:rPr>
                <w:rFonts w:eastAsia="Calibri"/>
              </w:rPr>
              <w:t>of</w:t>
            </w:r>
            <w:r w:rsidR="00E330CF" w:rsidRPr="00242684">
              <w:rPr>
                <w:rFonts w:eastAsia="Calibri"/>
              </w:rPr>
              <w:t xml:space="preserve"> </w:t>
            </w:r>
            <w:r w:rsidR="001E5F22" w:rsidRPr="00242684">
              <w:rPr>
                <w:rFonts w:eastAsia="Calibri"/>
              </w:rPr>
              <w:t>the</w:t>
            </w:r>
            <w:r w:rsidR="00E330CF" w:rsidRPr="00242684">
              <w:rPr>
                <w:rFonts w:eastAsia="Calibri"/>
              </w:rPr>
              <w:t xml:space="preserve"> </w:t>
            </w:r>
            <w:r w:rsidR="001E5F22" w:rsidRPr="00242684">
              <w:rPr>
                <w:rFonts w:eastAsia="Calibri"/>
              </w:rPr>
              <w:t>objectID.</w:t>
            </w:r>
            <w:r w:rsidR="00FE1073">
              <w:rPr>
                <w:rFonts w:eastAsia="Calibri"/>
              </w:rPr>
              <w:t xml:space="preserve"> </w:t>
            </w:r>
            <w:r w:rsidR="001E5F22" w:rsidRPr="00242684">
              <w:rPr>
                <w:rFonts w:eastAsia="Calibri"/>
              </w:rPr>
              <w:t>The</w:t>
            </w:r>
            <w:r w:rsidR="00E330CF" w:rsidRPr="00242684">
              <w:rPr>
                <w:rFonts w:eastAsia="Calibri"/>
              </w:rPr>
              <w:t xml:space="preserve"> </w:t>
            </w:r>
            <w:r w:rsidR="00ED0E74" w:rsidRPr="00242684">
              <w:rPr>
                <w:rFonts w:eastAsia="Calibri"/>
              </w:rPr>
              <w:t>objectID</w:t>
            </w:r>
            <w:r w:rsidRPr="00242684">
              <w:rPr>
                <w:rFonts w:eastAsia="Calibri"/>
              </w:rPr>
              <w:t xml:space="preserve"> </w:t>
            </w:r>
            <w:r w:rsidR="001E5F22" w:rsidRPr="00242684">
              <w:rPr>
                <w:rFonts w:eastAsia="Calibri"/>
              </w:rPr>
              <w:t>enables</w:t>
            </w:r>
            <w:r w:rsidR="00E330CF" w:rsidRPr="00242684">
              <w:rPr>
                <w:rFonts w:eastAsia="Calibri"/>
              </w:rPr>
              <w:t xml:space="preserve"> </w:t>
            </w:r>
            <w:r w:rsidR="001E5F22" w:rsidRPr="00242684">
              <w:rPr>
                <w:rFonts w:eastAsia="Calibri"/>
              </w:rPr>
              <w:t>the</w:t>
            </w:r>
            <w:r w:rsidR="00E330CF" w:rsidRPr="00242684">
              <w:rPr>
                <w:rFonts w:eastAsia="Calibri"/>
              </w:rPr>
              <w:t xml:space="preserve"> </w:t>
            </w:r>
            <w:r w:rsidR="001E5F22" w:rsidRPr="00242684">
              <w:rPr>
                <w:rFonts w:eastAsia="Calibri"/>
              </w:rPr>
              <w:t>developer</w:t>
            </w:r>
            <w:r w:rsidR="00E330CF" w:rsidRPr="00242684">
              <w:rPr>
                <w:rFonts w:eastAsia="Calibri"/>
              </w:rPr>
              <w:t xml:space="preserve"> </w:t>
            </w:r>
            <w:r w:rsidR="001E5F22" w:rsidRPr="00242684">
              <w:rPr>
                <w:rFonts w:eastAsia="Calibri"/>
              </w:rPr>
              <w:t>to</w:t>
            </w:r>
            <w:r w:rsidR="00E330CF" w:rsidRPr="00242684">
              <w:rPr>
                <w:rFonts w:eastAsia="Calibri"/>
              </w:rPr>
              <w:t xml:space="preserve"> </w:t>
            </w:r>
            <w:r w:rsidRPr="00242684">
              <w:rPr>
                <w:rFonts w:eastAsia="Calibri"/>
              </w:rPr>
              <w:t>customise the content and</w:t>
            </w:r>
            <w:r w:rsidR="00E330CF" w:rsidRPr="00242684">
              <w:rPr>
                <w:rFonts w:eastAsia="Calibri"/>
              </w:rPr>
              <w:t xml:space="preserve"> </w:t>
            </w:r>
            <w:r w:rsidR="001E5F22" w:rsidRPr="00242684">
              <w:rPr>
                <w:rFonts w:eastAsia="Calibri"/>
              </w:rPr>
              <w:t>format</w:t>
            </w:r>
            <w:r w:rsidR="00E330CF" w:rsidRPr="00242684">
              <w:rPr>
                <w:rFonts w:eastAsia="Calibri"/>
              </w:rPr>
              <w:t xml:space="preserve"> </w:t>
            </w:r>
            <w:r w:rsidR="001E5F22" w:rsidRPr="00242684">
              <w:rPr>
                <w:rFonts w:eastAsia="Calibri"/>
              </w:rPr>
              <w:t>to</w:t>
            </w:r>
            <w:r w:rsidR="00E330CF" w:rsidRPr="00242684">
              <w:rPr>
                <w:rFonts w:eastAsia="Calibri"/>
              </w:rPr>
              <w:t xml:space="preserve"> </w:t>
            </w:r>
            <w:r w:rsidR="001E5F22" w:rsidRPr="00242684">
              <w:rPr>
                <w:rFonts w:eastAsia="Calibri"/>
              </w:rPr>
              <w:t>represent</w:t>
            </w:r>
            <w:r w:rsidR="00E330CF" w:rsidRPr="00242684">
              <w:rPr>
                <w:rFonts w:eastAsia="Calibri"/>
              </w:rPr>
              <w:t xml:space="preserve"> </w:t>
            </w:r>
            <w:r w:rsidR="001E5F22" w:rsidRPr="00242684">
              <w:rPr>
                <w:rFonts w:eastAsia="Calibri"/>
              </w:rPr>
              <w:t>a</w:t>
            </w:r>
            <w:r w:rsidR="00E330CF" w:rsidRPr="00242684">
              <w:rPr>
                <w:rFonts w:eastAsia="Calibri"/>
              </w:rPr>
              <w:t xml:space="preserve"> </w:t>
            </w:r>
            <w:r w:rsidR="001E5F22" w:rsidRPr="00242684">
              <w:rPr>
                <w:rFonts w:eastAsia="Calibri"/>
              </w:rPr>
              <w:t>unique</w:t>
            </w:r>
            <w:r w:rsidR="00E330CF" w:rsidRPr="00242684">
              <w:rPr>
                <w:rFonts w:eastAsia="Calibri"/>
              </w:rPr>
              <w:t xml:space="preserve"> </w:t>
            </w:r>
            <w:r w:rsidR="001E5F22" w:rsidRPr="00242684">
              <w:rPr>
                <w:rFonts w:eastAsia="Calibri"/>
              </w:rPr>
              <w:t>ID</w:t>
            </w:r>
            <w:r w:rsidR="00E330CF" w:rsidRPr="00242684">
              <w:rPr>
                <w:rFonts w:eastAsia="Calibri"/>
              </w:rPr>
              <w:t xml:space="preserve"> </w:t>
            </w:r>
            <w:r w:rsidR="001E5F22" w:rsidRPr="00242684">
              <w:rPr>
                <w:rFonts w:eastAsia="Calibri"/>
              </w:rPr>
              <w:t>of</w:t>
            </w:r>
            <w:r w:rsidR="00E330CF" w:rsidRPr="00242684">
              <w:rPr>
                <w:rFonts w:eastAsia="Calibri"/>
              </w:rPr>
              <w:t xml:space="preserve"> </w:t>
            </w:r>
            <w:r w:rsidR="001E5F22" w:rsidRPr="00242684">
              <w:rPr>
                <w:rFonts w:eastAsia="Calibri"/>
              </w:rPr>
              <w:t>an</w:t>
            </w:r>
            <w:r w:rsidR="00E330CF" w:rsidRPr="00242684">
              <w:rPr>
                <w:rFonts w:eastAsia="Calibri"/>
              </w:rPr>
              <w:t xml:space="preserve"> </w:t>
            </w:r>
            <w:r w:rsidR="001E5F22" w:rsidRPr="00242684">
              <w:rPr>
                <w:rFonts w:eastAsia="Calibri"/>
              </w:rPr>
              <w:t>object.</w:t>
            </w:r>
            <w:r w:rsidR="001E5F22" w:rsidRPr="00242684">
              <w:rPr>
                <w:rFonts w:eastAsia="Calibri"/>
              </w:rPr>
              <w:br/>
              <w:t>The</w:t>
            </w:r>
            <w:r w:rsidR="00E330CF" w:rsidRPr="00242684">
              <w:rPr>
                <w:rFonts w:eastAsia="Calibri"/>
              </w:rPr>
              <w:t xml:space="preserve"> </w:t>
            </w:r>
            <w:r w:rsidR="001E5F22" w:rsidRPr="00242684">
              <w:t>value</w:t>
            </w:r>
            <w:r w:rsidR="00E330CF" w:rsidRPr="00242684">
              <w:t xml:space="preserve"> </w:t>
            </w:r>
            <w:r w:rsidR="001E5F22" w:rsidRPr="00242684">
              <w:t>of</w:t>
            </w:r>
            <w:r w:rsidR="00E330CF" w:rsidRPr="00242684">
              <w:t xml:space="preserve"> </w:t>
            </w:r>
            <w:r w:rsidR="001E5F22" w:rsidRPr="00242684">
              <w:t>this</w:t>
            </w:r>
            <w:r w:rsidR="00E330CF" w:rsidRPr="00242684">
              <w:t xml:space="preserve"> </w:t>
            </w:r>
            <w:r w:rsidR="001E5F22" w:rsidRPr="00242684">
              <w:t>attribute</w:t>
            </w:r>
            <w:r w:rsidR="00E330CF" w:rsidRPr="00242684">
              <w:t xml:space="preserve"> </w:t>
            </w:r>
            <w:r w:rsidR="001E5F22" w:rsidRPr="00242684">
              <w:rPr>
                <w:b/>
                <w:bCs/>
              </w:rPr>
              <w:t>shall</w:t>
            </w:r>
            <w:r w:rsidR="00E330CF" w:rsidRPr="00242684">
              <w:rPr>
                <w:b/>
                <w:bCs/>
              </w:rPr>
              <w:t xml:space="preserve"> </w:t>
            </w:r>
            <w:r w:rsidR="001E5F22" w:rsidRPr="00242684">
              <w:rPr>
                <w:b/>
                <w:bCs/>
              </w:rPr>
              <w:t>not</w:t>
            </w:r>
            <w:r w:rsidR="00E330CF" w:rsidRPr="00242684">
              <w:t xml:space="preserve"> </w:t>
            </w:r>
            <w:r w:rsidR="001E5F22" w:rsidRPr="00242684">
              <w:t>be</w:t>
            </w:r>
            <w:r w:rsidR="00E330CF" w:rsidRPr="00242684">
              <w:t xml:space="preserve"> </w:t>
            </w:r>
            <w:r w:rsidR="001E5F22" w:rsidRPr="00242684">
              <w:t>a</w:t>
            </w:r>
            <w:r w:rsidR="00E330CF" w:rsidRPr="00242684">
              <w:t xml:space="preserve"> </w:t>
            </w:r>
            <w:r w:rsidR="001E5F22" w:rsidRPr="00242684">
              <w:t>NULL</w:t>
            </w:r>
            <w:r w:rsidR="00E330CF" w:rsidRPr="00242684">
              <w:t xml:space="preserve"> </w:t>
            </w:r>
            <w:r w:rsidR="001E5F22" w:rsidRPr="00242684">
              <w:t>or</w:t>
            </w:r>
            <w:r w:rsidR="00E330CF" w:rsidRPr="00242684">
              <w:t xml:space="preserve"> </w:t>
            </w:r>
            <w:r w:rsidR="001E5F22" w:rsidRPr="00242684">
              <w:t>EMPTY</w:t>
            </w:r>
            <w:r w:rsidR="00E330CF" w:rsidRPr="00242684">
              <w:t xml:space="preserve"> </w:t>
            </w:r>
            <w:r w:rsidR="001E5F22" w:rsidRPr="00242684">
              <w:t>string.</w:t>
            </w:r>
          </w:p>
        </w:tc>
      </w:tr>
      <w:tr w:rsidR="001E5F22" w:rsidRPr="00242684" w14:paraId="78492AAD" w14:textId="77777777" w:rsidTr="006322FA">
        <w:trPr>
          <w:jc w:val="center"/>
        </w:trPr>
        <w:tc>
          <w:tcPr>
            <w:tcW w:w="2249" w:type="dxa"/>
            <w:shd w:val="clear" w:color="auto" w:fill="auto"/>
            <w:vAlign w:val="center"/>
          </w:tcPr>
          <w:p w14:paraId="4212F8A6" w14:textId="77777777" w:rsidR="001E5F22" w:rsidRPr="00242684" w:rsidRDefault="001E5F22" w:rsidP="006D304D">
            <w:pPr>
              <w:pStyle w:val="TAL"/>
              <w:rPr>
                <w:b/>
                <w:bCs/>
              </w:rPr>
            </w:pPr>
            <w:r w:rsidRPr="00242684">
              <w:rPr>
                <w:b/>
                <w:bCs/>
              </w:rPr>
              <w:t>mcmObjectIDFormat:</w:t>
            </w:r>
            <w:r w:rsidR="00E330CF" w:rsidRPr="00242684">
              <w:rPr>
                <w:b/>
                <w:bCs/>
              </w:rPr>
              <w:t xml:space="preserve"> </w:t>
            </w:r>
            <w:r w:rsidRPr="00242684">
              <w:rPr>
                <w:b/>
                <w:bCs/>
              </w:rPr>
              <w:t>String[1..1]</w:t>
            </w:r>
          </w:p>
        </w:tc>
        <w:tc>
          <w:tcPr>
            <w:tcW w:w="7351" w:type="dxa"/>
            <w:shd w:val="clear" w:color="auto" w:fill="auto"/>
          </w:tcPr>
          <w:p w14:paraId="6CD9BD89" w14:textId="67FEB992" w:rsidR="001E5F22" w:rsidRPr="00242684" w:rsidRDefault="00546082" w:rsidP="006D304D">
            <w:pPr>
              <w:pStyle w:val="TAL"/>
            </w:pPr>
            <w:r w:rsidRPr="00242684">
              <w:rPr>
                <w:rFonts w:eastAsia="Calibri"/>
              </w:rPr>
              <w:t>This</w:t>
            </w:r>
            <w:r w:rsidR="00E330CF" w:rsidRPr="00242684">
              <w:rPr>
                <w:rFonts w:eastAsia="Calibri"/>
              </w:rPr>
              <w:t xml:space="preserve"> </w:t>
            </w:r>
            <w:r w:rsidR="001E5F22" w:rsidRPr="00242684">
              <w:rPr>
                <w:rFonts w:eastAsia="Calibri"/>
              </w:rPr>
              <w:t>attribute</w:t>
            </w:r>
            <w:r w:rsidR="00E330CF" w:rsidRPr="00242684">
              <w:rPr>
                <w:rFonts w:eastAsia="Calibri"/>
              </w:rPr>
              <w:t xml:space="preserve"> </w:t>
            </w:r>
            <w:r w:rsidR="001E5F22" w:rsidRPr="00242684">
              <w:rPr>
                <w:rFonts w:eastAsia="Calibri"/>
              </w:rPr>
              <w:t>is</w:t>
            </w:r>
            <w:r w:rsidR="00E330CF" w:rsidRPr="00242684">
              <w:rPr>
                <w:rFonts w:eastAsia="Calibri"/>
              </w:rPr>
              <w:t xml:space="preserve"> </w:t>
            </w:r>
            <w:r w:rsidR="001E5F22" w:rsidRPr="00242684">
              <w:rPr>
                <w:rFonts w:eastAsia="Calibri"/>
              </w:rPr>
              <w:t>a</w:t>
            </w:r>
            <w:r w:rsidR="00E330CF" w:rsidRPr="00242684">
              <w:rPr>
                <w:rFonts w:eastAsia="Calibri"/>
              </w:rPr>
              <w:t xml:space="preserve"> </w:t>
            </w:r>
            <w:r w:rsidR="001E5F22" w:rsidRPr="00242684">
              <w:rPr>
                <w:rFonts w:eastAsia="Calibri"/>
              </w:rPr>
              <w:t>string</w:t>
            </w:r>
            <w:r w:rsidRPr="00242684">
              <w:rPr>
                <w:rFonts w:eastAsia="Calibri"/>
              </w:rPr>
              <w:t xml:space="preserve"> </w:t>
            </w:r>
            <w:r w:rsidR="00ED0E74" w:rsidRPr="00242684">
              <w:rPr>
                <w:rFonts w:eastAsia="Calibri"/>
              </w:rPr>
              <w:t>that, with the mcmObjectIDFormat attribute, define a composite objectID. This class attribute defines the format of the objectID.</w:t>
            </w:r>
            <w:r w:rsidR="00E74116">
              <w:rPr>
                <w:rFonts w:eastAsia="Calibri"/>
              </w:rPr>
              <w:t xml:space="preserve"> </w:t>
            </w:r>
            <w:r w:rsidR="00ED0E74" w:rsidRPr="00242684">
              <w:rPr>
                <w:rFonts w:eastAsia="Calibri"/>
              </w:rPr>
              <w:t>The objectID enables the developer to customise the content and format</w:t>
            </w:r>
            <w:r w:rsidR="00E330CF" w:rsidRPr="00242684">
              <w:rPr>
                <w:rFonts w:eastAsia="Calibri"/>
              </w:rPr>
              <w:t xml:space="preserve"> </w:t>
            </w:r>
            <w:r w:rsidR="001E5F22" w:rsidRPr="00242684">
              <w:rPr>
                <w:rFonts w:eastAsia="Calibri"/>
              </w:rPr>
              <w:t>to</w:t>
            </w:r>
            <w:r w:rsidR="00E330CF" w:rsidRPr="00242684">
              <w:rPr>
                <w:rFonts w:eastAsia="Calibri"/>
              </w:rPr>
              <w:t xml:space="preserve"> </w:t>
            </w:r>
            <w:r w:rsidR="001E5F22" w:rsidRPr="00242684">
              <w:rPr>
                <w:rFonts w:eastAsia="Calibri"/>
              </w:rPr>
              <w:t>represent</w:t>
            </w:r>
            <w:r w:rsidR="00E330CF" w:rsidRPr="00242684">
              <w:rPr>
                <w:rFonts w:eastAsia="Calibri"/>
              </w:rPr>
              <w:t xml:space="preserve"> </w:t>
            </w:r>
            <w:r w:rsidR="001E5F22" w:rsidRPr="00242684">
              <w:rPr>
                <w:rFonts w:eastAsia="Calibri"/>
              </w:rPr>
              <w:t>a</w:t>
            </w:r>
            <w:r w:rsidR="00E330CF" w:rsidRPr="00242684">
              <w:rPr>
                <w:rFonts w:eastAsia="Calibri"/>
              </w:rPr>
              <w:t xml:space="preserve"> </w:t>
            </w:r>
            <w:r w:rsidR="001E5F22" w:rsidRPr="00242684">
              <w:rPr>
                <w:rFonts w:eastAsia="Calibri"/>
              </w:rPr>
              <w:t>unique</w:t>
            </w:r>
            <w:r w:rsidR="00E330CF" w:rsidRPr="00242684">
              <w:rPr>
                <w:rFonts w:eastAsia="Calibri"/>
              </w:rPr>
              <w:t xml:space="preserve"> </w:t>
            </w:r>
            <w:r w:rsidR="001E5F22" w:rsidRPr="00242684">
              <w:rPr>
                <w:rFonts w:eastAsia="Calibri"/>
              </w:rPr>
              <w:t>ID</w:t>
            </w:r>
            <w:r w:rsidR="00E330CF" w:rsidRPr="00242684">
              <w:rPr>
                <w:rFonts w:eastAsia="Calibri"/>
              </w:rPr>
              <w:t xml:space="preserve"> </w:t>
            </w:r>
            <w:r w:rsidR="001E5F22" w:rsidRPr="00242684">
              <w:rPr>
                <w:rFonts w:eastAsia="Calibri"/>
              </w:rPr>
              <w:t>of</w:t>
            </w:r>
            <w:r w:rsidR="00E330CF" w:rsidRPr="00242684">
              <w:rPr>
                <w:rFonts w:eastAsia="Calibri"/>
              </w:rPr>
              <w:t xml:space="preserve"> </w:t>
            </w:r>
            <w:r w:rsidR="001E5F22" w:rsidRPr="00242684">
              <w:rPr>
                <w:rFonts w:eastAsia="Calibri"/>
              </w:rPr>
              <w:t>an</w:t>
            </w:r>
            <w:r w:rsidR="00E330CF" w:rsidRPr="00242684">
              <w:rPr>
                <w:rFonts w:eastAsia="Calibri"/>
              </w:rPr>
              <w:t xml:space="preserve"> </w:t>
            </w:r>
            <w:r w:rsidR="001E5F22" w:rsidRPr="00242684">
              <w:rPr>
                <w:rFonts w:eastAsia="Calibri"/>
              </w:rPr>
              <w:t>object.</w:t>
            </w:r>
            <w:r w:rsidR="001E5F22" w:rsidRPr="00242684">
              <w:rPr>
                <w:rFonts w:eastAsia="Calibri"/>
              </w:rPr>
              <w:br/>
              <w:t>The</w:t>
            </w:r>
            <w:r w:rsidR="00E330CF" w:rsidRPr="00242684">
              <w:rPr>
                <w:rFonts w:eastAsia="Calibri"/>
              </w:rPr>
              <w:t xml:space="preserve"> </w:t>
            </w:r>
            <w:r w:rsidR="001E5F22" w:rsidRPr="00242684">
              <w:t>value</w:t>
            </w:r>
            <w:r w:rsidR="00E330CF" w:rsidRPr="00242684">
              <w:t xml:space="preserve"> </w:t>
            </w:r>
            <w:r w:rsidR="001E5F22" w:rsidRPr="00242684">
              <w:t>of</w:t>
            </w:r>
            <w:r w:rsidR="00E330CF" w:rsidRPr="00242684">
              <w:t xml:space="preserve"> </w:t>
            </w:r>
            <w:r w:rsidR="001E5F22" w:rsidRPr="00242684">
              <w:t>this</w:t>
            </w:r>
            <w:r w:rsidR="00E330CF" w:rsidRPr="00242684">
              <w:t xml:space="preserve"> </w:t>
            </w:r>
            <w:r w:rsidR="001E5F22" w:rsidRPr="00242684">
              <w:t>attribute</w:t>
            </w:r>
            <w:r w:rsidR="00E330CF" w:rsidRPr="00242684">
              <w:t xml:space="preserve"> </w:t>
            </w:r>
            <w:r w:rsidR="001E5F22" w:rsidRPr="00242684">
              <w:rPr>
                <w:b/>
                <w:bCs/>
              </w:rPr>
              <w:t>shall</w:t>
            </w:r>
            <w:r w:rsidR="00E330CF" w:rsidRPr="00242684">
              <w:rPr>
                <w:b/>
                <w:bCs/>
              </w:rPr>
              <w:t xml:space="preserve"> </w:t>
            </w:r>
            <w:r w:rsidR="001E5F22" w:rsidRPr="00242684">
              <w:rPr>
                <w:b/>
                <w:bCs/>
              </w:rPr>
              <w:t>not</w:t>
            </w:r>
            <w:r w:rsidR="00E330CF" w:rsidRPr="00242684">
              <w:t xml:space="preserve"> </w:t>
            </w:r>
            <w:r w:rsidR="001E5F22" w:rsidRPr="00242684">
              <w:t>be</w:t>
            </w:r>
            <w:r w:rsidR="00E330CF" w:rsidRPr="00242684">
              <w:t xml:space="preserve"> </w:t>
            </w:r>
            <w:r w:rsidR="001E5F22" w:rsidRPr="00242684">
              <w:t>a</w:t>
            </w:r>
            <w:r w:rsidR="00E330CF" w:rsidRPr="00242684">
              <w:t xml:space="preserve"> </w:t>
            </w:r>
            <w:r w:rsidR="001E5F22" w:rsidRPr="00242684">
              <w:t>NULL</w:t>
            </w:r>
            <w:r w:rsidR="00E330CF" w:rsidRPr="00242684">
              <w:t xml:space="preserve"> </w:t>
            </w:r>
            <w:r w:rsidR="001E5F22" w:rsidRPr="00242684">
              <w:t>or</w:t>
            </w:r>
            <w:r w:rsidR="00E330CF" w:rsidRPr="00242684">
              <w:t xml:space="preserve"> </w:t>
            </w:r>
            <w:r w:rsidR="001E5F22" w:rsidRPr="00242684">
              <w:t>EMPTY</w:t>
            </w:r>
            <w:r w:rsidR="00E330CF" w:rsidRPr="00242684">
              <w:t xml:space="preserve"> </w:t>
            </w:r>
            <w:r w:rsidR="001E5F22" w:rsidRPr="00242684">
              <w:t>string.</w:t>
            </w:r>
          </w:p>
        </w:tc>
      </w:tr>
    </w:tbl>
    <w:p w14:paraId="29F71D12" w14:textId="77777777" w:rsidR="00E330CF" w:rsidRPr="00242684" w:rsidRDefault="00E330CF" w:rsidP="006D304D"/>
    <w:p w14:paraId="0822F683" w14:textId="77777777" w:rsidR="001E5F22" w:rsidRPr="00242684" w:rsidRDefault="001E5F22" w:rsidP="00803654">
      <w:pPr>
        <w:pStyle w:val="H6"/>
      </w:pPr>
      <w:r w:rsidRPr="00242684">
        <w:t>5.2.2.3.2.4</w:t>
      </w:r>
      <w:r w:rsidRPr="00242684">
        <w:tab/>
        <w:t>Operation Definition</w:t>
      </w:r>
    </w:p>
    <w:p w14:paraId="4057B131" w14:textId="77777777" w:rsidR="001E5F22" w:rsidRPr="00242684" w:rsidRDefault="001E5F22" w:rsidP="006D304D">
      <w:r w:rsidRPr="00242684">
        <w:t xml:space="preserve">Table </w:t>
      </w:r>
      <w:r w:rsidRPr="00EE096E">
        <w:t>5-2</w:t>
      </w:r>
      <w:r>
        <w:t xml:space="preserve"> defines the operations for the MCMRootEntity class. </w:t>
      </w:r>
      <w:r w:rsidR="00ED0E74" w:rsidRPr="00242684">
        <w:t>t</w:t>
      </w:r>
      <w:r w:rsidRPr="00242684">
        <w:t>here are no individual getters and setters for the mcmObjectIDContent and mcmObjectIDFormat attributes</w:t>
      </w:r>
      <w:r w:rsidR="00ED0E74" w:rsidRPr="00242684">
        <w:t xml:space="preserve"> because</w:t>
      </w:r>
      <w:r w:rsidRPr="00242684">
        <w:t xml:space="preserve"> they </w:t>
      </w:r>
      <w:r w:rsidR="00ED0E74" w:rsidRPr="00242684">
        <w:t>form</w:t>
      </w:r>
      <w:r w:rsidRPr="00242684">
        <w:t xml:space="preserve"> a tuple.</w:t>
      </w:r>
    </w:p>
    <w:p w14:paraId="7F358814" w14:textId="77777777" w:rsidR="001E5F22" w:rsidRPr="00242684" w:rsidRDefault="001E5F22" w:rsidP="00E330CF">
      <w:pPr>
        <w:pStyle w:val="TH"/>
      </w:pPr>
      <w:r w:rsidRPr="00242684">
        <w:t>Table 5-</w:t>
      </w:r>
      <w:r w:rsidRPr="00242684">
        <w:fldChar w:fldCharType="begin"/>
      </w:r>
      <w:r w:rsidRPr="00242684">
        <w:instrText xml:space="preserve"> SEQ Table_5- \* ARABIC </w:instrText>
      </w:r>
      <w:r w:rsidRPr="00242684">
        <w:fldChar w:fldCharType="separate"/>
      </w:r>
      <w:r w:rsidR="00DD6C9C" w:rsidRPr="00242684">
        <w:t>2</w:t>
      </w:r>
      <w:r w:rsidRPr="00242684">
        <w:fldChar w:fldCharType="end"/>
      </w:r>
      <w:r w:rsidR="00E330CF" w:rsidRPr="00242684">
        <w:t>:</w:t>
      </w:r>
      <w:r w:rsidRPr="00242684">
        <w:t xml:space="preserve"> Operations of the MCMRootEntity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145"/>
        <w:gridCol w:w="6455"/>
      </w:tblGrid>
      <w:tr w:rsidR="001E5F22" w:rsidRPr="00242684" w14:paraId="4DE44E5A" w14:textId="77777777" w:rsidTr="006322FA">
        <w:trPr>
          <w:tblHeader/>
          <w:jc w:val="center"/>
        </w:trPr>
        <w:tc>
          <w:tcPr>
            <w:tcW w:w="3145" w:type="dxa"/>
            <w:shd w:val="clear" w:color="auto" w:fill="99FFCC"/>
          </w:tcPr>
          <w:p w14:paraId="43B25AF4" w14:textId="77777777" w:rsidR="001E5F22" w:rsidRPr="00242684" w:rsidRDefault="001E5F22" w:rsidP="007121C4">
            <w:pPr>
              <w:pStyle w:val="TAH"/>
              <w:keepNext w:val="0"/>
            </w:pPr>
            <w:r w:rsidRPr="00242684">
              <w:t>Operation</w:t>
            </w:r>
            <w:r w:rsidR="00E330CF" w:rsidRPr="00242684">
              <w:t xml:space="preserve"> </w:t>
            </w:r>
            <w:r w:rsidRPr="00242684">
              <w:t>Name</w:t>
            </w:r>
          </w:p>
        </w:tc>
        <w:tc>
          <w:tcPr>
            <w:tcW w:w="6455" w:type="dxa"/>
            <w:shd w:val="clear" w:color="auto" w:fill="99FFCC"/>
          </w:tcPr>
          <w:p w14:paraId="2C582DDD" w14:textId="77777777" w:rsidR="001E5F22" w:rsidRPr="00242684" w:rsidRDefault="001E5F22" w:rsidP="006D304D">
            <w:pPr>
              <w:pStyle w:val="TAH"/>
            </w:pPr>
            <w:r w:rsidRPr="00242684">
              <w:t>Description</w:t>
            </w:r>
          </w:p>
        </w:tc>
      </w:tr>
      <w:tr w:rsidR="001E5F22" w:rsidRPr="00242684" w14:paraId="1E5C39BA" w14:textId="77777777" w:rsidTr="006322FA">
        <w:trPr>
          <w:jc w:val="center"/>
        </w:trPr>
        <w:tc>
          <w:tcPr>
            <w:tcW w:w="3145" w:type="dxa"/>
            <w:shd w:val="clear" w:color="auto" w:fill="E1F4FF"/>
            <w:vAlign w:val="center"/>
          </w:tcPr>
          <w:p w14:paraId="4A9EAF15" w14:textId="77777777" w:rsidR="001E5F22" w:rsidRPr="00242684" w:rsidRDefault="001E5F22" w:rsidP="007121C4">
            <w:pPr>
              <w:pStyle w:val="TAL"/>
              <w:keepNext w:val="0"/>
              <w:rPr>
                <w:b/>
                <w:bCs/>
              </w:rPr>
            </w:pPr>
            <w:r w:rsidRPr="00242684">
              <w:rPr>
                <w:b/>
                <w:bCs/>
              </w:rPr>
              <w:t>getMCMCommonName()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455" w:type="dxa"/>
            <w:shd w:val="clear" w:color="auto" w:fill="E1F4FF"/>
            <w:vAlign w:val="center"/>
          </w:tcPr>
          <w:p w14:paraId="44AF910B" w14:textId="77777777" w:rsidR="001E5F22" w:rsidRPr="00242684" w:rsidRDefault="001E5F22" w:rsidP="006D304D">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object</w:t>
            </w:r>
            <w:r w:rsidR="003F2683" w:rsidRPr="00242684">
              <w:rPr>
                <w:rFonts w:eastAsia="Calibri"/>
              </w:rPr>
              <w:t>'</w:t>
            </w:r>
            <w:r w:rsidRPr="00242684">
              <w:rPr>
                <w:rFonts w:eastAsia="Calibri"/>
              </w:rPr>
              <w:t>s</w:t>
            </w:r>
            <w:r w:rsidR="00E330CF" w:rsidRPr="00242684">
              <w:rPr>
                <w:rFonts w:eastAsia="Calibri"/>
              </w:rPr>
              <w:t xml:space="preserve"> </w:t>
            </w:r>
            <w:r w:rsidRPr="00242684">
              <w:rPr>
                <w:rFonts w:eastAsia="Calibri"/>
              </w:rPr>
              <w:t>mcmCommonName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as</w:t>
            </w:r>
            <w:r w:rsidR="00E330CF" w:rsidRPr="00242684">
              <w:rPr>
                <w:rFonts w:eastAsia="Calibri"/>
              </w:rPr>
              <w:t xml:space="preserve"> </w:t>
            </w:r>
            <w:r w:rsidR="00ED0E74" w:rsidRPr="00242684">
              <w:rPr>
                <w:rFonts w:eastAsia="Calibri"/>
              </w:rPr>
              <w:t xml:space="preserve">a </w:t>
            </w:r>
            <w:r w:rsidRPr="00242684">
              <w:rPr>
                <w:rFonts w:eastAsia="Calibri"/>
              </w:rPr>
              <w:t>String.</w:t>
            </w:r>
            <w:r w:rsidR="00ED0E74" w:rsidRPr="00242684" w:rsidDel="00ED0E74">
              <w:rPr>
                <w:rFonts w:eastAsia="Calibri"/>
              </w:rPr>
              <w:t xml:space="preserve"> </w:t>
            </w:r>
            <w:r w:rsidRPr="00242684">
              <w:rPr>
                <w:rFonts w:eastAsia="Calibri"/>
              </w:rPr>
              <w:b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attributes</w:t>
            </w:r>
            <w:r w:rsidR="00E330CF" w:rsidRPr="00242684">
              <w:rPr>
                <w:rFonts w:eastAsia="Calibri"/>
              </w:rPr>
              <w:t xml:space="preserve"> </w:t>
            </w:r>
            <w:r w:rsidRPr="00242684">
              <w:rPr>
                <w:rFonts w:eastAsia="Calibri"/>
              </w:rPr>
              <w:t>does</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return</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empty</w:t>
            </w:r>
            <w:r w:rsidR="00E330CF" w:rsidRPr="00242684">
              <w:rPr>
                <w:rFonts w:eastAsia="Calibri"/>
              </w:rPr>
              <w:t xml:space="preserve"> </w:t>
            </w:r>
            <w:r w:rsidRPr="00242684">
              <w:rPr>
                <w:rFonts w:eastAsia="Calibri"/>
              </w:rPr>
              <w:t>string.</w:t>
            </w:r>
          </w:p>
        </w:tc>
      </w:tr>
      <w:tr w:rsidR="001E5F22" w:rsidRPr="00242684" w14:paraId="24A92EA8" w14:textId="77777777" w:rsidTr="006322FA">
        <w:trPr>
          <w:jc w:val="center"/>
        </w:trPr>
        <w:tc>
          <w:tcPr>
            <w:tcW w:w="3145" w:type="dxa"/>
            <w:shd w:val="clear" w:color="auto" w:fill="auto"/>
            <w:vAlign w:val="center"/>
          </w:tcPr>
          <w:p w14:paraId="531F492B" w14:textId="77777777" w:rsidR="001E5F22" w:rsidRPr="00242684" w:rsidRDefault="001E5F22" w:rsidP="007121C4">
            <w:pPr>
              <w:pStyle w:val="TAL"/>
              <w:keepNext w:val="0"/>
              <w:rPr>
                <w:b/>
                <w:bCs/>
              </w:rPr>
            </w:pPr>
            <w:r w:rsidRPr="00242684">
              <w:rPr>
                <w:b/>
                <w:bCs/>
              </w:rPr>
              <w:t>setMCMCommonName(</w:t>
            </w:r>
            <w:r w:rsidRPr="00242684">
              <w:rPr>
                <w:b/>
                <w:bCs/>
              </w:rPr>
              <w:br/>
              <w:t>in</w:t>
            </w:r>
            <w:r w:rsidR="00E330CF" w:rsidRPr="00242684">
              <w:rPr>
                <w:b/>
                <w:bCs/>
              </w:rPr>
              <w:t xml:space="preserve"> </w:t>
            </w:r>
            <w:r w:rsidRPr="00242684">
              <w:rPr>
                <w:b/>
                <w:bCs/>
              </w:rPr>
              <w:t>inputString</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455" w:type="dxa"/>
            <w:shd w:val="clear" w:color="auto" w:fill="auto"/>
            <w:vAlign w:val="center"/>
          </w:tcPr>
          <w:p w14:paraId="7246E417" w14:textId="35A67B05" w:rsidR="001E5F22" w:rsidRPr="00242684" w:rsidRDefault="001E5F22" w:rsidP="006D304D">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sets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current</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mcmCommonName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object.</w:t>
            </w:r>
            <w:r w:rsidR="00E330CF" w:rsidRPr="00242684">
              <w:rPr>
                <w:rFonts w:eastAsia="Calibri"/>
              </w:rPr>
              <w:t xml:space="preserve"> </w:t>
            </w:r>
            <w:r w:rsidR="00ED0E74" w:rsidRPr="00242684">
              <w:rPr>
                <w:rFonts w:eastAsia="Calibri"/>
              </w:rPr>
              <w:t>The</w:t>
            </w:r>
            <w:r w:rsidR="00E330CF" w:rsidRPr="00242684">
              <w:rPr>
                <w:rFonts w:eastAsia="Calibri"/>
              </w:rPr>
              <w:t xml:space="preserve"> </w:t>
            </w:r>
            <w:r w:rsidRPr="00242684">
              <w:rPr>
                <w:rFonts w:eastAsia="Calibri"/>
              </w:rPr>
              <w:t>mcmCommonName</w:t>
            </w:r>
            <w:r w:rsidR="00E330CF" w:rsidRPr="00242684">
              <w:rPr>
                <w:rFonts w:eastAsia="Calibri"/>
              </w:rPr>
              <w:t xml:space="preserve"> </w:t>
            </w:r>
            <w:r w:rsidR="00ED0E74" w:rsidRPr="00242684">
              <w:rPr>
                <w:rFonts w:eastAsia="Calibri"/>
              </w:rPr>
              <w:t xml:space="preserve">String parameter </w:t>
            </w:r>
            <w:r w:rsidRPr="00242684">
              <w:rPr>
                <w:rFonts w:eastAsia="Calibri"/>
              </w:rPr>
              <w:t>attribute</w:t>
            </w:r>
            <w:r w:rsidR="00ED0E74" w:rsidRPr="00242684">
              <w:rPr>
                <w:rFonts w:eastAsia="Calibri"/>
              </w:rPr>
              <w:t xml:space="preserve"> contains a new value for this attribute</w:t>
            </w:r>
            <w:r w:rsidRPr="00242684">
              <w:rPr>
                <w:rFonts w:eastAsia="Calibri"/>
              </w:rPr>
              <w:t>.</w:t>
            </w:r>
            <w:r w:rsidRPr="00242684">
              <w:rPr>
                <w:rFonts w:eastAsia="Calibri"/>
              </w:rPr>
              <w:br/>
              <w:t>An</w:t>
            </w:r>
            <w:r w:rsidR="00E330CF" w:rsidRPr="00242684">
              <w:rPr>
                <w:rFonts w:eastAsia="Calibri"/>
              </w:rPr>
              <w:t xml:space="preserve"> </w:t>
            </w:r>
            <w:r w:rsidRPr="00242684">
              <w:rPr>
                <w:rFonts w:eastAsia="Calibri"/>
              </w:rPr>
              <w:t>empty</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used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define</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empty</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p>
        </w:tc>
      </w:tr>
      <w:tr w:rsidR="001E5F22" w:rsidRPr="00242684" w14:paraId="0C6063B7" w14:textId="77777777" w:rsidTr="006322FA">
        <w:trPr>
          <w:jc w:val="center"/>
        </w:trPr>
        <w:tc>
          <w:tcPr>
            <w:tcW w:w="3145" w:type="dxa"/>
            <w:shd w:val="clear" w:color="auto" w:fill="E1F4FF"/>
            <w:vAlign w:val="center"/>
          </w:tcPr>
          <w:p w14:paraId="096FB6E1" w14:textId="77777777" w:rsidR="001E5F22" w:rsidRPr="00242684" w:rsidRDefault="001E5F22" w:rsidP="007121C4">
            <w:pPr>
              <w:pStyle w:val="TAL"/>
              <w:keepNext w:val="0"/>
              <w:rPr>
                <w:b/>
                <w:bCs/>
              </w:rPr>
            </w:pPr>
            <w:r w:rsidRPr="00242684">
              <w:rPr>
                <w:b/>
                <w:bCs/>
              </w:rPr>
              <w:t>getMCMObjectID()</w:t>
            </w:r>
            <w:r w:rsidR="00E330CF" w:rsidRPr="00242684">
              <w:rPr>
                <w:b/>
                <w:bCs/>
              </w:rPr>
              <w:t xml:space="preserve"> </w:t>
            </w:r>
            <w:r w:rsidRPr="00242684">
              <w:rPr>
                <w:b/>
                <w:bCs/>
              </w:rPr>
              <w:t>:</w:t>
            </w:r>
            <w:r w:rsidR="00E330CF" w:rsidRPr="00242684">
              <w:rPr>
                <w:b/>
                <w:bCs/>
              </w:rPr>
              <w:t xml:space="preserve"> </w:t>
            </w:r>
            <w:r w:rsidRPr="00242684">
              <w:rPr>
                <w:b/>
                <w:bCs/>
              </w:rPr>
              <w:t>String[2..2]</w:t>
            </w:r>
          </w:p>
        </w:tc>
        <w:tc>
          <w:tcPr>
            <w:tcW w:w="6455" w:type="dxa"/>
            <w:shd w:val="clear" w:color="auto" w:fill="E1F4FF"/>
            <w:vAlign w:val="center"/>
          </w:tcPr>
          <w:p w14:paraId="1DC79308" w14:textId="77777777" w:rsidR="001E5F22" w:rsidRPr="00242684" w:rsidRDefault="001E5F22" w:rsidP="006D304D">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object</w:t>
            </w:r>
            <w:r w:rsidR="003F2683" w:rsidRPr="00242684">
              <w:rPr>
                <w:rFonts w:eastAsia="Calibri"/>
              </w:rPr>
              <w:t>'</w:t>
            </w:r>
            <w:r w:rsidRPr="00242684">
              <w:rPr>
                <w:rFonts w:eastAsia="Calibri"/>
              </w:rPr>
              <w:t>s</w:t>
            </w:r>
            <w:r w:rsidR="00E330CF" w:rsidRPr="00242684">
              <w:rPr>
                <w:rFonts w:eastAsia="Calibri"/>
              </w:rPr>
              <w:t xml:space="preserve"> </w:t>
            </w:r>
            <w:r w:rsidRPr="00242684">
              <w:rPr>
                <w:rFonts w:eastAsia="Calibri"/>
              </w:rPr>
              <w:t>mcmObjectID</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multiplicity</w:t>
            </w:r>
            <w:r w:rsidR="00441AA7">
              <w:rPr>
                <w:rFonts w:eastAsia="Calibri"/>
              </w:rPr>
              <w:t xml:space="preserve"> </w:t>
            </w:r>
            <w:r w:rsidR="00441AA7" w:rsidRPr="00EE096E">
              <w:rPr>
                <w:rFonts w:eastAsia="Calibri"/>
              </w:rPr>
              <w:t>[</w:t>
            </w:r>
            <w:r w:rsidR="00441AA7" w:rsidRPr="00EE096E">
              <w:rPr>
                <w:rFonts w:eastAsia="Calibri"/>
              </w:rPr>
              <w:fldChar w:fldCharType="begin"/>
            </w:r>
            <w:r w:rsidR="00441AA7" w:rsidRPr="00EE096E">
              <w:rPr>
                <w:rFonts w:eastAsia="Calibri"/>
              </w:rPr>
              <w:instrText xml:space="preserve">REF REF_GSENI002V311 \h </w:instrText>
            </w:r>
            <w:r w:rsidR="00441AA7" w:rsidRPr="00EE096E">
              <w:rPr>
                <w:rFonts w:eastAsia="Calibri"/>
              </w:rPr>
            </w:r>
            <w:r w:rsidR="00441AA7" w:rsidRPr="00EE096E">
              <w:rPr>
                <w:rFonts w:eastAsia="Calibri"/>
              </w:rPr>
              <w:fldChar w:fldCharType="separate"/>
            </w:r>
            <w:r w:rsidR="00441AA7" w:rsidRPr="00EE096E">
              <w:rPr>
                <w:noProof/>
              </w:rPr>
              <w:t>2</w:t>
            </w:r>
            <w:r w:rsidR="00441AA7" w:rsidRPr="00EE096E">
              <w:rPr>
                <w:rFonts w:eastAsia="Calibri"/>
              </w:rPr>
              <w:fldChar w:fldCharType="end"/>
            </w:r>
            <w:r w:rsidR="00441AA7" w:rsidRPr="00EE096E">
              <w:rPr>
                <w:rFonts w:eastAsia="Calibri"/>
              </w:rPr>
              <w:t>]</w:t>
            </w:r>
            <w:r w:rsidR="00ED0E74" w:rsidRPr="00242684">
              <w:rPr>
                <w:rFonts w:eastAsia="Calibri"/>
              </w:rPr>
              <w:t>, where</w:t>
            </w:r>
            <w:r w:rsidR="00E330CF" w:rsidRPr="00242684">
              <w:rPr>
                <w:rFonts w:eastAsia="Calibri"/>
              </w:rPr>
              <w:t xml:space="preserve"> </w:t>
            </w:r>
            <w:r w:rsidR="00ED0E74" w:rsidRPr="00242684">
              <w:rPr>
                <w:rFonts w:eastAsia="Calibri"/>
              </w:rPr>
              <w:t>t</w:t>
            </w:r>
            <w:r w:rsidRPr="00242684">
              <w:rPr>
                <w:rFonts w:eastAsia="Calibri"/>
              </w:rPr>
              <w:t>he</w:t>
            </w:r>
            <w:r w:rsidR="00E330CF" w:rsidRPr="00242684">
              <w:rPr>
                <w:rFonts w:eastAsia="Calibri"/>
              </w:rPr>
              <w:t xml:space="preserve"> </w:t>
            </w:r>
            <w:r w:rsidRPr="00242684">
              <w:rPr>
                <w:rFonts w:eastAsia="Calibri"/>
              </w:rPr>
              <w:t>first</w:t>
            </w:r>
            <w:r w:rsidR="00E330CF" w:rsidRPr="00242684">
              <w:rPr>
                <w:rFonts w:eastAsia="Calibri"/>
              </w:rPr>
              <w:t xml:space="preserve"> </w:t>
            </w:r>
            <w:r w:rsidRPr="00242684">
              <w:rPr>
                <w:rFonts w:eastAsia="Calibri"/>
              </w:rPr>
              <w:t>element</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mcmObjectIDContent</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second</w:t>
            </w:r>
            <w:r w:rsidR="00E330CF" w:rsidRPr="00242684">
              <w:rPr>
                <w:rFonts w:eastAsia="Calibri"/>
              </w:rPr>
              <w:t xml:space="preserve"> </w:t>
            </w:r>
            <w:r w:rsidR="00ED0E74" w:rsidRPr="00242684">
              <w:rPr>
                <w:rFonts w:eastAsia="Calibri"/>
              </w:rPr>
              <w:t xml:space="preserve">element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mcmObjectIDFormat</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br/>
              <w:t>If</w:t>
            </w:r>
            <w:r w:rsidR="00E330CF" w:rsidRPr="00242684">
              <w:rPr>
                <w:rFonts w:eastAsia="Calibri"/>
              </w:rPr>
              <w:t xml:space="preserve"> </w:t>
            </w:r>
            <w:r w:rsidRPr="00242684">
              <w:t>either</w:t>
            </w:r>
            <w:r w:rsidR="00E330CF" w:rsidRPr="00242684">
              <w:t xml:space="preserve"> </w:t>
            </w:r>
            <w:r w:rsidRPr="00242684">
              <w:t>returned</w:t>
            </w:r>
            <w:r w:rsidR="00E330CF" w:rsidRPr="00242684">
              <w:t xml:space="preserve"> </w:t>
            </w:r>
            <w:r w:rsidRPr="00242684">
              <w:t>parameter</w:t>
            </w:r>
            <w:r w:rsidR="00E330CF" w:rsidRPr="00242684">
              <w:t xml:space="preserve"> </w:t>
            </w:r>
            <w:r w:rsidRPr="00242684">
              <w:t>is</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then</w:t>
            </w:r>
            <w:r w:rsidR="00E330CF" w:rsidRPr="00242684">
              <w:t xml:space="preserve"> </w:t>
            </w:r>
            <w:r w:rsidRPr="00242684">
              <w:t>an</w:t>
            </w:r>
            <w:r w:rsidR="00E330CF" w:rsidRPr="00242684">
              <w:t xml:space="preserve"> </w:t>
            </w:r>
            <w:r w:rsidRPr="00242684">
              <w:t>exception</w:t>
            </w:r>
            <w:r w:rsidR="00E330CF" w:rsidRPr="00242684">
              <w:t xml:space="preserve"> </w:t>
            </w:r>
            <w:r w:rsidRPr="00242684">
              <w:rPr>
                <w:b/>
                <w:bCs/>
              </w:rPr>
              <w:t>shall</w:t>
            </w:r>
            <w:r w:rsidR="00E330CF" w:rsidRPr="00242684">
              <w:t xml:space="preserve"> </w:t>
            </w:r>
            <w:r w:rsidRPr="00242684">
              <w:t>be</w:t>
            </w:r>
            <w:r w:rsidR="00E330CF" w:rsidRPr="00242684">
              <w:t xml:space="preserve"> </w:t>
            </w:r>
            <w:r w:rsidRPr="00242684">
              <w:t>thrown.</w:t>
            </w:r>
          </w:p>
        </w:tc>
      </w:tr>
      <w:tr w:rsidR="001E5F22" w:rsidRPr="00242684" w14:paraId="071EAAF1" w14:textId="77777777" w:rsidTr="006322FA">
        <w:trPr>
          <w:jc w:val="center"/>
        </w:trPr>
        <w:tc>
          <w:tcPr>
            <w:tcW w:w="3145" w:type="dxa"/>
            <w:shd w:val="clear" w:color="auto" w:fill="auto"/>
            <w:vAlign w:val="center"/>
          </w:tcPr>
          <w:p w14:paraId="68DE13BB" w14:textId="77777777" w:rsidR="001E5F22" w:rsidRPr="00242684" w:rsidRDefault="001E5F22" w:rsidP="007121C4">
            <w:pPr>
              <w:pStyle w:val="TAL"/>
              <w:keepNext w:val="0"/>
              <w:rPr>
                <w:b/>
                <w:bCs/>
              </w:rPr>
            </w:pPr>
            <w:r w:rsidRPr="00242684">
              <w:rPr>
                <w:b/>
                <w:bCs/>
              </w:rPr>
              <w:lastRenderedPageBreak/>
              <w:t>setMCMObjectID(</w:t>
            </w:r>
            <w:r w:rsidRPr="00242684">
              <w:rPr>
                <w:b/>
                <w:bCs/>
              </w:rPr>
              <w:br/>
              <w:t>in</w:t>
            </w:r>
            <w:r w:rsidR="00E330CF" w:rsidRPr="00242684">
              <w:rPr>
                <w:b/>
                <w:bCs/>
              </w:rPr>
              <w:t xml:space="preserve"> </w:t>
            </w:r>
            <w:r w:rsidRPr="00242684">
              <w:rPr>
                <w:b/>
                <w:bCs/>
              </w:rPr>
              <w:t>objectContent</w:t>
            </w:r>
            <w:r w:rsidR="00E330CF" w:rsidRPr="00242684">
              <w:rPr>
                <w:b/>
                <w:bCs/>
              </w:rPr>
              <w:t xml:space="preserve"> </w:t>
            </w:r>
            <w:r w:rsidRPr="00242684">
              <w:rPr>
                <w:b/>
                <w:bCs/>
              </w:rPr>
              <w:t>:</w:t>
            </w:r>
            <w:r w:rsidR="00E330CF" w:rsidRPr="00242684">
              <w:rPr>
                <w:b/>
                <w:bCs/>
              </w:rPr>
              <w:t xml:space="preserve"> </w:t>
            </w:r>
            <w:r w:rsidRPr="00242684">
              <w:rPr>
                <w:b/>
                <w:bCs/>
              </w:rPr>
              <w:t>String[1..1],</w:t>
            </w:r>
            <w:r w:rsidR="00E330CF" w:rsidRPr="00242684">
              <w:rPr>
                <w:b/>
                <w:bCs/>
              </w:rPr>
              <w:t xml:space="preserve"> </w:t>
            </w:r>
            <w:r w:rsidRPr="00242684">
              <w:rPr>
                <w:b/>
                <w:bCs/>
              </w:rPr>
              <w:br/>
              <w:t>in</w:t>
            </w:r>
            <w:r w:rsidR="00E330CF" w:rsidRPr="00242684">
              <w:rPr>
                <w:b/>
                <w:bCs/>
              </w:rPr>
              <w:t xml:space="preserve"> </w:t>
            </w:r>
            <w:r w:rsidRPr="00242684">
              <w:rPr>
                <w:b/>
                <w:bCs/>
              </w:rPr>
              <w:t>objectFormat:</w:t>
            </w:r>
            <w:r w:rsidR="00E330CF" w:rsidRPr="00242684">
              <w:rPr>
                <w:b/>
                <w:bCs/>
              </w:rPr>
              <w:t xml:space="preserve"> </w:t>
            </w:r>
            <w:r w:rsidRPr="00242684">
              <w:rPr>
                <w:b/>
                <w:bCs/>
              </w:rPr>
              <w:t>String[1..1])</w:t>
            </w:r>
          </w:p>
        </w:tc>
        <w:tc>
          <w:tcPr>
            <w:tcW w:w="6455" w:type="dxa"/>
            <w:shd w:val="clear" w:color="auto" w:fill="auto"/>
            <w:vAlign w:val="center"/>
          </w:tcPr>
          <w:p w14:paraId="2AA7EC3D" w14:textId="77777777" w:rsidR="001E5F22" w:rsidRPr="00242684" w:rsidRDefault="001E5F22" w:rsidP="006D304D">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sets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current</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mcmObjectID.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first</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mcmObjectIDContent</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second</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mcmObjectIDFormat</w:t>
            </w:r>
            <w:r w:rsidR="00E330CF" w:rsidRPr="00242684">
              <w:rPr>
                <w:rFonts w:eastAsia="Calibri"/>
              </w:rPr>
              <w:t xml:space="preserve"> </w:t>
            </w:r>
            <w:r w:rsidRPr="00242684">
              <w:rPr>
                <w:rFonts w:eastAsia="Calibri"/>
              </w:rPr>
              <w:t>attribute.</w:t>
            </w:r>
            <w:r w:rsidRPr="00242684">
              <w:rPr>
                <w:rFonts w:eastAsia="Calibri"/>
              </w:rPr>
              <w:br/>
            </w:r>
            <w:r w:rsidRPr="00242684">
              <w:t>Both</w:t>
            </w:r>
            <w:r w:rsidR="00E330CF" w:rsidRPr="00242684">
              <w:t xml:space="preserve"> </w:t>
            </w:r>
            <w:r w:rsidRPr="00242684">
              <w:t>parameters</w:t>
            </w:r>
            <w:r w:rsidR="00E330CF" w:rsidRPr="00242684">
              <w:t xml:space="preserve"> </w:t>
            </w:r>
            <w:r w:rsidRPr="00242684">
              <w:rPr>
                <w:b/>
                <w:bCs/>
              </w:rPr>
              <w:t>shall</w:t>
            </w:r>
            <w:r w:rsidR="00E330CF" w:rsidRPr="00242684">
              <w:t xml:space="preserve"> </w:t>
            </w:r>
            <w:r w:rsidRPr="00242684">
              <w:t>not</w:t>
            </w:r>
            <w:r w:rsidR="00E330CF" w:rsidRPr="00242684">
              <w:t xml:space="preserve"> </w:t>
            </w:r>
            <w:r w:rsidRPr="00242684">
              <w:t>be</w:t>
            </w:r>
            <w:r w:rsidR="00E330CF" w:rsidRPr="00242684">
              <w:t xml:space="preserve"> </w:t>
            </w:r>
            <w:r w:rsidRPr="00242684">
              <w:t>NULL</w:t>
            </w:r>
            <w:r w:rsidR="00E330CF" w:rsidRPr="00242684">
              <w:t xml:space="preserve"> </w:t>
            </w:r>
            <w:r w:rsidRPr="00242684">
              <w:t>or</w:t>
            </w:r>
            <w:r w:rsidR="00E330CF" w:rsidRPr="00242684">
              <w:t xml:space="preserve"> </w:t>
            </w:r>
            <w:r w:rsidRPr="00242684">
              <w:t>EMPTY</w:t>
            </w:r>
            <w:r w:rsidR="00E330CF" w:rsidRPr="00242684">
              <w:t xml:space="preserve"> </w:t>
            </w:r>
            <w:r w:rsidRPr="00242684">
              <w:t>strings.</w:t>
            </w:r>
          </w:p>
        </w:tc>
      </w:tr>
      <w:tr w:rsidR="001E5F22" w:rsidRPr="00242684" w14:paraId="322BE4D8" w14:textId="77777777" w:rsidTr="006322FA">
        <w:trPr>
          <w:jc w:val="center"/>
        </w:trPr>
        <w:tc>
          <w:tcPr>
            <w:tcW w:w="3145" w:type="dxa"/>
            <w:shd w:val="clear" w:color="auto" w:fill="E1F4FF"/>
            <w:vAlign w:val="center"/>
          </w:tcPr>
          <w:p w14:paraId="3E909DAB" w14:textId="77777777" w:rsidR="001E5F22" w:rsidRPr="00242684" w:rsidRDefault="001E5F22" w:rsidP="007121C4">
            <w:pPr>
              <w:pStyle w:val="TAL"/>
              <w:keepNext w:val="0"/>
              <w:rPr>
                <w:b/>
                <w:bCs/>
              </w:rPr>
            </w:pPr>
            <w:r w:rsidRPr="00242684">
              <w:rPr>
                <w:b/>
                <w:bCs/>
              </w:rPr>
              <w:t>getMCMDescription()</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455" w:type="dxa"/>
            <w:shd w:val="clear" w:color="auto" w:fill="E1F4FF"/>
            <w:vAlign w:val="center"/>
          </w:tcPr>
          <w:p w14:paraId="4CFD72DA" w14:textId="77777777" w:rsidR="001E5F22" w:rsidRPr="00242684" w:rsidRDefault="001E5F22" w:rsidP="006D304D">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object</w:t>
            </w:r>
            <w:r w:rsidR="003F2683" w:rsidRPr="00242684">
              <w:rPr>
                <w:rFonts w:eastAsia="Calibri"/>
              </w:rPr>
              <w:t>'</w:t>
            </w:r>
            <w:r w:rsidRPr="00242684">
              <w:rPr>
                <w:rFonts w:eastAsia="Calibri"/>
              </w:rPr>
              <w:t>s</w:t>
            </w:r>
            <w:r w:rsidR="00E330CF" w:rsidRPr="00242684">
              <w:rPr>
                <w:rFonts w:eastAsia="Calibri"/>
              </w:rPr>
              <w:t xml:space="preserve"> </w:t>
            </w:r>
            <w:r w:rsidRPr="00242684">
              <w:rPr>
                <w:rFonts w:eastAsia="Calibri"/>
              </w:rPr>
              <w:t>mcmDescription</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Pr="00242684">
              <w:rPr>
                <w:rFonts w:eastAsia="Calibri"/>
              </w:rPr>
              <w:b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attributes</w:t>
            </w:r>
            <w:r w:rsidR="00E330CF" w:rsidRPr="00242684">
              <w:rPr>
                <w:rFonts w:eastAsia="Calibri"/>
              </w:rPr>
              <w:t xml:space="preserve"> </w:t>
            </w:r>
            <w:r w:rsidRPr="00242684">
              <w:rPr>
                <w:rFonts w:eastAsia="Calibri"/>
              </w:rPr>
              <w:t>does</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return</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empty</w:t>
            </w:r>
            <w:r w:rsidR="00E330CF" w:rsidRPr="00242684">
              <w:rPr>
                <w:rFonts w:eastAsia="Calibri"/>
              </w:rPr>
              <w:t xml:space="preserve"> </w:t>
            </w:r>
            <w:r w:rsidRPr="00242684">
              <w:rPr>
                <w:rFonts w:eastAsia="Calibri"/>
              </w:rPr>
              <w:t>string.</w:t>
            </w:r>
          </w:p>
        </w:tc>
      </w:tr>
      <w:tr w:rsidR="001E5F22" w:rsidRPr="00242684" w14:paraId="7B8CA9DC" w14:textId="77777777" w:rsidTr="006322FA">
        <w:trPr>
          <w:jc w:val="center"/>
        </w:trPr>
        <w:tc>
          <w:tcPr>
            <w:tcW w:w="3145" w:type="dxa"/>
            <w:shd w:val="clear" w:color="auto" w:fill="auto"/>
            <w:vAlign w:val="center"/>
          </w:tcPr>
          <w:p w14:paraId="58F70F87" w14:textId="77777777" w:rsidR="001E5F22" w:rsidRPr="00242684" w:rsidRDefault="001E5F22" w:rsidP="007121C4">
            <w:pPr>
              <w:pStyle w:val="TAL"/>
              <w:keepNext w:val="0"/>
              <w:rPr>
                <w:b/>
                <w:bCs/>
              </w:rPr>
            </w:pPr>
            <w:r w:rsidRPr="00242684">
              <w:rPr>
                <w:b/>
                <w:bCs/>
              </w:rPr>
              <w:t>setMCMDescription(</w:t>
            </w:r>
          </w:p>
          <w:p w14:paraId="191B9ED0" w14:textId="77777777" w:rsidR="001E5F22" w:rsidRPr="00242684" w:rsidRDefault="001E5F22" w:rsidP="007121C4">
            <w:pPr>
              <w:pStyle w:val="TAL"/>
              <w:keepNext w:val="0"/>
              <w:rPr>
                <w:b/>
                <w:bCs/>
              </w:rPr>
            </w:pPr>
            <w:r w:rsidRPr="00242684">
              <w:rPr>
                <w:b/>
                <w:bCs/>
              </w:rPr>
              <w:t>in</w:t>
            </w:r>
            <w:r w:rsidR="00E330CF" w:rsidRPr="00242684">
              <w:rPr>
                <w:b/>
                <w:bCs/>
              </w:rPr>
              <w:t xml:space="preserve"> </w:t>
            </w:r>
            <w:r w:rsidRPr="00242684">
              <w:rPr>
                <w:b/>
                <w:bCs/>
              </w:rPr>
              <w:t>inputString</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455" w:type="dxa"/>
            <w:shd w:val="clear" w:color="auto" w:fill="auto"/>
            <w:vAlign w:val="center"/>
          </w:tcPr>
          <w:p w14:paraId="53A85333" w14:textId="77777777" w:rsidR="001E5F22" w:rsidRPr="00242684" w:rsidRDefault="001E5F22" w:rsidP="006D304D">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sets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current</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mcmDescription</w:t>
            </w:r>
            <w:r w:rsidR="00E330CF" w:rsidRPr="00242684">
              <w:rPr>
                <w:rFonts w:eastAsia="Calibri"/>
              </w:rPr>
              <w:t xml:space="preserve"> </w:t>
            </w:r>
            <w:r w:rsidRPr="00242684">
              <w:rPr>
                <w:rFonts w:eastAsia="Calibri"/>
              </w:rPr>
              <w:t>attribute.</w:t>
            </w:r>
            <w:r w:rsidR="00E330CF" w:rsidRPr="00242684">
              <w:rPr>
                <w:rFonts w:eastAsia="Calibri"/>
              </w:rPr>
              <w:t xml:space="preserve"> </w:t>
            </w:r>
            <w:r w:rsidR="000B514D" w:rsidRPr="00242684">
              <w:rPr>
                <w:rFonts w:eastAsia="Calibri"/>
              </w:rPr>
              <w:t>Its</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mcmDescription</w:t>
            </w:r>
            <w:r w:rsidR="00E330CF" w:rsidRPr="00242684">
              <w:rPr>
                <w:rFonts w:eastAsia="Calibri"/>
              </w:rPr>
              <w:t xml:space="preserve"> </w:t>
            </w:r>
            <w:r w:rsidRPr="00242684">
              <w:rPr>
                <w:rFonts w:eastAsia="Calibri"/>
              </w:rPr>
              <w:t>attribute.</w:t>
            </w:r>
            <w:r w:rsidRPr="00242684">
              <w:rPr>
                <w:rFonts w:eastAsia="Calibri"/>
              </w:rPr>
              <w:br/>
              <w:t>An</w:t>
            </w:r>
            <w:r w:rsidR="00E330CF" w:rsidRPr="00242684">
              <w:rPr>
                <w:rFonts w:eastAsia="Calibri"/>
              </w:rPr>
              <w:t xml:space="preserve"> </w:t>
            </w:r>
            <w:r w:rsidRPr="00242684">
              <w:rPr>
                <w:rFonts w:eastAsia="Calibri"/>
              </w:rPr>
              <w:t>empty</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used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define</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empty</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p>
        </w:tc>
      </w:tr>
    </w:tbl>
    <w:p w14:paraId="5E5D510F" w14:textId="77777777" w:rsidR="001E5F22" w:rsidRPr="00242684" w:rsidRDefault="001E5F22" w:rsidP="006D304D"/>
    <w:p w14:paraId="3CFB9B45" w14:textId="77777777" w:rsidR="001E5F22" w:rsidRPr="00242684" w:rsidRDefault="001E5F22" w:rsidP="00803654">
      <w:pPr>
        <w:pStyle w:val="H6"/>
      </w:pPr>
      <w:r w:rsidRPr="00242684">
        <w:t>5.2.2.3.2.5</w:t>
      </w:r>
      <w:r w:rsidRPr="00242684">
        <w:tab/>
        <w:t>Relationship Definition</w:t>
      </w:r>
    </w:p>
    <w:p w14:paraId="1B807259" w14:textId="77777777" w:rsidR="001E5F22" w:rsidRPr="00242684" w:rsidRDefault="001E5F22" w:rsidP="006D304D">
      <w:r w:rsidRPr="00242684">
        <w:t>No relationships (</w:t>
      </w:r>
      <w:r w:rsidR="00E330CF" w:rsidRPr="00242684">
        <w:t>i.e.</w:t>
      </w:r>
      <w:r w:rsidRPr="00242684">
        <w:t xml:space="preserve"> associations, aggregations, or compositions) are defined that involve RootEntity. This is because any such relationships would apply to </w:t>
      </w:r>
      <w:r w:rsidR="000B514D" w:rsidRPr="00242684">
        <w:t>all</w:t>
      </w:r>
      <w:r w:rsidRPr="00242684">
        <w:t xml:space="preserve"> MCM classes, </w:t>
      </w:r>
      <w:r w:rsidR="000B514D" w:rsidRPr="00242684">
        <w:t>which</w:t>
      </w:r>
      <w:r w:rsidRPr="00242684">
        <w:t xml:space="preserve"> would </w:t>
      </w:r>
      <w:r w:rsidR="000B514D" w:rsidRPr="00242684">
        <w:t xml:space="preserve">in turn </w:t>
      </w:r>
      <w:r w:rsidRPr="00242684">
        <w:t>violate software architecture principles.</w:t>
      </w:r>
    </w:p>
    <w:p w14:paraId="29AF705D" w14:textId="77777777" w:rsidR="005A071B" w:rsidRPr="00242684" w:rsidRDefault="005A071B" w:rsidP="005A071B">
      <w:pPr>
        <w:pStyle w:val="Heading4"/>
      </w:pPr>
      <w:bookmarkStart w:id="199" w:name="_Toc136855220"/>
      <w:bookmarkStart w:id="200" w:name="_Toc137451872"/>
      <w:bookmarkStart w:id="201" w:name="_Toc149157527"/>
      <w:r w:rsidRPr="00242684">
        <w:t>5.2.2.4</w:t>
      </w:r>
      <w:r w:rsidRPr="00242684">
        <w:tab/>
        <w:t>MCMEntity Hierarchy</w:t>
      </w:r>
      <w:bookmarkEnd w:id="199"/>
      <w:bookmarkEnd w:id="200"/>
      <w:bookmarkEnd w:id="201"/>
    </w:p>
    <w:p w14:paraId="4A7663D2" w14:textId="77777777" w:rsidR="005A071B" w:rsidRPr="00242684" w:rsidRDefault="005A071B" w:rsidP="005A071B">
      <w:pPr>
        <w:pStyle w:val="Heading5"/>
      </w:pPr>
      <w:bookmarkStart w:id="202" w:name="_Toc136855221"/>
      <w:bookmarkStart w:id="203" w:name="_Toc137451873"/>
      <w:bookmarkStart w:id="204" w:name="_Toc149157528"/>
      <w:r w:rsidRPr="00242684">
        <w:t>5.2.2.4.1</w:t>
      </w:r>
      <w:r w:rsidRPr="00242684">
        <w:tab/>
        <w:t>Overview</w:t>
      </w:r>
      <w:bookmarkEnd w:id="202"/>
      <w:bookmarkEnd w:id="203"/>
      <w:bookmarkEnd w:id="204"/>
    </w:p>
    <w:p w14:paraId="3AE0466E" w14:textId="77777777" w:rsidR="002E48D4" w:rsidRPr="00242684" w:rsidRDefault="00394270" w:rsidP="006D304D">
      <w:r w:rsidRPr="00242684">
        <w:rPr>
          <w:noProof/>
        </w:rPr>
        <w:drawing>
          <wp:anchor distT="0" distB="0" distL="114300" distR="114300" simplePos="0" relativeHeight="251660288" behindDoc="0" locked="0" layoutInCell="1" allowOverlap="1" wp14:anchorId="0FBEC3BA" wp14:editId="24676E8B">
            <wp:simplePos x="0" y="0"/>
            <wp:positionH relativeFrom="margin">
              <wp:align>left</wp:align>
            </wp:positionH>
            <wp:positionV relativeFrom="paragraph">
              <wp:posOffset>841375</wp:posOffset>
            </wp:positionV>
            <wp:extent cx="5919470" cy="2792095"/>
            <wp:effectExtent l="0" t="0" r="5080" b="8255"/>
            <wp:wrapTopAndBottom/>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r="21265"/>
                    <a:stretch/>
                  </pic:blipFill>
                  <pic:spPr bwMode="auto">
                    <a:xfrm>
                      <a:off x="0" y="0"/>
                      <a:ext cx="5920442" cy="279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8D4" w:rsidRPr="00242684">
        <w:t xml:space="preserve">The MCMEntity hierarchy </w:t>
      </w:r>
      <w:r w:rsidR="00C16E0E" w:rsidRPr="00242684">
        <w:t>defines</w:t>
      </w:r>
      <w:r w:rsidR="002E48D4" w:rsidRPr="00242684">
        <w:t xml:space="preserve"> the </w:t>
      </w:r>
      <w:r w:rsidR="00C16E0E" w:rsidRPr="00242684">
        <w:t xml:space="preserve">five </w:t>
      </w:r>
      <w:r w:rsidR="002E48D4" w:rsidRPr="00242684">
        <w:t>major different types of entities that are of interest to the managed environment. An MCMEntity defines the externally visible characteristics and behaviour of the managed environment in more detail. Each MCMEntity has a separate and distinct existence (</w:t>
      </w:r>
      <w:r w:rsidR="00E330CF" w:rsidRPr="00242684">
        <w:t>i.e.</w:t>
      </w:r>
      <w:r w:rsidR="002E48D4" w:rsidRPr="00242684">
        <w:t xml:space="preserve"> an MCMEntity is not just a collection of attributes or an abstraction of </w:t>
      </w:r>
      <w:r w:rsidR="0050577C" w:rsidRPr="00242684">
        <w:t>behaviour</w:t>
      </w:r>
      <w:r w:rsidR="002E48D4" w:rsidRPr="00242684">
        <w:t xml:space="preserve">). The MCMEntity class has five abstract subclasses, as shown in </w:t>
      </w:r>
      <w:r>
        <w:t>Figure</w:t>
      </w:r>
      <w:r w:rsidR="006D304D" w:rsidRPr="00242684">
        <w:t> </w:t>
      </w:r>
      <w:r w:rsidR="002E48D4" w:rsidRPr="00EE096E">
        <w:t>5-2</w:t>
      </w:r>
      <w:r>
        <w:t>.</w:t>
      </w:r>
    </w:p>
    <w:p w14:paraId="48FACD51" w14:textId="77777777" w:rsidR="005A071B" w:rsidRPr="00242684" w:rsidRDefault="005A071B" w:rsidP="000B625E">
      <w:pPr>
        <w:pStyle w:val="TF"/>
        <w:spacing w:before="240"/>
      </w:pPr>
      <w:r w:rsidRPr="00242684">
        <w:t>Figure 5-</w:t>
      </w:r>
      <w:r w:rsidR="006D304D" w:rsidRPr="00242684">
        <w:fldChar w:fldCharType="begin"/>
      </w:r>
      <w:r w:rsidR="006D304D" w:rsidRPr="00242684">
        <w:instrText xml:space="preserve"> SEQ FIG</w:instrText>
      </w:r>
      <w:r w:rsidR="00B9696E" w:rsidRPr="00242684">
        <w:instrText>_5</w:instrText>
      </w:r>
      <w:r w:rsidR="006D304D" w:rsidRPr="00242684">
        <w:instrText xml:space="preserve"> </w:instrText>
      </w:r>
      <w:r w:rsidR="006D304D" w:rsidRPr="00242684">
        <w:fldChar w:fldCharType="separate"/>
      </w:r>
      <w:r w:rsidR="00DD6C9C" w:rsidRPr="00242684">
        <w:t>2</w:t>
      </w:r>
      <w:r w:rsidR="006D304D" w:rsidRPr="00242684">
        <w:fldChar w:fldCharType="end"/>
      </w:r>
      <w:r w:rsidR="00E330CF" w:rsidRPr="00242684">
        <w:t>:</w:t>
      </w:r>
      <w:r w:rsidRPr="00242684">
        <w:t xml:space="preserve"> The MCMEntity Hierarchy</w:t>
      </w:r>
    </w:p>
    <w:p w14:paraId="58A370B8" w14:textId="77777777" w:rsidR="002E48D4" w:rsidRPr="00242684" w:rsidRDefault="002E48D4" w:rsidP="002E48D4">
      <w:pPr>
        <w:pStyle w:val="Heading5"/>
      </w:pPr>
      <w:bookmarkStart w:id="205" w:name="_Toc136855222"/>
      <w:bookmarkStart w:id="206" w:name="_Toc137451874"/>
      <w:bookmarkStart w:id="207" w:name="_Toc149157529"/>
      <w:r w:rsidRPr="00242684">
        <w:t>5.2.2.4.2</w:t>
      </w:r>
      <w:r w:rsidRPr="00242684">
        <w:tab/>
        <w:t>MCMEntity</w:t>
      </w:r>
      <w:bookmarkEnd w:id="205"/>
      <w:bookmarkEnd w:id="206"/>
      <w:bookmarkEnd w:id="207"/>
    </w:p>
    <w:p w14:paraId="112829F3" w14:textId="77777777" w:rsidR="002E48D4" w:rsidRPr="00242684" w:rsidRDefault="002E48D4" w:rsidP="00803654">
      <w:pPr>
        <w:pStyle w:val="H6"/>
      </w:pPr>
      <w:r w:rsidRPr="00242684">
        <w:t>5.2.2.4.2.1</w:t>
      </w:r>
      <w:r w:rsidRPr="00242684">
        <w:tab/>
        <w:t>Overview</w:t>
      </w:r>
    </w:p>
    <w:p w14:paraId="4CDE005B" w14:textId="77777777" w:rsidR="002E48D4" w:rsidRPr="00242684" w:rsidRDefault="002E48D4" w:rsidP="006D304D">
      <w:r w:rsidRPr="00242684">
        <w:t xml:space="preserve">Any object that is monitored or configured is typically a subclass of MCMEntity. An MCMEntity inherits the attributes, </w:t>
      </w:r>
      <w:r w:rsidR="00B800FA" w:rsidRPr="00242684">
        <w:t>operation</w:t>
      </w:r>
      <w:r w:rsidRPr="00242684">
        <w:t xml:space="preserve">s, and relationships of MCMRootEntity. This means that any subclass of MCMEntity can aggregate zero or more MCMMetaData objects (see </w:t>
      </w:r>
      <w:r>
        <w:t xml:space="preserve">clause </w:t>
      </w:r>
      <w:r w:rsidRPr="00EE096E">
        <w:t>5.2.2.5</w:t>
      </w:r>
      <w:r>
        <w:t>) and zero or more MCMInformationResource objects (see clause</w:t>
      </w:r>
      <w:r w:rsidR="00E330CF" w:rsidRPr="00242684">
        <w:t> </w:t>
      </w:r>
      <w:r w:rsidRPr="00EE096E">
        <w:t>5.2.2.6</w:t>
      </w:r>
      <w:r>
        <w:t>).</w:t>
      </w:r>
    </w:p>
    <w:p w14:paraId="7BC07BEC" w14:textId="77777777" w:rsidR="002E48D4" w:rsidRPr="00242684" w:rsidRDefault="002E48D4" w:rsidP="00803654">
      <w:pPr>
        <w:pStyle w:val="H6"/>
      </w:pPr>
      <w:r w:rsidRPr="00242684">
        <w:lastRenderedPageBreak/>
        <w:t>5.2.2.4.2.2</w:t>
      </w:r>
      <w:r w:rsidRPr="00242684">
        <w:tab/>
        <w:t>Class Definition</w:t>
      </w:r>
    </w:p>
    <w:p w14:paraId="225EF6E9" w14:textId="77777777" w:rsidR="002E48D4" w:rsidRPr="00242684" w:rsidRDefault="002E48D4" w:rsidP="006D304D">
      <w:r w:rsidRPr="00242684">
        <w:t xml:space="preserve">An MCMEntity is an abstract class that represents objects that are important to the managed environment. Each of its five subclasses </w:t>
      </w:r>
      <w:r w:rsidR="002337E5" w:rsidRPr="00242684">
        <w:t>form</w:t>
      </w:r>
      <w:r w:rsidRPr="00242684">
        <w:t xml:space="preserve"> a unique class hierarchy</w:t>
      </w:r>
      <w:r w:rsidR="002337E5" w:rsidRPr="00242684">
        <w:t xml:space="preserve"> that </w:t>
      </w:r>
      <w:r w:rsidRPr="00242684">
        <w:t>may play one or more business functions, and may be managed or unmanaged (using digital mechanisms). Examples include Chassis, Rack, and CableDuct (unmanaged) and Product, Service, and Resource (managed).</w:t>
      </w:r>
    </w:p>
    <w:p w14:paraId="30330AF5" w14:textId="77777777" w:rsidR="002E48D4" w:rsidRPr="00242684" w:rsidRDefault="002E48D4" w:rsidP="00803654">
      <w:pPr>
        <w:pStyle w:val="H6"/>
      </w:pPr>
      <w:r w:rsidRPr="00242684">
        <w:t>5.2.2.4.2.3</w:t>
      </w:r>
      <w:r w:rsidRPr="00242684">
        <w:tab/>
        <w:t>Attribute Definition</w:t>
      </w:r>
    </w:p>
    <w:p w14:paraId="31382954" w14:textId="77777777" w:rsidR="002E48D4" w:rsidRPr="00242684" w:rsidRDefault="002E48D4" w:rsidP="006D304D">
      <w:r w:rsidRPr="00242684">
        <w:t>This class does not currently define any attributes</w:t>
      </w:r>
      <w:r w:rsidR="002337E5" w:rsidRPr="00242684">
        <w:t>,</w:t>
      </w:r>
      <w:r w:rsidRPr="00242684">
        <w:t xml:space="preserve"> because there is no attribute that is common to all of its subclasses.</w:t>
      </w:r>
    </w:p>
    <w:p w14:paraId="52964A90" w14:textId="77777777" w:rsidR="002E48D4" w:rsidRPr="00242684" w:rsidRDefault="002E48D4" w:rsidP="00BE198E">
      <w:pPr>
        <w:pStyle w:val="H6"/>
      </w:pPr>
      <w:r w:rsidRPr="00242684">
        <w:t>5.2.2.4.2.4</w:t>
      </w:r>
      <w:r w:rsidRPr="00242684">
        <w:tab/>
        <w:t>Operation Definition</w:t>
      </w:r>
    </w:p>
    <w:p w14:paraId="6AB7685A" w14:textId="77777777" w:rsidR="002E48D4" w:rsidRPr="00242684" w:rsidRDefault="002E48D4" w:rsidP="00BE198E">
      <w:pPr>
        <w:keepNext/>
      </w:pPr>
      <w:r w:rsidRPr="00242684">
        <w:t xml:space="preserve">Table </w:t>
      </w:r>
      <w:r w:rsidRPr="00EE096E">
        <w:t>5-3</w:t>
      </w:r>
      <w:r>
        <w:t xml:space="preserve"> defines the operations for the MCMEntity class.</w:t>
      </w:r>
    </w:p>
    <w:p w14:paraId="192B3012" w14:textId="77777777" w:rsidR="002E48D4" w:rsidRPr="00242684" w:rsidRDefault="002E48D4" w:rsidP="00E330CF">
      <w:pPr>
        <w:pStyle w:val="TH"/>
      </w:pPr>
      <w:r w:rsidRPr="00242684">
        <w:t>Table 5-</w:t>
      </w:r>
      <w:r w:rsidRPr="00242684">
        <w:fldChar w:fldCharType="begin"/>
      </w:r>
      <w:r w:rsidRPr="00242684">
        <w:instrText xml:space="preserve"> SEQ Table_5- \* ARABIC </w:instrText>
      </w:r>
      <w:r w:rsidRPr="00242684">
        <w:fldChar w:fldCharType="separate"/>
      </w:r>
      <w:r w:rsidR="00DD6C9C" w:rsidRPr="00242684">
        <w:t>3</w:t>
      </w:r>
      <w:r w:rsidRPr="00242684">
        <w:fldChar w:fldCharType="end"/>
      </w:r>
      <w:r w:rsidR="00E330CF" w:rsidRPr="00242684">
        <w:t>:</w:t>
      </w:r>
      <w:r w:rsidRPr="00242684">
        <w:t xml:space="preserve"> Operations of the MCMEntity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961"/>
        <w:gridCol w:w="6645"/>
      </w:tblGrid>
      <w:tr w:rsidR="002E48D4" w:rsidRPr="00242684" w14:paraId="1E8C2BBA" w14:textId="77777777" w:rsidTr="006322FA">
        <w:trPr>
          <w:tblHeader/>
          <w:jc w:val="center"/>
        </w:trPr>
        <w:tc>
          <w:tcPr>
            <w:tcW w:w="2961" w:type="dxa"/>
            <w:shd w:val="clear" w:color="auto" w:fill="99FFCC"/>
          </w:tcPr>
          <w:p w14:paraId="28DFE12E" w14:textId="77777777" w:rsidR="002E48D4" w:rsidRPr="00242684" w:rsidRDefault="002E48D4" w:rsidP="007121C4">
            <w:pPr>
              <w:pStyle w:val="TAH"/>
              <w:keepNext w:val="0"/>
            </w:pPr>
            <w:r w:rsidRPr="00242684">
              <w:t>Operation</w:t>
            </w:r>
            <w:r w:rsidR="00E330CF" w:rsidRPr="00242684">
              <w:t xml:space="preserve"> </w:t>
            </w:r>
            <w:r w:rsidRPr="00242684">
              <w:t>Name</w:t>
            </w:r>
          </w:p>
        </w:tc>
        <w:tc>
          <w:tcPr>
            <w:tcW w:w="6645" w:type="dxa"/>
            <w:shd w:val="clear" w:color="auto" w:fill="99FFCC"/>
          </w:tcPr>
          <w:p w14:paraId="2FCE75DB" w14:textId="77777777" w:rsidR="002E48D4" w:rsidRPr="00242684" w:rsidRDefault="002E48D4" w:rsidP="006D304D">
            <w:pPr>
              <w:pStyle w:val="TAH"/>
            </w:pPr>
            <w:r w:rsidRPr="00242684">
              <w:t>Description</w:t>
            </w:r>
          </w:p>
        </w:tc>
      </w:tr>
      <w:tr w:rsidR="002E48D4" w:rsidRPr="00242684" w14:paraId="0ABA1CA6" w14:textId="77777777" w:rsidTr="006322FA">
        <w:trPr>
          <w:jc w:val="center"/>
        </w:trPr>
        <w:tc>
          <w:tcPr>
            <w:tcW w:w="2961" w:type="dxa"/>
            <w:shd w:val="clear" w:color="auto" w:fill="E1F4FF"/>
            <w:vAlign w:val="center"/>
          </w:tcPr>
          <w:p w14:paraId="027637E5" w14:textId="77777777" w:rsidR="002E48D4" w:rsidRPr="00242684" w:rsidRDefault="002E48D4" w:rsidP="007121C4">
            <w:pPr>
              <w:pStyle w:val="TAL"/>
              <w:keepNext w:val="0"/>
              <w:rPr>
                <w:b/>
                <w:bCs/>
              </w:rPr>
            </w:pPr>
            <w:r w:rsidRPr="00242684">
              <w:rPr>
                <w:b/>
                <w:bCs/>
              </w:rPr>
              <w:t>getMCMMetaDataList()</w:t>
            </w:r>
            <w:r w:rsidR="00E330CF" w:rsidRPr="00242684">
              <w:rPr>
                <w:b/>
                <w:bCs/>
              </w:rPr>
              <w:t xml:space="preserve"> </w:t>
            </w:r>
            <w:r w:rsidRPr="00242684">
              <w:rPr>
                <w:b/>
                <w:bCs/>
              </w:rPr>
              <w:t>:</w:t>
            </w:r>
            <w:r w:rsidR="00E330CF" w:rsidRPr="00242684">
              <w:rPr>
                <w:b/>
                <w:bCs/>
              </w:rPr>
              <w:t xml:space="preserve"> </w:t>
            </w:r>
            <w:r w:rsidRPr="00242684">
              <w:rPr>
                <w:b/>
                <w:bCs/>
              </w:rPr>
              <w:t>MCMMetaData[1..*]</w:t>
            </w:r>
          </w:p>
        </w:tc>
        <w:tc>
          <w:tcPr>
            <w:tcW w:w="6645" w:type="dxa"/>
            <w:shd w:val="clear" w:color="auto" w:fill="E1F4FF"/>
            <w:vAlign w:val="center"/>
          </w:tcPr>
          <w:p w14:paraId="0C4AFDF3" w14:textId="77777777" w:rsidR="002E48D4" w:rsidRPr="00242684" w:rsidRDefault="002E48D4"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p>
          <w:p w14:paraId="33FCF7C5" w14:textId="77777777" w:rsidR="002E48D4" w:rsidRPr="00242684" w:rsidRDefault="002E48D4" w:rsidP="006D304D">
            <w:pPr>
              <w:pStyle w:val="TAL"/>
              <w:rPr>
                <w:rFonts w:asciiTheme="minorHAnsi" w:hAnsiTheme="minorHAnsi" w:cstheme="minorHAnsi"/>
              </w:rPr>
            </w:pPr>
            <w:r w:rsidRPr="00242684">
              <w:t>If</w:t>
            </w:r>
            <w:r w:rsidR="00E330CF" w:rsidRPr="00242684">
              <w:t xml:space="preserve"> </w:t>
            </w:r>
            <w:r w:rsidRPr="00242684">
              <w:t>this</w:t>
            </w:r>
            <w:r w:rsidR="00E330CF" w:rsidRPr="00242684">
              <w:t xml:space="preserve"> </w:t>
            </w:r>
            <w:r w:rsidRPr="00242684">
              <w:t>object</w:t>
            </w:r>
            <w:r w:rsidR="00E330CF" w:rsidRPr="00242684">
              <w:t xml:space="preserve"> </w:t>
            </w:r>
            <w:r w:rsidRPr="00242684">
              <w:t>does</w:t>
            </w:r>
            <w:r w:rsidR="00E330CF" w:rsidRPr="00242684">
              <w:t xml:space="preserve"> </w:t>
            </w:r>
            <w:r w:rsidRPr="00242684">
              <w:t>not</w:t>
            </w:r>
            <w:r w:rsidR="00E330CF" w:rsidRPr="00242684">
              <w:t xml:space="preserve"> </w:t>
            </w:r>
            <w:r w:rsidRPr="00242684">
              <w:t>have</w:t>
            </w:r>
            <w:r w:rsidR="00E330CF" w:rsidRPr="00242684">
              <w:t xml:space="preserve"> </w:t>
            </w:r>
            <w:r w:rsidRPr="00242684">
              <w:t>any</w:t>
            </w:r>
            <w:r w:rsidR="00E330CF" w:rsidRPr="00242684">
              <w:t xml:space="preserve"> </w:t>
            </w:r>
            <w:r w:rsidRPr="00242684">
              <w:t>attached</w:t>
            </w:r>
            <w:r w:rsidR="00E330CF" w:rsidRPr="00242684">
              <w:t xml:space="preserve"> </w:t>
            </w:r>
            <w:r w:rsidRPr="00242684">
              <w:t>MCMMetaData,</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returned.</w:t>
            </w:r>
          </w:p>
        </w:tc>
      </w:tr>
      <w:tr w:rsidR="002E48D4" w:rsidRPr="00242684" w14:paraId="057F60FA" w14:textId="77777777" w:rsidTr="006322FA">
        <w:trPr>
          <w:jc w:val="center"/>
        </w:trPr>
        <w:tc>
          <w:tcPr>
            <w:tcW w:w="2961" w:type="dxa"/>
            <w:shd w:val="clear" w:color="auto" w:fill="auto"/>
            <w:vAlign w:val="center"/>
          </w:tcPr>
          <w:p w14:paraId="20E9B99A" w14:textId="77777777" w:rsidR="002E48D4" w:rsidRPr="00242684" w:rsidRDefault="002E48D4" w:rsidP="007121C4">
            <w:pPr>
              <w:pStyle w:val="TAL"/>
              <w:keepNext w:val="0"/>
              <w:rPr>
                <w:b/>
                <w:bCs/>
              </w:rPr>
            </w:pPr>
            <w:r w:rsidRPr="00242684">
              <w:rPr>
                <w:b/>
                <w:bCs/>
              </w:rPr>
              <w:t>setMCMMetaDataList(</w:t>
            </w:r>
          </w:p>
          <w:p w14:paraId="418207FF" w14:textId="77777777" w:rsidR="002E48D4" w:rsidRPr="00242684" w:rsidRDefault="002E48D4" w:rsidP="007121C4">
            <w:pPr>
              <w:pStyle w:val="TAL"/>
              <w:keepNext w:val="0"/>
              <w:rPr>
                <w:b/>
                <w:bCs/>
              </w:rPr>
            </w:pPr>
            <w:r w:rsidRPr="00242684">
              <w:rPr>
                <w:b/>
                <w:bCs/>
              </w:rPr>
              <w:t>in</w:t>
            </w:r>
            <w:r w:rsidR="00E330CF" w:rsidRPr="00242684">
              <w:rPr>
                <w:b/>
                <w:bCs/>
              </w:rPr>
              <w:t xml:space="preserve"> </w:t>
            </w:r>
            <w:r w:rsidRPr="00242684">
              <w:rPr>
                <w:b/>
                <w:bCs/>
              </w:rPr>
              <w:t>attachedMetaDataList</w:t>
            </w:r>
            <w:r w:rsidR="00E330CF" w:rsidRPr="00242684">
              <w:rPr>
                <w:b/>
                <w:bCs/>
              </w:rPr>
              <w:t xml:space="preserve"> </w:t>
            </w:r>
            <w:r w:rsidRPr="00242684">
              <w:rPr>
                <w:b/>
                <w:bCs/>
              </w:rPr>
              <w:t>:</w:t>
            </w:r>
            <w:r w:rsidR="00E330CF" w:rsidRPr="00242684">
              <w:rPr>
                <w:b/>
                <w:bCs/>
              </w:rPr>
              <w:t xml:space="preserve"> </w:t>
            </w:r>
            <w:r w:rsidRPr="00242684">
              <w:rPr>
                <w:b/>
                <w:bCs/>
              </w:rPr>
              <w:t>MCMMetaData[1..*])</w:t>
            </w:r>
          </w:p>
        </w:tc>
        <w:tc>
          <w:tcPr>
            <w:tcW w:w="6645" w:type="dxa"/>
            <w:shd w:val="clear" w:color="auto" w:fill="auto"/>
            <w:vAlign w:val="center"/>
          </w:tcPr>
          <w:p w14:paraId="3479A8ED" w14:textId="77777777" w:rsidR="002E48D4" w:rsidRPr="00242684" w:rsidRDefault="002E48D4"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627268" w:rsidRPr="00242684">
              <w:rPr>
                <w:rFonts w:eastAsia="Calibri"/>
              </w:rPr>
              <w:t>The</w:t>
            </w:r>
            <w:r w:rsidR="00E330CF" w:rsidRPr="00242684">
              <w:rPr>
                <w:rFonts w:eastAsia="Calibri"/>
              </w:rPr>
              <w:t xml:space="preserve"> </w:t>
            </w:r>
            <w:r w:rsidRPr="00242684">
              <w:rPr>
                <w:rFonts w:eastAsia="Calibri"/>
              </w:rPr>
              <w:t>single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called</w:t>
            </w:r>
            <w:r w:rsidR="00E330CF" w:rsidRPr="00242684">
              <w:rPr>
                <w:rFonts w:eastAsia="Calibri"/>
              </w:rPr>
              <w:t xml:space="preserve"> </w:t>
            </w:r>
            <w:r w:rsidRPr="00242684">
              <w:rPr>
                <w:rFonts w:eastAsia="Calibri"/>
              </w:rPr>
              <w:t>attachedMetaDataList,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array</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00703E55" w:rsidRPr="00242684">
              <w:rPr>
                <w:rFonts w:eastAsia="Calibri"/>
              </w:rPr>
              <w:t>Any existing aggregations not specified in the input parameter are deleted.</w:t>
            </w:r>
          </w:p>
          <w:p w14:paraId="3A5261D1" w14:textId="77777777" w:rsidR="002E48D4" w:rsidRPr="00242684" w:rsidRDefault="002E48D4" w:rsidP="006D304D">
            <w:pPr>
              <w:pStyle w:val="TAL"/>
              <w:rPr>
                <w:rFonts w:asciiTheme="minorHAnsi" w:hAnsiTheme="minorHAnsi" w:cstheme="minorHAnsi"/>
              </w:rPr>
            </w:pPr>
            <w:r w:rsidRPr="00242684">
              <w:t>Each</w:t>
            </w:r>
            <w:r w:rsidR="00E330CF" w:rsidRPr="00242684">
              <w:t xml:space="preserve"> </w:t>
            </w:r>
            <w:r w:rsidRPr="00242684">
              <w:t>aggregation</w:t>
            </w:r>
            <w:r w:rsidR="00E330CF" w:rsidRPr="00242684">
              <w:t xml:space="preserve"> </w:t>
            </w:r>
            <w:r w:rsidRPr="00242684">
              <w:t>created</w:t>
            </w:r>
            <w:r w:rsidR="00E330CF" w:rsidRPr="00242684">
              <w:t xml:space="preserve"> </w:t>
            </w:r>
            <w:r w:rsidRPr="00242684">
              <w:t>by</w:t>
            </w:r>
            <w:r w:rsidR="00E330CF" w:rsidRPr="00242684">
              <w:t xml:space="preserve"> </w:t>
            </w:r>
            <w:r w:rsidRPr="00242684">
              <w:t>this</w:t>
            </w:r>
            <w:r w:rsidR="00E330CF" w:rsidRPr="00242684">
              <w:t xml:space="preserve"> </w:t>
            </w:r>
            <w:r w:rsidRPr="00242684">
              <w:t>operation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MCMEnttyHasMCMMetaDataDetail</w:t>
            </w:r>
            <w:r w:rsidR="00E330CF" w:rsidRPr="00242684">
              <w:t xml:space="preserve"> </w:t>
            </w:r>
            <w:r w:rsidRPr="00242684">
              <w:t>class.</w:t>
            </w:r>
          </w:p>
        </w:tc>
      </w:tr>
      <w:tr w:rsidR="002E48D4" w:rsidRPr="00242684" w14:paraId="185F2C7D" w14:textId="77777777" w:rsidTr="006322FA">
        <w:trPr>
          <w:jc w:val="center"/>
        </w:trPr>
        <w:tc>
          <w:tcPr>
            <w:tcW w:w="2961" w:type="dxa"/>
            <w:shd w:val="clear" w:color="auto" w:fill="E1F4FF"/>
            <w:vAlign w:val="center"/>
          </w:tcPr>
          <w:p w14:paraId="02B80654" w14:textId="77777777" w:rsidR="002E48D4" w:rsidRPr="00242684" w:rsidRDefault="002E48D4" w:rsidP="007121C4">
            <w:pPr>
              <w:pStyle w:val="TAL"/>
              <w:keepNext w:val="0"/>
              <w:rPr>
                <w:b/>
                <w:bCs/>
              </w:rPr>
            </w:pPr>
            <w:r w:rsidRPr="00242684">
              <w:rPr>
                <w:b/>
                <w:bCs/>
              </w:rPr>
              <w:t>setMCMMetaDataPartialList(</w:t>
            </w:r>
          </w:p>
          <w:p w14:paraId="68D77E22" w14:textId="77777777" w:rsidR="002E48D4" w:rsidRPr="00242684" w:rsidRDefault="002E48D4" w:rsidP="007121C4">
            <w:pPr>
              <w:pStyle w:val="TAL"/>
              <w:keepNext w:val="0"/>
              <w:rPr>
                <w:b/>
                <w:bCs/>
              </w:rPr>
            </w:pPr>
            <w:r w:rsidRPr="00242684">
              <w:rPr>
                <w:b/>
                <w:bCs/>
              </w:rPr>
              <w:t>in</w:t>
            </w:r>
            <w:r w:rsidR="00E330CF" w:rsidRPr="00242684">
              <w:rPr>
                <w:b/>
                <w:bCs/>
              </w:rPr>
              <w:t xml:space="preserve"> </w:t>
            </w:r>
            <w:r w:rsidRPr="00242684">
              <w:rPr>
                <w:b/>
                <w:bCs/>
              </w:rPr>
              <w:t>attachedPartialMetaDataList:</w:t>
            </w:r>
            <w:r w:rsidR="00E330CF" w:rsidRPr="00242684">
              <w:rPr>
                <w:b/>
                <w:bCs/>
              </w:rPr>
              <w:t xml:space="preserve"> </w:t>
            </w:r>
            <w:r w:rsidRPr="00242684">
              <w:rPr>
                <w:b/>
                <w:bCs/>
              </w:rPr>
              <w:t>MCMMetaData[1..*])</w:t>
            </w:r>
          </w:p>
        </w:tc>
        <w:tc>
          <w:tcPr>
            <w:tcW w:w="6645" w:type="dxa"/>
            <w:shd w:val="clear" w:color="auto" w:fill="E1F4FF"/>
            <w:vAlign w:val="center"/>
          </w:tcPr>
          <w:p w14:paraId="2E0ED258" w14:textId="77777777" w:rsidR="002E48D4" w:rsidRPr="00242684" w:rsidRDefault="002E48D4"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330D5F" w:rsidRPr="00242684">
              <w:rPr>
                <w:rFonts w:eastAsia="Calibri"/>
                <w:b/>
                <w:bCs/>
              </w:rPr>
              <w:t>without</w:t>
            </w:r>
            <w:r w:rsidR="00E330CF" w:rsidRPr="00242684">
              <w:rPr>
                <w:rFonts w:eastAsia="Calibri"/>
              </w:rPr>
              <w:t xml:space="preserve"> </w:t>
            </w:r>
            <w:r w:rsidRPr="00242684">
              <w:rPr>
                <w:rFonts w:eastAsia="Calibri"/>
              </w:rPr>
              <w:t>affecting</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p>
          <w:p w14:paraId="09A84B58" w14:textId="77777777" w:rsidR="002E48D4" w:rsidRPr="00242684" w:rsidRDefault="002E48D4" w:rsidP="006D304D">
            <w:pPr>
              <w:pStyle w:val="TAL"/>
              <w:rPr>
                <w:rFonts w:asciiTheme="minorHAnsi" w:hAnsiTheme="minorHAnsi" w:cstheme="minorHAnsi"/>
              </w:rPr>
            </w:pPr>
            <w:r w:rsidRPr="00242684">
              <w:t>Each</w:t>
            </w:r>
            <w:r w:rsidR="00E330CF" w:rsidRPr="00242684">
              <w:t xml:space="preserve"> </w:t>
            </w:r>
            <w:r w:rsidRPr="00242684">
              <w:t>aggregation</w:t>
            </w:r>
            <w:r w:rsidR="00E330CF" w:rsidRPr="00242684">
              <w:t xml:space="preserve"> </w:t>
            </w:r>
            <w:r w:rsidRPr="00242684">
              <w:t>created</w:t>
            </w:r>
            <w:r w:rsidR="00E330CF" w:rsidRPr="00242684">
              <w:t xml:space="preserve"> </w:t>
            </w:r>
            <w:r w:rsidRPr="00242684">
              <w:t>by</w:t>
            </w:r>
            <w:r w:rsidR="00E330CF" w:rsidRPr="00242684">
              <w:t xml:space="preserve"> </w:t>
            </w:r>
            <w:r w:rsidRPr="00242684">
              <w:t>this</w:t>
            </w:r>
            <w:r w:rsidR="00E330CF" w:rsidRPr="00242684">
              <w:t xml:space="preserve"> </w:t>
            </w:r>
            <w:r w:rsidRPr="00242684">
              <w:t>operation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MCMEntityHasMCMMetaDataDetail</w:t>
            </w:r>
            <w:r w:rsidR="00E330CF" w:rsidRPr="00242684">
              <w:t xml:space="preserve"> </w:t>
            </w:r>
            <w:r w:rsidRPr="00242684">
              <w:t>class.</w:t>
            </w:r>
          </w:p>
        </w:tc>
      </w:tr>
      <w:tr w:rsidR="002E48D4" w:rsidRPr="00242684" w14:paraId="18D9F300" w14:textId="77777777" w:rsidTr="006322FA">
        <w:trPr>
          <w:jc w:val="center"/>
        </w:trPr>
        <w:tc>
          <w:tcPr>
            <w:tcW w:w="2961" w:type="dxa"/>
            <w:shd w:val="clear" w:color="auto" w:fill="auto"/>
            <w:vAlign w:val="center"/>
          </w:tcPr>
          <w:p w14:paraId="163A6FC2" w14:textId="77777777" w:rsidR="002E48D4" w:rsidRPr="00242684" w:rsidRDefault="002E48D4" w:rsidP="007121C4">
            <w:pPr>
              <w:pStyle w:val="TAL"/>
              <w:keepNext w:val="0"/>
              <w:rPr>
                <w:b/>
                <w:bCs/>
              </w:rPr>
            </w:pPr>
            <w:r w:rsidRPr="00242684">
              <w:rPr>
                <w:b/>
                <w:bCs/>
              </w:rPr>
              <w:t>delMCMMetaDataList()</w:t>
            </w:r>
          </w:p>
        </w:tc>
        <w:tc>
          <w:tcPr>
            <w:tcW w:w="6645" w:type="dxa"/>
            <w:shd w:val="clear" w:color="auto" w:fill="auto"/>
            <w:vAlign w:val="center"/>
          </w:tcPr>
          <w:p w14:paraId="5ADE2FBB" w14:textId="77777777" w:rsidR="002E48D4" w:rsidRPr="00242684" w:rsidRDefault="002E48D4" w:rsidP="006D304D">
            <w:pPr>
              <w:pStyle w:val="TAL"/>
              <w:rPr>
                <w:rFonts w:asciiTheme="minorHAnsi" w:hAnsiTheme="minorHAnsi" w:cstheme="minorHAns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00330D5F" w:rsidRPr="00242684">
              <w:rPr>
                <w:rFonts w:eastAsia="Calibri"/>
                <w:b/>
              </w:rPr>
              <w:t>all</w:t>
            </w:r>
            <w:r w:rsidR="00E330CF" w:rsidRPr="00242684">
              <w:rPr>
                <w:rFonts w:eastAsia="Calibri"/>
              </w:rPr>
              <w:t xml:space="preserve"> </w:t>
            </w:r>
            <w:r w:rsidRPr="00242684">
              <w:rPr>
                <w:rFonts w:eastAsia="Calibri"/>
              </w:rPr>
              <w:t>instances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p>
        </w:tc>
      </w:tr>
      <w:tr w:rsidR="002E48D4" w:rsidRPr="00242684" w14:paraId="7A93B273" w14:textId="77777777" w:rsidTr="006322FA">
        <w:trPr>
          <w:jc w:val="center"/>
        </w:trPr>
        <w:tc>
          <w:tcPr>
            <w:tcW w:w="2961" w:type="dxa"/>
            <w:shd w:val="clear" w:color="auto" w:fill="E1F4FF"/>
            <w:vAlign w:val="center"/>
          </w:tcPr>
          <w:p w14:paraId="7C4C0736" w14:textId="77777777" w:rsidR="002E48D4" w:rsidRPr="00242684" w:rsidRDefault="002E48D4" w:rsidP="007121C4">
            <w:pPr>
              <w:pStyle w:val="TAL"/>
              <w:keepNext w:val="0"/>
              <w:rPr>
                <w:b/>
                <w:bCs/>
              </w:rPr>
            </w:pPr>
            <w:r w:rsidRPr="00242684">
              <w:rPr>
                <w:b/>
                <w:bCs/>
              </w:rPr>
              <w:t>delMCMMetaDataPartialList(</w:t>
            </w:r>
            <w:r w:rsidRPr="00242684">
              <w:rPr>
                <w:b/>
                <w:bCs/>
              </w:rPr>
              <w:br/>
              <w:t>in</w:t>
            </w:r>
            <w:r w:rsidR="00E330CF" w:rsidRPr="00242684">
              <w:rPr>
                <w:b/>
                <w:bCs/>
              </w:rPr>
              <w:t xml:space="preserve"> </w:t>
            </w:r>
            <w:r w:rsidRPr="00242684">
              <w:rPr>
                <w:b/>
                <w:bCs/>
              </w:rPr>
              <w:t>attachedPartialMetaDataList</w:t>
            </w:r>
            <w:r w:rsidR="00E330CF" w:rsidRPr="00242684">
              <w:rPr>
                <w:b/>
                <w:bCs/>
              </w:rPr>
              <w:t xml:space="preserve"> </w:t>
            </w:r>
            <w:r w:rsidRPr="00242684">
              <w:rPr>
                <w:b/>
                <w:bCs/>
              </w:rPr>
              <w:t>:</w:t>
            </w:r>
            <w:r w:rsidR="00E330CF" w:rsidRPr="00242684">
              <w:rPr>
                <w:b/>
                <w:bCs/>
              </w:rPr>
              <w:t xml:space="preserve"> </w:t>
            </w:r>
            <w:r w:rsidRPr="00242684">
              <w:rPr>
                <w:b/>
                <w:bCs/>
              </w:rPr>
              <w:t>MCMMetaData[1..*])</w:t>
            </w:r>
          </w:p>
        </w:tc>
        <w:tc>
          <w:tcPr>
            <w:tcW w:w="6645" w:type="dxa"/>
            <w:shd w:val="clear" w:color="auto" w:fill="E1F4FF"/>
            <w:vAlign w:val="center"/>
          </w:tcPr>
          <w:p w14:paraId="0BBD9603" w14:textId="77777777" w:rsidR="002E48D4" w:rsidRPr="00242684" w:rsidRDefault="002E48D4"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00703E55" w:rsidRPr="00242684">
              <w:rPr>
                <w:rFonts w:eastAsia="Calibri"/>
              </w:rPr>
              <w:t>its</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MCMMetaData</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specified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MCMEntity.</w:t>
            </w:r>
          </w:p>
          <w:p w14:paraId="03309A14" w14:textId="77777777" w:rsidR="002E48D4" w:rsidRPr="00242684" w:rsidRDefault="002E48D4" w:rsidP="006D304D">
            <w:pPr>
              <w:pStyle w:val="TAL"/>
              <w:rPr>
                <w:rFonts w:asciiTheme="minorHAnsi" w:hAnsiTheme="minorHAnsi" w:cstheme="minorHAnsi"/>
              </w:rPr>
            </w:pPr>
            <w:r w:rsidRPr="00242684">
              <w:t>All</w:t>
            </w:r>
            <w:r w:rsidR="00E330CF" w:rsidRPr="00242684">
              <w:t xml:space="preserve"> </w:t>
            </w:r>
            <w:r w:rsidRPr="00242684">
              <w:t>other</w:t>
            </w:r>
            <w:r w:rsidR="00E330CF" w:rsidRPr="00242684">
              <w:t xml:space="preserve"> </w:t>
            </w:r>
            <w:r w:rsidRPr="00242684">
              <w:t>aggregations</w:t>
            </w:r>
            <w:r w:rsidR="00E330CF" w:rsidRPr="00242684">
              <w:t xml:space="preserve"> </w:t>
            </w:r>
            <w:r w:rsidRPr="00242684">
              <w:t>between</w:t>
            </w:r>
            <w:r w:rsidR="00E330CF" w:rsidRPr="00242684">
              <w:t xml:space="preserve"> </w:t>
            </w:r>
            <w:r w:rsidRPr="00242684">
              <w:t>this</w:t>
            </w:r>
            <w:r w:rsidR="00E330CF" w:rsidRPr="00242684">
              <w:t xml:space="preserve"> </w:t>
            </w:r>
            <w:r w:rsidRPr="00242684">
              <w:t>MCMEntity</w:t>
            </w:r>
            <w:r w:rsidR="00E330CF" w:rsidRPr="00242684">
              <w:t xml:space="preserve"> </w:t>
            </w:r>
            <w:r w:rsidRPr="00242684">
              <w:t>and</w:t>
            </w:r>
            <w:r w:rsidR="00E330CF" w:rsidRPr="00242684">
              <w:t xml:space="preserve"> </w:t>
            </w:r>
            <w:r w:rsidRPr="00242684">
              <w:t>other</w:t>
            </w:r>
            <w:r w:rsidR="00E330CF" w:rsidRPr="00242684">
              <w:t xml:space="preserve"> </w:t>
            </w:r>
            <w:r w:rsidRPr="00242684">
              <w:t>MCMMetaData</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not</w:t>
            </w:r>
            <w:r w:rsidR="00E330CF" w:rsidRPr="00242684">
              <w:t xml:space="preserve"> </w:t>
            </w:r>
            <w:r w:rsidRPr="00242684">
              <w:t>specified</w:t>
            </w:r>
            <w:r w:rsidR="00E330CF" w:rsidRPr="00242684">
              <w:t xml:space="preserve"> </w:t>
            </w:r>
            <w:r w:rsidRPr="00242684">
              <w:t>in</w:t>
            </w:r>
            <w:r w:rsidR="00E330CF" w:rsidRPr="00242684">
              <w:t xml:space="preserve"> </w:t>
            </w:r>
            <w:r w:rsidRPr="00242684">
              <w:t>the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rPr>
                <w:b/>
              </w:rPr>
              <w:t>shall</w:t>
            </w:r>
            <w:r w:rsidR="00E330CF" w:rsidRPr="00242684">
              <w:rPr>
                <w:b/>
              </w:rPr>
              <w:t xml:space="preserve"> </w:t>
            </w:r>
            <w:r w:rsidRPr="00242684">
              <w:rPr>
                <w:b/>
              </w:rPr>
              <w:t>not</w:t>
            </w:r>
            <w:r w:rsidR="00E330CF" w:rsidRPr="00242684">
              <w:t xml:space="preserve"> </w:t>
            </w:r>
            <w:r w:rsidRPr="00242684">
              <w:t>be</w:t>
            </w:r>
            <w:r w:rsidR="00E330CF" w:rsidRPr="00242684">
              <w:t xml:space="preserve"> </w:t>
            </w:r>
            <w:r w:rsidRPr="00242684">
              <w:t>affected.</w:t>
            </w:r>
          </w:p>
        </w:tc>
      </w:tr>
      <w:tr w:rsidR="002E48D4" w:rsidRPr="00242684" w14:paraId="0786215A" w14:textId="77777777" w:rsidTr="006322FA">
        <w:trPr>
          <w:jc w:val="center"/>
        </w:trPr>
        <w:tc>
          <w:tcPr>
            <w:tcW w:w="2961" w:type="dxa"/>
            <w:shd w:val="clear" w:color="auto" w:fill="auto"/>
            <w:vAlign w:val="center"/>
          </w:tcPr>
          <w:p w14:paraId="0F31E709" w14:textId="77777777" w:rsidR="002E48D4" w:rsidRPr="00242684" w:rsidRDefault="002E48D4" w:rsidP="007121C4">
            <w:pPr>
              <w:pStyle w:val="TAL"/>
              <w:keepNext w:val="0"/>
              <w:rPr>
                <w:b/>
                <w:bCs/>
              </w:rPr>
            </w:pPr>
            <w:r w:rsidRPr="00242684">
              <w:rPr>
                <w:b/>
                <w:bCs/>
              </w:rPr>
              <w:t>getMCMInfoResourceList()</w:t>
            </w:r>
            <w:r w:rsidR="00E330CF" w:rsidRPr="00242684">
              <w:rPr>
                <w:b/>
                <w:bCs/>
              </w:rPr>
              <w:t xml:space="preserve"> </w:t>
            </w:r>
            <w:r w:rsidRPr="00242684">
              <w:rPr>
                <w:b/>
                <w:bCs/>
              </w:rPr>
              <w:t>:</w:t>
            </w:r>
            <w:r w:rsidR="00E330CF" w:rsidRPr="00242684">
              <w:rPr>
                <w:b/>
                <w:bCs/>
              </w:rPr>
              <w:t xml:space="preserve"> </w:t>
            </w:r>
          </w:p>
          <w:p w14:paraId="0878F50D" w14:textId="77777777" w:rsidR="002E48D4" w:rsidRPr="00242684" w:rsidRDefault="002E48D4" w:rsidP="007121C4">
            <w:pPr>
              <w:pStyle w:val="TAL"/>
              <w:keepNext w:val="0"/>
              <w:rPr>
                <w:b/>
                <w:bCs/>
              </w:rPr>
            </w:pPr>
            <w:r w:rsidRPr="00242684">
              <w:rPr>
                <w:b/>
                <w:bCs/>
              </w:rPr>
              <w:t>MCMInformationResource[1..*]</w:t>
            </w:r>
          </w:p>
          <w:p w14:paraId="235DB0B7" w14:textId="77777777" w:rsidR="002E48D4" w:rsidRPr="00242684" w:rsidRDefault="002E48D4" w:rsidP="007121C4">
            <w:pPr>
              <w:pStyle w:val="TAL"/>
              <w:keepNext w:val="0"/>
              <w:rPr>
                <w:b/>
                <w:bCs/>
              </w:rPr>
            </w:pPr>
          </w:p>
        </w:tc>
        <w:tc>
          <w:tcPr>
            <w:tcW w:w="6645" w:type="dxa"/>
            <w:shd w:val="clear" w:color="auto" w:fill="auto"/>
            <w:vAlign w:val="center"/>
          </w:tcPr>
          <w:p w14:paraId="5C5130C6" w14:textId="77777777" w:rsidR="002E48D4" w:rsidRPr="00242684" w:rsidRDefault="002E48D4"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currently</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2337E5" w:rsidRPr="00242684">
              <w:rPr>
                <w:rFonts w:eastAsia="Calibri"/>
              </w:rPr>
              <w:t xml:space="preserve"> as</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array</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MCMInformationResource</w:t>
            </w:r>
            <w:r w:rsidR="00627268" w:rsidRPr="00242684">
              <w:rPr>
                <w:rFonts w:eastAsia="Calibri"/>
              </w:rPr>
              <w:t xml:space="preserve"> objects</w:t>
            </w:r>
            <w:r w:rsidRPr="00242684">
              <w:rPr>
                <w:rFonts w:eastAsia="Calibri"/>
              </w:rPr>
              <w:t>.</w:t>
            </w:r>
          </w:p>
          <w:p w14:paraId="31C90308" w14:textId="77777777" w:rsidR="002E48D4" w:rsidRPr="00242684" w:rsidRDefault="002E48D4" w:rsidP="006D304D">
            <w:pPr>
              <w:pStyle w:val="TAL"/>
              <w:rPr>
                <w:rFonts w:asciiTheme="minorHAnsi" w:hAnsiTheme="minorHAnsi" w:cstheme="minorHAnsi"/>
              </w:rPr>
            </w:pPr>
            <w:r w:rsidRPr="00242684">
              <w:t>If</w:t>
            </w:r>
            <w:r w:rsidR="00E330CF" w:rsidRPr="00242684">
              <w:t xml:space="preserve"> </w:t>
            </w:r>
            <w:r w:rsidRPr="00242684">
              <w:t>this</w:t>
            </w:r>
            <w:r w:rsidR="00E330CF" w:rsidRPr="00242684">
              <w:t xml:space="preserve"> </w:t>
            </w:r>
            <w:r w:rsidRPr="00242684">
              <w:t>object</w:t>
            </w:r>
            <w:r w:rsidR="00E330CF" w:rsidRPr="00242684">
              <w:t xml:space="preserve"> </w:t>
            </w:r>
            <w:r w:rsidRPr="00242684">
              <w:t>does</w:t>
            </w:r>
            <w:r w:rsidR="00E330CF" w:rsidRPr="00242684">
              <w:t xml:space="preserve"> </w:t>
            </w:r>
            <w:r w:rsidRPr="00242684">
              <w:t>not</w:t>
            </w:r>
            <w:r w:rsidR="00E330CF" w:rsidRPr="00242684">
              <w:t xml:space="preserve"> </w:t>
            </w:r>
            <w:r w:rsidRPr="00242684">
              <w:t>have</w:t>
            </w:r>
            <w:r w:rsidR="00E330CF" w:rsidRPr="00242684">
              <w:t xml:space="preserve"> </w:t>
            </w:r>
            <w:r w:rsidRPr="00242684">
              <w:t>any</w:t>
            </w:r>
            <w:r w:rsidR="00E330CF" w:rsidRPr="00242684">
              <w:t xml:space="preserve"> </w:t>
            </w:r>
            <w:r w:rsidRPr="00242684">
              <w:t>attached</w:t>
            </w:r>
            <w:r w:rsidR="00E330CF" w:rsidRPr="00242684">
              <w:t xml:space="preserve"> </w:t>
            </w:r>
            <w:r w:rsidRPr="00242684">
              <w:t>MCMInformationResource</w:t>
            </w:r>
            <w:r w:rsidR="00E330CF" w:rsidRPr="00242684">
              <w:t xml:space="preserve"> </w:t>
            </w:r>
            <w:r w:rsidRPr="00242684">
              <w:t>objects,</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MCMInformationResource</w:t>
            </w:r>
            <w:r w:rsidR="00E330CF" w:rsidRPr="00242684">
              <w:t xml:space="preserve"> </w:t>
            </w:r>
            <w:r w:rsidRPr="00242684">
              <w:t>object</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returned.</w:t>
            </w:r>
          </w:p>
        </w:tc>
      </w:tr>
      <w:tr w:rsidR="002E48D4" w:rsidRPr="00242684" w14:paraId="287E6AD3" w14:textId="77777777" w:rsidTr="006322FA">
        <w:trPr>
          <w:jc w:val="center"/>
        </w:trPr>
        <w:tc>
          <w:tcPr>
            <w:tcW w:w="2961" w:type="dxa"/>
            <w:shd w:val="clear" w:color="auto" w:fill="E1F4FF"/>
            <w:vAlign w:val="center"/>
          </w:tcPr>
          <w:p w14:paraId="3FBA2C33" w14:textId="77777777" w:rsidR="002E48D4" w:rsidRPr="00B215A1" w:rsidRDefault="002E48D4" w:rsidP="00B215A1">
            <w:pPr>
              <w:pStyle w:val="TAL"/>
              <w:rPr>
                <w:b/>
                <w:bCs/>
              </w:rPr>
            </w:pPr>
            <w:r w:rsidRPr="00B215A1">
              <w:rPr>
                <w:b/>
                <w:bCs/>
              </w:rPr>
              <w:lastRenderedPageBreak/>
              <w:t>setMCMInfoResourceList(</w:t>
            </w:r>
            <w:r w:rsidR="00E330CF" w:rsidRPr="00B215A1">
              <w:rPr>
                <w:b/>
                <w:bCs/>
              </w:rPr>
              <w:t xml:space="preserve"> </w:t>
            </w:r>
            <w:r w:rsidRPr="00B215A1">
              <w:rPr>
                <w:b/>
                <w:bCs/>
              </w:rPr>
              <w:t>in</w:t>
            </w:r>
            <w:r w:rsidR="00E330CF" w:rsidRPr="00B215A1">
              <w:rPr>
                <w:b/>
                <w:bCs/>
              </w:rPr>
              <w:t xml:space="preserve"> </w:t>
            </w:r>
            <w:r w:rsidRPr="00B215A1">
              <w:rPr>
                <w:b/>
                <w:bCs/>
              </w:rPr>
              <w:t>attachedInfoResourceList</w:t>
            </w:r>
            <w:r w:rsidR="00E330CF" w:rsidRPr="00B215A1">
              <w:rPr>
                <w:b/>
                <w:bCs/>
              </w:rPr>
              <w:t xml:space="preserve"> </w:t>
            </w:r>
            <w:r w:rsidRPr="00B215A1">
              <w:rPr>
                <w:b/>
                <w:bCs/>
              </w:rPr>
              <w:t>:</w:t>
            </w:r>
            <w:r w:rsidR="00E330CF" w:rsidRPr="00B215A1">
              <w:rPr>
                <w:b/>
                <w:bCs/>
              </w:rPr>
              <w:t xml:space="preserve"> </w:t>
            </w:r>
            <w:r w:rsidRPr="00B215A1">
              <w:rPr>
                <w:b/>
                <w:bCs/>
              </w:rPr>
              <w:t>MCMInfoResource[1..*])</w:t>
            </w:r>
          </w:p>
        </w:tc>
        <w:tc>
          <w:tcPr>
            <w:tcW w:w="6645" w:type="dxa"/>
            <w:shd w:val="clear" w:color="auto" w:fill="E1F4FF"/>
            <w:vAlign w:val="center"/>
          </w:tcPr>
          <w:p w14:paraId="643E6456" w14:textId="77777777" w:rsidR="002E48D4" w:rsidRPr="00242684" w:rsidRDefault="002E48D4" w:rsidP="00B215A1">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627268" w:rsidRPr="00242684">
              <w:t>This</w:t>
            </w:r>
            <w:r w:rsidR="00E330CF" w:rsidRPr="00242684">
              <w:t xml:space="preserve"> </w:t>
            </w:r>
            <w:r w:rsidRPr="00242684">
              <w:t>operation</w:t>
            </w:r>
            <w:r w:rsidR="00E330CF" w:rsidRPr="00242684">
              <w:t xml:space="preserve"> </w:t>
            </w:r>
            <w:r w:rsidRPr="00242684">
              <w:t>deletes</w:t>
            </w:r>
            <w:r w:rsidR="00E330CF" w:rsidRPr="00242684">
              <w:t xml:space="preserve"> </w:t>
            </w:r>
            <w:r w:rsidRPr="00242684">
              <w:t>any</w:t>
            </w:r>
            <w:r w:rsidR="00E330CF" w:rsidRPr="00242684">
              <w:t xml:space="preserve"> </w:t>
            </w:r>
            <w:r w:rsidRPr="00242684">
              <w:t>existing</w:t>
            </w:r>
            <w:r w:rsidR="00E330CF" w:rsidRPr="00242684">
              <w:t xml:space="preserve"> </w:t>
            </w:r>
            <w:r w:rsidRPr="00242684">
              <w:t>attached</w:t>
            </w:r>
            <w:r w:rsidR="00E330CF" w:rsidRPr="00242684">
              <w:t xml:space="preserve"> </w:t>
            </w:r>
            <w:r w:rsidRPr="00242684">
              <w:rPr>
                <w:rFonts w:eastAsia="Calibri"/>
              </w:rPr>
              <w:t>MCMInformationResource</w:t>
            </w:r>
            <w:r w:rsidR="00E330CF" w:rsidRPr="00242684">
              <w:rPr>
                <w:rFonts w:eastAsia="Calibri"/>
              </w:rPr>
              <w:t xml:space="preserve"> </w:t>
            </w:r>
            <w:r w:rsidRPr="00242684">
              <w:t>objects</w:t>
            </w:r>
            <w:r w:rsidR="00E330CF" w:rsidRPr="00242684">
              <w:t xml:space="preserve"> </w:t>
            </w:r>
            <w:r w:rsidRPr="00242684">
              <w:t>and</w:t>
            </w:r>
            <w:r w:rsidR="00E330CF" w:rsidRPr="00242684">
              <w:t xml:space="preserve"> </w:t>
            </w:r>
            <w:r w:rsidRPr="00242684">
              <w:t>then</w:t>
            </w:r>
            <w:r w:rsidR="00E330CF" w:rsidRPr="00242684">
              <w:t xml:space="preserve"> </w:t>
            </w:r>
            <w:r w:rsidRPr="00242684">
              <w:t>instantiates</w:t>
            </w:r>
            <w:r w:rsidR="00E330CF" w:rsidRPr="00242684">
              <w:t xml:space="preserve"> </w:t>
            </w:r>
            <w:r w:rsidRPr="00242684">
              <w:t>a</w:t>
            </w:r>
            <w:r w:rsidR="00E330CF" w:rsidRPr="00242684">
              <w:t xml:space="preserve"> </w:t>
            </w:r>
            <w:r w:rsidRPr="00242684">
              <w:t>new</w:t>
            </w:r>
            <w:r w:rsidR="00E330CF" w:rsidRPr="00242684">
              <w:t xml:space="preserve"> </w:t>
            </w:r>
            <w:r w:rsidRPr="00242684">
              <w:t>set</w:t>
            </w:r>
            <w:r w:rsidR="00E330CF" w:rsidRPr="00242684">
              <w:t xml:space="preserve"> </w:t>
            </w:r>
            <w:r w:rsidRPr="00242684">
              <w:t>of</w:t>
            </w:r>
            <w:r w:rsidR="00E330CF" w:rsidRPr="00242684">
              <w:t xml:space="preserve"> </w:t>
            </w:r>
            <w:r w:rsidRPr="00242684">
              <w:rPr>
                <w:rFonts w:eastAsia="Calibri"/>
              </w:rPr>
              <w:t>MCMInformationResource</w:t>
            </w:r>
            <w:r w:rsidR="00E330CF" w:rsidRPr="00242684">
              <w:rPr>
                <w:rFonts w:eastAsia="Calibri"/>
              </w:rPr>
              <w:t xml:space="preserve"> </w:t>
            </w:r>
            <w:r w:rsidRPr="00242684">
              <w:t>objects;</w:t>
            </w:r>
            <w:r w:rsidR="00E330CF" w:rsidRPr="00242684">
              <w:t xml:space="preserve"> </w:t>
            </w:r>
            <w:r w:rsidRPr="00242684">
              <w:t>in</w:t>
            </w:r>
            <w:r w:rsidR="00E330CF" w:rsidRPr="00242684">
              <w:t xml:space="preserve"> </w:t>
            </w:r>
            <w:r w:rsidRPr="00242684">
              <w:t>doing</w:t>
            </w:r>
            <w:r w:rsidR="00E330CF" w:rsidRPr="00242684">
              <w:t xml:space="preserve"> </w:t>
            </w:r>
            <w:r w:rsidRPr="00242684">
              <w:t>so,</w:t>
            </w:r>
            <w:r w:rsidR="00E330CF" w:rsidRPr="00242684">
              <w:t xml:space="preserve"> </w:t>
            </w:r>
            <w:r w:rsidRPr="00242684">
              <w:t>each</w:t>
            </w:r>
            <w:r w:rsidR="00E330CF" w:rsidRPr="00242684">
              <w:t xml:space="preserve"> </w:t>
            </w:r>
            <w:r w:rsidRPr="00242684">
              <w:rPr>
                <w:rFonts w:eastAsia="Calibri"/>
              </w:rPr>
              <w:t>MCMInformationResource</w:t>
            </w:r>
            <w:r w:rsidR="00E330CF" w:rsidRPr="00242684">
              <w:rPr>
                <w:rFonts w:eastAsia="Calibri"/>
              </w:rPr>
              <w:t xml:space="preserve"> </w:t>
            </w:r>
            <w:r w:rsidRPr="00242684">
              <w:t>object</w:t>
            </w:r>
            <w:r w:rsidR="00E330CF" w:rsidRPr="00242684">
              <w:t xml:space="preserve"> </w:t>
            </w:r>
            <w:r w:rsidRPr="00242684">
              <w:t>is</w:t>
            </w:r>
            <w:r w:rsidR="00E330CF" w:rsidRPr="00242684">
              <w:t xml:space="preserve"> </w:t>
            </w:r>
            <w:r w:rsidRPr="00242684">
              <w:t>attached</w:t>
            </w:r>
            <w:r w:rsidR="00E330CF" w:rsidRPr="00242684">
              <w:t xml:space="preserve"> </w:t>
            </w:r>
            <w:r w:rsidRPr="00242684">
              <w:t>to</w:t>
            </w:r>
            <w:r w:rsidR="00E330CF" w:rsidRPr="00242684">
              <w:t xml:space="preserve"> </w:t>
            </w:r>
            <w:r w:rsidRPr="00242684">
              <w:t>this</w:t>
            </w:r>
            <w:r w:rsidR="00E330CF" w:rsidRPr="00242684">
              <w:t xml:space="preserve"> </w:t>
            </w:r>
            <w:r w:rsidRPr="00242684">
              <w:t>particular</w:t>
            </w:r>
            <w:r w:rsidR="00E330CF" w:rsidRPr="00242684">
              <w:t xml:space="preserve"> </w:t>
            </w:r>
            <w:r w:rsidRPr="00242684">
              <w:t>MCMEntity</w:t>
            </w:r>
            <w:r w:rsidR="00E330CF" w:rsidRPr="00242684">
              <w:t xml:space="preserve"> </w:t>
            </w:r>
            <w:r w:rsidRPr="00242684">
              <w:t>object</w:t>
            </w:r>
            <w:r w:rsidR="00E330CF" w:rsidRPr="00242684">
              <w:t xml:space="preserve"> </w:t>
            </w:r>
            <w:r w:rsidRPr="00242684">
              <w:t>by</w:t>
            </w:r>
            <w:r w:rsidR="00E330CF" w:rsidRPr="00242684">
              <w:t xml:space="preserve"> </w:t>
            </w:r>
            <w:r w:rsidRPr="00242684">
              <w:t>creating</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MCMEntityHasMCMInfoResource</w:t>
            </w:r>
            <w:r w:rsidR="00E330CF" w:rsidRPr="00242684">
              <w:t xml:space="preserve"> </w:t>
            </w:r>
            <w:r w:rsidRPr="00242684">
              <w:t>aggregation</w:t>
            </w:r>
            <w:r w:rsidR="00E330CF" w:rsidRPr="00242684">
              <w:t xml:space="preserve"> </w:t>
            </w:r>
            <w:r w:rsidRPr="00242684">
              <w:t>and</w:t>
            </w:r>
            <w:r w:rsidR="00703E55" w:rsidRPr="00242684">
              <w:t xml:space="preserve"> </w:t>
            </w:r>
            <w:r w:rsidRPr="00242684">
              <w:t>realizing</w:t>
            </w:r>
            <w:r w:rsidR="00E330CF" w:rsidRPr="00242684">
              <w:t xml:space="preserve"> </w:t>
            </w:r>
            <w:r w:rsidRPr="00242684">
              <w:t>that</w:t>
            </w:r>
            <w:r w:rsidR="00E330CF" w:rsidRPr="00242684">
              <w:t xml:space="preserve"> </w:t>
            </w:r>
            <w:r w:rsidRPr="00242684">
              <w:t>aggregation</w:t>
            </w:r>
            <w:r w:rsidR="00E330CF" w:rsidRPr="00242684">
              <w:t xml:space="preserve"> </w:t>
            </w:r>
            <w:r w:rsidRPr="00242684">
              <w:t>instance</w:t>
            </w:r>
            <w:r w:rsidR="00E330CF" w:rsidRPr="00242684">
              <w:t xml:space="preserve"> </w:t>
            </w:r>
            <w:r w:rsidRPr="00242684">
              <w:t>as</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p>
          <w:p w14:paraId="489C1FD8" w14:textId="77777777" w:rsidR="002E48D4" w:rsidRPr="00242684" w:rsidRDefault="002E48D4" w:rsidP="00B215A1">
            <w:pPr>
              <w:pStyle w:val="TAL"/>
              <w:rPr>
                <w:rFonts w:eastAsia="Calibri"/>
              </w:rPr>
            </w:pPr>
            <w:r w:rsidRPr="00242684">
              <w:t>Each</w:t>
            </w:r>
            <w:r w:rsidR="00E330CF" w:rsidRPr="00242684">
              <w:t xml:space="preserve"> </w:t>
            </w:r>
            <w:r w:rsidRPr="00242684">
              <w:t>aggregation</w:t>
            </w:r>
            <w:r w:rsidR="00E330CF" w:rsidRPr="00242684">
              <w:t xml:space="preserve"> </w:t>
            </w:r>
            <w:r w:rsidRPr="00242684">
              <w:t>created</w:t>
            </w:r>
            <w:r w:rsidR="00E330CF" w:rsidRPr="00242684">
              <w:t xml:space="preserve"> </w:t>
            </w:r>
            <w:r w:rsidRPr="00242684">
              <w:t>by</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MCMEntityHasMCMInfoResourceDetail</w:t>
            </w:r>
            <w:r w:rsidR="00E330CF" w:rsidRPr="00242684">
              <w:t xml:space="preserve"> </w:t>
            </w:r>
            <w:r w:rsidRPr="00242684">
              <w:t>class.</w:t>
            </w:r>
          </w:p>
        </w:tc>
      </w:tr>
      <w:tr w:rsidR="002E48D4" w:rsidRPr="00242684" w14:paraId="71836F88" w14:textId="77777777" w:rsidTr="006322FA">
        <w:trPr>
          <w:jc w:val="center"/>
        </w:trPr>
        <w:tc>
          <w:tcPr>
            <w:tcW w:w="2961" w:type="dxa"/>
            <w:shd w:val="clear" w:color="auto" w:fill="auto"/>
            <w:vAlign w:val="center"/>
          </w:tcPr>
          <w:p w14:paraId="14D4F3D3" w14:textId="77777777" w:rsidR="002E48D4" w:rsidRPr="00242684" w:rsidRDefault="002E48D4" w:rsidP="007121C4">
            <w:pPr>
              <w:pStyle w:val="TAL"/>
              <w:keepNext w:val="0"/>
              <w:rPr>
                <w:b/>
                <w:bCs/>
              </w:rPr>
            </w:pPr>
            <w:r w:rsidRPr="00242684">
              <w:rPr>
                <w:b/>
                <w:bCs/>
              </w:rPr>
              <w:t>setMCMInfoResourcePartialList(in</w:t>
            </w:r>
            <w:r w:rsidR="00E330CF" w:rsidRPr="00242684">
              <w:rPr>
                <w:b/>
                <w:bCs/>
              </w:rPr>
              <w:t xml:space="preserve"> </w:t>
            </w:r>
            <w:r w:rsidRPr="00242684">
              <w:rPr>
                <w:b/>
                <w:bCs/>
              </w:rPr>
              <w:t>attachedInfoResource-PartialList</w:t>
            </w:r>
            <w:r w:rsidR="00E330CF" w:rsidRPr="00242684">
              <w:rPr>
                <w:b/>
                <w:bCs/>
              </w:rPr>
              <w:t xml:space="preserve"> </w:t>
            </w:r>
            <w:r w:rsidRPr="00242684">
              <w:rPr>
                <w:b/>
                <w:bCs/>
              </w:rPr>
              <w:t>:</w:t>
            </w:r>
            <w:r w:rsidR="00E330CF" w:rsidRPr="00242684">
              <w:rPr>
                <w:b/>
                <w:bCs/>
              </w:rPr>
              <w:t xml:space="preserve"> </w:t>
            </w:r>
            <w:r w:rsidRPr="00242684">
              <w:rPr>
                <w:b/>
                <w:bCs/>
              </w:rPr>
              <w:t>MCMInfoResource[1..*])</w:t>
            </w:r>
          </w:p>
        </w:tc>
        <w:tc>
          <w:tcPr>
            <w:tcW w:w="6645" w:type="dxa"/>
            <w:shd w:val="clear" w:color="auto" w:fill="auto"/>
            <w:vAlign w:val="center"/>
          </w:tcPr>
          <w:p w14:paraId="489AB0F5" w14:textId="77777777" w:rsidR="002E48D4" w:rsidRPr="00242684" w:rsidRDefault="002E48D4"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330D5F" w:rsidRPr="00242684">
              <w:rPr>
                <w:rFonts w:eastAsia="Calibri"/>
                <w:b/>
                <w:bCs/>
              </w:rPr>
              <w:t>without</w:t>
            </w:r>
            <w:r w:rsidR="00E330CF" w:rsidRPr="00242684">
              <w:rPr>
                <w:rFonts w:eastAsia="Calibri"/>
              </w:rPr>
              <w:t xml:space="preserve"> </w:t>
            </w:r>
            <w:r w:rsidRPr="00242684">
              <w:rPr>
                <w:rFonts w:eastAsia="Calibri"/>
              </w:rPr>
              <w:t>affecting</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Pr="00242684">
              <w:rPr>
                <w:rFonts w:eastAsia="Calibri"/>
              </w:rPr>
              <w:br/>
            </w:r>
            <w:r w:rsidRPr="00242684">
              <w:t>Each</w:t>
            </w:r>
            <w:r w:rsidR="00E330CF" w:rsidRPr="00242684">
              <w:t xml:space="preserve"> </w:t>
            </w:r>
            <w:r w:rsidRPr="00242684">
              <w:t>aggregation</w:t>
            </w:r>
            <w:r w:rsidR="00E330CF" w:rsidRPr="00242684">
              <w:t xml:space="preserve"> </w:t>
            </w:r>
            <w:r w:rsidRPr="00242684">
              <w:t>created</w:t>
            </w:r>
            <w:r w:rsidR="00E330CF" w:rsidRPr="00242684">
              <w:t xml:space="preserve"> </w:t>
            </w:r>
            <w:r w:rsidRPr="00242684">
              <w:t>by</w:t>
            </w:r>
            <w:r w:rsidR="00E330CF" w:rsidRPr="00242684">
              <w:t xml:space="preserve"> </w:t>
            </w:r>
            <w:r w:rsidRPr="00242684">
              <w:t>this</w:t>
            </w:r>
            <w:r w:rsidR="00E330CF" w:rsidRPr="00242684">
              <w:t xml:space="preserve"> </w:t>
            </w:r>
            <w:r w:rsidRPr="00242684">
              <w:t>operation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MCMEntityHasMCMInfoResourceDetail</w:t>
            </w:r>
            <w:r w:rsidR="00E330CF" w:rsidRPr="00242684">
              <w:t xml:space="preserve"> </w:t>
            </w:r>
            <w:r w:rsidRPr="00242684">
              <w:t>class.</w:t>
            </w:r>
          </w:p>
        </w:tc>
      </w:tr>
      <w:tr w:rsidR="002E48D4" w:rsidRPr="00242684" w14:paraId="229600DA" w14:textId="77777777" w:rsidTr="006322FA">
        <w:trPr>
          <w:jc w:val="center"/>
        </w:trPr>
        <w:tc>
          <w:tcPr>
            <w:tcW w:w="2961" w:type="dxa"/>
            <w:shd w:val="clear" w:color="auto" w:fill="E1F4FF"/>
            <w:vAlign w:val="center"/>
          </w:tcPr>
          <w:p w14:paraId="5A5AAE03" w14:textId="77777777" w:rsidR="002E48D4" w:rsidRPr="00242684" w:rsidRDefault="002E48D4" w:rsidP="007121C4">
            <w:pPr>
              <w:pStyle w:val="TAL"/>
              <w:keepNext w:val="0"/>
              <w:rPr>
                <w:b/>
                <w:bCs/>
              </w:rPr>
            </w:pPr>
            <w:r w:rsidRPr="00242684">
              <w:rPr>
                <w:b/>
                <w:bCs/>
              </w:rPr>
              <w:t>delMCMInfoResourceList()</w:t>
            </w:r>
          </w:p>
        </w:tc>
        <w:tc>
          <w:tcPr>
            <w:tcW w:w="6645" w:type="dxa"/>
            <w:shd w:val="clear" w:color="auto" w:fill="E1F4FF"/>
            <w:vAlign w:val="center"/>
          </w:tcPr>
          <w:p w14:paraId="63D2A1CC" w14:textId="77777777" w:rsidR="002E48D4" w:rsidRPr="00242684" w:rsidRDefault="002E48D4"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00330D5F" w:rsidRPr="00242684">
              <w:rPr>
                <w:rFonts w:eastAsia="Calibri"/>
                <w:b/>
              </w:rPr>
              <w:t>all</w:t>
            </w:r>
            <w:r w:rsidR="00E330CF" w:rsidRPr="00242684">
              <w:rPr>
                <w:rFonts w:eastAsia="Calibri"/>
              </w:rPr>
              <w:t xml:space="preserve"> </w:t>
            </w:r>
            <w:r w:rsidRPr="00242684">
              <w:rPr>
                <w:rFonts w:eastAsia="Calibri"/>
              </w:rPr>
              <w:t>instances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703E55" w:rsidRPr="00242684">
              <w:rPr>
                <w:rFonts w:eastAsia="Calibri"/>
              </w:rPr>
              <w:t xml:space="preserve"> its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object.</w:t>
            </w:r>
          </w:p>
        </w:tc>
      </w:tr>
      <w:tr w:rsidR="002E48D4" w:rsidRPr="00242684" w14:paraId="21799108" w14:textId="77777777" w:rsidTr="006322FA">
        <w:trPr>
          <w:jc w:val="center"/>
        </w:trPr>
        <w:tc>
          <w:tcPr>
            <w:tcW w:w="2961" w:type="dxa"/>
            <w:shd w:val="clear" w:color="auto" w:fill="auto"/>
            <w:vAlign w:val="center"/>
          </w:tcPr>
          <w:p w14:paraId="6FAB7AB1" w14:textId="77777777" w:rsidR="002E48D4" w:rsidRPr="00242684" w:rsidRDefault="002E48D4" w:rsidP="007121C4">
            <w:pPr>
              <w:pStyle w:val="TAL"/>
              <w:keepNext w:val="0"/>
              <w:rPr>
                <w:b/>
                <w:bCs/>
              </w:rPr>
            </w:pPr>
            <w:r w:rsidRPr="00242684">
              <w:rPr>
                <w:b/>
                <w:bCs/>
              </w:rPr>
              <w:t>delMCMInfoResourcePartialList(in</w:t>
            </w:r>
            <w:r w:rsidR="00E330CF" w:rsidRPr="00242684">
              <w:rPr>
                <w:b/>
                <w:bCs/>
              </w:rPr>
              <w:t xml:space="preserve"> </w:t>
            </w:r>
            <w:r w:rsidRPr="00242684">
              <w:rPr>
                <w:b/>
                <w:bCs/>
              </w:rPr>
              <w:t>attachedPartial-MetaData</w:t>
            </w:r>
            <w:r w:rsidR="00E330CF" w:rsidRPr="00242684">
              <w:rPr>
                <w:b/>
                <w:bCs/>
              </w:rPr>
              <w:t xml:space="preserve"> </w:t>
            </w:r>
            <w:r w:rsidRPr="00242684">
              <w:rPr>
                <w:b/>
                <w:bCs/>
              </w:rPr>
              <w:t>:</w:t>
            </w:r>
            <w:r w:rsidR="00E330CF" w:rsidRPr="00242684">
              <w:rPr>
                <w:b/>
                <w:bCs/>
              </w:rPr>
              <w:t xml:space="preserve"> </w:t>
            </w:r>
            <w:r w:rsidRPr="00242684">
              <w:rPr>
                <w:b/>
                <w:bCs/>
              </w:rPr>
              <w:t>MCMInformation-Resource[1..*])</w:t>
            </w:r>
          </w:p>
        </w:tc>
        <w:tc>
          <w:tcPr>
            <w:tcW w:w="6645" w:type="dxa"/>
            <w:shd w:val="clear" w:color="auto" w:fill="auto"/>
            <w:vAlign w:val="center"/>
          </w:tcPr>
          <w:p w14:paraId="208ECDCA" w14:textId="77777777" w:rsidR="002E48D4" w:rsidRPr="00242684" w:rsidRDefault="002E48D4"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MCMEntity.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703E55" w:rsidRPr="00242684">
              <w:rPr>
                <w:rFonts w:eastAsia="Calibri"/>
              </w:rPr>
              <w:t xml:space="preserve"> its</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MCMInformationResource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specified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MCMEntity.</w:t>
            </w:r>
            <w:r w:rsidRPr="00242684">
              <w:rPr>
                <w:rFonts w:eastAsia="Calibri"/>
              </w:rPr>
              <w:br/>
            </w:r>
            <w:r w:rsidRPr="00242684">
              <w:rPr>
                <w:szCs w:val="18"/>
              </w:rPr>
              <w:t>All</w:t>
            </w:r>
            <w:r w:rsidR="00E330CF" w:rsidRPr="00242684">
              <w:rPr>
                <w:szCs w:val="18"/>
              </w:rPr>
              <w:t xml:space="preserve"> </w:t>
            </w:r>
            <w:r w:rsidRPr="00242684">
              <w:rPr>
                <w:szCs w:val="18"/>
              </w:rPr>
              <w:t>other</w:t>
            </w:r>
            <w:r w:rsidR="00E330CF" w:rsidRPr="00242684">
              <w:rPr>
                <w:szCs w:val="18"/>
              </w:rPr>
              <w:t xml:space="preserve"> </w:t>
            </w:r>
            <w:r w:rsidRPr="00242684">
              <w:rPr>
                <w:szCs w:val="18"/>
              </w:rPr>
              <w:t>aggregations</w:t>
            </w:r>
            <w:r w:rsidR="00E330CF" w:rsidRPr="00242684">
              <w:rPr>
                <w:szCs w:val="18"/>
              </w:rPr>
              <w:t xml:space="preserve"> </w:t>
            </w:r>
            <w:r w:rsidRPr="00242684">
              <w:rPr>
                <w:szCs w:val="18"/>
              </w:rPr>
              <w:t>between</w:t>
            </w:r>
            <w:r w:rsidR="00E330CF" w:rsidRPr="00242684">
              <w:rPr>
                <w:szCs w:val="18"/>
              </w:rPr>
              <w:t xml:space="preserve"> </w:t>
            </w:r>
            <w:r w:rsidRPr="00242684">
              <w:rPr>
                <w:szCs w:val="18"/>
              </w:rPr>
              <w:t>this</w:t>
            </w:r>
            <w:r w:rsidR="00E330CF" w:rsidRPr="00242684">
              <w:rPr>
                <w:szCs w:val="18"/>
              </w:rPr>
              <w:t xml:space="preserve"> </w:t>
            </w:r>
            <w:r w:rsidRPr="00242684">
              <w:rPr>
                <w:szCs w:val="18"/>
              </w:rPr>
              <w:t>MCMEntity</w:t>
            </w:r>
            <w:r w:rsidR="00E330CF" w:rsidRPr="00242684">
              <w:rPr>
                <w:szCs w:val="18"/>
              </w:rPr>
              <w:t xml:space="preserve"> </w:t>
            </w:r>
            <w:r w:rsidRPr="00242684">
              <w:rPr>
                <w:szCs w:val="18"/>
              </w:rPr>
              <w:t>and</w:t>
            </w:r>
            <w:r w:rsidR="00E330CF" w:rsidRPr="00242684">
              <w:rPr>
                <w:szCs w:val="18"/>
              </w:rPr>
              <w:t xml:space="preserve"> </w:t>
            </w:r>
            <w:r w:rsidRPr="00242684">
              <w:rPr>
                <w:szCs w:val="18"/>
              </w:rPr>
              <w:t>other</w:t>
            </w:r>
            <w:r w:rsidR="00E330CF" w:rsidRPr="00242684">
              <w:rPr>
                <w:szCs w:val="18"/>
              </w:rPr>
              <w:t xml:space="preserve"> </w:t>
            </w:r>
            <w:r w:rsidRPr="00242684">
              <w:rPr>
                <w:szCs w:val="18"/>
              </w:rPr>
              <w:t>MCMInformationResource</w:t>
            </w:r>
            <w:r w:rsidR="00E330CF" w:rsidRPr="00242684">
              <w:rPr>
                <w:szCs w:val="18"/>
              </w:rPr>
              <w:t xml:space="preserve"> </w:t>
            </w:r>
            <w:r w:rsidRPr="00242684">
              <w:rPr>
                <w:szCs w:val="18"/>
              </w:rPr>
              <w:t>objects</w:t>
            </w:r>
            <w:r w:rsidR="00E330CF" w:rsidRPr="00242684">
              <w:rPr>
                <w:szCs w:val="18"/>
              </w:rPr>
              <w:t xml:space="preserve"> </w:t>
            </w:r>
            <w:r w:rsidRPr="00242684">
              <w:rPr>
                <w:szCs w:val="18"/>
              </w:rPr>
              <w:t>that</w:t>
            </w:r>
            <w:r w:rsidR="00E330CF" w:rsidRPr="00242684">
              <w:rPr>
                <w:szCs w:val="18"/>
              </w:rPr>
              <w:t xml:space="preserve"> </w:t>
            </w:r>
            <w:r w:rsidRPr="00242684">
              <w:rPr>
                <w:szCs w:val="18"/>
              </w:rPr>
              <w:t>are</w:t>
            </w:r>
            <w:r w:rsidR="00E330CF" w:rsidRPr="00242684">
              <w:rPr>
                <w:szCs w:val="18"/>
              </w:rPr>
              <w:t xml:space="preserve"> </w:t>
            </w:r>
            <w:r w:rsidRPr="00242684">
              <w:rPr>
                <w:szCs w:val="18"/>
              </w:rPr>
              <w:t>not</w:t>
            </w:r>
            <w:r w:rsidR="00E330CF" w:rsidRPr="00242684">
              <w:rPr>
                <w:szCs w:val="18"/>
              </w:rPr>
              <w:t xml:space="preserve"> </w:t>
            </w:r>
            <w:r w:rsidRPr="00242684">
              <w:rPr>
                <w:szCs w:val="18"/>
              </w:rPr>
              <w:t>identified</w:t>
            </w:r>
            <w:r w:rsidR="00E330CF" w:rsidRPr="00242684">
              <w:rPr>
                <w:szCs w:val="18"/>
              </w:rPr>
              <w:t xml:space="preserve"> </w:t>
            </w:r>
            <w:r w:rsidRPr="00242684">
              <w:rPr>
                <w:szCs w:val="18"/>
              </w:rPr>
              <w:t>in</w:t>
            </w:r>
            <w:r w:rsidR="00E330CF" w:rsidRPr="00242684">
              <w:rPr>
                <w:szCs w:val="18"/>
              </w:rPr>
              <w:t xml:space="preserve"> </w:t>
            </w:r>
            <w:r w:rsidRPr="00242684">
              <w:rPr>
                <w:szCs w:val="18"/>
              </w:rPr>
              <w:t>the</w:t>
            </w:r>
            <w:r w:rsidR="00E330CF" w:rsidRPr="00242684">
              <w:rPr>
                <w:szCs w:val="18"/>
              </w:rPr>
              <w:t xml:space="preserve"> </w:t>
            </w:r>
            <w:r w:rsidRPr="00242684">
              <w:rPr>
                <w:szCs w:val="18"/>
              </w:rPr>
              <w:t>input</w:t>
            </w:r>
            <w:r w:rsidR="00E330CF" w:rsidRPr="00242684">
              <w:rPr>
                <w:szCs w:val="18"/>
              </w:rPr>
              <w:t xml:space="preserve"> </w:t>
            </w:r>
            <w:r w:rsidRPr="00242684">
              <w:rPr>
                <w:szCs w:val="18"/>
              </w:rPr>
              <w:t>parameter</w:t>
            </w:r>
            <w:r w:rsidR="00E330CF" w:rsidRPr="00242684">
              <w:rPr>
                <w:szCs w:val="18"/>
              </w:rPr>
              <w:t xml:space="preserve"> </w:t>
            </w:r>
            <w:r w:rsidRPr="00242684">
              <w:rPr>
                <w:b/>
                <w:bCs/>
                <w:szCs w:val="18"/>
              </w:rPr>
              <w:t>shall</w:t>
            </w:r>
            <w:r w:rsidR="00E330CF" w:rsidRPr="00242684">
              <w:rPr>
                <w:b/>
                <w:bCs/>
                <w:szCs w:val="18"/>
              </w:rPr>
              <w:t xml:space="preserve"> </w:t>
            </w:r>
            <w:r w:rsidRPr="00242684">
              <w:rPr>
                <w:b/>
                <w:bCs/>
                <w:szCs w:val="18"/>
              </w:rPr>
              <w:t>not</w:t>
            </w:r>
            <w:r w:rsidR="00E330CF" w:rsidRPr="00242684">
              <w:rPr>
                <w:szCs w:val="18"/>
              </w:rPr>
              <w:t xml:space="preserve"> </w:t>
            </w:r>
            <w:r w:rsidRPr="00242684">
              <w:rPr>
                <w:szCs w:val="18"/>
              </w:rPr>
              <w:t>be</w:t>
            </w:r>
            <w:r w:rsidR="00E330CF" w:rsidRPr="00242684">
              <w:rPr>
                <w:szCs w:val="18"/>
              </w:rPr>
              <w:t xml:space="preserve"> </w:t>
            </w:r>
            <w:r w:rsidRPr="00242684">
              <w:rPr>
                <w:szCs w:val="18"/>
              </w:rPr>
              <w:t>affected.</w:t>
            </w:r>
          </w:p>
        </w:tc>
      </w:tr>
    </w:tbl>
    <w:p w14:paraId="4FBDA0CB" w14:textId="77777777" w:rsidR="00E330CF" w:rsidRPr="00242684" w:rsidRDefault="00E330CF" w:rsidP="006D304D"/>
    <w:p w14:paraId="38CE7120" w14:textId="77777777" w:rsidR="002E48D4" w:rsidRPr="00242684" w:rsidRDefault="002E48D4" w:rsidP="00803654">
      <w:pPr>
        <w:pStyle w:val="H6"/>
      </w:pPr>
      <w:r w:rsidRPr="00242684">
        <w:t>5.2.2.4.2.5</w:t>
      </w:r>
      <w:r w:rsidRPr="00242684">
        <w:tab/>
        <w:t>Relationship Definition</w:t>
      </w:r>
    </w:p>
    <w:p w14:paraId="62D6A93F" w14:textId="77777777" w:rsidR="002E48D4" w:rsidRPr="00242684" w:rsidRDefault="002E48D4" w:rsidP="006D304D">
      <w:r w:rsidRPr="00242684">
        <w:t xml:space="preserve">MCMEntity defines two relationships, called MCMEntityHasMCMInfoResource and MCMEntityHasMCMMetaData, as shown in </w:t>
      </w:r>
      <w:r>
        <w:t xml:space="preserve">Figure </w:t>
      </w:r>
      <w:r w:rsidRPr="00EE096E">
        <w:t>5-2</w:t>
      </w:r>
      <w:r>
        <w:t>.</w:t>
      </w:r>
    </w:p>
    <w:p w14:paraId="6027C0CF" w14:textId="77777777" w:rsidR="002E48D4" w:rsidRPr="00242684" w:rsidRDefault="002E48D4" w:rsidP="007121C4">
      <w:pPr>
        <w:keepNext/>
        <w:keepLines/>
      </w:pPr>
      <w:r w:rsidRPr="00242684">
        <w:t xml:space="preserve">MCMEntityHasMCMInfoResource is an </w:t>
      </w:r>
      <w:r w:rsidR="00F449A3" w:rsidRPr="00242684">
        <w:t xml:space="preserve">optional </w:t>
      </w:r>
      <w:r w:rsidRPr="00242684">
        <w:t>aggregation</w:t>
      </w:r>
      <w:r w:rsidR="00DF3FE3" w:rsidRPr="00242684">
        <w:t xml:space="preserve"> that</w:t>
      </w:r>
      <w:r w:rsidRPr="00242684">
        <w:t xml:space="preserve"> defines the set of MCMInformationResource objects that are associated with this particular set of MCMEntity objects. Its multiplicity is 0..1 </w:t>
      </w:r>
      <w:r w:rsidR="00714404" w:rsidRPr="00242684">
        <w:t>-</w:t>
      </w:r>
      <w:r w:rsidRPr="00242684">
        <w:t xml:space="preserve"> 0..*. If this aggregation is instantiated, then zero or more MCMInformationResource objects can be aggregated by this particular MCMEntity object. The cardinality on the part side is 0..*</w:t>
      </w:r>
      <w:r w:rsidR="00DF3FE3" w:rsidRPr="00242684">
        <w:t>, which</w:t>
      </w:r>
      <w:r w:rsidRPr="00242684">
        <w:t xml:space="preserve"> enables an MCMEntity object to be defined without having to define an MCMInformationResource object</w:t>
      </w:r>
      <w:r w:rsidR="00DF3FE3" w:rsidRPr="00242684">
        <w:t xml:space="preserve"> for it to be associated with</w:t>
      </w:r>
      <w:r w:rsidRPr="00242684">
        <w:t xml:space="preserve">. The semantics of this aggregation are defined by the MCMEntityHasMCMInfoResourceDetail association class. This enables the semantics of the aggregation to be defined using the attributes and </w:t>
      </w:r>
      <w:r w:rsidR="0050577C" w:rsidRPr="00242684">
        <w:t>behaviour</w:t>
      </w:r>
      <w:r w:rsidRPr="00242684">
        <w:t xml:space="preserve"> of this association class. For example, it can be used to define which MCMInformationResource objects are allowed to be associated with which MCMEntity objects.</w:t>
      </w:r>
    </w:p>
    <w:p w14:paraId="701CA6C1" w14:textId="77777777" w:rsidR="002E48D4" w:rsidRPr="00242684" w:rsidRDefault="002E48D4" w:rsidP="006D304D">
      <w:r w:rsidRPr="00242684">
        <w:t xml:space="preserve">MCMEntityHasMCMMetaData is an </w:t>
      </w:r>
      <w:r w:rsidR="00F449A3" w:rsidRPr="00242684">
        <w:t xml:space="preserve">optional </w:t>
      </w:r>
      <w:r w:rsidRPr="00242684">
        <w:t>aggregation</w:t>
      </w:r>
      <w:r w:rsidR="00DF3FE3" w:rsidRPr="00242684">
        <w:t xml:space="preserve"> that</w:t>
      </w:r>
      <w:r w:rsidRPr="00242684">
        <w:t xml:space="preserve"> defines the set of MCMMetaData objects that are associated with this particular set of MCMEntity objects. Its multiplicity is 0..1 </w:t>
      </w:r>
      <w:r w:rsidR="00714404" w:rsidRPr="00242684">
        <w:t>-</w:t>
      </w:r>
      <w:r w:rsidRPr="00242684">
        <w:t xml:space="preserve"> 0..*. If this aggregation is instantiated, then zero or more MCMMetaData objects can be aggregated by this particular MCMEntity object. The cardinality on the part side is 0..*; this enables an MCMEntity object to be defined without having to define an MCMMetaData object </w:t>
      </w:r>
      <w:r w:rsidR="005064AD" w:rsidRPr="00242684">
        <w:t>for it to be associated with</w:t>
      </w:r>
      <w:r w:rsidRPr="00242684">
        <w:t xml:space="preserve">. The semantics of this aggregation are defined by the MCMEntityHasMCMMetaDataDetail association class. This enables the semantics of the aggregation to be defined using the attributes and </w:t>
      </w:r>
      <w:r w:rsidR="0050577C" w:rsidRPr="00242684">
        <w:t>behaviour</w:t>
      </w:r>
      <w:r w:rsidRPr="00242684">
        <w:t xml:space="preserve"> of this association class. For example, it can be used to define which MCMMetaData objects are allowed to be associated with which MCMEntity objects.</w:t>
      </w:r>
    </w:p>
    <w:p w14:paraId="163626FD" w14:textId="77777777" w:rsidR="00E330CF" w:rsidRPr="00242684" w:rsidRDefault="002E48D4" w:rsidP="006D304D">
      <w:r w:rsidRPr="00242684">
        <w:t>Both of the above association classes can be further enhanced by using the Policy Pattern to define policy rules that constrain which part objects (</w:t>
      </w:r>
      <w:r w:rsidR="00E330CF" w:rsidRPr="00242684">
        <w:t>i.e.</w:t>
      </w:r>
      <w:r w:rsidRPr="00242684">
        <w:t xml:space="preserve"> MCMMetaData) are attached to which object.</w:t>
      </w:r>
      <w:r w:rsidR="00AE6923" w:rsidRPr="00242684">
        <w:t xml:space="preserve"> MCMPolicyStructure is an abstract class that is the superclass of imperative, declarative, and intent policy rules. See </w:t>
      </w:r>
      <w:r>
        <w:t xml:space="preserve">Figure 3 of </w:t>
      </w:r>
      <w:r w:rsidR="00AE6923" w:rsidRPr="00EE096E">
        <w:t>ETSI GS ENI 005 [</w:t>
      </w:r>
      <w:r w:rsidR="00AE6923" w:rsidRPr="00EE096E">
        <w:fldChar w:fldCharType="begin"/>
      </w:r>
      <w:r w:rsidR="00441AA7" w:rsidRPr="00EE096E">
        <w:instrText xml:space="preserve">REF REF_GSENI005V311  \h </w:instrText>
      </w:r>
      <w:r w:rsidR="00AE6923" w:rsidRPr="00EE096E">
        <w:fldChar w:fldCharType="separate"/>
      </w:r>
      <w:r w:rsidR="00441AA7" w:rsidRPr="00EE096E">
        <w:rPr>
          <w:noProof/>
        </w:rPr>
        <w:t>3</w:t>
      </w:r>
      <w:r w:rsidR="00AE6923" w:rsidRPr="00EE096E">
        <w:fldChar w:fldCharType="end"/>
      </w:r>
      <w:r w:rsidR="00AE6923" w:rsidRPr="00EE096E">
        <w:t>]</w:t>
      </w:r>
      <w:r w:rsidR="00AE6923" w:rsidRPr="00242684">
        <w:t xml:space="preserve"> for an exemplary illustration of the Policy Pattern.</w:t>
      </w:r>
    </w:p>
    <w:p w14:paraId="3682688A" w14:textId="77777777" w:rsidR="005A071B" w:rsidRPr="00242684" w:rsidRDefault="005A071B" w:rsidP="005A071B">
      <w:pPr>
        <w:pStyle w:val="Heading5"/>
      </w:pPr>
      <w:bookmarkStart w:id="208" w:name="_Toc136855223"/>
      <w:bookmarkStart w:id="209" w:name="_Toc137451875"/>
      <w:bookmarkStart w:id="210" w:name="_Toc149157530"/>
      <w:r w:rsidRPr="00242684">
        <w:lastRenderedPageBreak/>
        <w:t>5.2.2.4.</w:t>
      </w:r>
      <w:r w:rsidR="007800B3" w:rsidRPr="00242684">
        <w:t>3</w:t>
      </w:r>
      <w:r w:rsidRPr="00242684">
        <w:tab/>
        <w:t>MCMUnManagedEntity Hierarchy</w:t>
      </w:r>
      <w:bookmarkEnd w:id="208"/>
      <w:bookmarkEnd w:id="209"/>
      <w:bookmarkEnd w:id="210"/>
    </w:p>
    <w:p w14:paraId="43F14B8D" w14:textId="77777777" w:rsidR="007800B3" w:rsidRPr="00242684" w:rsidRDefault="007800B3" w:rsidP="00803654">
      <w:pPr>
        <w:pStyle w:val="H6"/>
      </w:pPr>
      <w:r w:rsidRPr="00242684">
        <w:t>5.2.2.4.3.1</w:t>
      </w:r>
      <w:r w:rsidRPr="00242684">
        <w:tab/>
        <w:t>Overview</w:t>
      </w:r>
    </w:p>
    <w:p w14:paraId="73E3C4D3" w14:textId="5CB86132" w:rsidR="007800B3" w:rsidRPr="00242684" w:rsidRDefault="00BA2DEC" w:rsidP="00BE198E">
      <w:pPr>
        <w:pStyle w:val="FL"/>
      </w:pPr>
      <w:r w:rsidRPr="00242684">
        <w:rPr>
          <w:noProof/>
        </w:rPr>
        <w:drawing>
          <wp:anchor distT="0" distB="0" distL="114300" distR="114300" simplePos="0" relativeHeight="251661312" behindDoc="0" locked="0" layoutInCell="1" allowOverlap="1" wp14:anchorId="2F089846" wp14:editId="5AED5EAC">
            <wp:simplePos x="0" y="0"/>
            <wp:positionH relativeFrom="column">
              <wp:posOffset>713740</wp:posOffset>
            </wp:positionH>
            <wp:positionV relativeFrom="paragraph">
              <wp:posOffset>297815</wp:posOffset>
            </wp:positionV>
            <wp:extent cx="5290185" cy="2280285"/>
            <wp:effectExtent l="0" t="0" r="5715"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0185" cy="2280285"/>
                    </a:xfrm>
                    <a:prstGeom prst="rect">
                      <a:avLst/>
                    </a:prstGeom>
                    <a:noFill/>
                  </pic:spPr>
                </pic:pic>
              </a:graphicData>
            </a:graphic>
            <wp14:sizeRelH relativeFrom="margin">
              <wp14:pctWidth>0</wp14:pctWidth>
            </wp14:sizeRelH>
            <wp14:sizeRelV relativeFrom="margin">
              <wp14:pctHeight>0</wp14:pctHeight>
            </wp14:sizeRelV>
          </wp:anchor>
        </w:drawing>
      </w:r>
      <w:r w:rsidR="007800B3" w:rsidRPr="00242684">
        <w:t xml:space="preserve">A simplified view of the MCMUnManagedEntity hierarchy is shown in </w:t>
      </w:r>
      <w:r>
        <w:t xml:space="preserve">Figure </w:t>
      </w:r>
      <w:r w:rsidRPr="00EE096E">
        <w:t>5-3</w:t>
      </w:r>
      <w:r>
        <w:t>.</w:t>
      </w:r>
    </w:p>
    <w:p w14:paraId="472DC4A7" w14:textId="77777777" w:rsidR="00BE198E" w:rsidRDefault="00BE198E" w:rsidP="00BE198E">
      <w:pPr>
        <w:pStyle w:val="TAN"/>
      </w:pPr>
    </w:p>
    <w:p w14:paraId="0402D781" w14:textId="0D42651D" w:rsidR="005A071B" w:rsidRPr="00242684" w:rsidRDefault="005A071B" w:rsidP="00E330CF">
      <w:pPr>
        <w:pStyle w:val="TF"/>
      </w:pPr>
      <w:r w:rsidRPr="00242684">
        <w:t>Figure 5-</w:t>
      </w:r>
      <w:r w:rsidR="006D304D" w:rsidRPr="00242684">
        <w:fldChar w:fldCharType="begin"/>
      </w:r>
      <w:r w:rsidR="006D304D" w:rsidRPr="00242684">
        <w:instrText xml:space="preserve"> SEQ FIG</w:instrText>
      </w:r>
      <w:r w:rsidR="00B9696E" w:rsidRPr="00242684">
        <w:instrText>_5</w:instrText>
      </w:r>
      <w:r w:rsidR="006D304D" w:rsidRPr="00242684">
        <w:instrText xml:space="preserve"> </w:instrText>
      </w:r>
      <w:r w:rsidR="006D304D" w:rsidRPr="00242684">
        <w:fldChar w:fldCharType="separate"/>
      </w:r>
      <w:r w:rsidR="00DD6C9C" w:rsidRPr="00242684">
        <w:t>3</w:t>
      </w:r>
      <w:r w:rsidR="006D304D" w:rsidRPr="00242684">
        <w:fldChar w:fldCharType="end"/>
      </w:r>
      <w:r w:rsidR="00E330CF" w:rsidRPr="00242684">
        <w:t>:</w:t>
      </w:r>
      <w:r w:rsidRPr="00242684">
        <w:t xml:space="preserve"> The MCMUnManagedEntity Hierarchy</w:t>
      </w:r>
    </w:p>
    <w:p w14:paraId="7C122549" w14:textId="77777777" w:rsidR="007800B3" w:rsidRPr="00242684" w:rsidRDefault="007800B3" w:rsidP="006D304D">
      <w:r w:rsidRPr="00242684">
        <w:t>The purpose of the MCMUnManagedEntity hierarchy is to model the different types of MCMEntities that cannot be intrinsically managed, yet are of interest to the managed environment. In the MCM, any purely physical object is defined as unmanageable. Examples include geographic areas, building, Racks, Chassis, and other purely physical Entities. Management capabilities are provided by the logical objects that are attached to a physical object.</w:t>
      </w:r>
    </w:p>
    <w:p w14:paraId="5F2D4EEA" w14:textId="77777777" w:rsidR="007800B3" w:rsidRPr="00242684" w:rsidRDefault="007800B3" w:rsidP="006D304D">
      <w:r w:rsidRPr="00242684">
        <w:t>MCMUnMangedEntity objects are important to the managed environment because they provide context (</w:t>
      </w:r>
      <w:r w:rsidR="00824E35" w:rsidRPr="00242684">
        <w:t>e.g.</w:t>
      </w:r>
      <w:r w:rsidRPr="00242684">
        <w:t xml:space="preserve"> where a customer premise equipment is located) and a point of reference (</w:t>
      </w:r>
      <w:r w:rsidR="00824E35" w:rsidRPr="00242684">
        <w:t>e.g.</w:t>
      </w:r>
      <w:r w:rsidRPr="00242684">
        <w:t xml:space="preserve"> ensure that cell coverage covers this geographic area).</w:t>
      </w:r>
    </w:p>
    <w:p w14:paraId="68394856" w14:textId="77777777" w:rsidR="007800B3" w:rsidRPr="00242684" w:rsidRDefault="007800B3" w:rsidP="007800B3">
      <w:pPr>
        <w:pStyle w:val="NO"/>
      </w:pPr>
      <w:r w:rsidRPr="00242684">
        <w:t>NOTE:</w:t>
      </w:r>
      <w:r w:rsidRPr="00242684">
        <w:tab/>
        <w:t>The use of subclasses of MCMUnManagedEntity in the ENI Extended Core Model are for further study.</w:t>
      </w:r>
    </w:p>
    <w:p w14:paraId="78990991" w14:textId="77777777" w:rsidR="007800B3" w:rsidRPr="00242684" w:rsidRDefault="007800B3" w:rsidP="00803654">
      <w:pPr>
        <w:pStyle w:val="H6"/>
      </w:pPr>
      <w:r w:rsidRPr="00242684">
        <w:t>5.2.2.4.3.2</w:t>
      </w:r>
      <w:r w:rsidRPr="00242684">
        <w:tab/>
        <w:t>Class Definition</w:t>
      </w:r>
    </w:p>
    <w:p w14:paraId="22110952" w14:textId="77777777" w:rsidR="007800B3" w:rsidRPr="00242684" w:rsidRDefault="007800B3" w:rsidP="006D304D">
      <w:r w:rsidRPr="00242684">
        <w:t>MCMUnMangedEntity is an abstract class, and specializes MCMEntity. It represents MCMEntities that are important to the managed environment, but which have no inherent ability to digitally communicate with other MCMEntities. Hence, they cannot be managed by digital mechanisms.</w:t>
      </w:r>
    </w:p>
    <w:p w14:paraId="029F5C32" w14:textId="77777777" w:rsidR="007800B3" w:rsidRPr="00242684" w:rsidRDefault="007800B3" w:rsidP="006D304D">
      <w:r w:rsidRPr="00242684">
        <w:t>Two main subclasses of MCMUnManagedEntity, called MCMLocation and MCMPhysicalEntity, are defined.</w:t>
      </w:r>
    </w:p>
    <w:p w14:paraId="36A08FA1" w14:textId="77777777" w:rsidR="007800B3" w:rsidRPr="00242684" w:rsidRDefault="007800B3" w:rsidP="00803654">
      <w:pPr>
        <w:pStyle w:val="H6"/>
      </w:pPr>
      <w:r w:rsidRPr="00242684">
        <w:t>5.2.2.4.3.3</w:t>
      </w:r>
      <w:r w:rsidRPr="00242684">
        <w:tab/>
        <w:t>Attribute Definition</w:t>
      </w:r>
    </w:p>
    <w:p w14:paraId="48B2E670" w14:textId="77777777" w:rsidR="007800B3" w:rsidRPr="00242684" w:rsidRDefault="007800B3" w:rsidP="006D304D">
      <w:r w:rsidRPr="00242684">
        <w:t xml:space="preserve">This class defines a single attribute, which is shown in </w:t>
      </w:r>
      <w:r>
        <w:t xml:space="preserve">Table </w:t>
      </w:r>
      <w:r w:rsidRPr="00EE096E">
        <w:t>5-4</w:t>
      </w:r>
      <w:r>
        <w:t>.</w:t>
      </w:r>
    </w:p>
    <w:p w14:paraId="123F2417" w14:textId="77777777" w:rsidR="007800B3" w:rsidRPr="00242684" w:rsidRDefault="007800B3" w:rsidP="00E330CF">
      <w:pPr>
        <w:pStyle w:val="TH"/>
      </w:pPr>
      <w:r w:rsidRPr="00242684">
        <w:t>Table 5-</w:t>
      </w:r>
      <w:r w:rsidRPr="00242684">
        <w:fldChar w:fldCharType="begin"/>
      </w:r>
      <w:r w:rsidRPr="00242684">
        <w:instrText xml:space="preserve"> SEQ Table_5- \* ARABIC </w:instrText>
      </w:r>
      <w:r w:rsidRPr="00242684">
        <w:fldChar w:fldCharType="separate"/>
      </w:r>
      <w:r w:rsidR="00DD6C9C" w:rsidRPr="00242684">
        <w:t>4</w:t>
      </w:r>
      <w:r w:rsidRPr="00242684">
        <w:fldChar w:fldCharType="end"/>
      </w:r>
      <w:r w:rsidR="00E330CF" w:rsidRPr="00242684">
        <w:t>:</w:t>
      </w:r>
      <w:r w:rsidRPr="00242684">
        <w:t xml:space="preserve"> Attributes of the MCMUnManagedEntity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403"/>
        <w:gridCol w:w="7234"/>
      </w:tblGrid>
      <w:tr w:rsidR="007800B3" w:rsidRPr="00242684" w14:paraId="3F1BA494" w14:textId="77777777" w:rsidTr="006322FA">
        <w:trPr>
          <w:jc w:val="center"/>
        </w:trPr>
        <w:tc>
          <w:tcPr>
            <w:tcW w:w="2416" w:type="dxa"/>
            <w:shd w:val="clear" w:color="auto" w:fill="99FFCC"/>
            <w:vAlign w:val="center"/>
          </w:tcPr>
          <w:p w14:paraId="1B58522F" w14:textId="77777777" w:rsidR="007800B3" w:rsidRPr="00242684" w:rsidRDefault="007800B3" w:rsidP="006D304D">
            <w:pPr>
              <w:pStyle w:val="TAH"/>
            </w:pPr>
            <w:r w:rsidRPr="00242684">
              <w:t>Attribute</w:t>
            </w:r>
            <w:r w:rsidR="00E330CF" w:rsidRPr="00242684">
              <w:t xml:space="preserve"> </w:t>
            </w:r>
            <w:r w:rsidRPr="00242684">
              <w:t>Name</w:t>
            </w:r>
          </w:p>
        </w:tc>
        <w:tc>
          <w:tcPr>
            <w:tcW w:w="7274" w:type="dxa"/>
            <w:shd w:val="clear" w:color="auto" w:fill="99FFCC"/>
            <w:vAlign w:val="center"/>
          </w:tcPr>
          <w:p w14:paraId="2655A806" w14:textId="77777777" w:rsidR="007800B3" w:rsidRPr="00242684" w:rsidRDefault="007800B3" w:rsidP="006D304D">
            <w:pPr>
              <w:pStyle w:val="TAH"/>
            </w:pPr>
            <w:r w:rsidRPr="00242684">
              <w:t>Description</w:t>
            </w:r>
          </w:p>
        </w:tc>
      </w:tr>
      <w:tr w:rsidR="007800B3" w:rsidRPr="00242684" w14:paraId="461ADBCA" w14:textId="77777777" w:rsidTr="006322FA">
        <w:trPr>
          <w:jc w:val="center"/>
        </w:trPr>
        <w:tc>
          <w:tcPr>
            <w:tcW w:w="2416" w:type="dxa"/>
            <w:shd w:val="clear" w:color="auto" w:fill="E1F4FF"/>
            <w:vAlign w:val="center"/>
          </w:tcPr>
          <w:p w14:paraId="228596A9" w14:textId="77777777" w:rsidR="007800B3" w:rsidRPr="00242684" w:rsidRDefault="007800B3" w:rsidP="006D304D">
            <w:pPr>
              <w:pStyle w:val="TAL"/>
              <w:rPr>
                <w:b/>
                <w:bCs/>
              </w:rPr>
            </w:pPr>
            <w:r w:rsidRPr="00242684">
              <w:rPr>
                <w:b/>
                <w:bCs/>
              </w:rPr>
              <w:t>mcmIsToponym[0..1]</w:t>
            </w:r>
          </w:p>
        </w:tc>
        <w:tc>
          <w:tcPr>
            <w:tcW w:w="7274" w:type="dxa"/>
            <w:shd w:val="clear" w:color="auto" w:fill="E1F4FF"/>
            <w:vAlign w:val="center"/>
          </w:tcPr>
          <w:p w14:paraId="79F1A383" w14:textId="77777777" w:rsidR="007800B3" w:rsidRPr="00242684" w:rsidRDefault="007800B3"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Boolean</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TRUE,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toponym</w:t>
            </w:r>
            <w:r w:rsidR="00E330CF" w:rsidRPr="00242684">
              <w:rPr>
                <w:rFonts w:eastAsia="Calibri"/>
              </w:rPr>
              <w:t xml:space="preserve"> </w:t>
            </w:r>
            <w:r w:rsidRPr="00242684">
              <w:rPr>
                <w:rFonts w:eastAsia="Calibri"/>
              </w:rPr>
              <w:t>(</w:t>
            </w:r>
            <w:r w:rsidR="00B215A1">
              <w:rPr>
                <w:rFonts w:eastAsia="Calibri"/>
              </w:rPr>
              <w:t>i.e.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name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place).</w:t>
            </w:r>
            <w:r w:rsidR="00E330CF" w:rsidRPr="00242684">
              <w:rPr>
                <w:rFonts w:eastAsia="Calibri"/>
              </w:rPr>
              <w:t xml:space="preserve"> </w:t>
            </w:r>
            <w:r w:rsidRPr="00242684">
              <w:rPr>
                <w:rFonts w:eastAsia="Calibri"/>
              </w:rPr>
              <w:t>Examples</w:t>
            </w:r>
            <w:r w:rsidR="00E330CF" w:rsidRPr="00242684">
              <w:rPr>
                <w:rFonts w:eastAsia="Calibri"/>
              </w:rPr>
              <w:t xml:space="preserve"> </w:t>
            </w:r>
            <w:r w:rsidRPr="00242684">
              <w:rPr>
                <w:rFonts w:eastAsia="Calibri"/>
              </w:rPr>
              <w:t>include</w:t>
            </w:r>
            <w:r w:rsidR="00E330CF" w:rsidRPr="00242684">
              <w:rPr>
                <w:rFonts w:eastAsia="Calibri"/>
              </w:rPr>
              <w:t xml:space="preserve"> </w:t>
            </w:r>
            <w:r w:rsidR="00B215A1">
              <w:rPr>
                <w:rFonts w:eastAsia="Calibri"/>
              </w:rPr>
              <w:t>"</w:t>
            </w:r>
            <w:r w:rsidR="00774C06" w:rsidRPr="00242684">
              <w:rPr>
                <w:rFonts w:eastAsia="Calibri"/>
              </w:rPr>
              <w:t>Corporate Headquarters</w:t>
            </w:r>
            <w:r w:rsidR="00B215A1">
              <w:rPr>
                <w:rFonts w:eastAsia="Calibri"/>
              </w:rPr>
              <w:t>"</w:t>
            </w:r>
            <w:r w:rsidR="00774C06" w:rsidRPr="00242684">
              <w:rPr>
                <w:rFonts w:eastAsia="Calibri"/>
              </w:rPr>
              <w:t xml:space="preserve"> and </w:t>
            </w:r>
            <w:r w:rsidR="00803654" w:rsidRPr="00242684">
              <w:rPr>
                <w:rFonts w:eastAsia="Calibri"/>
              </w:rPr>
              <w:t>"</w:t>
            </w:r>
            <w:r w:rsidRPr="00242684">
              <w:rPr>
                <w:rFonts w:eastAsia="Calibri"/>
              </w:rPr>
              <w:t>CustomerSiteLocation</w:t>
            </w:r>
            <w:r w:rsidR="00803654" w:rsidRPr="00242684">
              <w:rPr>
                <w:rFonts w:eastAsia="Calibri"/>
              </w:rPr>
              <w:t>"</w:t>
            </w:r>
            <w:r w:rsidRPr="00242684">
              <w:rPr>
                <w:rFonts w:eastAsia="Calibri"/>
              </w:rPr>
              <w:t>.</w:t>
            </w:r>
          </w:p>
        </w:tc>
      </w:tr>
    </w:tbl>
    <w:p w14:paraId="0F6EB053" w14:textId="77777777" w:rsidR="00E330CF" w:rsidRPr="00242684" w:rsidRDefault="00E330CF" w:rsidP="006D304D"/>
    <w:p w14:paraId="246F0EC2" w14:textId="77777777" w:rsidR="007800B3" w:rsidRPr="00242684" w:rsidRDefault="007800B3" w:rsidP="00803654">
      <w:pPr>
        <w:pStyle w:val="H6"/>
      </w:pPr>
      <w:r w:rsidRPr="00242684">
        <w:t>5.2.2.4.3.4</w:t>
      </w:r>
      <w:r w:rsidRPr="00242684">
        <w:tab/>
        <w:t>Operation Definition</w:t>
      </w:r>
    </w:p>
    <w:p w14:paraId="53960191" w14:textId="77777777" w:rsidR="007800B3" w:rsidRPr="00242684" w:rsidRDefault="007800B3" w:rsidP="006D304D">
      <w:r w:rsidRPr="00242684">
        <w:t xml:space="preserve">The operations of this class are shown in </w:t>
      </w:r>
      <w:r>
        <w:t xml:space="preserve">Table </w:t>
      </w:r>
      <w:r w:rsidRPr="00EE096E">
        <w:t>5-5</w:t>
      </w:r>
      <w:r>
        <w:t>.</w:t>
      </w:r>
    </w:p>
    <w:p w14:paraId="3CC6F064" w14:textId="77777777" w:rsidR="007800B3" w:rsidRPr="00242684" w:rsidRDefault="007800B3" w:rsidP="00E330CF">
      <w:pPr>
        <w:pStyle w:val="TH"/>
      </w:pPr>
      <w:r w:rsidRPr="00242684">
        <w:lastRenderedPageBreak/>
        <w:t>Table 5-</w:t>
      </w:r>
      <w:r w:rsidRPr="00242684">
        <w:fldChar w:fldCharType="begin"/>
      </w:r>
      <w:r w:rsidRPr="00242684">
        <w:instrText xml:space="preserve"> SEQ Table_5- \* ARABIC </w:instrText>
      </w:r>
      <w:r w:rsidRPr="00242684">
        <w:fldChar w:fldCharType="separate"/>
      </w:r>
      <w:r w:rsidR="00DD6C9C" w:rsidRPr="00242684">
        <w:t>5</w:t>
      </w:r>
      <w:r w:rsidRPr="00242684">
        <w:fldChar w:fldCharType="end"/>
      </w:r>
      <w:r w:rsidR="00E330CF" w:rsidRPr="00242684">
        <w:t>:</w:t>
      </w:r>
      <w:r w:rsidRPr="00242684">
        <w:t xml:space="preserve"> Operations of the MCMUnManagedEntity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345"/>
        <w:gridCol w:w="6292"/>
      </w:tblGrid>
      <w:tr w:rsidR="007800B3" w:rsidRPr="00242684" w14:paraId="01126024" w14:textId="77777777" w:rsidTr="006322FA">
        <w:trPr>
          <w:jc w:val="center"/>
        </w:trPr>
        <w:tc>
          <w:tcPr>
            <w:tcW w:w="3345" w:type="dxa"/>
            <w:shd w:val="clear" w:color="auto" w:fill="99FFCC"/>
            <w:vAlign w:val="center"/>
          </w:tcPr>
          <w:p w14:paraId="37010891" w14:textId="77777777" w:rsidR="007800B3" w:rsidRPr="00242684" w:rsidRDefault="007800B3" w:rsidP="006D304D">
            <w:pPr>
              <w:pStyle w:val="TAH"/>
            </w:pPr>
            <w:r w:rsidRPr="00242684">
              <w:t>Operation</w:t>
            </w:r>
            <w:r w:rsidR="00E330CF" w:rsidRPr="00242684">
              <w:t xml:space="preserve"> </w:t>
            </w:r>
            <w:r w:rsidRPr="00242684">
              <w:t>Name</w:t>
            </w:r>
          </w:p>
        </w:tc>
        <w:tc>
          <w:tcPr>
            <w:tcW w:w="6292" w:type="dxa"/>
            <w:shd w:val="clear" w:color="auto" w:fill="99FFCC"/>
          </w:tcPr>
          <w:p w14:paraId="3DB26D28" w14:textId="77777777" w:rsidR="007800B3" w:rsidRPr="00242684" w:rsidRDefault="007800B3" w:rsidP="006D304D">
            <w:pPr>
              <w:pStyle w:val="TAH"/>
            </w:pPr>
            <w:r w:rsidRPr="00242684">
              <w:t>Description</w:t>
            </w:r>
          </w:p>
        </w:tc>
      </w:tr>
      <w:tr w:rsidR="007800B3" w:rsidRPr="00242684" w14:paraId="32D8A749" w14:textId="77777777" w:rsidTr="006322FA">
        <w:trPr>
          <w:jc w:val="center"/>
        </w:trPr>
        <w:tc>
          <w:tcPr>
            <w:tcW w:w="3345" w:type="dxa"/>
            <w:shd w:val="clear" w:color="auto" w:fill="E1F4FF"/>
            <w:vAlign w:val="center"/>
          </w:tcPr>
          <w:p w14:paraId="38FEF8EE" w14:textId="77777777" w:rsidR="007800B3" w:rsidRPr="00242684" w:rsidRDefault="007800B3" w:rsidP="006D304D">
            <w:pPr>
              <w:pStyle w:val="TAL"/>
              <w:rPr>
                <w:b/>
                <w:bCs/>
              </w:rPr>
            </w:pPr>
            <w:r w:rsidRPr="00242684">
              <w:rPr>
                <w:b/>
                <w:bCs/>
              </w:rPr>
              <w:t>getMCMIsToponym</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292" w:type="dxa"/>
            <w:shd w:val="clear" w:color="auto" w:fill="E1F4FF"/>
          </w:tcPr>
          <w:p w14:paraId="28A0909D" w14:textId="77777777" w:rsidR="007800B3" w:rsidRPr="00242684" w:rsidRDefault="007800B3"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mcmIsToponym</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TRUE,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toponym</w:t>
            </w:r>
            <w:r w:rsidR="00E330CF" w:rsidRPr="00242684">
              <w:rPr>
                <w:rFonts w:eastAsia="Calibri"/>
              </w:rPr>
              <w:t xml:space="preserve"> </w:t>
            </w:r>
            <w:r w:rsidRPr="00242684">
              <w:rPr>
                <w:rFonts w:eastAsia="Calibri"/>
              </w:rPr>
              <w:t>(</w:t>
            </w:r>
            <w:r w:rsidR="00E330CF" w:rsidRPr="00242684">
              <w:rPr>
                <w:rFonts w:eastAsia="Calibri"/>
              </w:rPr>
              <w:t xml:space="preserve">i.e. </w:t>
            </w:r>
            <w:r w:rsidRPr="00242684">
              <w:rPr>
                <w:rFonts w:eastAsia="Calibri"/>
              </w:rPr>
              <w:t>a</w:t>
            </w:r>
            <w:r w:rsidR="00E330CF" w:rsidRPr="00242684">
              <w:rPr>
                <w:rFonts w:eastAsia="Calibri"/>
              </w:rPr>
              <w:t xml:space="preserve"> </w:t>
            </w:r>
            <w:r w:rsidRPr="00242684">
              <w:rPr>
                <w:rFonts w:eastAsia="Calibri"/>
              </w:rPr>
              <w:t>name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place).</w:t>
            </w:r>
          </w:p>
        </w:tc>
      </w:tr>
      <w:tr w:rsidR="007800B3" w:rsidRPr="00242684" w14:paraId="410F9605" w14:textId="77777777" w:rsidTr="006322FA">
        <w:trPr>
          <w:jc w:val="center"/>
        </w:trPr>
        <w:tc>
          <w:tcPr>
            <w:tcW w:w="3345" w:type="dxa"/>
            <w:shd w:val="clear" w:color="auto" w:fill="auto"/>
            <w:vAlign w:val="center"/>
          </w:tcPr>
          <w:p w14:paraId="3C96639A" w14:textId="77777777" w:rsidR="007800B3" w:rsidRPr="00242684" w:rsidRDefault="007800B3" w:rsidP="006D304D">
            <w:pPr>
              <w:pStyle w:val="TAL"/>
              <w:rPr>
                <w:b/>
                <w:bCs/>
              </w:rPr>
            </w:pPr>
            <w:r w:rsidRPr="00242684">
              <w:rPr>
                <w:b/>
                <w:bCs/>
              </w:rPr>
              <w:t>setMCMIsToponym(</w:t>
            </w:r>
            <w:r w:rsidRPr="00242684">
              <w:rPr>
                <w:b/>
                <w:bCs/>
              </w:rPr>
              <w:br/>
              <w:t>in</w:t>
            </w:r>
            <w:r w:rsidR="00E330CF" w:rsidRPr="00242684">
              <w:rPr>
                <w:b/>
                <w:bCs/>
              </w:rPr>
              <w:t xml:space="preserve"> </w:t>
            </w:r>
            <w:r w:rsidRPr="00242684">
              <w:rPr>
                <w:b/>
                <w:bCs/>
              </w:rPr>
              <w:t>isAToponym</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292" w:type="dxa"/>
            <w:shd w:val="clear" w:color="auto" w:fill="auto"/>
            <w:vAlign w:val="center"/>
          </w:tcPr>
          <w:p w14:paraId="7077DABE" w14:textId="77777777" w:rsidR="007800B3" w:rsidRPr="00242684" w:rsidRDefault="007800B3"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sets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current</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mcmIsToponym</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single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type</w:t>
            </w:r>
            <w:r w:rsidR="00E330CF" w:rsidRPr="00242684">
              <w:rPr>
                <w:rFonts w:eastAsia="Calibri"/>
              </w:rPr>
              <w:t xml:space="preserve"> </w:t>
            </w:r>
            <w:r w:rsidRPr="00242684">
              <w:rPr>
                <w:rFonts w:eastAsia="Calibri"/>
              </w:rPr>
              <w:t>Boolean</w:t>
            </w:r>
            <w:r w:rsidR="00774C06" w:rsidRPr="00242684">
              <w:rPr>
                <w:rFonts w:eastAsia="Calibri"/>
              </w:rPr>
              <w:t>, to define the new value of this attribute.</w:t>
            </w:r>
          </w:p>
        </w:tc>
      </w:tr>
    </w:tbl>
    <w:p w14:paraId="0DFB2658" w14:textId="77777777" w:rsidR="00E330CF" w:rsidRPr="00242684" w:rsidRDefault="00E330CF" w:rsidP="006D304D"/>
    <w:p w14:paraId="76FAC05A" w14:textId="77777777" w:rsidR="007800B3" w:rsidRPr="00242684" w:rsidRDefault="007800B3" w:rsidP="00803654">
      <w:pPr>
        <w:pStyle w:val="H6"/>
      </w:pPr>
      <w:r w:rsidRPr="00242684">
        <w:t>5.2.2.4.3.5</w:t>
      </w:r>
      <w:r w:rsidRPr="00242684">
        <w:tab/>
        <w:t>Relationship Definition</w:t>
      </w:r>
    </w:p>
    <w:p w14:paraId="0CB23A5B" w14:textId="77777777" w:rsidR="007800B3" w:rsidRPr="00242684" w:rsidRDefault="007800B3" w:rsidP="006D304D">
      <w:r w:rsidRPr="00242684">
        <w:t>No relationships are defined for the MCMUnManagedEntity class. It participate</w:t>
      </w:r>
      <w:r w:rsidR="00774C06" w:rsidRPr="00242684">
        <w:t>s</w:t>
      </w:r>
      <w:r w:rsidRPr="00242684">
        <w:t xml:space="preserve"> in one relationship, called MCMMgdEntityRefersToMCMUnManagedEntity</w:t>
      </w:r>
      <w:r w:rsidR="00774C06" w:rsidRPr="00242684">
        <w:t>, which</w:t>
      </w:r>
      <w:r w:rsidRPr="00242684">
        <w:t xml:space="preserve"> is defined in </w:t>
      </w:r>
      <w:r>
        <w:t xml:space="preserve">clause </w:t>
      </w:r>
      <w:r w:rsidRPr="00EE096E">
        <w:t>5.2.2.4.4.5</w:t>
      </w:r>
      <w:r>
        <w:t>.</w:t>
      </w:r>
    </w:p>
    <w:p w14:paraId="2C7559B3" w14:textId="77777777" w:rsidR="007800B3" w:rsidRPr="00242684" w:rsidRDefault="007800B3" w:rsidP="007800B3">
      <w:pPr>
        <w:pStyle w:val="Heading5"/>
      </w:pPr>
      <w:bookmarkStart w:id="211" w:name="_Toc136855224"/>
      <w:bookmarkStart w:id="212" w:name="_Toc137451876"/>
      <w:bookmarkStart w:id="213" w:name="_Toc149157531"/>
      <w:r w:rsidRPr="00242684">
        <w:t>5.2.2.4.4</w:t>
      </w:r>
      <w:r w:rsidRPr="00242684">
        <w:tab/>
        <w:t>MCMManagedEntity Hierarchy</w:t>
      </w:r>
      <w:bookmarkEnd w:id="211"/>
      <w:bookmarkEnd w:id="212"/>
      <w:bookmarkEnd w:id="213"/>
    </w:p>
    <w:p w14:paraId="2CFEFB0D" w14:textId="77777777" w:rsidR="007800B3" w:rsidRDefault="007800B3" w:rsidP="00BE198E">
      <w:pPr>
        <w:pStyle w:val="H6"/>
      </w:pPr>
      <w:r w:rsidRPr="00242684">
        <w:t>5.2.2.4.4.1</w:t>
      </w:r>
      <w:r w:rsidRPr="00242684">
        <w:tab/>
        <w:t>Overview</w:t>
      </w:r>
    </w:p>
    <w:p w14:paraId="4CF1DF17" w14:textId="77777777" w:rsidR="00B215A1" w:rsidRPr="00242684" w:rsidRDefault="00B215A1" w:rsidP="00BE198E">
      <w:pPr>
        <w:keepNext/>
      </w:pPr>
      <w:r>
        <w:t xml:space="preserve">The </w:t>
      </w:r>
      <w:r w:rsidRPr="00242684">
        <w:t xml:space="preserve">MCMManagedEntity class has six abstract subclasses, as shown in </w:t>
      </w:r>
      <w:r>
        <w:t xml:space="preserve">Figure </w:t>
      </w:r>
      <w:r w:rsidRPr="00EE096E">
        <w:t>5-4</w:t>
      </w:r>
      <w:r>
        <w:t>.</w:t>
      </w:r>
    </w:p>
    <w:p w14:paraId="76084620" w14:textId="77777777" w:rsidR="00E330CF" w:rsidRPr="00242684" w:rsidRDefault="00B215A1" w:rsidP="00E330CF">
      <w:pPr>
        <w:pStyle w:val="FL"/>
      </w:pPr>
      <w:r w:rsidRPr="00B215A1">
        <w:rPr>
          <w:noProof/>
        </w:rPr>
        <w:drawing>
          <wp:inline distT="0" distB="0" distL="0" distR="0" wp14:anchorId="14D27A01" wp14:editId="699F30A2">
            <wp:extent cx="6118860" cy="2567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388"/>
                    <a:stretch/>
                  </pic:blipFill>
                  <pic:spPr bwMode="auto">
                    <a:xfrm>
                      <a:off x="0" y="0"/>
                      <a:ext cx="6118860" cy="2567940"/>
                    </a:xfrm>
                    <a:prstGeom prst="rect">
                      <a:avLst/>
                    </a:prstGeom>
                    <a:noFill/>
                    <a:ln>
                      <a:noFill/>
                    </a:ln>
                    <a:extLst>
                      <a:ext uri="{53640926-AAD7-44D8-BBD7-CCE9431645EC}">
                        <a14:shadowObscured xmlns:a14="http://schemas.microsoft.com/office/drawing/2010/main"/>
                      </a:ext>
                    </a:extLst>
                  </pic:spPr>
                </pic:pic>
              </a:graphicData>
            </a:graphic>
          </wp:inline>
        </w:drawing>
      </w:r>
    </w:p>
    <w:p w14:paraId="3677327C" w14:textId="77777777" w:rsidR="007800B3" w:rsidRPr="00242684" w:rsidRDefault="007800B3" w:rsidP="00E330CF">
      <w:pPr>
        <w:pStyle w:val="TF"/>
      </w:pPr>
      <w:r w:rsidRPr="00242684">
        <w:t>Figure 5-</w:t>
      </w:r>
      <w:r w:rsidR="006D304D" w:rsidRPr="00242684">
        <w:fldChar w:fldCharType="begin"/>
      </w:r>
      <w:r w:rsidR="006D304D" w:rsidRPr="00242684">
        <w:instrText xml:space="preserve"> SEQ FIG</w:instrText>
      </w:r>
      <w:r w:rsidR="00B9696E" w:rsidRPr="00242684">
        <w:instrText>_5</w:instrText>
      </w:r>
      <w:r w:rsidR="006D304D" w:rsidRPr="00242684">
        <w:instrText xml:space="preserve"> </w:instrText>
      </w:r>
      <w:r w:rsidR="006D304D" w:rsidRPr="00242684">
        <w:fldChar w:fldCharType="separate"/>
      </w:r>
      <w:r w:rsidR="00DD6C9C" w:rsidRPr="00242684">
        <w:t>4</w:t>
      </w:r>
      <w:r w:rsidR="006D304D" w:rsidRPr="00242684">
        <w:fldChar w:fldCharType="end"/>
      </w:r>
      <w:r w:rsidR="00E330CF" w:rsidRPr="00242684">
        <w:t>:</w:t>
      </w:r>
      <w:r w:rsidRPr="00242684">
        <w:t xml:space="preserve"> The MCMManagedEntity Hierarchy</w:t>
      </w:r>
    </w:p>
    <w:p w14:paraId="15D89870" w14:textId="77777777" w:rsidR="007800B3" w:rsidRPr="00242684" w:rsidRDefault="007800B3" w:rsidP="006D304D">
      <w:r w:rsidRPr="00242684">
        <w:t>The MCMManagedEntity hierarchy represent</w:t>
      </w:r>
      <w:r w:rsidR="005E11A6" w:rsidRPr="00242684">
        <w:t>s</w:t>
      </w:r>
      <w:r w:rsidRPr="00242684">
        <w:t xml:space="preserve"> and manage</w:t>
      </w:r>
      <w:r w:rsidR="005E11A6" w:rsidRPr="00242684">
        <w:t>s</w:t>
      </w:r>
      <w:r w:rsidRPr="00242684">
        <w:t xml:space="preserve"> Products, Services, and Resources. As such, the MCMDefinition hierarchy is used to specify common characteristics and behaviour of these three concepts, and the MCMPolicyObject hierarchy is used to manage these three concepts.</w:t>
      </w:r>
    </w:p>
    <w:p w14:paraId="315CCEEA" w14:textId="77777777" w:rsidR="007800B3" w:rsidRPr="00242684" w:rsidRDefault="007800B3" w:rsidP="006D304D">
      <w:pPr>
        <w:pStyle w:val="H6"/>
      </w:pPr>
      <w:r w:rsidRPr="00242684">
        <w:t>5.2.2.4.4.2</w:t>
      </w:r>
      <w:r w:rsidRPr="00242684">
        <w:tab/>
        <w:t>Class Definition</w:t>
      </w:r>
    </w:p>
    <w:p w14:paraId="507AB2C2" w14:textId="77777777" w:rsidR="00E330CF" w:rsidRPr="00242684" w:rsidRDefault="005E35D7" w:rsidP="006D304D">
      <w:pPr>
        <w:keepNext/>
        <w:keepLines/>
      </w:pPr>
      <w:r w:rsidRPr="00242684">
        <w:t xml:space="preserve">MCMManagedEntity </w:t>
      </w:r>
      <w:r w:rsidR="007800B3" w:rsidRPr="00242684">
        <w:t>is an abstract class, and specializes MCMEntity. It represents objects that have the following common semantics:</w:t>
      </w:r>
    </w:p>
    <w:p w14:paraId="0E28AED2" w14:textId="77777777" w:rsidR="00E330CF" w:rsidRPr="00242684" w:rsidRDefault="007800B3" w:rsidP="006D304D">
      <w:pPr>
        <w:pStyle w:val="B10"/>
        <w:keepNext/>
        <w:keepLines/>
      </w:pPr>
      <w:r w:rsidRPr="00242684">
        <w:t>1)</w:t>
      </w:r>
      <w:r w:rsidR="00E330CF" w:rsidRPr="00242684">
        <w:tab/>
      </w:r>
      <w:r w:rsidRPr="00242684">
        <w:t>each has the potential to be managed;</w:t>
      </w:r>
    </w:p>
    <w:p w14:paraId="49C768CF" w14:textId="77777777" w:rsidR="00E330CF" w:rsidRPr="00242684" w:rsidRDefault="007800B3" w:rsidP="006D304D">
      <w:pPr>
        <w:pStyle w:val="B10"/>
        <w:keepNext/>
        <w:keepLines/>
      </w:pPr>
      <w:r w:rsidRPr="00242684">
        <w:t>2)</w:t>
      </w:r>
      <w:r w:rsidR="00E330CF" w:rsidRPr="00242684">
        <w:tab/>
      </w:r>
      <w:r w:rsidRPr="00242684">
        <w:t>each can be associated with at least one ManagementDomain;</w:t>
      </w:r>
    </w:p>
    <w:p w14:paraId="020CA1B9" w14:textId="77777777" w:rsidR="007800B3" w:rsidRPr="00242684" w:rsidRDefault="007800B3" w:rsidP="00340FFC">
      <w:pPr>
        <w:pStyle w:val="B10"/>
      </w:pPr>
      <w:r w:rsidRPr="00242684">
        <w:t>3)</w:t>
      </w:r>
      <w:r w:rsidR="00E330CF" w:rsidRPr="00242684">
        <w:tab/>
      </w:r>
      <w:r w:rsidRPr="00242684">
        <w:t>each can be related to Products, Resources, and/or Services of the system being managed.</w:t>
      </w:r>
    </w:p>
    <w:p w14:paraId="39A4E57D" w14:textId="77777777" w:rsidR="007800B3" w:rsidRPr="00242684" w:rsidRDefault="007800B3" w:rsidP="006D304D">
      <w:r w:rsidRPr="00242684">
        <w:t>This is the base class for defining Product, Resource, Service, and Policy hierarchies.</w:t>
      </w:r>
    </w:p>
    <w:p w14:paraId="0604B77F" w14:textId="77777777" w:rsidR="007800B3" w:rsidRPr="00242684" w:rsidRDefault="007800B3" w:rsidP="00803654">
      <w:pPr>
        <w:pStyle w:val="H6"/>
      </w:pPr>
      <w:r w:rsidRPr="00242684">
        <w:t>5.2.2.4.4.3</w:t>
      </w:r>
      <w:r w:rsidRPr="00242684">
        <w:tab/>
        <w:t>Attribute Definition</w:t>
      </w:r>
    </w:p>
    <w:p w14:paraId="7E002766" w14:textId="77777777" w:rsidR="007800B3" w:rsidRPr="00242684" w:rsidRDefault="00E330CF" w:rsidP="006D304D">
      <w:r w:rsidRPr="00242684">
        <w:t xml:space="preserve">Table </w:t>
      </w:r>
      <w:r w:rsidRPr="00EE096E">
        <w:t>5-6</w:t>
      </w:r>
      <w:r w:rsidR="007800B3" w:rsidRPr="00242684">
        <w:t xml:space="preserve"> defines the attributes of this class</w:t>
      </w:r>
      <w:r w:rsidRPr="00242684">
        <w:t>.</w:t>
      </w:r>
    </w:p>
    <w:p w14:paraId="66F470F5" w14:textId="77777777" w:rsidR="007800B3" w:rsidRPr="00242684" w:rsidRDefault="007800B3" w:rsidP="00E330CF">
      <w:pPr>
        <w:pStyle w:val="TH"/>
      </w:pPr>
      <w:r w:rsidRPr="00242684">
        <w:lastRenderedPageBreak/>
        <w:t>Table 5-</w:t>
      </w:r>
      <w:r w:rsidRPr="00242684">
        <w:fldChar w:fldCharType="begin"/>
      </w:r>
      <w:r w:rsidRPr="00242684">
        <w:instrText xml:space="preserve"> SEQ Table_5- \* ARABIC </w:instrText>
      </w:r>
      <w:r w:rsidRPr="00242684">
        <w:fldChar w:fldCharType="separate"/>
      </w:r>
      <w:r w:rsidR="00DD6C9C" w:rsidRPr="00242684">
        <w:t>6</w:t>
      </w:r>
      <w:r w:rsidRPr="00242684">
        <w:fldChar w:fldCharType="end"/>
      </w:r>
      <w:r w:rsidR="00E330CF" w:rsidRPr="00242684">
        <w:t>:</w:t>
      </w:r>
      <w:r w:rsidRPr="00242684">
        <w:t xml:space="preserve"> The Attributes of the MCMManagedEntity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850"/>
        <w:gridCol w:w="6750"/>
      </w:tblGrid>
      <w:tr w:rsidR="007800B3" w:rsidRPr="00242684" w14:paraId="1B55B1DC" w14:textId="77777777" w:rsidTr="006322FA">
        <w:trPr>
          <w:tblHeader/>
          <w:jc w:val="center"/>
        </w:trPr>
        <w:tc>
          <w:tcPr>
            <w:tcW w:w="2850" w:type="dxa"/>
            <w:shd w:val="clear" w:color="auto" w:fill="99FFCC"/>
            <w:hideMark/>
          </w:tcPr>
          <w:p w14:paraId="4A9E5F6A" w14:textId="77777777" w:rsidR="007800B3" w:rsidRPr="00242684" w:rsidRDefault="007800B3" w:rsidP="007121C4">
            <w:pPr>
              <w:pStyle w:val="TAH"/>
              <w:keepNext w:val="0"/>
            </w:pPr>
            <w:r w:rsidRPr="00242684">
              <w:t>Attribute</w:t>
            </w:r>
            <w:r w:rsidR="00E330CF" w:rsidRPr="00242684">
              <w:t xml:space="preserve"> </w:t>
            </w:r>
            <w:r w:rsidRPr="00242684">
              <w:t>Name</w:t>
            </w:r>
          </w:p>
        </w:tc>
        <w:tc>
          <w:tcPr>
            <w:tcW w:w="6750" w:type="dxa"/>
            <w:shd w:val="clear" w:color="auto" w:fill="99FFCC"/>
            <w:hideMark/>
          </w:tcPr>
          <w:p w14:paraId="38BF3B60" w14:textId="77777777" w:rsidR="007800B3" w:rsidRPr="00242684" w:rsidRDefault="007800B3" w:rsidP="006D304D">
            <w:pPr>
              <w:pStyle w:val="TAH"/>
            </w:pPr>
            <w:r w:rsidRPr="00242684">
              <w:t>Description</w:t>
            </w:r>
          </w:p>
        </w:tc>
      </w:tr>
      <w:tr w:rsidR="007800B3" w:rsidRPr="00242684" w14:paraId="77473ECC" w14:textId="77777777" w:rsidTr="006322FA">
        <w:trPr>
          <w:jc w:val="center"/>
        </w:trPr>
        <w:tc>
          <w:tcPr>
            <w:tcW w:w="2850" w:type="dxa"/>
            <w:shd w:val="clear" w:color="auto" w:fill="E1F4FF"/>
            <w:vAlign w:val="center"/>
            <w:hideMark/>
          </w:tcPr>
          <w:p w14:paraId="4195128C" w14:textId="77777777" w:rsidR="007800B3" w:rsidRPr="00242684" w:rsidRDefault="007800B3" w:rsidP="007121C4">
            <w:pPr>
              <w:pStyle w:val="TAL"/>
              <w:keepNext w:val="0"/>
              <w:rPr>
                <w:b/>
                <w:bCs/>
              </w:rPr>
            </w:pPr>
            <w:r w:rsidRPr="00242684">
              <w:rPr>
                <w:b/>
                <w:bCs/>
              </w:rPr>
              <w:t>mcmAdminState</w:t>
            </w:r>
            <w:r w:rsidR="00E330CF" w:rsidRPr="00242684">
              <w:rPr>
                <w:b/>
                <w:bCs/>
              </w:rPr>
              <w:t xml:space="preserve"> </w:t>
            </w:r>
            <w:r w:rsidRPr="00242684">
              <w:rPr>
                <w:b/>
                <w:bCs/>
              </w:rPr>
              <w:t>:</w:t>
            </w:r>
            <w:r w:rsidRPr="00242684">
              <w:rPr>
                <w:b/>
                <w:bCs/>
              </w:rPr>
              <w:br/>
              <w:t>MCMAdminState[1..1]</w:t>
            </w:r>
          </w:p>
        </w:tc>
        <w:tc>
          <w:tcPr>
            <w:tcW w:w="6750" w:type="dxa"/>
            <w:shd w:val="clear" w:color="auto" w:fill="E1F4FF"/>
            <w:vAlign w:val="center"/>
            <w:hideMark/>
          </w:tcPr>
          <w:p w14:paraId="0EF56598" w14:textId="77777777" w:rsidR="007800B3" w:rsidRPr="00242684" w:rsidRDefault="007800B3"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mandatory</w:t>
            </w:r>
            <w:r w:rsidR="00E330CF" w:rsidRPr="00242684">
              <w:rPr>
                <w:rFonts w:eastAsia="Calibri"/>
              </w:rPr>
              <w:t xml:space="preserve"> </w:t>
            </w:r>
            <w:r w:rsidRPr="00242684">
              <w:rPr>
                <w:rFonts w:eastAsia="Calibri"/>
              </w:rPr>
              <w:t>enumeration</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states</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what</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IETF</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ITU-T</w:t>
            </w:r>
            <w:r w:rsidR="00E330CF" w:rsidRPr="00242684">
              <w:rPr>
                <w:rFonts w:eastAsia="Calibri"/>
              </w:rPr>
              <w:t xml:space="preserve"> </w:t>
            </w:r>
            <w:r w:rsidRPr="00242684">
              <w:rPr>
                <w:rFonts w:eastAsia="Calibri"/>
              </w:rPr>
              <w:t>call</w:t>
            </w:r>
            <w:r w:rsidR="00E330CF" w:rsidRPr="00242684">
              <w:rPr>
                <w:rFonts w:eastAsia="Calibri"/>
              </w:rPr>
              <w:t xml:space="preserve"> </w:t>
            </w:r>
            <w:r w:rsidRPr="00242684">
              <w:rPr>
                <w:rFonts w:eastAsia="Calibri"/>
              </w:rPr>
              <w:t>"AdminStatus".</w:t>
            </w:r>
            <w:r w:rsidR="00E330CF" w:rsidRPr="00242684">
              <w:rPr>
                <w:rFonts w:eastAsia="Calibri"/>
              </w:rPr>
              <w:t xml:space="preserve"> </w:t>
            </w:r>
            <w:r w:rsidR="00652999" w:rsidRPr="00242684">
              <w:rPr>
                <w:rFonts w:eastAsia="Calibri"/>
              </w:rPr>
              <w:t>The</w:t>
            </w:r>
            <w:r w:rsidR="00E330CF" w:rsidRPr="00242684">
              <w:rPr>
                <w:rFonts w:eastAsia="Calibri"/>
              </w:rPr>
              <w:t xml:space="preserve"> </w:t>
            </w:r>
            <w:r w:rsidRPr="00242684">
              <w:rPr>
                <w:rFonts w:eastAsia="Calibri"/>
              </w:rPr>
              <w:t>MCM</w:t>
            </w:r>
            <w:r w:rsidR="00E330CF" w:rsidRPr="00242684">
              <w:rPr>
                <w:rFonts w:eastAsia="Calibri"/>
              </w:rPr>
              <w:t xml:space="preserve"> </w:t>
            </w:r>
            <w:r w:rsidRPr="00242684">
              <w:rPr>
                <w:rFonts w:eastAsia="Calibri"/>
              </w:rPr>
              <w:t>extends</w:t>
            </w:r>
            <w:r w:rsidR="00E330CF" w:rsidRPr="00242684">
              <w:rPr>
                <w:rFonts w:eastAsia="Calibri"/>
              </w:rPr>
              <w:t xml:space="preserve"> </w:t>
            </w:r>
            <w:r w:rsidR="00652999" w:rsidRPr="00242684">
              <w:rPr>
                <w:rFonts w:eastAsia="Calibri"/>
              </w:rPr>
              <w:t>this</w:t>
            </w:r>
            <w:r w:rsidR="00E330CF" w:rsidRPr="00242684">
              <w:rPr>
                <w:rFonts w:eastAsia="Calibri"/>
              </w:rPr>
              <w:t xml:space="preserve"> </w:t>
            </w:r>
            <w:r w:rsidRPr="00242684">
              <w:rPr>
                <w:rFonts w:eastAsia="Calibri"/>
              </w:rPr>
              <w:t>concept</w:t>
            </w:r>
            <w:r w:rsidR="00652999" w:rsidRPr="00242684">
              <w:rPr>
                <w:rFonts w:eastAsia="Calibri"/>
              </w:rPr>
              <w:t xml:space="preserve"> to include locked, in test, and enabled states</w:t>
            </w:r>
            <w:r w:rsidRPr="00242684">
              <w:rPr>
                <w:rFonts w:eastAsia="Calibri"/>
              </w:rPr>
              <w:t>.</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can</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defined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MCMAdminState</w:t>
            </w:r>
            <w:r w:rsidR="00E330CF" w:rsidRPr="00242684">
              <w:rPr>
                <w:rFonts w:eastAsia="Calibri"/>
              </w:rPr>
              <w:t xml:space="preserve"> </w:t>
            </w:r>
            <w:r w:rsidRPr="00242684">
              <w:rPr>
                <w:rFonts w:eastAsia="Calibri"/>
              </w:rPr>
              <w:t>enumeration.</w:t>
            </w:r>
          </w:p>
        </w:tc>
      </w:tr>
      <w:tr w:rsidR="007800B3" w:rsidRPr="00242684" w14:paraId="6970E9A7" w14:textId="77777777" w:rsidTr="006322FA">
        <w:trPr>
          <w:jc w:val="center"/>
        </w:trPr>
        <w:tc>
          <w:tcPr>
            <w:tcW w:w="2850" w:type="dxa"/>
            <w:shd w:val="clear" w:color="auto" w:fill="FFFFFF" w:themeFill="background1"/>
            <w:vAlign w:val="center"/>
            <w:hideMark/>
          </w:tcPr>
          <w:p w14:paraId="03411C5D" w14:textId="77777777" w:rsidR="007800B3" w:rsidRPr="00242684" w:rsidRDefault="007800B3" w:rsidP="007121C4">
            <w:pPr>
              <w:pStyle w:val="TAL"/>
              <w:keepNext w:val="0"/>
              <w:rPr>
                <w:b/>
                <w:bCs/>
              </w:rPr>
            </w:pPr>
            <w:r w:rsidRPr="00242684">
              <w:rPr>
                <w:b/>
                <w:bCs/>
              </w:rPr>
              <w:t>mcmOperState</w:t>
            </w:r>
            <w:r w:rsidR="00E330CF" w:rsidRPr="00242684">
              <w:rPr>
                <w:b/>
                <w:bCs/>
              </w:rPr>
              <w:t xml:space="preserve"> </w:t>
            </w:r>
            <w:r w:rsidRPr="00242684">
              <w:rPr>
                <w:b/>
                <w:bCs/>
              </w:rPr>
              <w:t>:</w:t>
            </w:r>
            <w:r w:rsidR="00E330CF" w:rsidRPr="00242684">
              <w:rPr>
                <w:b/>
                <w:bCs/>
              </w:rPr>
              <w:t xml:space="preserve"> </w:t>
            </w:r>
            <w:r w:rsidRPr="00242684">
              <w:rPr>
                <w:b/>
                <w:bCs/>
              </w:rPr>
              <w:t>MCMOperState[1..1]</w:t>
            </w:r>
          </w:p>
        </w:tc>
        <w:tc>
          <w:tcPr>
            <w:tcW w:w="6750" w:type="dxa"/>
            <w:shd w:val="clear" w:color="auto" w:fill="FFFFFF" w:themeFill="background1"/>
            <w:vAlign w:val="center"/>
            <w:hideMark/>
          </w:tcPr>
          <w:p w14:paraId="73E9BFD3" w14:textId="77777777" w:rsidR="007800B3" w:rsidRPr="00242684" w:rsidRDefault="007800B3"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mandatory</w:t>
            </w:r>
            <w:r w:rsidR="00E330CF" w:rsidRPr="00242684">
              <w:rPr>
                <w:rFonts w:eastAsia="Calibri"/>
              </w:rPr>
              <w:t xml:space="preserve"> </w:t>
            </w:r>
            <w:r w:rsidRPr="00242684">
              <w:rPr>
                <w:rFonts w:eastAsia="Calibri"/>
              </w:rPr>
              <w:t>enumeration</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states</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what</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IETF</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ITU-T</w:t>
            </w:r>
            <w:r w:rsidR="00E330CF" w:rsidRPr="00242684">
              <w:rPr>
                <w:rFonts w:eastAsia="Calibri"/>
              </w:rPr>
              <w:t xml:space="preserve"> </w:t>
            </w:r>
            <w:r w:rsidRPr="00242684">
              <w:rPr>
                <w:rFonts w:eastAsia="Calibri"/>
              </w:rPr>
              <w:t>call</w:t>
            </w:r>
            <w:r w:rsidR="00E330CF" w:rsidRPr="00242684">
              <w:rPr>
                <w:rFonts w:eastAsia="Calibri"/>
              </w:rPr>
              <w:t xml:space="preserve"> </w:t>
            </w:r>
            <w:r w:rsidRPr="00242684">
              <w:rPr>
                <w:rFonts w:eastAsia="Calibri"/>
              </w:rPr>
              <w:t>"OperStatus".</w:t>
            </w:r>
            <w:r w:rsidR="00E330CF" w:rsidRPr="00242684">
              <w:rPr>
                <w:rFonts w:eastAsia="Calibri"/>
              </w:rPr>
              <w:t xml:space="preserve"> </w:t>
            </w:r>
            <w:r w:rsidR="00652999" w:rsidRPr="00242684">
              <w:rPr>
                <w:rFonts w:eastAsia="Calibri"/>
              </w:rPr>
              <w:t>T</w:t>
            </w:r>
            <w:r w:rsidRPr="00242684">
              <w:rPr>
                <w:rFonts w:eastAsia="Calibri"/>
              </w:rPr>
              <w:t>he</w:t>
            </w:r>
            <w:r w:rsidR="00E330CF" w:rsidRPr="00242684">
              <w:rPr>
                <w:rFonts w:eastAsia="Calibri"/>
              </w:rPr>
              <w:t xml:space="preserve"> </w:t>
            </w:r>
            <w:r w:rsidRPr="00242684">
              <w:rPr>
                <w:rFonts w:eastAsia="Calibri"/>
              </w:rPr>
              <w:t>MCM</w:t>
            </w:r>
            <w:r w:rsidR="00E330CF" w:rsidRPr="00242684">
              <w:rPr>
                <w:rFonts w:eastAsia="Calibri"/>
              </w:rPr>
              <w:t xml:space="preserve"> </w:t>
            </w:r>
            <w:r w:rsidRPr="00242684">
              <w:rPr>
                <w:rFonts w:eastAsia="Calibri"/>
              </w:rPr>
              <w:t>version</w:t>
            </w:r>
            <w:r w:rsidR="00E330CF" w:rsidRPr="00242684">
              <w:rPr>
                <w:rFonts w:eastAsia="Calibri"/>
              </w:rPr>
              <w:t xml:space="preserve"> </w:t>
            </w:r>
            <w:r w:rsidRPr="00242684">
              <w:rPr>
                <w:rFonts w:eastAsia="Calibri"/>
              </w:rPr>
              <w:t>extends</w:t>
            </w:r>
            <w:r w:rsidR="00E330CF" w:rsidRPr="00242684">
              <w:rPr>
                <w:rFonts w:eastAsia="Calibri"/>
              </w:rPr>
              <w:t xml:space="preserve"> </w:t>
            </w:r>
            <w:r w:rsidR="00652999" w:rsidRPr="00242684">
              <w:rPr>
                <w:rFonts w:eastAsia="Calibri"/>
              </w:rPr>
              <w:t>this</w:t>
            </w:r>
            <w:r w:rsidR="00E330CF" w:rsidRPr="00242684">
              <w:rPr>
                <w:rFonts w:eastAsia="Calibri"/>
              </w:rPr>
              <w:t xml:space="preserve"> </w:t>
            </w:r>
            <w:r w:rsidRPr="00242684">
              <w:rPr>
                <w:rFonts w:eastAsia="Calibri"/>
              </w:rPr>
              <w:t>concept</w:t>
            </w:r>
            <w:r w:rsidR="00652999" w:rsidRPr="00242684">
              <w:rPr>
                <w:rFonts w:eastAsia="Calibri"/>
              </w:rPr>
              <w:t xml:space="preserve"> to include operating, not operating, enabled, installed, and other states. </w:t>
            </w:r>
            <w:r w:rsidRPr="00242684">
              <w:rPr>
                <w:rFonts w:eastAsia="Calibri"/>
              </w:rPr>
              <w:t>The</w:t>
            </w:r>
            <w:r w:rsidR="00E330CF" w:rsidRPr="00242684">
              <w:rPr>
                <w:rFonts w:eastAsia="Calibri"/>
              </w:rPr>
              <w:t xml:space="preserve"> </w:t>
            </w:r>
            <w:r w:rsidRPr="00242684">
              <w:rPr>
                <w:rFonts w:eastAsia="Calibri"/>
              </w:rPr>
              <w:t>values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can</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defined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MCMOperState</w:t>
            </w:r>
            <w:r w:rsidR="00E330CF" w:rsidRPr="00242684">
              <w:rPr>
                <w:rFonts w:eastAsia="Calibri"/>
              </w:rPr>
              <w:t xml:space="preserve"> </w:t>
            </w:r>
            <w:r w:rsidRPr="00242684">
              <w:rPr>
                <w:rFonts w:eastAsia="Calibri"/>
              </w:rPr>
              <w:t>enumeration.</w:t>
            </w:r>
          </w:p>
        </w:tc>
      </w:tr>
      <w:tr w:rsidR="007800B3" w:rsidRPr="00242684" w14:paraId="7DC491B4" w14:textId="77777777" w:rsidTr="006322FA">
        <w:trPr>
          <w:jc w:val="center"/>
        </w:trPr>
        <w:tc>
          <w:tcPr>
            <w:tcW w:w="2850" w:type="dxa"/>
            <w:shd w:val="clear" w:color="auto" w:fill="E1F4FF"/>
            <w:vAlign w:val="center"/>
            <w:hideMark/>
          </w:tcPr>
          <w:p w14:paraId="2BC0A115" w14:textId="77777777" w:rsidR="007800B3" w:rsidRPr="00242684" w:rsidRDefault="007800B3" w:rsidP="007121C4">
            <w:pPr>
              <w:pStyle w:val="TAL"/>
              <w:keepNext w:val="0"/>
              <w:rPr>
                <w:b/>
                <w:bCs/>
              </w:rPr>
            </w:pPr>
            <w:r w:rsidRPr="00242684">
              <w:rPr>
                <w:b/>
                <w:bCs/>
              </w:rPr>
              <w:t>mcmMgdEntityCreationDate</w:t>
            </w:r>
            <w:r w:rsidR="00E330CF" w:rsidRPr="00242684">
              <w:rPr>
                <w:b/>
                <w:bCs/>
              </w:rPr>
              <w:t xml:space="preserve"> </w:t>
            </w:r>
            <w:r w:rsidRPr="00242684">
              <w:rPr>
                <w:b/>
                <w:bCs/>
              </w:rPr>
              <w:t>:</w:t>
            </w:r>
            <w:r w:rsidR="00E330CF" w:rsidRPr="00242684">
              <w:rPr>
                <w:b/>
                <w:bCs/>
              </w:rPr>
              <w:t xml:space="preserve"> </w:t>
            </w:r>
            <w:r w:rsidRPr="00242684">
              <w:rPr>
                <w:b/>
                <w:bCs/>
              </w:rPr>
              <w:t>TimeAndDate[1..1]</w:t>
            </w:r>
          </w:p>
        </w:tc>
        <w:tc>
          <w:tcPr>
            <w:tcW w:w="6750" w:type="dxa"/>
            <w:shd w:val="clear" w:color="auto" w:fill="E1F4FF"/>
            <w:vAlign w:val="center"/>
            <w:hideMark/>
          </w:tcPr>
          <w:p w14:paraId="17F06E4F" w14:textId="77777777" w:rsidR="007800B3" w:rsidRPr="00242684" w:rsidRDefault="007800B3" w:rsidP="006D304D">
            <w:pPr>
              <w:pStyle w:val="TAL"/>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TimeAndDate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time</w:t>
            </w:r>
            <w:r w:rsidR="00E330CF" w:rsidRPr="00242684">
              <w:rPr>
                <w:rFonts w:eastAsia="Calibri"/>
              </w:rPr>
              <w:t xml:space="preserve"> </w:t>
            </w:r>
            <w:r w:rsidR="00652999" w:rsidRPr="00242684">
              <w:rPr>
                <w:rFonts w:eastAsia="Calibri"/>
              </w:rPr>
              <w:t xml:space="preserve">and date </w:t>
            </w:r>
            <w:r w:rsidRPr="00242684">
              <w:rPr>
                <w:rFonts w:eastAsia="Calibri"/>
              </w:rPr>
              <w:t>that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was</w:t>
            </w:r>
            <w:r w:rsidR="00E330CF" w:rsidRPr="00242684">
              <w:rPr>
                <w:rFonts w:eastAsia="Calibri"/>
              </w:rPr>
              <w:t xml:space="preserve"> </w:t>
            </w:r>
            <w:r w:rsidRPr="00242684">
              <w:rPr>
                <w:rFonts w:eastAsia="Calibri"/>
              </w:rPr>
              <w:t>created.</w:t>
            </w:r>
            <w:r w:rsidRPr="00242684">
              <w:rPr>
                <w:rFonts w:eastAsia="Calibri"/>
              </w:rPr>
              <w:b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valid</w:t>
            </w:r>
            <w:r w:rsidR="00E330CF" w:rsidRPr="00242684">
              <w:rPr>
                <w:rFonts w:eastAsia="Calibri"/>
              </w:rPr>
              <w:t xml:space="preserve"> </w:t>
            </w:r>
            <w:r w:rsidRPr="00242684">
              <w:rPr>
                <w:rFonts w:eastAsia="Calibri"/>
              </w:rPr>
              <w:t>time</w:t>
            </w:r>
            <w:r w:rsidR="00E330CF" w:rsidRPr="00242684">
              <w:rPr>
                <w:rFonts w:eastAsia="Calibri"/>
              </w:rPr>
              <w:t xml:space="preserve"> </w:t>
            </w:r>
            <w:r w:rsidRPr="00242684">
              <w:rPr>
                <w:rFonts w:eastAsia="Calibri"/>
              </w:rPr>
              <w:t>and/or</w:t>
            </w:r>
            <w:r w:rsidR="00E330CF" w:rsidRPr="00242684">
              <w:rPr>
                <w:rFonts w:eastAsia="Calibri"/>
              </w:rPr>
              <w:t xml:space="preserve"> </w:t>
            </w:r>
            <w:r w:rsidRPr="00242684">
              <w:rPr>
                <w:rFonts w:eastAsia="Calibri"/>
              </w:rPr>
              <w:t>date.</w:t>
            </w:r>
            <w:r w:rsidRPr="00242684">
              <w:rPr>
                <w:rFonts w:eastAsia="Calibri"/>
              </w:rPr>
              <w:br/>
            </w:r>
            <w:r w:rsidRPr="00242684">
              <w:t>The</w:t>
            </w:r>
            <w:r w:rsidR="00E330CF" w:rsidRPr="00242684">
              <w:t xml:space="preserve"> </w:t>
            </w:r>
            <w:r w:rsidRPr="00242684">
              <w:t>implementation</w:t>
            </w:r>
            <w:r w:rsidR="00E330CF" w:rsidRPr="00242684">
              <w:t xml:space="preserve"> </w:t>
            </w:r>
            <w:r w:rsidRPr="00242684">
              <w:rPr>
                <w:b/>
                <w:bCs/>
              </w:rPr>
              <w:t>may</w:t>
            </w:r>
            <w:r w:rsidR="00E330CF" w:rsidRPr="00242684">
              <w:t xml:space="preserve"> </w:t>
            </w:r>
            <w:r w:rsidRPr="00242684">
              <w:t>ensure</w:t>
            </w:r>
            <w:r w:rsidR="00E330CF" w:rsidRPr="00242684">
              <w:t xml:space="preserve"> </w:t>
            </w:r>
            <w:r w:rsidRPr="00242684">
              <w:t>that</w:t>
            </w:r>
            <w:r w:rsidR="00E330CF" w:rsidRPr="00242684">
              <w:t xml:space="preserve"> </w:t>
            </w:r>
            <w:r w:rsidRPr="00242684">
              <w:t>the</w:t>
            </w:r>
            <w:r w:rsidR="00E330CF" w:rsidRPr="00242684">
              <w:t xml:space="preserve"> </w:t>
            </w:r>
            <w:r w:rsidRPr="00242684">
              <w:t>fields</w:t>
            </w:r>
            <w:r w:rsidR="00E330CF" w:rsidRPr="00242684">
              <w:t xml:space="preserve"> </w:t>
            </w:r>
            <w:r w:rsidRPr="00242684">
              <w:t>in</w:t>
            </w:r>
            <w:r w:rsidR="00E330CF" w:rsidRPr="00242684">
              <w:t xml:space="preserve"> </w:t>
            </w:r>
            <w:r w:rsidRPr="00242684">
              <w:t>this</w:t>
            </w:r>
            <w:r w:rsidR="00E330CF" w:rsidRPr="00242684">
              <w:t xml:space="preserve"> </w:t>
            </w:r>
            <w:r w:rsidRPr="00242684">
              <w:t>data</w:t>
            </w:r>
            <w:r w:rsidR="00E330CF" w:rsidRPr="00242684">
              <w:t xml:space="preserve"> </w:t>
            </w:r>
            <w:r w:rsidRPr="00242684">
              <w:t>type</w:t>
            </w:r>
            <w:r w:rsidR="00E330CF" w:rsidRPr="00242684">
              <w:t xml:space="preserve"> </w:t>
            </w:r>
            <w:r w:rsidRPr="00242684">
              <w:t>are</w:t>
            </w:r>
            <w:r w:rsidR="00E330CF" w:rsidRPr="00242684">
              <w:t xml:space="preserve"> </w:t>
            </w:r>
            <w:r w:rsidRPr="00242684">
              <w:t>set</w:t>
            </w:r>
            <w:r w:rsidR="00E330CF" w:rsidRPr="00242684">
              <w:t xml:space="preserve"> </w:t>
            </w:r>
            <w:r w:rsidRPr="00242684">
              <w:t>to</w:t>
            </w:r>
            <w:r w:rsidR="00E330CF" w:rsidRPr="00242684">
              <w:t xml:space="preserve"> </w:t>
            </w:r>
            <w:r w:rsidRPr="00242684">
              <w:t>an</w:t>
            </w:r>
            <w:r w:rsidR="00E330CF" w:rsidRPr="00242684">
              <w:t xml:space="preserve"> </w:t>
            </w:r>
            <w:r w:rsidRPr="00242684">
              <w:t>appropriate</w:t>
            </w:r>
            <w:r w:rsidR="00E330CF" w:rsidRPr="00242684">
              <w:t xml:space="preserve"> </w:t>
            </w:r>
            <w:r w:rsidRPr="00242684">
              <w:t>default</w:t>
            </w:r>
            <w:r w:rsidR="00E330CF" w:rsidRPr="00242684">
              <w:t xml:space="preserve"> </w:t>
            </w:r>
            <w:r w:rsidRPr="00242684">
              <w:t>value.</w:t>
            </w:r>
          </w:p>
        </w:tc>
      </w:tr>
      <w:tr w:rsidR="007800B3" w:rsidRPr="00242684" w14:paraId="13FF3401" w14:textId="77777777" w:rsidTr="006322FA">
        <w:trPr>
          <w:jc w:val="center"/>
        </w:trPr>
        <w:tc>
          <w:tcPr>
            <w:tcW w:w="2850" w:type="dxa"/>
            <w:shd w:val="clear" w:color="auto" w:fill="FFFFFF" w:themeFill="background1"/>
            <w:vAlign w:val="center"/>
          </w:tcPr>
          <w:p w14:paraId="7916B1C1" w14:textId="77777777" w:rsidR="007800B3" w:rsidRPr="00242684" w:rsidRDefault="007800B3" w:rsidP="007121C4">
            <w:pPr>
              <w:pStyle w:val="TAL"/>
              <w:keepNext w:val="0"/>
              <w:rPr>
                <w:b/>
                <w:bCs/>
              </w:rPr>
            </w:pPr>
            <w:r w:rsidRPr="00242684">
              <w:rPr>
                <w:b/>
                <w:bCs/>
              </w:rPr>
              <w:t>mcmExternalID-</w:t>
            </w:r>
            <w:r w:rsidRPr="00242684">
              <w:rPr>
                <w:b/>
                <w:bCs/>
              </w:rPr>
              <w:br/>
              <w:t>AttrName</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6750" w:type="dxa"/>
            <w:shd w:val="clear" w:color="auto" w:fill="FFFFFF" w:themeFill="background1"/>
          </w:tcPr>
          <w:p w14:paraId="76AE339E" w14:textId="77777777" w:rsidR="007800B3" w:rsidRPr="00242684" w:rsidRDefault="00652999" w:rsidP="006D304D">
            <w:pPr>
              <w:pStyle w:val="TAL"/>
              <w:rPr>
                <w:rFonts w:eastAsia="Calibri"/>
              </w:rPr>
            </w:pPr>
            <w:r w:rsidRPr="00242684">
              <w:rPr>
                <w:rFonts w:eastAsia="Calibri"/>
              </w:rPr>
              <w:t>This</w:t>
            </w:r>
            <w:r w:rsidR="00E330CF" w:rsidRPr="00242684">
              <w:rPr>
                <w:rFonts w:eastAsia="Calibri"/>
              </w:rPr>
              <w:t xml:space="preserve"> </w:t>
            </w:r>
            <w:r w:rsidR="007800B3" w:rsidRPr="00242684">
              <w:rPr>
                <w:rFonts w:eastAsia="Calibri"/>
              </w:rPr>
              <w:t>attribute</w:t>
            </w:r>
            <w:r w:rsidR="00E330CF" w:rsidRPr="00242684">
              <w:rPr>
                <w:rFonts w:eastAsia="Calibri"/>
              </w:rPr>
              <w:t xml:space="preserve"> </w:t>
            </w:r>
            <w:r w:rsidR="007800B3" w:rsidRPr="00242684">
              <w:rPr>
                <w:rFonts w:eastAsia="Calibri"/>
              </w:rPr>
              <w:t>is</w:t>
            </w:r>
            <w:r w:rsidR="00E330CF" w:rsidRPr="00242684">
              <w:rPr>
                <w:rFonts w:eastAsia="Calibri"/>
              </w:rPr>
              <w:t xml:space="preserve"> </w:t>
            </w:r>
            <w:r w:rsidR="007800B3" w:rsidRPr="00242684">
              <w:rPr>
                <w:rFonts w:eastAsia="Calibri"/>
              </w:rPr>
              <w:t>a</w:t>
            </w:r>
            <w:r w:rsidR="00E330CF" w:rsidRPr="00242684">
              <w:rPr>
                <w:rFonts w:eastAsia="Calibri"/>
              </w:rPr>
              <w:t xml:space="preserve"> </w:t>
            </w:r>
            <w:r w:rsidR="007800B3" w:rsidRPr="00242684">
              <w:rPr>
                <w:rFonts w:eastAsia="Calibri"/>
              </w:rPr>
              <w:t>string,</w:t>
            </w:r>
            <w:r w:rsidR="00E330CF" w:rsidRPr="00242684">
              <w:rPr>
                <w:rFonts w:eastAsia="Calibri"/>
              </w:rPr>
              <w:t xml:space="preserve"> </w:t>
            </w:r>
            <w:r w:rsidR="007800B3" w:rsidRPr="00242684">
              <w:rPr>
                <w:rFonts w:eastAsia="Calibri"/>
              </w:rPr>
              <w:t>and</w:t>
            </w:r>
            <w:r w:rsidR="00E330CF" w:rsidRPr="00242684">
              <w:rPr>
                <w:rFonts w:eastAsia="Calibri"/>
              </w:rPr>
              <w:t xml:space="preserve"> </w:t>
            </w:r>
            <w:r w:rsidR="007800B3" w:rsidRPr="00242684">
              <w:rPr>
                <w:rFonts w:eastAsia="Calibri"/>
              </w:rPr>
              <w:t>defines</w:t>
            </w:r>
            <w:r w:rsidR="00E330CF" w:rsidRPr="00242684">
              <w:rPr>
                <w:rFonts w:eastAsia="Calibri"/>
              </w:rPr>
              <w:t xml:space="preserve"> </w:t>
            </w:r>
            <w:r w:rsidR="007800B3" w:rsidRPr="00242684">
              <w:rPr>
                <w:rFonts w:eastAsia="Calibri"/>
              </w:rPr>
              <w:t>the</w:t>
            </w:r>
            <w:r w:rsidR="00E330CF" w:rsidRPr="00242684">
              <w:rPr>
                <w:rFonts w:eastAsia="Calibri"/>
              </w:rPr>
              <w:t xml:space="preserve"> </w:t>
            </w:r>
            <w:r w:rsidR="007800B3" w:rsidRPr="00242684">
              <w:rPr>
                <w:rFonts w:eastAsia="Calibri"/>
              </w:rPr>
              <w:t>name</w:t>
            </w:r>
            <w:r w:rsidR="00E330CF" w:rsidRPr="00242684">
              <w:rPr>
                <w:rFonts w:eastAsia="Calibri"/>
              </w:rPr>
              <w:t xml:space="preserve"> </w:t>
            </w:r>
            <w:r w:rsidR="007800B3" w:rsidRPr="00242684">
              <w:rPr>
                <w:rFonts w:eastAsia="Calibri"/>
              </w:rPr>
              <w:t>of</w:t>
            </w:r>
            <w:r w:rsidR="00E330CF" w:rsidRPr="00242684">
              <w:rPr>
                <w:rFonts w:eastAsia="Calibri"/>
              </w:rPr>
              <w:t xml:space="preserve"> </w:t>
            </w:r>
            <w:r w:rsidR="007800B3" w:rsidRPr="00242684">
              <w:rPr>
                <w:rFonts w:eastAsia="Calibri"/>
              </w:rPr>
              <w:t>an</w:t>
            </w:r>
            <w:r w:rsidR="00E330CF" w:rsidRPr="00242684">
              <w:rPr>
                <w:rFonts w:eastAsia="Calibri"/>
              </w:rPr>
              <w:t xml:space="preserve"> </w:t>
            </w:r>
            <w:r w:rsidR="007800B3" w:rsidRPr="00242684">
              <w:rPr>
                <w:rFonts w:eastAsia="Calibri"/>
              </w:rPr>
              <w:t>objectID</w:t>
            </w:r>
            <w:r w:rsidR="00E330CF" w:rsidRPr="00242684">
              <w:rPr>
                <w:rFonts w:eastAsia="Calibri"/>
              </w:rPr>
              <w:t xml:space="preserve"> </w:t>
            </w:r>
            <w:r w:rsidR="007800B3" w:rsidRPr="00242684">
              <w:rPr>
                <w:rFonts w:eastAsia="Calibri"/>
              </w:rPr>
              <w:t>that</w:t>
            </w:r>
            <w:r w:rsidR="00E330CF" w:rsidRPr="00242684">
              <w:rPr>
                <w:rFonts w:eastAsia="Calibri"/>
              </w:rPr>
              <w:t xml:space="preserve"> </w:t>
            </w:r>
            <w:r w:rsidR="007800B3" w:rsidRPr="00242684">
              <w:rPr>
                <w:rFonts w:eastAsia="Calibri"/>
              </w:rPr>
              <w:t>an</w:t>
            </w:r>
            <w:r w:rsidR="00E330CF" w:rsidRPr="00242684">
              <w:rPr>
                <w:rFonts w:eastAsia="Calibri"/>
              </w:rPr>
              <w:t xml:space="preserve"> </w:t>
            </w:r>
            <w:r w:rsidR="007800B3" w:rsidRPr="00242684">
              <w:rPr>
                <w:rFonts w:eastAsia="Calibri"/>
              </w:rPr>
              <w:t>external</w:t>
            </w:r>
            <w:r w:rsidR="00E330CF" w:rsidRPr="00242684">
              <w:rPr>
                <w:rFonts w:eastAsia="Calibri"/>
              </w:rPr>
              <w:t xml:space="preserve"> </w:t>
            </w:r>
            <w:r w:rsidR="007800B3" w:rsidRPr="00242684">
              <w:rPr>
                <w:rFonts w:eastAsia="Calibri"/>
              </w:rPr>
              <w:t>Application</w:t>
            </w:r>
            <w:r w:rsidR="00E330CF" w:rsidRPr="00242684">
              <w:rPr>
                <w:rFonts w:eastAsia="Calibri"/>
              </w:rPr>
              <w:t xml:space="preserve"> </w:t>
            </w:r>
            <w:r w:rsidR="007800B3" w:rsidRPr="00242684">
              <w:rPr>
                <w:rFonts w:eastAsia="Calibri"/>
              </w:rPr>
              <w:t>is</w:t>
            </w:r>
            <w:r w:rsidR="00E330CF" w:rsidRPr="00242684">
              <w:rPr>
                <w:rFonts w:eastAsia="Calibri"/>
              </w:rPr>
              <w:t xml:space="preserve"> </w:t>
            </w:r>
            <w:r w:rsidR="007800B3" w:rsidRPr="00242684">
              <w:rPr>
                <w:rFonts w:eastAsia="Calibri"/>
              </w:rPr>
              <w:t>using.</w:t>
            </w:r>
            <w:r w:rsidR="007800B3" w:rsidRPr="00242684">
              <w:rPr>
                <w:rFonts w:eastAsia="Calibri"/>
              </w:rPr>
              <w:br/>
              <w:t>This</w:t>
            </w:r>
            <w:r w:rsidR="00E330CF" w:rsidRPr="00242684">
              <w:rPr>
                <w:rFonts w:eastAsia="Calibri"/>
              </w:rPr>
              <w:t xml:space="preserve"> </w:t>
            </w:r>
            <w:r w:rsidR="007800B3" w:rsidRPr="00242684">
              <w:rPr>
                <w:rFonts w:eastAsia="Calibri"/>
              </w:rPr>
              <w:t>attribute</w:t>
            </w:r>
            <w:r w:rsidR="00E330CF" w:rsidRPr="00242684">
              <w:rPr>
                <w:rFonts w:eastAsia="Calibri"/>
              </w:rPr>
              <w:t xml:space="preserve"> </w:t>
            </w:r>
            <w:r w:rsidR="007800B3" w:rsidRPr="00242684">
              <w:rPr>
                <w:rFonts w:eastAsia="Calibri"/>
                <w:b/>
                <w:bCs/>
              </w:rPr>
              <w:t>shall</w:t>
            </w:r>
            <w:r w:rsidR="00E330CF" w:rsidRPr="00242684">
              <w:rPr>
                <w:rFonts w:eastAsia="Calibri"/>
                <w:b/>
                <w:bCs/>
              </w:rPr>
              <w:t xml:space="preserve"> </w:t>
            </w:r>
            <w:r w:rsidR="007800B3" w:rsidRPr="00242684">
              <w:rPr>
                <w:rFonts w:eastAsia="Calibri"/>
                <w:b/>
                <w:bCs/>
              </w:rPr>
              <w:t>not</w:t>
            </w:r>
            <w:r w:rsidR="00E330CF" w:rsidRPr="00242684">
              <w:rPr>
                <w:rFonts w:eastAsia="Calibri"/>
              </w:rPr>
              <w:t xml:space="preserve"> </w:t>
            </w:r>
            <w:r w:rsidR="007800B3" w:rsidRPr="00242684">
              <w:rPr>
                <w:rFonts w:eastAsia="Calibri"/>
              </w:rPr>
              <w:t>be</w:t>
            </w:r>
            <w:r w:rsidR="00E330CF" w:rsidRPr="00242684">
              <w:rPr>
                <w:rFonts w:eastAsia="Calibri"/>
              </w:rPr>
              <w:t xml:space="preserve"> </w:t>
            </w:r>
            <w:r w:rsidR="007800B3" w:rsidRPr="00242684">
              <w:rPr>
                <w:rFonts w:eastAsia="Calibri"/>
              </w:rPr>
              <w:t>used</w:t>
            </w:r>
            <w:r w:rsidR="00E330CF" w:rsidRPr="00242684">
              <w:rPr>
                <w:rFonts w:eastAsia="Calibri"/>
              </w:rPr>
              <w:t xml:space="preserve"> </w:t>
            </w:r>
            <w:r w:rsidR="007800B3" w:rsidRPr="00242684">
              <w:rPr>
                <w:rFonts w:eastAsia="Calibri"/>
              </w:rPr>
              <w:t>as</w:t>
            </w:r>
            <w:r w:rsidR="00E330CF" w:rsidRPr="00242684">
              <w:rPr>
                <w:rFonts w:eastAsia="Calibri"/>
              </w:rPr>
              <w:t xml:space="preserve"> </w:t>
            </w:r>
            <w:r w:rsidR="007800B3" w:rsidRPr="00242684">
              <w:rPr>
                <w:rFonts w:eastAsia="Calibri"/>
              </w:rPr>
              <w:t>a</w:t>
            </w:r>
            <w:r w:rsidR="00E330CF" w:rsidRPr="00242684">
              <w:rPr>
                <w:rFonts w:eastAsia="Calibri"/>
              </w:rPr>
              <w:t xml:space="preserve"> </w:t>
            </w:r>
            <w:r w:rsidR="007800B3" w:rsidRPr="00242684">
              <w:rPr>
                <w:rFonts w:eastAsia="Calibri"/>
              </w:rPr>
              <w:t>naming</w:t>
            </w:r>
            <w:r w:rsidR="00E330CF" w:rsidRPr="00242684">
              <w:rPr>
                <w:rFonts w:eastAsia="Calibri"/>
              </w:rPr>
              <w:t xml:space="preserve"> </w:t>
            </w:r>
            <w:r w:rsidR="007800B3" w:rsidRPr="00242684">
              <w:rPr>
                <w:rFonts w:eastAsia="Calibri"/>
              </w:rPr>
              <w:t>attribute.</w:t>
            </w:r>
            <w:r w:rsidR="007800B3" w:rsidRPr="00242684">
              <w:rPr>
                <w:rFonts w:eastAsia="Calibri"/>
              </w:rPr>
              <w:br/>
              <w:t>If</w:t>
            </w:r>
            <w:r w:rsidR="00E330CF" w:rsidRPr="00242684">
              <w:rPr>
                <w:rFonts w:eastAsia="Calibri"/>
              </w:rPr>
              <w:t xml:space="preserve"> </w:t>
            </w:r>
            <w:r w:rsidR="007800B3" w:rsidRPr="00242684">
              <w:rPr>
                <w:rFonts w:eastAsia="Calibri"/>
              </w:rPr>
              <w:t>an</w:t>
            </w:r>
            <w:r w:rsidR="00E330CF" w:rsidRPr="00242684">
              <w:rPr>
                <w:rFonts w:eastAsia="Calibri"/>
              </w:rPr>
              <w:t xml:space="preserve"> </w:t>
            </w:r>
            <w:r w:rsidR="007800B3" w:rsidRPr="00242684">
              <w:rPr>
                <w:rFonts w:eastAsia="Calibri"/>
              </w:rPr>
              <w:t>object</w:t>
            </w:r>
            <w:r w:rsidR="00E330CF" w:rsidRPr="00242684">
              <w:rPr>
                <w:rFonts w:eastAsia="Calibri"/>
              </w:rPr>
              <w:t xml:space="preserve"> </w:t>
            </w:r>
            <w:r w:rsidR="007800B3" w:rsidRPr="00242684">
              <w:rPr>
                <w:rFonts w:eastAsia="Calibri"/>
              </w:rPr>
              <w:t>does</w:t>
            </w:r>
            <w:r w:rsidR="00E330CF" w:rsidRPr="00242684">
              <w:rPr>
                <w:rFonts w:eastAsia="Calibri"/>
              </w:rPr>
              <w:t xml:space="preserve"> </w:t>
            </w:r>
            <w:r w:rsidR="007800B3" w:rsidRPr="00242684">
              <w:rPr>
                <w:rFonts w:eastAsia="Calibri"/>
              </w:rPr>
              <w:t>not</w:t>
            </w:r>
            <w:r w:rsidR="00E330CF" w:rsidRPr="00242684">
              <w:rPr>
                <w:rFonts w:eastAsia="Calibri"/>
              </w:rPr>
              <w:t xml:space="preserve"> </w:t>
            </w:r>
            <w:r w:rsidR="007800B3" w:rsidRPr="00242684">
              <w:rPr>
                <w:rFonts w:eastAsia="Calibri"/>
              </w:rPr>
              <w:t>have</w:t>
            </w:r>
            <w:r w:rsidR="00E330CF" w:rsidRPr="00242684">
              <w:rPr>
                <w:rFonts w:eastAsia="Calibri"/>
              </w:rPr>
              <w:t xml:space="preserve"> </w:t>
            </w:r>
            <w:r w:rsidR="007800B3" w:rsidRPr="00242684">
              <w:rPr>
                <w:rFonts w:eastAsia="Calibri"/>
              </w:rPr>
              <w:t>a</w:t>
            </w:r>
            <w:r w:rsidR="00E330CF" w:rsidRPr="00242684">
              <w:rPr>
                <w:rFonts w:eastAsia="Calibri"/>
              </w:rPr>
              <w:t xml:space="preserve"> </w:t>
            </w:r>
            <w:r w:rsidR="007800B3" w:rsidRPr="00242684">
              <w:rPr>
                <w:rFonts w:eastAsia="Calibri"/>
              </w:rPr>
              <w:t>value</w:t>
            </w:r>
            <w:r w:rsidR="00E330CF" w:rsidRPr="00242684">
              <w:rPr>
                <w:rFonts w:eastAsia="Calibri"/>
              </w:rPr>
              <w:t xml:space="preserve"> </w:t>
            </w:r>
            <w:r w:rsidR="007800B3" w:rsidRPr="00242684">
              <w:rPr>
                <w:rFonts w:eastAsia="Calibri"/>
              </w:rPr>
              <w:t>for</w:t>
            </w:r>
            <w:r w:rsidR="00E330CF" w:rsidRPr="00242684">
              <w:rPr>
                <w:rFonts w:eastAsia="Calibri"/>
              </w:rPr>
              <w:t xml:space="preserve"> </w:t>
            </w:r>
            <w:r w:rsidR="007800B3" w:rsidRPr="00242684">
              <w:rPr>
                <w:rFonts w:eastAsia="Calibri"/>
              </w:rPr>
              <w:t>this</w:t>
            </w:r>
            <w:r w:rsidR="00E330CF" w:rsidRPr="00242684">
              <w:rPr>
                <w:rFonts w:eastAsia="Calibri"/>
              </w:rPr>
              <w:t xml:space="preserve"> </w:t>
            </w:r>
            <w:r w:rsidR="007800B3" w:rsidRPr="00242684">
              <w:rPr>
                <w:rFonts w:eastAsia="Calibri"/>
              </w:rPr>
              <w:t>class</w:t>
            </w:r>
            <w:r w:rsidR="00E330CF" w:rsidRPr="00242684">
              <w:rPr>
                <w:rFonts w:eastAsia="Calibri"/>
              </w:rPr>
              <w:t xml:space="preserve"> </w:t>
            </w:r>
            <w:r w:rsidR="007800B3" w:rsidRPr="00242684">
              <w:rPr>
                <w:rFonts w:eastAsia="Calibri"/>
              </w:rPr>
              <w:t>attribute,</w:t>
            </w:r>
            <w:r w:rsidR="00E330CF" w:rsidRPr="00242684">
              <w:rPr>
                <w:rFonts w:eastAsia="Calibri"/>
              </w:rPr>
              <w:t xml:space="preserve"> </w:t>
            </w:r>
            <w:r w:rsidR="007800B3" w:rsidRPr="00242684">
              <w:rPr>
                <w:rFonts w:eastAsia="Calibri"/>
              </w:rPr>
              <w:t>then</w:t>
            </w:r>
            <w:r w:rsidR="00E330CF" w:rsidRPr="00242684">
              <w:rPr>
                <w:rFonts w:eastAsia="Calibri"/>
              </w:rPr>
              <w:t xml:space="preserve"> </w:t>
            </w:r>
            <w:r w:rsidR="007800B3" w:rsidRPr="00242684">
              <w:rPr>
                <w:rFonts w:eastAsia="Calibri"/>
              </w:rPr>
              <w:t>an</w:t>
            </w:r>
            <w:r w:rsidR="00E330CF" w:rsidRPr="00242684">
              <w:rPr>
                <w:rFonts w:eastAsia="Calibri"/>
              </w:rPr>
              <w:t xml:space="preserve"> </w:t>
            </w:r>
            <w:r w:rsidR="007800B3" w:rsidRPr="00242684">
              <w:rPr>
                <w:rFonts w:eastAsia="Calibri"/>
              </w:rPr>
              <w:t>empty</w:t>
            </w:r>
            <w:r w:rsidR="00E330CF" w:rsidRPr="00242684">
              <w:rPr>
                <w:rFonts w:eastAsia="Calibri"/>
              </w:rPr>
              <w:t xml:space="preserve"> </w:t>
            </w:r>
            <w:r w:rsidR="007800B3" w:rsidRPr="00242684">
              <w:rPr>
                <w:rFonts w:eastAsia="Calibri"/>
              </w:rPr>
              <w:t>string</w:t>
            </w:r>
            <w:r w:rsidR="00E330CF" w:rsidRPr="00242684">
              <w:rPr>
                <w:rFonts w:eastAsia="Calibri"/>
              </w:rPr>
              <w:t xml:space="preserve"> </w:t>
            </w:r>
            <w:r w:rsidR="007800B3" w:rsidRPr="00242684">
              <w:rPr>
                <w:rFonts w:eastAsia="Calibri"/>
                <w:b/>
                <w:bCs/>
              </w:rPr>
              <w:t>should</w:t>
            </w:r>
            <w:r w:rsidR="00E330CF" w:rsidRPr="00242684">
              <w:rPr>
                <w:rFonts w:eastAsia="Calibri"/>
              </w:rPr>
              <w:t xml:space="preserve"> </w:t>
            </w:r>
            <w:r w:rsidR="007800B3" w:rsidRPr="00242684">
              <w:rPr>
                <w:rFonts w:eastAsia="Calibri"/>
              </w:rPr>
              <w:t>be</w:t>
            </w:r>
            <w:r w:rsidR="00E330CF" w:rsidRPr="00242684">
              <w:rPr>
                <w:rFonts w:eastAsia="Calibri"/>
              </w:rPr>
              <w:t xml:space="preserve"> </w:t>
            </w:r>
            <w:r w:rsidR="007800B3" w:rsidRPr="00242684">
              <w:rPr>
                <w:rFonts w:eastAsia="Calibri"/>
              </w:rPr>
              <w:t>used.</w:t>
            </w:r>
          </w:p>
        </w:tc>
      </w:tr>
    </w:tbl>
    <w:p w14:paraId="407ACABA" w14:textId="77777777" w:rsidR="007800B3" w:rsidRPr="00242684" w:rsidRDefault="007800B3" w:rsidP="006D304D"/>
    <w:p w14:paraId="41C01C89" w14:textId="77777777" w:rsidR="007800B3" w:rsidRPr="00242684" w:rsidRDefault="007800B3" w:rsidP="006D304D">
      <w:r w:rsidRPr="00242684">
        <w:t xml:space="preserve">A common need of many operational and business support systems is to define an objectID that meets their business needs. For example, a purchase order ID might be expected to have a particular structure. The MCM has therefore defined an attribute, called mcmExternalIDAttrName, to provide this flexibility. This is the purpose of the mcmExternalIDAttrName defined in </w:t>
      </w:r>
      <w:r>
        <w:t xml:space="preserve">Table </w:t>
      </w:r>
      <w:r w:rsidRPr="00EE096E">
        <w:t>5-6</w:t>
      </w:r>
      <w:r>
        <w:t>.</w:t>
      </w:r>
    </w:p>
    <w:p w14:paraId="02137AE1" w14:textId="77777777" w:rsidR="007800B3" w:rsidRPr="00242684" w:rsidRDefault="007800B3" w:rsidP="006D304D">
      <w:r w:rsidRPr="00242684">
        <w:t xml:space="preserve">The mcmExternalIDAttrName attribute </w:t>
      </w:r>
      <w:r w:rsidRPr="00242684">
        <w:rPr>
          <w:b/>
          <w:bCs/>
        </w:rPr>
        <w:t>shall</w:t>
      </w:r>
      <w:r w:rsidRPr="00242684">
        <w:t xml:space="preserve"> be defined as a string, in order to simplify the design and improve interoperability. This enables operational and business support systems to name an attribute that can be used for all MCMManagedEntity classes in an interoperable manner.</w:t>
      </w:r>
    </w:p>
    <w:p w14:paraId="405DCBAD" w14:textId="77777777" w:rsidR="007800B3" w:rsidRPr="00242684" w:rsidRDefault="007800B3" w:rsidP="00803654">
      <w:pPr>
        <w:pStyle w:val="H6"/>
      </w:pPr>
      <w:r w:rsidRPr="00242684">
        <w:t>5.2.2.4.4.4</w:t>
      </w:r>
      <w:r w:rsidRPr="00242684">
        <w:tab/>
        <w:t>Operation Definition</w:t>
      </w:r>
    </w:p>
    <w:p w14:paraId="695B7FB1" w14:textId="77777777" w:rsidR="007800B3" w:rsidRPr="00242684" w:rsidRDefault="00E330CF" w:rsidP="006D304D">
      <w:r w:rsidRPr="00242684">
        <w:t xml:space="preserve">Table </w:t>
      </w:r>
      <w:r w:rsidRPr="00EE096E">
        <w:t>5-7</w:t>
      </w:r>
      <w:r w:rsidR="007800B3" w:rsidRPr="00242684">
        <w:t xml:space="preserve"> defines the operations of this class. These operations include getters and setters that manipulate the behaviour provided in relationships that MCMManagedEntity participates in.</w:t>
      </w:r>
    </w:p>
    <w:p w14:paraId="763EA3F5" w14:textId="77777777" w:rsidR="007800B3" w:rsidRPr="00242684" w:rsidRDefault="007800B3" w:rsidP="006D304D">
      <w:pPr>
        <w:pStyle w:val="TH"/>
      </w:pPr>
      <w:r w:rsidRPr="00242684">
        <w:t>Table 5-</w:t>
      </w:r>
      <w:r w:rsidRPr="00242684">
        <w:fldChar w:fldCharType="begin"/>
      </w:r>
      <w:r w:rsidRPr="00242684">
        <w:instrText xml:space="preserve"> SEQ Table_5- \* ARABIC </w:instrText>
      </w:r>
      <w:r w:rsidRPr="00242684">
        <w:fldChar w:fldCharType="separate"/>
      </w:r>
      <w:r w:rsidR="00DD6C9C" w:rsidRPr="00242684">
        <w:t>7</w:t>
      </w:r>
      <w:r w:rsidRPr="00242684">
        <w:fldChar w:fldCharType="end"/>
      </w:r>
      <w:r w:rsidR="00E330CF" w:rsidRPr="00242684">
        <w:t>:</w:t>
      </w:r>
      <w:r w:rsidRPr="00242684">
        <w:t xml:space="preserve"> Operations of the MCMManagedEntity Class</w:t>
      </w:r>
    </w:p>
    <w:tbl>
      <w:tblPr>
        <w:tblW w:w="95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875"/>
        <w:gridCol w:w="6635"/>
      </w:tblGrid>
      <w:tr w:rsidR="007800B3" w:rsidRPr="00242684" w14:paraId="6717241D" w14:textId="77777777" w:rsidTr="00A17E7B">
        <w:trPr>
          <w:tblHeader/>
          <w:jc w:val="center"/>
        </w:trPr>
        <w:tc>
          <w:tcPr>
            <w:tcW w:w="2875" w:type="dxa"/>
            <w:shd w:val="clear" w:color="auto" w:fill="99FFCC"/>
            <w:hideMark/>
          </w:tcPr>
          <w:p w14:paraId="5C24D51B" w14:textId="77777777" w:rsidR="007800B3" w:rsidRPr="00242684" w:rsidRDefault="007800B3" w:rsidP="006D304D">
            <w:pPr>
              <w:pStyle w:val="TAH"/>
            </w:pPr>
            <w:r w:rsidRPr="00242684">
              <w:t>Operation</w:t>
            </w:r>
            <w:r w:rsidR="00E330CF" w:rsidRPr="00242684">
              <w:t xml:space="preserve"> </w:t>
            </w:r>
            <w:r w:rsidRPr="00242684">
              <w:t>Name</w:t>
            </w:r>
          </w:p>
        </w:tc>
        <w:tc>
          <w:tcPr>
            <w:tcW w:w="6635" w:type="dxa"/>
            <w:shd w:val="clear" w:color="auto" w:fill="99FFCC"/>
            <w:hideMark/>
          </w:tcPr>
          <w:p w14:paraId="0C104441" w14:textId="77777777" w:rsidR="007800B3" w:rsidRPr="00242684" w:rsidRDefault="007800B3" w:rsidP="006D304D">
            <w:pPr>
              <w:pStyle w:val="TAH"/>
              <w:rPr>
                <w:szCs w:val="18"/>
              </w:rPr>
            </w:pPr>
            <w:r w:rsidRPr="00242684">
              <w:rPr>
                <w:szCs w:val="18"/>
              </w:rPr>
              <w:t>Description</w:t>
            </w:r>
          </w:p>
        </w:tc>
      </w:tr>
      <w:tr w:rsidR="007800B3" w:rsidRPr="00242684" w14:paraId="1A5AE7AE" w14:textId="77777777" w:rsidTr="00A17E7B">
        <w:trPr>
          <w:jc w:val="center"/>
        </w:trPr>
        <w:tc>
          <w:tcPr>
            <w:tcW w:w="2875" w:type="dxa"/>
            <w:shd w:val="clear" w:color="auto" w:fill="E1F4FF"/>
            <w:vAlign w:val="center"/>
            <w:hideMark/>
          </w:tcPr>
          <w:p w14:paraId="7DD156B5" w14:textId="77777777" w:rsidR="007800B3" w:rsidRPr="00242684" w:rsidRDefault="007800B3" w:rsidP="006D304D">
            <w:pPr>
              <w:pStyle w:val="TAL"/>
              <w:rPr>
                <w:b/>
                <w:bCs/>
              </w:rPr>
            </w:pPr>
            <w:r w:rsidRPr="00242684">
              <w:rPr>
                <w:b/>
                <w:bCs/>
              </w:rPr>
              <w:t>getMCMAdminState()</w:t>
            </w:r>
            <w:r w:rsidR="00E330CF" w:rsidRPr="00242684">
              <w:rPr>
                <w:b/>
                <w:bCs/>
              </w:rPr>
              <w:t xml:space="preserve"> </w:t>
            </w:r>
            <w:r w:rsidRPr="00242684">
              <w:rPr>
                <w:b/>
                <w:bCs/>
              </w:rPr>
              <w:t>:</w:t>
            </w:r>
          </w:p>
          <w:p w14:paraId="62F8465A" w14:textId="77777777" w:rsidR="007800B3" w:rsidRPr="00242684" w:rsidRDefault="007800B3" w:rsidP="006D304D">
            <w:pPr>
              <w:pStyle w:val="TAL"/>
              <w:rPr>
                <w:b/>
                <w:bCs/>
              </w:rPr>
            </w:pPr>
            <w:r w:rsidRPr="00242684">
              <w:rPr>
                <w:b/>
                <w:bCs/>
              </w:rPr>
              <w:t>MCMAdminState[1..1]</w:t>
            </w:r>
          </w:p>
        </w:tc>
        <w:tc>
          <w:tcPr>
            <w:tcW w:w="6635" w:type="dxa"/>
            <w:shd w:val="clear" w:color="auto" w:fill="E1F4FF"/>
            <w:vAlign w:val="center"/>
            <w:hideMark/>
          </w:tcPr>
          <w:p w14:paraId="69AFDA69" w14:textId="77777777" w:rsidR="007800B3" w:rsidRPr="00242684" w:rsidRDefault="007800B3"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mcmAdminState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returned</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values</w:t>
            </w:r>
            <w:r w:rsidR="00E330CF" w:rsidRPr="00242684">
              <w:rPr>
                <w:rFonts w:eastAsia="Calibri"/>
              </w:rPr>
              <w:t xml:space="preserve"> </w:t>
            </w:r>
            <w:r w:rsidRPr="00242684">
              <w:rPr>
                <w:rFonts w:eastAsia="Calibri"/>
              </w:rPr>
              <w:t>defined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MCMAdminState</w:t>
            </w:r>
            <w:r w:rsidR="00E330CF" w:rsidRPr="00242684">
              <w:rPr>
                <w:rFonts w:eastAsia="Calibri"/>
              </w:rPr>
              <w:t xml:space="preserve"> </w:t>
            </w:r>
            <w:r w:rsidRPr="00242684">
              <w:rPr>
                <w:rFonts w:eastAsia="Calibri"/>
              </w:rPr>
              <w:t>enumeration.</w:t>
            </w:r>
          </w:p>
        </w:tc>
      </w:tr>
      <w:tr w:rsidR="007800B3" w:rsidRPr="00242684" w14:paraId="3C2BD485" w14:textId="77777777" w:rsidTr="00A17E7B">
        <w:trPr>
          <w:jc w:val="center"/>
        </w:trPr>
        <w:tc>
          <w:tcPr>
            <w:tcW w:w="2875" w:type="dxa"/>
            <w:shd w:val="clear" w:color="auto" w:fill="FFFFFF" w:themeFill="background1"/>
            <w:vAlign w:val="center"/>
            <w:hideMark/>
          </w:tcPr>
          <w:p w14:paraId="2C76C984" w14:textId="77777777" w:rsidR="007800B3" w:rsidRPr="00242684" w:rsidRDefault="007800B3" w:rsidP="006D304D">
            <w:pPr>
              <w:pStyle w:val="TAL"/>
              <w:rPr>
                <w:b/>
                <w:bCs/>
              </w:rPr>
            </w:pPr>
            <w:r w:rsidRPr="00242684">
              <w:rPr>
                <w:b/>
                <w:bCs/>
              </w:rPr>
              <w:t>setMCMAdminState</w:t>
            </w:r>
            <w:r w:rsidR="00E330CF" w:rsidRPr="00242684">
              <w:rPr>
                <w:b/>
                <w:bCs/>
              </w:rPr>
              <w:t xml:space="preserve"> </w:t>
            </w:r>
            <w:r w:rsidRPr="00242684">
              <w:rPr>
                <w:b/>
                <w:bCs/>
              </w:rPr>
              <w:t>(in</w:t>
            </w:r>
            <w:r w:rsidR="00E330CF" w:rsidRPr="00242684">
              <w:rPr>
                <w:b/>
                <w:bCs/>
              </w:rPr>
              <w:t xml:space="preserve"> </w:t>
            </w:r>
            <w:r w:rsidRPr="00242684">
              <w:rPr>
                <w:b/>
                <w:bCs/>
              </w:rPr>
              <w:t>newAdminState</w:t>
            </w:r>
            <w:r w:rsidR="00E330CF" w:rsidRPr="00242684">
              <w:rPr>
                <w:b/>
                <w:bCs/>
              </w:rPr>
              <w:t xml:space="preserve"> </w:t>
            </w:r>
            <w:r w:rsidRPr="00242684">
              <w:rPr>
                <w:b/>
                <w:bCs/>
              </w:rPr>
              <w:t>:</w:t>
            </w:r>
          </w:p>
          <w:p w14:paraId="641D957B" w14:textId="77777777" w:rsidR="007800B3" w:rsidRPr="00242684" w:rsidRDefault="007800B3" w:rsidP="006D304D">
            <w:pPr>
              <w:pStyle w:val="TAL"/>
              <w:rPr>
                <w:b/>
                <w:bCs/>
              </w:rPr>
            </w:pPr>
            <w:r w:rsidRPr="00242684">
              <w:rPr>
                <w:b/>
                <w:bCs/>
              </w:rPr>
              <w:t>MCMAdminState[1..1])</w:t>
            </w:r>
          </w:p>
        </w:tc>
        <w:tc>
          <w:tcPr>
            <w:tcW w:w="6635" w:type="dxa"/>
            <w:shd w:val="clear" w:color="auto" w:fill="FFFFFF" w:themeFill="background1"/>
            <w:vAlign w:val="center"/>
            <w:hideMark/>
          </w:tcPr>
          <w:p w14:paraId="5DFC894A" w14:textId="77777777" w:rsidR="007800B3" w:rsidRPr="00242684" w:rsidRDefault="007800B3"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mcmAdminState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00632B2C" w:rsidRPr="00242684">
              <w:rPr>
                <w:rFonts w:eastAsia="Calibri"/>
              </w:rPr>
              <w:t>The</w:t>
            </w:r>
            <w:r w:rsidR="00E330CF" w:rsidRPr="00242684">
              <w:rPr>
                <w:rFonts w:eastAsia="Calibri"/>
              </w:rPr>
              <w:t xml:space="preserve"> </w:t>
            </w:r>
            <w:r w:rsidR="00632B2C" w:rsidRPr="00242684">
              <w:rPr>
                <w:rFonts w:eastAsia="Calibri"/>
              </w:rPr>
              <w:t xml:space="preserve">newAdminState </w:t>
            </w:r>
            <w:r w:rsidRPr="00242684">
              <w:rPr>
                <w:rFonts w:eastAsia="Calibri"/>
              </w:rPr>
              <w:t>input</w:t>
            </w:r>
            <w:r w:rsidR="00E330CF" w:rsidRPr="00242684">
              <w:rPr>
                <w:rFonts w:eastAsia="Calibri"/>
              </w:rPr>
              <w:t xml:space="preserve"> </w:t>
            </w:r>
            <w:r w:rsidRPr="00242684">
              <w:rPr>
                <w:rFonts w:eastAsia="Calibri"/>
              </w:rPr>
              <w:t>parameter</w:t>
            </w:r>
            <w:r w:rsidR="00632B2C" w:rsidRPr="00242684">
              <w:rPr>
                <w:rFonts w:eastAsia="Calibri"/>
              </w:rPr>
              <w:t xml:space="preserve"> defines the new value</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used.</w:t>
            </w:r>
          </w:p>
        </w:tc>
      </w:tr>
      <w:tr w:rsidR="007800B3" w:rsidRPr="00242684" w14:paraId="65FADE63" w14:textId="77777777" w:rsidTr="00A17E7B">
        <w:trPr>
          <w:jc w:val="center"/>
        </w:trPr>
        <w:tc>
          <w:tcPr>
            <w:tcW w:w="2875" w:type="dxa"/>
            <w:shd w:val="clear" w:color="auto" w:fill="E1F4FF"/>
            <w:vAlign w:val="center"/>
            <w:hideMark/>
          </w:tcPr>
          <w:p w14:paraId="7884B6B9" w14:textId="77777777" w:rsidR="007800B3" w:rsidRPr="00242684" w:rsidRDefault="007800B3" w:rsidP="006D304D">
            <w:pPr>
              <w:pStyle w:val="TAL"/>
              <w:keepNext w:val="0"/>
              <w:keepLines w:val="0"/>
              <w:rPr>
                <w:b/>
                <w:bCs/>
              </w:rPr>
            </w:pPr>
            <w:r w:rsidRPr="00242684">
              <w:rPr>
                <w:b/>
                <w:bCs/>
              </w:rPr>
              <w:t>getMCMOperState()</w:t>
            </w:r>
            <w:r w:rsidR="00E330CF" w:rsidRPr="00242684">
              <w:rPr>
                <w:b/>
                <w:bCs/>
              </w:rPr>
              <w:t xml:space="preserve"> </w:t>
            </w:r>
            <w:r w:rsidRPr="00242684">
              <w:rPr>
                <w:b/>
                <w:bCs/>
              </w:rPr>
              <w:t>:</w:t>
            </w:r>
          </w:p>
          <w:p w14:paraId="1662D131" w14:textId="77777777" w:rsidR="007800B3" w:rsidRPr="00242684" w:rsidRDefault="007800B3" w:rsidP="006D304D">
            <w:pPr>
              <w:pStyle w:val="TAL"/>
              <w:keepNext w:val="0"/>
              <w:keepLines w:val="0"/>
              <w:rPr>
                <w:b/>
                <w:bCs/>
              </w:rPr>
            </w:pPr>
            <w:r w:rsidRPr="00242684">
              <w:rPr>
                <w:b/>
                <w:bCs/>
              </w:rPr>
              <w:t>MCMOperState[1..1]</w:t>
            </w:r>
          </w:p>
        </w:tc>
        <w:tc>
          <w:tcPr>
            <w:tcW w:w="6635" w:type="dxa"/>
            <w:shd w:val="clear" w:color="auto" w:fill="E1F4FF"/>
            <w:vAlign w:val="center"/>
            <w:hideMark/>
          </w:tcPr>
          <w:p w14:paraId="6800138C"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mcmOperState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returned</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values</w:t>
            </w:r>
            <w:r w:rsidR="00E330CF" w:rsidRPr="00242684">
              <w:rPr>
                <w:rFonts w:eastAsia="Calibri"/>
              </w:rPr>
              <w:t xml:space="preserve"> </w:t>
            </w:r>
            <w:r w:rsidRPr="00242684">
              <w:rPr>
                <w:rFonts w:eastAsia="Calibri"/>
              </w:rPr>
              <w:t>defined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MCMOperState</w:t>
            </w:r>
            <w:r w:rsidR="00E330CF" w:rsidRPr="00242684">
              <w:rPr>
                <w:rFonts w:eastAsia="Calibri"/>
              </w:rPr>
              <w:t xml:space="preserve"> </w:t>
            </w:r>
            <w:r w:rsidRPr="00242684">
              <w:rPr>
                <w:rFonts w:eastAsia="Calibri"/>
              </w:rPr>
              <w:t>enumeration.</w:t>
            </w:r>
          </w:p>
        </w:tc>
      </w:tr>
      <w:tr w:rsidR="007800B3" w:rsidRPr="00242684" w14:paraId="585214C1" w14:textId="77777777" w:rsidTr="00A17E7B">
        <w:trPr>
          <w:jc w:val="center"/>
        </w:trPr>
        <w:tc>
          <w:tcPr>
            <w:tcW w:w="2875" w:type="dxa"/>
            <w:shd w:val="clear" w:color="auto" w:fill="FFFFFF" w:themeFill="background1"/>
            <w:vAlign w:val="center"/>
            <w:hideMark/>
          </w:tcPr>
          <w:p w14:paraId="643277D2" w14:textId="77777777" w:rsidR="007800B3" w:rsidRPr="00242684" w:rsidRDefault="007800B3" w:rsidP="006D304D">
            <w:pPr>
              <w:pStyle w:val="TAL"/>
              <w:keepNext w:val="0"/>
              <w:keepLines w:val="0"/>
              <w:rPr>
                <w:b/>
                <w:bCs/>
              </w:rPr>
            </w:pPr>
            <w:r w:rsidRPr="00242684">
              <w:rPr>
                <w:b/>
                <w:bCs/>
              </w:rPr>
              <w:t>setMCMOperState(in</w:t>
            </w:r>
            <w:r w:rsidR="00E330CF" w:rsidRPr="00242684">
              <w:rPr>
                <w:b/>
                <w:bCs/>
              </w:rPr>
              <w:t xml:space="preserve"> </w:t>
            </w:r>
            <w:r w:rsidRPr="00242684">
              <w:rPr>
                <w:b/>
                <w:bCs/>
              </w:rPr>
              <w:t>newOperState</w:t>
            </w:r>
            <w:r w:rsidR="00E330CF" w:rsidRPr="00242684">
              <w:rPr>
                <w:b/>
                <w:bCs/>
              </w:rPr>
              <w:t xml:space="preserve"> </w:t>
            </w:r>
            <w:r w:rsidRPr="00242684">
              <w:rPr>
                <w:b/>
                <w:bCs/>
              </w:rPr>
              <w:t>:</w:t>
            </w:r>
          </w:p>
          <w:p w14:paraId="7F2B96CA" w14:textId="77777777" w:rsidR="007800B3" w:rsidRPr="00242684" w:rsidRDefault="007800B3" w:rsidP="006D304D">
            <w:pPr>
              <w:pStyle w:val="TAL"/>
              <w:keepNext w:val="0"/>
              <w:keepLines w:val="0"/>
              <w:rPr>
                <w:b/>
                <w:bCs/>
              </w:rPr>
            </w:pPr>
            <w:r w:rsidRPr="00242684">
              <w:rPr>
                <w:b/>
                <w:bCs/>
              </w:rPr>
              <w:t>MCMOperState[1..1])</w:t>
            </w:r>
          </w:p>
        </w:tc>
        <w:tc>
          <w:tcPr>
            <w:tcW w:w="6635" w:type="dxa"/>
            <w:shd w:val="clear" w:color="auto" w:fill="FFFFFF" w:themeFill="background1"/>
            <w:vAlign w:val="center"/>
            <w:hideMark/>
          </w:tcPr>
          <w:p w14:paraId="4644CBFA"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mcmOperState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00D1130E" w:rsidRPr="00242684">
              <w:rPr>
                <w:rFonts w:eastAsia="Calibri"/>
              </w:rPr>
              <w:t xml:space="preserve">The newOperState </w:t>
            </w:r>
            <w:r w:rsidRPr="00242684">
              <w:rPr>
                <w:rFonts w:eastAsia="Calibri"/>
              </w:rPr>
              <w:t>input</w:t>
            </w:r>
            <w:r w:rsidR="00E330CF" w:rsidRPr="00242684">
              <w:rPr>
                <w:rFonts w:eastAsia="Calibri"/>
              </w:rPr>
              <w:t xml:space="preserve"> </w:t>
            </w:r>
            <w:r w:rsidRPr="00242684">
              <w:rPr>
                <w:rFonts w:eastAsia="Calibri"/>
              </w:rPr>
              <w:t>parameter</w:t>
            </w:r>
            <w:r w:rsidR="00D1130E" w:rsidRPr="00242684">
              <w:rPr>
                <w:rFonts w:eastAsia="Calibri"/>
              </w:rPr>
              <w:t xml:space="preserve"> </w:t>
            </w:r>
            <w:r w:rsidRPr="00242684">
              <w:rPr>
                <w:rFonts w:eastAsia="Calibri"/>
              </w:rPr>
              <w:t>contains</w:t>
            </w:r>
            <w:r w:rsidR="00E330CF" w:rsidRPr="00242684">
              <w:rPr>
                <w:rFonts w:eastAsia="Calibri"/>
              </w:rPr>
              <w:t xml:space="preserve"> </w:t>
            </w:r>
            <w:r w:rsidR="00D1130E"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used.</w:t>
            </w:r>
          </w:p>
        </w:tc>
      </w:tr>
      <w:tr w:rsidR="007800B3" w:rsidRPr="00242684" w14:paraId="6093DFB0" w14:textId="77777777" w:rsidTr="00A17E7B">
        <w:trPr>
          <w:jc w:val="center"/>
        </w:trPr>
        <w:tc>
          <w:tcPr>
            <w:tcW w:w="2875" w:type="dxa"/>
            <w:shd w:val="clear" w:color="auto" w:fill="E1F4FF"/>
            <w:vAlign w:val="center"/>
            <w:hideMark/>
          </w:tcPr>
          <w:p w14:paraId="5FF30F45" w14:textId="77777777" w:rsidR="007800B3" w:rsidRPr="00242684" w:rsidRDefault="007800B3" w:rsidP="006D304D">
            <w:pPr>
              <w:pStyle w:val="TAL"/>
              <w:keepNext w:val="0"/>
              <w:keepLines w:val="0"/>
              <w:rPr>
                <w:b/>
                <w:bCs/>
              </w:rPr>
            </w:pPr>
            <w:r w:rsidRPr="00242684">
              <w:rPr>
                <w:b/>
                <w:bCs/>
              </w:rPr>
              <w:t>getMCMMgdEntityCreation-Date()</w:t>
            </w:r>
            <w:r w:rsidR="00E330CF" w:rsidRPr="00242684">
              <w:rPr>
                <w:b/>
                <w:bCs/>
              </w:rPr>
              <w:t xml:space="preserve"> </w:t>
            </w:r>
            <w:r w:rsidRPr="00242684">
              <w:rPr>
                <w:b/>
                <w:bCs/>
              </w:rPr>
              <w:t>:</w:t>
            </w:r>
            <w:r w:rsidR="00E330CF" w:rsidRPr="00242684">
              <w:rPr>
                <w:b/>
                <w:bCs/>
              </w:rPr>
              <w:t xml:space="preserve"> </w:t>
            </w:r>
            <w:r w:rsidRPr="00242684">
              <w:rPr>
                <w:b/>
                <w:bCs/>
              </w:rPr>
              <w:t>TimeAndDate[1..1]</w:t>
            </w:r>
          </w:p>
        </w:tc>
        <w:tc>
          <w:tcPr>
            <w:tcW w:w="6635" w:type="dxa"/>
            <w:shd w:val="clear" w:color="auto" w:fill="E1F4FF"/>
            <w:vAlign w:val="center"/>
            <w:hideMark/>
          </w:tcPr>
          <w:p w14:paraId="0A9DBE22" w14:textId="77777777" w:rsidR="007800B3" w:rsidRPr="00242684" w:rsidRDefault="007800B3" w:rsidP="006D304D">
            <w:pPr>
              <w:pStyle w:val="TAL"/>
              <w:keepNext w:val="0"/>
              <w:keepLines w:val="0"/>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mcmMgdEntityCreationDate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returned</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TimeAndDate</w:t>
            </w:r>
            <w:r w:rsidR="00E330CF" w:rsidRPr="00242684">
              <w:rPr>
                <w:rFonts w:eastAsia="Calibri"/>
              </w:rPr>
              <w:t xml:space="preserve"> </w:t>
            </w:r>
            <w:r w:rsidRPr="00242684">
              <w:rPr>
                <w:rFonts w:eastAsia="Calibri"/>
              </w:rPr>
              <w:t>attribute.</w:t>
            </w:r>
            <w:r w:rsidRPr="00242684">
              <w:rPr>
                <w:rFonts w:eastAsia="Calibri"/>
              </w:rPr>
              <w:b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complete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valid</w:t>
            </w:r>
            <w:r w:rsidR="00E330CF" w:rsidRPr="00242684">
              <w:rPr>
                <w:rFonts w:eastAsia="Calibri"/>
              </w:rPr>
              <w:t xml:space="preserve"> </w:t>
            </w:r>
            <w:r w:rsidRPr="00242684">
              <w:rPr>
                <w:rFonts w:eastAsia="Calibri"/>
              </w:rPr>
              <w:t>time</w:t>
            </w:r>
            <w:r w:rsidR="00E330CF" w:rsidRPr="00242684">
              <w:rPr>
                <w:rFonts w:eastAsia="Calibri"/>
              </w:rPr>
              <w:t xml:space="preserve"> </w:t>
            </w:r>
            <w:r w:rsidRPr="00242684">
              <w:rPr>
                <w:rFonts w:eastAsia="Calibri"/>
              </w:rPr>
              <w:t>and/or</w:t>
            </w:r>
            <w:r w:rsidR="00E330CF" w:rsidRPr="00242684">
              <w:rPr>
                <w:rFonts w:eastAsia="Calibri"/>
              </w:rPr>
              <w:t xml:space="preserve"> </w:t>
            </w:r>
            <w:r w:rsidRPr="00242684">
              <w:rPr>
                <w:rFonts w:eastAsia="Calibri"/>
              </w:rPr>
              <w:t>date.</w:t>
            </w:r>
            <w:r w:rsidRPr="00242684">
              <w:rPr>
                <w:rFonts w:eastAsia="Calibri"/>
              </w:rPr>
              <w:br/>
              <w:t>The</w:t>
            </w:r>
            <w:r w:rsidR="00E330CF" w:rsidRPr="00242684">
              <w:rPr>
                <w:rFonts w:eastAsia="Calibri"/>
              </w:rPr>
              <w:t xml:space="preserve"> </w:t>
            </w:r>
            <w:r w:rsidRPr="00242684">
              <w:rPr>
                <w:rFonts w:eastAsia="Calibri"/>
              </w:rPr>
              <w:t>implementation</w:t>
            </w:r>
            <w:r w:rsidR="00E330CF" w:rsidRPr="00242684">
              <w:rPr>
                <w:rFonts w:eastAsia="Calibri"/>
              </w:rPr>
              <w:t xml:space="preserve"> </w:t>
            </w:r>
            <w:r w:rsidRPr="00242684">
              <w:rPr>
                <w:rFonts w:eastAsia="Calibri"/>
                <w:b/>
                <w:bCs/>
              </w:rPr>
              <w:t>may</w:t>
            </w:r>
            <w:r w:rsidR="00E330CF" w:rsidRPr="00242684">
              <w:rPr>
                <w:rFonts w:eastAsia="Calibri"/>
              </w:rPr>
              <w:t xml:space="preserve"> </w:t>
            </w:r>
            <w:r w:rsidRPr="00242684">
              <w:rPr>
                <w:rFonts w:eastAsia="Calibri"/>
              </w:rPr>
              <w:t>ensure</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fields</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data</w:t>
            </w:r>
            <w:r w:rsidR="00E330CF" w:rsidRPr="00242684">
              <w:rPr>
                <w:rFonts w:eastAsia="Calibri"/>
              </w:rPr>
              <w:t xml:space="preserve"> </w:t>
            </w:r>
            <w:r w:rsidRPr="00242684">
              <w:rPr>
                <w:rFonts w:eastAsia="Calibri"/>
              </w:rPr>
              <w:t>type</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appropriate</w:t>
            </w:r>
            <w:r w:rsidR="00E330CF" w:rsidRPr="00242684">
              <w:rPr>
                <w:rFonts w:eastAsia="Calibri"/>
              </w:rPr>
              <w:t xml:space="preserve"> </w:t>
            </w:r>
            <w:r w:rsidRPr="00242684">
              <w:rPr>
                <w:rFonts w:eastAsia="Calibri"/>
              </w:rPr>
              <w:t>default</w:t>
            </w:r>
            <w:r w:rsidR="00E330CF" w:rsidRPr="00242684">
              <w:rPr>
                <w:rFonts w:eastAsia="Calibri"/>
              </w:rPr>
              <w:t xml:space="preserve"> </w:t>
            </w:r>
            <w:r w:rsidRPr="00242684">
              <w:rPr>
                <w:rFonts w:eastAsia="Calibri"/>
              </w:rPr>
              <w:t>value.</w:t>
            </w:r>
          </w:p>
        </w:tc>
      </w:tr>
      <w:tr w:rsidR="007800B3" w:rsidRPr="00242684" w14:paraId="78DFEA40" w14:textId="77777777" w:rsidTr="00A17E7B">
        <w:trPr>
          <w:jc w:val="center"/>
        </w:trPr>
        <w:tc>
          <w:tcPr>
            <w:tcW w:w="2875" w:type="dxa"/>
            <w:shd w:val="clear" w:color="auto" w:fill="FFFFFF" w:themeFill="background1"/>
            <w:vAlign w:val="center"/>
            <w:hideMark/>
          </w:tcPr>
          <w:p w14:paraId="23F94BC4" w14:textId="77777777" w:rsidR="007800B3" w:rsidRPr="00242684" w:rsidRDefault="007800B3" w:rsidP="006D304D">
            <w:pPr>
              <w:pStyle w:val="TAL"/>
              <w:keepNext w:val="0"/>
              <w:keepLines w:val="0"/>
              <w:rPr>
                <w:b/>
                <w:bCs/>
              </w:rPr>
            </w:pPr>
            <w:r w:rsidRPr="00242684">
              <w:rPr>
                <w:b/>
                <w:bCs/>
              </w:rPr>
              <w:t>setMCMMgdEntityCreation-Date(in</w:t>
            </w:r>
            <w:r w:rsidR="00E330CF" w:rsidRPr="00242684">
              <w:rPr>
                <w:b/>
                <w:bCs/>
              </w:rPr>
              <w:t xml:space="preserve"> </w:t>
            </w:r>
            <w:r w:rsidRPr="00242684">
              <w:rPr>
                <w:b/>
                <w:bCs/>
              </w:rPr>
              <w:t>newTimeAndDate</w:t>
            </w:r>
            <w:r w:rsidR="00E330CF" w:rsidRPr="00242684">
              <w:rPr>
                <w:b/>
                <w:bCs/>
              </w:rPr>
              <w:t xml:space="preserve"> </w:t>
            </w:r>
            <w:r w:rsidRPr="00242684">
              <w:rPr>
                <w:b/>
                <w:bCs/>
              </w:rPr>
              <w:t>:</w:t>
            </w:r>
            <w:r w:rsidR="00E330CF" w:rsidRPr="00242684">
              <w:rPr>
                <w:b/>
                <w:bCs/>
              </w:rPr>
              <w:t xml:space="preserve"> </w:t>
            </w:r>
            <w:r w:rsidRPr="00242684">
              <w:rPr>
                <w:b/>
                <w:bCs/>
              </w:rPr>
              <w:t>TimeAndDate</w:t>
            </w:r>
            <w:r w:rsidR="00E330CF" w:rsidRPr="00242684">
              <w:rPr>
                <w:b/>
                <w:bCs/>
              </w:rPr>
              <w:t xml:space="preserve"> </w:t>
            </w:r>
            <w:r w:rsidRPr="00242684">
              <w:rPr>
                <w:b/>
                <w:bCs/>
              </w:rPr>
              <w:t>[1..1])</w:t>
            </w:r>
          </w:p>
        </w:tc>
        <w:tc>
          <w:tcPr>
            <w:tcW w:w="6635" w:type="dxa"/>
            <w:shd w:val="clear" w:color="auto" w:fill="FFFFFF" w:themeFill="background1"/>
            <w:vAlign w:val="center"/>
            <w:hideMark/>
          </w:tcPr>
          <w:p w14:paraId="2DDC561A"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mcmMgdEntityCreationDate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004778DE" w:rsidRPr="00242684">
              <w:rPr>
                <w:rFonts w:eastAsia="Calibri"/>
              </w:rPr>
              <w:t>The</w:t>
            </w:r>
            <w:r w:rsidR="00E330CF" w:rsidRPr="00242684">
              <w:rPr>
                <w:rFonts w:eastAsia="Calibri"/>
              </w:rPr>
              <w:t xml:space="preserve"> </w:t>
            </w:r>
            <w:r w:rsidRPr="00242684">
              <w:rPr>
                <w:rFonts w:eastAsia="Calibri"/>
              </w:rPr>
              <w:t>newTimeAndDate</w:t>
            </w:r>
            <w:r w:rsidR="00E330CF" w:rsidRPr="00242684">
              <w:rPr>
                <w:rFonts w:eastAsia="Calibri"/>
              </w:rPr>
              <w:t xml:space="preserve"> </w:t>
            </w:r>
            <w:r w:rsidR="004778DE" w:rsidRPr="00242684">
              <w:rPr>
                <w:rFonts w:eastAsia="Calibri"/>
              </w:rPr>
              <w:t>attribute defines the value</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used.</w:t>
            </w:r>
            <w:r w:rsidRPr="00242684">
              <w:rPr>
                <w:rFonts w:eastAsia="Calibri"/>
              </w:rPr>
              <w:b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complete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valid</w:t>
            </w:r>
            <w:r w:rsidR="00E330CF" w:rsidRPr="00242684">
              <w:rPr>
                <w:rFonts w:eastAsia="Calibri"/>
              </w:rPr>
              <w:t xml:space="preserve"> </w:t>
            </w:r>
            <w:r w:rsidRPr="00242684">
              <w:rPr>
                <w:rFonts w:eastAsia="Calibri"/>
              </w:rPr>
              <w:t>time</w:t>
            </w:r>
            <w:r w:rsidR="00E330CF" w:rsidRPr="00242684">
              <w:rPr>
                <w:rFonts w:eastAsia="Calibri"/>
              </w:rPr>
              <w:t xml:space="preserve"> </w:t>
            </w:r>
            <w:r w:rsidRPr="00242684">
              <w:rPr>
                <w:rFonts w:eastAsia="Calibri"/>
              </w:rPr>
              <w:t>and/or</w:t>
            </w:r>
            <w:r w:rsidR="00E330CF" w:rsidRPr="00242684">
              <w:rPr>
                <w:rFonts w:eastAsia="Calibri"/>
              </w:rPr>
              <w:t xml:space="preserve"> </w:t>
            </w:r>
            <w:r w:rsidRPr="00242684">
              <w:rPr>
                <w:rFonts w:eastAsia="Calibri"/>
              </w:rPr>
              <w:t>date.</w:t>
            </w:r>
          </w:p>
        </w:tc>
      </w:tr>
      <w:tr w:rsidR="007800B3" w:rsidRPr="00242684" w14:paraId="19E1A287" w14:textId="77777777" w:rsidTr="00A17E7B">
        <w:trPr>
          <w:jc w:val="center"/>
        </w:trPr>
        <w:tc>
          <w:tcPr>
            <w:tcW w:w="2875" w:type="dxa"/>
            <w:shd w:val="clear" w:color="auto" w:fill="E1F4FF"/>
            <w:vAlign w:val="center"/>
          </w:tcPr>
          <w:p w14:paraId="412A8C0A" w14:textId="77777777" w:rsidR="007800B3" w:rsidRPr="00242684" w:rsidRDefault="007800B3" w:rsidP="006D304D">
            <w:pPr>
              <w:pStyle w:val="TAL"/>
              <w:keepNext w:val="0"/>
              <w:keepLines w:val="0"/>
              <w:rPr>
                <w:b/>
                <w:bCs/>
              </w:rPr>
            </w:pPr>
            <w:r w:rsidRPr="00242684">
              <w:rPr>
                <w:b/>
                <w:bCs/>
              </w:rPr>
              <w:t>getMCMExternalIDAttrName()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635" w:type="dxa"/>
            <w:shd w:val="clear" w:color="auto" w:fill="E1F4FF"/>
            <w:vAlign w:val="center"/>
          </w:tcPr>
          <w:p w14:paraId="184B3FF7"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retrieves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mcmExternalIDAttrName</w:t>
            </w:r>
            <w:r w:rsidR="00E330CF" w:rsidRPr="00242684">
              <w:rPr>
                <w:rFonts w:eastAsia="Calibri"/>
              </w:rPr>
              <w:t xml:space="preserve"> </w:t>
            </w:r>
            <w:r w:rsidRPr="00242684">
              <w:rPr>
                <w:rFonts w:eastAsia="Calibri"/>
              </w:rPr>
              <w:t>attribute.</w:t>
            </w:r>
            <w:r w:rsidRPr="00242684">
              <w:rPr>
                <w:rFonts w:eastAsia="Calibri"/>
              </w:rPr>
              <w:br/>
              <w:t>This</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b/>
                <w:bCs/>
              </w:rPr>
              <w:t>shall</w:t>
            </w:r>
            <w:r w:rsidR="00E330CF" w:rsidRPr="00242684">
              <w:rPr>
                <w:rFonts w:eastAsia="Calibri"/>
                <w:b/>
                <w:bCs/>
              </w:rPr>
              <w:t xml:space="preserve"> </w:t>
            </w:r>
            <w:r w:rsidRPr="00242684">
              <w:rPr>
                <w:rFonts w:eastAsia="Calibri"/>
                <w:b/>
                <w:bCs/>
              </w:rPr>
              <w:t>not</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used</w:t>
            </w:r>
            <w:r w:rsidR="00E330CF" w:rsidRPr="00242684">
              <w:rPr>
                <w:rFonts w:eastAsia="Calibri"/>
              </w:rPr>
              <w:t xml:space="preserve"> </w:t>
            </w:r>
            <w:r w:rsidRPr="00242684">
              <w:rPr>
                <w:rFonts w:eastAsia="Calibri"/>
              </w:rPr>
              <w:t>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naming</w:t>
            </w:r>
            <w:r w:rsidR="00E330CF" w:rsidRPr="00242684">
              <w:rPr>
                <w:rFonts w:eastAsia="Calibri"/>
              </w:rPr>
              <w:t xml:space="preserve"> </w:t>
            </w:r>
            <w:r w:rsidRPr="00242684">
              <w:rPr>
                <w:rFonts w:eastAsia="Calibri"/>
              </w:rPr>
              <w:t>attribute.</w:t>
            </w:r>
            <w:r w:rsidRPr="00242684">
              <w:rPr>
                <w:rFonts w:eastAsia="Calibri"/>
              </w:rPr>
              <w:br/>
              <w:t>If</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does</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empty</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used.</w:t>
            </w:r>
          </w:p>
        </w:tc>
      </w:tr>
      <w:tr w:rsidR="007800B3" w:rsidRPr="00242684" w14:paraId="1BD46D25" w14:textId="77777777" w:rsidTr="00A17E7B">
        <w:trPr>
          <w:jc w:val="center"/>
        </w:trPr>
        <w:tc>
          <w:tcPr>
            <w:tcW w:w="2875" w:type="dxa"/>
            <w:shd w:val="clear" w:color="auto" w:fill="FFFFFF" w:themeFill="background1"/>
            <w:vAlign w:val="center"/>
          </w:tcPr>
          <w:p w14:paraId="0024C693" w14:textId="77777777" w:rsidR="007800B3" w:rsidRPr="00242684" w:rsidRDefault="007800B3" w:rsidP="006D304D">
            <w:pPr>
              <w:pStyle w:val="TAL"/>
              <w:keepNext w:val="0"/>
              <w:keepLines w:val="0"/>
              <w:rPr>
                <w:b/>
                <w:bCs/>
              </w:rPr>
            </w:pPr>
            <w:r w:rsidRPr="00242684">
              <w:rPr>
                <w:b/>
                <w:bCs/>
              </w:rPr>
              <w:t>setMCMExternalIDAttrName</w:t>
            </w:r>
            <w:r w:rsidR="00E330CF" w:rsidRPr="00242684">
              <w:rPr>
                <w:b/>
                <w:bCs/>
              </w:rPr>
              <w:t xml:space="preserve"> </w:t>
            </w:r>
            <w:r w:rsidRPr="00242684">
              <w:rPr>
                <w:b/>
                <w:bCs/>
              </w:rPr>
              <w:t>(in</w:t>
            </w:r>
            <w:r w:rsidR="00E330CF" w:rsidRPr="00242684">
              <w:rPr>
                <w:b/>
                <w:bCs/>
              </w:rPr>
              <w:t xml:space="preserve"> </w:t>
            </w:r>
            <w:r w:rsidRPr="00242684">
              <w:rPr>
                <w:b/>
                <w:bCs/>
              </w:rPr>
              <w:t>newAttrName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635" w:type="dxa"/>
            <w:shd w:val="clear" w:color="auto" w:fill="FFFFFF" w:themeFill="background1"/>
            <w:vAlign w:val="center"/>
          </w:tcPr>
          <w:p w14:paraId="1DE2AB5A" w14:textId="77777777" w:rsidR="007800B3" w:rsidRPr="00242684" w:rsidRDefault="007800B3" w:rsidP="006D304D">
            <w:pPr>
              <w:pStyle w:val="TAL"/>
              <w:keepNext w:val="0"/>
              <w:keepLines w:val="0"/>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ExternalIDAttrName</w:t>
            </w:r>
            <w:r w:rsidR="00E330CF" w:rsidRPr="00242684">
              <w:rPr>
                <w:rFonts w:eastAsia="Calibri"/>
              </w:rPr>
              <w:t xml:space="preserve"> </w:t>
            </w:r>
            <w:r w:rsidRPr="00242684">
              <w:rPr>
                <w:rFonts w:eastAsia="Calibri"/>
              </w:rPr>
              <w:t>attribute.</w:t>
            </w:r>
            <w:r w:rsidR="00E330CF" w:rsidRPr="00242684">
              <w:rPr>
                <w:rFonts w:eastAsia="Calibri"/>
              </w:rPr>
              <w:t xml:space="preserve"> </w:t>
            </w:r>
            <w:r w:rsidR="001B6BCE" w:rsidRPr="00242684">
              <w:rPr>
                <w:rFonts w:eastAsia="Calibri"/>
              </w:rPr>
              <w:t xml:space="preserve">The newAttrName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name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w:t>
            </w:r>
            <w:r w:rsidR="001B6BCE" w:rsidRPr="00242684">
              <w:rPr>
                <w:rFonts w:eastAsia="Calibri"/>
              </w:rPr>
              <w:t xml:space="preserve">is </w:t>
            </w:r>
            <w:r w:rsidRPr="00242684">
              <w:rPr>
                <w:rFonts w:eastAsia="Calibri"/>
              </w:rPr>
              <w:t>attribute.</w:t>
            </w:r>
            <w:r w:rsidRPr="00242684">
              <w:rPr>
                <w:rFonts w:eastAsia="Calibri"/>
              </w:rPr>
              <w:br/>
            </w:r>
            <w:r w:rsidRPr="00242684">
              <w:t>This</w:t>
            </w:r>
            <w:r w:rsidR="00E330CF" w:rsidRPr="00242684">
              <w:t xml:space="preserve"> </w:t>
            </w:r>
            <w:r w:rsidRPr="00242684">
              <w:t>class</w:t>
            </w:r>
            <w:r w:rsidR="00E330CF" w:rsidRPr="00242684">
              <w:t xml:space="preserve"> </w:t>
            </w:r>
            <w:r w:rsidRPr="00242684">
              <w:t>attribute</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be</w:t>
            </w:r>
            <w:r w:rsidR="00E330CF" w:rsidRPr="00242684">
              <w:t xml:space="preserve"> </w:t>
            </w:r>
            <w:r w:rsidRPr="00242684">
              <w:t>used</w:t>
            </w:r>
            <w:r w:rsidR="00E330CF" w:rsidRPr="00242684">
              <w:t xml:space="preserve"> </w:t>
            </w:r>
            <w:r w:rsidRPr="00242684">
              <w:t>as</w:t>
            </w:r>
            <w:r w:rsidR="00E330CF" w:rsidRPr="00242684">
              <w:t xml:space="preserve"> </w:t>
            </w:r>
            <w:r w:rsidRPr="00242684">
              <w:t>a</w:t>
            </w:r>
            <w:r w:rsidR="00E330CF" w:rsidRPr="00242684">
              <w:t xml:space="preserve"> </w:t>
            </w:r>
            <w:r w:rsidRPr="00242684">
              <w:t>naming</w:t>
            </w:r>
            <w:r w:rsidR="00E330CF" w:rsidRPr="00242684">
              <w:t xml:space="preserve"> </w:t>
            </w:r>
            <w:r w:rsidRPr="00242684">
              <w:t>attribute.</w:t>
            </w:r>
          </w:p>
        </w:tc>
      </w:tr>
      <w:tr w:rsidR="007800B3" w:rsidRPr="00242684" w14:paraId="34905026" w14:textId="77777777" w:rsidTr="00A17E7B">
        <w:trPr>
          <w:jc w:val="center"/>
        </w:trPr>
        <w:tc>
          <w:tcPr>
            <w:tcW w:w="2875" w:type="dxa"/>
            <w:shd w:val="clear" w:color="auto" w:fill="E1F4FF"/>
            <w:vAlign w:val="center"/>
            <w:hideMark/>
          </w:tcPr>
          <w:p w14:paraId="3F6BF750" w14:textId="77777777" w:rsidR="007800B3" w:rsidRPr="00242684" w:rsidRDefault="007800B3" w:rsidP="006D304D">
            <w:pPr>
              <w:pStyle w:val="TAL"/>
              <w:keepNext w:val="0"/>
              <w:keepLines w:val="0"/>
              <w:rPr>
                <w:b/>
                <w:bCs/>
              </w:rPr>
            </w:pPr>
            <w:r w:rsidRPr="00242684">
              <w:rPr>
                <w:b/>
                <w:bCs/>
              </w:rPr>
              <w:lastRenderedPageBreak/>
              <w:t>getMCMParentDomain()</w:t>
            </w:r>
            <w:r w:rsidR="00E330CF" w:rsidRPr="00242684">
              <w:rPr>
                <w:b/>
                <w:bCs/>
              </w:rPr>
              <w:t xml:space="preserve"> </w:t>
            </w:r>
            <w:r w:rsidRPr="00242684">
              <w:rPr>
                <w:b/>
                <w:bCs/>
              </w:rPr>
              <w:t>:</w:t>
            </w:r>
            <w:r w:rsidR="00E330CF" w:rsidRPr="00242684">
              <w:rPr>
                <w:b/>
                <w:bCs/>
              </w:rPr>
              <w:t xml:space="preserve"> </w:t>
            </w:r>
            <w:r w:rsidRPr="00242684">
              <w:rPr>
                <w:b/>
                <w:bCs/>
              </w:rPr>
              <w:t>MCMManagement-Domain[1..1])</w:t>
            </w:r>
          </w:p>
        </w:tc>
        <w:tc>
          <w:tcPr>
            <w:tcW w:w="6635" w:type="dxa"/>
            <w:shd w:val="clear" w:color="auto" w:fill="E1F4FF"/>
            <w:vAlign w:val="center"/>
            <w:hideMark/>
          </w:tcPr>
          <w:p w14:paraId="2BFB8DDB" w14:textId="77777777" w:rsidR="001B6BCE"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retrieves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MCMManagementDomain</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p>
          <w:p w14:paraId="6C7DE392" w14:textId="77777777" w:rsidR="007800B3" w:rsidRPr="00242684" w:rsidRDefault="007800B3" w:rsidP="006D304D">
            <w:pPr>
              <w:pStyle w:val="TAL"/>
              <w:keepNext w:val="0"/>
              <w:keepLines w:val="0"/>
              <w:rPr>
                <w:rFonts w:eastAsia="Calibri"/>
              </w:rPr>
            </w:pPr>
            <w:r w:rsidRPr="00242684">
              <w:rPr>
                <w:rFonts w:eastAsia="Calibri"/>
              </w:rP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no</w:t>
            </w:r>
            <w:r w:rsidR="00E330CF" w:rsidRPr="00242684">
              <w:rPr>
                <w:rFonts w:eastAsia="Calibri"/>
              </w:rPr>
              <w:t xml:space="preserve"> </w:t>
            </w:r>
            <w:r w:rsidRPr="00242684">
              <w:rPr>
                <w:rFonts w:eastAsia="Calibri"/>
              </w:rPr>
              <w:t>containing</w:t>
            </w:r>
            <w:r w:rsidR="00E330CF" w:rsidRPr="00242684">
              <w:rPr>
                <w:rFonts w:eastAsia="Calibri"/>
              </w:rPr>
              <w:t xml:space="preserve"> </w:t>
            </w:r>
            <w:r w:rsidRPr="00242684">
              <w:rPr>
                <w:rFonts w:eastAsia="Calibri"/>
              </w:rPr>
              <w:t>MCMManagementDomain,</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return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NULL</w:t>
            </w:r>
            <w:r w:rsidR="00E330CF" w:rsidRPr="00242684">
              <w:rPr>
                <w:rFonts w:eastAsia="Calibri"/>
              </w:rPr>
              <w:t xml:space="preserve"> </w:t>
            </w:r>
            <w:r w:rsidRPr="00242684">
              <w:rPr>
                <w:rFonts w:eastAsia="Calibri"/>
              </w:rPr>
              <w:t>MCMManagementDomain</w:t>
            </w:r>
            <w:r w:rsidR="00E330CF" w:rsidRPr="00242684">
              <w:rPr>
                <w:rFonts w:eastAsia="Calibri"/>
              </w:rPr>
              <w:t xml:space="preserve"> </w:t>
            </w:r>
            <w:r w:rsidRPr="00242684">
              <w:rPr>
                <w:rFonts w:eastAsia="Calibri"/>
              </w:rPr>
              <w:t>object.</w:t>
            </w:r>
          </w:p>
        </w:tc>
      </w:tr>
      <w:tr w:rsidR="007800B3" w:rsidRPr="00242684" w14:paraId="4BDEBFAA" w14:textId="77777777" w:rsidTr="00A17E7B">
        <w:trPr>
          <w:jc w:val="center"/>
        </w:trPr>
        <w:tc>
          <w:tcPr>
            <w:tcW w:w="2875" w:type="dxa"/>
            <w:shd w:val="clear" w:color="auto" w:fill="FFFFFF" w:themeFill="background1"/>
            <w:vAlign w:val="center"/>
            <w:hideMark/>
          </w:tcPr>
          <w:p w14:paraId="1F5FA23D" w14:textId="77777777" w:rsidR="007800B3" w:rsidRPr="00242684" w:rsidRDefault="007800B3" w:rsidP="006D304D">
            <w:pPr>
              <w:pStyle w:val="TAL"/>
              <w:keepNext w:val="0"/>
              <w:keepLines w:val="0"/>
              <w:rPr>
                <w:b/>
                <w:bCs/>
              </w:rPr>
            </w:pPr>
            <w:r w:rsidRPr="00242684">
              <w:rPr>
                <w:b/>
                <w:bCs/>
              </w:rPr>
              <w:t>setMCMParentDomain</w:t>
            </w:r>
            <w:r w:rsidR="00E330CF" w:rsidRPr="00242684">
              <w:rPr>
                <w:b/>
                <w:bCs/>
              </w:rPr>
              <w:t xml:space="preserve"> </w:t>
            </w:r>
            <w:r w:rsidRPr="00242684">
              <w:rPr>
                <w:b/>
                <w:bCs/>
              </w:rPr>
              <w:t>(in</w:t>
            </w:r>
            <w:r w:rsidR="00E330CF" w:rsidRPr="00242684">
              <w:rPr>
                <w:b/>
                <w:bCs/>
              </w:rPr>
              <w:t xml:space="preserve"> </w:t>
            </w:r>
            <w:r w:rsidRPr="00242684">
              <w:rPr>
                <w:b/>
                <w:bCs/>
              </w:rPr>
              <w:t>newMgmtDomain</w:t>
            </w:r>
            <w:r w:rsidR="00E330CF" w:rsidRPr="00242684">
              <w:rPr>
                <w:b/>
                <w:bCs/>
              </w:rPr>
              <w:t xml:space="preserve"> </w:t>
            </w:r>
            <w:r w:rsidRPr="00242684">
              <w:rPr>
                <w:b/>
                <w:bCs/>
              </w:rPr>
              <w:t>:</w:t>
            </w:r>
            <w:r w:rsidR="00E330CF" w:rsidRPr="00242684">
              <w:rPr>
                <w:b/>
                <w:bCs/>
              </w:rPr>
              <w:t xml:space="preserve"> </w:t>
            </w:r>
            <w:r w:rsidRPr="00242684">
              <w:rPr>
                <w:b/>
                <w:bCs/>
              </w:rPr>
              <w:t>MCMManagement-Domain[1..1])</w:t>
            </w:r>
          </w:p>
        </w:tc>
        <w:tc>
          <w:tcPr>
            <w:tcW w:w="6635" w:type="dxa"/>
            <w:shd w:val="clear" w:color="auto" w:fill="FFFFFF" w:themeFill="background1"/>
            <w:vAlign w:val="center"/>
            <w:hideMark/>
          </w:tcPr>
          <w:p w14:paraId="32DFCF3C"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MCMManagementDomain</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contain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001B6BCE" w:rsidRPr="00242684">
              <w:rPr>
                <w:rFonts w:eastAsia="Calibri"/>
              </w:rPr>
              <w:t>The</w:t>
            </w:r>
            <w:r w:rsidR="00E330CF" w:rsidRPr="00242684">
              <w:rPr>
                <w:rFonts w:eastAsia="Calibri"/>
              </w:rPr>
              <w:t xml:space="preserve"> </w:t>
            </w:r>
            <w:r w:rsidRPr="00242684">
              <w:rPr>
                <w:rFonts w:eastAsia="Calibri"/>
              </w:rPr>
              <w:t>newMgmtDomain</w:t>
            </w:r>
            <w:r w:rsidR="001B6BCE" w:rsidRPr="00242684">
              <w:rPr>
                <w:rFonts w:eastAsia="Calibri"/>
              </w:rPr>
              <w:t xml:space="preserve"> attribute defines the new parent.</w:t>
            </w:r>
          </w:p>
          <w:p w14:paraId="4F1DF8CD" w14:textId="77777777" w:rsidR="007800B3" w:rsidRPr="00242684" w:rsidRDefault="007800B3" w:rsidP="006D304D">
            <w:pPr>
              <w:pStyle w:val="TAL"/>
              <w:keepNext w:val="0"/>
              <w:keepLines w:val="0"/>
              <w:rPr>
                <w:rFonts w:eastAsia="Calibri"/>
              </w:rPr>
            </w:pPr>
            <w:r w:rsidRPr="00242684">
              <w:rPr>
                <w:rFonts w:eastAsia="Calibri"/>
              </w:rP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already</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then</w:t>
            </w:r>
            <w:r w:rsidR="00E330CF" w:rsidRPr="00242684">
              <w:rPr>
                <w:rFonts w:eastAsia="Calibri"/>
              </w:rPr>
              <w:t xml:space="preserve"> </w:t>
            </w:r>
            <w:r w:rsidR="001B6BCE" w:rsidRPr="00242684">
              <w:rPr>
                <w:rFonts w:eastAsia="Calibri"/>
              </w:rPr>
              <w:t>its existing parent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deleted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first,</w:t>
            </w:r>
            <w:r w:rsidR="00E330CF" w:rsidRPr="00242684">
              <w:rPr>
                <w:rFonts w:eastAsia="Calibri"/>
              </w:rPr>
              <w:t xml:space="preserve"> </w:t>
            </w:r>
            <w:r w:rsidRPr="00242684">
              <w:rPr>
                <w:rFonts w:eastAsia="Calibri"/>
              </w:rPr>
              <w:t>deleting</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accompanying</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second,</w:t>
            </w:r>
            <w:r w:rsidR="00E330CF" w:rsidRPr="00242684">
              <w:rPr>
                <w:rFonts w:eastAsia="Calibri"/>
              </w:rPr>
              <w:t xml:space="preserve"> </w:t>
            </w:r>
            <w:r w:rsidRPr="00242684">
              <w:rPr>
                <w:rFonts w:eastAsia="Calibri"/>
              </w:rPr>
              <w:t>deleting</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corresponding</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MCMMgmtDomainHasMCMMgdEntity)</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following</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realize</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semantics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Pr="00242684">
              <w:rPr>
                <w:rFonts w:eastAsia="Calibri"/>
              </w:rPr>
              <w:br/>
              <w:t>This</w:t>
            </w:r>
            <w:r w:rsidR="00E330CF" w:rsidRPr="00242684">
              <w:rPr>
                <w:rFonts w:eastAsia="Calibri"/>
              </w:rPr>
              <w:t xml:space="preserve"> </w:t>
            </w:r>
            <w:r w:rsidRPr="00242684">
              <w:rPr>
                <w:rFonts w:eastAsia="Calibri"/>
              </w:rPr>
              <w:t>MCMManagementDomain</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b/>
                <w:bCs/>
              </w:rPr>
              <w:t>shall</w:t>
            </w:r>
            <w:r w:rsidR="00E330CF" w:rsidRPr="00242684">
              <w:rPr>
                <w:rFonts w:eastAsia="Calibri"/>
                <w:b/>
                <w:bCs/>
              </w:rPr>
              <w:t xml:space="preserve"> </w:t>
            </w:r>
            <w:r w:rsidRPr="00242684">
              <w:rPr>
                <w:rFonts w:eastAsia="Calibri"/>
                <w:b/>
                <w:bCs/>
              </w:rPr>
              <w:t>not</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than</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parent.</w:t>
            </w:r>
          </w:p>
        </w:tc>
      </w:tr>
      <w:tr w:rsidR="007800B3" w:rsidRPr="00242684" w14:paraId="127A58F4" w14:textId="77777777" w:rsidTr="00A17E7B">
        <w:trPr>
          <w:jc w:val="center"/>
        </w:trPr>
        <w:tc>
          <w:tcPr>
            <w:tcW w:w="2875" w:type="dxa"/>
            <w:shd w:val="clear" w:color="auto" w:fill="E1F4FF"/>
            <w:vAlign w:val="center"/>
            <w:hideMark/>
          </w:tcPr>
          <w:p w14:paraId="3B6BCBE1" w14:textId="77777777" w:rsidR="007800B3" w:rsidRPr="00242684" w:rsidRDefault="007800B3" w:rsidP="006D304D">
            <w:pPr>
              <w:pStyle w:val="TAL"/>
              <w:keepNext w:val="0"/>
              <w:keepLines w:val="0"/>
              <w:rPr>
                <w:b/>
                <w:bCs/>
              </w:rPr>
            </w:pPr>
            <w:r w:rsidRPr="00242684">
              <w:rPr>
                <w:b/>
                <w:bCs/>
              </w:rPr>
              <w:t>delMCMParentDomain()</w:t>
            </w:r>
          </w:p>
        </w:tc>
        <w:tc>
          <w:tcPr>
            <w:tcW w:w="6635" w:type="dxa"/>
            <w:shd w:val="clear" w:color="auto" w:fill="E1F4FF"/>
            <w:vAlign w:val="center"/>
            <w:hideMark/>
          </w:tcPr>
          <w:p w14:paraId="31793887"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its</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enables</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MCMManagementDomain.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does</w:t>
            </w:r>
            <w:r w:rsidR="00E330CF" w:rsidRPr="00242684">
              <w:rPr>
                <w:rFonts w:eastAsia="Calibri"/>
              </w:rPr>
              <w:t xml:space="preserve"> </w:t>
            </w:r>
            <w:r w:rsidR="001B6BCE" w:rsidRPr="00242684">
              <w:rPr>
                <w:rFonts w:eastAsia="Calibri"/>
                <w:b/>
                <w:bCs/>
              </w:rPr>
              <w:t>not</w:t>
            </w:r>
            <w:r w:rsidR="001B6BCE" w:rsidRPr="00242684">
              <w:rPr>
                <w:rFonts w:eastAsia="Calibri"/>
              </w:rPr>
              <w:t xml:space="preserve"> </w:t>
            </w:r>
            <w:r w:rsidRPr="00242684">
              <w:rPr>
                <w:rFonts w:eastAsia="Calibri"/>
              </w:rPr>
              <w:t>affect</w:t>
            </w:r>
            <w:r w:rsidR="00E330CF" w:rsidRPr="00242684">
              <w:rPr>
                <w:rFonts w:eastAsia="Calibri"/>
              </w:rPr>
              <w:t xml:space="preserve"> </w:t>
            </w:r>
            <w:r w:rsidRPr="00242684">
              <w:rPr>
                <w:rFonts w:eastAsia="Calibri"/>
              </w:rPr>
              <w:t>either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MCMManagementDomain</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just</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MCMManagementDomain</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p>
        </w:tc>
      </w:tr>
      <w:tr w:rsidR="007800B3" w:rsidRPr="00242684" w14:paraId="409C9627" w14:textId="77777777" w:rsidTr="00A17E7B">
        <w:trPr>
          <w:jc w:val="center"/>
        </w:trPr>
        <w:tc>
          <w:tcPr>
            <w:tcW w:w="2875" w:type="dxa"/>
            <w:shd w:val="clear" w:color="auto" w:fill="FFFFFF" w:themeFill="background1"/>
            <w:vAlign w:val="center"/>
            <w:hideMark/>
          </w:tcPr>
          <w:p w14:paraId="7AB34E2C" w14:textId="77777777" w:rsidR="007800B3" w:rsidRPr="00242684" w:rsidRDefault="007800B3" w:rsidP="006D304D">
            <w:pPr>
              <w:pStyle w:val="TAL"/>
              <w:keepNext w:val="0"/>
              <w:keepLines w:val="0"/>
              <w:rPr>
                <w:b/>
                <w:bCs/>
              </w:rPr>
            </w:pPr>
            <w:r w:rsidRPr="00242684">
              <w:rPr>
                <w:b/>
                <w:bCs/>
              </w:rPr>
              <w:t>getReferredMCMUnManaged-EntityList()</w:t>
            </w:r>
            <w:r w:rsidR="00E330CF" w:rsidRPr="00242684">
              <w:rPr>
                <w:b/>
                <w:bCs/>
              </w:rPr>
              <w:t xml:space="preserve"> </w:t>
            </w:r>
            <w:r w:rsidRPr="00242684">
              <w:rPr>
                <w:b/>
                <w:bCs/>
              </w:rPr>
              <w:t>:</w:t>
            </w:r>
            <w:r w:rsidR="00E330CF" w:rsidRPr="00242684">
              <w:rPr>
                <w:b/>
                <w:bCs/>
              </w:rPr>
              <w:t xml:space="preserve"> </w:t>
            </w:r>
            <w:r w:rsidRPr="00242684">
              <w:rPr>
                <w:b/>
                <w:bCs/>
              </w:rPr>
              <w:t>MCMUnManagedEntity[1..*]</w:t>
            </w:r>
          </w:p>
        </w:tc>
        <w:tc>
          <w:tcPr>
            <w:tcW w:w="6635" w:type="dxa"/>
            <w:shd w:val="clear" w:color="auto" w:fill="FFFFFF" w:themeFill="background1"/>
            <w:vAlign w:val="center"/>
            <w:hideMark/>
          </w:tcPr>
          <w:p w14:paraId="4BCADD67"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retrieves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refer</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Pr="00242684">
              <w:rPr>
                <w:rFonts w:eastAsia="Calibri"/>
              </w:rPr>
              <w:b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does</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refer</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return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NULL</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w:t>
            </w:r>
          </w:p>
        </w:tc>
      </w:tr>
      <w:tr w:rsidR="007800B3" w:rsidRPr="00242684" w14:paraId="3B65F16F" w14:textId="77777777" w:rsidTr="00A17E7B">
        <w:trPr>
          <w:jc w:val="center"/>
        </w:trPr>
        <w:tc>
          <w:tcPr>
            <w:tcW w:w="2875" w:type="dxa"/>
            <w:shd w:val="clear" w:color="auto" w:fill="E1F4FF"/>
            <w:vAlign w:val="center"/>
            <w:hideMark/>
          </w:tcPr>
          <w:p w14:paraId="523938EC" w14:textId="77777777" w:rsidR="007800B3" w:rsidRPr="00242684" w:rsidRDefault="007800B3" w:rsidP="006D304D">
            <w:pPr>
              <w:pStyle w:val="TAL"/>
              <w:rPr>
                <w:b/>
                <w:bCs/>
              </w:rPr>
            </w:pPr>
            <w:r w:rsidRPr="00242684">
              <w:rPr>
                <w:b/>
                <w:bCs/>
              </w:rPr>
              <w:t>setReferredMCMUnManaged-EntityList(in</w:t>
            </w:r>
            <w:r w:rsidR="00E330CF" w:rsidRPr="00242684">
              <w:rPr>
                <w:b/>
                <w:bCs/>
              </w:rPr>
              <w:t xml:space="preserve"> </w:t>
            </w:r>
            <w:r w:rsidRPr="00242684">
              <w:rPr>
                <w:b/>
                <w:bCs/>
              </w:rPr>
              <w:t>newUnMgdEntityList</w:t>
            </w:r>
            <w:r w:rsidR="00E330CF" w:rsidRPr="00242684">
              <w:rPr>
                <w:b/>
                <w:bCs/>
              </w:rPr>
              <w:t xml:space="preserve"> </w:t>
            </w:r>
            <w:r w:rsidRPr="00242684">
              <w:rPr>
                <w:b/>
                <w:bCs/>
              </w:rPr>
              <w:t>:</w:t>
            </w:r>
            <w:r w:rsidR="00E330CF" w:rsidRPr="00242684">
              <w:rPr>
                <w:b/>
                <w:bCs/>
              </w:rPr>
              <w:t xml:space="preserve"> </w:t>
            </w:r>
            <w:r w:rsidRPr="00242684">
              <w:rPr>
                <w:b/>
                <w:bCs/>
              </w:rPr>
              <w:t>MCMUnManagedEntity[1..*])</w:t>
            </w:r>
          </w:p>
        </w:tc>
        <w:tc>
          <w:tcPr>
            <w:tcW w:w="6635" w:type="dxa"/>
            <w:shd w:val="clear" w:color="auto" w:fill="E1F4FF"/>
            <w:vAlign w:val="center"/>
            <w:hideMark/>
          </w:tcPr>
          <w:p w14:paraId="78499F01" w14:textId="77777777" w:rsidR="007800B3" w:rsidRPr="00242684" w:rsidRDefault="007800B3"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refer</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B32FC8" w:rsidRPr="00242684">
              <w:rPr>
                <w:rFonts w:eastAsia="Calibri"/>
              </w:rPr>
              <w:t xml:space="preserve">The newUnMgdEntityList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already</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refers</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those</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deleted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first,</w:t>
            </w:r>
            <w:r w:rsidR="00E330CF" w:rsidRPr="00242684">
              <w:rPr>
                <w:rFonts w:eastAsia="Calibri"/>
              </w:rPr>
              <w:t xml:space="preserve"> </w:t>
            </w:r>
            <w:r w:rsidRPr="00242684">
              <w:rPr>
                <w:rFonts w:eastAsia="Calibri"/>
              </w:rPr>
              <w:t>deleting</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accompanying</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second,</w:t>
            </w:r>
            <w:r w:rsidR="00E330CF" w:rsidRPr="00242684">
              <w:rPr>
                <w:rFonts w:eastAsia="Calibri"/>
              </w:rPr>
              <w:t xml:space="preserve"> </w:t>
            </w:r>
            <w:r w:rsidRPr="00242684">
              <w:rPr>
                <w:rFonts w:eastAsia="Calibri"/>
              </w:rPr>
              <w:t>deleting</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corresponding</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MCMMgdEntityRefersToMCMUnManagedEntity)</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UnManagedEntity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newUnMgdEntityList.</w:t>
            </w:r>
            <w:r w:rsidRPr="00242684">
              <w:rPr>
                <w:rFonts w:eastAsia="Calibri"/>
              </w:rPr>
              <w:br/>
              <w:t>Every</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realize</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semantics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association.</w:t>
            </w:r>
          </w:p>
        </w:tc>
      </w:tr>
      <w:tr w:rsidR="007800B3" w:rsidRPr="00242684" w14:paraId="4673F8B9" w14:textId="77777777" w:rsidTr="00A17E7B">
        <w:trPr>
          <w:jc w:val="center"/>
        </w:trPr>
        <w:tc>
          <w:tcPr>
            <w:tcW w:w="2875" w:type="dxa"/>
            <w:shd w:val="clear" w:color="auto" w:fill="FFFFFF" w:themeFill="background1"/>
            <w:vAlign w:val="center"/>
            <w:hideMark/>
          </w:tcPr>
          <w:p w14:paraId="50EC03C5" w14:textId="77777777" w:rsidR="007800B3" w:rsidRPr="00242684" w:rsidRDefault="007800B3" w:rsidP="006D304D">
            <w:pPr>
              <w:pStyle w:val="TAL"/>
              <w:keepNext w:val="0"/>
              <w:keepLines w:val="0"/>
              <w:rPr>
                <w:b/>
                <w:bCs/>
              </w:rPr>
            </w:pPr>
            <w:r w:rsidRPr="00242684">
              <w:rPr>
                <w:b/>
                <w:bCs/>
              </w:rPr>
              <w:t>setReferredMCMUnManaged-EntityPartialList(in</w:t>
            </w:r>
            <w:r w:rsidR="00E330CF" w:rsidRPr="00242684">
              <w:rPr>
                <w:b/>
                <w:bCs/>
              </w:rPr>
              <w:t xml:space="preserve"> </w:t>
            </w:r>
            <w:r w:rsidRPr="00242684">
              <w:rPr>
                <w:b/>
                <w:bCs/>
              </w:rPr>
              <w:t>newUnMgdEntityList</w:t>
            </w:r>
            <w:r w:rsidR="00E330CF" w:rsidRPr="00242684">
              <w:rPr>
                <w:b/>
                <w:bCs/>
              </w:rPr>
              <w:t xml:space="preserve"> </w:t>
            </w:r>
            <w:r w:rsidRPr="00242684">
              <w:rPr>
                <w:b/>
                <w:bCs/>
              </w:rPr>
              <w:t>:</w:t>
            </w:r>
            <w:r w:rsidR="00E330CF" w:rsidRPr="00242684">
              <w:rPr>
                <w:b/>
                <w:bCs/>
              </w:rPr>
              <w:t xml:space="preserve"> </w:t>
            </w:r>
            <w:r w:rsidRPr="00242684">
              <w:rPr>
                <w:b/>
                <w:bCs/>
              </w:rPr>
              <w:t>MCMUnManagedEntity[1..*])</w:t>
            </w:r>
          </w:p>
        </w:tc>
        <w:tc>
          <w:tcPr>
            <w:tcW w:w="6635" w:type="dxa"/>
            <w:shd w:val="clear" w:color="auto" w:fill="FFFFFF" w:themeFill="background1"/>
            <w:vAlign w:val="center"/>
            <w:hideMark/>
          </w:tcPr>
          <w:p w14:paraId="09596B3F"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refer</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7A7CB2" w:rsidRPr="00242684">
              <w:rPr>
                <w:rFonts w:eastAsia="Calibri"/>
              </w:rPr>
              <w:t>The</w:t>
            </w:r>
            <w:r w:rsidR="00E330CF" w:rsidRPr="00242684">
              <w:rPr>
                <w:rFonts w:eastAsia="Calibri"/>
              </w:rPr>
              <w:t xml:space="preserve"> </w:t>
            </w:r>
            <w:r w:rsidR="007A7CB2" w:rsidRPr="00242684">
              <w:rPr>
                <w:rFonts w:eastAsia="Calibri"/>
              </w:rPr>
              <w:t xml:space="preserve">newUnMgdEntityList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already</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refers</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those</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ignored.</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MCMMgdEntityRefersToMCMUnManagedEntity)</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UnManagedEntity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newUnMgdEntityList.</w:t>
            </w:r>
            <w:r w:rsidRPr="00242684">
              <w:rPr>
                <w:rFonts w:eastAsia="Calibri"/>
              </w:rPr>
              <w:br/>
              <w:t>Every</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realize</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semantics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association.</w:t>
            </w:r>
          </w:p>
        </w:tc>
      </w:tr>
      <w:tr w:rsidR="007800B3" w:rsidRPr="00242684" w14:paraId="266477A0" w14:textId="77777777" w:rsidTr="00A17E7B">
        <w:trPr>
          <w:jc w:val="center"/>
        </w:trPr>
        <w:tc>
          <w:tcPr>
            <w:tcW w:w="2875" w:type="dxa"/>
            <w:shd w:val="clear" w:color="auto" w:fill="E1F4FF"/>
            <w:vAlign w:val="center"/>
            <w:hideMark/>
          </w:tcPr>
          <w:p w14:paraId="6A19AAD2" w14:textId="77777777" w:rsidR="007800B3" w:rsidRPr="00242684" w:rsidRDefault="007800B3" w:rsidP="006D304D">
            <w:pPr>
              <w:pStyle w:val="TAL"/>
              <w:keepNext w:val="0"/>
              <w:keepLines w:val="0"/>
              <w:rPr>
                <w:b/>
                <w:bCs/>
              </w:rPr>
            </w:pPr>
            <w:r w:rsidRPr="00242684">
              <w:rPr>
                <w:b/>
                <w:bCs/>
              </w:rPr>
              <w:t>delReferredMCMUnManaged-Entity()</w:t>
            </w:r>
          </w:p>
        </w:tc>
        <w:tc>
          <w:tcPr>
            <w:tcW w:w="6635" w:type="dxa"/>
            <w:shd w:val="clear" w:color="auto" w:fill="E1F4FF"/>
            <w:vAlign w:val="center"/>
            <w:hideMark/>
          </w:tcPr>
          <w:p w14:paraId="75BB1D6B" w14:textId="77777777" w:rsidR="007800B3" w:rsidRPr="00242684" w:rsidRDefault="007800B3" w:rsidP="006D304D">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its</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all</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refers</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does</w:t>
            </w:r>
            <w:r w:rsidR="00E330CF" w:rsidRPr="00242684">
              <w:rPr>
                <w:rFonts w:eastAsia="Calibri"/>
              </w:rPr>
              <w:t xml:space="preserve"> </w:t>
            </w:r>
            <w:r w:rsidR="007A7CB2" w:rsidRPr="00242684">
              <w:rPr>
                <w:rFonts w:eastAsia="Calibri"/>
                <w:b/>
                <w:bCs/>
              </w:rPr>
              <w:t>not</w:t>
            </w:r>
            <w:r w:rsidR="007A7CB2" w:rsidRPr="00242684">
              <w:rPr>
                <w:rFonts w:eastAsia="Calibri"/>
              </w:rPr>
              <w:t xml:space="preserve"> </w:t>
            </w:r>
            <w:r w:rsidRPr="00242684">
              <w:rPr>
                <w:rFonts w:eastAsia="Calibri"/>
              </w:rPr>
              <w:t>affect</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just</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all</w:t>
            </w:r>
            <w:r w:rsidR="00E330CF" w:rsidRPr="00242684">
              <w:rPr>
                <w:rFonts w:eastAsia="Calibri"/>
              </w:rPr>
              <w:t xml:space="preserve"> </w:t>
            </w:r>
            <w:r w:rsidRPr="00242684">
              <w:rPr>
                <w:rFonts w:eastAsia="Calibri"/>
              </w:rPr>
              <w:t>associations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w:t>
            </w:r>
          </w:p>
        </w:tc>
      </w:tr>
      <w:tr w:rsidR="007800B3" w:rsidRPr="00242684" w14:paraId="423E2A53" w14:textId="77777777" w:rsidTr="00A17E7B">
        <w:trPr>
          <w:jc w:val="center"/>
        </w:trPr>
        <w:tc>
          <w:tcPr>
            <w:tcW w:w="2875" w:type="dxa"/>
            <w:shd w:val="clear" w:color="auto" w:fill="FFFFFF" w:themeFill="background1"/>
            <w:vAlign w:val="center"/>
            <w:hideMark/>
          </w:tcPr>
          <w:p w14:paraId="774E025F" w14:textId="77777777" w:rsidR="007800B3" w:rsidRPr="00242684" w:rsidRDefault="007800B3" w:rsidP="006D304D">
            <w:pPr>
              <w:pStyle w:val="TAL"/>
              <w:keepNext w:val="0"/>
              <w:keepLines w:val="0"/>
              <w:rPr>
                <w:b/>
                <w:bCs/>
              </w:rPr>
            </w:pPr>
            <w:r w:rsidRPr="00242684">
              <w:rPr>
                <w:b/>
                <w:bCs/>
              </w:rPr>
              <w:t>delReferredMCMUnManaged-EntityPartial(in</w:t>
            </w:r>
            <w:r w:rsidR="00E330CF" w:rsidRPr="00242684">
              <w:rPr>
                <w:b/>
                <w:bCs/>
              </w:rPr>
              <w:t xml:space="preserve"> </w:t>
            </w:r>
            <w:r w:rsidRPr="00242684">
              <w:rPr>
                <w:b/>
                <w:bCs/>
              </w:rPr>
              <w:t>unMgdEntityList</w:t>
            </w:r>
            <w:r w:rsidR="00E330CF" w:rsidRPr="00242684">
              <w:rPr>
                <w:b/>
                <w:bCs/>
              </w:rPr>
              <w:t xml:space="preserve"> </w:t>
            </w:r>
            <w:r w:rsidRPr="00242684">
              <w:rPr>
                <w:b/>
                <w:bCs/>
              </w:rPr>
              <w:t>:</w:t>
            </w:r>
            <w:r w:rsidR="00E330CF" w:rsidRPr="00242684">
              <w:rPr>
                <w:b/>
                <w:bCs/>
              </w:rPr>
              <w:t xml:space="preserve"> </w:t>
            </w:r>
            <w:r w:rsidRPr="00242684">
              <w:rPr>
                <w:b/>
                <w:bCs/>
              </w:rPr>
              <w:t>MCMUnManagedEntity[1..1])</w:t>
            </w:r>
          </w:p>
        </w:tc>
        <w:tc>
          <w:tcPr>
            <w:tcW w:w="6635" w:type="dxa"/>
            <w:shd w:val="clear" w:color="auto" w:fill="FFFFFF" w:themeFill="background1"/>
            <w:vAlign w:val="center"/>
            <w:hideMark/>
          </w:tcPr>
          <w:p w14:paraId="06BE0122" w14:textId="77777777" w:rsidR="007800B3" w:rsidRPr="00242684" w:rsidRDefault="007800B3" w:rsidP="006D304D">
            <w:pPr>
              <w:pStyle w:val="TAL"/>
              <w:keepNext w:val="0"/>
              <w:keepLines w:val="0"/>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its</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unMgdEntityList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associated</w:t>
            </w:r>
            <w:r w:rsidR="00E330CF" w:rsidRPr="00242684">
              <w:rPr>
                <w:rFonts w:eastAsia="Calibri"/>
              </w:rPr>
              <w:t xml:space="preserve"> </w:t>
            </w:r>
            <w:r w:rsidRPr="00242684">
              <w:rPr>
                <w:rFonts w:eastAsia="Calibri"/>
              </w:rPr>
              <w:t>with</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7A7CB2" w:rsidRPr="00242684">
              <w:rPr>
                <w:rFonts w:eastAsia="Calibri"/>
              </w:rPr>
              <w:t>The</w:t>
            </w:r>
            <w:r w:rsidR="00E330CF" w:rsidRPr="00242684">
              <w:rPr>
                <w:rFonts w:eastAsia="Calibri"/>
              </w:rPr>
              <w:t xml:space="preserve"> </w:t>
            </w:r>
            <w:r w:rsidR="007A7CB2" w:rsidRPr="00242684">
              <w:rPr>
                <w:rFonts w:eastAsia="Calibri"/>
              </w:rPr>
              <w:t xml:space="preserve">unMgdEntityList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unlinked</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does</w:t>
            </w:r>
            <w:r w:rsidR="00E330CF" w:rsidRPr="00242684">
              <w:rPr>
                <w:rFonts w:eastAsia="Calibri"/>
              </w:rPr>
              <w:t xml:space="preserve"> </w:t>
            </w:r>
            <w:r w:rsidR="007A7CB2" w:rsidRPr="00242684">
              <w:rPr>
                <w:rFonts w:eastAsia="Calibri"/>
                <w:b/>
                <w:bCs/>
              </w:rPr>
              <w:t>not</w:t>
            </w:r>
            <w:r w:rsidR="007A7CB2" w:rsidRPr="00242684">
              <w:rPr>
                <w:rFonts w:eastAsia="Calibri"/>
              </w:rPr>
              <w:t xml:space="preserve"> </w:t>
            </w:r>
            <w:r w:rsidRPr="00242684">
              <w:rPr>
                <w:rFonts w:eastAsia="Calibri"/>
              </w:rPr>
              <w:t>affect</w:t>
            </w:r>
            <w:r w:rsidR="00E330CF" w:rsidRPr="00242684">
              <w:rPr>
                <w:rFonts w:eastAsia="Calibri"/>
              </w:rPr>
              <w:t xml:space="preserve"> </w:t>
            </w:r>
            <w:r w:rsidRPr="00242684">
              <w:rPr>
                <w:rFonts w:eastAsia="Calibri"/>
              </w:rPr>
              <w:t>either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just</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MCMManagedEntity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MCMUnManagedEntity</w:t>
            </w:r>
            <w:r w:rsidR="00E330CF" w:rsidRPr="00242684">
              <w:rPr>
                <w:rFonts w:eastAsia="Calibri"/>
              </w:rPr>
              <w:t xml:space="preserve"> </w:t>
            </w:r>
            <w:r w:rsidRPr="00242684">
              <w:rPr>
                <w:rFonts w:eastAsia="Calibri"/>
              </w:rPr>
              <w:t>object.</w:t>
            </w:r>
            <w:r w:rsidRPr="00242684">
              <w:rPr>
                <w:rFonts w:eastAsia="Calibri"/>
              </w:rPr>
              <w:br/>
            </w:r>
            <w:r w:rsidRPr="00242684">
              <w:t>Any</w:t>
            </w:r>
            <w:r w:rsidR="00E330CF" w:rsidRPr="00242684">
              <w:t xml:space="preserve"> </w:t>
            </w:r>
            <w:r w:rsidRPr="00242684">
              <w:t>association</w:t>
            </w:r>
            <w:r w:rsidR="00E330CF" w:rsidRPr="00242684">
              <w:t xml:space="preserve"> </w:t>
            </w:r>
            <w:r w:rsidRPr="00242684">
              <w:t>between</w:t>
            </w:r>
            <w:r w:rsidR="00E330CF" w:rsidRPr="00242684">
              <w:t xml:space="preserve"> </w:t>
            </w:r>
            <w:r w:rsidRPr="00242684">
              <w:t>this</w:t>
            </w:r>
            <w:r w:rsidR="00E330CF" w:rsidRPr="00242684">
              <w:t xml:space="preserve"> </w:t>
            </w:r>
            <w:r w:rsidRPr="00242684">
              <w:t>MCMManagedEntity</w:t>
            </w:r>
            <w:r w:rsidR="00E330CF" w:rsidRPr="00242684">
              <w:t xml:space="preserve"> </w:t>
            </w:r>
            <w:r w:rsidRPr="00242684">
              <w:t>object</w:t>
            </w:r>
            <w:r w:rsidR="00E330CF" w:rsidRPr="00242684">
              <w:t xml:space="preserve"> </w:t>
            </w:r>
            <w:r w:rsidRPr="00242684">
              <w:t>and</w:t>
            </w:r>
            <w:r w:rsidR="00E330CF" w:rsidRPr="00242684">
              <w:t xml:space="preserve"> </w:t>
            </w:r>
            <w:r w:rsidRPr="00242684">
              <w:t>other</w:t>
            </w:r>
            <w:r w:rsidR="00E330CF" w:rsidRPr="00242684">
              <w:t xml:space="preserve"> </w:t>
            </w:r>
            <w:r w:rsidRPr="00242684">
              <w:t>MCMUnManagedEntity</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not</w:t>
            </w:r>
            <w:r w:rsidR="00E330CF" w:rsidRPr="00242684">
              <w:t xml:space="preserve"> </w:t>
            </w:r>
            <w:r w:rsidRPr="00242684">
              <w:t>specified</w:t>
            </w:r>
            <w:r w:rsidR="00E330CF" w:rsidRPr="00242684">
              <w:t xml:space="preserve"> </w:t>
            </w:r>
            <w:r w:rsidRPr="00242684">
              <w:t>in</w:t>
            </w:r>
            <w:r w:rsidR="00E330CF" w:rsidRPr="00242684">
              <w:t xml:space="preserve"> </w:t>
            </w:r>
            <w:r w:rsidRPr="00242684">
              <w:t>the</w:t>
            </w:r>
            <w:r w:rsidR="00E330CF" w:rsidRPr="00242684">
              <w:t xml:space="preserve"> </w:t>
            </w:r>
            <w:r w:rsidRPr="00242684">
              <w:t>unMgdEntityList</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rPr>
                <w:b/>
                <w:bCs/>
              </w:rPr>
              <w:t xml:space="preserve"> </w:t>
            </w:r>
            <w:r w:rsidRPr="00242684">
              <w:t>be</w:t>
            </w:r>
            <w:r w:rsidR="00E330CF" w:rsidRPr="00242684">
              <w:t xml:space="preserve"> </w:t>
            </w:r>
            <w:r w:rsidRPr="00242684">
              <w:t>affected.</w:t>
            </w:r>
          </w:p>
        </w:tc>
      </w:tr>
    </w:tbl>
    <w:p w14:paraId="65EA9C19" w14:textId="77777777" w:rsidR="00714404" w:rsidRPr="00242684" w:rsidRDefault="00714404" w:rsidP="006D304D"/>
    <w:p w14:paraId="74736523" w14:textId="77777777" w:rsidR="007800B3" w:rsidRPr="00242684" w:rsidRDefault="007800B3" w:rsidP="007121C4">
      <w:pPr>
        <w:pStyle w:val="H6"/>
      </w:pPr>
      <w:r w:rsidRPr="00242684">
        <w:lastRenderedPageBreak/>
        <w:t>5.2.2.4.4.5</w:t>
      </w:r>
      <w:r w:rsidRPr="00242684">
        <w:tab/>
        <w:t>Relationship Definition</w:t>
      </w:r>
    </w:p>
    <w:p w14:paraId="09FBEBCD" w14:textId="77777777" w:rsidR="006D304D" w:rsidRPr="00242684" w:rsidRDefault="007800B3" w:rsidP="007121C4">
      <w:pPr>
        <w:keepNext/>
        <w:keepLines/>
      </w:pPr>
      <w:r w:rsidRPr="00242684">
        <w:t xml:space="preserve">The MCMManagedEntity class defines a single </w:t>
      </w:r>
      <w:r w:rsidR="00F449A3" w:rsidRPr="00242684">
        <w:t xml:space="preserve">optional </w:t>
      </w:r>
      <w:r w:rsidRPr="00242684">
        <w:t xml:space="preserve">association, called MCMMgdEntityRefersToMCMUnMgdEntity. This association enables an MCMManagedEntity to refer to a set of MCMUnManagedEntities, and vice versa. </w:t>
      </w:r>
      <w:r w:rsidR="00326304" w:rsidRPr="00242684">
        <w:t>The value of this relationship is that it can link content of the MCMUnManagedEntity (</w:t>
      </w:r>
      <w:r w:rsidR="00B215A1">
        <w:t>e.g.</w:t>
      </w:r>
      <w:r w:rsidR="00326304" w:rsidRPr="00242684">
        <w:t xml:space="preserve"> location or address) to the MCMManagedEntity.</w:t>
      </w:r>
    </w:p>
    <w:p w14:paraId="2091C328" w14:textId="77777777" w:rsidR="007800B3" w:rsidRPr="00242684" w:rsidRDefault="006D304D" w:rsidP="00340FFC">
      <w:pPr>
        <w:pStyle w:val="EX"/>
      </w:pPr>
      <w:r w:rsidRPr="00242684">
        <w:t>EXAMPLE 1:</w:t>
      </w:r>
      <w:r w:rsidRPr="00242684">
        <w:tab/>
        <w:t>A</w:t>
      </w:r>
      <w:r w:rsidR="007800B3" w:rsidRPr="00242684">
        <w:t>n MCMService could be associated with the location of an MCMPhysicalEntity at a particular MCMLocation.</w:t>
      </w:r>
    </w:p>
    <w:p w14:paraId="12F8AB67" w14:textId="77777777" w:rsidR="00326304" w:rsidRPr="00242684" w:rsidRDefault="00326304" w:rsidP="006D304D">
      <w:r w:rsidRPr="00242684">
        <w:t>The multiplicity of this relationship is 0..* - 0..*. If this association is instantiated, then zero or more MCMUnManagedEntity objects can be associated with this particular MCMManagedEntity object. The cardinality on the part side (MCMUnManagedEntity) is 0..*; this enables an MCMManagedEntity object to be defined without having to define an associated MCMUnManagedEntity object for it.</w:t>
      </w:r>
    </w:p>
    <w:p w14:paraId="68D44809" w14:textId="77777777" w:rsidR="006D304D" w:rsidRPr="00242684" w:rsidRDefault="007800B3" w:rsidP="006D304D">
      <w:r w:rsidRPr="00242684">
        <w:t xml:space="preserve">The semantics of this association are defined by the MCMMgdEntityRefersToMCMUnMgdEntityDetail association class. This enables the semantics of the association to be defined using the attributes and </w:t>
      </w:r>
      <w:r w:rsidR="0050577C" w:rsidRPr="00242684">
        <w:t>behaviour</w:t>
      </w:r>
      <w:r w:rsidRPr="00242684">
        <w:t xml:space="preserve"> of this association class.</w:t>
      </w:r>
    </w:p>
    <w:p w14:paraId="32DC7542" w14:textId="77777777" w:rsidR="007800B3" w:rsidRPr="00242684" w:rsidRDefault="006D304D" w:rsidP="00340FFC">
      <w:pPr>
        <w:pStyle w:val="EX"/>
      </w:pPr>
      <w:r w:rsidRPr="00242684">
        <w:t>EXAMPLE 2:</w:t>
      </w:r>
      <w:r w:rsidRPr="00242684">
        <w:tab/>
      </w:r>
      <w:r w:rsidR="00326304" w:rsidRPr="00242684">
        <w:t xml:space="preserve">This association class </w:t>
      </w:r>
      <w:r w:rsidR="007800B3" w:rsidRPr="00242684">
        <w:t>can be used to define which MCMUnManagedEntity objects are allowed to be associated with which MCMManagedEntity objects (or vice-versa).</w:t>
      </w:r>
    </w:p>
    <w:p w14:paraId="4E8B45B5" w14:textId="77777777" w:rsidR="007800B3" w:rsidRPr="00242684" w:rsidRDefault="007800B3" w:rsidP="00AF49E2">
      <w:r w:rsidRPr="00242684">
        <w:t>The Policy Pattern may be used to define policy rules that constrain which objects of one type are related to which objects of the other type (</w:t>
      </w:r>
      <w:r w:rsidR="00824E35" w:rsidRPr="00242684">
        <w:t>e.g.</w:t>
      </w:r>
      <w:r w:rsidRPr="00242684">
        <w:t xml:space="preserve"> which MCMUnManagedEntity objects are related to which MCMManagedEntity objects).</w:t>
      </w:r>
      <w:r w:rsidR="00326304" w:rsidRPr="00242684">
        <w:t xml:space="preserve"> The </w:t>
      </w:r>
      <w:r w:rsidRPr="00242684">
        <w:t>MCMPolicyStructure is an abstract class that is the superclass of imperative, declarative, and intent policy rules.</w:t>
      </w:r>
      <w:r w:rsidR="00AE6923" w:rsidRPr="00242684">
        <w:t xml:space="preserve"> See </w:t>
      </w:r>
      <w:r>
        <w:t xml:space="preserve">Figure 3 of </w:t>
      </w:r>
      <w:r w:rsidR="00AE6923" w:rsidRPr="00EE096E">
        <w:t>ETSI GS ENI 005 [</w:t>
      </w:r>
      <w:r w:rsidR="00AE6923" w:rsidRPr="00EE096E">
        <w:fldChar w:fldCharType="begin"/>
      </w:r>
      <w:r w:rsidR="00441AA7" w:rsidRPr="00EE096E">
        <w:instrText xml:space="preserve">REF REF_GSENI005V311  \h </w:instrText>
      </w:r>
      <w:r w:rsidR="00AE6923" w:rsidRPr="00EE096E">
        <w:fldChar w:fldCharType="separate"/>
      </w:r>
      <w:r w:rsidR="00441AA7" w:rsidRPr="00EE096E">
        <w:rPr>
          <w:noProof/>
        </w:rPr>
        <w:t>3</w:t>
      </w:r>
      <w:r w:rsidR="00AE6923" w:rsidRPr="00EE096E">
        <w:fldChar w:fldCharType="end"/>
      </w:r>
      <w:r w:rsidR="00AE6923" w:rsidRPr="00EE096E">
        <w:t>]</w:t>
      </w:r>
      <w:r w:rsidR="00AE6923" w:rsidRPr="00242684">
        <w:t xml:space="preserve"> for an exemplary illustration of the Policy Pattern.</w:t>
      </w:r>
    </w:p>
    <w:p w14:paraId="4FFE1DB3" w14:textId="77777777" w:rsidR="007800B3" w:rsidRPr="00242684" w:rsidRDefault="007800B3" w:rsidP="006D304D">
      <w:r w:rsidRPr="00242684">
        <w:t xml:space="preserve">The MCMManagedEntity class also participates in </w:t>
      </w:r>
      <w:r w:rsidR="00326304" w:rsidRPr="00242684">
        <w:t xml:space="preserve">an </w:t>
      </w:r>
      <w:r w:rsidRPr="00242684">
        <w:t>aggregation, called MCMMgmtDomainHasMCMMgdEntity</w:t>
      </w:r>
      <w:r w:rsidR="00326304" w:rsidRPr="00242684">
        <w:t xml:space="preserve">. This is described in </w:t>
      </w:r>
      <w:r>
        <w:t xml:space="preserve">clause </w:t>
      </w:r>
      <w:r w:rsidRPr="00EE096E">
        <w:t>5.2.2.4.11.6.1</w:t>
      </w:r>
      <w:r>
        <w:t>.</w:t>
      </w:r>
    </w:p>
    <w:p w14:paraId="62C639E9" w14:textId="77777777" w:rsidR="00F22E85" w:rsidRPr="00242684" w:rsidRDefault="00F22E85" w:rsidP="00F22E85">
      <w:pPr>
        <w:pStyle w:val="Heading5"/>
      </w:pPr>
      <w:bookmarkStart w:id="214" w:name="_Toc136855225"/>
      <w:bookmarkStart w:id="215" w:name="_Toc137451877"/>
      <w:bookmarkStart w:id="216" w:name="_Toc149157532"/>
      <w:r w:rsidRPr="00242684">
        <w:t>5.2.2.4.5</w:t>
      </w:r>
      <w:r w:rsidRPr="00242684">
        <w:tab/>
        <w:t>MCMDefin</w:t>
      </w:r>
      <w:r w:rsidR="00326304" w:rsidRPr="00242684">
        <w:t>i</w:t>
      </w:r>
      <w:r w:rsidRPr="00242684">
        <w:t>tion</w:t>
      </w:r>
      <w:r w:rsidR="00463297" w:rsidRPr="00242684">
        <w:t xml:space="preserve"> Hierarchy</w:t>
      </w:r>
      <w:bookmarkEnd w:id="214"/>
      <w:bookmarkEnd w:id="215"/>
      <w:bookmarkEnd w:id="216"/>
    </w:p>
    <w:p w14:paraId="69A89056" w14:textId="77777777" w:rsidR="00F22E85" w:rsidRPr="00242684" w:rsidRDefault="00F22E85" w:rsidP="00803654">
      <w:pPr>
        <w:pStyle w:val="H6"/>
      </w:pPr>
      <w:r w:rsidRPr="00242684">
        <w:t>5.2.2.4.5.1</w:t>
      </w:r>
      <w:r w:rsidRPr="00242684">
        <w:tab/>
        <w:t>Overview</w:t>
      </w:r>
    </w:p>
    <w:p w14:paraId="02B61447" w14:textId="77777777" w:rsidR="00F22E85" w:rsidRPr="00242684" w:rsidRDefault="00F22E85" w:rsidP="006D304D">
      <w:r w:rsidRPr="00242684">
        <w:t xml:space="preserve">This is the MCM equivalent of the ONF and TMF </w:t>
      </w:r>
      <w:r w:rsidR="00803654" w:rsidRPr="00242684">
        <w:t>"</w:t>
      </w:r>
      <w:r w:rsidRPr="00242684">
        <w:t>specification</w:t>
      </w:r>
      <w:r w:rsidR="00803654" w:rsidRPr="00242684">
        <w:t>"</w:t>
      </w:r>
      <w:r w:rsidRPr="00242684">
        <w:t xml:space="preserve"> classes. It defines the salient characteristics, capabilities, and constraints of concrete subclasses of an MCMManagedEntity. When concrete subclasses of MCMDefinition are instantiated, these characteristics, capabilities, and constraints will be invariant over all instances of each concrete subclass of MCMDefinition.</w:t>
      </w:r>
    </w:p>
    <w:p w14:paraId="1E34A3E3" w14:textId="77777777" w:rsidR="00F22E85" w:rsidRPr="00242684" w:rsidRDefault="00F22E85" w:rsidP="006D304D">
      <w:r w:rsidRPr="00242684">
        <w:t>The use of MCMDefinition objects is critical to enabling scalable and consistent creation of Product, Service, and Resource hierarchies that share common properties and behaviour.</w:t>
      </w:r>
    </w:p>
    <w:p w14:paraId="648008DE" w14:textId="77777777" w:rsidR="00F22E85" w:rsidRPr="00242684" w:rsidRDefault="00F22E85" w:rsidP="00803654">
      <w:pPr>
        <w:pStyle w:val="H6"/>
      </w:pPr>
      <w:r w:rsidRPr="00242684">
        <w:t>5.2.2.4.5.2</w:t>
      </w:r>
      <w:r w:rsidRPr="00242684">
        <w:tab/>
        <w:t>Class Definition</w:t>
      </w:r>
    </w:p>
    <w:p w14:paraId="1EE10F7B" w14:textId="77777777" w:rsidR="00F22E85" w:rsidRPr="00242684" w:rsidRDefault="005E35D7" w:rsidP="006D304D">
      <w:r w:rsidRPr="00242684">
        <w:t xml:space="preserve">MCMDefinition </w:t>
      </w:r>
      <w:r w:rsidR="00F22E85" w:rsidRPr="00242684">
        <w:t xml:space="preserve">is an abstract class, and specializes MCMManagedEntity. It </w:t>
      </w:r>
      <w:r w:rsidR="009F5655" w:rsidRPr="00242684">
        <w:t xml:space="preserve">is a template that </w:t>
      </w:r>
      <w:r w:rsidR="00F22E85" w:rsidRPr="00242684">
        <w:t xml:space="preserve">defines the salient characteristics, </w:t>
      </w:r>
      <w:r w:rsidR="009F5655" w:rsidRPr="00242684">
        <w:t xml:space="preserve">behaviour, </w:t>
      </w:r>
      <w:r w:rsidR="00F22E85" w:rsidRPr="00242684">
        <w:t>capabilities, and constraints of concrete subclasses of an MCMManagedEntity. When concrete subclasses of MCMDefinition are instantiated, these characteristics, capabilities, and constraints will be invariant over all instances of each concrete subclass of MCMDefinition.</w:t>
      </w:r>
    </w:p>
    <w:p w14:paraId="3B1BAB90" w14:textId="77777777" w:rsidR="00F22E85" w:rsidRPr="00242684" w:rsidRDefault="00F22E85" w:rsidP="00803654">
      <w:pPr>
        <w:pStyle w:val="H6"/>
      </w:pPr>
      <w:r w:rsidRPr="00242684">
        <w:t>5.2.2.4.5.3</w:t>
      </w:r>
      <w:r w:rsidRPr="00242684">
        <w:tab/>
        <w:t>Attribute Definition</w:t>
      </w:r>
    </w:p>
    <w:p w14:paraId="2F9190E6" w14:textId="77777777" w:rsidR="00F22E85" w:rsidRPr="00242684" w:rsidRDefault="00F22E85" w:rsidP="006D304D">
      <w:r w:rsidRPr="00242684">
        <w:t>No attributes are defined for the MCMDefinition class. This is because MCMDefinition objects can be created for other types of MCMEntity objects (</w:t>
      </w:r>
      <w:r w:rsidR="00824E35" w:rsidRPr="00242684">
        <w:t>e.g.</w:t>
      </w:r>
      <w:r w:rsidRPr="00242684">
        <w:t xml:space="preserve"> an Inventory or a ProductOrder) that are not part of the MCMManagedEntity class hierarchy. While MCMDefinition objects are manageable, they may be used to structure information that is not manageable.</w:t>
      </w:r>
      <w:r w:rsidR="009F5655" w:rsidRPr="00242684">
        <w:t xml:space="preserve"> This makes it impossible to define attributes that apply to managed and unmanaged objects that use MCMDefinition objects.</w:t>
      </w:r>
    </w:p>
    <w:p w14:paraId="7E709C5F" w14:textId="77777777" w:rsidR="00F22E85" w:rsidRPr="00242684" w:rsidRDefault="00F22E85" w:rsidP="00803654">
      <w:pPr>
        <w:pStyle w:val="H6"/>
      </w:pPr>
      <w:r w:rsidRPr="00242684">
        <w:t>5.2.2.4.5.4</w:t>
      </w:r>
      <w:r w:rsidRPr="00242684">
        <w:tab/>
        <w:t>Operation Definition</w:t>
      </w:r>
    </w:p>
    <w:p w14:paraId="412BDA07" w14:textId="77777777" w:rsidR="00F22E85" w:rsidRPr="00242684" w:rsidRDefault="00F22E85" w:rsidP="006D304D">
      <w:r w:rsidRPr="00242684">
        <w:t xml:space="preserve">No operations are defined for the MCMDefinition class for the same reason as that in </w:t>
      </w:r>
      <w:r>
        <w:t xml:space="preserve">clause </w:t>
      </w:r>
      <w:r w:rsidRPr="00EE096E">
        <w:t>5.2.2.4.5.3</w:t>
      </w:r>
      <w:r>
        <w:t>.</w:t>
      </w:r>
    </w:p>
    <w:p w14:paraId="4A581F93" w14:textId="77777777" w:rsidR="00F22E85" w:rsidRPr="00242684" w:rsidRDefault="00F22E85" w:rsidP="00803654">
      <w:pPr>
        <w:pStyle w:val="H6"/>
      </w:pPr>
      <w:r w:rsidRPr="00242684">
        <w:lastRenderedPageBreak/>
        <w:t>5.2.2.4.5.5</w:t>
      </w:r>
      <w:r w:rsidRPr="00242684">
        <w:tab/>
        <w:t>Relationship Definition</w:t>
      </w:r>
    </w:p>
    <w:p w14:paraId="31C02CDC" w14:textId="77777777" w:rsidR="00F22E85" w:rsidRPr="00242684" w:rsidRDefault="00F22E85" w:rsidP="006D304D">
      <w:r w:rsidRPr="00242684">
        <w:t xml:space="preserve">No operations are defined for the MCMDefinition class for the same reason as that in </w:t>
      </w:r>
      <w:r>
        <w:t xml:space="preserve">clause </w:t>
      </w:r>
      <w:r w:rsidRPr="00EE096E">
        <w:t>5.2.2.4.5.3</w:t>
      </w:r>
      <w:r>
        <w:t>.</w:t>
      </w:r>
    </w:p>
    <w:p w14:paraId="3485C153" w14:textId="77777777" w:rsidR="00D81F60" w:rsidRPr="00242684" w:rsidRDefault="00D81F60" w:rsidP="00803654">
      <w:pPr>
        <w:pStyle w:val="H6"/>
      </w:pPr>
      <w:r w:rsidRPr="00242684">
        <w:t>5.2.2.4.5.6</w:t>
      </w:r>
      <w:r w:rsidRPr="00242684">
        <w:tab/>
        <w:t>MCMDefinition Subclasses</w:t>
      </w:r>
    </w:p>
    <w:p w14:paraId="0A5658FC" w14:textId="77777777" w:rsidR="00D81F60" w:rsidRPr="00242684" w:rsidRDefault="00D81F60" w:rsidP="00803654">
      <w:pPr>
        <w:pStyle w:val="H6"/>
      </w:pPr>
      <w:r w:rsidRPr="00242684">
        <w:t>5.2.2.4.5.6.1</w:t>
      </w:r>
      <w:r w:rsidRPr="00242684">
        <w:tab/>
        <w:t>MCMDefinitionDecorator</w:t>
      </w:r>
    </w:p>
    <w:p w14:paraId="2DA06821" w14:textId="77777777" w:rsidR="00D81F60" w:rsidRPr="00242684" w:rsidRDefault="00D81F60" w:rsidP="006D304D">
      <w:r w:rsidRPr="00242684">
        <w:t>This is an abstract class, and specializes MCMDefinition. It applies the decorator pattern to an MCMDefinition class. This enables all or part (</w:t>
      </w:r>
      <w:r w:rsidR="00824E35" w:rsidRPr="00242684">
        <w:t>e.g.</w:t>
      </w:r>
      <w:r w:rsidRPr="00242684">
        <w:t xml:space="preserve"> a subset of the attributes of a class) of one or more concrete subclasses of MCMFeature </w:t>
      </w:r>
      <w:r w:rsidR="00B10721" w:rsidRPr="00242684">
        <w:t xml:space="preserve">or MCMBusinessTerm </w:t>
      </w:r>
      <w:r w:rsidRPr="00242684">
        <w:t xml:space="preserve">to </w:t>
      </w:r>
      <w:r w:rsidR="00803654" w:rsidRPr="00242684">
        <w:t>"</w:t>
      </w:r>
      <w:r w:rsidRPr="00242684">
        <w:t>wrap</w:t>
      </w:r>
      <w:r w:rsidR="00803654" w:rsidRPr="00242684">
        <w:t>"</w:t>
      </w:r>
      <w:r w:rsidRPr="00242684">
        <w:t xml:space="preserve"> another concrete subclass of </w:t>
      </w:r>
      <w:r w:rsidR="00B10721" w:rsidRPr="00242684">
        <w:t>MCMOffer</w:t>
      </w:r>
      <w:r w:rsidRPr="00242684">
        <w:t>.</w:t>
      </w:r>
    </w:p>
    <w:p w14:paraId="7DC796BF" w14:textId="77777777" w:rsidR="00D81F60" w:rsidRPr="00242684" w:rsidRDefault="00D81F60" w:rsidP="006D304D">
      <w:r w:rsidRPr="00242684">
        <w:t>At this time, no attributes are defined for the MCMDefinitionDecorator class.</w:t>
      </w:r>
    </w:p>
    <w:p w14:paraId="6CEF18A4" w14:textId="77777777" w:rsidR="00D81F60" w:rsidRPr="00242684" w:rsidRDefault="00D81F60" w:rsidP="006D304D">
      <w:r w:rsidRPr="00242684">
        <w:t xml:space="preserve">At this time, no relationships are defined for the MCMDefinitionDecorator class. It participates in two aggregations, called MCMFeatureDecoratesMCMDefinition (see </w:t>
      </w:r>
      <w:r w:rsidR="00714404" w:rsidRPr="00242684">
        <w:t>clause</w:t>
      </w:r>
      <w:r w:rsidRPr="00242684">
        <w:t xml:space="preserve"> </w:t>
      </w:r>
      <w:r w:rsidRPr="00EE096E">
        <w:t>5.2.2.4.5.6.3</w:t>
      </w:r>
      <w:r>
        <w:t xml:space="preserve">) and MCMOfferHasMCMDefinitionDecorator (see </w:t>
      </w:r>
      <w:r w:rsidR="00714404" w:rsidRPr="00242684">
        <w:t>clause</w:t>
      </w:r>
      <w:r w:rsidRPr="00242684">
        <w:t xml:space="preserve"> </w:t>
      </w:r>
      <w:r w:rsidRPr="00EE096E">
        <w:t>5.2.2.4.5.6.4</w:t>
      </w:r>
      <w:r>
        <w:t>).</w:t>
      </w:r>
    </w:p>
    <w:p w14:paraId="2B914424" w14:textId="77777777" w:rsidR="00D81F60" w:rsidRPr="00242684" w:rsidRDefault="00D81F60" w:rsidP="00803654">
      <w:pPr>
        <w:pStyle w:val="H6"/>
      </w:pPr>
      <w:r w:rsidRPr="00242684">
        <w:t>5.2.2.4.5.6.2</w:t>
      </w:r>
      <w:r w:rsidRPr="00242684">
        <w:tab/>
        <w:t>MCMBusinessTerm</w:t>
      </w:r>
    </w:p>
    <w:p w14:paraId="7EEFD697" w14:textId="77777777" w:rsidR="00D81F60" w:rsidRPr="00242684" w:rsidRDefault="00D81F60" w:rsidP="006D304D">
      <w:r w:rsidRPr="00242684">
        <w:t>This is a concrete class, and specializes MCMDefinitionDecorator. It defines the set of business terms that dictate how a particular type of MCMOffer (</w:t>
      </w:r>
      <w:r w:rsidR="00E330CF" w:rsidRPr="00242684">
        <w:t>i.e.</w:t>
      </w:r>
      <w:r w:rsidRPr="00242684">
        <w:t xml:space="preserve"> a business offering, typically based on demographics) is sold to Customers. An MCMOffer aggregates one or more MCMFeatures, MCMBusinessTerms, and other business logic; see </w:t>
      </w:r>
      <w:r w:rsidR="00714404" w:rsidRPr="00242684">
        <w:t>clause </w:t>
      </w:r>
      <w:r w:rsidRPr="00EE096E">
        <w:t>5.2.2.4.5.6.4</w:t>
      </w:r>
      <w:r w:rsidRPr="00242684">
        <w:t xml:space="preserve"> for the definition of an MCMOffer.</w:t>
      </w:r>
    </w:p>
    <w:p w14:paraId="520863ED" w14:textId="77777777" w:rsidR="00D81F60" w:rsidRPr="00242684" w:rsidRDefault="00D81F60" w:rsidP="006D304D">
      <w:r w:rsidRPr="00242684">
        <w:t xml:space="preserve">Table </w:t>
      </w:r>
      <w:r w:rsidRPr="00EE096E">
        <w:t>5-</w:t>
      </w:r>
      <w:r w:rsidR="00410555" w:rsidRPr="00EE096E">
        <w:t>8</w:t>
      </w:r>
      <w:r w:rsidRPr="00242684">
        <w:t xml:space="preserve"> defines the attributes of the MCMBusinessTerm class.</w:t>
      </w:r>
    </w:p>
    <w:p w14:paraId="26EE6BB7" w14:textId="77777777" w:rsidR="00D81F60" w:rsidRPr="00242684" w:rsidRDefault="00D81F60" w:rsidP="00714404">
      <w:pPr>
        <w:pStyle w:val="TH"/>
      </w:pPr>
      <w:r w:rsidRPr="00242684">
        <w:t>Table 5-</w:t>
      </w:r>
      <w:r w:rsidR="006D304D" w:rsidRPr="00242684">
        <w:fldChar w:fldCharType="begin"/>
      </w:r>
      <w:r w:rsidR="006D304D" w:rsidRPr="00242684">
        <w:instrText xml:space="preserve"> SEQ Table_5- \* ARABIC </w:instrText>
      </w:r>
      <w:r w:rsidR="006D304D" w:rsidRPr="00242684">
        <w:fldChar w:fldCharType="separate"/>
      </w:r>
      <w:r w:rsidR="00DD6C9C" w:rsidRPr="00242684">
        <w:t>8</w:t>
      </w:r>
      <w:r w:rsidR="006D304D" w:rsidRPr="00242684">
        <w:fldChar w:fldCharType="end"/>
      </w:r>
      <w:r w:rsidR="00714404" w:rsidRPr="00242684">
        <w:t>:</w:t>
      </w:r>
      <w:r w:rsidRPr="00242684">
        <w:t xml:space="preserve"> Attributes of the MCMBusinessTerm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964"/>
        <w:gridCol w:w="6636"/>
      </w:tblGrid>
      <w:tr w:rsidR="00D81F60" w:rsidRPr="00242684" w14:paraId="779FA1ED" w14:textId="77777777" w:rsidTr="00A17E7B">
        <w:trPr>
          <w:jc w:val="center"/>
        </w:trPr>
        <w:tc>
          <w:tcPr>
            <w:tcW w:w="2964" w:type="dxa"/>
            <w:shd w:val="clear" w:color="auto" w:fill="99FFCC"/>
          </w:tcPr>
          <w:p w14:paraId="23A7258C" w14:textId="77777777" w:rsidR="00D81F60" w:rsidRPr="00242684" w:rsidRDefault="00D81F60" w:rsidP="006D304D">
            <w:pPr>
              <w:pStyle w:val="TAH"/>
            </w:pPr>
            <w:r w:rsidRPr="00242684">
              <w:t>Attribute</w:t>
            </w:r>
            <w:r w:rsidR="00E330CF" w:rsidRPr="00242684">
              <w:t xml:space="preserve"> </w:t>
            </w:r>
            <w:r w:rsidRPr="00242684">
              <w:t>Name</w:t>
            </w:r>
          </w:p>
        </w:tc>
        <w:tc>
          <w:tcPr>
            <w:tcW w:w="6636" w:type="dxa"/>
            <w:shd w:val="clear" w:color="auto" w:fill="99FFCC"/>
          </w:tcPr>
          <w:p w14:paraId="5E582C12" w14:textId="77777777" w:rsidR="00D81F60" w:rsidRPr="00242684" w:rsidRDefault="00D81F60" w:rsidP="006D304D">
            <w:pPr>
              <w:pStyle w:val="TAH"/>
            </w:pPr>
            <w:r w:rsidRPr="00242684">
              <w:t>Description</w:t>
            </w:r>
          </w:p>
        </w:tc>
      </w:tr>
      <w:tr w:rsidR="00D81F60" w:rsidRPr="00242684" w14:paraId="27736283" w14:textId="77777777" w:rsidTr="00A17E7B">
        <w:trPr>
          <w:jc w:val="center"/>
        </w:trPr>
        <w:tc>
          <w:tcPr>
            <w:tcW w:w="2964" w:type="dxa"/>
            <w:shd w:val="clear" w:color="auto" w:fill="E1F4FF"/>
            <w:vAlign w:val="center"/>
          </w:tcPr>
          <w:p w14:paraId="4213F6CF" w14:textId="77777777" w:rsidR="00D81F60" w:rsidRPr="00242684" w:rsidRDefault="00D81F60" w:rsidP="006D304D">
            <w:pPr>
              <w:pStyle w:val="TAL"/>
              <w:rPr>
                <w:b/>
                <w:bCs/>
              </w:rPr>
            </w:pPr>
            <w:r w:rsidRPr="00242684">
              <w:rPr>
                <w:b/>
                <w:bCs/>
              </w:rPr>
              <w:t>mcmBusTermRMM</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6636" w:type="dxa"/>
            <w:shd w:val="clear" w:color="auto" w:fill="E1F4FF"/>
            <w:vAlign w:val="center"/>
          </w:tcPr>
          <w:p w14:paraId="12F04AD4" w14:textId="77777777" w:rsidR="00D81F60" w:rsidRPr="00242684" w:rsidRDefault="00D81F60"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attribute</w:t>
            </w:r>
            <w:r w:rsidR="006B317C" w:rsidRPr="00242684">
              <w:rPr>
                <w:rFonts w:eastAsia="Calibri"/>
              </w:rPr>
              <w:t xml:space="preserve"> that</w:t>
            </w:r>
            <w:r w:rsidR="00E330CF" w:rsidRPr="00242684">
              <w:rPr>
                <w:rFonts w:eastAsia="Calibri"/>
              </w:rPr>
              <w:t xml:space="preserve"> </w:t>
            </w:r>
            <w:r w:rsidRPr="00242684">
              <w:rPr>
                <w:rFonts w:eastAsia="Calibri"/>
              </w:rPr>
              <w:t>describes</w:t>
            </w:r>
            <w:r w:rsidR="00E330CF" w:rsidRPr="00242684">
              <w:rPr>
                <w:rFonts w:eastAsia="Calibri"/>
              </w:rPr>
              <w:t xml:space="preserve"> </w:t>
            </w:r>
            <w:r w:rsidRPr="00242684">
              <w:rPr>
                <w:rFonts w:eastAsia="Calibri"/>
              </w:rPr>
              <w:t>the</w:t>
            </w:r>
            <w:r w:rsidR="00E330CF" w:rsidRPr="00242684">
              <w:rPr>
                <w:rFonts w:eastAsia="Calibri"/>
              </w:rPr>
              <w:t xml:space="preserve"> </w:t>
            </w:r>
            <w:r w:rsidR="006D304D" w:rsidRPr="00242684">
              <w:rPr>
                <w:rFonts w:eastAsia="Calibri"/>
              </w:rPr>
              <w:t>R</w:t>
            </w:r>
            <w:r w:rsidRPr="00242684">
              <w:rPr>
                <w:rFonts w:eastAsia="Calibri"/>
              </w:rPr>
              <w:t>emote</w:t>
            </w:r>
            <w:r w:rsidR="00E330CF" w:rsidRPr="00242684">
              <w:rPr>
                <w:rFonts w:eastAsia="Calibri"/>
              </w:rPr>
              <w:t xml:space="preserve"> </w:t>
            </w:r>
            <w:r w:rsidR="006D304D" w:rsidRPr="00242684">
              <w:rPr>
                <w:rFonts w:eastAsia="Calibri"/>
              </w:rPr>
              <w:t>M</w:t>
            </w:r>
            <w:r w:rsidRPr="00242684">
              <w:rPr>
                <w:rFonts w:eastAsia="Calibri"/>
              </w:rPr>
              <w:t>onitoring</w:t>
            </w:r>
            <w:r w:rsidR="00E330CF" w:rsidRPr="00242684">
              <w:rPr>
                <w:rFonts w:eastAsia="Calibri"/>
              </w:rPr>
              <w:t xml:space="preserve"> </w:t>
            </w:r>
            <w:r w:rsidRPr="00242684">
              <w:rPr>
                <w:rFonts w:eastAsia="Calibri"/>
              </w:rPr>
              <w:t>and</w:t>
            </w:r>
            <w:r w:rsidR="00E330CF" w:rsidRPr="00242684">
              <w:rPr>
                <w:rFonts w:eastAsia="Calibri"/>
              </w:rPr>
              <w:t xml:space="preserve"> </w:t>
            </w:r>
            <w:r w:rsidR="006D304D" w:rsidRPr="00242684">
              <w:rPr>
                <w:rFonts w:eastAsia="Calibri"/>
              </w:rPr>
              <w:t>M</w:t>
            </w:r>
            <w:r w:rsidRPr="00242684">
              <w:rPr>
                <w:rFonts w:eastAsia="Calibri"/>
              </w:rPr>
              <w:t>anagement</w:t>
            </w:r>
            <w:r w:rsidR="00E330CF" w:rsidRPr="00242684">
              <w:rPr>
                <w:rFonts w:eastAsia="Calibri"/>
              </w:rPr>
              <w:t xml:space="preserve"> </w:t>
            </w:r>
            <w:r w:rsidRPr="00242684">
              <w:rPr>
                <w:rFonts w:eastAsia="Calibri"/>
              </w:rPr>
              <w:t>(RMM)</w:t>
            </w:r>
            <w:r w:rsidR="00E330CF" w:rsidRPr="00242684">
              <w:rPr>
                <w:rFonts w:eastAsia="Calibri"/>
              </w:rPr>
              <w:t xml:space="preserve"> </w:t>
            </w:r>
            <w:r w:rsidRPr="00242684">
              <w:rPr>
                <w:rFonts w:eastAsia="Calibri"/>
              </w:rPr>
              <w:t>capabilities</w:t>
            </w:r>
            <w:r w:rsidR="00E330CF" w:rsidRPr="00242684">
              <w:rPr>
                <w:rFonts w:eastAsia="Calibri"/>
              </w:rPr>
              <w:t xml:space="preserve"> </w:t>
            </w:r>
            <w:r w:rsidRPr="00242684">
              <w:rPr>
                <w:rFonts w:eastAsia="Calibri"/>
              </w:rPr>
              <w:t>included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MCMOffer.</w:t>
            </w:r>
            <w:r w:rsidR="00E330CF" w:rsidRPr="00242684">
              <w:rPr>
                <w:rFonts w:eastAsia="Calibri"/>
              </w:rPr>
              <w:t xml:space="preserve"> </w:t>
            </w:r>
            <w:r w:rsidRPr="00242684">
              <w:rPr>
                <w:rFonts w:eastAsia="Calibri"/>
              </w:rPr>
              <w:t>RMM</w:t>
            </w:r>
            <w:r w:rsidR="00E330CF" w:rsidRPr="00242684">
              <w:rPr>
                <w:rFonts w:eastAsia="Calibri"/>
              </w:rPr>
              <w:t xml:space="preserve"> </w:t>
            </w:r>
            <w:r w:rsidRPr="00242684">
              <w:rPr>
                <w:rFonts w:eastAsia="Calibri"/>
              </w:rPr>
              <w:t>solutions</w:t>
            </w:r>
            <w:r w:rsidR="00E330CF" w:rsidRPr="00242684">
              <w:rPr>
                <w:rFonts w:eastAsia="Calibri"/>
              </w:rPr>
              <w:t xml:space="preserve"> </w:t>
            </w:r>
            <w:r w:rsidRPr="00242684">
              <w:rPr>
                <w:rFonts w:eastAsia="Calibri"/>
              </w:rPr>
              <w:t>enable</w:t>
            </w:r>
            <w:r w:rsidR="00E330CF" w:rsidRPr="00242684">
              <w:rPr>
                <w:rFonts w:eastAsia="Calibri"/>
              </w:rPr>
              <w:t xml:space="preserve"> </w:t>
            </w:r>
            <w:r w:rsidRPr="00242684">
              <w:rPr>
                <w:rFonts w:eastAsia="Calibri"/>
              </w:rPr>
              <w:t>many</w:t>
            </w:r>
            <w:r w:rsidR="00E330CF" w:rsidRPr="00242684">
              <w:rPr>
                <w:rFonts w:eastAsia="Calibri"/>
              </w:rPr>
              <w:t xml:space="preserve"> </w:t>
            </w:r>
            <w:r w:rsidRPr="00242684">
              <w:rPr>
                <w:rFonts w:eastAsia="Calibri"/>
              </w:rPr>
              <w:t>mundane,</w:t>
            </w:r>
            <w:r w:rsidR="00E330CF" w:rsidRPr="00242684">
              <w:rPr>
                <w:rFonts w:eastAsia="Calibri"/>
              </w:rPr>
              <w:t xml:space="preserve"> </w:t>
            </w:r>
            <w:r w:rsidRPr="00242684">
              <w:rPr>
                <w:rFonts w:eastAsia="Calibri"/>
              </w:rPr>
              <w:t>time</w:t>
            </w:r>
            <w:r w:rsidR="00E330CF" w:rsidRPr="00242684">
              <w:rPr>
                <w:rFonts w:eastAsia="Calibri"/>
              </w:rPr>
              <w:t xml:space="preserve"> </w:t>
            </w:r>
            <w:r w:rsidRPr="00242684">
              <w:rPr>
                <w:rFonts w:eastAsia="Calibri"/>
              </w:rPr>
              <w:t>consuming</w:t>
            </w:r>
            <w:r w:rsidR="00E330CF" w:rsidRPr="00242684">
              <w:rPr>
                <w:rFonts w:eastAsia="Calibri"/>
              </w:rPr>
              <w:t xml:space="preserve"> </w:t>
            </w:r>
            <w:r w:rsidRPr="00242684">
              <w:rPr>
                <w:rFonts w:eastAsia="Calibri"/>
              </w:rPr>
              <w:t>activities</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scripted</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delivered</w:t>
            </w:r>
            <w:r w:rsidR="00E330CF" w:rsidRPr="00242684">
              <w:rPr>
                <w:rFonts w:eastAsia="Calibri"/>
              </w:rPr>
              <w:t xml:space="preserve"> </w:t>
            </w:r>
            <w:r w:rsidRPr="00242684">
              <w:rPr>
                <w:rFonts w:eastAsia="Calibri"/>
              </w:rPr>
              <w:t>on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scheduled</w:t>
            </w:r>
            <w:r w:rsidR="00E330CF" w:rsidRPr="00242684">
              <w:rPr>
                <w:rFonts w:eastAsia="Calibri"/>
              </w:rPr>
              <w:t xml:space="preserve"> </w:t>
            </w:r>
            <w:r w:rsidRPr="00242684">
              <w:rPr>
                <w:rFonts w:eastAsia="Calibri"/>
              </w:rPr>
              <w:t>basis</w:t>
            </w:r>
            <w:r w:rsidR="00E330CF" w:rsidRPr="00242684">
              <w:rPr>
                <w:rFonts w:eastAsia="Calibri"/>
              </w:rPr>
              <w:t xml:space="preserve"> </w:t>
            </w:r>
            <w:r w:rsidRPr="00242684">
              <w:rPr>
                <w:rFonts w:eastAsia="Calibri"/>
              </w:rPr>
              <w:t>without</w:t>
            </w:r>
            <w:r w:rsidR="00E330CF" w:rsidRPr="00242684">
              <w:rPr>
                <w:rFonts w:eastAsia="Calibri"/>
              </w:rPr>
              <w:t xml:space="preserve"> </w:t>
            </w:r>
            <w:r w:rsidRPr="00242684">
              <w:rPr>
                <w:rFonts w:eastAsia="Calibri"/>
              </w:rPr>
              <w:t>human</w:t>
            </w:r>
            <w:r w:rsidR="00E330CF" w:rsidRPr="00242684">
              <w:rPr>
                <w:rFonts w:eastAsia="Calibri"/>
              </w:rPr>
              <w:t xml:space="preserve"> </w:t>
            </w:r>
            <w:r w:rsidRPr="00242684">
              <w:rPr>
                <w:rFonts w:eastAsia="Calibri"/>
              </w:rPr>
              <w:t>intervention.</w:t>
            </w:r>
          </w:p>
        </w:tc>
      </w:tr>
      <w:tr w:rsidR="00D81F60" w:rsidRPr="00242684" w14:paraId="18DFF5C3" w14:textId="77777777" w:rsidTr="00A17E7B">
        <w:trPr>
          <w:jc w:val="center"/>
        </w:trPr>
        <w:tc>
          <w:tcPr>
            <w:tcW w:w="2964" w:type="dxa"/>
            <w:shd w:val="clear" w:color="auto" w:fill="FFFFFF" w:themeFill="background1"/>
            <w:vAlign w:val="center"/>
          </w:tcPr>
          <w:p w14:paraId="1096F79C" w14:textId="77777777" w:rsidR="00D81F60" w:rsidRPr="00242684" w:rsidRDefault="00D81F60" w:rsidP="006D304D">
            <w:pPr>
              <w:pStyle w:val="TAL"/>
              <w:rPr>
                <w:b/>
                <w:bCs/>
              </w:rPr>
            </w:pPr>
            <w:r w:rsidRPr="00242684">
              <w:rPr>
                <w:b/>
                <w:bCs/>
              </w:rPr>
              <w:t>mcmBusTermServiceDesk</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6636" w:type="dxa"/>
            <w:shd w:val="clear" w:color="auto" w:fill="FFFFFF" w:themeFill="background1"/>
            <w:vAlign w:val="center"/>
          </w:tcPr>
          <w:p w14:paraId="0AA5E21C" w14:textId="77777777" w:rsidR="00D81F60" w:rsidRPr="00242684" w:rsidRDefault="00D81F60"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attribute</w:t>
            </w:r>
            <w:r w:rsidR="006B317C" w:rsidRPr="00242684">
              <w:rPr>
                <w:rFonts w:eastAsia="Calibri"/>
              </w:rPr>
              <w:t xml:space="preserve"> that</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type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problem</w:t>
            </w:r>
            <w:r w:rsidR="00E330CF" w:rsidRPr="00242684">
              <w:rPr>
                <w:rFonts w:eastAsia="Calibri"/>
              </w:rPr>
              <w:t xml:space="preserve"> </w:t>
            </w:r>
            <w:r w:rsidRPr="00242684">
              <w:rPr>
                <w:rFonts w:eastAsia="Calibri"/>
              </w:rPr>
              <w:t>management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remediation</w:t>
            </w:r>
            <w:r w:rsidR="00E330CF" w:rsidRPr="00242684">
              <w:rPr>
                <w:rFonts w:eastAsia="Calibri"/>
              </w:rPr>
              <w:t xml:space="preserve"> </w:t>
            </w:r>
            <w:r w:rsidRPr="00242684">
              <w:rPr>
                <w:rFonts w:eastAsia="Calibri"/>
              </w:rPr>
              <w:t>services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available</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MCMCustomers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purchase</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MCMOffer.</w:t>
            </w:r>
            <w:r w:rsidR="00E330CF" w:rsidRPr="00242684">
              <w:rPr>
                <w:rFonts w:eastAsia="Calibri"/>
              </w:rPr>
              <w:t xml:space="preserve"> </w:t>
            </w:r>
            <w:r w:rsidR="006B317C" w:rsidRPr="00242684">
              <w:rPr>
                <w:rFonts w:eastAsia="Calibri"/>
              </w:rPr>
              <w:t>It serves as a</w:t>
            </w:r>
            <w:r w:rsidR="00E330CF" w:rsidRPr="00242684">
              <w:rPr>
                <w:rFonts w:eastAsia="Calibri"/>
              </w:rPr>
              <w:t xml:space="preserve"> </w:t>
            </w:r>
            <w:r w:rsidRPr="00242684">
              <w:rPr>
                <w:rFonts w:eastAsia="Calibri"/>
              </w:rPr>
              <w:t>single</w:t>
            </w:r>
            <w:r w:rsidR="00E330CF" w:rsidRPr="00242684">
              <w:rPr>
                <w:rFonts w:eastAsia="Calibri"/>
              </w:rPr>
              <w:t xml:space="preserve"> </w:t>
            </w:r>
            <w:r w:rsidRPr="00242684">
              <w:rPr>
                <w:rFonts w:eastAsia="Calibri"/>
              </w:rPr>
              <w:t>point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contact</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all</w:t>
            </w:r>
            <w:r w:rsidR="00E330CF" w:rsidRPr="00242684">
              <w:rPr>
                <w:rFonts w:eastAsia="Calibri"/>
              </w:rPr>
              <w:t xml:space="preserve"> </w:t>
            </w:r>
            <w:r w:rsidRPr="00242684">
              <w:rPr>
                <w:rFonts w:eastAsia="Calibri"/>
              </w:rPr>
              <w:t>end-user</w:t>
            </w:r>
            <w:r w:rsidR="00E330CF" w:rsidRPr="00242684">
              <w:rPr>
                <w:rFonts w:eastAsia="Calibri"/>
              </w:rPr>
              <w:t xml:space="preserve"> </w:t>
            </w:r>
            <w:r w:rsidRPr="00242684">
              <w:rPr>
                <w:rFonts w:eastAsia="Calibri"/>
              </w:rPr>
              <w:t>issues.</w:t>
            </w:r>
          </w:p>
        </w:tc>
      </w:tr>
      <w:tr w:rsidR="00D81F60" w:rsidRPr="00242684" w14:paraId="1CBF8F14" w14:textId="77777777" w:rsidTr="00A17E7B">
        <w:trPr>
          <w:jc w:val="center"/>
        </w:trPr>
        <w:tc>
          <w:tcPr>
            <w:tcW w:w="2964" w:type="dxa"/>
            <w:shd w:val="clear" w:color="auto" w:fill="E1F4FF"/>
            <w:vAlign w:val="center"/>
          </w:tcPr>
          <w:p w14:paraId="62E3E60C" w14:textId="77777777" w:rsidR="00D81F60" w:rsidRPr="00242684" w:rsidRDefault="00D81F60" w:rsidP="006D304D">
            <w:pPr>
              <w:pStyle w:val="TAL"/>
              <w:rPr>
                <w:b/>
                <w:bCs/>
              </w:rPr>
            </w:pPr>
            <w:r w:rsidRPr="00242684">
              <w:rPr>
                <w:b/>
                <w:bCs/>
              </w:rPr>
              <w:t>mcmBusTermVendorMgmt</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6636" w:type="dxa"/>
            <w:shd w:val="clear" w:color="auto" w:fill="E1F4FF"/>
            <w:vAlign w:val="center"/>
          </w:tcPr>
          <w:p w14:paraId="5BFD3AA4" w14:textId="77777777" w:rsidR="00D81F60" w:rsidRPr="00242684" w:rsidRDefault="00D81F60" w:rsidP="006D304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type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vendor</w:t>
            </w:r>
            <w:r w:rsidR="00E330CF" w:rsidRPr="00242684">
              <w:rPr>
                <w:rFonts w:eastAsia="Calibri"/>
              </w:rPr>
              <w:t xml:space="preserve"> </w:t>
            </w:r>
            <w:r w:rsidRPr="00242684">
              <w:rPr>
                <w:rFonts w:eastAsia="Calibri"/>
              </w:rPr>
              <w:t>management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included</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Buyers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purchase</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MCMOffer</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MCMBusinessTerm.</w:t>
            </w:r>
            <w:r w:rsidR="00E330CF" w:rsidRPr="00242684">
              <w:rPr>
                <w:rFonts w:eastAsia="Calibri"/>
              </w:rPr>
              <w:t xml:space="preserve"> </w:t>
            </w:r>
            <w:r w:rsidRPr="00242684">
              <w:rPr>
                <w:rFonts w:eastAsia="Calibri"/>
              </w:rPr>
              <w:t>Vendor</w:t>
            </w:r>
            <w:r w:rsidR="00E330CF" w:rsidRPr="00242684">
              <w:rPr>
                <w:rFonts w:eastAsia="Calibri"/>
              </w:rPr>
              <w:t xml:space="preserve"> </w:t>
            </w:r>
            <w:r w:rsidRPr="00242684">
              <w:rPr>
                <w:rFonts w:eastAsia="Calibri"/>
              </w:rPr>
              <w:t>management</w:t>
            </w:r>
            <w:r w:rsidR="00E330CF" w:rsidRPr="00242684">
              <w:rPr>
                <w:rFonts w:eastAsia="Calibri"/>
              </w:rPr>
              <w:t xml:space="preserve"> </w:t>
            </w:r>
            <w:r w:rsidRPr="00242684">
              <w:rPr>
                <w:rFonts w:eastAsia="Calibri"/>
              </w:rPr>
              <w:t>offloads</w:t>
            </w:r>
            <w:r w:rsidR="00E330CF" w:rsidRPr="00242684">
              <w:rPr>
                <w:rFonts w:eastAsia="Calibri"/>
              </w:rPr>
              <w:t xml:space="preserve"> </w:t>
            </w:r>
            <w:r w:rsidRPr="00242684">
              <w:rPr>
                <w:rFonts w:eastAsia="Calibri"/>
              </w:rPr>
              <w:t>all</w:t>
            </w:r>
            <w:r w:rsidR="00E330CF" w:rsidRPr="00242684">
              <w:rPr>
                <w:rFonts w:eastAsia="Calibri"/>
              </w:rPr>
              <w:t xml:space="preserve"> </w:t>
            </w:r>
            <w:r w:rsidRPr="00242684">
              <w:rPr>
                <w:rFonts w:eastAsia="Calibri"/>
              </w:rPr>
              <w:t>interactions</w:t>
            </w:r>
            <w:r w:rsidR="00E330CF" w:rsidRPr="00242684">
              <w:rPr>
                <w:rFonts w:eastAsia="Calibri"/>
              </w:rPr>
              <w:t xml:space="preserve"> </w:t>
            </w:r>
            <w:r w:rsidRPr="00242684">
              <w:rPr>
                <w:rFonts w:eastAsia="Calibri"/>
              </w:rPr>
              <w:t>with</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vendors</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customer.</w:t>
            </w:r>
          </w:p>
        </w:tc>
      </w:tr>
    </w:tbl>
    <w:p w14:paraId="7BE0C283" w14:textId="77777777" w:rsidR="00714404" w:rsidRPr="00242684" w:rsidRDefault="00714404" w:rsidP="006D304D"/>
    <w:p w14:paraId="78930A08" w14:textId="77777777" w:rsidR="00D81F60" w:rsidRPr="00242684" w:rsidRDefault="00D81F60" w:rsidP="006D304D">
      <w:r w:rsidRPr="00242684">
        <w:t xml:space="preserve">Table </w:t>
      </w:r>
      <w:r w:rsidRPr="00EE096E">
        <w:t>5-</w:t>
      </w:r>
      <w:r w:rsidR="00410555" w:rsidRPr="00EE096E">
        <w:t>9</w:t>
      </w:r>
      <w:r w:rsidRPr="00242684">
        <w:t xml:space="preserve"> defines the operations of the MCMBusinessTerm class.</w:t>
      </w:r>
    </w:p>
    <w:p w14:paraId="3BF4CB38" w14:textId="77777777" w:rsidR="00D81F60" w:rsidRPr="00242684" w:rsidRDefault="00D81F60" w:rsidP="00714404">
      <w:pPr>
        <w:pStyle w:val="TH"/>
      </w:pPr>
      <w:r w:rsidRPr="00242684">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9</w:t>
      </w:r>
      <w:r w:rsidR="0078001D" w:rsidRPr="00242684">
        <w:fldChar w:fldCharType="end"/>
      </w:r>
      <w:r w:rsidR="00714404" w:rsidRPr="00242684">
        <w:t>:</w:t>
      </w:r>
      <w:r w:rsidRPr="00242684">
        <w:t xml:space="preserve"> Operations of the MCMBusinessTerm Class</w:t>
      </w:r>
    </w:p>
    <w:tbl>
      <w:tblPr>
        <w:tblW w:w="95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669"/>
        <w:gridCol w:w="5841"/>
      </w:tblGrid>
      <w:tr w:rsidR="00D81F60" w:rsidRPr="00242684" w14:paraId="79745445" w14:textId="77777777" w:rsidTr="00A17E7B">
        <w:trPr>
          <w:tblHeader/>
          <w:jc w:val="center"/>
        </w:trPr>
        <w:tc>
          <w:tcPr>
            <w:tcW w:w="3669" w:type="dxa"/>
            <w:shd w:val="clear" w:color="auto" w:fill="99FFCC"/>
          </w:tcPr>
          <w:p w14:paraId="3924F5FE" w14:textId="77777777" w:rsidR="00D81F60" w:rsidRPr="00242684" w:rsidRDefault="00D81F60" w:rsidP="007121C4">
            <w:pPr>
              <w:pStyle w:val="TAH"/>
              <w:keepNext w:val="0"/>
            </w:pPr>
            <w:r w:rsidRPr="00242684">
              <w:t>Operation</w:t>
            </w:r>
            <w:r w:rsidR="00E330CF" w:rsidRPr="00242684">
              <w:t xml:space="preserve"> </w:t>
            </w:r>
            <w:r w:rsidRPr="00242684">
              <w:t>Name</w:t>
            </w:r>
          </w:p>
        </w:tc>
        <w:tc>
          <w:tcPr>
            <w:tcW w:w="5841" w:type="dxa"/>
            <w:shd w:val="clear" w:color="auto" w:fill="99FFCC"/>
          </w:tcPr>
          <w:p w14:paraId="59FDD229" w14:textId="77777777" w:rsidR="00D81F60" w:rsidRPr="00242684" w:rsidRDefault="00D81F60" w:rsidP="006D304D">
            <w:pPr>
              <w:pStyle w:val="TAH"/>
            </w:pPr>
            <w:r w:rsidRPr="00242684">
              <w:t>Description</w:t>
            </w:r>
          </w:p>
        </w:tc>
      </w:tr>
      <w:tr w:rsidR="006D304D" w:rsidRPr="00242684" w14:paraId="23CBC2E1" w14:textId="77777777" w:rsidTr="00A17E7B">
        <w:trPr>
          <w:jc w:val="center"/>
        </w:trPr>
        <w:tc>
          <w:tcPr>
            <w:tcW w:w="3669" w:type="dxa"/>
            <w:shd w:val="clear" w:color="auto" w:fill="E1F4FF"/>
            <w:vAlign w:val="center"/>
          </w:tcPr>
          <w:p w14:paraId="7ED1D20D" w14:textId="77777777" w:rsidR="006D304D" w:rsidRPr="00242684" w:rsidRDefault="006D304D" w:rsidP="007121C4">
            <w:pPr>
              <w:pStyle w:val="TAL"/>
              <w:keepNext w:val="0"/>
              <w:rPr>
                <w:b/>
                <w:bCs/>
              </w:rPr>
            </w:pPr>
            <w:r w:rsidRPr="00242684">
              <w:rPr>
                <w:b/>
                <w:bCs/>
              </w:rPr>
              <w:t>getMCMBusTermRMM() : MCMString[1..1]</w:t>
            </w:r>
          </w:p>
        </w:tc>
        <w:tc>
          <w:tcPr>
            <w:tcW w:w="5841" w:type="dxa"/>
            <w:shd w:val="clear" w:color="auto" w:fill="E1F4FF"/>
            <w:vAlign w:val="center"/>
          </w:tcPr>
          <w:p w14:paraId="527427A5" w14:textId="77777777" w:rsidR="006D304D" w:rsidRPr="00242684" w:rsidRDefault="006D304D" w:rsidP="006D304D">
            <w:pPr>
              <w:pStyle w:val="TAL"/>
              <w:rPr>
                <w:rFonts w:eastAsia="Calibri"/>
              </w:rPr>
            </w:pPr>
            <w:r w:rsidRPr="00242684">
              <w:rPr>
                <w:rFonts w:eastAsia="Calibri"/>
              </w:rPr>
              <w:t>This operation returns the value of the mcmBusTermRMM attribute. The value returned describes the remote monitoring and management capabilities of this MCMBusinessTerm.</w:t>
            </w:r>
          </w:p>
          <w:p w14:paraId="4D21C693" w14:textId="77777777" w:rsidR="006D304D" w:rsidRPr="00242684" w:rsidRDefault="006D304D" w:rsidP="006D304D">
            <w:pPr>
              <w:pStyle w:val="TAL"/>
            </w:pPr>
            <w:r w:rsidRPr="00242684">
              <w:t xml:space="preserve">If the mcmBusTermRMM attribute is empty, then an empty string </w:t>
            </w:r>
            <w:r w:rsidRPr="00242684">
              <w:rPr>
                <w:b/>
                <w:bCs/>
              </w:rPr>
              <w:t>should</w:t>
            </w:r>
            <w:r w:rsidRPr="00242684">
              <w:t xml:space="preserve"> be returned.</w:t>
            </w:r>
          </w:p>
        </w:tc>
      </w:tr>
      <w:tr w:rsidR="006D304D" w:rsidRPr="00242684" w14:paraId="6B2FA26E" w14:textId="77777777" w:rsidTr="00A17E7B">
        <w:trPr>
          <w:jc w:val="center"/>
        </w:trPr>
        <w:tc>
          <w:tcPr>
            <w:tcW w:w="3669" w:type="dxa"/>
            <w:shd w:val="clear" w:color="auto" w:fill="FFFFFF" w:themeFill="background1"/>
            <w:vAlign w:val="center"/>
          </w:tcPr>
          <w:p w14:paraId="5B000488" w14:textId="77777777" w:rsidR="006D304D" w:rsidRPr="00242684" w:rsidRDefault="006D304D" w:rsidP="007121C4">
            <w:pPr>
              <w:pStyle w:val="TAL"/>
              <w:keepNext w:val="0"/>
              <w:rPr>
                <w:b/>
                <w:bCs/>
              </w:rPr>
            </w:pPr>
            <w:r w:rsidRPr="00242684">
              <w:rPr>
                <w:b/>
                <w:bCs/>
              </w:rPr>
              <w:t>setMCMBusTermRMM (in newString : String[1..1])</w:t>
            </w:r>
          </w:p>
        </w:tc>
        <w:tc>
          <w:tcPr>
            <w:tcW w:w="5841" w:type="dxa"/>
            <w:shd w:val="clear" w:color="auto" w:fill="FFFFFF" w:themeFill="background1"/>
            <w:vAlign w:val="center"/>
          </w:tcPr>
          <w:p w14:paraId="2ABACA99" w14:textId="77777777" w:rsidR="006D304D" w:rsidRPr="00242684" w:rsidRDefault="006D304D" w:rsidP="006D304D">
            <w:pPr>
              <w:pStyle w:val="TAL"/>
              <w:rPr>
                <w:rFonts w:eastAsia="Calibri"/>
              </w:rPr>
            </w:pPr>
            <w:r w:rsidRPr="00242684">
              <w:rPr>
                <w:rFonts w:eastAsia="Calibri"/>
              </w:rPr>
              <w:t xml:space="preserve">This operation defines a new value for the mcmBusTermRMM attribute. </w:t>
            </w:r>
            <w:r w:rsidR="00774C06" w:rsidRPr="00242684">
              <w:rPr>
                <w:rFonts w:eastAsia="Calibri"/>
              </w:rPr>
              <w:t>The</w:t>
            </w:r>
            <w:r w:rsidRPr="00242684">
              <w:rPr>
                <w:rFonts w:eastAsia="Calibri"/>
              </w:rPr>
              <w:t xml:space="preserve"> input parameter contains the text that describes the remote monitoring and management capabilities of this MCMBusinessTerm.</w:t>
            </w:r>
          </w:p>
          <w:p w14:paraId="5AFB065A" w14:textId="77777777" w:rsidR="006D304D" w:rsidRPr="00242684" w:rsidRDefault="006D304D" w:rsidP="006D304D">
            <w:pPr>
              <w:pStyle w:val="TAL"/>
            </w:pPr>
            <w:r w:rsidRPr="00242684">
              <w:t xml:space="preserve">The newString attribute </w:t>
            </w:r>
            <w:r w:rsidRPr="00242684">
              <w:rPr>
                <w:b/>
                <w:bCs/>
              </w:rPr>
              <w:t>may</w:t>
            </w:r>
            <w:r w:rsidRPr="00242684">
              <w:t xml:space="preserve"> contain an empty string (</w:t>
            </w:r>
            <w:r w:rsidR="0078001D" w:rsidRPr="00242684">
              <w:t>e.g.</w:t>
            </w:r>
            <w:r w:rsidRPr="00242684">
              <w:t xml:space="preserve"> for clearing this field).</w:t>
            </w:r>
          </w:p>
        </w:tc>
      </w:tr>
      <w:tr w:rsidR="006D304D" w:rsidRPr="00242684" w14:paraId="3108B7AB" w14:textId="77777777" w:rsidTr="00A17E7B">
        <w:trPr>
          <w:jc w:val="center"/>
        </w:trPr>
        <w:tc>
          <w:tcPr>
            <w:tcW w:w="3669" w:type="dxa"/>
            <w:shd w:val="clear" w:color="auto" w:fill="E1F4FF"/>
            <w:vAlign w:val="center"/>
          </w:tcPr>
          <w:p w14:paraId="1D7739D8" w14:textId="77777777" w:rsidR="006D304D" w:rsidRPr="00242684" w:rsidRDefault="006D304D" w:rsidP="007121C4">
            <w:pPr>
              <w:pStyle w:val="TAL"/>
              <w:keepNext w:val="0"/>
              <w:rPr>
                <w:b/>
                <w:bCs/>
              </w:rPr>
            </w:pPr>
            <w:r w:rsidRPr="00242684">
              <w:rPr>
                <w:b/>
                <w:bCs/>
              </w:rPr>
              <w:t>getMCMBusTermServiceDesk() : String[1..1]</w:t>
            </w:r>
          </w:p>
        </w:tc>
        <w:tc>
          <w:tcPr>
            <w:tcW w:w="5841" w:type="dxa"/>
            <w:shd w:val="clear" w:color="auto" w:fill="E1F4FF"/>
            <w:vAlign w:val="center"/>
          </w:tcPr>
          <w:p w14:paraId="01F2CBE5" w14:textId="77777777" w:rsidR="006D304D" w:rsidRPr="00242684" w:rsidRDefault="006D304D" w:rsidP="006D304D">
            <w:pPr>
              <w:pStyle w:val="TAL"/>
              <w:rPr>
                <w:rFonts w:eastAsia="Calibri"/>
              </w:rPr>
            </w:pPr>
            <w:r w:rsidRPr="00242684">
              <w:rPr>
                <w:rFonts w:eastAsia="Calibri"/>
              </w:rPr>
              <w:t>This operation returns the value of the mcmBusTermServiceDesk attribute. The value returned describes the problem management and remediation services of this MCMBusinessTerm.</w:t>
            </w:r>
          </w:p>
          <w:p w14:paraId="5A84BB0D" w14:textId="77777777" w:rsidR="006D304D" w:rsidRPr="00242684" w:rsidRDefault="006D304D" w:rsidP="006D304D">
            <w:pPr>
              <w:pStyle w:val="TAL"/>
              <w:rPr>
                <w:rFonts w:eastAsia="Calibri"/>
              </w:rPr>
            </w:pPr>
            <w:r w:rsidRPr="00242684">
              <w:rPr>
                <w:rFonts w:eastAsia="Calibri"/>
              </w:rPr>
              <w:t xml:space="preserve">If the mcmBusTermRMM attribute is empty, then an empty string </w:t>
            </w:r>
            <w:r w:rsidRPr="00242684">
              <w:rPr>
                <w:rFonts w:eastAsia="Calibri"/>
                <w:b/>
                <w:bCs/>
              </w:rPr>
              <w:t>should</w:t>
            </w:r>
            <w:r w:rsidRPr="00242684">
              <w:rPr>
                <w:rFonts w:eastAsia="Calibri"/>
              </w:rPr>
              <w:t xml:space="preserve"> be returned.</w:t>
            </w:r>
          </w:p>
        </w:tc>
      </w:tr>
      <w:tr w:rsidR="006D304D" w:rsidRPr="00242684" w14:paraId="01C4CE53" w14:textId="77777777" w:rsidTr="00A17E7B">
        <w:trPr>
          <w:jc w:val="center"/>
        </w:trPr>
        <w:tc>
          <w:tcPr>
            <w:tcW w:w="3669" w:type="dxa"/>
            <w:shd w:val="clear" w:color="auto" w:fill="FFFFFF" w:themeFill="background1"/>
            <w:vAlign w:val="center"/>
          </w:tcPr>
          <w:p w14:paraId="367AF2B7" w14:textId="77777777" w:rsidR="006D304D" w:rsidRPr="00242684" w:rsidRDefault="006D304D" w:rsidP="007121C4">
            <w:pPr>
              <w:pStyle w:val="TAL"/>
              <w:keepNext w:val="0"/>
              <w:rPr>
                <w:b/>
                <w:bCs/>
              </w:rPr>
            </w:pPr>
            <w:r w:rsidRPr="00242684">
              <w:rPr>
                <w:b/>
                <w:bCs/>
              </w:rPr>
              <w:lastRenderedPageBreak/>
              <w:t>setMCMBusTermServiceDesk (in newString : String[1..1])</w:t>
            </w:r>
          </w:p>
        </w:tc>
        <w:tc>
          <w:tcPr>
            <w:tcW w:w="5841" w:type="dxa"/>
            <w:shd w:val="clear" w:color="auto" w:fill="FFFFFF" w:themeFill="background1"/>
            <w:vAlign w:val="center"/>
          </w:tcPr>
          <w:p w14:paraId="25BE16EC" w14:textId="77777777" w:rsidR="006D304D" w:rsidRPr="00242684" w:rsidRDefault="006D304D" w:rsidP="006D304D">
            <w:pPr>
              <w:pStyle w:val="TAL"/>
              <w:rPr>
                <w:rFonts w:eastAsia="Calibri"/>
              </w:rPr>
            </w:pPr>
            <w:r w:rsidRPr="00242684">
              <w:rPr>
                <w:rFonts w:eastAsia="Calibri"/>
              </w:rPr>
              <w:t xml:space="preserve">This operation defines the new value for the mcmBusTermServiceDesk attribute. </w:t>
            </w:r>
            <w:r w:rsidR="00774C06" w:rsidRPr="00242684">
              <w:rPr>
                <w:rFonts w:eastAsia="Calibri"/>
              </w:rPr>
              <w:t>The</w:t>
            </w:r>
            <w:r w:rsidRPr="00242684">
              <w:rPr>
                <w:rFonts w:eastAsia="Calibri"/>
              </w:rPr>
              <w:t xml:space="preserve"> input parameter contains a description of the problem management and remediation services of this MCMBusinessTerm.</w:t>
            </w:r>
          </w:p>
          <w:p w14:paraId="0882174E" w14:textId="77777777" w:rsidR="006D304D" w:rsidRPr="00242684" w:rsidRDefault="006D304D" w:rsidP="006D304D">
            <w:pPr>
              <w:pStyle w:val="TAL"/>
            </w:pPr>
            <w:r w:rsidRPr="00242684">
              <w:t xml:space="preserve">The newString attribute </w:t>
            </w:r>
            <w:r w:rsidRPr="00242684">
              <w:rPr>
                <w:b/>
                <w:bCs/>
              </w:rPr>
              <w:t>may</w:t>
            </w:r>
            <w:r w:rsidRPr="00242684">
              <w:t xml:space="preserve"> contain an empty string (</w:t>
            </w:r>
            <w:r w:rsidR="0078001D" w:rsidRPr="00242684">
              <w:t>e.g.</w:t>
            </w:r>
            <w:r w:rsidRPr="00242684">
              <w:t xml:space="preserve"> for clearing this field).</w:t>
            </w:r>
          </w:p>
        </w:tc>
      </w:tr>
      <w:tr w:rsidR="006D304D" w:rsidRPr="00242684" w14:paraId="5C3D440F" w14:textId="77777777" w:rsidTr="00A17E7B">
        <w:trPr>
          <w:jc w:val="center"/>
        </w:trPr>
        <w:tc>
          <w:tcPr>
            <w:tcW w:w="3669" w:type="dxa"/>
            <w:shd w:val="clear" w:color="auto" w:fill="E1F4FF"/>
            <w:vAlign w:val="center"/>
          </w:tcPr>
          <w:p w14:paraId="762C0876" w14:textId="77777777" w:rsidR="006D304D" w:rsidRPr="00242684" w:rsidRDefault="006D304D" w:rsidP="007121C4">
            <w:pPr>
              <w:pStyle w:val="TAL"/>
              <w:keepNext w:val="0"/>
              <w:rPr>
                <w:b/>
                <w:bCs/>
              </w:rPr>
            </w:pPr>
            <w:r w:rsidRPr="00242684">
              <w:rPr>
                <w:b/>
                <w:bCs/>
              </w:rPr>
              <w:t>getMCMBusTermVendorMgmt() : String[1..1]</w:t>
            </w:r>
          </w:p>
        </w:tc>
        <w:tc>
          <w:tcPr>
            <w:tcW w:w="5841" w:type="dxa"/>
            <w:shd w:val="clear" w:color="auto" w:fill="E1F4FF"/>
            <w:vAlign w:val="center"/>
          </w:tcPr>
          <w:p w14:paraId="124D8D8F" w14:textId="77777777" w:rsidR="006D304D" w:rsidRPr="00242684" w:rsidRDefault="006D304D" w:rsidP="006D304D">
            <w:pPr>
              <w:pStyle w:val="TAL"/>
              <w:rPr>
                <w:rFonts w:eastAsia="Calibri"/>
              </w:rPr>
            </w:pPr>
            <w:r w:rsidRPr="00242684">
              <w:rPr>
                <w:rFonts w:eastAsia="Calibri"/>
              </w:rPr>
              <w:t>This operation returns the value of the mcmBusTermVendorMgmt attribute. The value returned is a String that describes the type of vendor management that is included for Buyers that purchase an MCMOffer that has this MCMBusinessTerm.</w:t>
            </w:r>
          </w:p>
          <w:p w14:paraId="443C66B7" w14:textId="77777777" w:rsidR="006D304D" w:rsidRPr="00242684" w:rsidRDefault="006D304D" w:rsidP="006D304D">
            <w:pPr>
              <w:pStyle w:val="TAL"/>
              <w:rPr>
                <w:rFonts w:eastAsia="Calibri"/>
              </w:rPr>
            </w:pPr>
            <w:r w:rsidRPr="00242684">
              <w:rPr>
                <w:rFonts w:eastAsia="Calibri"/>
              </w:rPr>
              <w:t xml:space="preserve">If the mcmBusTermVendorMgmt attribute is empty, then an empty string </w:t>
            </w:r>
            <w:r w:rsidRPr="00242684">
              <w:rPr>
                <w:rFonts w:eastAsia="Calibri"/>
                <w:b/>
                <w:bCs/>
              </w:rPr>
              <w:t>should</w:t>
            </w:r>
            <w:r w:rsidRPr="00242684">
              <w:rPr>
                <w:rFonts w:eastAsia="Calibri"/>
              </w:rPr>
              <w:t xml:space="preserve"> be returned.</w:t>
            </w:r>
          </w:p>
        </w:tc>
      </w:tr>
      <w:tr w:rsidR="006D304D" w:rsidRPr="00242684" w14:paraId="603C9492" w14:textId="77777777" w:rsidTr="00A17E7B">
        <w:trPr>
          <w:jc w:val="center"/>
        </w:trPr>
        <w:tc>
          <w:tcPr>
            <w:tcW w:w="3669" w:type="dxa"/>
            <w:shd w:val="clear" w:color="auto" w:fill="FFFFFF" w:themeFill="background1"/>
            <w:vAlign w:val="center"/>
          </w:tcPr>
          <w:p w14:paraId="3568DB87" w14:textId="77777777" w:rsidR="006D304D" w:rsidRPr="00242684" w:rsidRDefault="006D304D" w:rsidP="007121C4">
            <w:pPr>
              <w:pStyle w:val="TAL"/>
              <w:keepNext w:val="0"/>
              <w:rPr>
                <w:b/>
                <w:bCs/>
              </w:rPr>
            </w:pPr>
            <w:r w:rsidRPr="00242684">
              <w:rPr>
                <w:b/>
                <w:bCs/>
              </w:rPr>
              <w:t>setMCMBusTermVendorMgmt (in newString : String[1..1])</w:t>
            </w:r>
          </w:p>
        </w:tc>
        <w:tc>
          <w:tcPr>
            <w:tcW w:w="5841" w:type="dxa"/>
            <w:shd w:val="clear" w:color="auto" w:fill="FFFFFF" w:themeFill="background1"/>
            <w:vAlign w:val="center"/>
          </w:tcPr>
          <w:p w14:paraId="12BA88FC" w14:textId="77777777" w:rsidR="006D304D" w:rsidRPr="00242684" w:rsidRDefault="006D304D" w:rsidP="006D304D">
            <w:pPr>
              <w:pStyle w:val="TAL"/>
              <w:rPr>
                <w:rFonts w:eastAsia="Calibri"/>
              </w:rPr>
            </w:pPr>
            <w:r w:rsidRPr="00242684">
              <w:rPr>
                <w:rFonts w:eastAsia="Calibri"/>
              </w:rPr>
              <w:t xml:space="preserve">This operation defines a new value for the mcmBusTermVendorMgmt attribute. </w:t>
            </w:r>
            <w:r w:rsidR="00774C06" w:rsidRPr="00242684">
              <w:rPr>
                <w:rFonts w:eastAsia="Calibri"/>
              </w:rPr>
              <w:t>The</w:t>
            </w:r>
            <w:r w:rsidRPr="00242684">
              <w:rPr>
                <w:rFonts w:eastAsia="Calibri"/>
              </w:rPr>
              <w:t xml:space="preserve"> input parameter contains a description of the type of vendor management that is included for Buyers that purchase an MCMOffer that has this MCMBusinessTerm.</w:t>
            </w:r>
          </w:p>
          <w:p w14:paraId="1925F534" w14:textId="77777777" w:rsidR="006D304D" w:rsidRPr="00242684" w:rsidRDefault="006D304D" w:rsidP="006D304D">
            <w:pPr>
              <w:pStyle w:val="TAL"/>
            </w:pPr>
            <w:r w:rsidRPr="00242684">
              <w:t xml:space="preserve">The newString attribute </w:t>
            </w:r>
            <w:r w:rsidRPr="00242684">
              <w:rPr>
                <w:b/>
                <w:bCs/>
              </w:rPr>
              <w:t>may</w:t>
            </w:r>
            <w:r w:rsidRPr="00242684">
              <w:t xml:space="preserve"> contain an empty string (</w:t>
            </w:r>
            <w:r w:rsidR="0078001D" w:rsidRPr="00242684">
              <w:t>e.g.</w:t>
            </w:r>
            <w:r w:rsidRPr="00242684">
              <w:t xml:space="preserve"> for clearing this field).</w:t>
            </w:r>
          </w:p>
        </w:tc>
      </w:tr>
      <w:tr w:rsidR="006D304D" w:rsidRPr="00242684" w14:paraId="478531DE" w14:textId="77777777" w:rsidTr="00A17E7B">
        <w:trPr>
          <w:jc w:val="center"/>
        </w:trPr>
        <w:tc>
          <w:tcPr>
            <w:tcW w:w="3669" w:type="dxa"/>
            <w:shd w:val="clear" w:color="auto" w:fill="E1F4FF"/>
            <w:vAlign w:val="center"/>
          </w:tcPr>
          <w:p w14:paraId="0F1C8639" w14:textId="77777777" w:rsidR="006D304D" w:rsidRPr="00242684" w:rsidRDefault="006D304D" w:rsidP="007121C4">
            <w:pPr>
              <w:pStyle w:val="TAL"/>
              <w:keepNext w:val="0"/>
              <w:rPr>
                <w:b/>
                <w:bCs/>
              </w:rPr>
            </w:pPr>
            <w:r w:rsidRPr="00242684">
              <w:rPr>
                <w:b/>
                <w:bCs/>
              </w:rPr>
              <w:t>getMCMFeatureList() : MCMFeature[1..*]</w:t>
            </w:r>
          </w:p>
        </w:tc>
        <w:tc>
          <w:tcPr>
            <w:tcW w:w="5841" w:type="dxa"/>
            <w:shd w:val="clear" w:color="auto" w:fill="E1F4FF"/>
            <w:vAlign w:val="center"/>
          </w:tcPr>
          <w:p w14:paraId="545602BC" w14:textId="77777777" w:rsidR="00774C06" w:rsidRPr="00242684" w:rsidRDefault="006D304D" w:rsidP="006D304D">
            <w:pPr>
              <w:pStyle w:val="TAL"/>
              <w:rPr>
                <w:rFonts w:eastAsia="Calibri"/>
              </w:rPr>
            </w:pPr>
            <w:r w:rsidRPr="00242684">
              <w:rPr>
                <w:rFonts w:eastAsia="Calibri"/>
              </w:rPr>
              <w:t>This operation returns the set of MCMFeature objects that currently decorate this MCMBusinessTerm object. The return value is an array of one or more MCMFeature</w:t>
            </w:r>
            <w:r w:rsidR="00774C06" w:rsidRPr="00242684">
              <w:rPr>
                <w:rFonts w:eastAsia="Calibri"/>
              </w:rPr>
              <w:t xml:space="preserve"> objects</w:t>
            </w:r>
            <w:r w:rsidRPr="00242684">
              <w:rPr>
                <w:rFonts w:eastAsia="Calibri"/>
              </w:rPr>
              <w:t>.</w:t>
            </w:r>
          </w:p>
          <w:p w14:paraId="02B3D1D3" w14:textId="77777777" w:rsidR="006D304D" w:rsidRPr="00242684" w:rsidRDefault="006D304D" w:rsidP="006D304D">
            <w:pPr>
              <w:pStyle w:val="TAL"/>
              <w:rPr>
                <w:rFonts w:eastAsia="Calibri"/>
              </w:rPr>
            </w:pPr>
            <w:r w:rsidRPr="00242684">
              <w:rPr>
                <w:rFonts w:eastAsia="Calibri"/>
              </w:rPr>
              <w:t xml:space="preserve">If this MCMBusinessTerm object is not decorated by any MCMFeature objects, then a NULL MCMFeature object </w:t>
            </w:r>
            <w:r w:rsidRPr="00242684">
              <w:rPr>
                <w:rFonts w:eastAsia="Calibri"/>
                <w:b/>
                <w:bCs/>
              </w:rPr>
              <w:t>should</w:t>
            </w:r>
            <w:r w:rsidRPr="00242684">
              <w:rPr>
                <w:rFonts w:eastAsia="Calibri"/>
              </w:rPr>
              <w:t xml:space="preserve"> be returned.</w:t>
            </w:r>
          </w:p>
        </w:tc>
      </w:tr>
      <w:tr w:rsidR="006D304D" w:rsidRPr="00242684" w14:paraId="1D518E5E" w14:textId="77777777" w:rsidTr="00A17E7B">
        <w:trPr>
          <w:jc w:val="center"/>
        </w:trPr>
        <w:tc>
          <w:tcPr>
            <w:tcW w:w="3669" w:type="dxa"/>
            <w:shd w:val="clear" w:color="auto" w:fill="FFFFFF" w:themeFill="background1"/>
            <w:vAlign w:val="center"/>
          </w:tcPr>
          <w:p w14:paraId="5BD6DD8D" w14:textId="77777777" w:rsidR="006D304D" w:rsidRPr="00242684" w:rsidRDefault="006D304D" w:rsidP="007121C4">
            <w:pPr>
              <w:pStyle w:val="TAL"/>
              <w:keepNext w:val="0"/>
              <w:rPr>
                <w:b/>
                <w:bCs/>
              </w:rPr>
            </w:pPr>
            <w:r w:rsidRPr="00242684">
              <w:rPr>
                <w:b/>
                <w:bCs/>
              </w:rPr>
              <w:t>setMCMFeatureList( in newFeatureList : MCMFeature[1..*])</w:t>
            </w:r>
          </w:p>
        </w:tc>
        <w:tc>
          <w:tcPr>
            <w:tcW w:w="5841" w:type="dxa"/>
            <w:shd w:val="clear" w:color="auto" w:fill="FFFFFF" w:themeFill="background1"/>
            <w:vAlign w:val="center"/>
          </w:tcPr>
          <w:p w14:paraId="5CFE5B23" w14:textId="77777777" w:rsidR="006D304D" w:rsidRPr="00242684" w:rsidRDefault="006D304D" w:rsidP="006D304D">
            <w:pPr>
              <w:pStyle w:val="TAL"/>
              <w:rPr>
                <w:rFonts w:eastAsia="Calibri"/>
              </w:rPr>
            </w:pPr>
            <w:r w:rsidRPr="00242684">
              <w:rPr>
                <w:rFonts w:eastAsia="Calibri"/>
              </w:rPr>
              <w:t xml:space="preserve">This operation defines the set of MCMFeatures that will decorate this MCMBusinessTerm object. This operation decorates this particular MCMBusinessTerm object with the set of MCMFeature objects identified in the input parameter. </w:t>
            </w:r>
            <w:r w:rsidR="00AE6923" w:rsidRPr="00242684">
              <w:rPr>
                <w:rFonts w:eastAsia="Calibri"/>
              </w:rPr>
              <w:t>This</w:t>
            </w:r>
            <w:r w:rsidRPr="00242684">
              <w:rPr>
                <w:rFonts w:eastAsia="Calibri"/>
              </w:rPr>
              <w:t xml:space="preserve"> operation deletes any existing MCMFeature objects that decorate the MCMBusinessTerm object, and then instantiates a new set of MCMFeature objects to decorate this particular MCMBusinessTerm object.</w:t>
            </w:r>
          </w:p>
          <w:p w14:paraId="24FB43A7" w14:textId="77777777" w:rsidR="006D304D" w:rsidRPr="00242684" w:rsidRDefault="006D304D" w:rsidP="006D304D">
            <w:pPr>
              <w:pStyle w:val="TAL"/>
            </w:pPr>
            <w:r w:rsidRPr="00242684">
              <w:rPr>
                <w:rFonts w:eastAsia="Calibri"/>
              </w:rPr>
              <w:t xml:space="preserve">Implementations </w:t>
            </w:r>
            <w:r w:rsidRPr="00242684">
              <w:rPr>
                <w:rFonts w:eastAsia="Calibri"/>
                <w:b/>
                <w:bCs/>
              </w:rPr>
              <w:t>may</w:t>
            </w:r>
            <w:r w:rsidRPr="00242684">
              <w:rPr>
                <w:rFonts w:eastAsia="Calibri"/>
              </w:rPr>
              <w:t xml:space="preserve"> realize the decorator pattern in any way they wish, so long as the Decorator forwards requests to the object that it is wrapping.</w:t>
            </w:r>
          </w:p>
          <w:p w14:paraId="565F33C2" w14:textId="77777777" w:rsidR="006D304D" w:rsidRPr="00242684" w:rsidRDefault="006D304D" w:rsidP="006D304D">
            <w:pPr>
              <w:pStyle w:val="TAL"/>
            </w:pPr>
            <w:r w:rsidRPr="00242684">
              <w:rPr>
                <w:rFonts w:eastAsia="Calibri"/>
              </w:rPr>
              <w:t xml:space="preserve">A decorator object </w:t>
            </w:r>
            <w:r w:rsidRPr="00242684">
              <w:rPr>
                <w:rFonts w:eastAsia="Calibri"/>
                <w:b/>
                <w:bCs/>
              </w:rPr>
              <w:t>may</w:t>
            </w:r>
            <w:r w:rsidRPr="00242684">
              <w:rPr>
                <w:rFonts w:eastAsia="Calibri"/>
              </w:rPr>
              <w:t xml:space="preserve"> perform additional actions before and/or after forwarding requests to the object that it is wrapping.</w:t>
            </w:r>
          </w:p>
        </w:tc>
      </w:tr>
      <w:tr w:rsidR="006D304D" w:rsidRPr="00242684" w14:paraId="5CB58C37" w14:textId="77777777" w:rsidTr="00A17E7B">
        <w:trPr>
          <w:jc w:val="center"/>
        </w:trPr>
        <w:tc>
          <w:tcPr>
            <w:tcW w:w="3669" w:type="dxa"/>
            <w:shd w:val="clear" w:color="auto" w:fill="E1F4FF"/>
            <w:vAlign w:val="center"/>
          </w:tcPr>
          <w:p w14:paraId="5CCF6D69" w14:textId="77777777" w:rsidR="006D304D" w:rsidRPr="00242684" w:rsidRDefault="006D304D" w:rsidP="007121C4">
            <w:pPr>
              <w:pStyle w:val="TAL"/>
              <w:keepNext w:val="0"/>
              <w:rPr>
                <w:b/>
                <w:bCs/>
              </w:rPr>
            </w:pPr>
            <w:r w:rsidRPr="00242684">
              <w:rPr>
                <w:b/>
                <w:bCs/>
              </w:rPr>
              <w:t>setMCMFeaturePartialList( in newFeaturePartialList : MCMFeature[1..*])</w:t>
            </w:r>
          </w:p>
        </w:tc>
        <w:tc>
          <w:tcPr>
            <w:tcW w:w="5841" w:type="dxa"/>
            <w:shd w:val="clear" w:color="auto" w:fill="E1F4FF"/>
            <w:vAlign w:val="center"/>
          </w:tcPr>
          <w:p w14:paraId="1CA53701" w14:textId="77777777" w:rsidR="006D304D" w:rsidRPr="00242684" w:rsidRDefault="006D304D" w:rsidP="006D304D">
            <w:pPr>
              <w:pStyle w:val="TAL"/>
              <w:rPr>
                <w:rFonts w:eastAsia="Calibri"/>
              </w:rPr>
            </w:pPr>
            <w:r w:rsidRPr="00242684">
              <w:rPr>
                <w:rFonts w:eastAsia="Calibri"/>
              </w:rPr>
              <w:t xml:space="preserve">This operation defines the set of MCMFeatures that will decorate this MCMBusinessTerm object without affecting any other decorated objects on this MCMBusinessTerm object. This operation decorates this particular MCMBusinessTerm object with the set of MCMFeature objects identified in the input parameter. No other model elements of this MCMBusinessTerm object </w:t>
            </w:r>
            <w:r w:rsidR="00AE6923" w:rsidRPr="00242684">
              <w:rPr>
                <w:rFonts w:eastAsia="Calibri"/>
                <w:b/>
                <w:bCs/>
              </w:rPr>
              <w:t>shall be</w:t>
            </w:r>
            <w:r w:rsidR="00AE6923" w:rsidRPr="00242684">
              <w:rPr>
                <w:rFonts w:eastAsia="Calibri"/>
              </w:rPr>
              <w:t xml:space="preserve"> </w:t>
            </w:r>
            <w:r w:rsidRPr="00242684">
              <w:rPr>
                <w:rFonts w:eastAsia="Calibri"/>
              </w:rPr>
              <w:t>affected.</w:t>
            </w:r>
          </w:p>
          <w:p w14:paraId="093BDD62" w14:textId="77777777" w:rsidR="006D304D" w:rsidRPr="00242684" w:rsidRDefault="006D304D" w:rsidP="006D304D">
            <w:pPr>
              <w:pStyle w:val="TAL"/>
            </w:pPr>
            <w:r w:rsidRPr="00242684">
              <w:t xml:space="preserve">Implementations </w:t>
            </w:r>
            <w:r w:rsidRPr="00242684">
              <w:rPr>
                <w:b/>
                <w:bCs/>
              </w:rPr>
              <w:t>may</w:t>
            </w:r>
            <w:r w:rsidRPr="00242684">
              <w:t xml:space="preserve"> realize the decorator pattern in any way they wish, so long as the Decorator forwards requests to the object that it is wrapping.</w:t>
            </w:r>
          </w:p>
          <w:p w14:paraId="58A8BF08" w14:textId="77777777" w:rsidR="006D304D" w:rsidRPr="00242684" w:rsidRDefault="006D304D" w:rsidP="006D304D">
            <w:pPr>
              <w:pStyle w:val="TAL"/>
            </w:pPr>
            <w:r w:rsidRPr="00242684">
              <w:t xml:space="preserve">A decorator object </w:t>
            </w:r>
            <w:r w:rsidRPr="00242684">
              <w:rPr>
                <w:b/>
                <w:bCs/>
              </w:rPr>
              <w:t>may</w:t>
            </w:r>
            <w:r w:rsidRPr="00242684">
              <w:t xml:space="preserve"> perform additional actions before and/or after forwarding requests to the object that it is wrapping.</w:t>
            </w:r>
          </w:p>
        </w:tc>
      </w:tr>
      <w:tr w:rsidR="006D304D" w:rsidRPr="00242684" w14:paraId="668A12D9" w14:textId="77777777" w:rsidTr="00A17E7B">
        <w:trPr>
          <w:jc w:val="center"/>
        </w:trPr>
        <w:tc>
          <w:tcPr>
            <w:tcW w:w="3669" w:type="dxa"/>
            <w:shd w:val="clear" w:color="auto" w:fill="FFFFFF" w:themeFill="background1"/>
            <w:vAlign w:val="center"/>
          </w:tcPr>
          <w:p w14:paraId="3BD112EA" w14:textId="77777777" w:rsidR="006D304D" w:rsidRPr="00242684" w:rsidRDefault="006D304D" w:rsidP="007121C4">
            <w:pPr>
              <w:pStyle w:val="TAL"/>
              <w:keepNext w:val="0"/>
              <w:rPr>
                <w:b/>
                <w:bCs/>
              </w:rPr>
            </w:pPr>
            <w:r w:rsidRPr="00242684">
              <w:rPr>
                <w:b/>
                <w:bCs/>
              </w:rPr>
              <w:t>delMCMFeatureList()</w:t>
            </w:r>
          </w:p>
        </w:tc>
        <w:tc>
          <w:tcPr>
            <w:tcW w:w="5841" w:type="dxa"/>
            <w:shd w:val="clear" w:color="auto" w:fill="FFFFFF" w:themeFill="background1"/>
            <w:vAlign w:val="center"/>
          </w:tcPr>
          <w:p w14:paraId="5ECF7B4A" w14:textId="77777777" w:rsidR="006D304D" w:rsidRPr="00242684" w:rsidRDefault="006D304D" w:rsidP="006D304D">
            <w:pPr>
              <w:pStyle w:val="TAL"/>
              <w:rPr>
                <w:rFonts w:eastAsia="Calibri"/>
              </w:rPr>
            </w:pPr>
            <w:r w:rsidRPr="00242684">
              <w:rPr>
                <w:rFonts w:eastAsia="Calibri"/>
              </w:rPr>
              <w:t>This operation removes all instances of MCMFeature objects that were decorating this particular MCMBusinessTerm object</w:t>
            </w:r>
            <w:r w:rsidR="00AE6923" w:rsidRPr="00242684">
              <w:rPr>
                <w:rFonts w:eastAsia="Calibri"/>
              </w:rPr>
              <w:t xml:space="preserve"> by deleting their associations. It does not delete the MCMFeature objects.</w:t>
            </w:r>
          </w:p>
          <w:p w14:paraId="58B9AF61" w14:textId="77777777" w:rsidR="006D304D" w:rsidRPr="00242684" w:rsidRDefault="006D304D" w:rsidP="006D304D">
            <w:pPr>
              <w:pStyle w:val="TAL"/>
            </w:pPr>
            <w:r w:rsidRPr="00242684">
              <w:t xml:space="preserve">Implementations </w:t>
            </w:r>
            <w:r w:rsidRPr="00242684">
              <w:rPr>
                <w:b/>
                <w:bCs/>
              </w:rPr>
              <w:t>may</w:t>
            </w:r>
            <w:r w:rsidRPr="00242684">
              <w:t xml:space="preserve"> remove the decorating object any way they wish, including deleting the object.</w:t>
            </w:r>
          </w:p>
        </w:tc>
      </w:tr>
      <w:tr w:rsidR="006D304D" w:rsidRPr="00242684" w14:paraId="76BB4EB8" w14:textId="77777777" w:rsidTr="00A17E7B">
        <w:trPr>
          <w:jc w:val="center"/>
        </w:trPr>
        <w:tc>
          <w:tcPr>
            <w:tcW w:w="3669" w:type="dxa"/>
            <w:shd w:val="clear" w:color="auto" w:fill="E1F4FF"/>
            <w:vAlign w:val="center"/>
          </w:tcPr>
          <w:p w14:paraId="5A01FD46" w14:textId="77777777" w:rsidR="006D304D" w:rsidRPr="00242684" w:rsidRDefault="006D304D" w:rsidP="007121C4">
            <w:pPr>
              <w:pStyle w:val="TAL"/>
              <w:keepNext w:val="0"/>
              <w:rPr>
                <w:b/>
                <w:bCs/>
              </w:rPr>
            </w:pPr>
            <w:r w:rsidRPr="00242684">
              <w:rPr>
                <w:b/>
                <w:bCs/>
              </w:rPr>
              <w:t>delMCMFeaturePartialList( in newFeaturePartialList : MCMFeature[1..*])</w:t>
            </w:r>
          </w:p>
        </w:tc>
        <w:tc>
          <w:tcPr>
            <w:tcW w:w="5841" w:type="dxa"/>
            <w:shd w:val="clear" w:color="auto" w:fill="E1F4FF"/>
            <w:vAlign w:val="center"/>
          </w:tcPr>
          <w:p w14:paraId="195E5C98" w14:textId="77777777" w:rsidR="00AE6923" w:rsidRPr="00242684" w:rsidRDefault="006D304D" w:rsidP="00AE6923">
            <w:pPr>
              <w:pStyle w:val="TAL"/>
              <w:rPr>
                <w:rFonts w:eastAsia="Calibri"/>
              </w:rPr>
            </w:pPr>
            <w:r w:rsidRPr="00242684">
              <w:rPr>
                <w:rFonts w:eastAsia="Calibri"/>
              </w:rPr>
              <w:t>This operation removes the set of MCMFeature objects identified in the input parameter that were decorating this MCMBusinessTerm object without affecting any other decorated objects on this MCMBusinessTerm object.</w:t>
            </w:r>
          </w:p>
          <w:p w14:paraId="5412F7DA" w14:textId="77777777" w:rsidR="006D304D" w:rsidRPr="00242684" w:rsidRDefault="006D304D" w:rsidP="00AE6923">
            <w:pPr>
              <w:pStyle w:val="TAL"/>
            </w:pPr>
            <w:r w:rsidRPr="00242684">
              <w:t xml:space="preserve">Implementations </w:t>
            </w:r>
            <w:r w:rsidRPr="00242684">
              <w:rPr>
                <w:b/>
                <w:bCs/>
              </w:rPr>
              <w:t>may</w:t>
            </w:r>
            <w:r w:rsidRPr="00242684">
              <w:t xml:space="preserve"> remove the decorating object any way they wish, including deleting the object.</w:t>
            </w:r>
          </w:p>
        </w:tc>
      </w:tr>
    </w:tbl>
    <w:p w14:paraId="0AC7D199" w14:textId="77777777" w:rsidR="00714404" w:rsidRPr="00242684" w:rsidRDefault="00714404" w:rsidP="006D304D"/>
    <w:p w14:paraId="2EC08BA9" w14:textId="77777777" w:rsidR="00D81F60" w:rsidRPr="00242684" w:rsidRDefault="00D81F60" w:rsidP="006D304D">
      <w:r w:rsidRPr="00242684">
        <w:t>At this time, no relationships are defined for the MCMBusinessTerm class.</w:t>
      </w:r>
    </w:p>
    <w:p w14:paraId="2BBAAB43" w14:textId="77777777" w:rsidR="00D81F60" w:rsidRPr="00242684" w:rsidRDefault="00D81F60" w:rsidP="00803654">
      <w:pPr>
        <w:pStyle w:val="H6"/>
      </w:pPr>
      <w:r w:rsidRPr="00242684">
        <w:t>5.2.2.4.5.6.3</w:t>
      </w:r>
      <w:r w:rsidRPr="00242684">
        <w:tab/>
        <w:t>MCMFeature</w:t>
      </w:r>
    </w:p>
    <w:p w14:paraId="3348ED27" w14:textId="77777777" w:rsidR="00D81F60" w:rsidRPr="00242684" w:rsidRDefault="005E35D7" w:rsidP="006D304D">
      <w:r w:rsidRPr="00242684">
        <w:t xml:space="preserve">MCMFeature </w:t>
      </w:r>
      <w:r w:rsidR="00D81F60" w:rsidRPr="00242684">
        <w:t xml:space="preserve">is an abstract class, and specializes MCMDefinitionDecorator. It defines the characteristics </w:t>
      </w:r>
      <w:r w:rsidR="00AE6923" w:rsidRPr="00242684">
        <w:t xml:space="preserve">and </w:t>
      </w:r>
      <w:r w:rsidR="0050577C" w:rsidRPr="00242684">
        <w:t>behaviour</w:t>
      </w:r>
      <w:r w:rsidR="00D81F60" w:rsidRPr="00242684">
        <w:t xml:space="preserve"> of a set of functions that are contained in an MCMOffer.</w:t>
      </w:r>
    </w:p>
    <w:p w14:paraId="0FBEB368" w14:textId="77777777" w:rsidR="00D81F60" w:rsidRPr="00242684" w:rsidRDefault="00AE6923" w:rsidP="006D304D">
      <w:r w:rsidRPr="00242684">
        <w:lastRenderedPageBreak/>
        <w:t>A</w:t>
      </w:r>
      <w:r w:rsidR="00D81F60" w:rsidRPr="00242684">
        <w:t xml:space="preserve">n MCMFeature is a salient characteristic or </w:t>
      </w:r>
      <w:r w:rsidR="0050577C" w:rsidRPr="00242684">
        <w:t>behaviour</w:t>
      </w:r>
      <w:r w:rsidR="00D81F60" w:rsidRPr="00242684">
        <w:t xml:space="preserve"> of an object that it describes. An MCMFeature may be related to one or more MCMCapability objects via the MCMEntityHasMCMMetaData aggregation. This enables a list of used and unused capabilities to augment the definition of each MCMFeature object.</w:t>
      </w:r>
    </w:p>
    <w:p w14:paraId="21F56623" w14:textId="77777777" w:rsidR="00D81F60" w:rsidRPr="00242684" w:rsidRDefault="00D81F60" w:rsidP="006D304D">
      <w:r w:rsidRPr="00242684">
        <w:t xml:space="preserve">MCMFeature is the superclass for </w:t>
      </w:r>
      <w:r w:rsidR="00AE6923" w:rsidRPr="00242684">
        <w:t xml:space="preserve">the </w:t>
      </w:r>
      <w:r w:rsidRPr="00242684">
        <w:t>MCMProductFeature, MCMServiceFeature, and MCMResourceFeature</w:t>
      </w:r>
      <w:r w:rsidR="00AE6923" w:rsidRPr="00242684">
        <w:t xml:space="preserve"> classes</w:t>
      </w:r>
      <w:r w:rsidRPr="00242684">
        <w:t>. This enables features that are part of the templates that define MCMProduct, MCMService, and MCMResource, respectively, to be used to construct a business offering (a subclass of MCMOffer).</w:t>
      </w:r>
    </w:p>
    <w:p w14:paraId="5E5C1FE2" w14:textId="77777777" w:rsidR="00D81F60" w:rsidRPr="00242684" w:rsidRDefault="00D81F60" w:rsidP="006D304D">
      <w:r w:rsidRPr="00242684">
        <w:t>At this time, no attributes are defined for the MCMFeature class.</w:t>
      </w:r>
    </w:p>
    <w:p w14:paraId="0F4012C5" w14:textId="77777777" w:rsidR="00D81F60" w:rsidRPr="00242684" w:rsidRDefault="00D81F60" w:rsidP="006D304D">
      <w:r w:rsidRPr="00242684">
        <w:t>At this time, no operations are defined for the MCMFeature class.</w:t>
      </w:r>
    </w:p>
    <w:p w14:paraId="281CD819" w14:textId="77777777" w:rsidR="00D81F60" w:rsidRPr="00242684" w:rsidRDefault="00D81F60" w:rsidP="006D304D">
      <w:r w:rsidRPr="00242684">
        <w:t xml:space="preserve">At this time, a single </w:t>
      </w:r>
      <w:r w:rsidR="00F449A3" w:rsidRPr="00242684">
        <w:t xml:space="preserve">optional </w:t>
      </w:r>
      <w:r w:rsidRPr="00242684">
        <w:t>aggregation</w:t>
      </w:r>
      <w:r w:rsidR="00AE6923" w:rsidRPr="00242684">
        <w:t>, called</w:t>
      </w:r>
      <w:r w:rsidRPr="00242684">
        <w:t xml:space="preserve"> </w:t>
      </w:r>
      <w:r w:rsidR="00AE6923" w:rsidRPr="00242684">
        <w:t xml:space="preserve">MCMFeatureDecoratesMCMDefinition, </w:t>
      </w:r>
      <w:r w:rsidRPr="00242684">
        <w:t xml:space="preserve">is defined for the MCMFeature class. This aggregation defines the set of MCMFeatures that wrap (or decorate) this particular MCMDefinition object. The multiplicity of this aggregation is 0..1 </w:t>
      </w:r>
      <w:r w:rsidR="00714404" w:rsidRPr="00242684">
        <w:t>-</w:t>
      </w:r>
      <w:r w:rsidRPr="00242684">
        <w:t xml:space="preserve"> 0..*.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zero or more MCMFeature objects can wrap this particular MCMDefinitionDecorator object. The 0..* cardinality enables an MCMFeature object to be defined without having to define an associated MCMDefinitionDecorator object for it to aggregate. The semantics of this aggregation are defined by the MCMFeatureDecoratesMCMDefinitionDetail association class. This enables the management system to control which set of concrete subclasses of MCMFeature (</w:t>
      </w:r>
      <w:r w:rsidR="00824E35" w:rsidRPr="00242684">
        <w:t>e.g.</w:t>
      </w:r>
      <w:r w:rsidRPr="00242684">
        <w:t xml:space="preserve"> a subclass of MCMFeature) are used to wrap a concrete subclass of MCMDefinitionDecorator (</w:t>
      </w:r>
      <w:r w:rsidR="00824E35" w:rsidRPr="00242684">
        <w:t>e.g.</w:t>
      </w:r>
      <w:r w:rsidRPr="00242684">
        <w:t xml:space="preserve"> an MCMBusinessTerm).</w:t>
      </w:r>
    </w:p>
    <w:p w14:paraId="759B0A53" w14:textId="77777777" w:rsidR="00D81F60" w:rsidRPr="00242684" w:rsidRDefault="00D81F60" w:rsidP="006D304D">
      <w:r w:rsidRPr="00242684">
        <w:t xml:space="preserve">The Policy Pattern may be used to control which specific MCMFeature objects are used to wrap a given MCMDefinition object for a given context. See </w:t>
      </w:r>
      <w:r>
        <w:t xml:space="preserve">Figure 3 </w:t>
      </w:r>
      <w:r w:rsidR="009B6C78" w:rsidRPr="00242684">
        <w:t xml:space="preserve">of </w:t>
      </w:r>
      <w:r w:rsidR="00340FFC" w:rsidRPr="00EE096E">
        <w:t>ETSI GS ENI 005 [</w:t>
      </w:r>
      <w:r w:rsidR="00340FFC" w:rsidRPr="00EE096E">
        <w:fldChar w:fldCharType="begin"/>
      </w:r>
      <w:r w:rsidR="00441AA7" w:rsidRPr="00EE096E">
        <w:instrText xml:space="preserve">REF REF_GSENI005V311  \h </w:instrText>
      </w:r>
      <w:r w:rsidR="00340FFC" w:rsidRPr="00EE096E">
        <w:fldChar w:fldCharType="separate"/>
      </w:r>
      <w:r w:rsidR="00441AA7" w:rsidRPr="00EE096E">
        <w:rPr>
          <w:noProof/>
        </w:rPr>
        <w:t>3</w:t>
      </w:r>
      <w:r w:rsidR="00340FFC" w:rsidRPr="00EE096E">
        <w:fldChar w:fldCharType="end"/>
      </w:r>
      <w:r w:rsidR="00340FFC" w:rsidRPr="00EE096E">
        <w:t>]</w:t>
      </w:r>
      <w:r w:rsidR="009B6C78" w:rsidRPr="00242684">
        <w:t xml:space="preserve"> </w:t>
      </w:r>
      <w:r w:rsidRPr="00242684">
        <w:t>for an exemplary illustration of the Policy Pattern. Note that MCMPolicyStructure is an abstract class that is the superclass of imperative, declarative, and intent policy rules.</w:t>
      </w:r>
    </w:p>
    <w:p w14:paraId="7BF2ABF0" w14:textId="77777777" w:rsidR="00D81F60" w:rsidRPr="00242684" w:rsidRDefault="00D81F60" w:rsidP="00803654">
      <w:pPr>
        <w:pStyle w:val="H6"/>
      </w:pPr>
      <w:r w:rsidRPr="00242684">
        <w:t>5.2.2.4.5.6.4</w:t>
      </w:r>
      <w:r w:rsidRPr="00242684">
        <w:tab/>
        <w:t>MCMOffer</w:t>
      </w:r>
    </w:p>
    <w:p w14:paraId="27BB1E1C" w14:textId="77777777" w:rsidR="00D81F60" w:rsidRPr="00242684" w:rsidRDefault="005E35D7" w:rsidP="006D304D">
      <w:r w:rsidRPr="00242684">
        <w:t xml:space="preserve">MCMOffer </w:t>
      </w:r>
      <w:r w:rsidR="00D81F60" w:rsidRPr="00242684">
        <w:t>is an abstract class, and specializes MCMDefinition. It defines a business offering, typically based on demographics, to interact with internal or external Customers. An Offer aggregates one or more MCMFeatures, MCMBusinessTerms, and other business logic.</w:t>
      </w:r>
    </w:p>
    <w:p w14:paraId="507EDED4" w14:textId="77777777" w:rsidR="00D81F60" w:rsidRPr="00242684" w:rsidRDefault="00D81F60" w:rsidP="006D304D">
      <w:r w:rsidRPr="00242684">
        <w:t xml:space="preserve">It </w:t>
      </w:r>
      <w:r w:rsidR="00AE6923" w:rsidRPr="00242684">
        <w:t>has</w:t>
      </w:r>
      <w:r w:rsidRPr="00242684">
        <w:t xml:space="preserve"> three subclasses</w:t>
      </w:r>
      <w:r w:rsidR="00AE6923" w:rsidRPr="00242684">
        <w:t>:</w:t>
      </w:r>
      <w:r w:rsidRPr="00242684">
        <w:t xml:space="preserve"> MCMProductOffer, MCMServiceOffer, and MCMResourceOffer. This enables features from MCMProduct, MCMService, and MCMResource, respectively, to be used to construct a business offering (a subclass of MCMOffer).</w:t>
      </w:r>
    </w:p>
    <w:p w14:paraId="2E374FDF" w14:textId="77777777" w:rsidR="00D81F60" w:rsidRPr="00242684" w:rsidRDefault="00D81F60" w:rsidP="006D304D">
      <w:r w:rsidRPr="00242684">
        <w:t xml:space="preserve">The structure of MCMOffer parallels that of MCMFeature. </w:t>
      </w:r>
      <w:r w:rsidR="00AE6923" w:rsidRPr="00242684">
        <w:t>The</w:t>
      </w:r>
      <w:r w:rsidRPr="00242684">
        <w:t xml:space="preserve"> MCMOfferHasMCMDefinitionDecorator aggregation is part of a pattern that enables MCMOffers to be made up of a combination of different MCMFeatures and MCMBusinessTerms. </w:t>
      </w:r>
      <w:r w:rsidR="00AE6923" w:rsidRPr="00242684">
        <w:t>B</w:t>
      </w:r>
      <w:r w:rsidRPr="00242684">
        <w:t>oth MCMFeature and MCMBusinessTerm can be added dynamically at runtime to an MCMOffer. This addresses the use case of changing an order in flight without having to recompile and redeploy.</w:t>
      </w:r>
    </w:p>
    <w:p w14:paraId="1AFFE439" w14:textId="77777777" w:rsidR="00D81F60" w:rsidRPr="00242684" w:rsidRDefault="00D81F60" w:rsidP="006D304D">
      <w:r w:rsidRPr="00242684">
        <w:t>At this time, no attributes are defined for the MCMOffer class. Note that concepts such as a time period that defines the starting and ending time that this MCMOffer is valid for are realized as associated MCMMetadata objects.</w:t>
      </w:r>
    </w:p>
    <w:p w14:paraId="65E319C0" w14:textId="77777777" w:rsidR="00D81F60" w:rsidRPr="00242684" w:rsidRDefault="00D81F60" w:rsidP="006D304D">
      <w:r w:rsidRPr="00242684">
        <w:t xml:space="preserve">Table </w:t>
      </w:r>
      <w:r w:rsidRPr="00EE096E">
        <w:t>5</w:t>
      </w:r>
      <w:r>
        <w:t>-</w:t>
      </w:r>
      <w:r w:rsidR="00410555" w:rsidRPr="00242684">
        <w:t>10</w:t>
      </w:r>
      <w:r w:rsidRPr="00242684">
        <w:t xml:space="preserve"> defines the operations of the MCMBusinessTerm class.</w:t>
      </w:r>
    </w:p>
    <w:p w14:paraId="545FB9AF" w14:textId="77777777" w:rsidR="00D81F60" w:rsidRPr="00242684" w:rsidRDefault="00D81F60" w:rsidP="00714404">
      <w:pPr>
        <w:pStyle w:val="TH"/>
      </w:pPr>
      <w:r w:rsidRPr="00242684">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10</w:t>
      </w:r>
      <w:r w:rsidR="0078001D" w:rsidRPr="00242684">
        <w:fldChar w:fldCharType="end"/>
      </w:r>
      <w:r w:rsidR="00714404" w:rsidRPr="00242684">
        <w:t>:</w:t>
      </w:r>
      <w:r w:rsidRPr="00242684">
        <w:t xml:space="preserve"> Operations of the MCMOffer Class</w:t>
      </w:r>
    </w:p>
    <w:tbl>
      <w:tblPr>
        <w:tblW w:w="95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669"/>
        <w:gridCol w:w="5841"/>
      </w:tblGrid>
      <w:tr w:rsidR="00D81F60" w:rsidRPr="00242684" w14:paraId="0DDC086A" w14:textId="77777777" w:rsidTr="00A17E7B">
        <w:trPr>
          <w:tblHeader/>
          <w:jc w:val="center"/>
        </w:trPr>
        <w:tc>
          <w:tcPr>
            <w:tcW w:w="3669" w:type="dxa"/>
            <w:shd w:val="clear" w:color="auto" w:fill="99FFCC"/>
          </w:tcPr>
          <w:p w14:paraId="77634DBB" w14:textId="77777777" w:rsidR="00D81F60" w:rsidRPr="00242684" w:rsidRDefault="00D81F60" w:rsidP="0078001D">
            <w:pPr>
              <w:pStyle w:val="TAH"/>
              <w:keepNext w:val="0"/>
              <w:keepLines w:val="0"/>
            </w:pPr>
            <w:r w:rsidRPr="00242684">
              <w:t>Operation</w:t>
            </w:r>
            <w:r w:rsidR="00E330CF" w:rsidRPr="00242684">
              <w:t xml:space="preserve"> </w:t>
            </w:r>
            <w:r w:rsidRPr="00242684">
              <w:t>Name</w:t>
            </w:r>
          </w:p>
        </w:tc>
        <w:tc>
          <w:tcPr>
            <w:tcW w:w="5841" w:type="dxa"/>
            <w:shd w:val="clear" w:color="auto" w:fill="99FFCC"/>
          </w:tcPr>
          <w:p w14:paraId="37A9F300" w14:textId="77777777" w:rsidR="00D81F60" w:rsidRPr="00242684" w:rsidRDefault="00D81F60" w:rsidP="0078001D">
            <w:pPr>
              <w:pStyle w:val="TAH"/>
              <w:keepNext w:val="0"/>
              <w:keepLines w:val="0"/>
            </w:pPr>
            <w:r w:rsidRPr="00242684">
              <w:t>Description</w:t>
            </w:r>
          </w:p>
        </w:tc>
      </w:tr>
      <w:tr w:rsidR="0078001D" w:rsidRPr="00242684" w14:paraId="3FCF5CEF" w14:textId="77777777" w:rsidTr="00A17E7B">
        <w:trPr>
          <w:jc w:val="center"/>
        </w:trPr>
        <w:tc>
          <w:tcPr>
            <w:tcW w:w="3669" w:type="dxa"/>
            <w:shd w:val="clear" w:color="auto" w:fill="E1F4FF"/>
            <w:vAlign w:val="center"/>
          </w:tcPr>
          <w:p w14:paraId="4D3B93F0" w14:textId="77777777" w:rsidR="0078001D" w:rsidRPr="00242684" w:rsidRDefault="0078001D" w:rsidP="0078001D">
            <w:pPr>
              <w:pStyle w:val="TAL"/>
              <w:keepNext w:val="0"/>
              <w:keepLines w:val="0"/>
              <w:rPr>
                <w:b/>
                <w:bCs/>
              </w:rPr>
            </w:pPr>
            <w:r w:rsidRPr="00242684">
              <w:rPr>
                <w:b/>
                <w:bCs/>
              </w:rPr>
              <w:t>getMCMBusTermRMM() : MCMString[1..1]</w:t>
            </w:r>
          </w:p>
        </w:tc>
        <w:tc>
          <w:tcPr>
            <w:tcW w:w="5841" w:type="dxa"/>
            <w:shd w:val="clear" w:color="auto" w:fill="E1F4FF"/>
            <w:vAlign w:val="center"/>
          </w:tcPr>
          <w:p w14:paraId="01A73855" w14:textId="77777777" w:rsidR="003D5319" w:rsidRPr="00242684" w:rsidRDefault="0078001D" w:rsidP="003D5319">
            <w:pPr>
              <w:pStyle w:val="TAL"/>
              <w:keepNext w:val="0"/>
              <w:keepLines w:val="0"/>
              <w:rPr>
                <w:rFonts w:eastAsia="Calibri"/>
              </w:rPr>
            </w:pPr>
            <w:r w:rsidRPr="00242684">
              <w:rPr>
                <w:rFonts w:eastAsia="Calibri"/>
              </w:rPr>
              <w:t>This operation returns the value of the mcmBusTermRMM attribute.</w:t>
            </w:r>
          </w:p>
          <w:p w14:paraId="0728B5B4" w14:textId="77777777" w:rsidR="0078001D" w:rsidRPr="00242684" w:rsidRDefault="0078001D" w:rsidP="003D5319">
            <w:pPr>
              <w:pStyle w:val="TAL"/>
              <w:keepNext w:val="0"/>
              <w:keepLines w:val="0"/>
              <w:rPr>
                <w:szCs w:val="18"/>
              </w:rPr>
            </w:pPr>
            <w:r w:rsidRPr="00242684">
              <w:t xml:space="preserve">If the mcmBusTermRMM attribute is empty, then an empty string </w:t>
            </w:r>
            <w:r w:rsidRPr="00242684">
              <w:rPr>
                <w:b/>
                <w:bCs/>
              </w:rPr>
              <w:t>should</w:t>
            </w:r>
            <w:r w:rsidRPr="00242684">
              <w:t xml:space="preserve"> be returned.</w:t>
            </w:r>
          </w:p>
        </w:tc>
      </w:tr>
      <w:tr w:rsidR="0078001D" w:rsidRPr="00242684" w14:paraId="51C213BA" w14:textId="77777777" w:rsidTr="00A17E7B">
        <w:trPr>
          <w:jc w:val="center"/>
        </w:trPr>
        <w:tc>
          <w:tcPr>
            <w:tcW w:w="3669" w:type="dxa"/>
            <w:shd w:val="clear" w:color="auto" w:fill="FFFFFF" w:themeFill="background1"/>
            <w:vAlign w:val="center"/>
          </w:tcPr>
          <w:p w14:paraId="112D180D" w14:textId="77777777" w:rsidR="0078001D" w:rsidRPr="00242684" w:rsidRDefault="0078001D" w:rsidP="0078001D">
            <w:pPr>
              <w:pStyle w:val="TAL"/>
              <w:keepNext w:val="0"/>
              <w:keepLines w:val="0"/>
              <w:rPr>
                <w:b/>
                <w:bCs/>
              </w:rPr>
            </w:pPr>
            <w:r w:rsidRPr="00242684">
              <w:rPr>
                <w:b/>
                <w:bCs/>
              </w:rPr>
              <w:t>setMCMBusTermRMM (in newString : String[1..1])</w:t>
            </w:r>
          </w:p>
        </w:tc>
        <w:tc>
          <w:tcPr>
            <w:tcW w:w="5841" w:type="dxa"/>
            <w:shd w:val="clear" w:color="auto" w:fill="FFFFFF" w:themeFill="background1"/>
            <w:vAlign w:val="center"/>
          </w:tcPr>
          <w:p w14:paraId="0A007701" w14:textId="77777777" w:rsidR="0078001D" w:rsidRPr="00242684" w:rsidRDefault="0078001D" w:rsidP="0078001D">
            <w:pPr>
              <w:pStyle w:val="TAL"/>
              <w:keepNext w:val="0"/>
              <w:keepLines w:val="0"/>
              <w:rPr>
                <w:rFonts w:eastAsia="Calibri"/>
              </w:rPr>
            </w:pPr>
            <w:r w:rsidRPr="00242684">
              <w:rPr>
                <w:rFonts w:eastAsia="Calibri"/>
              </w:rPr>
              <w:t xml:space="preserve">This operation defines a new value for the mcmBusTermRMM attribute. </w:t>
            </w:r>
            <w:r w:rsidR="003D5319" w:rsidRPr="00242684">
              <w:rPr>
                <w:rFonts w:eastAsia="Calibri"/>
              </w:rPr>
              <w:t>The</w:t>
            </w:r>
            <w:r w:rsidRPr="00242684">
              <w:rPr>
                <w:rFonts w:eastAsia="Calibri"/>
              </w:rPr>
              <w:t xml:space="preserve"> input parameter contains the text that describes the remote monitoring and management capabilities of this MCMBusinessTerm.</w:t>
            </w:r>
          </w:p>
          <w:p w14:paraId="4EE21164" w14:textId="77777777" w:rsidR="0078001D" w:rsidRPr="00242684" w:rsidRDefault="0078001D" w:rsidP="0078001D">
            <w:pPr>
              <w:pStyle w:val="TAL"/>
              <w:keepNext w:val="0"/>
              <w:keepLines w:val="0"/>
              <w:rPr>
                <w:szCs w:val="18"/>
              </w:rPr>
            </w:pPr>
            <w:r w:rsidRPr="00242684">
              <w:t xml:space="preserve">The newString attribute </w:t>
            </w:r>
            <w:r w:rsidRPr="00242684">
              <w:rPr>
                <w:b/>
                <w:bCs/>
              </w:rPr>
              <w:t>may</w:t>
            </w:r>
            <w:r w:rsidRPr="00242684">
              <w:t xml:space="preserve"> contain an empty string (e.g. for clearing this field).</w:t>
            </w:r>
          </w:p>
        </w:tc>
      </w:tr>
      <w:tr w:rsidR="0078001D" w:rsidRPr="00242684" w14:paraId="2AB91E5A" w14:textId="77777777" w:rsidTr="00A17E7B">
        <w:trPr>
          <w:jc w:val="center"/>
        </w:trPr>
        <w:tc>
          <w:tcPr>
            <w:tcW w:w="3669" w:type="dxa"/>
            <w:shd w:val="clear" w:color="auto" w:fill="E1F4FF"/>
            <w:vAlign w:val="center"/>
          </w:tcPr>
          <w:p w14:paraId="1D7B9DB7" w14:textId="77777777" w:rsidR="0078001D" w:rsidRPr="00242684" w:rsidRDefault="0078001D" w:rsidP="0078001D">
            <w:pPr>
              <w:pStyle w:val="TAL"/>
              <w:keepNext w:val="0"/>
              <w:keepLines w:val="0"/>
              <w:rPr>
                <w:b/>
                <w:bCs/>
              </w:rPr>
            </w:pPr>
            <w:r w:rsidRPr="00242684">
              <w:rPr>
                <w:b/>
                <w:bCs/>
              </w:rPr>
              <w:t>getMCMBusTermServiceDesk() : String[1..1]</w:t>
            </w:r>
          </w:p>
        </w:tc>
        <w:tc>
          <w:tcPr>
            <w:tcW w:w="5841" w:type="dxa"/>
            <w:shd w:val="clear" w:color="auto" w:fill="E1F4FF"/>
            <w:vAlign w:val="center"/>
          </w:tcPr>
          <w:p w14:paraId="2A5E3279" w14:textId="77777777" w:rsidR="003D5319" w:rsidRPr="00242684" w:rsidRDefault="0078001D" w:rsidP="003D5319">
            <w:pPr>
              <w:pStyle w:val="TAL"/>
              <w:keepNext w:val="0"/>
              <w:keepLines w:val="0"/>
              <w:rPr>
                <w:rFonts w:eastAsia="Calibri"/>
              </w:rPr>
            </w:pPr>
            <w:r w:rsidRPr="00242684">
              <w:rPr>
                <w:rFonts w:eastAsia="Calibri"/>
              </w:rPr>
              <w:t>This operation returns the value of the mcmBusTermServiceDesk attribute.</w:t>
            </w:r>
          </w:p>
          <w:p w14:paraId="7AC32040" w14:textId="77777777" w:rsidR="0078001D" w:rsidRPr="00242684" w:rsidRDefault="0078001D" w:rsidP="003D5319">
            <w:pPr>
              <w:pStyle w:val="TAL"/>
              <w:keepNext w:val="0"/>
              <w:keepLines w:val="0"/>
              <w:rPr>
                <w:rFonts w:eastAsia="Calibri"/>
                <w:szCs w:val="18"/>
              </w:rPr>
            </w:pPr>
            <w:r w:rsidRPr="00242684">
              <w:rPr>
                <w:rFonts w:eastAsia="Calibri"/>
              </w:rPr>
              <w:t xml:space="preserve">If the mcmBusTermRMM attribute is empty, then an empty string </w:t>
            </w:r>
            <w:r w:rsidRPr="00242684">
              <w:rPr>
                <w:rFonts w:eastAsia="Calibri"/>
                <w:b/>
                <w:bCs/>
              </w:rPr>
              <w:t>should</w:t>
            </w:r>
            <w:r w:rsidRPr="00242684">
              <w:rPr>
                <w:rFonts w:eastAsia="Calibri"/>
              </w:rPr>
              <w:t xml:space="preserve"> be returned.</w:t>
            </w:r>
          </w:p>
        </w:tc>
      </w:tr>
      <w:tr w:rsidR="0078001D" w:rsidRPr="00242684" w14:paraId="62E06BDC" w14:textId="77777777" w:rsidTr="00A17E7B">
        <w:trPr>
          <w:jc w:val="center"/>
        </w:trPr>
        <w:tc>
          <w:tcPr>
            <w:tcW w:w="3669" w:type="dxa"/>
            <w:shd w:val="clear" w:color="auto" w:fill="FFFFFF" w:themeFill="background1"/>
            <w:vAlign w:val="center"/>
          </w:tcPr>
          <w:p w14:paraId="1ACE3A24" w14:textId="77777777" w:rsidR="0078001D" w:rsidRPr="00242684" w:rsidRDefault="0078001D" w:rsidP="008A2451">
            <w:pPr>
              <w:pStyle w:val="TAL"/>
              <w:keepLines w:val="0"/>
              <w:rPr>
                <w:b/>
                <w:bCs/>
              </w:rPr>
            </w:pPr>
            <w:r w:rsidRPr="00242684">
              <w:rPr>
                <w:b/>
                <w:bCs/>
              </w:rPr>
              <w:lastRenderedPageBreak/>
              <w:t>setMCMBusTermServiceDesk (in newString : String[1..1])</w:t>
            </w:r>
          </w:p>
        </w:tc>
        <w:tc>
          <w:tcPr>
            <w:tcW w:w="5841" w:type="dxa"/>
            <w:shd w:val="clear" w:color="auto" w:fill="FFFFFF" w:themeFill="background1"/>
            <w:vAlign w:val="center"/>
          </w:tcPr>
          <w:p w14:paraId="74992994" w14:textId="77777777" w:rsidR="0078001D" w:rsidRPr="00242684" w:rsidRDefault="0078001D" w:rsidP="008A2451">
            <w:pPr>
              <w:pStyle w:val="TAL"/>
              <w:keepLines w:val="0"/>
              <w:rPr>
                <w:rFonts w:eastAsia="Calibri"/>
              </w:rPr>
            </w:pPr>
            <w:r w:rsidRPr="00242684">
              <w:rPr>
                <w:rFonts w:eastAsia="Calibri"/>
              </w:rPr>
              <w:t xml:space="preserve">This operation defines the new value for the mcmBusTermServiceDesk attribute. </w:t>
            </w:r>
            <w:r w:rsidR="003D5319" w:rsidRPr="00242684">
              <w:rPr>
                <w:rFonts w:eastAsia="Calibri"/>
              </w:rPr>
              <w:t>The</w:t>
            </w:r>
            <w:r w:rsidRPr="00242684">
              <w:rPr>
                <w:rFonts w:eastAsia="Calibri"/>
              </w:rPr>
              <w:t xml:space="preserve"> input parameter contains a description of the problem management and remediation services of this MCMBusinessTerm.</w:t>
            </w:r>
          </w:p>
          <w:p w14:paraId="32DCFCF1" w14:textId="77777777" w:rsidR="0078001D" w:rsidRPr="00242684" w:rsidRDefault="0078001D" w:rsidP="008A2451">
            <w:pPr>
              <w:pStyle w:val="TAL"/>
              <w:keepLines w:val="0"/>
              <w:rPr>
                <w:szCs w:val="18"/>
              </w:rPr>
            </w:pPr>
            <w:r w:rsidRPr="00242684">
              <w:t xml:space="preserve">The newString attribute </w:t>
            </w:r>
            <w:r w:rsidRPr="00242684">
              <w:rPr>
                <w:b/>
                <w:bCs/>
              </w:rPr>
              <w:t>may</w:t>
            </w:r>
            <w:r w:rsidRPr="00242684">
              <w:t xml:space="preserve"> contain an empty string (e.g. for clearing this field).</w:t>
            </w:r>
          </w:p>
        </w:tc>
      </w:tr>
      <w:tr w:rsidR="0078001D" w:rsidRPr="00242684" w14:paraId="0BB4A5A1" w14:textId="77777777" w:rsidTr="00A17E7B">
        <w:trPr>
          <w:jc w:val="center"/>
        </w:trPr>
        <w:tc>
          <w:tcPr>
            <w:tcW w:w="3669" w:type="dxa"/>
            <w:shd w:val="clear" w:color="auto" w:fill="E1F4FF"/>
            <w:vAlign w:val="center"/>
          </w:tcPr>
          <w:p w14:paraId="5696CD9B" w14:textId="77777777" w:rsidR="0078001D" w:rsidRPr="00242684" w:rsidRDefault="0078001D" w:rsidP="0078001D">
            <w:pPr>
              <w:pStyle w:val="TAL"/>
              <w:keepNext w:val="0"/>
              <w:keepLines w:val="0"/>
              <w:rPr>
                <w:b/>
                <w:bCs/>
              </w:rPr>
            </w:pPr>
            <w:r w:rsidRPr="00242684">
              <w:rPr>
                <w:b/>
                <w:bCs/>
              </w:rPr>
              <w:t>getMCMBusTermVendorMgmt() : String[1..1]</w:t>
            </w:r>
          </w:p>
        </w:tc>
        <w:tc>
          <w:tcPr>
            <w:tcW w:w="5841" w:type="dxa"/>
            <w:shd w:val="clear" w:color="auto" w:fill="E1F4FF"/>
            <w:vAlign w:val="center"/>
          </w:tcPr>
          <w:p w14:paraId="725AA8B8" w14:textId="77777777" w:rsidR="0078001D" w:rsidRPr="00242684" w:rsidRDefault="0078001D" w:rsidP="0078001D">
            <w:pPr>
              <w:pStyle w:val="TAL"/>
              <w:keepNext w:val="0"/>
              <w:keepLines w:val="0"/>
              <w:rPr>
                <w:rFonts w:eastAsia="Calibri"/>
              </w:rPr>
            </w:pPr>
            <w:r w:rsidRPr="00242684">
              <w:rPr>
                <w:rFonts w:eastAsia="Calibri"/>
              </w:rPr>
              <w:t>This operation returns the value of the mcmBusTermVendorMgmt attribute.</w:t>
            </w:r>
          </w:p>
          <w:p w14:paraId="1B078CE3" w14:textId="77777777" w:rsidR="0078001D" w:rsidRPr="00242684" w:rsidRDefault="0078001D" w:rsidP="0078001D">
            <w:pPr>
              <w:pStyle w:val="TAL"/>
              <w:keepNext w:val="0"/>
              <w:keepLines w:val="0"/>
              <w:rPr>
                <w:rFonts w:eastAsia="Calibri"/>
                <w:szCs w:val="18"/>
              </w:rPr>
            </w:pPr>
            <w:r w:rsidRPr="00242684">
              <w:rPr>
                <w:rFonts w:eastAsia="Calibri"/>
              </w:rPr>
              <w:t xml:space="preserve">If the mcmBusTermVendorMgmt attribute is empty, then an empty string </w:t>
            </w:r>
            <w:r w:rsidRPr="00242684">
              <w:rPr>
                <w:rFonts w:eastAsia="Calibri"/>
                <w:b/>
                <w:bCs/>
              </w:rPr>
              <w:t>should</w:t>
            </w:r>
            <w:r w:rsidRPr="00242684">
              <w:rPr>
                <w:rFonts w:eastAsia="Calibri"/>
              </w:rPr>
              <w:t xml:space="preserve"> be returned.</w:t>
            </w:r>
          </w:p>
        </w:tc>
      </w:tr>
      <w:tr w:rsidR="0078001D" w:rsidRPr="00242684" w14:paraId="012D988A" w14:textId="77777777" w:rsidTr="00A17E7B">
        <w:trPr>
          <w:jc w:val="center"/>
        </w:trPr>
        <w:tc>
          <w:tcPr>
            <w:tcW w:w="3669" w:type="dxa"/>
            <w:shd w:val="clear" w:color="auto" w:fill="FFFFFF" w:themeFill="background1"/>
            <w:vAlign w:val="center"/>
          </w:tcPr>
          <w:p w14:paraId="2C42B7B4" w14:textId="77777777" w:rsidR="0078001D" w:rsidRPr="00242684" w:rsidRDefault="0078001D" w:rsidP="0078001D">
            <w:pPr>
              <w:pStyle w:val="TAL"/>
              <w:keepNext w:val="0"/>
              <w:keepLines w:val="0"/>
              <w:rPr>
                <w:b/>
                <w:bCs/>
              </w:rPr>
            </w:pPr>
            <w:r w:rsidRPr="00242684">
              <w:rPr>
                <w:b/>
                <w:bCs/>
              </w:rPr>
              <w:t>setMCMBusTermVendorMgmt (in newString : String[1..1])</w:t>
            </w:r>
          </w:p>
        </w:tc>
        <w:tc>
          <w:tcPr>
            <w:tcW w:w="5841" w:type="dxa"/>
            <w:shd w:val="clear" w:color="auto" w:fill="FFFFFF" w:themeFill="background1"/>
            <w:vAlign w:val="center"/>
          </w:tcPr>
          <w:p w14:paraId="168E404C" w14:textId="77777777" w:rsidR="0078001D" w:rsidRPr="00242684" w:rsidRDefault="0078001D" w:rsidP="0078001D">
            <w:pPr>
              <w:pStyle w:val="TAL"/>
              <w:keepNext w:val="0"/>
              <w:keepLines w:val="0"/>
              <w:rPr>
                <w:rFonts w:eastAsia="Calibri"/>
              </w:rPr>
            </w:pPr>
            <w:r w:rsidRPr="00242684">
              <w:rPr>
                <w:rFonts w:eastAsia="Calibri"/>
              </w:rPr>
              <w:t xml:space="preserve">This operation defines a new value for the mcmBusTermVendorMgmt attribute. </w:t>
            </w:r>
            <w:r w:rsidR="003D5319" w:rsidRPr="00242684">
              <w:rPr>
                <w:rFonts w:eastAsia="Calibri"/>
              </w:rPr>
              <w:t>The</w:t>
            </w:r>
            <w:r w:rsidRPr="00242684">
              <w:rPr>
                <w:rFonts w:eastAsia="Calibri"/>
              </w:rPr>
              <w:t xml:space="preserve"> input parameter contains a description of the type of vendor management that is included for Buyers that purchase an MCMOffer that has this MCMBusinessTerm.</w:t>
            </w:r>
          </w:p>
          <w:p w14:paraId="6A455728" w14:textId="77777777" w:rsidR="0078001D" w:rsidRPr="00242684" w:rsidRDefault="0078001D" w:rsidP="0078001D">
            <w:pPr>
              <w:pStyle w:val="TAL"/>
              <w:keepNext w:val="0"/>
              <w:keepLines w:val="0"/>
              <w:rPr>
                <w:szCs w:val="18"/>
              </w:rPr>
            </w:pPr>
            <w:r w:rsidRPr="00242684">
              <w:t xml:space="preserve">The newString attribute </w:t>
            </w:r>
            <w:r w:rsidRPr="00242684">
              <w:rPr>
                <w:b/>
                <w:bCs/>
              </w:rPr>
              <w:t>may</w:t>
            </w:r>
            <w:r w:rsidRPr="00242684">
              <w:t xml:space="preserve"> contain an empty string (e.g. for clearing this field).</w:t>
            </w:r>
          </w:p>
        </w:tc>
      </w:tr>
      <w:tr w:rsidR="0078001D" w:rsidRPr="00242684" w14:paraId="3C93CB7E" w14:textId="77777777" w:rsidTr="00A17E7B">
        <w:trPr>
          <w:jc w:val="center"/>
        </w:trPr>
        <w:tc>
          <w:tcPr>
            <w:tcW w:w="3669" w:type="dxa"/>
            <w:shd w:val="clear" w:color="auto" w:fill="E1F4FF"/>
            <w:vAlign w:val="center"/>
          </w:tcPr>
          <w:p w14:paraId="4D41950A" w14:textId="77777777" w:rsidR="0078001D" w:rsidRPr="00242684" w:rsidRDefault="0078001D" w:rsidP="0078001D">
            <w:pPr>
              <w:pStyle w:val="TAL"/>
              <w:keepNext w:val="0"/>
              <w:keepLines w:val="0"/>
              <w:rPr>
                <w:b/>
                <w:bCs/>
              </w:rPr>
            </w:pPr>
            <w:r w:rsidRPr="00242684">
              <w:rPr>
                <w:b/>
                <w:bCs/>
              </w:rPr>
              <w:t>getMCMFeatureList() : MCMFeature[1..*]</w:t>
            </w:r>
          </w:p>
        </w:tc>
        <w:tc>
          <w:tcPr>
            <w:tcW w:w="5841" w:type="dxa"/>
            <w:shd w:val="clear" w:color="auto" w:fill="E1F4FF"/>
            <w:vAlign w:val="center"/>
          </w:tcPr>
          <w:p w14:paraId="67FF6F3B" w14:textId="77777777" w:rsidR="0078001D" w:rsidRPr="00242684" w:rsidRDefault="0078001D" w:rsidP="0078001D">
            <w:pPr>
              <w:pStyle w:val="TAL"/>
              <w:keepNext w:val="0"/>
              <w:keepLines w:val="0"/>
              <w:rPr>
                <w:rFonts w:eastAsia="Calibri"/>
              </w:rPr>
            </w:pPr>
            <w:r w:rsidRPr="00242684">
              <w:rPr>
                <w:rFonts w:eastAsia="Calibri"/>
              </w:rPr>
              <w:t>This operation returns the set of MCMFeature objects that currently decorate this MCMBusinessTerm object.</w:t>
            </w:r>
          </w:p>
          <w:p w14:paraId="4D5B247E" w14:textId="77777777" w:rsidR="0078001D" w:rsidRPr="00242684" w:rsidRDefault="0078001D" w:rsidP="0078001D">
            <w:pPr>
              <w:pStyle w:val="TAL"/>
              <w:keepNext w:val="0"/>
              <w:keepLines w:val="0"/>
              <w:rPr>
                <w:rFonts w:eastAsia="Calibri"/>
                <w:szCs w:val="18"/>
              </w:rPr>
            </w:pPr>
            <w:r w:rsidRPr="00242684">
              <w:rPr>
                <w:rFonts w:eastAsia="Calibri"/>
              </w:rPr>
              <w:t xml:space="preserve">If this MCMBusinessTerm object is not decorated by any MCMFeature objects, then a NULL MCMFeature object </w:t>
            </w:r>
            <w:r w:rsidRPr="00242684">
              <w:rPr>
                <w:rFonts w:eastAsia="Calibri"/>
                <w:b/>
                <w:bCs/>
              </w:rPr>
              <w:t>should</w:t>
            </w:r>
            <w:r w:rsidRPr="00242684">
              <w:rPr>
                <w:rFonts w:eastAsia="Calibri"/>
              </w:rPr>
              <w:t xml:space="preserve"> be returned.</w:t>
            </w:r>
          </w:p>
        </w:tc>
      </w:tr>
      <w:tr w:rsidR="0078001D" w:rsidRPr="00242684" w14:paraId="6A68157F" w14:textId="77777777" w:rsidTr="00A17E7B">
        <w:trPr>
          <w:jc w:val="center"/>
        </w:trPr>
        <w:tc>
          <w:tcPr>
            <w:tcW w:w="3669" w:type="dxa"/>
            <w:shd w:val="clear" w:color="auto" w:fill="FFFFFF" w:themeFill="background1"/>
            <w:vAlign w:val="center"/>
          </w:tcPr>
          <w:p w14:paraId="0CF272D3" w14:textId="77777777" w:rsidR="0078001D" w:rsidRPr="00242684" w:rsidRDefault="0078001D" w:rsidP="007121C4">
            <w:pPr>
              <w:pStyle w:val="TAL"/>
              <w:keepNext w:val="0"/>
              <w:rPr>
                <w:b/>
                <w:bCs/>
              </w:rPr>
            </w:pPr>
            <w:r w:rsidRPr="00242684">
              <w:rPr>
                <w:b/>
                <w:bCs/>
              </w:rPr>
              <w:t>setMCMFeatureList( in newFeatureList : MCMFeature[1..*])</w:t>
            </w:r>
          </w:p>
        </w:tc>
        <w:tc>
          <w:tcPr>
            <w:tcW w:w="5841" w:type="dxa"/>
            <w:shd w:val="clear" w:color="auto" w:fill="FFFFFF" w:themeFill="background1"/>
            <w:vAlign w:val="center"/>
          </w:tcPr>
          <w:p w14:paraId="4C2BB828" w14:textId="77777777" w:rsidR="0078001D" w:rsidRPr="00242684" w:rsidRDefault="0078001D" w:rsidP="007121C4">
            <w:pPr>
              <w:pStyle w:val="TAL"/>
              <w:keepNext w:val="0"/>
              <w:rPr>
                <w:rFonts w:eastAsia="Calibri"/>
              </w:rPr>
            </w:pPr>
            <w:r w:rsidRPr="00242684">
              <w:rPr>
                <w:rFonts w:eastAsia="Calibri"/>
              </w:rPr>
              <w:t xml:space="preserve">This operation defines the set of MCMFeatures that will decorate this MCMBusinessTerm object. This operation decorates this particular MCMBusinessTerm object with the set of MCMFeature objects identified in the input parameter. </w:t>
            </w:r>
            <w:r w:rsidR="003D5319" w:rsidRPr="00242684">
              <w:rPr>
                <w:rFonts w:eastAsia="Calibri"/>
              </w:rPr>
              <w:t>T</w:t>
            </w:r>
            <w:r w:rsidRPr="00242684">
              <w:rPr>
                <w:rFonts w:eastAsia="Calibri"/>
              </w:rPr>
              <w:t>his operation deletes any existing MCMFeature objects that decorate the MCMBusinessTerm object, and then instantiates a new set of MCMFeature objects to decorate this particular MCMBusinessTerm object.</w:t>
            </w:r>
          </w:p>
          <w:p w14:paraId="4444B684" w14:textId="77777777" w:rsidR="0078001D" w:rsidRPr="00242684" w:rsidRDefault="0078001D" w:rsidP="007121C4">
            <w:pPr>
              <w:pStyle w:val="TAL"/>
              <w:keepNext w:val="0"/>
            </w:pPr>
            <w:r w:rsidRPr="00242684">
              <w:t xml:space="preserve">Implementations </w:t>
            </w:r>
            <w:r w:rsidRPr="00242684">
              <w:rPr>
                <w:b/>
                <w:bCs/>
              </w:rPr>
              <w:t>may</w:t>
            </w:r>
            <w:r w:rsidRPr="00242684">
              <w:t xml:space="preserve"> realize the decorator pattern in any way they wish, so long as the Decorator forwards requests to the object that it is wrapping.</w:t>
            </w:r>
          </w:p>
          <w:p w14:paraId="1B1AB395" w14:textId="77777777" w:rsidR="0078001D" w:rsidRPr="00242684" w:rsidRDefault="0078001D" w:rsidP="007121C4">
            <w:pPr>
              <w:pStyle w:val="TAL"/>
              <w:keepNext w:val="0"/>
              <w:rPr>
                <w:szCs w:val="18"/>
              </w:rPr>
            </w:pPr>
            <w:r w:rsidRPr="00242684">
              <w:t xml:space="preserve">A decorator object </w:t>
            </w:r>
            <w:r w:rsidRPr="00242684">
              <w:rPr>
                <w:b/>
                <w:bCs/>
              </w:rPr>
              <w:t>may</w:t>
            </w:r>
            <w:r w:rsidRPr="00242684">
              <w:t xml:space="preserve"> perform additional actions before and/or after forwarding requests to the object that it is wrapping.</w:t>
            </w:r>
          </w:p>
        </w:tc>
      </w:tr>
      <w:tr w:rsidR="0078001D" w:rsidRPr="00242684" w14:paraId="71D67397" w14:textId="77777777" w:rsidTr="00A17E7B">
        <w:trPr>
          <w:jc w:val="center"/>
        </w:trPr>
        <w:tc>
          <w:tcPr>
            <w:tcW w:w="3669" w:type="dxa"/>
            <w:shd w:val="clear" w:color="auto" w:fill="E1F4FF"/>
            <w:vAlign w:val="center"/>
          </w:tcPr>
          <w:p w14:paraId="360D9615" w14:textId="77777777" w:rsidR="0078001D" w:rsidRPr="00242684" w:rsidRDefault="0078001D" w:rsidP="007121C4">
            <w:pPr>
              <w:pStyle w:val="TAL"/>
              <w:keepLines w:val="0"/>
              <w:rPr>
                <w:b/>
                <w:bCs/>
              </w:rPr>
            </w:pPr>
            <w:r w:rsidRPr="00242684">
              <w:rPr>
                <w:b/>
                <w:bCs/>
              </w:rPr>
              <w:t>setMCMFeaturePartialList( in newFeaturePartialList : MCMFeature[1..*])</w:t>
            </w:r>
          </w:p>
        </w:tc>
        <w:tc>
          <w:tcPr>
            <w:tcW w:w="5841" w:type="dxa"/>
            <w:shd w:val="clear" w:color="auto" w:fill="E1F4FF"/>
            <w:vAlign w:val="center"/>
          </w:tcPr>
          <w:p w14:paraId="42438184" w14:textId="77777777" w:rsidR="0078001D" w:rsidRPr="00242684" w:rsidRDefault="0078001D" w:rsidP="007121C4">
            <w:pPr>
              <w:pStyle w:val="TAL"/>
              <w:keepLines w:val="0"/>
              <w:rPr>
                <w:rFonts w:eastAsia="Calibri"/>
              </w:rPr>
            </w:pPr>
            <w:r w:rsidRPr="00242684">
              <w:rPr>
                <w:rFonts w:eastAsia="Calibri"/>
              </w:rPr>
              <w:t>This operation defines the set of MCMFeatures that will decorate this MCMBusinessTerm object without affecting any other decorated objects on this MCMBusinessTerm object. This operation decorates this particular MCMBusinessTerm object with the set of MCMFeature objects identified in the input parameter.</w:t>
            </w:r>
          </w:p>
          <w:p w14:paraId="32CC6F48" w14:textId="77777777" w:rsidR="0078001D" w:rsidRPr="00242684" w:rsidRDefault="0078001D" w:rsidP="007121C4">
            <w:pPr>
              <w:pStyle w:val="TAL"/>
              <w:keepLines w:val="0"/>
              <w:rPr>
                <w:rFonts w:eastAsia="Calibri"/>
              </w:rPr>
            </w:pPr>
            <w:r w:rsidRPr="00242684">
              <w:rPr>
                <w:rFonts w:eastAsia="Calibri"/>
              </w:rPr>
              <w:t xml:space="preserve">No other model elements of this MCMBusinessTerm object </w:t>
            </w:r>
            <w:r w:rsidRPr="00242684">
              <w:rPr>
                <w:rFonts w:eastAsia="Calibri"/>
                <w:b/>
                <w:bCs/>
              </w:rPr>
              <w:t>shall</w:t>
            </w:r>
            <w:r w:rsidRPr="00242684">
              <w:rPr>
                <w:rFonts w:eastAsia="Calibri"/>
              </w:rPr>
              <w:t xml:space="preserve"> be affected.</w:t>
            </w:r>
          </w:p>
          <w:p w14:paraId="67D5FE30" w14:textId="77777777" w:rsidR="0078001D" w:rsidRPr="00242684" w:rsidRDefault="0078001D" w:rsidP="007121C4">
            <w:pPr>
              <w:pStyle w:val="TAL"/>
              <w:keepLines w:val="0"/>
            </w:pPr>
            <w:r w:rsidRPr="00242684">
              <w:t xml:space="preserve">Implementations </w:t>
            </w:r>
            <w:r w:rsidRPr="00242684">
              <w:rPr>
                <w:b/>
                <w:bCs/>
              </w:rPr>
              <w:t>may</w:t>
            </w:r>
            <w:r w:rsidRPr="00242684">
              <w:t xml:space="preserve"> realize the decorator pattern in any way they wish, so long as the Decorator forwards requests to the object that it is wrapping.</w:t>
            </w:r>
          </w:p>
          <w:p w14:paraId="178559E5" w14:textId="77777777" w:rsidR="0078001D" w:rsidRPr="00242684" w:rsidRDefault="0078001D" w:rsidP="007121C4">
            <w:pPr>
              <w:pStyle w:val="TAL"/>
              <w:keepLines w:val="0"/>
              <w:rPr>
                <w:szCs w:val="18"/>
              </w:rPr>
            </w:pPr>
            <w:r w:rsidRPr="00242684">
              <w:t xml:space="preserve">A decorator object </w:t>
            </w:r>
            <w:r w:rsidRPr="00242684">
              <w:rPr>
                <w:b/>
                <w:bCs/>
              </w:rPr>
              <w:t>may</w:t>
            </w:r>
            <w:r w:rsidRPr="00242684">
              <w:t xml:space="preserve"> perform additional actions before and/or after forwarding requests to the object that it is wrapping.</w:t>
            </w:r>
          </w:p>
        </w:tc>
      </w:tr>
      <w:tr w:rsidR="0078001D" w:rsidRPr="00242684" w14:paraId="56AA65FA" w14:textId="77777777" w:rsidTr="00A17E7B">
        <w:trPr>
          <w:jc w:val="center"/>
        </w:trPr>
        <w:tc>
          <w:tcPr>
            <w:tcW w:w="3669" w:type="dxa"/>
            <w:shd w:val="clear" w:color="auto" w:fill="FFFFFF" w:themeFill="background1"/>
            <w:vAlign w:val="center"/>
          </w:tcPr>
          <w:p w14:paraId="4B1D5A0C" w14:textId="77777777" w:rsidR="0078001D" w:rsidRPr="00242684" w:rsidRDefault="0078001D" w:rsidP="0078001D">
            <w:pPr>
              <w:pStyle w:val="TAL"/>
              <w:keepNext w:val="0"/>
              <w:keepLines w:val="0"/>
              <w:rPr>
                <w:b/>
                <w:bCs/>
              </w:rPr>
            </w:pPr>
            <w:r w:rsidRPr="00242684">
              <w:rPr>
                <w:b/>
                <w:bCs/>
              </w:rPr>
              <w:t>delMCMFeatureList()</w:t>
            </w:r>
          </w:p>
        </w:tc>
        <w:tc>
          <w:tcPr>
            <w:tcW w:w="5841" w:type="dxa"/>
            <w:shd w:val="clear" w:color="auto" w:fill="FFFFFF" w:themeFill="background1"/>
            <w:vAlign w:val="center"/>
          </w:tcPr>
          <w:p w14:paraId="4014514E" w14:textId="77777777" w:rsidR="0078001D" w:rsidRPr="00242684" w:rsidRDefault="0078001D" w:rsidP="0078001D">
            <w:pPr>
              <w:pStyle w:val="TAL"/>
              <w:keepNext w:val="0"/>
              <w:keepLines w:val="0"/>
              <w:rPr>
                <w:rFonts w:eastAsia="Calibri"/>
              </w:rPr>
            </w:pPr>
            <w:r w:rsidRPr="00242684">
              <w:rPr>
                <w:rFonts w:eastAsia="Calibri"/>
              </w:rPr>
              <w:t>This operation removes all instances of MCMFeature objects that were decorating this particular MCMBusinessTerm object.</w:t>
            </w:r>
          </w:p>
          <w:p w14:paraId="667FFA18" w14:textId="77777777" w:rsidR="0078001D" w:rsidRPr="00242684" w:rsidRDefault="0078001D" w:rsidP="0078001D">
            <w:pPr>
              <w:pStyle w:val="TAL"/>
              <w:keepNext w:val="0"/>
              <w:keepLines w:val="0"/>
              <w:rPr>
                <w:szCs w:val="18"/>
              </w:rPr>
            </w:pPr>
            <w:r w:rsidRPr="00242684">
              <w:t xml:space="preserve">Implementations </w:t>
            </w:r>
            <w:r w:rsidRPr="00242684">
              <w:rPr>
                <w:b/>
                <w:bCs/>
              </w:rPr>
              <w:t>may</w:t>
            </w:r>
            <w:r w:rsidRPr="00242684">
              <w:t xml:space="preserve"> remove the decorating object any way they wish, including deleting the object.</w:t>
            </w:r>
          </w:p>
        </w:tc>
      </w:tr>
      <w:tr w:rsidR="0078001D" w:rsidRPr="00242684" w14:paraId="01E104D5" w14:textId="77777777" w:rsidTr="00A17E7B">
        <w:trPr>
          <w:jc w:val="center"/>
        </w:trPr>
        <w:tc>
          <w:tcPr>
            <w:tcW w:w="3669" w:type="dxa"/>
            <w:shd w:val="clear" w:color="auto" w:fill="E1F4FF"/>
            <w:vAlign w:val="center"/>
          </w:tcPr>
          <w:p w14:paraId="6216F9F1" w14:textId="77777777" w:rsidR="0078001D" w:rsidRPr="00242684" w:rsidRDefault="0078001D" w:rsidP="0078001D">
            <w:pPr>
              <w:pStyle w:val="TAL"/>
              <w:keepNext w:val="0"/>
              <w:keepLines w:val="0"/>
              <w:rPr>
                <w:b/>
                <w:bCs/>
              </w:rPr>
            </w:pPr>
            <w:r w:rsidRPr="00242684">
              <w:rPr>
                <w:b/>
                <w:bCs/>
              </w:rPr>
              <w:t>delMCMFeaturePartialList( in newFeaturePartialList : MCMFeature[1..*])</w:t>
            </w:r>
          </w:p>
        </w:tc>
        <w:tc>
          <w:tcPr>
            <w:tcW w:w="5841" w:type="dxa"/>
            <w:shd w:val="clear" w:color="auto" w:fill="E1F4FF"/>
            <w:vAlign w:val="center"/>
          </w:tcPr>
          <w:p w14:paraId="267F6F64" w14:textId="77777777" w:rsidR="0078001D" w:rsidRPr="00242684" w:rsidRDefault="0078001D" w:rsidP="003D5319">
            <w:pPr>
              <w:pStyle w:val="TAL"/>
              <w:keepNext w:val="0"/>
              <w:keepLines w:val="0"/>
              <w:rPr>
                <w:szCs w:val="18"/>
              </w:rPr>
            </w:pPr>
            <w:r w:rsidRPr="00242684">
              <w:rPr>
                <w:rFonts w:eastAsia="Calibri"/>
              </w:rPr>
              <w:t xml:space="preserve">This operation removes the set of MCMFeature objects identified in the input parameter that were decorating this MCMBusinessTerm object without affecting any other decorated objects on this MCMBusinessTerm object. </w:t>
            </w:r>
            <w:r w:rsidRPr="00242684">
              <w:t xml:space="preserve">Implementations </w:t>
            </w:r>
            <w:r w:rsidRPr="00242684">
              <w:rPr>
                <w:b/>
                <w:bCs/>
              </w:rPr>
              <w:t>may</w:t>
            </w:r>
            <w:r w:rsidRPr="00242684">
              <w:t xml:space="preserve"> remove the decorating object any way they wish, including deleting the object.</w:t>
            </w:r>
          </w:p>
        </w:tc>
      </w:tr>
    </w:tbl>
    <w:p w14:paraId="30830704" w14:textId="77777777" w:rsidR="00714404" w:rsidRPr="00242684" w:rsidRDefault="00714404" w:rsidP="006D304D"/>
    <w:p w14:paraId="2DB101AB" w14:textId="3D0A62E2" w:rsidR="00D81F60" w:rsidRPr="00242684" w:rsidRDefault="003D5319" w:rsidP="006D304D">
      <w:r w:rsidRPr="00242684">
        <w:t>A</w:t>
      </w:r>
      <w:r w:rsidR="00D81F60" w:rsidRPr="00242684">
        <w:t xml:space="preserve"> single </w:t>
      </w:r>
      <w:r w:rsidR="00F449A3" w:rsidRPr="00242684">
        <w:t xml:space="preserve">optional </w:t>
      </w:r>
      <w:r w:rsidR="00D81F60" w:rsidRPr="00242684">
        <w:t>aggregation</w:t>
      </w:r>
      <w:r w:rsidRPr="00242684">
        <w:t>, called</w:t>
      </w:r>
      <w:r w:rsidR="00D81F60" w:rsidRPr="00242684">
        <w:t xml:space="preserve"> </w:t>
      </w:r>
      <w:r w:rsidRPr="00242684">
        <w:t xml:space="preserve">MCMOfferHasMCMDefinitionDecorator, </w:t>
      </w:r>
      <w:r w:rsidR="00D81F60" w:rsidRPr="00242684">
        <w:t xml:space="preserve">is defined for the MCMOffer class. This aggregation defines the set of MCMDefinitionDecorators that are contained by this particular MCMOffer object. </w:t>
      </w:r>
      <w:r w:rsidRPr="00242684">
        <w:t>This is an optional</w:t>
      </w:r>
      <w:r w:rsidR="00D81F60" w:rsidRPr="00242684">
        <w:t xml:space="preserve"> aggregation. </w:t>
      </w:r>
      <w:r w:rsidR="00F449A3" w:rsidRPr="00242684">
        <w:t xml:space="preserve">Its multiplicity is 0..1 </w:t>
      </w:r>
      <w:r w:rsidR="008D0AC7">
        <w:t>–</w:t>
      </w:r>
      <w:r w:rsidR="00F449A3" w:rsidRPr="00242684">
        <w:t xml:space="preserve"> </w:t>
      </w:r>
      <w:r w:rsidR="008D0AC7">
        <w:t>0..*</w:t>
      </w:r>
      <w:r w:rsidR="00F449A3" w:rsidRPr="00242684">
        <w:t xml:space="preserve">. </w:t>
      </w:r>
      <w:r w:rsidR="00D81F60" w:rsidRPr="00242684">
        <w:t>If this aggregation is instantiated (</w:t>
      </w:r>
      <w:r w:rsidR="00824E35" w:rsidRPr="00242684">
        <w:t>e.g.</w:t>
      </w:r>
      <w:r w:rsidR="00D81F60" w:rsidRPr="00242684">
        <w:t xml:space="preserve"> the </w:t>
      </w:r>
      <w:r w:rsidR="00803654" w:rsidRPr="00242684">
        <w:t>"</w:t>
      </w:r>
      <w:r w:rsidR="00D81F60" w:rsidRPr="00242684">
        <w:t>1</w:t>
      </w:r>
      <w:r w:rsidR="00803654" w:rsidRPr="00242684">
        <w:t>"</w:t>
      </w:r>
      <w:r w:rsidR="00D81F60" w:rsidRPr="00242684">
        <w:t xml:space="preserve"> part of the 0..1 cardinality), then zero or more MCMDefinitionDecorator objects can be aggregated by this particular MCMOffer object. </w:t>
      </w:r>
      <w:r w:rsidRPr="00242684">
        <w:t>T</w:t>
      </w:r>
      <w:r w:rsidR="00D81F60" w:rsidRPr="00242684">
        <w:t>he cardinality on the part side (MCMDefinitionDecorator) is 0..*; this enables an MCMOffer object to be defined without having to define an associated MCMDefinitionDecorator object for it to aggregate. The semantics of this aggregation are defined by the MCMOfferHasMCMDefinitionDecoratorDetail association class. This enables the management system to control which set of concrete subclasses of MCMDefinitionDecorator (</w:t>
      </w:r>
      <w:r w:rsidR="00824E35" w:rsidRPr="00242684">
        <w:t>e.g.</w:t>
      </w:r>
      <w:r w:rsidR="00D81F60" w:rsidRPr="00242684">
        <w:t xml:space="preserve"> a concrete subclass of MCMFeature) are contained by this particular (concrete subclass of) MCMOffer.</w:t>
      </w:r>
    </w:p>
    <w:p w14:paraId="7A99C619" w14:textId="66AB2413" w:rsidR="00D81F60" w:rsidRPr="00242684" w:rsidRDefault="00D81F60" w:rsidP="00CD4CA1">
      <w:pPr>
        <w:keepNext/>
        <w:keepLines/>
      </w:pPr>
      <w:r w:rsidRPr="00242684">
        <w:lastRenderedPageBreak/>
        <w:t xml:space="preserve">The Policy Pattern may be used to control which specific concrete subclasses of MCMDefinitionDecorator are used to wrap a given concrete subclass of MCMOffer for a given context. See </w:t>
      </w:r>
      <w:r>
        <w:t xml:space="preserve">Figure </w:t>
      </w:r>
      <w:r w:rsidRPr="00EE096E">
        <w:t>3</w:t>
      </w:r>
      <w:r>
        <w:t xml:space="preserve"> </w:t>
      </w:r>
      <w:r w:rsidR="00340FFC" w:rsidRPr="00242684">
        <w:t xml:space="preserve">for </w:t>
      </w:r>
      <w:r w:rsidR="00340FFC" w:rsidRPr="00EE096E">
        <w:t>ETSI GS ENI 005 [</w:t>
      </w:r>
      <w:r w:rsidR="00340FFC" w:rsidRPr="00EE096E">
        <w:fldChar w:fldCharType="begin"/>
      </w:r>
      <w:r w:rsidR="00441AA7" w:rsidRPr="00EE096E">
        <w:instrText xml:space="preserve">REF REF_GSENI005V311  \h </w:instrText>
      </w:r>
      <w:r w:rsidR="00CD4CA1" w:rsidRPr="00EE096E">
        <w:instrText xml:space="preserve"> \* MERGEFORMAT </w:instrText>
      </w:r>
      <w:r w:rsidR="00340FFC" w:rsidRPr="00EE096E">
        <w:fldChar w:fldCharType="separate"/>
      </w:r>
      <w:r w:rsidR="00441AA7" w:rsidRPr="00EE096E">
        <w:rPr>
          <w:noProof/>
        </w:rPr>
        <w:t>3</w:t>
      </w:r>
      <w:r w:rsidR="00340FFC" w:rsidRPr="00EE096E">
        <w:fldChar w:fldCharType="end"/>
      </w:r>
      <w:r w:rsidR="00340FFC" w:rsidRPr="00EE096E">
        <w:t>]</w:t>
      </w:r>
      <w:r w:rsidR="00340FFC" w:rsidRPr="00242684">
        <w:t xml:space="preserve"> </w:t>
      </w:r>
      <w:r w:rsidRPr="00242684">
        <w:t>for an exemplary illustration of the Policy Pattern. Note that MCMPolicyStructure is an abstract class that is the superclass of imperative, declarative, and intent policy rules.</w:t>
      </w:r>
    </w:p>
    <w:p w14:paraId="7851AA22" w14:textId="77777777" w:rsidR="00F22E85" w:rsidRPr="00242684" w:rsidRDefault="00F22E85" w:rsidP="0078001D">
      <w:pPr>
        <w:pStyle w:val="Heading5"/>
      </w:pPr>
      <w:bookmarkStart w:id="217" w:name="_Toc136855226"/>
      <w:bookmarkStart w:id="218" w:name="_Toc137451878"/>
      <w:bookmarkStart w:id="219" w:name="_Toc149157533"/>
      <w:r w:rsidRPr="00242684">
        <w:t>5.2.2.4.6</w:t>
      </w:r>
      <w:r w:rsidRPr="00242684">
        <w:tab/>
        <w:t>MCMPolicyObject</w:t>
      </w:r>
      <w:bookmarkEnd w:id="217"/>
      <w:bookmarkEnd w:id="218"/>
      <w:bookmarkEnd w:id="219"/>
    </w:p>
    <w:p w14:paraId="6FF8E0B2" w14:textId="77777777" w:rsidR="00F22E85" w:rsidRPr="00242684" w:rsidRDefault="00F22E85" w:rsidP="0078001D">
      <w:pPr>
        <w:pStyle w:val="H6"/>
      </w:pPr>
      <w:r w:rsidRPr="00242684">
        <w:t>5.2.2.4.6.1</w:t>
      </w:r>
      <w:r w:rsidRPr="00242684">
        <w:tab/>
        <w:t>Overview</w:t>
      </w:r>
    </w:p>
    <w:p w14:paraId="39D100BB" w14:textId="11C0D715" w:rsidR="00F22E85" w:rsidRPr="00242684" w:rsidRDefault="00F22E85" w:rsidP="0078001D">
      <w:pPr>
        <w:keepNext/>
        <w:keepLines/>
      </w:pPr>
      <w:r w:rsidRPr="00242684">
        <w:t>This MCM class is the root of the MPM (MEF Policy Model). This provides a set of abstractions for viewing any type of Policy, regardless of its programming paradigm (</w:t>
      </w:r>
      <w:r w:rsidR="00B215A1">
        <w:t>e.g.</w:t>
      </w:r>
      <w:r w:rsidRPr="00242684">
        <w:t xml:space="preserve"> imperative, declarative,</w:t>
      </w:r>
      <w:r w:rsidR="0041741E" w:rsidRPr="00242684">
        <w:t xml:space="preserve"> or</w:t>
      </w:r>
      <w:r w:rsidRPr="00242684">
        <w:t xml:space="preserve"> intent). More importantly, this means that any MCMManagedEntity can be the target of </w:t>
      </w:r>
      <w:r w:rsidR="0041741E" w:rsidRPr="00242684">
        <w:t>an MCMP</w:t>
      </w:r>
      <w:r w:rsidRPr="00242684">
        <w:t>olicy, and that other MCM objects (</w:t>
      </w:r>
      <w:r w:rsidR="00B215A1">
        <w:t>e.g.</w:t>
      </w:r>
      <w:r w:rsidRPr="00242684">
        <w:t xml:space="preserve"> MCMPartyRole, see </w:t>
      </w:r>
      <w:r>
        <w:t>clause</w:t>
      </w:r>
      <w:r w:rsidR="00714404" w:rsidRPr="00242684">
        <w:t> </w:t>
      </w:r>
      <w:r w:rsidRPr="00EE096E">
        <w:t>5.2.2.6</w:t>
      </w:r>
      <w:r>
        <w:t xml:space="preserve">) can </w:t>
      </w:r>
      <w:r w:rsidR="0041741E" w:rsidRPr="00242684">
        <w:t xml:space="preserve">the subject of an MCMPolicy. See </w:t>
      </w:r>
      <w:r>
        <w:t xml:space="preserve">clauses </w:t>
      </w:r>
      <w:r w:rsidRPr="00EE096E">
        <w:t>5.3.2.6.7.28</w:t>
      </w:r>
      <w:r>
        <w:t xml:space="preserve"> and </w:t>
      </w:r>
      <w:r w:rsidRPr="00EE096E">
        <w:t>5.3.2.6.7.27</w:t>
      </w:r>
      <w:r>
        <w:t>, respectively</w:t>
      </w:r>
      <w:r w:rsidR="00815703">
        <w:t>.</w:t>
      </w:r>
    </w:p>
    <w:p w14:paraId="2215C759" w14:textId="77777777" w:rsidR="00F22E85" w:rsidRPr="00242684" w:rsidRDefault="00F22E85" w:rsidP="00803654">
      <w:pPr>
        <w:pStyle w:val="H6"/>
      </w:pPr>
      <w:r w:rsidRPr="00242684">
        <w:t>5.2.2.4.6.2</w:t>
      </w:r>
      <w:r w:rsidRPr="00242684">
        <w:tab/>
        <w:t>Class Definition</w:t>
      </w:r>
    </w:p>
    <w:p w14:paraId="388D6AC3" w14:textId="77777777" w:rsidR="00F22E85" w:rsidRPr="00242684" w:rsidRDefault="00F22E85" w:rsidP="006D304D">
      <w:r w:rsidRPr="00242684">
        <w:t xml:space="preserve">This is an abstract class that is the root of the MPM. Its purpose is to ensure that MCMPolicy objects can interact with other objects of the MCM via relationships. The MPM is discussed in </w:t>
      </w:r>
      <w:r>
        <w:t xml:space="preserve">clause </w:t>
      </w:r>
      <w:r w:rsidRPr="00EE096E">
        <w:t>5.3.2</w:t>
      </w:r>
      <w:r>
        <w:t>.</w:t>
      </w:r>
    </w:p>
    <w:p w14:paraId="244594FB" w14:textId="77777777" w:rsidR="00F22E85" w:rsidRPr="00242684" w:rsidRDefault="00F22E85" w:rsidP="00803654">
      <w:pPr>
        <w:pStyle w:val="H6"/>
      </w:pPr>
      <w:r w:rsidRPr="00242684">
        <w:t>5.2.2.4.6.3</w:t>
      </w:r>
      <w:r w:rsidRPr="00242684">
        <w:tab/>
        <w:t>Attribute Definition</w:t>
      </w:r>
    </w:p>
    <w:p w14:paraId="1C71285E" w14:textId="77777777" w:rsidR="00F22E85" w:rsidRPr="00242684" w:rsidRDefault="00F22E85" w:rsidP="006D304D">
      <w:r w:rsidRPr="00242684">
        <w:t>No attributes are defined for the MCMPolicyObject class. This is because MPM models policies as consisting of a set of MPMPolicyStructure and MPMPolicyComponentStructure objects. No common attribute exists for these subclasses that is not already inherited by MCMPolicyObject.</w:t>
      </w:r>
    </w:p>
    <w:p w14:paraId="3C26670E" w14:textId="77777777" w:rsidR="00F22E85" w:rsidRPr="00242684" w:rsidRDefault="00F22E85" w:rsidP="00803654">
      <w:pPr>
        <w:pStyle w:val="H6"/>
      </w:pPr>
      <w:r w:rsidRPr="00242684">
        <w:t>5.2.2.4.6.4</w:t>
      </w:r>
      <w:r w:rsidRPr="00242684">
        <w:tab/>
        <w:t>Operation Definition</w:t>
      </w:r>
    </w:p>
    <w:p w14:paraId="284C53D0" w14:textId="77777777" w:rsidR="00F22E85" w:rsidRPr="00242684" w:rsidRDefault="00F22E85" w:rsidP="006D304D">
      <w:r w:rsidRPr="00242684">
        <w:t xml:space="preserve">No operations are defined for the MCMPolicyObject class for the same reason as that in </w:t>
      </w:r>
      <w:r>
        <w:t xml:space="preserve">clause </w:t>
      </w:r>
      <w:r w:rsidRPr="00EE096E">
        <w:t>5.2.2.4.6.3</w:t>
      </w:r>
      <w:r>
        <w:t>.</w:t>
      </w:r>
    </w:p>
    <w:p w14:paraId="1338103B" w14:textId="77777777" w:rsidR="00F22E85" w:rsidRPr="00242684" w:rsidRDefault="00F22E85" w:rsidP="00803654">
      <w:pPr>
        <w:pStyle w:val="H6"/>
      </w:pPr>
      <w:r w:rsidRPr="00242684">
        <w:t>5.2.2.4.6.5</w:t>
      </w:r>
      <w:r w:rsidRPr="00242684">
        <w:tab/>
        <w:t>Relationship Definition</w:t>
      </w:r>
    </w:p>
    <w:p w14:paraId="68D36DB7" w14:textId="77777777" w:rsidR="00F22E85" w:rsidRPr="00242684" w:rsidRDefault="00F22E85" w:rsidP="006D304D">
      <w:r w:rsidRPr="00242684">
        <w:t xml:space="preserve">No relationships are defined for the MCMPolicyObject class for the same reason as that in </w:t>
      </w:r>
      <w:r>
        <w:t xml:space="preserve">clause </w:t>
      </w:r>
      <w:r w:rsidRPr="00EE096E">
        <w:t>5.2.2.4.6.3</w:t>
      </w:r>
      <w:r>
        <w:t>.</w:t>
      </w:r>
    </w:p>
    <w:p w14:paraId="1224EDDC" w14:textId="77777777" w:rsidR="00463297" w:rsidRPr="00242684" w:rsidRDefault="00463297" w:rsidP="00463297">
      <w:pPr>
        <w:pStyle w:val="Heading5"/>
      </w:pPr>
      <w:bookmarkStart w:id="220" w:name="_Toc136855227"/>
      <w:bookmarkStart w:id="221" w:name="_Toc137451879"/>
      <w:bookmarkStart w:id="222" w:name="_Toc149157534"/>
      <w:r w:rsidRPr="00242684">
        <w:t>5.2.2.4.7</w:t>
      </w:r>
      <w:r w:rsidRPr="00242684">
        <w:tab/>
        <w:t>MCMProduct Hierarchy</w:t>
      </w:r>
      <w:bookmarkEnd w:id="220"/>
      <w:bookmarkEnd w:id="221"/>
      <w:bookmarkEnd w:id="222"/>
    </w:p>
    <w:p w14:paraId="2DC5C560" w14:textId="77777777" w:rsidR="00B00800" w:rsidRPr="00242684" w:rsidRDefault="00714404" w:rsidP="00CD5165">
      <w:pPr>
        <w:pStyle w:val="NO"/>
      </w:pPr>
      <w:r w:rsidRPr="00242684">
        <w:t>NOTE</w:t>
      </w:r>
      <w:r w:rsidR="00B00800" w:rsidRPr="00242684">
        <w:t>:</w:t>
      </w:r>
      <w:r w:rsidR="00B00800" w:rsidRPr="00242684">
        <w:tab/>
        <w:t>Should this version of the ENI Extended Core Model use Product classes?</w:t>
      </w:r>
    </w:p>
    <w:p w14:paraId="1731AD0C" w14:textId="77777777" w:rsidR="00B00800" w:rsidRPr="00242684" w:rsidRDefault="00B00800" w:rsidP="00803654">
      <w:pPr>
        <w:pStyle w:val="H6"/>
      </w:pPr>
      <w:r w:rsidRPr="00242684">
        <w:t>5.2.2.4.7.1</w:t>
      </w:r>
      <w:r w:rsidRPr="00242684">
        <w:tab/>
        <w:t>Overview</w:t>
      </w:r>
    </w:p>
    <w:p w14:paraId="67C86F89" w14:textId="77777777" w:rsidR="00B00800" w:rsidRPr="00242684" w:rsidRDefault="00B00800" w:rsidP="006D304D">
      <w:r w:rsidRPr="00242684">
        <w:t>An MCMProduct defines the set of goods and services offered to a market by an MCMParty that is playing an appropriate MCMPartyRole</w:t>
      </w:r>
      <w:r w:rsidR="0041741E" w:rsidRPr="00242684">
        <w:t xml:space="preserve"> (</w:t>
      </w:r>
      <w:r w:rsidR="00B215A1">
        <w:t>e.g.</w:t>
      </w:r>
      <w:r w:rsidR="0041741E" w:rsidRPr="00242684">
        <w:t xml:space="preserve"> MCMServiceProvider)</w:t>
      </w:r>
      <w:r w:rsidRPr="00242684">
        <w:t xml:space="preserve">. MCMProducts are purchased by an MCMCustomer, which is </w:t>
      </w:r>
      <w:r w:rsidR="0041741E" w:rsidRPr="00242684">
        <w:t xml:space="preserve">also </w:t>
      </w:r>
      <w:r w:rsidRPr="00242684">
        <w:t>a type of MCMPartyRole. Each such purchased Product is based on an MCMProductOffer, and results in a separate instance of the MCMProduct class.</w:t>
      </w:r>
    </w:p>
    <w:p w14:paraId="0F6BD43B" w14:textId="77777777" w:rsidR="00B00800" w:rsidRPr="00242684" w:rsidRDefault="00B00800" w:rsidP="006D304D">
      <w:r w:rsidRPr="00242684">
        <w:t xml:space="preserve">The MCMProduct class hierarchy is shown in </w:t>
      </w:r>
      <w:r>
        <w:t xml:space="preserve">Figure </w:t>
      </w:r>
      <w:r w:rsidRPr="00EE096E">
        <w:t>5-5</w:t>
      </w:r>
      <w:r>
        <w:t>.</w:t>
      </w:r>
    </w:p>
    <w:p w14:paraId="36B99FC5" w14:textId="77777777" w:rsidR="00714404" w:rsidRPr="00242684" w:rsidRDefault="001B5715" w:rsidP="00714404">
      <w:pPr>
        <w:pStyle w:val="FL"/>
      </w:pPr>
      <w:r w:rsidRPr="00242684">
        <w:rPr>
          <w:noProof/>
        </w:rPr>
        <w:lastRenderedPageBreak/>
        <w:drawing>
          <wp:inline distT="0" distB="0" distL="0" distR="0" wp14:anchorId="1B19A081" wp14:editId="412F2CAF">
            <wp:extent cx="6120765" cy="2891155"/>
            <wp:effectExtent l="0" t="0" r="0" b="444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33"/>
                    <a:stretch>
                      <a:fillRect/>
                    </a:stretch>
                  </pic:blipFill>
                  <pic:spPr>
                    <a:xfrm>
                      <a:off x="0" y="0"/>
                      <a:ext cx="6120765" cy="2891155"/>
                    </a:xfrm>
                    <a:prstGeom prst="rect">
                      <a:avLst/>
                    </a:prstGeom>
                  </pic:spPr>
                </pic:pic>
              </a:graphicData>
            </a:graphic>
          </wp:inline>
        </w:drawing>
      </w:r>
    </w:p>
    <w:p w14:paraId="0A331539" w14:textId="77777777" w:rsidR="00B00800" w:rsidRPr="00242684" w:rsidRDefault="00B00800" w:rsidP="00B00800">
      <w:pPr>
        <w:pStyle w:val="TF"/>
        <w:spacing w:before="240"/>
      </w:pPr>
      <w:r w:rsidRPr="00242684">
        <w:t>Figure 5-</w:t>
      </w:r>
      <w:r w:rsidR="0078001D" w:rsidRPr="00242684">
        <w:fldChar w:fldCharType="begin"/>
      </w:r>
      <w:r w:rsidR="0078001D" w:rsidRPr="00242684">
        <w:instrText xml:space="preserve"> SEQ FIG</w:instrText>
      </w:r>
      <w:r w:rsidR="00B9696E" w:rsidRPr="00242684">
        <w:instrText>_5</w:instrText>
      </w:r>
      <w:r w:rsidR="0078001D" w:rsidRPr="00242684">
        <w:instrText xml:space="preserve"> </w:instrText>
      </w:r>
      <w:r w:rsidR="0078001D" w:rsidRPr="00242684">
        <w:fldChar w:fldCharType="separate"/>
      </w:r>
      <w:r w:rsidR="00DD6C9C" w:rsidRPr="00242684">
        <w:t>5</w:t>
      </w:r>
      <w:r w:rsidR="0078001D" w:rsidRPr="00242684">
        <w:fldChar w:fldCharType="end"/>
      </w:r>
      <w:r w:rsidR="00714404" w:rsidRPr="00242684">
        <w:t>:</w:t>
      </w:r>
      <w:r w:rsidRPr="00242684">
        <w:t xml:space="preserve"> The MCMProduct Hierarchy</w:t>
      </w:r>
    </w:p>
    <w:p w14:paraId="64C1D836" w14:textId="77777777" w:rsidR="00B00800" w:rsidRPr="00242684" w:rsidRDefault="00B00800" w:rsidP="00803654">
      <w:pPr>
        <w:pStyle w:val="H6"/>
      </w:pPr>
      <w:r w:rsidRPr="00242684">
        <w:t>5.2.2.4.7.2</w:t>
      </w:r>
      <w:r w:rsidRPr="00242684">
        <w:tab/>
        <w:t>Class Definition</w:t>
      </w:r>
    </w:p>
    <w:p w14:paraId="7B908BC5" w14:textId="77777777" w:rsidR="00B00800" w:rsidRPr="00242684" w:rsidRDefault="005E35D7" w:rsidP="006D304D">
      <w:r w:rsidRPr="00242684">
        <w:t xml:space="preserve">MCMProduct </w:t>
      </w:r>
      <w:r w:rsidR="00B00800" w:rsidRPr="00242684">
        <w:t>is an abstract class</w:t>
      </w:r>
      <w:r w:rsidR="00600125" w:rsidRPr="00242684">
        <w:t xml:space="preserve"> that that</w:t>
      </w:r>
      <w:r w:rsidR="00B00800" w:rsidRPr="00242684">
        <w:t xml:space="preserve"> specializes MCMManagedEntity. </w:t>
      </w:r>
      <w:r w:rsidR="00600125" w:rsidRPr="00242684">
        <w:t xml:space="preserve">An MCMProduct </w:t>
      </w:r>
      <w:r w:rsidR="00B00800" w:rsidRPr="00242684">
        <w:t>defines the set of goods and services, offered to a market, by a set of MCMPartyRoles. MCMProducts are purchased by an MCMCustomer, which is a</w:t>
      </w:r>
      <w:r w:rsidR="00600125" w:rsidRPr="00242684">
        <w:t>nother</w:t>
      </w:r>
      <w:r w:rsidR="00B00800" w:rsidRPr="00242684">
        <w:t xml:space="preserve"> type of MCMPartyRole.</w:t>
      </w:r>
    </w:p>
    <w:p w14:paraId="734F03F1" w14:textId="77777777" w:rsidR="00B00800" w:rsidRPr="00242684" w:rsidRDefault="00B00800" w:rsidP="006D304D">
      <w:r w:rsidRPr="00242684">
        <w:t>Each such Product is based on an MCMProductOffer, even if it uses shared Resources and/or Services, and results in a separate instance of the MCMProduct class.</w:t>
      </w:r>
    </w:p>
    <w:p w14:paraId="39572CA9" w14:textId="77777777" w:rsidR="00B00800" w:rsidRPr="00242684" w:rsidRDefault="00600125" w:rsidP="006D304D">
      <w:r w:rsidRPr="00242684">
        <w:t>An</w:t>
      </w:r>
      <w:r w:rsidR="00B00800" w:rsidRPr="00242684">
        <w:t xml:space="preserve"> MCMProduct </w:t>
      </w:r>
      <w:r w:rsidR="00B00800" w:rsidRPr="00242684">
        <w:rPr>
          <w:b/>
          <w:bCs/>
        </w:rPr>
        <w:t>may</w:t>
      </w:r>
      <w:r w:rsidR="00B00800" w:rsidRPr="00242684">
        <w:t xml:space="preserve"> exist in a purchased or unpurchased state.</w:t>
      </w:r>
    </w:p>
    <w:p w14:paraId="60592FD3" w14:textId="77777777" w:rsidR="00B00800" w:rsidRPr="00242684" w:rsidRDefault="00B00800" w:rsidP="00BE198E">
      <w:pPr>
        <w:pStyle w:val="H6"/>
      </w:pPr>
      <w:r w:rsidRPr="00242684">
        <w:t>5.2.2.4.7.3</w:t>
      </w:r>
      <w:r w:rsidRPr="00242684">
        <w:tab/>
        <w:t>Attribute Definition</w:t>
      </w:r>
    </w:p>
    <w:p w14:paraId="588CA916" w14:textId="77777777" w:rsidR="00714404" w:rsidRPr="00242684" w:rsidRDefault="00B00800" w:rsidP="00BE198E">
      <w:pPr>
        <w:keepNext/>
      </w:pPr>
      <w:r w:rsidRPr="00242684">
        <w:t>At this time, no attributes are defined for the MCMProduct class. Most attributes will likely be realized using relationships and/or operations. For example, the usage of an MCMProduct can be considered from two viewpoints:</w:t>
      </w:r>
    </w:p>
    <w:p w14:paraId="273F9F5D" w14:textId="0563B835" w:rsidR="00714404" w:rsidRPr="00242684" w:rsidRDefault="00B00800" w:rsidP="00714404">
      <w:pPr>
        <w:pStyle w:val="B10"/>
      </w:pPr>
      <w:r w:rsidRPr="00242684">
        <w:t>1)</w:t>
      </w:r>
      <w:r w:rsidR="00714404" w:rsidRPr="00242684">
        <w:tab/>
      </w:r>
      <w:r w:rsidRPr="00242684">
        <w:t>how much content is left (</w:t>
      </w:r>
      <w:r w:rsidR="00B215A1">
        <w:t>e.g.</w:t>
      </w:r>
      <w:r w:rsidRPr="00242684">
        <w:t xml:space="preserve"> a subscription limits downloads to 1</w:t>
      </w:r>
      <w:r w:rsidR="00714404" w:rsidRPr="00242684">
        <w:t xml:space="preserve"> </w:t>
      </w:r>
      <w:r w:rsidRPr="00242684">
        <w:t>Gb/month, and the current usage is 750</w:t>
      </w:r>
      <w:r w:rsidR="00714404" w:rsidRPr="00242684">
        <w:t> </w:t>
      </w:r>
      <w:r w:rsidRPr="00242684">
        <w:t>Mb)</w:t>
      </w:r>
      <w:r w:rsidR="00714404" w:rsidRPr="00242684">
        <w:t>;</w:t>
      </w:r>
      <w:r w:rsidRPr="00242684">
        <w:t xml:space="preserve"> and</w:t>
      </w:r>
    </w:p>
    <w:p w14:paraId="4ED17B9D" w14:textId="77777777" w:rsidR="00714404" w:rsidRPr="00242684" w:rsidRDefault="00B00800" w:rsidP="00340FFC">
      <w:pPr>
        <w:pStyle w:val="B10"/>
      </w:pPr>
      <w:r w:rsidRPr="00242684">
        <w:t>2)</w:t>
      </w:r>
      <w:r w:rsidR="00714404" w:rsidRPr="00242684">
        <w:tab/>
      </w:r>
      <w:r w:rsidRPr="00242684">
        <w:t>how much time is left (</w:t>
      </w:r>
      <w:r w:rsidR="00B215A1">
        <w:t>e.g.</w:t>
      </w:r>
      <w:r w:rsidRPr="00242684">
        <w:t xml:space="preserve"> the MCMProduct is being used on a time-limited subscription).</w:t>
      </w:r>
    </w:p>
    <w:p w14:paraId="55802527" w14:textId="77777777" w:rsidR="00B00800" w:rsidRPr="00242684" w:rsidRDefault="00B00800" w:rsidP="006D304D">
      <w:r w:rsidRPr="00242684">
        <w:t xml:space="preserve">In either of these cases, an attribute is inappropriate, since one or more computations and information from one or more relationships are required to provide a value. In addition, the MCMProduct itself </w:t>
      </w:r>
      <w:r w:rsidR="00E330CF" w:rsidRPr="00242684">
        <w:t>does not</w:t>
      </w:r>
      <w:r w:rsidRPr="00242684">
        <w:t xml:space="preserve"> </w:t>
      </w:r>
      <w:r w:rsidR="00803654" w:rsidRPr="00242684">
        <w:t>"</w:t>
      </w:r>
      <w:r w:rsidRPr="00242684">
        <w:t>know</w:t>
      </w:r>
      <w:r w:rsidR="00803654" w:rsidRPr="00242684">
        <w:t>"</w:t>
      </w:r>
      <w:r w:rsidRPr="00242684">
        <w:t xml:space="preserve"> how much usage is incurred, but can find out (</w:t>
      </w:r>
      <w:r w:rsidR="00B215A1">
        <w:t>e.g.</w:t>
      </w:r>
      <w:r w:rsidRPr="00242684">
        <w:t xml:space="preserve"> by using an operation).</w:t>
      </w:r>
    </w:p>
    <w:p w14:paraId="301E3152" w14:textId="77777777" w:rsidR="00B00800" w:rsidRPr="00242684" w:rsidRDefault="00B00800" w:rsidP="00803654">
      <w:pPr>
        <w:pStyle w:val="H6"/>
      </w:pPr>
      <w:r w:rsidRPr="00242684">
        <w:t>5.2.2.4.7.4</w:t>
      </w:r>
      <w:r w:rsidRPr="00242684">
        <w:tab/>
        <w:t>Operation Definition</w:t>
      </w:r>
    </w:p>
    <w:p w14:paraId="1156DCB3" w14:textId="77777777" w:rsidR="00B00800" w:rsidRPr="00242684" w:rsidRDefault="00B00800" w:rsidP="006D304D">
      <w:r w:rsidRPr="00242684">
        <w:t xml:space="preserve">Table </w:t>
      </w:r>
      <w:r w:rsidRPr="00EE096E">
        <w:t>5</w:t>
      </w:r>
      <w:r>
        <w:t>-11 defines the operations of the MCMProduct class.</w:t>
      </w:r>
    </w:p>
    <w:p w14:paraId="4C5D848F" w14:textId="77777777" w:rsidR="00B00800" w:rsidRPr="00242684" w:rsidRDefault="00B00800" w:rsidP="00714404">
      <w:pPr>
        <w:pStyle w:val="TH"/>
      </w:pPr>
      <w:r w:rsidRPr="00242684">
        <w:lastRenderedPageBreak/>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11</w:t>
      </w:r>
      <w:r w:rsidR="0078001D" w:rsidRPr="00242684">
        <w:fldChar w:fldCharType="end"/>
      </w:r>
      <w:r w:rsidR="00714404" w:rsidRPr="00242684">
        <w:t>:</w:t>
      </w:r>
      <w:r w:rsidRPr="00242684">
        <w:t xml:space="preserve"> Operations of the MCMProduct Class</w:t>
      </w:r>
    </w:p>
    <w:tbl>
      <w:tblPr>
        <w:tblW w:w="96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964"/>
        <w:gridCol w:w="6636"/>
      </w:tblGrid>
      <w:tr w:rsidR="00B00800" w:rsidRPr="00242684" w14:paraId="5C9FC0FC" w14:textId="77777777" w:rsidTr="007B7F74">
        <w:trPr>
          <w:jc w:val="center"/>
        </w:trPr>
        <w:tc>
          <w:tcPr>
            <w:tcW w:w="2964" w:type="dxa"/>
            <w:shd w:val="clear" w:color="auto" w:fill="99FFCC"/>
          </w:tcPr>
          <w:p w14:paraId="3AB3515E" w14:textId="77777777" w:rsidR="00B00800" w:rsidRPr="00242684" w:rsidRDefault="00B00800" w:rsidP="0078001D">
            <w:pPr>
              <w:pStyle w:val="TAH"/>
            </w:pPr>
            <w:r w:rsidRPr="00242684">
              <w:t>Operation</w:t>
            </w:r>
            <w:r w:rsidR="00E330CF" w:rsidRPr="00242684">
              <w:t xml:space="preserve"> </w:t>
            </w:r>
            <w:r w:rsidRPr="00242684">
              <w:t>Name</w:t>
            </w:r>
          </w:p>
        </w:tc>
        <w:tc>
          <w:tcPr>
            <w:tcW w:w="6636" w:type="dxa"/>
            <w:shd w:val="clear" w:color="auto" w:fill="99FFCC"/>
          </w:tcPr>
          <w:p w14:paraId="0C4560D0" w14:textId="77777777" w:rsidR="00B00800" w:rsidRPr="00242684" w:rsidRDefault="00B00800" w:rsidP="0078001D">
            <w:pPr>
              <w:pStyle w:val="TAH"/>
            </w:pPr>
            <w:r w:rsidRPr="00242684">
              <w:t>Description</w:t>
            </w:r>
          </w:p>
        </w:tc>
      </w:tr>
      <w:tr w:rsidR="00B00800" w:rsidRPr="00242684" w14:paraId="3589EC25" w14:textId="77777777" w:rsidTr="007B7F74">
        <w:trPr>
          <w:jc w:val="center"/>
        </w:trPr>
        <w:tc>
          <w:tcPr>
            <w:tcW w:w="2964" w:type="dxa"/>
            <w:shd w:val="clear" w:color="auto" w:fill="E1F4FF"/>
            <w:vAlign w:val="center"/>
          </w:tcPr>
          <w:p w14:paraId="77BB70F0" w14:textId="77777777" w:rsidR="00B00800" w:rsidRPr="00242684" w:rsidRDefault="00B00800" w:rsidP="0078001D">
            <w:pPr>
              <w:pStyle w:val="TAL"/>
              <w:rPr>
                <w:b/>
                <w:bCs/>
              </w:rPr>
            </w:pPr>
            <w:r w:rsidRPr="00242684">
              <w:rPr>
                <w:b/>
                <w:bCs/>
              </w:rPr>
              <w:t>getMCMProductParent()</w:t>
            </w:r>
            <w:r w:rsidR="00E330CF" w:rsidRPr="00242684">
              <w:rPr>
                <w:b/>
                <w:bCs/>
              </w:rPr>
              <w:t xml:space="preserve"> </w:t>
            </w:r>
            <w:r w:rsidRPr="00242684">
              <w:rPr>
                <w:b/>
                <w:bCs/>
              </w:rPr>
              <w:t>:</w:t>
            </w:r>
            <w:r w:rsidR="00E330CF" w:rsidRPr="00242684">
              <w:rPr>
                <w:b/>
                <w:bCs/>
              </w:rPr>
              <w:t xml:space="preserve"> </w:t>
            </w:r>
            <w:r w:rsidRPr="00242684">
              <w:rPr>
                <w:b/>
                <w:bCs/>
              </w:rPr>
              <w:t>MCMProductComposite[1..1]</w:t>
            </w:r>
          </w:p>
        </w:tc>
        <w:tc>
          <w:tcPr>
            <w:tcW w:w="6636" w:type="dxa"/>
            <w:shd w:val="clear" w:color="auto" w:fill="E1F4FF"/>
          </w:tcPr>
          <w:p w14:paraId="6CE8AEE1" w14:textId="77777777" w:rsidR="00B00800" w:rsidRPr="00242684" w:rsidRDefault="00B00800" w:rsidP="00600125">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MCMProduct</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MCMProduct</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no</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NULL</w:t>
            </w:r>
            <w:r w:rsidR="00E330CF" w:rsidRPr="00242684">
              <w:rPr>
                <w:rFonts w:eastAsia="Calibri"/>
              </w:rPr>
              <w:t xml:space="preserve"> </w:t>
            </w:r>
            <w:r w:rsidRPr="00242684">
              <w:rPr>
                <w:rFonts w:eastAsia="Calibri"/>
              </w:rPr>
              <w:t>MCMProduct</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returned.</w:t>
            </w:r>
          </w:p>
        </w:tc>
      </w:tr>
      <w:tr w:rsidR="00B00800" w:rsidRPr="00242684" w14:paraId="60A2CABB" w14:textId="77777777" w:rsidTr="007B7F74">
        <w:trPr>
          <w:jc w:val="center"/>
        </w:trPr>
        <w:tc>
          <w:tcPr>
            <w:tcW w:w="2964" w:type="dxa"/>
            <w:shd w:val="clear" w:color="auto" w:fill="FFFFFF" w:themeFill="background1"/>
            <w:vAlign w:val="center"/>
          </w:tcPr>
          <w:p w14:paraId="07350B68" w14:textId="77777777" w:rsidR="00B00800" w:rsidRPr="00242684" w:rsidRDefault="00B00800" w:rsidP="0078001D">
            <w:pPr>
              <w:pStyle w:val="TAL"/>
              <w:rPr>
                <w:b/>
                <w:bCs/>
              </w:rPr>
            </w:pPr>
            <w:r w:rsidRPr="00242684">
              <w:rPr>
                <w:b/>
                <w:bCs/>
              </w:rPr>
              <w:t>setMCMProductParent(</w:t>
            </w:r>
            <w:r w:rsidR="00E330CF" w:rsidRPr="00242684">
              <w:rPr>
                <w:b/>
                <w:bCs/>
              </w:rPr>
              <w:t xml:space="preserve"> </w:t>
            </w:r>
            <w:r w:rsidRPr="00242684">
              <w:rPr>
                <w:b/>
                <w:bCs/>
              </w:rPr>
              <w:t>in</w:t>
            </w:r>
            <w:r w:rsidR="00E330CF" w:rsidRPr="00242684">
              <w:rPr>
                <w:b/>
                <w:bCs/>
              </w:rPr>
              <w:t xml:space="preserve"> </w:t>
            </w:r>
            <w:r w:rsidRPr="00242684">
              <w:rPr>
                <w:b/>
                <w:bCs/>
              </w:rPr>
              <w:t>newParent</w:t>
            </w:r>
            <w:r w:rsidR="00E330CF" w:rsidRPr="00242684">
              <w:rPr>
                <w:b/>
                <w:bCs/>
              </w:rPr>
              <w:t xml:space="preserve"> </w:t>
            </w:r>
            <w:r w:rsidRPr="00242684">
              <w:rPr>
                <w:b/>
                <w:bCs/>
              </w:rPr>
              <w:t>:</w:t>
            </w:r>
            <w:r w:rsidR="00E330CF" w:rsidRPr="00242684">
              <w:rPr>
                <w:b/>
                <w:bCs/>
              </w:rPr>
              <w:t xml:space="preserve"> </w:t>
            </w:r>
            <w:r w:rsidRPr="00242684">
              <w:rPr>
                <w:b/>
                <w:bCs/>
              </w:rPr>
              <w:t>MCMProductComposite[1..1])</w:t>
            </w:r>
          </w:p>
        </w:tc>
        <w:tc>
          <w:tcPr>
            <w:tcW w:w="6636" w:type="dxa"/>
            <w:shd w:val="clear" w:color="auto" w:fill="FFFFFF" w:themeFill="background1"/>
            <w:vAlign w:val="center"/>
          </w:tcPr>
          <w:p w14:paraId="19033E98" w14:textId="77777777" w:rsidR="00B00800" w:rsidRPr="00242684" w:rsidRDefault="00B00800"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MCMProduct</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type</w:t>
            </w:r>
            <w:r w:rsidR="00E330CF" w:rsidRPr="00242684">
              <w:rPr>
                <w:rFonts w:eastAsia="Calibri"/>
              </w:rPr>
              <w:t xml:space="preserve"> </w:t>
            </w:r>
            <w:r w:rsidRPr="00242684">
              <w:rPr>
                <w:rFonts w:eastAsia="Calibri"/>
              </w:rPr>
              <w:t>MCMProductComposite.</w:t>
            </w:r>
          </w:p>
          <w:p w14:paraId="2C850E55" w14:textId="77777777" w:rsidR="00B00800" w:rsidRPr="00242684" w:rsidRDefault="00B00800" w:rsidP="0078001D">
            <w:pPr>
              <w:pStyle w:val="TAL"/>
              <w:rPr>
                <w:rFonts w:eastAsia="Calibri"/>
              </w:rPr>
            </w:pPr>
            <w:r w:rsidRPr="00242684">
              <w:rPr>
                <w:rFonts w:eastAsia="Calibri"/>
              </w:rP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MCMProduct</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already</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exception</w:t>
            </w:r>
            <w:r w:rsidR="00E330CF" w:rsidRPr="00242684">
              <w:rPr>
                <w:rFonts w:eastAsia="Calibri"/>
              </w:rPr>
              <w:t xml:space="preserve"> </w:t>
            </w:r>
            <w:r w:rsidRPr="00242684">
              <w:rPr>
                <w:rFonts w:eastAsia="Calibri"/>
                <w:b/>
                <w:bCs/>
              </w:rPr>
              <w:t>should</w:t>
            </w:r>
            <w:r w:rsidR="00E330CF" w:rsidRPr="00242684">
              <w:rPr>
                <w:rFonts w:eastAsia="Calibri"/>
                <w:b/>
                <w:bCs/>
              </w:rPr>
              <w:t xml:space="preserve"> </w:t>
            </w:r>
            <w:r w:rsidRPr="00242684">
              <w:rPr>
                <w:rFonts w:eastAsia="Calibri"/>
              </w:rPr>
              <w:t>be</w:t>
            </w:r>
            <w:r w:rsidR="00E330CF" w:rsidRPr="00242684">
              <w:rPr>
                <w:rFonts w:eastAsia="Calibri"/>
              </w:rPr>
              <w:t xml:space="preserve"> </w:t>
            </w:r>
            <w:r w:rsidRPr="00242684">
              <w:rPr>
                <w:rFonts w:eastAsia="Calibri"/>
              </w:rPr>
              <w:t>raised.</w:t>
            </w:r>
          </w:p>
          <w:p w14:paraId="0783A6CD" w14:textId="77777777" w:rsidR="00B00800" w:rsidRPr="00242684" w:rsidRDefault="00B00800"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MCMProduct</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b/>
                <w:bCs/>
              </w:rPr>
              <w:t>shall</w:t>
            </w:r>
            <w:r w:rsidR="00E330CF" w:rsidRPr="00242684">
              <w:rPr>
                <w:rFonts w:eastAsia="Calibri"/>
                <w:b/>
                <w:bCs/>
              </w:rPr>
              <w:t xml:space="preserve"> </w:t>
            </w:r>
            <w:r w:rsidRPr="00242684">
              <w:rPr>
                <w:rFonts w:eastAsia="Calibri"/>
                <w:b/>
                <w:bCs/>
              </w:rPr>
              <w:t>not</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than</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parent.</w:t>
            </w:r>
          </w:p>
        </w:tc>
      </w:tr>
    </w:tbl>
    <w:p w14:paraId="604853FB" w14:textId="77777777" w:rsidR="00B00800" w:rsidRPr="00242684" w:rsidRDefault="00B00800" w:rsidP="006D304D"/>
    <w:p w14:paraId="51CA9B2D" w14:textId="77777777" w:rsidR="00B00800" w:rsidRPr="00242684" w:rsidRDefault="00B00800" w:rsidP="00803654">
      <w:pPr>
        <w:pStyle w:val="H6"/>
      </w:pPr>
      <w:r w:rsidRPr="00242684">
        <w:t>5.2.2.4.7.5</w:t>
      </w:r>
      <w:r w:rsidRPr="00242684">
        <w:tab/>
        <w:t>Relationship Definition</w:t>
      </w:r>
    </w:p>
    <w:p w14:paraId="64AFE2C4" w14:textId="77777777" w:rsidR="00B00800" w:rsidRPr="00242684" w:rsidRDefault="00B00800" w:rsidP="006D304D">
      <w:r w:rsidRPr="00242684">
        <w:t xml:space="preserve">The MCMProduct class participates in two aggregations, which are shown in </w:t>
      </w:r>
      <w:r>
        <w:t xml:space="preserve">Figure </w:t>
      </w:r>
      <w:r w:rsidRPr="00EE096E">
        <w:t>5-5</w:t>
      </w:r>
      <w:r>
        <w:t>.</w:t>
      </w:r>
    </w:p>
    <w:p w14:paraId="4A9B55BD" w14:textId="77777777" w:rsidR="00B00800" w:rsidRPr="00242684" w:rsidRDefault="00714404" w:rsidP="00CD5165">
      <w:pPr>
        <w:pStyle w:val="NO"/>
      </w:pPr>
      <w:r w:rsidRPr="00242684">
        <w:t>NOTE</w:t>
      </w:r>
      <w:r w:rsidR="00B00800" w:rsidRPr="00242684">
        <w:t>:</w:t>
      </w:r>
      <w:r w:rsidR="00B00800" w:rsidRPr="00242684">
        <w:tab/>
        <w:t>These will be defined if it is decided to use MCMProduct and its subclasses.</w:t>
      </w:r>
    </w:p>
    <w:p w14:paraId="44351A03" w14:textId="77777777" w:rsidR="00B00800" w:rsidRPr="00242684" w:rsidRDefault="00B00800" w:rsidP="00B00800">
      <w:pPr>
        <w:pStyle w:val="Heading5"/>
      </w:pPr>
      <w:bookmarkStart w:id="223" w:name="_Toc136855228"/>
      <w:bookmarkStart w:id="224" w:name="_Toc137451880"/>
      <w:bookmarkStart w:id="225" w:name="_Toc149157535"/>
      <w:r w:rsidRPr="00242684">
        <w:t>5.2.2.4.8</w:t>
      </w:r>
      <w:r w:rsidRPr="00242684">
        <w:tab/>
        <w:t>MCMService Hierarchy</w:t>
      </w:r>
      <w:bookmarkEnd w:id="223"/>
      <w:bookmarkEnd w:id="224"/>
      <w:bookmarkEnd w:id="225"/>
    </w:p>
    <w:p w14:paraId="4433C393" w14:textId="77777777" w:rsidR="00B00800" w:rsidRPr="00242684" w:rsidRDefault="00B00800" w:rsidP="00803654">
      <w:pPr>
        <w:pStyle w:val="H6"/>
      </w:pPr>
      <w:r w:rsidRPr="00242684">
        <w:t>5.2.2.4.8.1</w:t>
      </w:r>
      <w:r w:rsidRPr="00242684">
        <w:tab/>
        <w:t>Overview</w:t>
      </w:r>
    </w:p>
    <w:p w14:paraId="10E2BA1E" w14:textId="77777777" w:rsidR="00B00800" w:rsidRPr="00242684" w:rsidRDefault="00B00800" w:rsidP="006D304D">
      <w:r w:rsidRPr="00242684">
        <w:t>An MCMService represents functionality that can be used by different internal and external users (</w:t>
      </w:r>
      <w:r w:rsidR="00B215A1">
        <w:t>e.g.</w:t>
      </w:r>
      <w:r w:rsidRPr="00242684">
        <w:t xml:space="preserve"> a management system and a Customer, respectively). Services may be used by other Services, but not by Resources. The MCMService class hierarchy is shown in </w:t>
      </w:r>
      <w:r>
        <w:t xml:space="preserve">Figure </w:t>
      </w:r>
      <w:r w:rsidRPr="00EE096E">
        <w:t>5-6</w:t>
      </w:r>
      <w:r>
        <w:t>.</w:t>
      </w:r>
    </w:p>
    <w:p w14:paraId="650AD0F6" w14:textId="77777777" w:rsidR="00714404" w:rsidRPr="00242684" w:rsidRDefault="00054926" w:rsidP="00714404">
      <w:pPr>
        <w:pStyle w:val="FL"/>
      </w:pPr>
      <w:r w:rsidRPr="00242684">
        <w:rPr>
          <w:noProof/>
        </w:rPr>
        <w:drawing>
          <wp:anchor distT="0" distB="0" distL="114300" distR="114300" simplePos="0" relativeHeight="251663360" behindDoc="0" locked="0" layoutInCell="1" allowOverlap="1" wp14:anchorId="49D21BC7" wp14:editId="1C8071D8">
            <wp:simplePos x="0" y="0"/>
            <wp:positionH relativeFrom="column">
              <wp:posOffset>-1905</wp:posOffset>
            </wp:positionH>
            <wp:positionV relativeFrom="paragraph">
              <wp:posOffset>40005</wp:posOffset>
            </wp:positionV>
            <wp:extent cx="6120765" cy="238442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20765" cy="2384425"/>
                    </a:xfrm>
                    <a:prstGeom prst="rect">
                      <a:avLst/>
                    </a:prstGeom>
                  </pic:spPr>
                </pic:pic>
              </a:graphicData>
            </a:graphic>
          </wp:anchor>
        </w:drawing>
      </w:r>
    </w:p>
    <w:p w14:paraId="6AFF52D1" w14:textId="77777777" w:rsidR="00B00800" w:rsidRPr="00242684" w:rsidRDefault="00B00800" w:rsidP="00714404">
      <w:pPr>
        <w:pStyle w:val="TF"/>
      </w:pPr>
      <w:r w:rsidRPr="00242684">
        <w:t>Figure 5-</w:t>
      </w:r>
      <w:r w:rsidR="0078001D" w:rsidRPr="00242684">
        <w:fldChar w:fldCharType="begin"/>
      </w:r>
      <w:r w:rsidR="0078001D" w:rsidRPr="00242684">
        <w:instrText xml:space="preserve"> SEQ FIG</w:instrText>
      </w:r>
      <w:r w:rsidR="00B9696E" w:rsidRPr="00242684">
        <w:instrText>_5</w:instrText>
      </w:r>
      <w:r w:rsidR="0078001D" w:rsidRPr="00242684">
        <w:instrText xml:space="preserve"> </w:instrText>
      </w:r>
      <w:r w:rsidR="0078001D" w:rsidRPr="00242684">
        <w:fldChar w:fldCharType="separate"/>
      </w:r>
      <w:r w:rsidR="00DD6C9C" w:rsidRPr="00242684">
        <w:t>6</w:t>
      </w:r>
      <w:r w:rsidR="0078001D" w:rsidRPr="00242684">
        <w:fldChar w:fldCharType="end"/>
      </w:r>
      <w:r w:rsidR="00714404" w:rsidRPr="00242684">
        <w:t>:</w:t>
      </w:r>
      <w:r w:rsidRPr="00242684">
        <w:t xml:space="preserve"> The MCMService Hierarchy</w:t>
      </w:r>
    </w:p>
    <w:p w14:paraId="601919E1" w14:textId="77777777" w:rsidR="00B00800" w:rsidRPr="00242684" w:rsidRDefault="00B00800" w:rsidP="00803654">
      <w:pPr>
        <w:pStyle w:val="H6"/>
      </w:pPr>
      <w:r w:rsidRPr="00242684">
        <w:t>5.2.2.4.8.2</w:t>
      </w:r>
      <w:r w:rsidRPr="00242684">
        <w:tab/>
        <w:t>Class Definition</w:t>
      </w:r>
    </w:p>
    <w:p w14:paraId="3E02B39E" w14:textId="77777777" w:rsidR="00B00800" w:rsidRPr="00242684" w:rsidRDefault="005E35D7" w:rsidP="006D304D">
      <w:r w:rsidRPr="00242684">
        <w:t xml:space="preserve">MCMService </w:t>
      </w:r>
      <w:r w:rsidR="00B00800" w:rsidRPr="00242684">
        <w:t>is an abstract class, and specializes MCMManagedEntity. It represents functionality that can be used by different internal and external users (</w:t>
      </w:r>
      <w:r w:rsidR="00B215A1">
        <w:t>e.g.</w:t>
      </w:r>
      <w:r w:rsidR="00B00800" w:rsidRPr="00242684">
        <w:t xml:space="preserve"> a management system and a Customer, respectively) for different purposes. Services may be consumed by other Services, but not by Resources. A Service has a distinct state.</w:t>
      </w:r>
    </w:p>
    <w:p w14:paraId="08B176F0" w14:textId="77777777" w:rsidR="00B00800" w:rsidRPr="00242684" w:rsidRDefault="00B00800" w:rsidP="00803654">
      <w:pPr>
        <w:pStyle w:val="H6"/>
      </w:pPr>
      <w:r w:rsidRPr="00242684">
        <w:t>5.2.2.4.8.3</w:t>
      </w:r>
      <w:r w:rsidRPr="00242684">
        <w:tab/>
        <w:t>Attribute Definition</w:t>
      </w:r>
    </w:p>
    <w:p w14:paraId="1B2C940E" w14:textId="77777777" w:rsidR="00714404" w:rsidRPr="00242684" w:rsidRDefault="00B00800" w:rsidP="006D304D">
      <w:r w:rsidRPr="00242684">
        <w:t>At this time, no attributes are defined for the MCMService class. Most attributes will likely be realized using relationships and/or operations. For example, the usage of an MCMService can be considered from two viewpoints:</w:t>
      </w:r>
    </w:p>
    <w:p w14:paraId="18389FC6" w14:textId="77777777" w:rsidR="00714404" w:rsidRPr="00242684" w:rsidRDefault="00B00800" w:rsidP="00340FFC">
      <w:pPr>
        <w:pStyle w:val="B10"/>
      </w:pPr>
      <w:r w:rsidRPr="00242684">
        <w:t>1)</w:t>
      </w:r>
      <w:r w:rsidR="00714404" w:rsidRPr="00242684">
        <w:tab/>
      </w:r>
      <w:r w:rsidRPr="00242684">
        <w:t>how much content is left (</w:t>
      </w:r>
      <w:r w:rsidR="00824E35" w:rsidRPr="00242684">
        <w:t>e.g.</w:t>
      </w:r>
      <w:r w:rsidRPr="00242684">
        <w:t xml:space="preserve"> a subscription limits downloads to 1</w:t>
      </w:r>
      <w:r w:rsidR="00714404" w:rsidRPr="00242684">
        <w:t> </w:t>
      </w:r>
      <w:r w:rsidRPr="00242684">
        <w:t>Gb/months, and the current usage is 750</w:t>
      </w:r>
      <w:r w:rsidR="00714404" w:rsidRPr="00242684">
        <w:t> </w:t>
      </w:r>
      <w:r w:rsidRPr="00242684">
        <w:t>Mb)</w:t>
      </w:r>
      <w:r w:rsidR="00714404" w:rsidRPr="00242684">
        <w:t>;</w:t>
      </w:r>
      <w:r w:rsidRPr="00242684">
        <w:t xml:space="preserve"> and</w:t>
      </w:r>
    </w:p>
    <w:p w14:paraId="4F563BBB" w14:textId="77777777" w:rsidR="00714404" w:rsidRPr="00242684" w:rsidRDefault="00B00800" w:rsidP="00340FFC">
      <w:pPr>
        <w:pStyle w:val="B10"/>
      </w:pPr>
      <w:r w:rsidRPr="00242684">
        <w:t>2)</w:t>
      </w:r>
      <w:r w:rsidR="00714404" w:rsidRPr="00242684">
        <w:tab/>
      </w:r>
      <w:r w:rsidRPr="00242684">
        <w:t>how much time is left (</w:t>
      </w:r>
      <w:r w:rsidR="00824E35" w:rsidRPr="00242684">
        <w:t>e.g.</w:t>
      </w:r>
      <w:r w:rsidRPr="00242684">
        <w:t xml:space="preserve"> the MCMService is being used on a time-limited subscription).</w:t>
      </w:r>
    </w:p>
    <w:p w14:paraId="3A3E55BE" w14:textId="77777777" w:rsidR="00B00800" w:rsidRPr="00242684" w:rsidRDefault="00B00800" w:rsidP="006D304D">
      <w:r w:rsidRPr="00242684">
        <w:lastRenderedPageBreak/>
        <w:t xml:space="preserve">In </w:t>
      </w:r>
      <w:r w:rsidR="00634BBC" w:rsidRPr="00242684">
        <w:t xml:space="preserve">the above </w:t>
      </w:r>
      <w:r w:rsidRPr="00242684">
        <w:t>example</w:t>
      </w:r>
      <w:r w:rsidR="00634BBC" w:rsidRPr="00242684">
        <w:t>s</w:t>
      </w:r>
      <w:r w:rsidRPr="00242684">
        <w:t xml:space="preserve">, the MCMService itself </w:t>
      </w:r>
      <w:r w:rsidR="00E330CF" w:rsidRPr="00242684">
        <w:t>does not</w:t>
      </w:r>
      <w:r w:rsidRPr="00242684">
        <w:t xml:space="preserve"> </w:t>
      </w:r>
      <w:r w:rsidR="00803654" w:rsidRPr="00242684">
        <w:t>"</w:t>
      </w:r>
      <w:r w:rsidRPr="00242684">
        <w:t>know</w:t>
      </w:r>
      <w:r w:rsidR="00803654" w:rsidRPr="00242684">
        <w:t>"</w:t>
      </w:r>
      <w:r w:rsidRPr="00242684">
        <w:t xml:space="preserve"> how much usage is incurred, but can find out (</w:t>
      </w:r>
      <w:r w:rsidR="00B215A1">
        <w:t>e.g.</w:t>
      </w:r>
      <w:r w:rsidRPr="00242684">
        <w:t xml:space="preserve"> by using a</w:t>
      </w:r>
      <w:r w:rsidR="00634BBC" w:rsidRPr="00242684">
        <w:t>n</w:t>
      </w:r>
      <w:r w:rsidRPr="00242684">
        <w:t xml:space="preserve"> operation). As another example, an MCMManagedEntity may need to know the status of all of the MCMServiceEndpoints and MCMServiceComponents that are associated with a particular MCMService. In either of these cases, an attribute is inappropriate, since one or more computations and information from one or more relationships are required to provide a value. This is exacerbated in the latter case, since MCMServiceComponents and MCMServiceEndpoints are both objects that decorate an MCMDeliveredService.</w:t>
      </w:r>
    </w:p>
    <w:p w14:paraId="046C2794" w14:textId="77777777" w:rsidR="00B00800" w:rsidRPr="00242684" w:rsidRDefault="00B00800" w:rsidP="00803654">
      <w:pPr>
        <w:pStyle w:val="H6"/>
      </w:pPr>
      <w:r w:rsidRPr="00242684">
        <w:t>5.2.2.4.8.4</w:t>
      </w:r>
      <w:r w:rsidRPr="00242684">
        <w:tab/>
        <w:t>Operation Definition</w:t>
      </w:r>
    </w:p>
    <w:p w14:paraId="44370C2B" w14:textId="77777777" w:rsidR="00B00800" w:rsidRPr="00242684" w:rsidRDefault="00B00800" w:rsidP="006D304D">
      <w:r w:rsidRPr="00242684">
        <w:t xml:space="preserve">Table </w:t>
      </w:r>
      <w:r w:rsidRPr="00EE096E">
        <w:t>5</w:t>
      </w:r>
      <w:r>
        <w:t>-12 defines the operations of the MCMProduct class.</w:t>
      </w:r>
    </w:p>
    <w:p w14:paraId="0EDA9854" w14:textId="77777777" w:rsidR="00B00800" w:rsidRPr="00242684" w:rsidRDefault="00B00800" w:rsidP="00714404">
      <w:pPr>
        <w:pStyle w:val="TH"/>
      </w:pPr>
      <w:r w:rsidRPr="00242684">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12</w:t>
      </w:r>
      <w:r w:rsidR="0078001D" w:rsidRPr="00242684">
        <w:fldChar w:fldCharType="end"/>
      </w:r>
      <w:r w:rsidR="00714404" w:rsidRPr="00242684">
        <w:t>:</w:t>
      </w:r>
      <w:r w:rsidRPr="00242684">
        <w:t xml:space="preserve"> Operations of the MCMService Class</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85"/>
        <w:gridCol w:w="6982"/>
      </w:tblGrid>
      <w:tr w:rsidR="00B00800" w:rsidRPr="00242684" w14:paraId="67516805" w14:textId="77777777" w:rsidTr="004A5380">
        <w:trPr>
          <w:jc w:val="center"/>
        </w:trPr>
        <w:tc>
          <w:tcPr>
            <w:tcW w:w="2785" w:type="dxa"/>
            <w:shd w:val="clear" w:color="auto" w:fill="99FFCC"/>
          </w:tcPr>
          <w:p w14:paraId="731285A9" w14:textId="6DED5CE9" w:rsidR="00B00800" w:rsidRPr="00242684" w:rsidRDefault="00B00800" w:rsidP="0078001D">
            <w:pPr>
              <w:pStyle w:val="TAH"/>
            </w:pPr>
            <w:r w:rsidRPr="00242684">
              <w:t>Operation</w:t>
            </w:r>
            <w:r w:rsidR="004A5380">
              <w:t xml:space="preserve"> </w:t>
            </w:r>
            <w:r w:rsidRPr="00242684">
              <w:t>Name</w:t>
            </w:r>
          </w:p>
        </w:tc>
        <w:tc>
          <w:tcPr>
            <w:tcW w:w="6982" w:type="dxa"/>
            <w:shd w:val="clear" w:color="auto" w:fill="99FFCC"/>
          </w:tcPr>
          <w:p w14:paraId="289E989C" w14:textId="77777777" w:rsidR="00B00800" w:rsidRPr="00242684" w:rsidRDefault="00B00800" w:rsidP="0078001D">
            <w:pPr>
              <w:pStyle w:val="TAH"/>
            </w:pPr>
            <w:r w:rsidRPr="00242684">
              <w:t>Description</w:t>
            </w:r>
          </w:p>
        </w:tc>
      </w:tr>
      <w:tr w:rsidR="00B00800" w:rsidRPr="00242684" w14:paraId="53F89561" w14:textId="77777777" w:rsidTr="004A5380">
        <w:trPr>
          <w:jc w:val="center"/>
        </w:trPr>
        <w:tc>
          <w:tcPr>
            <w:tcW w:w="2785" w:type="dxa"/>
            <w:shd w:val="clear" w:color="auto" w:fill="E1F4FF"/>
            <w:vAlign w:val="center"/>
          </w:tcPr>
          <w:p w14:paraId="39106F5E" w14:textId="741D8879" w:rsidR="00B00800" w:rsidRPr="00242684" w:rsidRDefault="00B00800" w:rsidP="0078001D">
            <w:pPr>
              <w:pStyle w:val="TAL"/>
              <w:rPr>
                <w:b/>
                <w:bCs/>
              </w:rPr>
            </w:pPr>
            <w:r w:rsidRPr="00242684">
              <w:rPr>
                <w:b/>
                <w:bCs/>
              </w:rPr>
              <w:t>getMCMServiceParent()</w:t>
            </w:r>
            <w:r w:rsidR="004A5380">
              <w:rPr>
                <w:b/>
                <w:bCs/>
              </w:rPr>
              <w:t xml:space="preserve"> </w:t>
            </w:r>
            <w:r w:rsidRPr="00242684">
              <w:rPr>
                <w:b/>
                <w:bCs/>
              </w:rPr>
              <w:t>:</w:t>
            </w:r>
            <w:r w:rsidR="004A5380">
              <w:rPr>
                <w:b/>
                <w:bCs/>
              </w:rPr>
              <w:t xml:space="preserve"> </w:t>
            </w:r>
            <w:r w:rsidRPr="00242684">
              <w:rPr>
                <w:b/>
                <w:bCs/>
              </w:rPr>
              <w:t>MCMServiceComposite[1..1]</w:t>
            </w:r>
          </w:p>
        </w:tc>
        <w:tc>
          <w:tcPr>
            <w:tcW w:w="6982" w:type="dxa"/>
            <w:shd w:val="clear" w:color="auto" w:fill="E1F4FF"/>
          </w:tcPr>
          <w:p w14:paraId="468D4409" w14:textId="4E44C7BB" w:rsidR="00634BBC" w:rsidRPr="00242684" w:rsidRDefault="00B00800" w:rsidP="0078001D">
            <w:pPr>
              <w:pStyle w:val="TAL"/>
              <w:rPr>
                <w:rFonts w:eastAsia="Calibri"/>
              </w:rPr>
            </w:pPr>
            <w:r w:rsidRPr="00242684">
              <w:rPr>
                <w:rFonts w:eastAsia="Calibri"/>
              </w:rPr>
              <w:t>This</w:t>
            </w:r>
            <w:r w:rsidR="004A5380">
              <w:rPr>
                <w:rFonts w:eastAsia="Calibri"/>
              </w:rPr>
              <w:t xml:space="preserve"> </w:t>
            </w:r>
            <w:r w:rsidRPr="00242684">
              <w:rPr>
                <w:rFonts w:eastAsia="Calibri"/>
              </w:rPr>
              <w:t>operation</w:t>
            </w:r>
            <w:r w:rsidR="004A5380">
              <w:rPr>
                <w:rFonts w:eastAsia="Calibri"/>
              </w:rPr>
              <w:t xml:space="preserve"> </w:t>
            </w:r>
            <w:r w:rsidRPr="00242684">
              <w:rPr>
                <w:rFonts w:eastAsia="Calibri"/>
              </w:rPr>
              <w:t>returns</w:t>
            </w:r>
            <w:r w:rsidR="004A5380">
              <w:rPr>
                <w:rFonts w:eastAsia="Calibri"/>
              </w:rPr>
              <w:t xml:space="preserve"> </w:t>
            </w:r>
            <w:r w:rsidRPr="00242684">
              <w:rPr>
                <w:rFonts w:eastAsia="Calibri"/>
              </w:rPr>
              <w:t>the</w:t>
            </w:r>
            <w:r w:rsidR="004A5380">
              <w:rPr>
                <w:rFonts w:eastAsia="Calibri"/>
              </w:rPr>
              <w:t xml:space="preserve"> </w:t>
            </w:r>
            <w:r w:rsidRPr="00242684">
              <w:rPr>
                <w:rFonts w:eastAsia="Calibri"/>
              </w:rPr>
              <w:t>parent</w:t>
            </w:r>
            <w:r w:rsidR="004A5380">
              <w:rPr>
                <w:rFonts w:eastAsia="Calibri"/>
              </w:rPr>
              <w:t xml:space="preserve"> </w:t>
            </w:r>
            <w:r w:rsidRPr="00242684">
              <w:rPr>
                <w:rFonts w:eastAsia="Calibri"/>
              </w:rPr>
              <w:t>of</w:t>
            </w:r>
            <w:r w:rsidR="004A5380">
              <w:rPr>
                <w:rFonts w:eastAsia="Calibri"/>
              </w:rPr>
              <w:t xml:space="preserve"> </w:t>
            </w:r>
            <w:r w:rsidRPr="00242684">
              <w:rPr>
                <w:rFonts w:eastAsia="Calibri"/>
              </w:rPr>
              <w:t>this</w:t>
            </w:r>
            <w:r w:rsidR="004A5380">
              <w:rPr>
                <w:rFonts w:eastAsia="Calibri"/>
              </w:rPr>
              <w:t xml:space="preserve"> </w:t>
            </w:r>
            <w:r w:rsidRPr="00242684">
              <w:rPr>
                <w:rFonts w:eastAsia="Calibri"/>
              </w:rPr>
              <w:t>MCMService</w:t>
            </w:r>
            <w:r w:rsidR="004A5380">
              <w:rPr>
                <w:rFonts w:eastAsia="Calibri"/>
              </w:rPr>
              <w:t xml:space="preserve"> </w:t>
            </w:r>
            <w:r w:rsidRPr="00242684">
              <w:rPr>
                <w:rFonts w:eastAsia="Calibri"/>
              </w:rPr>
              <w:t>object.</w:t>
            </w:r>
          </w:p>
          <w:p w14:paraId="3477F3C6" w14:textId="110ADA80" w:rsidR="00B00800" w:rsidRPr="00242684" w:rsidRDefault="00B00800" w:rsidP="0078001D">
            <w:pPr>
              <w:pStyle w:val="TAL"/>
              <w:rPr>
                <w:rFonts w:eastAsia="Calibri"/>
              </w:rPr>
            </w:pPr>
            <w:r w:rsidRPr="00242684">
              <w:rPr>
                <w:rFonts w:eastAsia="Calibri"/>
              </w:rPr>
              <w:t>The</w:t>
            </w:r>
            <w:r w:rsidR="004A5380">
              <w:rPr>
                <w:rFonts w:eastAsia="Calibri"/>
              </w:rPr>
              <w:t xml:space="preserve"> </w:t>
            </w:r>
            <w:r w:rsidRPr="00242684">
              <w:rPr>
                <w:rFonts w:eastAsia="Calibri"/>
              </w:rPr>
              <w:t>parent</w:t>
            </w:r>
            <w:r w:rsidR="004A5380">
              <w:rPr>
                <w:rFonts w:eastAsia="Calibri"/>
              </w:rPr>
              <w:t xml:space="preserve"> </w:t>
            </w:r>
            <w:r w:rsidR="00BD73BD" w:rsidRPr="00242684">
              <w:rPr>
                <w:rFonts w:eastAsia="Calibri"/>
                <w:b/>
                <w:bCs/>
              </w:rPr>
              <w:t>shall</w:t>
            </w:r>
            <w:r w:rsidR="004A5380">
              <w:rPr>
                <w:rFonts w:eastAsia="Calibri"/>
              </w:rPr>
              <w:t xml:space="preserve"> </w:t>
            </w:r>
            <w:r w:rsidRPr="00242684">
              <w:rPr>
                <w:rFonts w:eastAsia="Calibri"/>
              </w:rPr>
              <w:t>be</w:t>
            </w:r>
            <w:r w:rsidR="004A5380">
              <w:rPr>
                <w:rFonts w:eastAsia="Calibri"/>
              </w:rPr>
              <w:t xml:space="preserve"> </w:t>
            </w:r>
            <w:r w:rsidRPr="00242684">
              <w:rPr>
                <w:rFonts w:eastAsia="Calibri"/>
              </w:rPr>
              <w:t>of</w:t>
            </w:r>
            <w:r w:rsidR="004A5380">
              <w:rPr>
                <w:rFonts w:eastAsia="Calibri"/>
              </w:rPr>
              <w:t xml:space="preserve"> </w:t>
            </w:r>
            <w:r w:rsidRPr="00242684">
              <w:rPr>
                <w:rFonts w:eastAsia="Calibri"/>
              </w:rPr>
              <w:t>type</w:t>
            </w:r>
            <w:r w:rsidR="004A5380">
              <w:rPr>
                <w:rFonts w:eastAsia="Calibri"/>
              </w:rPr>
              <w:t xml:space="preserve"> </w:t>
            </w:r>
            <w:r w:rsidRPr="00242684">
              <w:rPr>
                <w:rFonts w:eastAsia="Calibri"/>
              </w:rPr>
              <w:t>MCMServiceComposite.</w:t>
            </w:r>
          </w:p>
          <w:p w14:paraId="78CFB8FC" w14:textId="5B204A49" w:rsidR="00B00800" w:rsidRPr="00242684" w:rsidRDefault="00B00800" w:rsidP="0078001D">
            <w:pPr>
              <w:pStyle w:val="TAL"/>
              <w:rPr>
                <w:rFonts w:eastAsia="Calibri"/>
              </w:rPr>
            </w:pPr>
            <w:r w:rsidRPr="00242684">
              <w:rPr>
                <w:rFonts w:eastAsia="Calibri"/>
              </w:rPr>
              <w:t>If</w:t>
            </w:r>
            <w:r w:rsidR="004A5380">
              <w:rPr>
                <w:rFonts w:eastAsia="Calibri"/>
              </w:rPr>
              <w:t xml:space="preserve"> </w:t>
            </w:r>
            <w:r w:rsidRPr="00242684">
              <w:rPr>
                <w:rFonts w:eastAsia="Calibri"/>
              </w:rPr>
              <w:t>this</w:t>
            </w:r>
            <w:r w:rsidR="004A5380">
              <w:rPr>
                <w:rFonts w:eastAsia="Calibri"/>
              </w:rPr>
              <w:t xml:space="preserve"> </w:t>
            </w:r>
            <w:r w:rsidRPr="00242684">
              <w:rPr>
                <w:rFonts w:eastAsia="Calibri"/>
              </w:rPr>
              <w:t>MCMService</w:t>
            </w:r>
            <w:r w:rsidR="004A5380">
              <w:rPr>
                <w:rFonts w:eastAsia="Calibri"/>
              </w:rPr>
              <w:t xml:space="preserve"> </w:t>
            </w:r>
            <w:r w:rsidRPr="00242684">
              <w:rPr>
                <w:rFonts w:eastAsia="Calibri"/>
              </w:rPr>
              <w:t>object</w:t>
            </w:r>
            <w:r w:rsidR="004A5380">
              <w:rPr>
                <w:rFonts w:eastAsia="Calibri"/>
              </w:rPr>
              <w:t xml:space="preserve"> </w:t>
            </w:r>
            <w:r w:rsidRPr="00242684">
              <w:rPr>
                <w:rFonts w:eastAsia="Calibri"/>
              </w:rPr>
              <w:t>has</w:t>
            </w:r>
            <w:r w:rsidR="004A5380">
              <w:rPr>
                <w:rFonts w:eastAsia="Calibri"/>
              </w:rPr>
              <w:t xml:space="preserve"> </w:t>
            </w:r>
            <w:r w:rsidRPr="00242684">
              <w:rPr>
                <w:rFonts w:eastAsia="Calibri"/>
              </w:rPr>
              <w:t>no</w:t>
            </w:r>
            <w:r w:rsidR="004A5380">
              <w:rPr>
                <w:rFonts w:eastAsia="Calibri"/>
              </w:rPr>
              <w:t xml:space="preserve"> </w:t>
            </w:r>
            <w:r w:rsidRPr="00242684">
              <w:rPr>
                <w:rFonts w:eastAsia="Calibri"/>
              </w:rPr>
              <w:t>parent,</w:t>
            </w:r>
            <w:r w:rsidR="004A5380">
              <w:rPr>
                <w:rFonts w:eastAsia="Calibri"/>
              </w:rPr>
              <w:t xml:space="preserve"> </w:t>
            </w:r>
            <w:r w:rsidRPr="00242684">
              <w:rPr>
                <w:rFonts w:eastAsia="Calibri"/>
              </w:rPr>
              <w:t>then</w:t>
            </w:r>
            <w:r w:rsidR="004A5380">
              <w:rPr>
                <w:rFonts w:eastAsia="Calibri"/>
              </w:rPr>
              <w:t xml:space="preserve"> </w:t>
            </w:r>
            <w:r w:rsidRPr="00242684">
              <w:rPr>
                <w:rFonts w:eastAsia="Calibri"/>
              </w:rPr>
              <w:t>a</w:t>
            </w:r>
            <w:r w:rsidR="004A5380">
              <w:rPr>
                <w:rFonts w:eastAsia="Calibri"/>
              </w:rPr>
              <w:t xml:space="preserve"> </w:t>
            </w:r>
            <w:r w:rsidRPr="00242684">
              <w:rPr>
                <w:rFonts w:eastAsia="Calibri"/>
              </w:rPr>
              <w:t>NULL</w:t>
            </w:r>
            <w:r w:rsidR="004A5380">
              <w:rPr>
                <w:rFonts w:eastAsia="Calibri"/>
              </w:rPr>
              <w:t xml:space="preserve"> </w:t>
            </w:r>
            <w:r w:rsidRPr="00242684">
              <w:rPr>
                <w:rFonts w:eastAsia="Calibri"/>
              </w:rPr>
              <w:t>MCMService</w:t>
            </w:r>
            <w:r w:rsidR="004A5380">
              <w:rPr>
                <w:rFonts w:eastAsia="Calibri"/>
              </w:rPr>
              <w:t xml:space="preserve"> </w:t>
            </w:r>
            <w:r w:rsidRPr="00242684">
              <w:rPr>
                <w:rFonts w:eastAsia="Calibri"/>
              </w:rPr>
              <w:t>object</w:t>
            </w:r>
            <w:r w:rsidR="004A5380">
              <w:rPr>
                <w:rFonts w:eastAsia="Calibri"/>
              </w:rPr>
              <w:t xml:space="preserve"> </w:t>
            </w:r>
            <w:r w:rsidRPr="00242684">
              <w:rPr>
                <w:rFonts w:eastAsia="Calibri"/>
                <w:b/>
                <w:bCs/>
              </w:rPr>
              <w:t>should</w:t>
            </w:r>
            <w:r w:rsidR="004A5380">
              <w:rPr>
                <w:rFonts w:eastAsia="Calibri"/>
              </w:rPr>
              <w:t xml:space="preserve"> </w:t>
            </w:r>
            <w:r w:rsidRPr="00242684">
              <w:rPr>
                <w:rFonts w:eastAsia="Calibri"/>
              </w:rPr>
              <w:t>be</w:t>
            </w:r>
            <w:r w:rsidR="004A5380">
              <w:rPr>
                <w:rFonts w:eastAsia="Calibri"/>
              </w:rPr>
              <w:t xml:space="preserve"> </w:t>
            </w:r>
            <w:r w:rsidRPr="00242684">
              <w:rPr>
                <w:rFonts w:eastAsia="Calibri"/>
              </w:rPr>
              <w:t>returned.</w:t>
            </w:r>
          </w:p>
        </w:tc>
      </w:tr>
      <w:tr w:rsidR="00B00800" w:rsidRPr="00242684" w14:paraId="39BFF31D" w14:textId="77777777" w:rsidTr="004A5380">
        <w:trPr>
          <w:jc w:val="center"/>
        </w:trPr>
        <w:tc>
          <w:tcPr>
            <w:tcW w:w="2785" w:type="dxa"/>
            <w:shd w:val="clear" w:color="auto" w:fill="FFFFFF" w:themeFill="background1"/>
            <w:vAlign w:val="center"/>
          </w:tcPr>
          <w:p w14:paraId="02879192" w14:textId="71F7E44F" w:rsidR="00B00800" w:rsidRPr="00242684" w:rsidRDefault="00B00800" w:rsidP="0078001D">
            <w:pPr>
              <w:pStyle w:val="TAL"/>
              <w:rPr>
                <w:b/>
                <w:bCs/>
              </w:rPr>
            </w:pPr>
            <w:r w:rsidRPr="00242684">
              <w:rPr>
                <w:b/>
                <w:bCs/>
              </w:rPr>
              <w:t>setMCMServiceParent(</w:t>
            </w:r>
            <w:r w:rsidR="004A5380">
              <w:rPr>
                <w:b/>
                <w:bCs/>
              </w:rPr>
              <w:t xml:space="preserve"> </w:t>
            </w:r>
            <w:r w:rsidRPr="00242684">
              <w:rPr>
                <w:b/>
                <w:bCs/>
              </w:rPr>
              <w:t>in</w:t>
            </w:r>
            <w:r w:rsidR="004A5380">
              <w:rPr>
                <w:b/>
                <w:bCs/>
              </w:rPr>
              <w:t xml:space="preserve"> </w:t>
            </w:r>
            <w:r w:rsidRPr="00242684">
              <w:rPr>
                <w:b/>
                <w:bCs/>
              </w:rPr>
              <w:t>newParent</w:t>
            </w:r>
            <w:r w:rsidR="004A5380">
              <w:rPr>
                <w:b/>
                <w:bCs/>
              </w:rPr>
              <w:t xml:space="preserve"> </w:t>
            </w:r>
            <w:r w:rsidRPr="00242684">
              <w:rPr>
                <w:b/>
                <w:bCs/>
              </w:rPr>
              <w:t>:</w:t>
            </w:r>
            <w:r w:rsidR="004A5380">
              <w:rPr>
                <w:b/>
                <w:bCs/>
              </w:rPr>
              <w:t xml:space="preserve"> </w:t>
            </w:r>
            <w:r w:rsidRPr="00242684">
              <w:rPr>
                <w:b/>
                <w:bCs/>
              </w:rPr>
              <w:t>MCMServiceComposite</w:t>
            </w:r>
            <w:r w:rsidR="004A5380">
              <w:rPr>
                <w:b/>
                <w:bCs/>
              </w:rPr>
              <w:t xml:space="preserve"> </w:t>
            </w:r>
            <w:r w:rsidRPr="00242684">
              <w:rPr>
                <w:b/>
                <w:bCs/>
              </w:rPr>
              <w:t>[1..1])</w:t>
            </w:r>
          </w:p>
        </w:tc>
        <w:tc>
          <w:tcPr>
            <w:tcW w:w="6982" w:type="dxa"/>
            <w:shd w:val="clear" w:color="auto" w:fill="FFFFFF" w:themeFill="background1"/>
            <w:vAlign w:val="center"/>
          </w:tcPr>
          <w:p w14:paraId="25E82DA9" w14:textId="2457D0EB" w:rsidR="00634BBC" w:rsidRPr="00242684" w:rsidRDefault="00B00800" w:rsidP="0078001D">
            <w:pPr>
              <w:pStyle w:val="TAL"/>
              <w:rPr>
                <w:rFonts w:eastAsia="Calibri"/>
              </w:rPr>
            </w:pPr>
            <w:r w:rsidRPr="00242684">
              <w:rPr>
                <w:rFonts w:eastAsia="Calibri"/>
              </w:rPr>
              <w:t>This</w:t>
            </w:r>
            <w:r w:rsidR="004A5380">
              <w:rPr>
                <w:rFonts w:eastAsia="Calibri"/>
              </w:rPr>
              <w:t xml:space="preserve"> </w:t>
            </w:r>
            <w:r w:rsidRPr="00242684">
              <w:rPr>
                <w:rFonts w:eastAsia="Calibri"/>
              </w:rPr>
              <w:t>operation</w:t>
            </w:r>
            <w:r w:rsidR="004A5380">
              <w:rPr>
                <w:rFonts w:eastAsia="Calibri"/>
              </w:rPr>
              <w:t xml:space="preserve"> </w:t>
            </w:r>
            <w:r w:rsidRPr="00242684">
              <w:rPr>
                <w:rFonts w:eastAsia="Calibri"/>
              </w:rPr>
              <w:t>defines</w:t>
            </w:r>
            <w:r w:rsidR="004A5380">
              <w:rPr>
                <w:rFonts w:eastAsia="Calibri"/>
              </w:rPr>
              <w:t xml:space="preserve"> </w:t>
            </w:r>
            <w:r w:rsidRPr="00242684">
              <w:rPr>
                <w:rFonts w:eastAsia="Calibri"/>
              </w:rPr>
              <w:t>the</w:t>
            </w:r>
            <w:r w:rsidR="004A5380">
              <w:rPr>
                <w:rFonts w:eastAsia="Calibri"/>
              </w:rPr>
              <w:t xml:space="preserve"> </w:t>
            </w:r>
            <w:r w:rsidRPr="00242684">
              <w:rPr>
                <w:rFonts w:eastAsia="Calibri"/>
              </w:rPr>
              <w:t>parent</w:t>
            </w:r>
            <w:r w:rsidR="004A5380">
              <w:rPr>
                <w:rFonts w:eastAsia="Calibri"/>
              </w:rPr>
              <w:t xml:space="preserve"> </w:t>
            </w:r>
            <w:r w:rsidRPr="00242684">
              <w:rPr>
                <w:rFonts w:eastAsia="Calibri"/>
              </w:rPr>
              <w:t>of</w:t>
            </w:r>
            <w:r w:rsidR="004A5380">
              <w:rPr>
                <w:rFonts w:eastAsia="Calibri"/>
              </w:rPr>
              <w:t xml:space="preserve"> </w:t>
            </w:r>
            <w:r w:rsidRPr="00242684">
              <w:rPr>
                <w:rFonts w:eastAsia="Calibri"/>
              </w:rPr>
              <w:t>this</w:t>
            </w:r>
            <w:r w:rsidR="004A5380">
              <w:rPr>
                <w:rFonts w:eastAsia="Calibri"/>
              </w:rPr>
              <w:t xml:space="preserve"> </w:t>
            </w:r>
            <w:r w:rsidRPr="00242684">
              <w:rPr>
                <w:rFonts w:eastAsia="Calibri"/>
              </w:rPr>
              <w:t>MCMService</w:t>
            </w:r>
            <w:r w:rsidR="004A5380">
              <w:rPr>
                <w:rFonts w:eastAsia="Calibri"/>
              </w:rPr>
              <w:t xml:space="preserve"> </w:t>
            </w:r>
            <w:r w:rsidRPr="00242684">
              <w:rPr>
                <w:rFonts w:eastAsia="Calibri"/>
              </w:rPr>
              <w:t>object.</w:t>
            </w:r>
          </w:p>
          <w:p w14:paraId="572C78E6" w14:textId="0D29F6C4" w:rsidR="00B00800" w:rsidRPr="00242684" w:rsidRDefault="00B00800" w:rsidP="0078001D">
            <w:pPr>
              <w:pStyle w:val="TAL"/>
              <w:rPr>
                <w:rFonts w:eastAsia="Calibri"/>
              </w:rPr>
            </w:pPr>
            <w:r w:rsidRPr="00242684">
              <w:rPr>
                <w:rFonts w:eastAsia="Calibri"/>
              </w:rPr>
              <w:t>The</w:t>
            </w:r>
            <w:r w:rsidR="004A5380">
              <w:rPr>
                <w:rFonts w:eastAsia="Calibri"/>
              </w:rPr>
              <w:t xml:space="preserve"> </w:t>
            </w:r>
            <w:r w:rsidRPr="00242684">
              <w:rPr>
                <w:rFonts w:eastAsia="Calibri"/>
              </w:rPr>
              <w:t>input</w:t>
            </w:r>
            <w:r w:rsidR="004A5380">
              <w:rPr>
                <w:rFonts w:eastAsia="Calibri"/>
              </w:rPr>
              <w:t xml:space="preserve"> </w:t>
            </w:r>
            <w:r w:rsidRPr="00242684">
              <w:rPr>
                <w:rFonts w:eastAsia="Calibri"/>
              </w:rPr>
              <w:t>parameter</w:t>
            </w:r>
            <w:r w:rsidR="004A5380">
              <w:rPr>
                <w:rFonts w:eastAsia="Calibri"/>
              </w:rPr>
              <w:t xml:space="preserve"> </w:t>
            </w:r>
            <w:r w:rsidRPr="00242684">
              <w:rPr>
                <w:rFonts w:eastAsia="Calibri"/>
                <w:b/>
                <w:bCs/>
              </w:rPr>
              <w:t>shall</w:t>
            </w:r>
            <w:r w:rsidR="004A5380">
              <w:rPr>
                <w:rFonts w:eastAsia="Calibri"/>
                <w:b/>
                <w:bCs/>
              </w:rPr>
              <w:t xml:space="preserve"> </w:t>
            </w:r>
            <w:r w:rsidRPr="00242684">
              <w:rPr>
                <w:rFonts w:eastAsia="Calibri"/>
              </w:rPr>
              <w:t>be</w:t>
            </w:r>
            <w:r w:rsidR="004A5380">
              <w:rPr>
                <w:rFonts w:eastAsia="Calibri"/>
              </w:rPr>
              <w:t xml:space="preserve"> </w:t>
            </w:r>
            <w:r w:rsidRPr="00242684">
              <w:rPr>
                <w:rFonts w:eastAsia="Calibri"/>
              </w:rPr>
              <w:t>of</w:t>
            </w:r>
            <w:r w:rsidR="004A5380">
              <w:rPr>
                <w:rFonts w:eastAsia="Calibri"/>
              </w:rPr>
              <w:t xml:space="preserve"> </w:t>
            </w:r>
            <w:r w:rsidRPr="00242684">
              <w:rPr>
                <w:rFonts w:eastAsia="Calibri"/>
              </w:rPr>
              <w:t>type</w:t>
            </w:r>
            <w:r w:rsidR="004A5380">
              <w:rPr>
                <w:rFonts w:eastAsia="Calibri"/>
              </w:rPr>
              <w:t xml:space="preserve"> </w:t>
            </w:r>
            <w:r w:rsidRPr="00242684">
              <w:rPr>
                <w:rFonts w:eastAsia="Calibri"/>
              </w:rPr>
              <w:t>MCMServiceComposite.</w:t>
            </w:r>
          </w:p>
          <w:p w14:paraId="6026EB7D" w14:textId="5A335F98" w:rsidR="00B00800" w:rsidRPr="00242684" w:rsidRDefault="00B00800" w:rsidP="0078001D">
            <w:pPr>
              <w:pStyle w:val="TAL"/>
              <w:rPr>
                <w:rFonts w:eastAsia="Calibri"/>
              </w:rPr>
            </w:pPr>
            <w:r w:rsidRPr="00242684">
              <w:rPr>
                <w:rFonts w:eastAsia="Calibri"/>
              </w:rPr>
              <w:t>If</w:t>
            </w:r>
            <w:r w:rsidR="004A5380">
              <w:rPr>
                <w:rFonts w:eastAsia="Calibri"/>
              </w:rPr>
              <w:t xml:space="preserve"> </w:t>
            </w:r>
            <w:r w:rsidRPr="00242684">
              <w:rPr>
                <w:rFonts w:eastAsia="Calibri"/>
              </w:rPr>
              <w:t>this</w:t>
            </w:r>
            <w:r w:rsidR="004A5380">
              <w:rPr>
                <w:rFonts w:eastAsia="Calibri"/>
              </w:rPr>
              <w:t xml:space="preserve"> </w:t>
            </w:r>
            <w:r w:rsidRPr="00242684">
              <w:rPr>
                <w:rFonts w:eastAsia="Calibri"/>
              </w:rPr>
              <w:t>MCMService</w:t>
            </w:r>
            <w:r w:rsidR="004A5380">
              <w:rPr>
                <w:rFonts w:eastAsia="Calibri"/>
              </w:rPr>
              <w:t xml:space="preserve"> </w:t>
            </w:r>
            <w:r w:rsidRPr="00242684">
              <w:rPr>
                <w:rFonts w:eastAsia="Calibri"/>
              </w:rPr>
              <w:t>object</w:t>
            </w:r>
            <w:r w:rsidR="004A5380">
              <w:rPr>
                <w:rFonts w:eastAsia="Calibri"/>
              </w:rPr>
              <w:t xml:space="preserve"> </w:t>
            </w:r>
            <w:r w:rsidRPr="00242684">
              <w:rPr>
                <w:rFonts w:eastAsia="Calibri"/>
              </w:rPr>
              <w:t>already</w:t>
            </w:r>
            <w:r w:rsidR="004A5380">
              <w:rPr>
                <w:rFonts w:eastAsia="Calibri"/>
              </w:rPr>
              <w:t xml:space="preserve"> </w:t>
            </w:r>
            <w:r w:rsidRPr="00242684">
              <w:rPr>
                <w:rFonts w:eastAsia="Calibri"/>
              </w:rPr>
              <w:t>has</w:t>
            </w:r>
            <w:r w:rsidR="004A5380">
              <w:rPr>
                <w:rFonts w:eastAsia="Calibri"/>
              </w:rPr>
              <w:t xml:space="preserve"> </w:t>
            </w:r>
            <w:r w:rsidRPr="00242684">
              <w:rPr>
                <w:rFonts w:eastAsia="Calibri"/>
              </w:rPr>
              <w:t>a</w:t>
            </w:r>
            <w:r w:rsidR="004A5380">
              <w:rPr>
                <w:rFonts w:eastAsia="Calibri"/>
              </w:rPr>
              <w:t xml:space="preserve"> </w:t>
            </w:r>
            <w:r w:rsidRPr="00242684">
              <w:rPr>
                <w:rFonts w:eastAsia="Calibri"/>
              </w:rPr>
              <w:t>parent,</w:t>
            </w:r>
            <w:r w:rsidR="004A5380">
              <w:rPr>
                <w:rFonts w:eastAsia="Calibri"/>
              </w:rPr>
              <w:t xml:space="preserve"> </w:t>
            </w:r>
            <w:r w:rsidRPr="00242684">
              <w:rPr>
                <w:rFonts w:eastAsia="Calibri"/>
              </w:rPr>
              <w:t>then</w:t>
            </w:r>
            <w:r w:rsidR="004A5380">
              <w:rPr>
                <w:rFonts w:eastAsia="Calibri"/>
              </w:rPr>
              <w:t xml:space="preserve"> </w:t>
            </w:r>
            <w:r w:rsidRPr="00242684">
              <w:rPr>
                <w:rFonts w:eastAsia="Calibri"/>
              </w:rPr>
              <w:t>an</w:t>
            </w:r>
            <w:r w:rsidR="004A5380">
              <w:rPr>
                <w:rFonts w:eastAsia="Calibri"/>
              </w:rPr>
              <w:t xml:space="preserve"> </w:t>
            </w:r>
            <w:r w:rsidRPr="00242684">
              <w:rPr>
                <w:rFonts w:eastAsia="Calibri"/>
              </w:rPr>
              <w:t>exception</w:t>
            </w:r>
            <w:r w:rsidR="004A5380">
              <w:rPr>
                <w:rFonts w:eastAsia="Calibri"/>
              </w:rPr>
              <w:t xml:space="preserve"> </w:t>
            </w:r>
            <w:r w:rsidRPr="00242684">
              <w:rPr>
                <w:rFonts w:eastAsia="Calibri"/>
                <w:b/>
                <w:bCs/>
              </w:rPr>
              <w:t>should</w:t>
            </w:r>
            <w:r w:rsidR="004A5380">
              <w:rPr>
                <w:rFonts w:eastAsia="Calibri"/>
                <w:b/>
                <w:bCs/>
              </w:rPr>
              <w:t xml:space="preserve"> </w:t>
            </w:r>
            <w:r w:rsidRPr="00242684">
              <w:rPr>
                <w:rFonts w:eastAsia="Calibri"/>
              </w:rPr>
              <w:t>be</w:t>
            </w:r>
            <w:r w:rsidR="004A5380">
              <w:rPr>
                <w:rFonts w:eastAsia="Calibri"/>
              </w:rPr>
              <w:t xml:space="preserve"> </w:t>
            </w:r>
            <w:r w:rsidRPr="00242684">
              <w:rPr>
                <w:rFonts w:eastAsia="Calibri"/>
              </w:rPr>
              <w:t>raised.</w:t>
            </w:r>
          </w:p>
          <w:p w14:paraId="502515BE" w14:textId="103CF90D" w:rsidR="00B00800" w:rsidRPr="00242684" w:rsidRDefault="00B00800" w:rsidP="0078001D">
            <w:pPr>
              <w:pStyle w:val="TAL"/>
              <w:rPr>
                <w:rFonts w:eastAsia="Calibri"/>
              </w:rPr>
            </w:pPr>
            <w:r w:rsidRPr="00242684">
              <w:rPr>
                <w:rFonts w:eastAsia="Calibri"/>
              </w:rPr>
              <w:t>This</w:t>
            </w:r>
            <w:r w:rsidR="004A5380">
              <w:rPr>
                <w:rFonts w:eastAsia="Calibri"/>
              </w:rPr>
              <w:t xml:space="preserve"> </w:t>
            </w:r>
            <w:r w:rsidRPr="00242684">
              <w:rPr>
                <w:rFonts w:eastAsia="Calibri"/>
              </w:rPr>
              <w:t>MCMService</w:t>
            </w:r>
            <w:r w:rsidR="004A5380">
              <w:rPr>
                <w:rFonts w:eastAsia="Calibri"/>
              </w:rPr>
              <w:t xml:space="preserve"> </w:t>
            </w:r>
            <w:r w:rsidRPr="00242684">
              <w:rPr>
                <w:rFonts w:eastAsia="Calibri"/>
              </w:rPr>
              <w:t>object</w:t>
            </w:r>
            <w:r w:rsidR="004A5380">
              <w:rPr>
                <w:rFonts w:eastAsia="Calibri"/>
              </w:rPr>
              <w:t xml:space="preserve"> </w:t>
            </w:r>
            <w:r w:rsidRPr="00242684">
              <w:rPr>
                <w:rFonts w:eastAsia="Calibri"/>
                <w:b/>
                <w:bCs/>
              </w:rPr>
              <w:t>shall</w:t>
            </w:r>
            <w:r w:rsidR="004A5380">
              <w:rPr>
                <w:rFonts w:eastAsia="Calibri"/>
                <w:b/>
                <w:bCs/>
              </w:rPr>
              <w:t xml:space="preserve"> </w:t>
            </w:r>
            <w:r w:rsidRPr="00242684">
              <w:rPr>
                <w:rFonts w:eastAsia="Calibri"/>
                <w:b/>
                <w:bCs/>
              </w:rPr>
              <w:t>not</w:t>
            </w:r>
            <w:r w:rsidR="004A5380">
              <w:rPr>
                <w:rFonts w:eastAsia="Calibri"/>
              </w:rPr>
              <w:t xml:space="preserve"> </w:t>
            </w:r>
            <w:r w:rsidRPr="00242684">
              <w:rPr>
                <w:rFonts w:eastAsia="Calibri"/>
              </w:rPr>
              <w:t>have</w:t>
            </w:r>
            <w:r w:rsidR="004A5380">
              <w:rPr>
                <w:rFonts w:eastAsia="Calibri"/>
              </w:rPr>
              <w:t xml:space="preserve"> </w:t>
            </w:r>
            <w:r w:rsidRPr="00242684">
              <w:rPr>
                <w:rFonts w:eastAsia="Calibri"/>
              </w:rPr>
              <w:t>more</w:t>
            </w:r>
            <w:r w:rsidR="004A5380">
              <w:rPr>
                <w:rFonts w:eastAsia="Calibri"/>
              </w:rPr>
              <w:t xml:space="preserve"> </w:t>
            </w:r>
            <w:r w:rsidRPr="00242684">
              <w:rPr>
                <w:rFonts w:eastAsia="Calibri"/>
              </w:rPr>
              <w:t>than</w:t>
            </w:r>
            <w:r w:rsidR="004A5380">
              <w:rPr>
                <w:rFonts w:eastAsia="Calibri"/>
              </w:rPr>
              <w:t xml:space="preserve"> </w:t>
            </w:r>
            <w:r w:rsidRPr="00242684">
              <w:rPr>
                <w:rFonts w:eastAsia="Calibri"/>
              </w:rPr>
              <w:t>one</w:t>
            </w:r>
            <w:r w:rsidR="004A5380">
              <w:rPr>
                <w:rFonts w:eastAsia="Calibri"/>
              </w:rPr>
              <w:t xml:space="preserve"> </w:t>
            </w:r>
            <w:r w:rsidRPr="00242684">
              <w:rPr>
                <w:rFonts w:eastAsia="Calibri"/>
              </w:rPr>
              <w:t>parent.</w:t>
            </w:r>
          </w:p>
        </w:tc>
      </w:tr>
    </w:tbl>
    <w:p w14:paraId="13DE7841" w14:textId="77777777" w:rsidR="00714404" w:rsidRPr="00242684" w:rsidRDefault="00714404" w:rsidP="006D304D"/>
    <w:p w14:paraId="58B80B7C" w14:textId="77777777" w:rsidR="00B00800" w:rsidRPr="00242684" w:rsidRDefault="00B00800" w:rsidP="00714404">
      <w:pPr>
        <w:pStyle w:val="H6"/>
      </w:pPr>
      <w:r w:rsidRPr="00242684">
        <w:t>5.2.2.4.8.5</w:t>
      </w:r>
      <w:r w:rsidRPr="00242684">
        <w:tab/>
        <w:t>Relationship Definition</w:t>
      </w:r>
    </w:p>
    <w:p w14:paraId="279D84E4" w14:textId="77777777" w:rsidR="00B00800" w:rsidRPr="00242684" w:rsidRDefault="00B00800" w:rsidP="006D304D">
      <w:r w:rsidRPr="00242684">
        <w:t xml:space="preserve">The MCMService class participates in three aggregations, as shown in </w:t>
      </w:r>
      <w:r>
        <w:t xml:space="preserve">Figure </w:t>
      </w:r>
      <w:r w:rsidRPr="00EE096E">
        <w:t>5-6</w:t>
      </w:r>
      <w:r>
        <w:t>.</w:t>
      </w:r>
    </w:p>
    <w:p w14:paraId="60FFE76F" w14:textId="77777777" w:rsidR="00B00800" w:rsidRPr="00242684" w:rsidRDefault="00714404" w:rsidP="00CD5165">
      <w:pPr>
        <w:pStyle w:val="NO"/>
      </w:pPr>
      <w:r w:rsidRPr="00242684">
        <w:t>NOTE</w:t>
      </w:r>
      <w:r w:rsidR="00B00800" w:rsidRPr="00242684">
        <w:t>:</w:t>
      </w:r>
      <w:r w:rsidR="00B00800" w:rsidRPr="00242684">
        <w:tab/>
        <w:t>These will be defined if it is decided to use MCMService subclasses.</w:t>
      </w:r>
    </w:p>
    <w:p w14:paraId="545E6789" w14:textId="77777777" w:rsidR="00B00800" w:rsidRPr="00242684" w:rsidRDefault="00B00800" w:rsidP="00803654">
      <w:pPr>
        <w:pStyle w:val="H6"/>
      </w:pPr>
      <w:r w:rsidRPr="00242684">
        <w:t>5.2.2.4.8.6</w:t>
      </w:r>
      <w:r w:rsidRPr="00242684">
        <w:tab/>
        <w:t>MCMService Subclasses</w:t>
      </w:r>
    </w:p>
    <w:p w14:paraId="44B6E748" w14:textId="77777777" w:rsidR="00B00800" w:rsidRPr="00242684" w:rsidRDefault="00B00800" w:rsidP="00803654">
      <w:pPr>
        <w:pStyle w:val="H6"/>
      </w:pPr>
      <w:r w:rsidRPr="00242684">
        <w:t>5.2.2.4.8.6.1</w:t>
      </w:r>
      <w:r w:rsidRPr="00242684">
        <w:tab/>
        <w:t>MCMServiceAtomic Class Definition</w:t>
      </w:r>
    </w:p>
    <w:p w14:paraId="37D3A04E" w14:textId="77777777" w:rsidR="00B00800" w:rsidRPr="00242684" w:rsidRDefault="005E35D7" w:rsidP="006D304D">
      <w:r w:rsidRPr="00242684">
        <w:t xml:space="preserve">MCMServiceAtomic </w:t>
      </w:r>
      <w:r w:rsidR="00B00800" w:rsidRPr="00242684">
        <w:t>is an abstract class</w:t>
      </w:r>
      <w:r w:rsidR="00E4288C" w:rsidRPr="00242684">
        <w:t xml:space="preserve"> that</w:t>
      </w:r>
      <w:r w:rsidR="00B00800" w:rsidRPr="00242684">
        <w:t xml:space="preserve"> specializes MCMService. This class represents stand-alone MCMService objects</w:t>
      </w:r>
      <w:r w:rsidR="00E4288C" w:rsidRPr="00242684">
        <w:t xml:space="preserve"> that</w:t>
      </w:r>
      <w:r w:rsidR="00B00800" w:rsidRPr="00242684">
        <w:t xml:space="preserve"> </w:t>
      </w:r>
      <w:r w:rsidR="00B00800" w:rsidRPr="00242684">
        <w:rPr>
          <w:b/>
        </w:rPr>
        <w:t>shall not</w:t>
      </w:r>
      <w:r w:rsidR="00B00800" w:rsidRPr="00242684">
        <w:t xml:space="preserve"> contain another MCMService object.</w:t>
      </w:r>
    </w:p>
    <w:p w14:paraId="4CB9A06F" w14:textId="77777777" w:rsidR="00B00800" w:rsidRPr="00242684" w:rsidRDefault="00B00800" w:rsidP="006D304D">
      <w:r w:rsidRPr="00242684">
        <w:t>At this time, no attributes are defined for the MCMServiceAtomic class.</w:t>
      </w:r>
    </w:p>
    <w:p w14:paraId="084CA2D6" w14:textId="77777777" w:rsidR="00B00800" w:rsidRPr="00242684" w:rsidRDefault="00B00800" w:rsidP="006D304D">
      <w:r w:rsidRPr="00242684">
        <w:t>At this time, no operations are defined for the MCMServiceAtomic class.</w:t>
      </w:r>
    </w:p>
    <w:p w14:paraId="7F0F9D6B" w14:textId="77777777" w:rsidR="00B00800" w:rsidRPr="00242684" w:rsidRDefault="00B00800" w:rsidP="006D304D">
      <w:r w:rsidRPr="00242684">
        <w:t>At this time, no relationships are defined for the MCMServiceAtomic class.</w:t>
      </w:r>
    </w:p>
    <w:p w14:paraId="1516FC1F" w14:textId="77777777" w:rsidR="00B00800" w:rsidRPr="00242684" w:rsidRDefault="00B00800" w:rsidP="00803654">
      <w:pPr>
        <w:pStyle w:val="H6"/>
      </w:pPr>
      <w:r w:rsidRPr="00242684">
        <w:t>5.2.2.4.8.6.2</w:t>
      </w:r>
      <w:r w:rsidRPr="00242684">
        <w:tab/>
        <w:t>MCMServiceComposite Class Definition</w:t>
      </w:r>
    </w:p>
    <w:p w14:paraId="2DD2FA9E" w14:textId="77777777" w:rsidR="00B00800" w:rsidRPr="00242684" w:rsidRDefault="005E35D7" w:rsidP="006D304D">
      <w:r w:rsidRPr="00242684">
        <w:t xml:space="preserve">MCMServiceComposite </w:t>
      </w:r>
      <w:r w:rsidR="00B00800" w:rsidRPr="00242684">
        <w:t xml:space="preserve">is an abstract class, and specializes MCMService. This class represents a set of MCMServiceComposite objects that are organized into a tree structure. Each MCMServiceComposite </w:t>
      </w:r>
      <w:r w:rsidR="00B00800" w:rsidRPr="00242684">
        <w:rPr>
          <w:b/>
        </w:rPr>
        <w:t>may</w:t>
      </w:r>
      <w:r w:rsidR="00B00800" w:rsidRPr="00242684">
        <w:t xml:space="preserve"> contain zero or more MCMServiceAtomic and/or zero or more MCMServiceComposite objects.</w:t>
      </w:r>
    </w:p>
    <w:p w14:paraId="11E55292" w14:textId="77777777" w:rsidR="00B00800" w:rsidRPr="00242684" w:rsidRDefault="00B00800" w:rsidP="006D304D">
      <w:r w:rsidRPr="00242684">
        <w:t>At this time, no attributes are defined for the MCMServiceComposite class. Most attributes will likely be realized using relationships and/or operations. For example, a query to an instance of the MCMServiceComposite class to provide its set of contained MCMServices will be done by using class operations; the MCMServiceComposite instance will query each of its contained MCMServiceAtomic and MCMServiceComposite objects (which will in turn call their operations to acquire their MCMServices), aggregate and organize the information, and provide that information in its operation response. In more detail, the MCMServiceComposite could ask for the set of MCMInternalServices that are used to support an MCMDeliveredService; the set of MCMInternalServices in this example could include Analytics, Traffic Engineering, and other MCMInternalServices that are not visible to the MCMCustomer.</w:t>
      </w:r>
    </w:p>
    <w:p w14:paraId="259D7658" w14:textId="409AE081" w:rsidR="00B00800" w:rsidRPr="00242684" w:rsidRDefault="00B00800" w:rsidP="008A2451">
      <w:pPr>
        <w:keepNext/>
      </w:pPr>
      <w:r w:rsidRPr="00242684">
        <w:lastRenderedPageBreak/>
        <w:t xml:space="preserve">Table </w:t>
      </w:r>
      <w:r w:rsidRPr="00EE096E">
        <w:t>5</w:t>
      </w:r>
      <w:r>
        <w:t>-13 defines following operations for this class</w:t>
      </w:r>
      <w:r w:rsidR="008A2451">
        <w:t>.</w:t>
      </w:r>
    </w:p>
    <w:p w14:paraId="24D1D680" w14:textId="77777777" w:rsidR="00B00800" w:rsidRPr="00242684" w:rsidRDefault="00B00800" w:rsidP="008A2451">
      <w:pPr>
        <w:pStyle w:val="TH"/>
      </w:pPr>
      <w:r w:rsidRPr="00242684">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13</w:t>
      </w:r>
      <w:r w:rsidR="0078001D" w:rsidRPr="00242684">
        <w:fldChar w:fldCharType="end"/>
      </w:r>
      <w:r w:rsidR="00714404" w:rsidRPr="00242684">
        <w:t>:</w:t>
      </w:r>
      <w:r w:rsidRPr="00242684">
        <w:t xml:space="preserve"> Operations of the MCMServiceComposite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032"/>
        <w:gridCol w:w="6605"/>
      </w:tblGrid>
      <w:tr w:rsidR="00B00800" w:rsidRPr="00242684" w14:paraId="55211BCE" w14:textId="77777777" w:rsidTr="00CD4CA1">
        <w:trPr>
          <w:tblHeader/>
          <w:jc w:val="center"/>
        </w:trPr>
        <w:tc>
          <w:tcPr>
            <w:tcW w:w="3120" w:type="dxa"/>
            <w:shd w:val="clear" w:color="auto" w:fill="99FFCC"/>
            <w:vAlign w:val="center"/>
          </w:tcPr>
          <w:p w14:paraId="211EBFBF" w14:textId="77777777" w:rsidR="00B00800" w:rsidRPr="00242684" w:rsidRDefault="00B00800" w:rsidP="00BE198E">
            <w:pPr>
              <w:pStyle w:val="TAH"/>
              <w:keepNext w:val="0"/>
            </w:pPr>
            <w:r w:rsidRPr="00242684">
              <w:t>Operation</w:t>
            </w:r>
            <w:r w:rsidR="00E330CF" w:rsidRPr="00242684">
              <w:t xml:space="preserve"> </w:t>
            </w:r>
            <w:r w:rsidRPr="00242684">
              <w:t>Name</w:t>
            </w:r>
          </w:p>
        </w:tc>
        <w:tc>
          <w:tcPr>
            <w:tcW w:w="6803" w:type="dxa"/>
            <w:shd w:val="clear" w:color="auto" w:fill="99FFCC"/>
          </w:tcPr>
          <w:p w14:paraId="33AED4A9" w14:textId="77777777" w:rsidR="00B00800" w:rsidRPr="00242684" w:rsidRDefault="00B00800" w:rsidP="00BE198E">
            <w:pPr>
              <w:pStyle w:val="TAH"/>
              <w:keepNext w:val="0"/>
            </w:pPr>
            <w:r w:rsidRPr="00242684">
              <w:t>Description</w:t>
            </w:r>
          </w:p>
        </w:tc>
      </w:tr>
      <w:tr w:rsidR="00B00800" w:rsidRPr="00242684" w14:paraId="790EE904" w14:textId="77777777" w:rsidTr="00CD4CA1">
        <w:trPr>
          <w:jc w:val="center"/>
        </w:trPr>
        <w:tc>
          <w:tcPr>
            <w:tcW w:w="3120" w:type="dxa"/>
            <w:shd w:val="clear" w:color="auto" w:fill="E1F4FF"/>
            <w:vAlign w:val="center"/>
          </w:tcPr>
          <w:p w14:paraId="72348174" w14:textId="77777777" w:rsidR="00B00800" w:rsidRPr="00CD4CA1" w:rsidRDefault="00B00800" w:rsidP="00BE198E">
            <w:pPr>
              <w:pStyle w:val="TAL"/>
              <w:keepNext w:val="0"/>
              <w:rPr>
                <w:b/>
                <w:bCs/>
              </w:rPr>
            </w:pPr>
            <w:r w:rsidRPr="00CD4CA1">
              <w:rPr>
                <w:b/>
                <w:bCs/>
              </w:rPr>
              <w:t>getMCMServiceList()</w:t>
            </w:r>
            <w:r w:rsidR="00E330CF" w:rsidRPr="00CD4CA1">
              <w:rPr>
                <w:b/>
                <w:bCs/>
              </w:rPr>
              <w:t xml:space="preserve"> </w:t>
            </w:r>
            <w:r w:rsidRPr="00CD4CA1">
              <w:rPr>
                <w:b/>
                <w:bCs/>
              </w:rPr>
              <w:t>:</w:t>
            </w:r>
            <w:r w:rsidR="00E330CF" w:rsidRPr="00CD4CA1">
              <w:rPr>
                <w:b/>
                <w:bCs/>
              </w:rPr>
              <w:t xml:space="preserve"> </w:t>
            </w:r>
            <w:r w:rsidRPr="00CD4CA1">
              <w:rPr>
                <w:b/>
                <w:bCs/>
              </w:rPr>
              <w:t>MCMService[1..*]</w:t>
            </w:r>
          </w:p>
        </w:tc>
        <w:tc>
          <w:tcPr>
            <w:tcW w:w="6803" w:type="dxa"/>
            <w:shd w:val="clear" w:color="auto" w:fill="E1F4FF"/>
          </w:tcPr>
          <w:p w14:paraId="63573440" w14:textId="77777777" w:rsidR="00B00800" w:rsidRPr="00242684" w:rsidRDefault="00B00800" w:rsidP="00BE198E">
            <w:pPr>
              <w:pStyle w:val="TAL"/>
              <w:keepNext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all</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specific</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list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zero</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p>
          <w:p w14:paraId="237C77DC" w14:textId="77777777" w:rsidR="00B00800" w:rsidRPr="00242684" w:rsidRDefault="00B00800" w:rsidP="00BE198E">
            <w:pPr>
              <w:pStyle w:val="TAL"/>
              <w:keepNext w:val="0"/>
            </w:pPr>
            <w:r w:rsidRPr="00242684">
              <w:rPr>
                <w:rFonts w:eastAsia="Calibri"/>
              </w:rPr>
              <w:t>I</w:t>
            </w:r>
            <w:r w:rsidRPr="00242684">
              <w:t>f</w:t>
            </w:r>
            <w:r w:rsidR="00E330CF" w:rsidRPr="00242684">
              <w:t xml:space="preserve"> </w:t>
            </w:r>
            <w:r w:rsidRPr="00242684">
              <w:t>this</w:t>
            </w:r>
            <w:r w:rsidR="00E330CF" w:rsidRPr="00242684">
              <w:t xml:space="preserve"> </w:t>
            </w:r>
            <w:r w:rsidRPr="00242684">
              <w:t>object</w:t>
            </w:r>
            <w:r w:rsidR="00E330CF" w:rsidRPr="00242684">
              <w:t xml:space="preserve"> </w:t>
            </w:r>
            <w:r w:rsidRPr="00242684">
              <w:t>does</w:t>
            </w:r>
            <w:r w:rsidR="00E330CF" w:rsidRPr="00242684">
              <w:t xml:space="preserve"> </w:t>
            </w:r>
            <w:r w:rsidRPr="00242684">
              <w:t>not</w:t>
            </w:r>
            <w:r w:rsidR="00E330CF" w:rsidRPr="00242684">
              <w:t xml:space="preserve"> </w:t>
            </w:r>
            <w:r w:rsidRPr="00242684">
              <w:t>contain</w:t>
            </w:r>
            <w:r w:rsidR="00E330CF" w:rsidRPr="00242684">
              <w:t xml:space="preserve"> </w:t>
            </w:r>
            <w:r w:rsidRPr="00242684">
              <w:t>any</w:t>
            </w:r>
            <w:r w:rsidR="00E330CF" w:rsidRPr="00242684">
              <w:t xml:space="preserve"> </w:t>
            </w:r>
            <w:r w:rsidRPr="00242684">
              <w:t>MCMService</w:t>
            </w:r>
            <w:r w:rsidR="00E330CF" w:rsidRPr="00242684">
              <w:t xml:space="preserve"> </w:t>
            </w:r>
            <w:r w:rsidRPr="00242684">
              <w:t>objects,</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MCMService</w:t>
            </w:r>
            <w:r w:rsidR="00E330CF" w:rsidRPr="00242684">
              <w:t xml:space="preserve"> </w:t>
            </w:r>
            <w:r w:rsidRPr="00242684">
              <w:t>object</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returned.</w:t>
            </w:r>
          </w:p>
        </w:tc>
      </w:tr>
      <w:tr w:rsidR="00B00800" w:rsidRPr="00242684" w14:paraId="49F59F70" w14:textId="77777777" w:rsidTr="00CD4CA1">
        <w:trPr>
          <w:jc w:val="center"/>
        </w:trPr>
        <w:tc>
          <w:tcPr>
            <w:tcW w:w="3120" w:type="dxa"/>
            <w:shd w:val="clear" w:color="auto" w:fill="auto"/>
            <w:vAlign w:val="center"/>
          </w:tcPr>
          <w:p w14:paraId="4C0E4433" w14:textId="77777777" w:rsidR="00B00800" w:rsidRPr="00CD4CA1" w:rsidRDefault="00B00800" w:rsidP="00BE198E">
            <w:pPr>
              <w:pStyle w:val="TAL"/>
              <w:keepNext w:val="0"/>
              <w:rPr>
                <w:b/>
                <w:bCs/>
              </w:rPr>
            </w:pPr>
            <w:r w:rsidRPr="00CD4CA1">
              <w:rPr>
                <w:b/>
                <w:bCs/>
              </w:rPr>
              <w:t>setMCMServiceList</w:t>
            </w:r>
            <w:r w:rsidR="00E330CF" w:rsidRPr="00CD4CA1">
              <w:rPr>
                <w:b/>
                <w:bCs/>
              </w:rPr>
              <w:t xml:space="preserve"> </w:t>
            </w:r>
            <w:r w:rsidRPr="00CD4CA1">
              <w:rPr>
                <w:b/>
                <w:bCs/>
              </w:rPr>
              <w:t>(in</w:t>
            </w:r>
            <w:r w:rsidR="00E330CF" w:rsidRPr="00CD4CA1">
              <w:rPr>
                <w:b/>
                <w:bCs/>
              </w:rPr>
              <w:t xml:space="preserve"> </w:t>
            </w:r>
            <w:r w:rsidRPr="00CD4CA1">
              <w:rPr>
                <w:b/>
                <w:bCs/>
              </w:rPr>
              <w:t>childObjectList</w:t>
            </w:r>
            <w:r w:rsidR="00E330CF" w:rsidRPr="00CD4CA1">
              <w:rPr>
                <w:b/>
                <w:bCs/>
              </w:rPr>
              <w:t xml:space="preserve"> </w:t>
            </w:r>
            <w:r w:rsidRPr="00CD4CA1">
              <w:rPr>
                <w:b/>
                <w:bCs/>
              </w:rPr>
              <w:t>:</w:t>
            </w:r>
          </w:p>
          <w:p w14:paraId="5A5B3B35" w14:textId="77777777" w:rsidR="00B00800" w:rsidRPr="00CD4CA1" w:rsidRDefault="00B00800" w:rsidP="00BE198E">
            <w:pPr>
              <w:pStyle w:val="TAL"/>
              <w:keepNext w:val="0"/>
              <w:rPr>
                <w:b/>
                <w:bCs/>
              </w:rPr>
            </w:pPr>
            <w:r w:rsidRPr="00CD4CA1">
              <w:rPr>
                <w:b/>
                <w:bCs/>
              </w:rPr>
              <w:t>MCMService</w:t>
            </w:r>
            <w:r w:rsidR="00E330CF" w:rsidRPr="00CD4CA1">
              <w:rPr>
                <w:b/>
                <w:bCs/>
              </w:rPr>
              <w:t xml:space="preserve"> </w:t>
            </w:r>
            <w:r w:rsidRPr="00CD4CA1">
              <w:rPr>
                <w:b/>
                <w:bCs/>
              </w:rPr>
              <w:t>[1..*])</w:t>
            </w:r>
          </w:p>
        </w:tc>
        <w:tc>
          <w:tcPr>
            <w:tcW w:w="6803" w:type="dxa"/>
            <w:shd w:val="clear" w:color="auto" w:fill="auto"/>
          </w:tcPr>
          <w:p w14:paraId="78FB428F" w14:textId="77777777" w:rsidR="00330D5F" w:rsidRPr="00242684" w:rsidRDefault="00B00800" w:rsidP="00BE198E">
            <w:pPr>
              <w:pStyle w:val="TAL"/>
              <w:keepNext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their</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classes),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instantiates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doing</w:t>
            </w:r>
            <w:r w:rsidR="00E330CF" w:rsidRPr="00242684">
              <w:rPr>
                <w:rFonts w:eastAsia="Calibri"/>
              </w:rPr>
              <w:t xml:space="preserve"> </w:t>
            </w:r>
            <w:r w:rsidRPr="00242684">
              <w:rPr>
                <w:rFonts w:eastAsia="Calibri"/>
              </w:rPr>
              <w:t>so,</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within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creating</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MCMHasService</w:t>
            </w:r>
            <w:r w:rsidR="00E330CF" w:rsidRPr="00242684">
              <w:rPr>
                <w:rFonts w:eastAsia="Calibri"/>
              </w:rPr>
              <w:t xml:space="preserve"> </w:t>
            </w:r>
            <w:r w:rsidRPr="00242684">
              <w:rPr>
                <w:rFonts w:eastAsia="Calibri"/>
              </w:rPr>
              <w:t>aggregation.</w:t>
            </w:r>
          </w:p>
          <w:p w14:paraId="5A354DC7" w14:textId="77777777" w:rsidR="00B00800" w:rsidRPr="00242684" w:rsidRDefault="00B00800" w:rsidP="00BE198E">
            <w:pPr>
              <w:pStyle w:val="TAL"/>
              <w:keepNext w:val="0"/>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E330CF" w:rsidRPr="00242684">
              <w:t xml:space="preserve">i.e.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MCMHasServiceDetail</w:t>
            </w:r>
            <w:r w:rsidR="00E330CF" w:rsidRPr="00242684">
              <w:t xml:space="preserve"> </w:t>
            </w:r>
            <w:r w:rsidRPr="00242684">
              <w:t>association</w:t>
            </w:r>
            <w:r w:rsidR="00E330CF" w:rsidRPr="00242684">
              <w:t xml:space="preserve"> </w:t>
            </w:r>
            <w:r w:rsidRPr="00242684">
              <w:t>class).</w:t>
            </w:r>
          </w:p>
        </w:tc>
      </w:tr>
      <w:tr w:rsidR="00B00800" w:rsidRPr="00242684" w14:paraId="0A115A7C" w14:textId="77777777" w:rsidTr="00CD4CA1">
        <w:trPr>
          <w:jc w:val="center"/>
        </w:trPr>
        <w:tc>
          <w:tcPr>
            <w:tcW w:w="3120" w:type="dxa"/>
            <w:shd w:val="clear" w:color="auto" w:fill="E1F4FF"/>
            <w:vAlign w:val="center"/>
          </w:tcPr>
          <w:p w14:paraId="6EF264DA" w14:textId="77777777" w:rsidR="00B00800" w:rsidRPr="00CD4CA1" w:rsidRDefault="00B00800" w:rsidP="00BE198E">
            <w:pPr>
              <w:pStyle w:val="TAL"/>
              <w:keepNext w:val="0"/>
              <w:rPr>
                <w:b/>
                <w:bCs/>
              </w:rPr>
            </w:pPr>
            <w:r w:rsidRPr="00CD4CA1">
              <w:rPr>
                <w:b/>
                <w:bCs/>
              </w:rPr>
              <w:t>setMCMServicePartialList</w:t>
            </w:r>
            <w:r w:rsidR="00E330CF" w:rsidRPr="00CD4CA1">
              <w:rPr>
                <w:b/>
                <w:bCs/>
              </w:rPr>
              <w:t xml:space="preserve"> </w:t>
            </w:r>
            <w:r w:rsidRPr="00CD4CA1">
              <w:rPr>
                <w:b/>
                <w:bCs/>
              </w:rPr>
              <w:t>(in</w:t>
            </w:r>
            <w:r w:rsidR="00E330CF" w:rsidRPr="00CD4CA1">
              <w:rPr>
                <w:b/>
                <w:bCs/>
              </w:rPr>
              <w:t xml:space="preserve"> </w:t>
            </w:r>
            <w:r w:rsidRPr="00CD4CA1">
              <w:rPr>
                <w:b/>
                <w:bCs/>
              </w:rPr>
              <w:t>childObjectList</w:t>
            </w:r>
            <w:r w:rsidR="00E330CF" w:rsidRPr="00CD4CA1">
              <w:rPr>
                <w:b/>
                <w:bCs/>
              </w:rPr>
              <w:t xml:space="preserve"> </w:t>
            </w:r>
            <w:r w:rsidRPr="00CD4CA1">
              <w:rPr>
                <w:b/>
                <w:bCs/>
              </w:rPr>
              <w:t>:</w:t>
            </w:r>
          </w:p>
          <w:p w14:paraId="6413DEE0" w14:textId="77777777" w:rsidR="00B00800" w:rsidRPr="00CD4CA1" w:rsidRDefault="00B00800" w:rsidP="00BE198E">
            <w:pPr>
              <w:pStyle w:val="TAL"/>
              <w:keepNext w:val="0"/>
              <w:rPr>
                <w:b/>
                <w:bCs/>
              </w:rPr>
            </w:pPr>
            <w:r w:rsidRPr="00CD4CA1">
              <w:rPr>
                <w:b/>
                <w:bCs/>
              </w:rPr>
              <w:t>MCMService[1..*])</w:t>
            </w:r>
          </w:p>
        </w:tc>
        <w:tc>
          <w:tcPr>
            <w:tcW w:w="6803" w:type="dxa"/>
            <w:shd w:val="clear" w:color="auto" w:fill="E1F4FF"/>
          </w:tcPr>
          <w:p w14:paraId="695A35ED" w14:textId="77777777" w:rsidR="00330D5F" w:rsidRPr="00242684" w:rsidRDefault="00B00800" w:rsidP="00BE198E">
            <w:pPr>
              <w:pStyle w:val="TAL"/>
              <w:keepNext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should</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within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00330D5F" w:rsidRPr="00242684">
              <w:rPr>
                <w:rFonts w:eastAsia="Calibri"/>
                <w:b/>
                <w:bCs/>
              </w:rPr>
              <w:t>without</w:t>
            </w:r>
            <w:r w:rsidR="00E330CF" w:rsidRPr="00242684">
              <w:rPr>
                <w:rFonts w:eastAsia="Calibri"/>
              </w:rPr>
              <w:t xml:space="preserve"> </w:t>
            </w:r>
            <w:r w:rsidRPr="00242684">
              <w:rPr>
                <w:rFonts w:eastAsia="Calibri"/>
              </w:rPr>
              <w:t>affecting</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childObjectList.</w:t>
            </w:r>
          </w:p>
          <w:p w14:paraId="44D3BD48" w14:textId="77777777" w:rsidR="00B00800" w:rsidRPr="00242684" w:rsidRDefault="00B00800" w:rsidP="00BE198E">
            <w:pPr>
              <w:pStyle w:val="TAL"/>
              <w:keepNext w:val="0"/>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B215A1">
              <w:t>i.e.</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MCMHasServiceDetail</w:t>
            </w:r>
            <w:r w:rsidR="00E330CF" w:rsidRPr="00242684">
              <w:t xml:space="preserve"> </w:t>
            </w:r>
            <w:r w:rsidRPr="00242684">
              <w:t>association</w:t>
            </w:r>
            <w:r w:rsidR="00E330CF" w:rsidRPr="00242684">
              <w:t xml:space="preserve"> </w:t>
            </w:r>
            <w:r w:rsidRPr="00242684">
              <w:t>class).</w:t>
            </w:r>
          </w:p>
        </w:tc>
      </w:tr>
      <w:tr w:rsidR="00B00800" w:rsidRPr="00242684" w14:paraId="48805914" w14:textId="77777777" w:rsidTr="00CD4CA1">
        <w:trPr>
          <w:jc w:val="center"/>
        </w:trPr>
        <w:tc>
          <w:tcPr>
            <w:tcW w:w="3120" w:type="dxa"/>
            <w:shd w:val="clear" w:color="auto" w:fill="auto"/>
            <w:vAlign w:val="center"/>
          </w:tcPr>
          <w:p w14:paraId="56C90D07" w14:textId="77777777" w:rsidR="00B00800" w:rsidRPr="00CD4CA1" w:rsidRDefault="00B00800" w:rsidP="00BE198E">
            <w:pPr>
              <w:pStyle w:val="TAL"/>
              <w:keepNext w:val="0"/>
              <w:rPr>
                <w:b/>
                <w:bCs/>
              </w:rPr>
            </w:pPr>
            <w:r w:rsidRPr="00CD4CA1">
              <w:rPr>
                <w:b/>
                <w:bCs/>
              </w:rPr>
              <w:t>delMCMServiceList()</w:t>
            </w:r>
          </w:p>
        </w:tc>
        <w:tc>
          <w:tcPr>
            <w:tcW w:w="6803" w:type="dxa"/>
            <w:shd w:val="clear" w:color="auto" w:fill="auto"/>
          </w:tcPr>
          <w:p w14:paraId="7A05B868" w14:textId="77777777" w:rsidR="00B00800" w:rsidRPr="00242684" w:rsidRDefault="00B00800" w:rsidP="00BE198E">
            <w:pPr>
              <w:pStyle w:val="TAL"/>
              <w:keepNext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00330D5F" w:rsidRPr="00242684">
              <w:rPr>
                <w:rFonts w:eastAsia="Calibri"/>
                <w:b/>
                <w:bCs/>
              </w:rPr>
              <w:t>all</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00E4288C" w:rsidRPr="00242684">
              <w:rPr>
                <w:rFonts w:eastAsia="Calibri"/>
              </w:rPr>
              <w:t>removes both</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p>
        </w:tc>
      </w:tr>
      <w:tr w:rsidR="00B00800" w:rsidRPr="00242684" w14:paraId="21A9853A" w14:textId="77777777" w:rsidTr="00CD4CA1">
        <w:trPr>
          <w:jc w:val="center"/>
        </w:trPr>
        <w:tc>
          <w:tcPr>
            <w:tcW w:w="3120" w:type="dxa"/>
            <w:shd w:val="clear" w:color="auto" w:fill="E1F4FF"/>
            <w:vAlign w:val="center"/>
          </w:tcPr>
          <w:p w14:paraId="7EE6324C" w14:textId="77777777" w:rsidR="00B00800" w:rsidRPr="00CD4CA1" w:rsidRDefault="00B00800" w:rsidP="00BE198E">
            <w:pPr>
              <w:pStyle w:val="TAL"/>
              <w:keepNext w:val="0"/>
              <w:rPr>
                <w:b/>
                <w:bCs/>
              </w:rPr>
            </w:pPr>
            <w:r w:rsidRPr="00CD4CA1">
              <w:rPr>
                <w:b/>
                <w:bCs/>
              </w:rPr>
              <w:t>delMCMServicePartialList</w:t>
            </w:r>
            <w:r w:rsidR="00E330CF" w:rsidRPr="00CD4CA1">
              <w:rPr>
                <w:b/>
                <w:bCs/>
              </w:rPr>
              <w:t xml:space="preserve"> </w:t>
            </w:r>
            <w:r w:rsidRPr="00CD4CA1">
              <w:rPr>
                <w:b/>
                <w:bCs/>
              </w:rPr>
              <w:t>(in</w:t>
            </w:r>
            <w:r w:rsidR="00E330CF" w:rsidRPr="00CD4CA1">
              <w:rPr>
                <w:b/>
                <w:bCs/>
              </w:rPr>
              <w:t xml:space="preserve"> </w:t>
            </w:r>
            <w:r w:rsidRPr="00CD4CA1">
              <w:rPr>
                <w:b/>
                <w:bCs/>
              </w:rPr>
              <w:t>childObjectList</w:t>
            </w:r>
            <w:r w:rsidR="00E330CF" w:rsidRPr="00CD4CA1">
              <w:rPr>
                <w:b/>
                <w:bCs/>
              </w:rPr>
              <w:t xml:space="preserve"> </w:t>
            </w:r>
            <w:r w:rsidRPr="00CD4CA1">
              <w:rPr>
                <w:b/>
                <w:bCs/>
              </w:rPr>
              <w:t>:</w:t>
            </w:r>
            <w:r w:rsidR="00E330CF" w:rsidRPr="00CD4CA1">
              <w:rPr>
                <w:b/>
                <w:bCs/>
              </w:rPr>
              <w:t xml:space="preserve"> </w:t>
            </w:r>
            <w:r w:rsidRPr="00CD4CA1">
              <w:rPr>
                <w:b/>
                <w:bCs/>
              </w:rPr>
              <w:t>MCMService[1..*])</w:t>
            </w:r>
          </w:p>
        </w:tc>
        <w:tc>
          <w:tcPr>
            <w:tcW w:w="6803" w:type="dxa"/>
            <w:shd w:val="clear" w:color="auto" w:fill="E1F4FF"/>
          </w:tcPr>
          <w:p w14:paraId="60248C3D" w14:textId="77777777" w:rsidR="00B00800" w:rsidRPr="00242684" w:rsidRDefault="00B00800" w:rsidP="00BE198E">
            <w:pPr>
              <w:pStyle w:val="TAL"/>
              <w:keepNext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effect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removing</w:t>
            </w:r>
            <w:r w:rsidR="00E330CF" w:rsidRPr="00242684">
              <w:rPr>
                <w:rFonts w:eastAsia="Calibri"/>
              </w:rPr>
              <w:t xml:space="preserve"> </w:t>
            </w:r>
            <w:r w:rsidR="00E4288C" w:rsidRPr="00242684">
              <w:rPr>
                <w:rFonts w:eastAsia="Calibri"/>
              </w:rPr>
              <w:t xml:space="preserve">both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MCMService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specified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MCMServiceComposite</w:t>
            </w:r>
            <w:r w:rsidR="00E330CF" w:rsidRPr="00242684">
              <w:rPr>
                <w:rFonts w:eastAsia="Calibri"/>
              </w:rPr>
              <w:t xml:space="preserve"> </w:t>
            </w:r>
            <w:r w:rsidRPr="00242684">
              <w:rPr>
                <w:rFonts w:eastAsia="Calibri"/>
              </w:rPr>
              <w:t>object.</w:t>
            </w:r>
          </w:p>
          <w:p w14:paraId="7524D919" w14:textId="77777777" w:rsidR="00B00800" w:rsidRPr="00242684" w:rsidRDefault="00B00800" w:rsidP="00BE198E">
            <w:pPr>
              <w:pStyle w:val="TAL"/>
              <w:keepNext w:val="0"/>
            </w:pPr>
            <w:r w:rsidRPr="00242684">
              <w:t>All</w:t>
            </w:r>
            <w:r w:rsidR="00E330CF" w:rsidRPr="00242684">
              <w:t xml:space="preserve"> </w:t>
            </w:r>
            <w:r w:rsidRPr="00242684">
              <w:t>other</w:t>
            </w:r>
            <w:r w:rsidR="00E330CF" w:rsidRPr="00242684">
              <w:t xml:space="preserve"> </w:t>
            </w:r>
            <w:r w:rsidRPr="00242684">
              <w:t>aggregations</w:t>
            </w:r>
            <w:r w:rsidR="00E330CF" w:rsidRPr="00242684">
              <w:t xml:space="preserve"> </w:t>
            </w:r>
            <w:r w:rsidRPr="00242684">
              <w:t>between</w:t>
            </w:r>
            <w:r w:rsidR="00E330CF" w:rsidRPr="00242684">
              <w:t xml:space="preserve"> </w:t>
            </w:r>
            <w:r w:rsidRPr="00242684">
              <w:t>this</w:t>
            </w:r>
            <w:r w:rsidR="00E330CF" w:rsidRPr="00242684">
              <w:t xml:space="preserve"> </w:t>
            </w:r>
            <w:r w:rsidRPr="00242684">
              <w:t>MCMServiceComposite</w:t>
            </w:r>
            <w:r w:rsidR="00E330CF" w:rsidRPr="00242684">
              <w:t xml:space="preserve"> </w:t>
            </w:r>
            <w:r w:rsidRPr="00242684">
              <w:t>and</w:t>
            </w:r>
            <w:r w:rsidR="00E330CF" w:rsidRPr="00242684">
              <w:t xml:space="preserve"> </w:t>
            </w:r>
            <w:r w:rsidRPr="00242684">
              <w:t>other</w:t>
            </w:r>
            <w:r w:rsidR="00E330CF" w:rsidRPr="00242684">
              <w:t xml:space="preserve"> </w:t>
            </w:r>
            <w:r w:rsidRPr="00242684">
              <w:t>MCMService</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not</w:t>
            </w:r>
            <w:r w:rsidR="00E330CF" w:rsidRPr="00242684">
              <w:t xml:space="preserve"> </w:t>
            </w:r>
            <w:r w:rsidRPr="00242684">
              <w:t>identified</w:t>
            </w:r>
            <w:r w:rsidR="00E330CF" w:rsidRPr="00242684">
              <w:t xml:space="preserve"> </w:t>
            </w:r>
            <w:r w:rsidRPr="00242684">
              <w:t>in</w:t>
            </w:r>
            <w:r w:rsidR="00E330CF" w:rsidRPr="00242684">
              <w:t xml:space="preserve"> </w:t>
            </w:r>
            <w:r w:rsidRPr="00242684">
              <w:t>the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be</w:t>
            </w:r>
            <w:r w:rsidR="00E330CF" w:rsidRPr="00242684">
              <w:t xml:space="preserve"> </w:t>
            </w:r>
            <w:r w:rsidRPr="00242684">
              <w:t>affected.</w:t>
            </w:r>
          </w:p>
        </w:tc>
      </w:tr>
    </w:tbl>
    <w:p w14:paraId="7F68C055" w14:textId="77777777" w:rsidR="00714404" w:rsidRPr="00242684" w:rsidRDefault="00714404" w:rsidP="00BE198E"/>
    <w:p w14:paraId="70A77AE8" w14:textId="77777777" w:rsidR="00B00800" w:rsidRPr="00242684" w:rsidRDefault="00B00800" w:rsidP="007121C4">
      <w:pPr>
        <w:keepNext/>
        <w:keepLines/>
      </w:pPr>
      <w:r w:rsidRPr="00242684">
        <w:t xml:space="preserve">The MCMServiceComposite class defines a single </w:t>
      </w:r>
      <w:r w:rsidR="00F449A3" w:rsidRPr="00242684">
        <w:t xml:space="preserve">optional </w:t>
      </w:r>
      <w:r w:rsidRPr="00242684">
        <w:t>aggregation, called MCMHasService. This aggregation is used to define the set of MCMServices that are contained within this particular MCMServiceComposite</w:t>
      </w:r>
      <w:r w:rsidR="00F449A3" w:rsidRPr="00242684">
        <w:t xml:space="preserve"> object</w:t>
      </w:r>
      <w:r w:rsidRPr="00242684">
        <w:t xml:space="preserve">. Its multiplicity is defined to be 0..1 </w:t>
      </w:r>
      <w:r w:rsidR="00714404" w:rsidRPr="00242684">
        <w:t>-</w:t>
      </w:r>
      <w:r w:rsidRPr="00242684">
        <w:t xml:space="preserve"> 0..*.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zero or more MCMService objects can be aggregated by this particular MCMServiceComposite object. Note that the cardinality on the part side (MCMService) is 0..*; this enables an MCMServiceComposite object to be defined without having to define an associated MCMService object for it to aggregate.</w:t>
      </w:r>
    </w:p>
    <w:p w14:paraId="64230433" w14:textId="77777777" w:rsidR="00B00800" w:rsidRPr="00242684" w:rsidRDefault="00B00800" w:rsidP="006D304D">
      <w:r w:rsidRPr="00242684">
        <w:t>The semantics of the MCMHasService aggregation is realized using an association class, called MCMHasServiceDetail. This enables the semantics of the MCMHasService aggregation to be realized using the attributes, operations, and relationships of the MCMHasServiceDetail association class.</w:t>
      </w:r>
    </w:p>
    <w:p w14:paraId="2E65045A" w14:textId="77777777" w:rsidR="00B00800" w:rsidRPr="00242684" w:rsidRDefault="00B00800" w:rsidP="006D304D">
      <w:r w:rsidRPr="00242684">
        <w:t xml:space="preserve">The Policy Pattern may be used to control which specific MCMService objects are contained within a given MCMServiceComposite object for a given context. See </w:t>
      </w:r>
      <w:r w:rsidR="002A4D5D" w:rsidRPr="00242684">
        <w:t>Figure 3</w:t>
      </w:r>
      <w:r w:rsidRPr="00242684">
        <w:t xml:space="preserve"> </w:t>
      </w:r>
      <w:r w:rsidR="00B04ADB" w:rsidRPr="00242684">
        <w:t xml:space="preserve">of </w:t>
      </w:r>
      <w:r w:rsidR="00340FFC" w:rsidRPr="00EE096E">
        <w:t>ETSI GS ENI 005 [</w:t>
      </w:r>
      <w:r w:rsidR="00340FFC" w:rsidRPr="00EE096E">
        <w:fldChar w:fldCharType="begin"/>
      </w:r>
      <w:r w:rsidR="00441AA7" w:rsidRPr="00EE096E">
        <w:instrText xml:space="preserve">REF REF_GSENI005V311  \h </w:instrText>
      </w:r>
      <w:r w:rsidR="00340FFC" w:rsidRPr="00EE096E">
        <w:fldChar w:fldCharType="separate"/>
      </w:r>
      <w:r w:rsidR="00441AA7" w:rsidRPr="00EE096E">
        <w:rPr>
          <w:noProof/>
        </w:rPr>
        <w:t>3</w:t>
      </w:r>
      <w:r w:rsidR="00340FFC" w:rsidRPr="00EE096E">
        <w:fldChar w:fldCharType="end"/>
      </w:r>
      <w:r w:rsidR="00340FFC" w:rsidRPr="00EE096E">
        <w:t>]</w:t>
      </w:r>
      <w:r w:rsidR="00B04ADB" w:rsidRPr="00242684">
        <w:t xml:space="preserve"> </w:t>
      </w:r>
      <w:r w:rsidRPr="00242684">
        <w:t>for an exemplary illustration of the Policy Pattern. Note that MCMPolicyStructure is an abstract class that is the superclass of imperative, declarative, and intent policy rules.</w:t>
      </w:r>
    </w:p>
    <w:p w14:paraId="7464B2C7" w14:textId="77777777" w:rsidR="00B00800" w:rsidRPr="00242684" w:rsidRDefault="00B00800" w:rsidP="00B00800">
      <w:pPr>
        <w:pStyle w:val="Heading5"/>
      </w:pPr>
      <w:bookmarkStart w:id="226" w:name="_Toc136855229"/>
      <w:bookmarkStart w:id="227" w:name="_Toc137451881"/>
      <w:bookmarkStart w:id="228" w:name="_Toc149157536"/>
      <w:r w:rsidRPr="00242684">
        <w:t>5.2.2.4.9</w:t>
      </w:r>
      <w:r w:rsidRPr="00242684">
        <w:tab/>
        <w:t>MCMResource Hierarchy</w:t>
      </w:r>
      <w:bookmarkEnd w:id="226"/>
      <w:bookmarkEnd w:id="227"/>
      <w:bookmarkEnd w:id="228"/>
    </w:p>
    <w:p w14:paraId="562B8470" w14:textId="77777777" w:rsidR="00B00800" w:rsidRPr="00242684" w:rsidRDefault="00B00800" w:rsidP="00803654">
      <w:pPr>
        <w:pStyle w:val="H6"/>
      </w:pPr>
      <w:r w:rsidRPr="00242684">
        <w:t>5.2.2.4.9.1</w:t>
      </w:r>
      <w:r w:rsidRPr="00242684">
        <w:tab/>
        <w:t>Overview</w:t>
      </w:r>
    </w:p>
    <w:p w14:paraId="5E84982C" w14:textId="77777777" w:rsidR="00B00800" w:rsidRPr="00242684" w:rsidRDefault="00B00800" w:rsidP="006D304D">
      <w:r w:rsidRPr="00242684">
        <w:t>An MCMResource defines a set of capabilities that may be consumed by other Resources and/or Services. Resources are typically limited in quantity and/or availability</w:t>
      </w:r>
      <w:r w:rsidR="00D76457" w:rsidRPr="00242684">
        <w:t>, and</w:t>
      </w:r>
      <w:r w:rsidRPr="00242684">
        <w:t xml:space="preserve"> may be logical or virtual in nature. </w:t>
      </w:r>
      <w:r w:rsidR="00D76457" w:rsidRPr="00242684">
        <w:t>P</w:t>
      </w:r>
      <w:r w:rsidRPr="00242684">
        <w:t>hysical resources are NOT defined as a subclass of Resource because a physical entity is not inherently manageable. Rather, physical resources are defined by the PhysicalElement class, which is a subclass of UnManagedEntity.</w:t>
      </w:r>
    </w:p>
    <w:p w14:paraId="1FCEC7DF" w14:textId="77777777" w:rsidR="00A84269" w:rsidRPr="00242684" w:rsidRDefault="00A84269" w:rsidP="006D304D">
      <w:r w:rsidRPr="00242684">
        <w:t xml:space="preserve">A simplified view of part of the MCMResource hierarchy is shown in </w:t>
      </w:r>
      <w:r>
        <w:t xml:space="preserve">Figure </w:t>
      </w:r>
      <w:r w:rsidRPr="00EE096E">
        <w:t>5-</w:t>
      </w:r>
      <w:r w:rsidR="0078001D" w:rsidRPr="00EE096E">
        <w:t>7</w:t>
      </w:r>
      <w:r w:rsidRPr="00242684">
        <w:t>.</w:t>
      </w:r>
    </w:p>
    <w:p w14:paraId="5AD68177" w14:textId="77777777" w:rsidR="00A84269" w:rsidRPr="00242684" w:rsidRDefault="00E74950" w:rsidP="002A4D5D">
      <w:pPr>
        <w:pStyle w:val="FL"/>
      </w:pPr>
      <w:r w:rsidRPr="00242684">
        <w:rPr>
          <w:noProof/>
        </w:rPr>
        <w:lastRenderedPageBreak/>
        <w:drawing>
          <wp:inline distT="0" distB="0" distL="0" distR="0" wp14:anchorId="069C2910" wp14:editId="2FE00A21">
            <wp:extent cx="6120765" cy="2727325"/>
            <wp:effectExtent l="0" t="0" r="0" b="0"/>
            <wp:docPr id="23" name="Picture 23" descr="Graphical user interface&#10;&#10;Description automatically generated">
              <a:extLst xmlns:a="http://schemas.openxmlformats.org/drawingml/2006/main">
                <a:ext uri="{FF2B5EF4-FFF2-40B4-BE49-F238E27FC236}">
                  <a16:creationId xmlns:a16="http://schemas.microsoft.com/office/drawing/2014/main" id="{4251480C-6DD3-DE80-00C3-230ADDEF1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a:extLst>
                        <a:ext uri="{FF2B5EF4-FFF2-40B4-BE49-F238E27FC236}">
                          <a16:creationId xmlns:a16="http://schemas.microsoft.com/office/drawing/2014/main" id="{4251480C-6DD3-DE80-00C3-230ADDEF1759}"/>
                        </a:ext>
                      </a:extLst>
                    </pic:cNvPr>
                    <pic:cNvPicPr>
                      <a:picLocks noChangeAspect="1"/>
                    </pic:cNvPicPr>
                  </pic:nvPicPr>
                  <pic:blipFill>
                    <a:blip r:embed="rId35"/>
                    <a:stretch>
                      <a:fillRect/>
                    </a:stretch>
                  </pic:blipFill>
                  <pic:spPr>
                    <a:xfrm>
                      <a:off x="0" y="0"/>
                      <a:ext cx="6120765" cy="2727325"/>
                    </a:xfrm>
                    <a:prstGeom prst="rect">
                      <a:avLst/>
                    </a:prstGeom>
                  </pic:spPr>
                </pic:pic>
              </a:graphicData>
            </a:graphic>
          </wp:inline>
        </w:drawing>
      </w:r>
    </w:p>
    <w:p w14:paraId="723188B2" w14:textId="77777777" w:rsidR="00A84269" w:rsidRPr="00242684" w:rsidRDefault="00A84269" w:rsidP="002A4D5D">
      <w:pPr>
        <w:pStyle w:val="TF"/>
      </w:pPr>
      <w:r w:rsidRPr="00242684">
        <w:t>Figure 5-</w:t>
      </w:r>
      <w:r w:rsidR="0078001D" w:rsidRPr="00242684">
        <w:fldChar w:fldCharType="begin"/>
      </w:r>
      <w:r w:rsidR="0078001D" w:rsidRPr="00242684">
        <w:instrText xml:space="preserve"> SEQ FIG</w:instrText>
      </w:r>
      <w:r w:rsidR="00B9696E" w:rsidRPr="00242684">
        <w:instrText>_5</w:instrText>
      </w:r>
      <w:r w:rsidR="0078001D" w:rsidRPr="00242684">
        <w:instrText xml:space="preserve"> </w:instrText>
      </w:r>
      <w:r w:rsidR="0078001D" w:rsidRPr="00242684">
        <w:fldChar w:fldCharType="separate"/>
      </w:r>
      <w:r w:rsidR="00DD6C9C" w:rsidRPr="00242684">
        <w:t>7</w:t>
      </w:r>
      <w:r w:rsidR="0078001D" w:rsidRPr="00242684">
        <w:fldChar w:fldCharType="end"/>
      </w:r>
      <w:r w:rsidR="002A4D5D" w:rsidRPr="00242684">
        <w:t>:</w:t>
      </w:r>
      <w:r w:rsidRPr="00242684">
        <w:t xml:space="preserve"> The MCMResource Hierarchy</w:t>
      </w:r>
    </w:p>
    <w:p w14:paraId="71560607" w14:textId="77777777" w:rsidR="00A84269" w:rsidRPr="00242684" w:rsidRDefault="00A84269" w:rsidP="00BE198E">
      <w:pPr>
        <w:pStyle w:val="H6"/>
      </w:pPr>
      <w:r w:rsidRPr="00242684">
        <w:t>5.2.2.4.9.2</w:t>
      </w:r>
      <w:r w:rsidRPr="00242684">
        <w:tab/>
        <w:t>Class Definition</w:t>
      </w:r>
    </w:p>
    <w:p w14:paraId="0C323401" w14:textId="77777777" w:rsidR="00A84269" w:rsidRPr="00242684" w:rsidRDefault="005E35D7" w:rsidP="00BE198E">
      <w:pPr>
        <w:keepNext/>
        <w:keepLines/>
      </w:pPr>
      <w:r w:rsidRPr="00242684">
        <w:t xml:space="preserve">MCMResource </w:t>
      </w:r>
      <w:r w:rsidR="00A84269" w:rsidRPr="00242684">
        <w:t>is an abstract class</w:t>
      </w:r>
      <w:r w:rsidR="00015939" w:rsidRPr="00242684">
        <w:t xml:space="preserve"> that</w:t>
      </w:r>
      <w:r w:rsidR="00A84269" w:rsidRPr="00242684">
        <w:t xml:space="preserve"> specializes MCMManagedEntity. It provides capabilities that may be consumed by other MCMResources and/or MCMServices. In addition, an MCMResource</w:t>
      </w:r>
      <w:r w:rsidR="00015939" w:rsidRPr="00242684">
        <w:t>, which may be logical or virtual in nature,</w:t>
      </w:r>
      <w:r w:rsidR="00A84269" w:rsidRPr="00242684">
        <w:t xml:space="preserve"> may consume other MCMResources. An MCMResource has a distinct state. MCMResources are typically limited in quantity and/or availability. </w:t>
      </w:r>
      <w:r w:rsidR="00015939" w:rsidRPr="00242684">
        <w:t>P</w:t>
      </w:r>
      <w:r w:rsidR="00A84269" w:rsidRPr="00242684">
        <w:t xml:space="preserve">hysical entities are not defined as a subclass of MCMResource, because a physical entity is not inherently manageable. Rather, physical entities are defined by the MCMPhysicalEntity class, which is a subclass of MCMUnManagedEntity (see </w:t>
      </w:r>
      <w:r>
        <w:t xml:space="preserve">clause </w:t>
      </w:r>
      <w:r w:rsidRPr="00EE096E">
        <w:t>5.2.2.4.3</w:t>
      </w:r>
      <w:r>
        <w:t>).</w:t>
      </w:r>
    </w:p>
    <w:p w14:paraId="7D01CEC5" w14:textId="77777777" w:rsidR="00A84269" w:rsidRPr="00242684" w:rsidRDefault="00A84269" w:rsidP="00803654">
      <w:pPr>
        <w:pStyle w:val="H6"/>
      </w:pPr>
      <w:r w:rsidRPr="00242684">
        <w:t>5.2.2.4.9.3</w:t>
      </w:r>
      <w:r w:rsidRPr="00242684">
        <w:tab/>
        <w:t>Attribute Definition</w:t>
      </w:r>
    </w:p>
    <w:p w14:paraId="4966558D" w14:textId="77777777" w:rsidR="00A84269" w:rsidRPr="00242684" w:rsidRDefault="00A84269" w:rsidP="006D304D">
      <w:r w:rsidRPr="00242684">
        <w:t xml:space="preserve">At this time, no attributes are currently defined for this class. A future version of </w:t>
      </w:r>
      <w:r w:rsidR="002A4D5D" w:rsidRPr="00242684">
        <w:t>the present document</w:t>
      </w:r>
      <w:r w:rsidRPr="00242684">
        <w:t xml:space="preserve"> will add attributes to this class hierarchy after discussions about backwards compatibility with other models (</w:t>
      </w:r>
      <w:r w:rsidR="00824E35" w:rsidRPr="00242684">
        <w:t>e.g.</w:t>
      </w:r>
      <w:r w:rsidRPr="00242684">
        <w:t xml:space="preserve"> SNMP, YANG</w:t>
      </w:r>
      <w:r w:rsidRPr="00D804FE">
        <w:t>, etc.</w:t>
      </w:r>
      <w:r w:rsidRPr="00242684">
        <w:t>) are completed.</w:t>
      </w:r>
    </w:p>
    <w:p w14:paraId="75ECD0F8" w14:textId="77777777" w:rsidR="00A84269" w:rsidRPr="00242684" w:rsidRDefault="00A84269" w:rsidP="00803654">
      <w:pPr>
        <w:pStyle w:val="H6"/>
      </w:pPr>
      <w:r w:rsidRPr="00242684">
        <w:t>5.2.2.4.9.4</w:t>
      </w:r>
      <w:r w:rsidRPr="00242684">
        <w:tab/>
        <w:t>Operation Definition</w:t>
      </w:r>
    </w:p>
    <w:p w14:paraId="1919B6A1" w14:textId="77777777" w:rsidR="00A84269" w:rsidRPr="00242684" w:rsidRDefault="00A84269" w:rsidP="006D304D">
      <w:r w:rsidRPr="00242684">
        <w:t>At this time, no operations are currently defined for this class.</w:t>
      </w:r>
    </w:p>
    <w:p w14:paraId="0A7FEDC6" w14:textId="77777777" w:rsidR="00A84269" w:rsidRPr="00242684" w:rsidRDefault="00A84269" w:rsidP="00803654">
      <w:pPr>
        <w:pStyle w:val="H6"/>
      </w:pPr>
      <w:r w:rsidRPr="00242684">
        <w:t>5.2.2.4.9.5</w:t>
      </w:r>
      <w:r w:rsidRPr="00242684">
        <w:tab/>
        <w:t>Relationship Definition</w:t>
      </w:r>
    </w:p>
    <w:p w14:paraId="68D169A4" w14:textId="77777777" w:rsidR="00A84269" w:rsidRPr="00242684" w:rsidRDefault="00A84269" w:rsidP="006D304D">
      <w:r w:rsidRPr="00242684">
        <w:t xml:space="preserve">The MCMResource class participates in a single aggregation, called MCMResourceDefinedByMCMResourceOffer, as shown in </w:t>
      </w:r>
      <w:r>
        <w:t xml:space="preserve">Figure </w:t>
      </w:r>
      <w:r w:rsidRPr="00EE096E">
        <w:t>5-</w:t>
      </w:r>
      <w:r w:rsidR="0078001D" w:rsidRPr="00EE096E">
        <w:t>7</w:t>
      </w:r>
      <w:r w:rsidRPr="00242684">
        <w:t>.</w:t>
      </w:r>
    </w:p>
    <w:p w14:paraId="44CEB8EE" w14:textId="77777777" w:rsidR="00A84269" w:rsidRPr="00242684" w:rsidRDefault="002A4D5D" w:rsidP="002A4D5D">
      <w:pPr>
        <w:pStyle w:val="NO"/>
      </w:pPr>
      <w:r w:rsidRPr="00242684">
        <w:t>NOTE</w:t>
      </w:r>
      <w:r w:rsidR="00A84269" w:rsidRPr="00242684">
        <w:t>:</w:t>
      </w:r>
      <w:r w:rsidR="00A84269" w:rsidRPr="00242684">
        <w:tab/>
        <w:t>This will be defined if it is decided to use MCMOffer subclasses.</w:t>
      </w:r>
    </w:p>
    <w:p w14:paraId="49996212" w14:textId="77777777" w:rsidR="00A84269" w:rsidRPr="00242684" w:rsidRDefault="00A84269" w:rsidP="00803654">
      <w:pPr>
        <w:pStyle w:val="H6"/>
      </w:pPr>
      <w:r w:rsidRPr="00242684">
        <w:t>5.2.2.4.9.6</w:t>
      </w:r>
      <w:r w:rsidRPr="00242684">
        <w:tab/>
        <w:t>MCMResource Subclasses</w:t>
      </w:r>
    </w:p>
    <w:p w14:paraId="1C541DB0" w14:textId="77777777" w:rsidR="00A84269" w:rsidRPr="00242684" w:rsidRDefault="00A84269" w:rsidP="00803654">
      <w:pPr>
        <w:pStyle w:val="H6"/>
      </w:pPr>
      <w:r w:rsidRPr="00242684">
        <w:t>5.2.2.4.9.6.1</w:t>
      </w:r>
      <w:r w:rsidRPr="00242684">
        <w:tab/>
        <w:t>MCMVirtualResource Class Definition</w:t>
      </w:r>
    </w:p>
    <w:p w14:paraId="6203B7E9" w14:textId="77777777" w:rsidR="00A84269" w:rsidRPr="00242684" w:rsidRDefault="005E35D7" w:rsidP="006D304D">
      <w:r w:rsidRPr="00242684">
        <w:t xml:space="preserve">MCMVirtualResource </w:t>
      </w:r>
      <w:r w:rsidR="00A84269" w:rsidRPr="00242684">
        <w:t>is an abstract class</w:t>
      </w:r>
      <w:r w:rsidR="0009500A" w:rsidRPr="00242684">
        <w:t xml:space="preserve"> that</w:t>
      </w:r>
      <w:r w:rsidR="00A84269" w:rsidRPr="00242684">
        <w:t xml:space="preserve"> specializes MCMResource. It represents a set of objects that are configured by software to produce a new set of objects that behave like the resource(s) being </w:t>
      </w:r>
      <w:r w:rsidR="00A53C35" w:rsidRPr="00242684">
        <w:t>virtualized</w:t>
      </w:r>
      <w:r w:rsidR="00A84269" w:rsidRPr="00242684">
        <w:t xml:space="preserve">. However, the </w:t>
      </w:r>
      <w:r w:rsidR="0050577C" w:rsidRPr="00242684">
        <w:t>behaviour</w:t>
      </w:r>
      <w:r w:rsidR="00A84269" w:rsidRPr="00242684">
        <w:t xml:space="preserve"> of the newly created set of MCMVirtualResources are not directly associated with the underlying physical hardware.</w:t>
      </w:r>
    </w:p>
    <w:p w14:paraId="43B350B8" w14:textId="77777777" w:rsidR="00A84269" w:rsidRPr="00242684" w:rsidRDefault="00A84269" w:rsidP="006D304D">
      <w:r w:rsidRPr="00242684">
        <w:t>At this time, no attributes are currently defined for this class.</w:t>
      </w:r>
    </w:p>
    <w:p w14:paraId="512C6BF9" w14:textId="681EDC67" w:rsidR="00A84269" w:rsidRPr="00242684" w:rsidRDefault="00A84269" w:rsidP="00815703">
      <w:pPr>
        <w:keepNext/>
      </w:pPr>
      <w:r w:rsidRPr="00242684">
        <w:lastRenderedPageBreak/>
        <w:t xml:space="preserve">Table </w:t>
      </w:r>
      <w:r w:rsidR="002A4D5D" w:rsidRPr="00EE096E">
        <w:t>5</w:t>
      </w:r>
      <w:r>
        <w:t>-14</w:t>
      </w:r>
      <w:r w:rsidRPr="00242684">
        <w:t xml:space="preserve"> defines following operations for this class</w:t>
      </w:r>
      <w:r w:rsidR="00815703">
        <w:t>.</w:t>
      </w:r>
    </w:p>
    <w:p w14:paraId="30371416" w14:textId="77777777" w:rsidR="00A84269" w:rsidRPr="00242684" w:rsidRDefault="00A84269" w:rsidP="002A4D5D">
      <w:pPr>
        <w:pStyle w:val="TH"/>
      </w:pPr>
      <w:r w:rsidRPr="00242684">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14</w:t>
      </w:r>
      <w:r w:rsidR="0078001D" w:rsidRPr="00242684">
        <w:fldChar w:fldCharType="end"/>
      </w:r>
      <w:r w:rsidR="002A4D5D" w:rsidRPr="00242684">
        <w:t>:</w:t>
      </w:r>
      <w:r w:rsidRPr="00242684">
        <w:t xml:space="preserve"> Operations of the MCMVirtualResource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945"/>
        <w:gridCol w:w="5692"/>
      </w:tblGrid>
      <w:tr w:rsidR="00A84269" w:rsidRPr="00242684" w14:paraId="5B14E748" w14:textId="77777777" w:rsidTr="00CD4CA1">
        <w:trPr>
          <w:jc w:val="center"/>
        </w:trPr>
        <w:tc>
          <w:tcPr>
            <w:tcW w:w="3955" w:type="dxa"/>
            <w:shd w:val="clear" w:color="auto" w:fill="99FFCC"/>
          </w:tcPr>
          <w:p w14:paraId="4C0A67A8" w14:textId="77777777" w:rsidR="00A84269" w:rsidRPr="00242684" w:rsidRDefault="00A84269" w:rsidP="0078001D">
            <w:pPr>
              <w:pStyle w:val="TAH"/>
            </w:pPr>
            <w:r w:rsidRPr="00242684">
              <w:t>Operation</w:t>
            </w:r>
            <w:r w:rsidR="00E330CF" w:rsidRPr="00242684">
              <w:t xml:space="preserve"> </w:t>
            </w:r>
            <w:r w:rsidRPr="00242684">
              <w:t>Name</w:t>
            </w:r>
          </w:p>
        </w:tc>
        <w:tc>
          <w:tcPr>
            <w:tcW w:w="5707" w:type="dxa"/>
            <w:shd w:val="clear" w:color="auto" w:fill="99FFCC"/>
          </w:tcPr>
          <w:p w14:paraId="463785CD" w14:textId="77777777" w:rsidR="00A84269" w:rsidRPr="00242684" w:rsidRDefault="00A84269" w:rsidP="0078001D">
            <w:pPr>
              <w:pStyle w:val="TAH"/>
            </w:pPr>
            <w:r w:rsidRPr="00242684">
              <w:t>Description</w:t>
            </w:r>
          </w:p>
        </w:tc>
      </w:tr>
      <w:tr w:rsidR="00A84269" w:rsidRPr="00242684" w14:paraId="5523A991" w14:textId="77777777" w:rsidTr="00CD4CA1">
        <w:trPr>
          <w:jc w:val="center"/>
        </w:trPr>
        <w:tc>
          <w:tcPr>
            <w:tcW w:w="3955" w:type="dxa"/>
            <w:shd w:val="clear" w:color="auto" w:fill="E1F4FF"/>
            <w:vAlign w:val="center"/>
          </w:tcPr>
          <w:p w14:paraId="4BF99EE1" w14:textId="77777777" w:rsidR="00A84269" w:rsidRPr="00242684" w:rsidRDefault="00A84269" w:rsidP="0078001D">
            <w:pPr>
              <w:pStyle w:val="TAL"/>
              <w:rPr>
                <w:b/>
                <w:bCs/>
              </w:rPr>
            </w:pPr>
            <w:r w:rsidRPr="00242684">
              <w:rPr>
                <w:b/>
                <w:bCs/>
              </w:rPr>
              <w:t>getMCMVirtualResourceParent()</w:t>
            </w:r>
            <w:r w:rsidR="00E330CF" w:rsidRPr="00242684">
              <w:rPr>
                <w:b/>
                <w:bCs/>
              </w:rPr>
              <w:t xml:space="preserve"> </w:t>
            </w:r>
            <w:r w:rsidRPr="00242684">
              <w:rPr>
                <w:b/>
                <w:bCs/>
              </w:rPr>
              <w:t>:</w:t>
            </w:r>
            <w:r w:rsidR="00E330CF" w:rsidRPr="00242684">
              <w:rPr>
                <w:b/>
                <w:bCs/>
              </w:rPr>
              <w:t xml:space="preserve"> </w:t>
            </w:r>
            <w:r w:rsidRPr="00242684">
              <w:rPr>
                <w:b/>
                <w:bCs/>
              </w:rPr>
              <w:t>MCMVirtualResource[1..1]</w:t>
            </w:r>
          </w:p>
        </w:tc>
        <w:tc>
          <w:tcPr>
            <w:tcW w:w="5707" w:type="dxa"/>
            <w:shd w:val="clear" w:color="auto" w:fill="E1F4FF"/>
          </w:tcPr>
          <w:p w14:paraId="425102E4" w14:textId="77777777" w:rsidR="0009500A" w:rsidRPr="00242684" w:rsidRDefault="00A84269" w:rsidP="0009500A">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w:t>
            </w:r>
          </w:p>
          <w:p w14:paraId="38E8C6E9" w14:textId="77777777" w:rsidR="00A84269" w:rsidRPr="00242684" w:rsidRDefault="00A84269" w:rsidP="0009500A">
            <w:pPr>
              <w:pStyle w:val="TAL"/>
            </w:pPr>
            <w:r w:rsidRPr="00242684">
              <w:t>If</w:t>
            </w:r>
            <w:r w:rsidR="00E330CF" w:rsidRPr="00242684">
              <w:t xml:space="preserve"> </w:t>
            </w:r>
            <w:r w:rsidRPr="00242684">
              <w:t>this</w:t>
            </w:r>
            <w:r w:rsidR="00E330CF" w:rsidRPr="00242684">
              <w:t xml:space="preserve"> </w:t>
            </w:r>
            <w:r w:rsidRPr="00242684">
              <w:t>MCMVirtualResource</w:t>
            </w:r>
            <w:r w:rsidR="00E330CF" w:rsidRPr="00242684">
              <w:t xml:space="preserve"> </w:t>
            </w:r>
            <w:r w:rsidRPr="00242684">
              <w:t>object</w:t>
            </w:r>
            <w:r w:rsidR="00E330CF" w:rsidRPr="00242684">
              <w:t xml:space="preserve"> </w:t>
            </w:r>
            <w:r w:rsidRPr="00242684">
              <w:t>has</w:t>
            </w:r>
            <w:r w:rsidR="00E330CF" w:rsidRPr="00242684">
              <w:t xml:space="preserve"> </w:t>
            </w:r>
            <w:r w:rsidRPr="00242684">
              <w:t>no</w:t>
            </w:r>
            <w:r w:rsidR="00E330CF" w:rsidRPr="00242684">
              <w:t xml:space="preserve"> </w:t>
            </w:r>
            <w:r w:rsidRPr="00242684">
              <w:t>parent,</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MCMVirtualResource</w:t>
            </w:r>
            <w:r w:rsidR="00E330CF" w:rsidRPr="00242684">
              <w:t xml:space="preserve"> </w:t>
            </w:r>
            <w:r w:rsidRPr="00242684">
              <w:t>object</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returned.</w:t>
            </w:r>
          </w:p>
        </w:tc>
      </w:tr>
      <w:tr w:rsidR="00A84269" w:rsidRPr="00242684" w14:paraId="0B3A27F0" w14:textId="77777777" w:rsidTr="00CD4CA1">
        <w:trPr>
          <w:jc w:val="center"/>
        </w:trPr>
        <w:tc>
          <w:tcPr>
            <w:tcW w:w="3955" w:type="dxa"/>
            <w:shd w:val="clear" w:color="auto" w:fill="FFFFFF" w:themeFill="background1"/>
            <w:vAlign w:val="center"/>
          </w:tcPr>
          <w:p w14:paraId="542D001C" w14:textId="77777777" w:rsidR="00A84269" w:rsidRPr="00242684" w:rsidRDefault="00A84269" w:rsidP="0078001D">
            <w:pPr>
              <w:pStyle w:val="TAL"/>
              <w:rPr>
                <w:b/>
                <w:bCs/>
              </w:rPr>
            </w:pPr>
            <w:r w:rsidRPr="00242684">
              <w:rPr>
                <w:b/>
                <w:bCs/>
              </w:rPr>
              <w:t>setMCMVirtualResourceParent(in</w:t>
            </w:r>
            <w:r w:rsidR="00E330CF" w:rsidRPr="00242684">
              <w:rPr>
                <w:b/>
                <w:bCs/>
              </w:rPr>
              <w:t xml:space="preserve"> </w:t>
            </w:r>
            <w:r w:rsidR="0009500A" w:rsidRPr="00242684">
              <w:rPr>
                <w:b/>
                <w:bCs/>
              </w:rPr>
              <w:br/>
            </w:r>
            <w:r w:rsidRPr="00242684">
              <w:rPr>
                <w:b/>
                <w:bCs/>
              </w:rPr>
              <w:t>newParent</w:t>
            </w:r>
            <w:r w:rsidR="00E330CF" w:rsidRPr="00242684">
              <w:rPr>
                <w:b/>
                <w:bCs/>
              </w:rPr>
              <w:t xml:space="preserve"> </w:t>
            </w:r>
            <w:r w:rsidRPr="00242684">
              <w:rPr>
                <w:b/>
                <w:bCs/>
              </w:rPr>
              <w:t>:</w:t>
            </w:r>
            <w:r w:rsidR="00E330CF" w:rsidRPr="00242684">
              <w:rPr>
                <w:b/>
                <w:bCs/>
              </w:rPr>
              <w:t xml:space="preserve"> </w:t>
            </w:r>
            <w:r w:rsidRPr="00242684">
              <w:rPr>
                <w:b/>
                <w:bCs/>
              </w:rPr>
              <w:t>MCMVirtualResourceComposite[1..1])</w:t>
            </w:r>
          </w:p>
        </w:tc>
        <w:tc>
          <w:tcPr>
            <w:tcW w:w="5707" w:type="dxa"/>
            <w:shd w:val="clear" w:color="auto" w:fill="FFFFFF" w:themeFill="background1"/>
          </w:tcPr>
          <w:p w14:paraId="5D6A033E"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w:t>
            </w:r>
            <w:r w:rsidR="00E330CF" w:rsidRPr="00242684">
              <w:rPr>
                <w:rFonts w:eastAsia="Calibri"/>
              </w:rPr>
              <w:t xml:space="preserve"> </w:t>
            </w:r>
          </w:p>
          <w:p w14:paraId="470B4FE5" w14:textId="77777777" w:rsidR="00A84269" w:rsidRPr="00242684" w:rsidRDefault="00A84269" w:rsidP="0078001D">
            <w:pPr>
              <w:pStyle w:val="TAL"/>
            </w:pPr>
            <w:r w:rsidRPr="00242684">
              <w:t>If</w:t>
            </w:r>
            <w:r w:rsidR="00E330CF" w:rsidRPr="00242684">
              <w:t xml:space="preserve"> </w:t>
            </w:r>
            <w:r w:rsidRPr="00242684">
              <w:t>this</w:t>
            </w:r>
            <w:r w:rsidR="00E330CF" w:rsidRPr="00242684">
              <w:t xml:space="preserve"> </w:t>
            </w:r>
            <w:r w:rsidRPr="00242684">
              <w:t>MCMVirtualResource</w:t>
            </w:r>
            <w:r w:rsidR="00E330CF" w:rsidRPr="00242684">
              <w:t xml:space="preserve"> </w:t>
            </w:r>
            <w:r w:rsidRPr="00242684">
              <w:t>object</w:t>
            </w:r>
            <w:r w:rsidR="00E330CF" w:rsidRPr="00242684">
              <w:t xml:space="preserve"> </w:t>
            </w:r>
            <w:r w:rsidRPr="00242684">
              <w:t>already</w:t>
            </w:r>
            <w:r w:rsidR="00E330CF" w:rsidRPr="00242684">
              <w:t xml:space="preserve"> </w:t>
            </w:r>
            <w:r w:rsidRPr="00242684">
              <w:t>has</w:t>
            </w:r>
            <w:r w:rsidR="00E330CF" w:rsidRPr="00242684">
              <w:t xml:space="preserve"> </w:t>
            </w:r>
            <w:r w:rsidRPr="00242684">
              <w:t>a</w:t>
            </w:r>
            <w:r w:rsidR="00E330CF" w:rsidRPr="00242684">
              <w:t xml:space="preserve"> </w:t>
            </w:r>
            <w:r w:rsidRPr="00242684">
              <w:t>parent,</w:t>
            </w:r>
            <w:r w:rsidR="00E330CF" w:rsidRPr="00242684">
              <w:t xml:space="preserve"> </w:t>
            </w:r>
            <w:r w:rsidRPr="00242684">
              <w:t>then</w:t>
            </w:r>
            <w:r w:rsidR="00E330CF" w:rsidRPr="00242684">
              <w:t xml:space="preserve"> </w:t>
            </w:r>
            <w:r w:rsidRPr="00242684">
              <w:t>an</w:t>
            </w:r>
            <w:r w:rsidR="00E330CF" w:rsidRPr="00242684">
              <w:t xml:space="preserve"> </w:t>
            </w:r>
            <w:r w:rsidRPr="00242684">
              <w:t>exception</w:t>
            </w:r>
            <w:r w:rsidR="00E330CF" w:rsidRPr="00242684">
              <w:t xml:space="preserve"> </w:t>
            </w:r>
            <w:r w:rsidRPr="00242684">
              <w:rPr>
                <w:b/>
                <w:bCs/>
              </w:rPr>
              <w:t>should</w:t>
            </w:r>
            <w:r w:rsidR="00E330CF" w:rsidRPr="00242684">
              <w:rPr>
                <w:b/>
                <w:bCs/>
              </w:rPr>
              <w:t xml:space="preserve"> </w:t>
            </w:r>
            <w:r w:rsidRPr="00242684">
              <w:t>be</w:t>
            </w:r>
            <w:r w:rsidR="00E330CF" w:rsidRPr="00242684">
              <w:t xml:space="preserve"> </w:t>
            </w:r>
            <w:r w:rsidRPr="00242684">
              <w:t>raised.</w:t>
            </w:r>
          </w:p>
          <w:p w14:paraId="1804CD06" w14:textId="77777777" w:rsidR="00A84269" w:rsidRPr="00242684" w:rsidRDefault="00A84269" w:rsidP="0078001D">
            <w:pPr>
              <w:pStyle w:val="TAL"/>
            </w:pPr>
            <w:r w:rsidRPr="00242684">
              <w:t>This</w:t>
            </w:r>
            <w:r w:rsidR="00E330CF" w:rsidRPr="00242684">
              <w:t xml:space="preserve"> </w:t>
            </w:r>
            <w:r w:rsidRPr="00242684">
              <w:t>MCMVirtualResource</w:t>
            </w:r>
            <w:r w:rsidR="00E330CF" w:rsidRPr="00242684">
              <w:t xml:space="preserve"> </w:t>
            </w:r>
            <w:r w:rsidRPr="00242684">
              <w:t>object</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have</w:t>
            </w:r>
            <w:r w:rsidR="00E330CF" w:rsidRPr="00242684">
              <w:t xml:space="preserve"> </w:t>
            </w:r>
            <w:r w:rsidRPr="00242684">
              <w:t>more</w:t>
            </w:r>
            <w:r w:rsidR="00E330CF" w:rsidRPr="00242684">
              <w:t xml:space="preserve"> </w:t>
            </w:r>
            <w:r w:rsidRPr="00242684">
              <w:t>than</w:t>
            </w:r>
            <w:r w:rsidR="00E330CF" w:rsidRPr="00242684">
              <w:t xml:space="preserve"> </w:t>
            </w:r>
            <w:r w:rsidRPr="00242684">
              <w:t>one</w:t>
            </w:r>
            <w:r w:rsidR="00E330CF" w:rsidRPr="00242684">
              <w:t xml:space="preserve"> </w:t>
            </w:r>
            <w:r w:rsidRPr="00242684">
              <w:t>parent.</w:t>
            </w:r>
          </w:p>
        </w:tc>
      </w:tr>
    </w:tbl>
    <w:p w14:paraId="511AE3F9" w14:textId="77777777" w:rsidR="00A84269" w:rsidRPr="00242684" w:rsidRDefault="00A84269" w:rsidP="006D304D"/>
    <w:p w14:paraId="0FA8B3BB" w14:textId="77777777" w:rsidR="00A84269" w:rsidRPr="00242684" w:rsidRDefault="00A84269" w:rsidP="006D304D">
      <w:r w:rsidRPr="00242684">
        <w:t xml:space="preserve">The MCMVirtualResource class participates in one aggregation, called MCMHasVirtualResource; see </w:t>
      </w:r>
      <w:r>
        <w:t>clause</w:t>
      </w:r>
      <w:r w:rsidR="002A4D5D" w:rsidRPr="00242684">
        <w:t> </w:t>
      </w:r>
      <w:r w:rsidRPr="00EE096E">
        <w:t>5.2.2.4.9.6.3</w:t>
      </w:r>
      <w:r>
        <w:t>.</w:t>
      </w:r>
    </w:p>
    <w:p w14:paraId="5603D277" w14:textId="77777777" w:rsidR="00A84269" w:rsidRPr="00242684" w:rsidRDefault="00A84269" w:rsidP="00803654">
      <w:pPr>
        <w:pStyle w:val="H6"/>
      </w:pPr>
      <w:r w:rsidRPr="00242684">
        <w:t>5.2.2.4.9.6.2</w:t>
      </w:r>
      <w:r w:rsidRPr="00242684">
        <w:tab/>
        <w:t>MCMVirtualResourceAtomic Class Definition</w:t>
      </w:r>
    </w:p>
    <w:p w14:paraId="6BAE0EA6" w14:textId="77777777" w:rsidR="00A84269" w:rsidRPr="00242684" w:rsidRDefault="005E35D7" w:rsidP="006D304D">
      <w:r w:rsidRPr="00242684">
        <w:t xml:space="preserve">MCMVirtualResourceAtomic </w:t>
      </w:r>
      <w:r w:rsidR="00A84269" w:rsidRPr="00242684">
        <w:t>is an abstract class</w:t>
      </w:r>
      <w:r w:rsidR="0009500A" w:rsidRPr="00242684">
        <w:t xml:space="preserve"> that</w:t>
      </w:r>
      <w:r w:rsidR="00A84269" w:rsidRPr="00242684">
        <w:t xml:space="preserve"> specializes MCMVirtualResource. It represents an MCMResource that is modeled as a single, stand-alone, manageable entity that is virtualized (</w:t>
      </w:r>
      <w:r w:rsidR="00B215A1">
        <w:t>i.e.</w:t>
      </w:r>
      <w:r w:rsidR="00A84269" w:rsidRPr="00242684">
        <w:t xml:space="preserve"> it is not directly associated with the underlying physical hardware).</w:t>
      </w:r>
    </w:p>
    <w:p w14:paraId="0F74D3F8" w14:textId="77777777" w:rsidR="00A84269" w:rsidRPr="00242684" w:rsidRDefault="00A84269" w:rsidP="006D304D">
      <w:r w:rsidRPr="00242684">
        <w:t xml:space="preserve">This object </w:t>
      </w:r>
      <w:r w:rsidRPr="00242684">
        <w:rPr>
          <w:b/>
          <w:bCs/>
        </w:rPr>
        <w:t xml:space="preserve">shall not </w:t>
      </w:r>
      <w:r w:rsidRPr="00242684">
        <w:t>contain another MCMVirtualResource object.</w:t>
      </w:r>
    </w:p>
    <w:p w14:paraId="0FF486AC" w14:textId="77777777" w:rsidR="00A84269" w:rsidRPr="00242684" w:rsidRDefault="00A84269" w:rsidP="006D304D">
      <w:r w:rsidRPr="00242684">
        <w:t>At this time, no attributes are currently defined for this class.</w:t>
      </w:r>
    </w:p>
    <w:p w14:paraId="32DF2317" w14:textId="77777777" w:rsidR="00A84269" w:rsidRPr="00242684" w:rsidRDefault="00A84269" w:rsidP="006D304D">
      <w:r w:rsidRPr="00242684">
        <w:t>At this time, no operations are currently defined for this class.</w:t>
      </w:r>
    </w:p>
    <w:p w14:paraId="35520272" w14:textId="77777777" w:rsidR="00A84269" w:rsidRPr="00242684" w:rsidRDefault="00A84269" w:rsidP="006D304D">
      <w:r w:rsidRPr="00242684">
        <w:t>At this time, no relationships are defined for this class.</w:t>
      </w:r>
    </w:p>
    <w:p w14:paraId="2634A822" w14:textId="77777777" w:rsidR="00A84269" w:rsidRPr="00242684" w:rsidRDefault="00A84269" w:rsidP="00803654">
      <w:pPr>
        <w:pStyle w:val="H6"/>
      </w:pPr>
      <w:r w:rsidRPr="00242684">
        <w:t>5.2.2.4.9.6.3</w:t>
      </w:r>
      <w:r w:rsidRPr="00242684">
        <w:tab/>
        <w:t>MCMVirtualResourceComposite Class Definition</w:t>
      </w:r>
    </w:p>
    <w:p w14:paraId="4D22D639" w14:textId="77777777" w:rsidR="00A84269" w:rsidRPr="00242684" w:rsidRDefault="005E35D7" w:rsidP="006D304D">
      <w:r w:rsidRPr="00242684">
        <w:t xml:space="preserve">MCMVirtualResourceComposite </w:t>
      </w:r>
      <w:r w:rsidR="00A84269" w:rsidRPr="00242684">
        <w:t>is an abstract class</w:t>
      </w:r>
      <w:r w:rsidR="0009500A" w:rsidRPr="00242684">
        <w:t xml:space="preserve"> that</w:t>
      </w:r>
      <w:r w:rsidR="00A84269" w:rsidRPr="00242684">
        <w:t xml:space="preserve"> specializes MCMVirtualResource. It represents an MCMResource that is composite in nature (</w:t>
      </w:r>
      <w:r w:rsidR="00B215A1">
        <w:t>e.g.</w:t>
      </w:r>
      <w:r w:rsidR="00A84269" w:rsidRPr="00242684">
        <w:t xml:space="preserve"> made up of multiple distinct MCMResource objects). An MCMVirtualResourceComposite represents a whole-part relationship; this produces a tree-structured class hierarchy. A composite object defines three types of objects: the whole, the part, and the assembly of the whole with its parts.</w:t>
      </w:r>
    </w:p>
    <w:p w14:paraId="4C81398C" w14:textId="77777777" w:rsidR="00A84269" w:rsidRPr="00242684" w:rsidRDefault="00A84269" w:rsidP="006D304D">
      <w:r w:rsidRPr="00242684">
        <w:t xml:space="preserve">An MCMVirtualResourceComposite object </w:t>
      </w:r>
      <w:r w:rsidRPr="00242684">
        <w:rPr>
          <w:b/>
        </w:rPr>
        <w:t>may</w:t>
      </w:r>
      <w:r w:rsidRPr="00242684">
        <w:t xml:space="preserve"> contain zero or more MCMVirtualResourceAtomic and/or zero or more MCMVirtualResourceComposite objects.</w:t>
      </w:r>
    </w:p>
    <w:p w14:paraId="14899ED5" w14:textId="77777777" w:rsidR="00A84269" w:rsidRPr="00242684" w:rsidRDefault="00A84269" w:rsidP="006D304D">
      <w:r w:rsidRPr="00242684">
        <w:t xml:space="preserve">At this time, no attributes are defined for the MCMVirtualResourceComposite class. Most attributes will likely be realized using relationships and/or </w:t>
      </w:r>
      <w:r w:rsidR="00B800FA" w:rsidRPr="00242684">
        <w:t>operation</w:t>
      </w:r>
      <w:r w:rsidRPr="00242684">
        <w:t xml:space="preserve">s. For example, </w:t>
      </w:r>
      <w:r w:rsidR="0009500A" w:rsidRPr="00242684">
        <w:t>to find the</w:t>
      </w:r>
      <w:r w:rsidRPr="00242684">
        <w:t xml:space="preserve"> set of MCMVirtualResources </w:t>
      </w:r>
      <w:r w:rsidR="0009500A" w:rsidRPr="00242684">
        <w:t xml:space="preserve">contained in an MCMVirtualResourceComposite object uses </w:t>
      </w:r>
      <w:r w:rsidRPr="00242684">
        <w:t xml:space="preserve">class </w:t>
      </w:r>
      <w:r w:rsidR="00B800FA" w:rsidRPr="00242684">
        <w:t>operation</w:t>
      </w:r>
      <w:r w:rsidRPr="00242684">
        <w:t>s</w:t>
      </w:r>
      <w:r w:rsidR="0009500A" w:rsidRPr="00242684">
        <w:t xml:space="preserve"> to</w:t>
      </w:r>
      <w:r w:rsidRPr="00242684">
        <w:t xml:space="preserve"> query each of its contained MCMVirtualResources (which will in turn call their </w:t>
      </w:r>
      <w:r w:rsidR="00B800FA" w:rsidRPr="00242684">
        <w:t>operation</w:t>
      </w:r>
      <w:r w:rsidRPr="00242684">
        <w:t xml:space="preserve">s to acquire their MCMVirtualResources), aggregate and organize the information, and provide that information in its </w:t>
      </w:r>
      <w:r w:rsidR="00B800FA" w:rsidRPr="00242684">
        <w:t>operation</w:t>
      </w:r>
      <w:r w:rsidRPr="00242684">
        <w:t xml:space="preserve"> response.</w:t>
      </w:r>
    </w:p>
    <w:p w14:paraId="7E9F053A" w14:textId="77777777" w:rsidR="00A84269" w:rsidRPr="00242684" w:rsidRDefault="00A84269" w:rsidP="006D304D">
      <w:r w:rsidRPr="00242684">
        <w:t xml:space="preserve">Table </w:t>
      </w:r>
      <w:r w:rsidRPr="00EE096E">
        <w:t>5</w:t>
      </w:r>
      <w:r>
        <w:t>-15 defines following operations for this class</w:t>
      </w:r>
      <w:r w:rsidR="007517B7" w:rsidRPr="00242684">
        <w:t>.</w:t>
      </w:r>
    </w:p>
    <w:p w14:paraId="35987696" w14:textId="77777777" w:rsidR="00A84269" w:rsidRPr="00242684" w:rsidRDefault="00A84269" w:rsidP="002A4D5D">
      <w:pPr>
        <w:pStyle w:val="TH"/>
      </w:pPr>
      <w:r w:rsidRPr="00242684">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15</w:t>
      </w:r>
      <w:r w:rsidR="0078001D" w:rsidRPr="00242684">
        <w:fldChar w:fldCharType="end"/>
      </w:r>
      <w:r w:rsidR="002A4D5D" w:rsidRPr="00242684">
        <w:t>:</w:t>
      </w:r>
      <w:r w:rsidRPr="00242684">
        <w:t xml:space="preserve"> Operations of the MCMVirtualResourceComposite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145"/>
        <w:gridCol w:w="6461"/>
      </w:tblGrid>
      <w:tr w:rsidR="00A84269" w:rsidRPr="00242684" w14:paraId="1B66013B" w14:textId="77777777" w:rsidTr="00CD4CA1">
        <w:trPr>
          <w:tblHeader/>
          <w:jc w:val="center"/>
        </w:trPr>
        <w:tc>
          <w:tcPr>
            <w:tcW w:w="3145" w:type="dxa"/>
            <w:shd w:val="clear" w:color="auto" w:fill="99FFCC"/>
            <w:vAlign w:val="center"/>
          </w:tcPr>
          <w:p w14:paraId="350A1D5A" w14:textId="77777777" w:rsidR="00A84269" w:rsidRPr="00242684" w:rsidRDefault="00A84269" w:rsidP="007121C4">
            <w:pPr>
              <w:pStyle w:val="TAH"/>
              <w:keepNext w:val="0"/>
            </w:pPr>
            <w:r w:rsidRPr="00242684">
              <w:t>Operation</w:t>
            </w:r>
            <w:r w:rsidR="00E330CF" w:rsidRPr="00242684">
              <w:t xml:space="preserve"> </w:t>
            </w:r>
            <w:r w:rsidRPr="00242684">
              <w:t>Name</w:t>
            </w:r>
          </w:p>
        </w:tc>
        <w:tc>
          <w:tcPr>
            <w:tcW w:w="6461" w:type="dxa"/>
            <w:shd w:val="clear" w:color="auto" w:fill="99FFCC"/>
          </w:tcPr>
          <w:p w14:paraId="6014DCC3" w14:textId="77777777" w:rsidR="00A84269" w:rsidRPr="00242684" w:rsidRDefault="00A84269" w:rsidP="0078001D">
            <w:pPr>
              <w:pStyle w:val="TAH"/>
            </w:pPr>
            <w:r w:rsidRPr="00242684">
              <w:t>Description</w:t>
            </w:r>
          </w:p>
        </w:tc>
      </w:tr>
      <w:tr w:rsidR="00A84269" w:rsidRPr="00242684" w14:paraId="662DD74C" w14:textId="77777777" w:rsidTr="00CD4CA1">
        <w:trPr>
          <w:jc w:val="center"/>
        </w:trPr>
        <w:tc>
          <w:tcPr>
            <w:tcW w:w="3145" w:type="dxa"/>
            <w:shd w:val="clear" w:color="auto" w:fill="E1F4FF"/>
            <w:vAlign w:val="center"/>
          </w:tcPr>
          <w:p w14:paraId="3349E67D" w14:textId="77777777" w:rsidR="00A84269" w:rsidRPr="00242684" w:rsidRDefault="00A84269" w:rsidP="007121C4">
            <w:pPr>
              <w:pStyle w:val="TAL"/>
              <w:keepNext w:val="0"/>
              <w:rPr>
                <w:b/>
                <w:bCs/>
              </w:rPr>
            </w:pPr>
            <w:r w:rsidRPr="00242684">
              <w:rPr>
                <w:b/>
                <w:bCs/>
              </w:rPr>
              <w:t>getMCMVirtualResourceList()</w:t>
            </w:r>
            <w:r w:rsidR="00E330CF" w:rsidRPr="00242684">
              <w:rPr>
                <w:b/>
                <w:bCs/>
              </w:rPr>
              <w:t xml:space="preserve"> </w:t>
            </w:r>
            <w:r w:rsidRPr="00242684">
              <w:rPr>
                <w:b/>
                <w:bCs/>
              </w:rPr>
              <w:t>:</w:t>
            </w:r>
            <w:r w:rsidR="00E330CF" w:rsidRPr="00242684">
              <w:rPr>
                <w:b/>
                <w:bCs/>
              </w:rPr>
              <w:t xml:space="preserve"> </w:t>
            </w:r>
            <w:r w:rsidRPr="00242684">
              <w:rPr>
                <w:b/>
                <w:bCs/>
              </w:rPr>
              <w:t>MCMVirtualResource[1..*]</w:t>
            </w:r>
          </w:p>
        </w:tc>
        <w:tc>
          <w:tcPr>
            <w:tcW w:w="6461" w:type="dxa"/>
            <w:shd w:val="clear" w:color="auto" w:fill="E1F4FF"/>
          </w:tcPr>
          <w:p w14:paraId="351C09C6"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all</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specific</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list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zero</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p>
          <w:p w14:paraId="0FAFCBE5" w14:textId="77777777" w:rsidR="00A84269" w:rsidRPr="00242684" w:rsidRDefault="00A84269" w:rsidP="0078001D">
            <w:pPr>
              <w:pStyle w:val="TAL"/>
            </w:pPr>
            <w:r w:rsidRPr="00242684">
              <w:t>If</w:t>
            </w:r>
            <w:r w:rsidR="00E330CF" w:rsidRPr="00242684">
              <w:t xml:space="preserve"> </w:t>
            </w:r>
            <w:r w:rsidRPr="00242684">
              <w:t>this</w:t>
            </w:r>
            <w:r w:rsidR="00E330CF" w:rsidRPr="00242684">
              <w:t xml:space="preserve"> </w:t>
            </w:r>
            <w:r w:rsidRPr="00242684">
              <w:t>MCMVirtualResourceComposite</w:t>
            </w:r>
            <w:r w:rsidR="00E330CF" w:rsidRPr="00242684">
              <w:t xml:space="preserve"> </w:t>
            </w:r>
            <w:r w:rsidRPr="00242684">
              <w:t>object</w:t>
            </w:r>
            <w:r w:rsidR="00E330CF" w:rsidRPr="00242684">
              <w:t xml:space="preserve"> </w:t>
            </w:r>
            <w:r w:rsidRPr="00242684">
              <w:t>has</w:t>
            </w:r>
            <w:r w:rsidR="00E330CF" w:rsidRPr="00242684">
              <w:t xml:space="preserve"> </w:t>
            </w:r>
            <w:r w:rsidRPr="00242684">
              <w:t>no</w:t>
            </w:r>
            <w:r w:rsidR="00E330CF" w:rsidRPr="00242684">
              <w:t xml:space="preserve"> </w:t>
            </w:r>
            <w:r w:rsidRPr="00242684">
              <w:t>children,</w:t>
            </w:r>
            <w:r w:rsidR="00E330CF" w:rsidRPr="00242684">
              <w:t xml:space="preserve"> </w:t>
            </w:r>
            <w:r w:rsidRPr="00242684">
              <w:t>then</w:t>
            </w:r>
            <w:r w:rsidR="00E330CF" w:rsidRPr="00242684">
              <w:t xml:space="preserve"> </w:t>
            </w:r>
            <w:r w:rsidRPr="00242684">
              <w:t>it</w:t>
            </w:r>
            <w:r w:rsidR="00E330CF" w:rsidRPr="00242684">
              <w:t xml:space="preserve"> </w:t>
            </w:r>
            <w:r w:rsidRPr="00242684">
              <w:rPr>
                <w:b/>
                <w:bCs/>
              </w:rPr>
              <w:t>should</w:t>
            </w:r>
            <w:r w:rsidR="00E330CF" w:rsidRPr="00242684">
              <w:t xml:space="preserve"> </w:t>
            </w:r>
            <w:r w:rsidRPr="00242684">
              <w:t>return</w:t>
            </w:r>
            <w:r w:rsidR="00E330CF" w:rsidRPr="00242684">
              <w:t xml:space="preserve"> </w:t>
            </w:r>
            <w:r w:rsidRPr="00242684">
              <w:t>a</w:t>
            </w:r>
            <w:r w:rsidR="00E330CF" w:rsidRPr="00242684">
              <w:t xml:space="preserve"> </w:t>
            </w:r>
            <w:r w:rsidRPr="00242684">
              <w:t>NULL</w:t>
            </w:r>
            <w:r w:rsidR="00E330CF" w:rsidRPr="00242684">
              <w:t xml:space="preserve"> </w:t>
            </w:r>
            <w:r w:rsidRPr="00242684">
              <w:t>MCMVirtualResource</w:t>
            </w:r>
            <w:r w:rsidR="00E330CF" w:rsidRPr="00242684">
              <w:t xml:space="preserve"> </w:t>
            </w:r>
            <w:r w:rsidRPr="00242684">
              <w:t>object.</w:t>
            </w:r>
          </w:p>
        </w:tc>
      </w:tr>
      <w:tr w:rsidR="00A84269" w:rsidRPr="00242684" w14:paraId="134E27CE" w14:textId="77777777" w:rsidTr="00CD4CA1">
        <w:trPr>
          <w:jc w:val="center"/>
        </w:trPr>
        <w:tc>
          <w:tcPr>
            <w:tcW w:w="3145" w:type="dxa"/>
            <w:shd w:val="clear" w:color="auto" w:fill="auto"/>
            <w:vAlign w:val="center"/>
          </w:tcPr>
          <w:p w14:paraId="07A966EA" w14:textId="77777777" w:rsidR="00A84269" w:rsidRPr="00242684" w:rsidRDefault="00A84269" w:rsidP="007121C4">
            <w:pPr>
              <w:pStyle w:val="TAL"/>
              <w:keepNext w:val="0"/>
              <w:rPr>
                <w:b/>
                <w:bCs/>
              </w:rPr>
            </w:pPr>
            <w:r w:rsidRPr="00242684">
              <w:rPr>
                <w:b/>
                <w:bCs/>
              </w:rPr>
              <w:lastRenderedPageBreak/>
              <w:t>setMCMVirtualResourceList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p>
          <w:p w14:paraId="08DDCC7E" w14:textId="77777777" w:rsidR="00A84269" w:rsidRPr="00242684" w:rsidRDefault="00A84269" w:rsidP="007121C4">
            <w:pPr>
              <w:pStyle w:val="TAL"/>
              <w:keepNext w:val="0"/>
              <w:rPr>
                <w:b/>
                <w:bCs/>
              </w:rPr>
            </w:pPr>
            <w:r w:rsidRPr="00242684">
              <w:rPr>
                <w:b/>
                <w:bCs/>
              </w:rPr>
              <w:t>MCMVirtualResource</w:t>
            </w:r>
            <w:r w:rsidR="00E330CF" w:rsidRPr="00242684">
              <w:rPr>
                <w:b/>
                <w:bCs/>
              </w:rPr>
              <w:t xml:space="preserve"> </w:t>
            </w:r>
            <w:r w:rsidRPr="00242684">
              <w:rPr>
                <w:b/>
                <w:bCs/>
              </w:rPr>
              <w:t>[1..*])</w:t>
            </w:r>
          </w:p>
        </w:tc>
        <w:tc>
          <w:tcPr>
            <w:tcW w:w="6461" w:type="dxa"/>
            <w:shd w:val="clear" w:color="auto" w:fill="auto"/>
          </w:tcPr>
          <w:p w14:paraId="3FFABB11" w14:textId="77777777" w:rsidR="0009500A"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0009500A"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instantiates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doing</w:t>
            </w:r>
            <w:r w:rsidR="00E330CF" w:rsidRPr="00242684">
              <w:rPr>
                <w:rFonts w:eastAsia="Calibri"/>
              </w:rPr>
              <w:t xml:space="preserve"> </w:t>
            </w:r>
            <w:r w:rsidRPr="00242684">
              <w:rPr>
                <w:rFonts w:eastAsia="Calibri"/>
              </w:rPr>
              <w:t>so,</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within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creating</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MCMHasVirtualResource</w:t>
            </w:r>
            <w:r w:rsidR="00E330CF" w:rsidRPr="00242684">
              <w:rPr>
                <w:rFonts w:eastAsia="Calibri"/>
              </w:rPr>
              <w:t xml:space="preserve"> </w:t>
            </w:r>
            <w:r w:rsidRPr="00242684">
              <w:rPr>
                <w:rFonts w:eastAsia="Calibri"/>
              </w:rPr>
              <w:t>aggregation.</w:t>
            </w:r>
          </w:p>
          <w:p w14:paraId="10E744FC" w14:textId="77777777" w:rsidR="00A84269" w:rsidRPr="00242684" w:rsidRDefault="00A84269" w:rsidP="0078001D">
            <w:pPr>
              <w:pStyle w:val="TAL"/>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B215A1">
              <w:t>i.e.</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MCMHasVirtualResourceDetail</w:t>
            </w:r>
            <w:r w:rsidR="00E330CF" w:rsidRPr="00242684">
              <w:t xml:space="preserve"> </w:t>
            </w:r>
            <w:r w:rsidRPr="00242684">
              <w:t>association</w:t>
            </w:r>
            <w:r w:rsidR="00E330CF" w:rsidRPr="00242684">
              <w:t xml:space="preserve"> </w:t>
            </w:r>
            <w:r w:rsidRPr="00242684">
              <w:t>class).</w:t>
            </w:r>
          </w:p>
        </w:tc>
      </w:tr>
      <w:tr w:rsidR="00A84269" w:rsidRPr="00242684" w14:paraId="2D30ABBB" w14:textId="77777777" w:rsidTr="00CD4CA1">
        <w:trPr>
          <w:jc w:val="center"/>
        </w:trPr>
        <w:tc>
          <w:tcPr>
            <w:tcW w:w="3145" w:type="dxa"/>
            <w:shd w:val="clear" w:color="auto" w:fill="E1F4FF"/>
            <w:vAlign w:val="center"/>
          </w:tcPr>
          <w:p w14:paraId="3859BC6A" w14:textId="77777777" w:rsidR="00A84269" w:rsidRPr="00242684" w:rsidRDefault="00A84269" w:rsidP="007121C4">
            <w:pPr>
              <w:pStyle w:val="TAL"/>
              <w:keepNext w:val="0"/>
              <w:rPr>
                <w:b/>
                <w:bCs/>
              </w:rPr>
            </w:pPr>
            <w:r w:rsidRPr="00242684">
              <w:rPr>
                <w:b/>
                <w:bCs/>
              </w:rPr>
              <w:t>setMCMVirtualResourcePartialList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r w:rsidR="00E330CF" w:rsidRPr="00242684">
              <w:rPr>
                <w:b/>
                <w:bCs/>
              </w:rPr>
              <w:t xml:space="preserve"> </w:t>
            </w:r>
            <w:r w:rsidRPr="00242684">
              <w:rPr>
                <w:b/>
                <w:bCs/>
              </w:rPr>
              <w:t>MCMVirtualResource[1..*])</w:t>
            </w:r>
          </w:p>
        </w:tc>
        <w:tc>
          <w:tcPr>
            <w:tcW w:w="6461" w:type="dxa"/>
            <w:shd w:val="clear" w:color="auto" w:fill="E1F4FF"/>
          </w:tcPr>
          <w:p w14:paraId="659DF949"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should</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within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b/>
                <w:bCs/>
              </w:rPr>
              <w:t>without</w:t>
            </w:r>
            <w:r w:rsidR="00E330CF" w:rsidRPr="00242684">
              <w:rPr>
                <w:rFonts w:eastAsia="Calibri"/>
              </w:rPr>
              <w:t xml:space="preserve"> </w:t>
            </w:r>
            <w:r w:rsidRPr="00242684">
              <w:rPr>
                <w:rFonts w:eastAsia="Calibri"/>
              </w:rPr>
              <w:t>affecting</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childObjectList.</w:t>
            </w:r>
          </w:p>
          <w:p w14:paraId="787149FF" w14:textId="77777777" w:rsidR="00A84269" w:rsidRPr="00242684" w:rsidRDefault="00A84269" w:rsidP="0078001D">
            <w:pPr>
              <w:pStyle w:val="TAL"/>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E330CF" w:rsidRPr="00242684">
              <w:t xml:space="preserve">i.e.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MCMHasVirtualResourceDetail</w:t>
            </w:r>
            <w:r w:rsidR="00E330CF" w:rsidRPr="00242684">
              <w:t xml:space="preserve"> </w:t>
            </w:r>
            <w:r w:rsidRPr="00242684">
              <w:t>association</w:t>
            </w:r>
            <w:r w:rsidR="00E330CF" w:rsidRPr="00242684">
              <w:t xml:space="preserve"> </w:t>
            </w:r>
            <w:r w:rsidRPr="00242684">
              <w:t>class).</w:t>
            </w:r>
          </w:p>
        </w:tc>
      </w:tr>
      <w:tr w:rsidR="00A84269" w:rsidRPr="00242684" w14:paraId="6BFE8334" w14:textId="77777777" w:rsidTr="00CD4CA1">
        <w:trPr>
          <w:jc w:val="center"/>
        </w:trPr>
        <w:tc>
          <w:tcPr>
            <w:tcW w:w="3145" w:type="dxa"/>
            <w:shd w:val="clear" w:color="auto" w:fill="auto"/>
            <w:vAlign w:val="center"/>
          </w:tcPr>
          <w:p w14:paraId="3F38F495" w14:textId="77777777" w:rsidR="00A84269" w:rsidRPr="00242684" w:rsidRDefault="00A84269" w:rsidP="007121C4">
            <w:pPr>
              <w:pStyle w:val="TAL"/>
              <w:keepNext w:val="0"/>
              <w:rPr>
                <w:b/>
                <w:bCs/>
              </w:rPr>
            </w:pPr>
            <w:r w:rsidRPr="00242684">
              <w:rPr>
                <w:b/>
                <w:bCs/>
              </w:rPr>
              <w:t>delMCMVirtualResourceList()</w:t>
            </w:r>
          </w:p>
        </w:tc>
        <w:tc>
          <w:tcPr>
            <w:tcW w:w="6461" w:type="dxa"/>
            <w:shd w:val="clear" w:color="auto" w:fill="auto"/>
          </w:tcPr>
          <w:p w14:paraId="070BD532"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b/>
                <w:bCs/>
              </w:rPr>
              <w:t>all</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0009500A" w:rsidRPr="00242684">
              <w:rPr>
                <w:rFonts w:eastAsia="Calibri"/>
              </w:rPr>
              <w:t>removes both</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p>
        </w:tc>
      </w:tr>
      <w:tr w:rsidR="00A84269" w:rsidRPr="00242684" w14:paraId="693CB4B9" w14:textId="77777777" w:rsidTr="00CD4CA1">
        <w:trPr>
          <w:jc w:val="center"/>
        </w:trPr>
        <w:tc>
          <w:tcPr>
            <w:tcW w:w="3145" w:type="dxa"/>
            <w:shd w:val="clear" w:color="auto" w:fill="E1F4FF"/>
            <w:vAlign w:val="center"/>
          </w:tcPr>
          <w:p w14:paraId="1DFC49E5" w14:textId="77777777" w:rsidR="00A84269" w:rsidRPr="00242684" w:rsidRDefault="00A84269" w:rsidP="007121C4">
            <w:pPr>
              <w:pStyle w:val="TAL"/>
              <w:keepNext w:val="0"/>
              <w:rPr>
                <w:b/>
                <w:bCs/>
              </w:rPr>
            </w:pPr>
            <w:r w:rsidRPr="00242684">
              <w:rPr>
                <w:b/>
                <w:bCs/>
              </w:rPr>
              <w:t>delMCMVirtualResourcePartialList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r w:rsidR="00E330CF" w:rsidRPr="00242684">
              <w:rPr>
                <w:b/>
                <w:bCs/>
              </w:rPr>
              <w:t xml:space="preserve"> </w:t>
            </w:r>
            <w:r w:rsidRPr="00242684">
              <w:rPr>
                <w:b/>
                <w:bCs/>
              </w:rPr>
              <w:t>MCMVirtualResource</w:t>
            </w:r>
            <w:r w:rsidR="00E330CF" w:rsidRPr="00242684">
              <w:rPr>
                <w:b/>
                <w:bCs/>
              </w:rPr>
              <w:t xml:space="preserve"> </w:t>
            </w:r>
            <w:r w:rsidRPr="00242684">
              <w:rPr>
                <w:b/>
                <w:bCs/>
              </w:rPr>
              <w:t>[1..*])</w:t>
            </w:r>
          </w:p>
        </w:tc>
        <w:tc>
          <w:tcPr>
            <w:tcW w:w="6461" w:type="dxa"/>
            <w:shd w:val="clear" w:color="auto" w:fill="E1F4FF"/>
          </w:tcPr>
          <w:p w14:paraId="72AB8E29"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0009500A" w:rsidRPr="00242684">
              <w:rPr>
                <w:rFonts w:eastAsia="Calibri"/>
              </w:rPr>
              <w:t>removes both</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MCMVirtualResource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specified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MCMVirtualResourceComposite</w:t>
            </w:r>
            <w:r w:rsidR="00E330CF" w:rsidRPr="00242684">
              <w:rPr>
                <w:rFonts w:eastAsia="Calibri"/>
              </w:rPr>
              <w:t xml:space="preserve"> </w:t>
            </w:r>
            <w:r w:rsidRPr="00242684">
              <w:rPr>
                <w:rFonts w:eastAsia="Calibri"/>
              </w:rPr>
              <w:t>object.</w:t>
            </w:r>
          </w:p>
          <w:p w14:paraId="3A79AF09" w14:textId="77777777" w:rsidR="00A84269" w:rsidRPr="00242684" w:rsidRDefault="00A84269" w:rsidP="0078001D">
            <w:pPr>
              <w:pStyle w:val="TAL"/>
            </w:pPr>
            <w:r w:rsidRPr="00242684">
              <w:t>All</w:t>
            </w:r>
            <w:r w:rsidR="00E330CF" w:rsidRPr="00242684">
              <w:t xml:space="preserve"> </w:t>
            </w:r>
            <w:r w:rsidRPr="00242684">
              <w:t>other</w:t>
            </w:r>
            <w:r w:rsidR="00E330CF" w:rsidRPr="00242684">
              <w:t xml:space="preserve"> </w:t>
            </w:r>
            <w:r w:rsidRPr="00242684">
              <w:t>aggregations</w:t>
            </w:r>
            <w:r w:rsidR="00E330CF" w:rsidRPr="00242684">
              <w:t xml:space="preserve"> </w:t>
            </w:r>
            <w:r w:rsidRPr="00242684">
              <w:t>between</w:t>
            </w:r>
            <w:r w:rsidR="00E330CF" w:rsidRPr="00242684">
              <w:t xml:space="preserve"> </w:t>
            </w:r>
            <w:r w:rsidRPr="00242684">
              <w:t>this</w:t>
            </w:r>
            <w:r w:rsidR="00E330CF" w:rsidRPr="00242684">
              <w:t xml:space="preserve"> </w:t>
            </w:r>
            <w:r w:rsidRPr="00242684">
              <w:t>MCMVirtualResourceComposite</w:t>
            </w:r>
            <w:r w:rsidR="00E330CF" w:rsidRPr="00242684">
              <w:t xml:space="preserve"> </w:t>
            </w:r>
            <w:r w:rsidRPr="00242684">
              <w:t>and</w:t>
            </w:r>
            <w:r w:rsidR="00E330CF" w:rsidRPr="00242684">
              <w:t xml:space="preserve"> </w:t>
            </w:r>
            <w:r w:rsidRPr="00242684">
              <w:t>other</w:t>
            </w:r>
            <w:r w:rsidR="00E330CF" w:rsidRPr="00242684">
              <w:t xml:space="preserve"> </w:t>
            </w:r>
            <w:r w:rsidRPr="00242684">
              <w:t>MCMVirtualResource</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not</w:t>
            </w:r>
            <w:r w:rsidR="00E330CF" w:rsidRPr="00242684">
              <w:t xml:space="preserve"> </w:t>
            </w:r>
            <w:r w:rsidRPr="00242684">
              <w:t>identified</w:t>
            </w:r>
            <w:r w:rsidR="00E330CF" w:rsidRPr="00242684">
              <w:t xml:space="preserve"> </w:t>
            </w:r>
            <w:r w:rsidRPr="00242684">
              <w:t>in</w:t>
            </w:r>
            <w:r w:rsidR="00E330CF" w:rsidRPr="00242684">
              <w:t xml:space="preserve"> </w:t>
            </w:r>
            <w:r w:rsidRPr="00242684">
              <w:t>the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be</w:t>
            </w:r>
            <w:r w:rsidR="00E330CF" w:rsidRPr="00242684">
              <w:t xml:space="preserve"> </w:t>
            </w:r>
            <w:r w:rsidRPr="00242684">
              <w:t>affected.</w:t>
            </w:r>
          </w:p>
        </w:tc>
      </w:tr>
    </w:tbl>
    <w:p w14:paraId="58EE0FD9" w14:textId="77777777" w:rsidR="002A4D5D" w:rsidRPr="00242684" w:rsidRDefault="002A4D5D" w:rsidP="006D304D"/>
    <w:p w14:paraId="3FE2CE3A" w14:textId="77777777" w:rsidR="00A84269" w:rsidRPr="00242684" w:rsidRDefault="00A84269" w:rsidP="00BE198E">
      <w:pPr>
        <w:keepNext/>
        <w:keepLines/>
      </w:pPr>
      <w:r w:rsidRPr="00242684">
        <w:t xml:space="preserve">The MCMVirtualResourceComposite class defines a single </w:t>
      </w:r>
      <w:r w:rsidR="0009500A" w:rsidRPr="00242684">
        <w:t xml:space="preserve">optional </w:t>
      </w:r>
      <w:r w:rsidRPr="00242684">
        <w:t xml:space="preserve">aggregation called MCMHasVirtualResource. The multiplicity of this aggregation is 0..1 </w:t>
      </w:r>
      <w:r w:rsidR="00714404" w:rsidRPr="00242684">
        <w:t>-</w:t>
      </w:r>
      <w:r w:rsidRPr="00242684">
        <w:t xml:space="preserve"> 0..*.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zero or more MCMVirtualResource objects can be aggregated by this particular MCMVirtualResourceComposite object. </w:t>
      </w:r>
      <w:r w:rsidR="0009500A" w:rsidRPr="00242684">
        <w:t>T</w:t>
      </w:r>
      <w:r w:rsidRPr="00242684">
        <w:t>he cardinality on the part side (MCMVirtualResource) is 0..*; this enables an MCMVirtualResourceComposite object to be defined without having to define an associated MCMVirtualResource object for it to aggregate.</w:t>
      </w:r>
    </w:p>
    <w:p w14:paraId="7B0E4B1A" w14:textId="77777777" w:rsidR="00861E58" w:rsidRPr="00242684" w:rsidRDefault="00A84269" w:rsidP="00861E58">
      <w:r w:rsidRPr="00242684">
        <w:t>The semantics of this aggregation are defined by the MCMHasVirtualResourceDetail association class. This enables the management system to control which set of concrete subclasses of MCMVirtualResource are aggregated by this particular MCMVirtualResourceComposite object. The Policy Pattern may be used to control which specific MCMVirtualResource objects can be aggregated by which MCMVirtualResourceComposite objects for a given context.</w:t>
      </w:r>
      <w:r w:rsidR="00861E58" w:rsidRPr="00242684">
        <w:t xml:space="preserve"> See </w:t>
      </w:r>
      <w:r>
        <w:t xml:space="preserve">Figure 3 of </w:t>
      </w:r>
      <w:r w:rsidR="00861E58" w:rsidRPr="00EE096E">
        <w:t>ETSI GS ENI 005 [</w:t>
      </w:r>
      <w:r w:rsidR="00861E58" w:rsidRPr="00EE096E">
        <w:fldChar w:fldCharType="begin"/>
      </w:r>
      <w:r w:rsidR="00441AA7" w:rsidRPr="00EE096E">
        <w:instrText xml:space="preserve">REF REF_GSENI005V311  \h </w:instrText>
      </w:r>
      <w:r w:rsidR="00861E58" w:rsidRPr="00EE096E">
        <w:fldChar w:fldCharType="separate"/>
      </w:r>
      <w:r w:rsidR="00441AA7" w:rsidRPr="00EE096E">
        <w:rPr>
          <w:noProof/>
        </w:rPr>
        <w:t>3</w:t>
      </w:r>
      <w:r w:rsidR="00861E58" w:rsidRPr="00EE096E">
        <w:fldChar w:fldCharType="end"/>
      </w:r>
      <w:r w:rsidR="00861E58" w:rsidRPr="00EE096E">
        <w:t>]</w:t>
      </w:r>
      <w:r w:rsidR="00861E58" w:rsidRPr="00242684">
        <w:t xml:space="preserve"> for an exemplary illustration of the Policy Pattern. The MCMPolicyStructure object is an abstract class that is the superclass of imperative, declarative, and intent policy rules.</w:t>
      </w:r>
    </w:p>
    <w:p w14:paraId="6E6421F3" w14:textId="5B2A361E" w:rsidR="00A84269" w:rsidRPr="00242684" w:rsidRDefault="002A4D5D" w:rsidP="00464124">
      <w:pPr>
        <w:pStyle w:val="NO"/>
      </w:pPr>
      <w:r w:rsidRPr="00242684">
        <w:t>NOTE:</w:t>
      </w:r>
      <w:r w:rsidRPr="00242684">
        <w:tab/>
      </w:r>
      <w:r w:rsidR="00A84269" w:rsidRPr="00242684">
        <w:t>The use of other MCMVirtualResource subclasses besides those defined in the present document is for further study.</w:t>
      </w:r>
    </w:p>
    <w:p w14:paraId="12774AB6" w14:textId="77777777" w:rsidR="00A84269" w:rsidRPr="00242684" w:rsidRDefault="00A84269" w:rsidP="00803654">
      <w:pPr>
        <w:pStyle w:val="H6"/>
      </w:pPr>
      <w:r w:rsidRPr="00242684">
        <w:t>5.2.2.4.9.6.4</w:t>
      </w:r>
      <w:r w:rsidRPr="00242684">
        <w:tab/>
        <w:t>MCMLogicalResource Class Definition</w:t>
      </w:r>
    </w:p>
    <w:p w14:paraId="0579DD18" w14:textId="77777777" w:rsidR="00A84269" w:rsidRPr="00242684" w:rsidRDefault="005E35D7" w:rsidP="006D304D">
      <w:r w:rsidRPr="00242684">
        <w:t xml:space="preserve">MCMLogicalResource </w:t>
      </w:r>
      <w:r w:rsidR="00A84269" w:rsidRPr="00242684">
        <w:t>is an abstract class</w:t>
      </w:r>
      <w:r w:rsidR="009B2323" w:rsidRPr="00242684">
        <w:t xml:space="preserve"> that</w:t>
      </w:r>
      <w:r w:rsidR="00A84269" w:rsidRPr="00242684">
        <w:t xml:space="preserve"> specializes MCMResource. It represents MCMResources that </w:t>
      </w:r>
      <w:r w:rsidR="009B2323" w:rsidRPr="00242684">
        <w:t xml:space="preserve">have inherent digital communication and management capabilities and </w:t>
      </w:r>
      <w:r w:rsidR="00A84269" w:rsidRPr="00242684">
        <w:t xml:space="preserve">are neither physical nor virtual in nature. Examples include operating systems, application and management software, protocols, and the logic required to perform forwarding, routing, and other functions. It is shown in </w:t>
      </w:r>
      <w:r>
        <w:t xml:space="preserve">Figure </w:t>
      </w:r>
      <w:r w:rsidRPr="00EE096E">
        <w:t>5-</w:t>
      </w:r>
      <w:r w:rsidR="00A66D07" w:rsidRPr="00EE096E">
        <w:t>7</w:t>
      </w:r>
      <w:r w:rsidR="00A84269" w:rsidRPr="00242684">
        <w:t>.</w:t>
      </w:r>
    </w:p>
    <w:p w14:paraId="2F23A54E" w14:textId="77777777" w:rsidR="00A84269" w:rsidRPr="00242684" w:rsidRDefault="00A84269" w:rsidP="006D304D">
      <w:r w:rsidRPr="00242684">
        <w:t>At this time, no attributes are currently defined for this class.</w:t>
      </w:r>
    </w:p>
    <w:p w14:paraId="05897509" w14:textId="77777777" w:rsidR="00A84269" w:rsidRPr="00242684" w:rsidRDefault="00A84269" w:rsidP="006D304D">
      <w:r w:rsidRPr="00242684">
        <w:t xml:space="preserve">The operations for this class are shown in </w:t>
      </w:r>
      <w:r>
        <w:t xml:space="preserve">Table </w:t>
      </w:r>
      <w:r w:rsidRPr="00EE096E">
        <w:t>5</w:t>
      </w:r>
      <w:r>
        <w:t>-16.</w:t>
      </w:r>
    </w:p>
    <w:p w14:paraId="055B89A1" w14:textId="77777777" w:rsidR="00A84269" w:rsidRPr="00242684" w:rsidRDefault="00A84269" w:rsidP="007517B7">
      <w:pPr>
        <w:pStyle w:val="TH"/>
      </w:pPr>
      <w:r w:rsidRPr="00242684">
        <w:lastRenderedPageBreak/>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16</w:t>
      </w:r>
      <w:r w:rsidR="0078001D" w:rsidRPr="00242684">
        <w:fldChar w:fldCharType="end"/>
      </w:r>
      <w:r w:rsidR="007517B7" w:rsidRPr="00242684">
        <w:t>:</w:t>
      </w:r>
      <w:r w:rsidRPr="00242684">
        <w:t xml:space="preserve"> Operations of the MCMLogicalResource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651"/>
        <w:gridCol w:w="5986"/>
      </w:tblGrid>
      <w:tr w:rsidR="00A84269" w:rsidRPr="00242684" w14:paraId="0ABBFD2F" w14:textId="77777777" w:rsidTr="00CD4CA1">
        <w:trPr>
          <w:jc w:val="center"/>
        </w:trPr>
        <w:tc>
          <w:tcPr>
            <w:tcW w:w="3660" w:type="dxa"/>
            <w:shd w:val="clear" w:color="auto" w:fill="99FFCC"/>
          </w:tcPr>
          <w:p w14:paraId="23BB912C" w14:textId="77777777" w:rsidR="00A84269" w:rsidRPr="00242684" w:rsidRDefault="00A84269" w:rsidP="0078001D">
            <w:pPr>
              <w:pStyle w:val="TAH"/>
            </w:pPr>
            <w:r w:rsidRPr="00242684">
              <w:t>Operation</w:t>
            </w:r>
            <w:r w:rsidR="00E330CF" w:rsidRPr="00242684">
              <w:t xml:space="preserve"> </w:t>
            </w:r>
            <w:r w:rsidRPr="00242684">
              <w:t>Name</w:t>
            </w:r>
          </w:p>
        </w:tc>
        <w:tc>
          <w:tcPr>
            <w:tcW w:w="6002" w:type="dxa"/>
            <w:shd w:val="clear" w:color="auto" w:fill="99FFCC"/>
          </w:tcPr>
          <w:p w14:paraId="6DBD1ADA" w14:textId="77777777" w:rsidR="00A84269" w:rsidRPr="00242684" w:rsidRDefault="00A84269" w:rsidP="0078001D">
            <w:pPr>
              <w:pStyle w:val="TAH"/>
            </w:pPr>
            <w:r w:rsidRPr="00242684">
              <w:t>Description</w:t>
            </w:r>
          </w:p>
        </w:tc>
      </w:tr>
      <w:tr w:rsidR="00A84269" w:rsidRPr="00242684" w14:paraId="649EE881" w14:textId="77777777" w:rsidTr="00CD4CA1">
        <w:trPr>
          <w:jc w:val="center"/>
        </w:trPr>
        <w:tc>
          <w:tcPr>
            <w:tcW w:w="3660" w:type="dxa"/>
            <w:shd w:val="clear" w:color="auto" w:fill="E1F4FF"/>
            <w:vAlign w:val="center"/>
          </w:tcPr>
          <w:p w14:paraId="68EC9B69" w14:textId="77777777" w:rsidR="00A84269" w:rsidRPr="00242684" w:rsidRDefault="00A84269" w:rsidP="0078001D">
            <w:pPr>
              <w:pStyle w:val="TAL"/>
              <w:rPr>
                <w:b/>
                <w:bCs/>
              </w:rPr>
            </w:pPr>
            <w:r w:rsidRPr="00242684">
              <w:rPr>
                <w:b/>
                <w:bCs/>
              </w:rPr>
              <w:t>getMCMLogicalResourceParent()</w:t>
            </w:r>
            <w:r w:rsidR="00E330CF" w:rsidRPr="00242684">
              <w:rPr>
                <w:b/>
                <w:bCs/>
              </w:rPr>
              <w:t xml:space="preserve"> </w:t>
            </w:r>
            <w:r w:rsidRPr="00242684">
              <w:rPr>
                <w:b/>
                <w:bCs/>
              </w:rPr>
              <w:t>:</w:t>
            </w:r>
            <w:r w:rsidR="00E330CF" w:rsidRPr="00242684">
              <w:rPr>
                <w:b/>
                <w:bCs/>
              </w:rPr>
              <w:t xml:space="preserve"> </w:t>
            </w:r>
            <w:r w:rsidRPr="00242684">
              <w:rPr>
                <w:b/>
                <w:bCs/>
              </w:rPr>
              <w:t>MCMLogicalResource[1..1]</w:t>
            </w:r>
          </w:p>
        </w:tc>
        <w:tc>
          <w:tcPr>
            <w:tcW w:w="6002" w:type="dxa"/>
            <w:shd w:val="clear" w:color="auto" w:fill="E1F4FF"/>
          </w:tcPr>
          <w:p w14:paraId="5812F2D8" w14:textId="77777777" w:rsidR="009B2323" w:rsidRPr="00242684" w:rsidRDefault="00A84269" w:rsidP="009B2323">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w:t>
            </w:r>
          </w:p>
          <w:p w14:paraId="69FB314B" w14:textId="77777777" w:rsidR="00A84269" w:rsidRPr="00242684" w:rsidRDefault="00A84269" w:rsidP="009B2323">
            <w:pPr>
              <w:pStyle w:val="TAL"/>
            </w:pPr>
            <w:r w:rsidRPr="00242684">
              <w:t>If</w:t>
            </w:r>
            <w:r w:rsidR="00E330CF" w:rsidRPr="00242684">
              <w:t xml:space="preserve"> </w:t>
            </w:r>
            <w:r w:rsidRPr="00242684">
              <w:t>this</w:t>
            </w:r>
            <w:r w:rsidR="00E330CF" w:rsidRPr="00242684">
              <w:t xml:space="preserve"> </w:t>
            </w:r>
            <w:r w:rsidRPr="00242684">
              <w:t>MCMLogicalResource</w:t>
            </w:r>
            <w:r w:rsidR="00E330CF" w:rsidRPr="00242684">
              <w:t xml:space="preserve"> </w:t>
            </w:r>
            <w:r w:rsidRPr="00242684">
              <w:t>object</w:t>
            </w:r>
            <w:r w:rsidR="00E330CF" w:rsidRPr="00242684">
              <w:t xml:space="preserve"> </w:t>
            </w:r>
            <w:r w:rsidRPr="00242684">
              <w:t>has</w:t>
            </w:r>
            <w:r w:rsidR="00E330CF" w:rsidRPr="00242684">
              <w:t xml:space="preserve"> </w:t>
            </w:r>
            <w:r w:rsidRPr="00242684">
              <w:t>no</w:t>
            </w:r>
            <w:r w:rsidR="00E330CF" w:rsidRPr="00242684">
              <w:t xml:space="preserve"> </w:t>
            </w:r>
            <w:r w:rsidRPr="00242684">
              <w:t>parent,</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MCMLogicalResource</w:t>
            </w:r>
            <w:r w:rsidR="00E330CF" w:rsidRPr="00242684">
              <w:t xml:space="preserve"> </w:t>
            </w:r>
            <w:r w:rsidRPr="00242684">
              <w:t>object</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returned.</w:t>
            </w:r>
          </w:p>
        </w:tc>
      </w:tr>
      <w:tr w:rsidR="00A84269" w:rsidRPr="00242684" w14:paraId="007AB0DB" w14:textId="77777777" w:rsidTr="00CD4CA1">
        <w:trPr>
          <w:jc w:val="center"/>
        </w:trPr>
        <w:tc>
          <w:tcPr>
            <w:tcW w:w="3660" w:type="dxa"/>
            <w:shd w:val="clear" w:color="auto" w:fill="auto"/>
            <w:vAlign w:val="center"/>
          </w:tcPr>
          <w:p w14:paraId="3F4A8A09" w14:textId="77777777" w:rsidR="00A84269" w:rsidRPr="00242684" w:rsidRDefault="00A84269" w:rsidP="0078001D">
            <w:pPr>
              <w:pStyle w:val="TAL"/>
              <w:rPr>
                <w:b/>
                <w:bCs/>
              </w:rPr>
            </w:pPr>
            <w:r w:rsidRPr="00242684">
              <w:rPr>
                <w:b/>
                <w:bCs/>
              </w:rPr>
              <w:t>setMCMLogicalResourceParent</w:t>
            </w:r>
            <w:r w:rsidR="00E330CF" w:rsidRPr="00242684">
              <w:rPr>
                <w:b/>
                <w:bCs/>
              </w:rPr>
              <w:t xml:space="preserve"> </w:t>
            </w:r>
            <w:r w:rsidRPr="00242684">
              <w:rPr>
                <w:b/>
                <w:bCs/>
              </w:rPr>
              <w:t>(in</w:t>
            </w:r>
            <w:r w:rsidR="00E330CF" w:rsidRPr="00242684">
              <w:rPr>
                <w:b/>
                <w:bCs/>
              </w:rPr>
              <w:t xml:space="preserve"> </w:t>
            </w:r>
            <w:r w:rsidRPr="00242684">
              <w:rPr>
                <w:b/>
                <w:bCs/>
              </w:rPr>
              <w:t>newParent)</w:t>
            </w:r>
            <w:r w:rsidR="00E330CF" w:rsidRPr="00242684">
              <w:rPr>
                <w:b/>
                <w:bCs/>
              </w:rPr>
              <w:t xml:space="preserve"> </w:t>
            </w:r>
            <w:r w:rsidRPr="00242684">
              <w:rPr>
                <w:b/>
                <w:bCs/>
              </w:rPr>
              <w:t>:</w:t>
            </w:r>
            <w:r w:rsidR="00E330CF" w:rsidRPr="00242684">
              <w:rPr>
                <w:b/>
                <w:bCs/>
              </w:rPr>
              <w:t xml:space="preserve"> </w:t>
            </w:r>
            <w:r w:rsidRPr="00242684">
              <w:rPr>
                <w:b/>
                <w:bCs/>
              </w:rPr>
              <w:t>MCMLogicalResourceComposite[1..1]</w:t>
            </w:r>
          </w:p>
        </w:tc>
        <w:tc>
          <w:tcPr>
            <w:tcW w:w="6002" w:type="dxa"/>
            <w:shd w:val="clear" w:color="auto" w:fill="auto"/>
          </w:tcPr>
          <w:p w14:paraId="299E47B3"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w:t>
            </w:r>
          </w:p>
          <w:p w14:paraId="38315BFE" w14:textId="77777777" w:rsidR="00A84269" w:rsidRPr="00242684" w:rsidRDefault="00A84269" w:rsidP="0078001D">
            <w:pPr>
              <w:pStyle w:val="TAL"/>
            </w:pPr>
            <w:r w:rsidRPr="00242684">
              <w:t>This</w:t>
            </w:r>
            <w:r w:rsidR="00E330CF" w:rsidRPr="00242684">
              <w:t xml:space="preserve"> </w:t>
            </w:r>
            <w:r w:rsidRPr="00242684">
              <w:t>MCMLogicalResource</w:t>
            </w:r>
            <w:r w:rsidR="00E330CF" w:rsidRPr="00242684">
              <w:t xml:space="preserve"> </w:t>
            </w:r>
            <w:r w:rsidRPr="00242684">
              <w:t>object</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have</w:t>
            </w:r>
            <w:r w:rsidR="00E330CF" w:rsidRPr="00242684">
              <w:t xml:space="preserve"> </w:t>
            </w:r>
            <w:r w:rsidRPr="00242684">
              <w:t>more</w:t>
            </w:r>
            <w:r w:rsidR="00E330CF" w:rsidRPr="00242684">
              <w:t xml:space="preserve"> </w:t>
            </w:r>
            <w:r w:rsidRPr="00242684">
              <w:t>than</w:t>
            </w:r>
            <w:r w:rsidR="00E330CF" w:rsidRPr="00242684">
              <w:t xml:space="preserve"> </w:t>
            </w:r>
            <w:r w:rsidRPr="00242684">
              <w:t>one</w:t>
            </w:r>
            <w:r w:rsidR="00E330CF" w:rsidRPr="00242684">
              <w:t xml:space="preserve"> </w:t>
            </w:r>
            <w:r w:rsidRPr="00242684">
              <w:t>parent.</w:t>
            </w:r>
          </w:p>
          <w:p w14:paraId="58A3016E" w14:textId="77777777" w:rsidR="00A84269" w:rsidRPr="00242684" w:rsidRDefault="00A84269" w:rsidP="0078001D">
            <w:pPr>
              <w:pStyle w:val="TAL"/>
            </w:pPr>
            <w:r w:rsidRPr="00242684">
              <w:t>If</w:t>
            </w:r>
            <w:r w:rsidR="00E330CF" w:rsidRPr="00242684">
              <w:t xml:space="preserve"> </w:t>
            </w:r>
            <w:r w:rsidRPr="00242684">
              <w:t>this</w:t>
            </w:r>
            <w:r w:rsidR="00E330CF" w:rsidRPr="00242684">
              <w:t xml:space="preserve"> </w:t>
            </w:r>
            <w:r w:rsidRPr="00242684">
              <w:t>MCMLogicalResource</w:t>
            </w:r>
            <w:r w:rsidR="00E330CF" w:rsidRPr="00242684">
              <w:t xml:space="preserve"> </w:t>
            </w:r>
            <w:r w:rsidRPr="00242684">
              <w:t>object</w:t>
            </w:r>
            <w:r w:rsidR="00E330CF" w:rsidRPr="00242684">
              <w:t xml:space="preserve"> </w:t>
            </w:r>
            <w:r w:rsidRPr="00242684">
              <w:t>already</w:t>
            </w:r>
            <w:r w:rsidR="00E330CF" w:rsidRPr="00242684">
              <w:t xml:space="preserve"> </w:t>
            </w:r>
            <w:r w:rsidRPr="00242684">
              <w:t>has</w:t>
            </w:r>
            <w:r w:rsidR="00E330CF" w:rsidRPr="00242684">
              <w:t xml:space="preserve"> </w:t>
            </w:r>
            <w:r w:rsidRPr="00242684">
              <w:t>a</w:t>
            </w:r>
            <w:r w:rsidR="00E330CF" w:rsidRPr="00242684">
              <w:t xml:space="preserve"> </w:t>
            </w:r>
            <w:r w:rsidRPr="00242684">
              <w:t>parent,</w:t>
            </w:r>
            <w:r w:rsidR="00E330CF" w:rsidRPr="00242684">
              <w:t xml:space="preserve"> </w:t>
            </w:r>
            <w:r w:rsidRPr="00242684">
              <w:t>then</w:t>
            </w:r>
            <w:r w:rsidR="00E330CF" w:rsidRPr="00242684">
              <w:t xml:space="preserve"> </w:t>
            </w:r>
            <w:r w:rsidRPr="00242684">
              <w:t>an</w:t>
            </w:r>
            <w:r w:rsidR="00E330CF" w:rsidRPr="00242684">
              <w:t xml:space="preserve"> </w:t>
            </w:r>
            <w:r w:rsidRPr="00242684">
              <w:t>exception</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raised.</w:t>
            </w:r>
          </w:p>
        </w:tc>
      </w:tr>
    </w:tbl>
    <w:p w14:paraId="7DDF7781" w14:textId="77777777" w:rsidR="007517B7" w:rsidRPr="00242684" w:rsidRDefault="007517B7" w:rsidP="006D304D"/>
    <w:p w14:paraId="00F887AE" w14:textId="77777777" w:rsidR="00A84269" w:rsidRPr="00242684" w:rsidRDefault="00A84269" w:rsidP="006D304D">
      <w:pPr>
        <w:rPr>
          <w:lang w:eastAsia="ja-JP"/>
        </w:rPr>
      </w:pPr>
      <w:r w:rsidRPr="00242684">
        <w:t xml:space="preserve">The MCMLogicalResource class participates in one aggregation, called MCMHasLogicalResource; see </w:t>
      </w:r>
      <w:r>
        <w:t>clause</w:t>
      </w:r>
      <w:r w:rsidR="007517B7" w:rsidRPr="00242684">
        <w:t> </w:t>
      </w:r>
      <w:r w:rsidRPr="00EE096E">
        <w:t>5.2.2.4.9.6.6</w:t>
      </w:r>
      <w:r w:rsidRPr="00242684">
        <w:t>.</w:t>
      </w:r>
    </w:p>
    <w:p w14:paraId="5979C7F2" w14:textId="77777777" w:rsidR="00A84269" w:rsidRPr="00242684" w:rsidRDefault="00A84269" w:rsidP="00803654">
      <w:pPr>
        <w:pStyle w:val="H6"/>
      </w:pPr>
      <w:r w:rsidRPr="00242684">
        <w:t>5.2.2.4.9.6.5</w:t>
      </w:r>
      <w:r w:rsidRPr="00242684">
        <w:tab/>
        <w:t>MCMLogicalResourceAtomic Class Definition</w:t>
      </w:r>
    </w:p>
    <w:p w14:paraId="2FF86F6D" w14:textId="77777777" w:rsidR="00A84269" w:rsidRPr="00242684" w:rsidRDefault="009B2323" w:rsidP="006D304D">
      <w:r w:rsidRPr="00242684">
        <w:t xml:space="preserve">This </w:t>
      </w:r>
      <w:r w:rsidR="00A84269" w:rsidRPr="00242684">
        <w:t>is an abstract class</w:t>
      </w:r>
      <w:r w:rsidRPr="00242684">
        <w:t xml:space="preserve"> that</w:t>
      </w:r>
      <w:r w:rsidR="00A84269" w:rsidRPr="00242684">
        <w:t xml:space="preserve"> specializes MCMLogicalResource. It represents an MCMResource that is modeled as a single, stand-alone, manageable object.</w:t>
      </w:r>
    </w:p>
    <w:p w14:paraId="68D765BD" w14:textId="77777777" w:rsidR="00A84269" w:rsidRPr="00242684" w:rsidRDefault="00A84269" w:rsidP="006D304D">
      <w:r w:rsidRPr="00242684">
        <w:t xml:space="preserve">This object </w:t>
      </w:r>
      <w:r w:rsidRPr="00242684">
        <w:rPr>
          <w:b/>
          <w:bCs/>
        </w:rPr>
        <w:t xml:space="preserve">shall not </w:t>
      </w:r>
      <w:r w:rsidRPr="00242684">
        <w:t>contain another MCMLogicalResource object.</w:t>
      </w:r>
    </w:p>
    <w:p w14:paraId="2A66E5E5" w14:textId="77777777" w:rsidR="00A84269" w:rsidRPr="00242684" w:rsidRDefault="00A84269" w:rsidP="006D304D">
      <w:r w:rsidRPr="00242684">
        <w:t>At this time, no attributes are currently defined for this class.</w:t>
      </w:r>
    </w:p>
    <w:p w14:paraId="488E3AB0" w14:textId="77777777" w:rsidR="00A84269" w:rsidRPr="00242684" w:rsidRDefault="00A84269" w:rsidP="006D304D">
      <w:r w:rsidRPr="00242684">
        <w:t>At this time, no operations are currently defined for this class.</w:t>
      </w:r>
    </w:p>
    <w:p w14:paraId="136E4A22" w14:textId="77777777" w:rsidR="00A84269" w:rsidRPr="00242684" w:rsidRDefault="00A84269" w:rsidP="006D304D">
      <w:r w:rsidRPr="00242684">
        <w:t>At this time, no relationships are defined for this class.</w:t>
      </w:r>
    </w:p>
    <w:p w14:paraId="091EA5D0" w14:textId="77777777" w:rsidR="00A84269" w:rsidRPr="00242684" w:rsidRDefault="00A84269" w:rsidP="007517B7">
      <w:pPr>
        <w:pStyle w:val="H6"/>
      </w:pPr>
      <w:r w:rsidRPr="00242684">
        <w:t>5.2.2.4.9.6.6</w:t>
      </w:r>
      <w:r w:rsidRPr="00242684">
        <w:tab/>
        <w:t>MCMLogicalResourceComposite Class Definition</w:t>
      </w:r>
    </w:p>
    <w:p w14:paraId="77CBDD86" w14:textId="7E9BF7AB" w:rsidR="00A84269" w:rsidRPr="00242684" w:rsidRDefault="005E35D7" w:rsidP="006D304D">
      <w:r w:rsidRPr="00242684">
        <w:t xml:space="preserve">MCMLogicalResourceComposite </w:t>
      </w:r>
      <w:r w:rsidR="00A84269" w:rsidRPr="00242684">
        <w:t>is an abstract class</w:t>
      </w:r>
      <w:r w:rsidR="00FE1073">
        <w:t xml:space="preserve"> </w:t>
      </w:r>
      <w:r w:rsidR="009B2323" w:rsidRPr="00242684">
        <w:t>that</w:t>
      </w:r>
      <w:r w:rsidR="00A84269" w:rsidRPr="00242684">
        <w:t xml:space="preserve"> specializes MCMLogicalResource. It represents MCMResources that are composite in nature. An MCMLogicalResourceComposite represents a whole-part relationship; this produces a tree-structured class hierarchy. A composite object defines three types of objects: the whole, the part, and the assembly of the whole with its parts.</w:t>
      </w:r>
    </w:p>
    <w:p w14:paraId="62FE4A06" w14:textId="77777777" w:rsidR="00A84269" w:rsidRPr="00242684" w:rsidRDefault="00A84269" w:rsidP="006D304D">
      <w:r w:rsidRPr="00242684">
        <w:t xml:space="preserve">An MCMLogicalResourceComposite object </w:t>
      </w:r>
      <w:r w:rsidRPr="00242684">
        <w:rPr>
          <w:b/>
          <w:bCs/>
        </w:rPr>
        <w:t>may</w:t>
      </w:r>
      <w:r w:rsidRPr="00242684">
        <w:t xml:space="preserve"> contain zero or more MCMLogicalResourceAtomic and/or zero or more MCMLogicalResourceComposite objects.</w:t>
      </w:r>
    </w:p>
    <w:p w14:paraId="506ABB32" w14:textId="77777777" w:rsidR="007517B7" w:rsidRPr="00242684" w:rsidRDefault="00A84269" w:rsidP="0078001D">
      <w:pPr>
        <w:keepNext/>
        <w:keepLines/>
      </w:pPr>
      <w:r w:rsidRPr="00242684">
        <w:t xml:space="preserve">At this time, no attributes are defined for the MCMLogicalResourceComposite class. Most attributes will likely be realized using relationships and/or </w:t>
      </w:r>
      <w:r w:rsidR="00B800FA" w:rsidRPr="00242684">
        <w:t>operation</w:t>
      </w:r>
      <w:r w:rsidRPr="00242684">
        <w:t>s. For example, the usage of an MCMLogicalResourceComposite can be considered from two viewpoints:</w:t>
      </w:r>
    </w:p>
    <w:p w14:paraId="299C4009" w14:textId="77777777" w:rsidR="007517B7" w:rsidRPr="00242684" w:rsidRDefault="00A84269" w:rsidP="0078001D">
      <w:pPr>
        <w:pStyle w:val="B10"/>
        <w:keepNext/>
        <w:keepLines/>
      </w:pPr>
      <w:r w:rsidRPr="00242684">
        <w:t>1)</w:t>
      </w:r>
      <w:r w:rsidR="007517B7" w:rsidRPr="00242684">
        <w:tab/>
      </w:r>
      <w:r w:rsidRPr="00242684">
        <w:t>how much content is left (</w:t>
      </w:r>
      <w:r w:rsidR="00824E35" w:rsidRPr="00242684">
        <w:t>e.g.</w:t>
      </w:r>
      <w:r w:rsidRPr="00242684">
        <w:t xml:space="preserve"> a subscription limits downloads to 1</w:t>
      </w:r>
      <w:r w:rsidR="007517B7" w:rsidRPr="00242684">
        <w:t xml:space="preserve"> </w:t>
      </w:r>
      <w:r w:rsidRPr="00242684">
        <w:t>Gb/months, and the current usage is 750</w:t>
      </w:r>
      <w:r w:rsidR="007517B7" w:rsidRPr="00242684">
        <w:t> </w:t>
      </w:r>
      <w:r w:rsidRPr="00242684">
        <w:t>Mb)</w:t>
      </w:r>
      <w:r w:rsidR="007517B7" w:rsidRPr="00242684">
        <w:t>;</w:t>
      </w:r>
      <w:r w:rsidRPr="00242684">
        <w:t xml:space="preserve"> and</w:t>
      </w:r>
    </w:p>
    <w:p w14:paraId="6A516F0F" w14:textId="77777777" w:rsidR="007517B7" w:rsidRPr="00242684" w:rsidRDefault="00A84269" w:rsidP="00340FFC">
      <w:pPr>
        <w:pStyle w:val="B10"/>
      </w:pPr>
      <w:r w:rsidRPr="00242684">
        <w:t>2)</w:t>
      </w:r>
      <w:r w:rsidR="007517B7" w:rsidRPr="00242684">
        <w:tab/>
      </w:r>
      <w:r w:rsidRPr="00242684">
        <w:t>how much time is left (</w:t>
      </w:r>
      <w:r w:rsidR="00824E35" w:rsidRPr="00242684">
        <w:t>e.g.</w:t>
      </w:r>
      <w:r w:rsidRPr="00242684">
        <w:t xml:space="preserve"> it is being used on a time-limited subscription).</w:t>
      </w:r>
    </w:p>
    <w:p w14:paraId="511E91D4" w14:textId="77777777" w:rsidR="00A84269" w:rsidRPr="00242684" w:rsidRDefault="00A84269" w:rsidP="006D304D">
      <w:r w:rsidRPr="00242684">
        <w:t xml:space="preserve">In either of these cases, an attribute is inappropriate, since one or more computations and information from one or more relationships are required to provide a value. In addition, the MCMLogicalResourceComposite itself </w:t>
      </w:r>
      <w:r w:rsidR="00E330CF" w:rsidRPr="00242684">
        <w:t>does not</w:t>
      </w:r>
      <w:r w:rsidRPr="00242684">
        <w:t xml:space="preserve"> </w:t>
      </w:r>
      <w:r w:rsidR="00803654" w:rsidRPr="00242684">
        <w:t>"</w:t>
      </w:r>
      <w:r w:rsidRPr="00242684">
        <w:t>know</w:t>
      </w:r>
      <w:r w:rsidR="00803654" w:rsidRPr="00242684">
        <w:t>"</w:t>
      </w:r>
      <w:r w:rsidRPr="00242684">
        <w:t xml:space="preserve"> how much usage is incurred, but can find out (</w:t>
      </w:r>
      <w:r w:rsidR="00824E35" w:rsidRPr="00242684">
        <w:t>e.g.</w:t>
      </w:r>
      <w:r w:rsidRPr="00242684">
        <w:t xml:space="preserve"> by using a </w:t>
      </w:r>
      <w:r w:rsidR="00B800FA" w:rsidRPr="00242684">
        <w:t>operation</w:t>
      </w:r>
      <w:r w:rsidRPr="00242684">
        <w:t xml:space="preserve">). Hence, class </w:t>
      </w:r>
      <w:r w:rsidR="00B800FA" w:rsidRPr="00242684">
        <w:t>operation</w:t>
      </w:r>
      <w:r w:rsidRPr="00242684">
        <w:t>s will likely be added to provide more detailed information for instances of this class.</w:t>
      </w:r>
    </w:p>
    <w:p w14:paraId="1CCD43C4" w14:textId="293C55AA" w:rsidR="00A84269" w:rsidRPr="00242684" w:rsidRDefault="00A84269" w:rsidP="006D304D">
      <w:r w:rsidRPr="00242684">
        <w:t xml:space="preserve">Table </w:t>
      </w:r>
      <w:r w:rsidRPr="00EE096E">
        <w:t>5</w:t>
      </w:r>
      <w:r>
        <w:t xml:space="preserve">-17 defines following </w:t>
      </w:r>
      <w:r w:rsidR="008A2451">
        <w:t>operations for this class.</w:t>
      </w:r>
    </w:p>
    <w:p w14:paraId="09AD7034" w14:textId="77777777" w:rsidR="00A84269" w:rsidRPr="00242684" w:rsidRDefault="00A84269" w:rsidP="007517B7">
      <w:pPr>
        <w:pStyle w:val="TH"/>
      </w:pPr>
      <w:r w:rsidRPr="00242684">
        <w:t>Table 5-</w:t>
      </w:r>
      <w:r w:rsidR="0078001D" w:rsidRPr="00242684">
        <w:fldChar w:fldCharType="begin"/>
      </w:r>
      <w:r w:rsidR="0078001D" w:rsidRPr="00242684">
        <w:instrText xml:space="preserve"> SEQ Table_5- \* ARABIC </w:instrText>
      </w:r>
      <w:r w:rsidR="0078001D" w:rsidRPr="00242684">
        <w:fldChar w:fldCharType="separate"/>
      </w:r>
      <w:r w:rsidR="00DD6C9C" w:rsidRPr="00242684">
        <w:t>17</w:t>
      </w:r>
      <w:r w:rsidR="0078001D" w:rsidRPr="00242684">
        <w:fldChar w:fldCharType="end"/>
      </w:r>
      <w:r w:rsidR="007517B7" w:rsidRPr="00242684">
        <w:t>:</w:t>
      </w:r>
      <w:r w:rsidRPr="00242684">
        <w:t xml:space="preserve"> Operations of the MCMLogicalResourceComposite Class</w:t>
      </w:r>
    </w:p>
    <w:tbl>
      <w:tblPr>
        <w:tblW w:w="97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325"/>
        <w:gridCol w:w="6437"/>
      </w:tblGrid>
      <w:tr w:rsidR="00A84269" w:rsidRPr="00242684" w14:paraId="62797DA3" w14:textId="77777777" w:rsidTr="00CD4CA1">
        <w:trPr>
          <w:tblHeader/>
          <w:jc w:val="center"/>
        </w:trPr>
        <w:tc>
          <w:tcPr>
            <w:tcW w:w="3325" w:type="dxa"/>
            <w:shd w:val="clear" w:color="auto" w:fill="99FFCC"/>
          </w:tcPr>
          <w:p w14:paraId="5DB61EA1" w14:textId="77777777" w:rsidR="00A84269" w:rsidRPr="00242684" w:rsidRDefault="00A84269" w:rsidP="007121C4">
            <w:pPr>
              <w:pStyle w:val="TAH"/>
              <w:keepNext w:val="0"/>
            </w:pPr>
            <w:r w:rsidRPr="00242684">
              <w:t>Operation</w:t>
            </w:r>
            <w:r w:rsidR="00E330CF" w:rsidRPr="00242684">
              <w:t xml:space="preserve"> </w:t>
            </w:r>
            <w:r w:rsidRPr="00242684">
              <w:t>Name</w:t>
            </w:r>
          </w:p>
        </w:tc>
        <w:tc>
          <w:tcPr>
            <w:tcW w:w="6437" w:type="dxa"/>
            <w:shd w:val="clear" w:color="auto" w:fill="99FFCC"/>
          </w:tcPr>
          <w:p w14:paraId="2EC1F8FB" w14:textId="77777777" w:rsidR="00A84269" w:rsidRPr="00242684" w:rsidRDefault="00A84269" w:rsidP="0078001D">
            <w:pPr>
              <w:pStyle w:val="TAH"/>
            </w:pPr>
            <w:r w:rsidRPr="00242684">
              <w:t>Description</w:t>
            </w:r>
          </w:p>
        </w:tc>
      </w:tr>
      <w:tr w:rsidR="00A84269" w:rsidRPr="00242684" w14:paraId="601A4EFD" w14:textId="77777777" w:rsidTr="00CD4CA1">
        <w:trPr>
          <w:jc w:val="center"/>
        </w:trPr>
        <w:tc>
          <w:tcPr>
            <w:tcW w:w="3325" w:type="dxa"/>
            <w:shd w:val="clear" w:color="auto" w:fill="E1F4FF"/>
            <w:vAlign w:val="center"/>
          </w:tcPr>
          <w:p w14:paraId="69D5C8DA" w14:textId="77777777" w:rsidR="00A84269" w:rsidRPr="00242684" w:rsidRDefault="00A84269" w:rsidP="007121C4">
            <w:pPr>
              <w:pStyle w:val="TAL"/>
              <w:keepNext w:val="0"/>
              <w:rPr>
                <w:b/>
                <w:bCs/>
              </w:rPr>
            </w:pPr>
            <w:r w:rsidRPr="00242684">
              <w:rPr>
                <w:b/>
                <w:bCs/>
              </w:rPr>
              <w:t>getMCMLogicalResourceList()</w:t>
            </w:r>
            <w:r w:rsidR="00E330CF" w:rsidRPr="00242684">
              <w:rPr>
                <w:b/>
                <w:bCs/>
              </w:rPr>
              <w:t xml:space="preserve"> </w:t>
            </w:r>
            <w:r w:rsidRPr="00242684">
              <w:rPr>
                <w:b/>
                <w:bCs/>
              </w:rPr>
              <w:t>:</w:t>
            </w:r>
            <w:r w:rsidR="00E330CF" w:rsidRPr="00242684">
              <w:rPr>
                <w:b/>
                <w:bCs/>
              </w:rPr>
              <w:t xml:space="preserve"> </w:t>
            </w:r>
            <w:r w:rsidRPr="00242684">
              <w:rPr>
                <w:b/>
                <w:bCs/>
              </w:rPr>
              <w:t>MCMLogicalResource[1..*]</w:t>
            </w:r>
          </w:p>
        </w:tc>
        <w:tc>
          <w:tcPr>
            <w:tcW w:w="6437" w:type="dxa"/>
            <w:shd w:val="clear" w:color="auto" w:fill="E1F4FF"/>
          </w:tcPr>
          <w:p w14:paraId="49874FF3"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all</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specific</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list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zero</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MCMLogicalResource</w:t>
            </w:r>
            <w:r w:rsidR="00405597" w:rsidRPr="00242684">
              <w:rPr>
                <w:rFonts w:eastAsia="Calibri"/>
              </w:rPr>
              <w:t>s</w:t>
            </w:r>
            <w:r w:rsidRPr="00242684">
              <w:rPr>
                <w:rFonts w:eastAsia="Calibri"/>
              </w:rPr>
              <w:t>.</w:t>
            </w:r>
          </w:p>
          <w:p w14:paraId="671307AC" w14:textId="77777777" w:rsidR="00A84269" w:rsidRPr="00242684" w:rsidRDefault="00A84269" w:rsidP="0078001D">
            <w:pPr>
              <w:pStyle w:val="TAL"/>
            </w:pPr>
            <w:r w:rsidRPr="00242684">
              <w:t>If</w:t>
            </w:r>
            <w:r w:rsidR="00E330CF" w:rsidRPr="00242684">
              <w:t xml:space="preserve"> </w:t>
            </w:r>
            <w:r w:rsidRPr="00242684">
              <w:t>this</w:t>
            </w:r>
            <w:r w:rsidR="00E330CF" w:rsidRPr="00242684">
              <w:t xml:space="preserve"> </w:t>
            </w:r>
            <w:r w:rsidRPr="00242684">
              <w:t>MCMLogicalResourceComposite</w:t>
            </w:r>
            <w:r w:rsidR="00E330CF" w:rsidRPr="00242684">
              <w:t xml:space="preserve"> </w:t>
            </w:r>
            <w:r w:rsidRPr="00242684">
              <w:t>object</w:t>
            </w:r>
            <w:r w:rsidR="00E330CF" w:rsidRPr="00242684">
              <w:t xml:space="preserve"> </w:t>
            </w:r>
            <w:r w:rsidRPr="00242684">
              <w:t>has</w:t>
            </w:r>
            <w:r w:rsidR="00E330CF" w:rsidRPr="00242684">
              <w:t xml:space="preserve"> </w:t>
            </w:r>
            <w:r w:rsidRPr="00242684">
              <w:t>no</w:t>
            </w:r>
            <w:r w:rsidR="00E330CF" w:rsidRPr="00242684">
              <w:t xml:space="preserve"> </w:t>
            </w:r>
            <w:r w:rsidRPr="00242684">
              <w:t>children,</w:t>
            </w:r>
            <w:r w:rsidR="00E330CF" w:rsidRPr="00242684">
              <w:t xml:space="preserve"> </w:t>
            </w:r>
            <w:r w:rsidRPr="00242684">
              <w:t>then</w:t>
            </w:r>
            <w:r w:rsidR="00E330CF" w:rsidRPr="00242684">
              <w:t xml:space="preserve"> </w:t>
            </w:r>
            <w:r w:rsidRPr="00242684">
              <w:t>it</w:t>
            </w:r>
            <w:r w:rsidR="00E330CF" w:rsidRPr="00242684">
              <w:t xml:space="preserve"> </w:t>
            </w:r>
            <w:r w:rsidRPr="00242684">
              <w:rPr>
                <w:b/>
                <w:bCs/>
              </w:rPr>
              <w:t>should</w:t>
            </w:r>
            <w:r w:rsidR="00E330CF" w:rsidRPr="00242684">
              <w:t xml:space="preserve"> </w:t>
            </w:r>
            <w:r w:rsidRPr="00242684">
              <w:t>return</w:t>
            </w:r>
            <w:r w:rsidR="00E330CF" w:rsidRPr="00242684">
              <w:t xml:space="preserve"> </w:t>
            </w:r>
            <w:r w:rsidRPr="00242684">
              <w:t>a</w:t>
            </w:r>
            <w:r w:rsidR="00E330CF" w:rsidRPr="00242684">
              <w:t xml:space="preserve"> </w:t>
            </w:r>
            <w:r w:rsidRPr="00242684">
              <w:t>NULL</w:t>
            </w:r>
            <w:r w:rsidR="00E330CF" w:rsidRPr="00242684">
              <w:t xml:space="preserve"> </w:t>
            </w:r>
            <w:r w:rsidRPr="00242684">
              <w:t>MCMLogicalResource</w:t>
            </w:r>
            <w:r w:rsidR="00E330CF" w:rsidRPr="00242684">
              <w:t xml:space="preserve"> </w:t>
            </w:r>
            <w:r w:rsidRPr="00242684">
              <w:t>object.</w:t>
            </w:r>
          </w:p>
        </w:tc>
      </w:tr>
      <w:tr w:rsidR="00A84269" w:rsidRPr="00242684" w14:paraId="1F3BD634" w14:textId="77777777" w:rsidTr="00CD4CA1">
        <w:trPr>
          <w:jc w:val="center"/>
        </w:trPr>
        <w:tc>
          <w:tcPr>
            <w:tcW w:w="3325" w:type="dxa"/>
            <w:shd w:val="clear" w:color="auto" w:fill="auto"/>
            <w:vAlign w:val="center"/>
          </w:tcPr>
          <w:p w14:paraId="6C552343" w14:textId="77777777" w:rsidR="00A84269" w:rsidRPr="00242684" w:rsidRDefault="00A84269" w:rsidP="007121C4">
            <w:pPr>
              <w:pStyle w:val="TAL"/>
              <w:keepNext w:val="0"/>
              <w:rPr>
                <w:b/>
                <w:bCs/>
              </w:rPr>
            </w:pPr>
            <w:r w:rsidRPr="00242684">
              <w:rPr>
                <w:b/>
                <w:bCs/>
              </w:rPr>
              <w:lastRenderedPageBreak/>
              <w:t>setMCMLogicalResourceList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p>
          <w:p w14:paraId="1936BC00" w14:textId="77777777" w:rsidR="00A84269" w:rsidRPr="00242684" w:rsidRDefault="00A84269" w:rsidP="007121C4">
            <w:pPr>
              <w:pStyle w:val="TAL"/>
              <w:keepNext w:val="0"/>
              <w:rPr>
                <w:b/>
                <w:bCs/>
              </w:rPr>
            </w:pPr>
            <w:r w:rsidRPr="00242684">
              <w:rPr>
                <w:b/>
                <w:bCs/>
              </w:rPr>
              <w:t>MCMLogicalResource</w:t>
            </w:r>
            <w:r w:rsidR="00E330CF" w:rsidRPr="00242684">
              <w:rPr>
                <w:b/>
                <w:bCs/>
              </w:rPr>
              <w:t xml:space="preserve"> </w:t>
            </w:r>
            <w:r w:rsidRPr="00242684">
              <w:rPr>
                <w:b/>
                <w:bCs/>
              </w:rPr>
              <w:t>[1..*])</w:t>
            </w:r>
          </w:p>
        </w:tc>
        <w:tc>
          <w:tcPr>
            <w:tcW w:w="6437" w:type="dxa"/>
            <w:shd w:val="clear" w:color="auto" w:fill="auto"/>
          </w:tcPr>
          <w:p w14:paraId="63D70CD0"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their</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classes),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instantiates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doing</w:t>
            </w:r>
            <w:r w:rsidR="00E330CF" w:rsidRPr="00242684">
              <w:rPr>
                <w:rFonts w:eastAsia="Calibri"/>
              </w:rPr>
              <w:t xml:space="preserve"> </w:t>
            </w:r>
            <w:r w:rsidRPr="00242684">
              <w:rPr>
                <w:rFonts w:eastAsia="Calibri"/>
              </w:rPr>
              <w:t>so,</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within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creating</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MCMHasLogicalResource</w:t>
            </w:r>
            <w:r w:rsidR="00E330CF" w:rsidRPr="00242684">
              <w:rPr>
                <w:rFonts w:eastAsia="Calibri"/>
              </w:rPr>
              <w:t xml:space="preserve"> </w:t>
            </w:r>
            <w:r w:rsidRPr="00242684">
              <w:rPr>
                <w:rFonts w:eastAsia="Calibri"/>
              </w:rPr>
              <w:t>aggregation.</w:t>
            </w:r>
          </w:p>
          <w:p w14:paraId="4C1365F9" w14:textId="77777777" w:rsidR="00A84269" w:rsidRPr="00242684" w:rsidRDefault="00A84269" w:rsidP="0078001D">
            <w:pPr>
              <w:pStyle w:val="TAL"/>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E330CF" w:rsidRPr="00242684">
              <w:t xml:space="preserve">i.e.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MCMHasLogicalResourceDetail</w:t>
            </w:r>
            <w:r w:rsidR="00E330CF" w:rsidRPr="00242684">
              <w:t xml:space="preserve"> </w:t>
            </w:r>
            <w:r w:rsidRPr="00242684">
              <w:t>association</w:t>
            </w:r>
            <w:r w:rsidR="00E330CF" w:rsidRPr="00242684">
              <w:t xml:space="preserve"> </w:t>
            </w:r>
            <w:r w:rsidRPr="00242684">
              <w:t>class).</w:t>
            </w:r>
          </w:p>
        </w:tc>
      </w:tr>
      <w:tr w:rsidR="00A84269" w:rsidRPr="00242684" w14:paraId="2234B6A8" w14:textId="77777777" w:rsidTr="00CD4CA1">
        <w:trPr>
          <w:jc w:val="center"/>
        </w:trPr>
        <w:tc>
          <w:tcPr>
            <w:tcW w:w="3325" w:type="dxa"/>
            <w:shd w:val="clear" w:color="auto" w:fill="E1F4FF"/>
            <w:vAlign w:val="center"/>
          </w:tcPr>
          <w:p w14:paraId="55954D13" w14:textId="77777777" w:rsidR="00A84269" w:rsidRPr="00242684" w:rsidRDefault="00A84269" w:rsidP="007121C4">
            <w:pPr>
              <w:pStyle w:val="TAL"/>
              <w:keepNext w:val="0"/>
              <w:rPr>
                <w:b/>
                <w:bCs/>
              </w:rPr>
            </w:pPr>
            <w:r w:rsidRPr="00242684">
              <w:rPr>
                <w:b/>
                <w:bCs/>
              </w:rPr>
              <w:t>setMCMLogicalResourcePartialList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r w:rsidR="00E330CF" w:rsidRPr="00242684">
              <w:rPr>
                <w:b/>
                <w:bCs/>
              </w:rPr>
              <w:t xml:space="preserve"> </w:t>
            </w:r>
            <w:r w:rsidRPr="00242684">
              <w:rPr>
                <w:b/>
                <w:bCs/>
              </w:rPr>
              <w:t>MCMLogicalResource[1..*])</w:t>
            </w:r>
          </w:p>
        </w:tc>
        <w:tc>
          <w:tcPr>
            <w:tcW w:w="6437" w:type="dxa"/>
            <w:shd w:val="clear" w:color="auto" w:fill="E1F4FF"/>
          </w:tcPr>
          <w:p w14:paraId="5BBAB6FB"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should</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within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b/>
                <w:bCs/>
              </w:rPr>
              <w:t>without</w:t>
            </w:r>
            <w:r w:rsidR="00E330CF" w:rsidRPr="00242684">
              <w:rPr>
                <w:rFonts w:eastAsia="Calibri"/>
              </w:rPr>
              <w:t xml:space="preserve"> </w:t>
            </w:r>
            <w:r w:rsidRPr="00242684">
              <w:rPr>
                <w:rFonts w:eastAsia="Calibri"/>
              </w:rPr>
              <w:t>affecting</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childObjectList.</w:t>
            </w:r>
          </w:p>
          <w:p w14:paraId="250A964C" w14:textId="77777777" w:rsidR="00A84269" w:rsidRPr="00242684" w:rsidRDefault="00A84269" w:rsidP="0078001D">
            <w:pPr>
              <w:pStyle w:val="TAL"/>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B215A1">
              <w:t>i.e.</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MCMHasLogicalResourceDetail</w:t>
            </w:r>
            <w:r w:rsidR="00E330CF" w:rsidRPr="00242684">
              <w:t xml:space="preserve"> </w:t>
            </w:r>
            <w:r w:rsidRPr="00242684">
              <w:t>association</w:t>
            </w:r>
            <w:r w:rsidR="00E330CF" w:rsidRPr="00242684">
              <w:t xml:space="preserve"> </w:t>
            </w:r>
            <w:r w:rsidRPr="00242684">
              <w:t>class).</w:t>
            </w:r>
          </w:p>
        </w:tc>
      </w:tr>
      <w:tr w:rsidR="00A84269" w:rsidRPr="00242684" w14:paraId="445BAFDF" w14:textId="77777777" w:rsidTr="00CD4CA1">
        <w:trPr>
          <w:jc w:val="center"/>
        </w:trPr>
        <w:tc>
          <w:tcPr>
            <w:tcW w:w="3325" w:type="dxa"/>
            <w:shd w:val="clear" w:color="auto" w:fill="auto"/>
            <w:vAlign w:val="center"/>
          </w:tcPr>
          <w:p w14:paraId="5B5004BA" w14:textId="77777777" w:rsidR="00A84269" w:rsidRPr="00242684" w:rsidRDefault="00A84269" w:rsidP="007121C4">
            <w:pPr>
              <w:pStyle w:val="TAL"/>
              <w:keepNext w:val="0"/>
              <w:rPr>
                <w:b/>
                <w:bCs/>
              </w:rPr>
            </w:pPr>
            <w:r w:rsidRPr="00242684">
              <w:rPr>
                <w:b/>
                <w:bCs/>
              </w:rPr>
              <w:t>delMCMLogicalResourceList()</w:t>
            </w:r>
          </w:p>
        </w:tc>
        <w:tc>
          <w:tcPr>
            <w:tcW w:w="6437" w:type="dxa"/>
            <w:shd w:val="clear" w:color="auto" w:fill="auto"/>
          </w:tcPr>
          <w:p w14:paraId="27D2282B"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b/>
                <w:bCs/>
              </w:rPr>
              <w:t>all</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effect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first,</w:t>
            </w:r>
            <w:r w:rsidR="00E330CF" w:rsidRPr="00242684">
              <w:rPr>
                <w:rFonts w:eastAsia="Calibri"/>
              </w:rPr>
              <w:t xml:space="preserve"> </w:t>
            </w:r>
            <w:r w:rsidRPr="00242684">
              <w:rPr>
                <w:rFonts w:eastAsia="Calibri"/>
              </w:rPr>
              <w:t>removing</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second,</w:t>
            </w:r>
            <w:r w:rsidR="00E330CF" w:rsidRPr="00242684">
              <w:rPr>
                <w:rFonts w:eastAsia="Calibri"/>
              </w:rPr>
              <w:t xml:space="preserve"> </w:t>
            </w:r>
            <w:r w:rsidRPr="00242684">
              <w:rPr>
                <w:rFonts w:eastAsia="Calibri"/>
              </w:rPr>
              <w:t>removing</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no</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parameters.</w:t>
            </w:r>
          </w:p>
        </w:tc>
      </w:tr>
      <w:tr w:rsidR="00A84269" w:rsidRPr="00242684" w14:paraId="4EB0CFC3" w14:textId="77777777" w:rsidTr="00CD4CA1">
        <w:trPr>
          <w:jc w:val="center"/>
        </w:trPr>
        <w:tc>
          <w:tcPr>
            <w:tcW w:w="3325" w:type="dxa"/>
            <w:shd w:val="clear" w:color="auto" w:fill="E1F4FF"/>
            <w:vAlign w:val="center"/>
          </w:tcPr>
          <w:p w14:paraId="0C76C4F9" w14:textId="77777777" w:rsidR="00A84269" w:rsidRPr="00242684" w:rsidRDefault="00A84269" w:rsidP="007121C4">
            <w:pPr>
              <w:pStyle w:val="TAL"/>
              <w:keepNext w:val="0"/>
              <w:rPr>
                <w:b/>
                <w:bCs/>
              </w:rPr>
            </w:pPr>
            <w:r w:rsidRPr="00242684">
              <w:rPr>
                <w:b/>
                <w:bCs/>
              </w:rPr>
              <w:t>delMCMLogicalResourcePartialList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r w:rsidR="00E330CF" w:rsidRPr="00242684">
              <w:rPr>
                <w:b/>
                <w:bCs/>
              </w:rPr>
              <w:t xml:space="preserve"> </w:t>
            </w:r>
            <w:r w:rsidRPr="00242684">
              <w:rPr>
                <w:b/>
                <w:bCs/>
              </w:rPr>
              <w:t>MCMLogicalResource</w:t>
            </w:r>
            <w:r w:rsidR="00E330CF" w:rsidRPr="00242684">
              <w:rPr>
                <w:b/>
                <w:bCs/>
              </w:rPr>
              <w:t xml:space="preserve"> </w:t>
            </w:r>
            <w:r w:rsidRPr="00242684">
              <w:rPr>
                <w:b/>
                <w:bCs/>
              </w:rPr>
              <w:t>[1..*])</w:t>
            </w:r>
          </w:p>
        </w:tc>
        <w:tc>
          <w:tcPr>
            <w:tcW w:w="6437" w:type="dxa"/>
            <w:shd w:val="clear" w:color="auto" w:fill="E1F4FF"/>
          </w:tcPr>
          <w:p w14:paraId="436F3875" w14:textId="77777777" w:rsidR="00A84269" w:rsidRPr="00242684" w:rsidRDefault="00A84269" w:rsidP="0078001D">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00405597" w:rsidRPr="00242684">
              <w:rPr>
                <w:rFonts w:eastAsia="Calibri"/>
              </w:rPr>
              <w:t>removes both</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00405597" w:rsidRPr="00242684">
              <w:rPr>
                <w:rFonts w:eastAsia="Calibri"/>
              </w:rPr>
              <w:t>its</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MCMLogicalResource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specified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MCMLogicalResourceComposite</w:t>
            </w:r>
            <w:r w:rsidR="00E330CF" w:rsidRPr="00242684">
              <w:rPr>
                <w:rFonts w:eastAsia="Calibri"/>
              </w:rPr>
              <w:t xml:space="preserve"> </w:t>
            </w:r>
            <w:r w:rsidRPr="00242684">
              <w:rPr>
                <w:rFonts w:eastAsia="Calibri"/>
              </w:rPr>
              <w:t>object.</w:t>
            </w:r>
          </w:p>
          <w:p w14:paraId="1CD5BC98" w14:textId="77777777" w:rsidR="00A84269" w:rsidRPr="00242684" w:rsidRDefault="00A84269" w:rsidP="0078001D">
            <w:pPr>
              <w:pStyle w:val="TAL"/>
            </w:pPr>
            <w:r w:rsidRPr="00242684">
              <w:t>All</w:t>
            </w:r>
            <w:r w:rsidR="00E330CF" w:rsidRPr="00242684">
              <w:t xml:space="preserve"> </w:t>
            </w:r>
            <w:r w:rsidRPr="00242684">
              <w:t>other</w:t>
            </w:r>
            <w:r w:rsidR="00E330CF" w:rsidRPr="00242684">
              <w:t xml:space="preserve"> </w:t>
            </w:r>
            <w:r w:rsidRPr="00242684">
              <w:t>aggregations</w:t>
            </w:r>
            <w:r w:rsidR="00E330CF" w:rsidRPr="00242684">
              <w:t xml:space="preserve"> </w:t>
            </w:r>
            <w:r w:rsidRPr="00242684">
              <w:t>between</w:t>
            </w:r>
            <w:r w:rsidR="00E330CF" w:rsidRPr="00242684">
              <w:t xml:space="preserve"> </w:t>
            </w:r>
            <w:r w:rsidRPr="00242684">
              <w:t>this</w:t>
            </w:r>
            <w:r w:rsidR="00E330CF" w:rsidRPr="00242684">
              <w:t xml:space="preserve"> </w:t>
            </w:r>
            <w:r w:rsidRPr="00242684">
              <w:t>MCMLogicalResourceComposite</w:t>
            </w:r>
            <w:r w:rsidR="00E330CF" w:rsidRPr="00242684">
              <w:t xml:space="preserve"> </w:t>
            </w:r>
            <w:r w:rsidRPr="00242684">
              <w:t>and</w:t>
            </w:r>
            <w:r w:rsidR="00E330CF" w:rsidRPr="00242684">
              <w:t xml:space="preserve"> </w:t>
            </w:r>
            <w:r w:rsidRPr="00242684">
              <w:t>other</w:t>
            </w:r>
            <w:r w:rsidR="00E330CF" w:rsidRPr="00242684">
              <w:t xml:space="preserve"> </w:t>
            </w:r>
            <w:r w:rsidRPr="00242684">
              <w:t>MCMLogicalResource</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not</w:t>
            </w:r>
            <w:r w:rsidR="00E330CF" w:rsidRPr="00242684">
              <w:t xml:space="preserve"> </w:t>
            </w:r>
            <w:r w:rsidRPr="00242684">
              <w:t>identified</w:t>
            </w:r>
            <w:r w:rsidR="00E330CF" w:rsidRPr="00242684">
              <w:t xml:space="preserve"> </w:t>
            </w:r>
            <w:r w:rsidRPr="00242684">
              <w:t>in</w:t>
            </w:r>
            <w:r w:rsidR="00E330CF" w:rsidRPr="00242684">
              <w:t xml:space="preserve"> </w:t>
            </w:r>
            <w:r w:rsidRPr="00242684">
              <w:t>the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be</w:t>
            </w:r>
            <w:r w:rsidR="00E330CF" w:rsidRPr="00242684">
              <w:t xml:space="preserve"> </w:t>
            </w:r>
            <w:r w:rsidRPr="00242684">
              <w:t>affected.</w:t>
            </w:r>
          </w:p>
        </w:tc>
      </w:tr>
      <w:tr w:rsidR="00135E80" w:rsidRPr="00242684" w14:paraId="79680566" w14:textId="77777777" w:rsidTr="00CD4CA1">
        <w:trPr>
          <w:jc w:val="center"/>
        </w:trPr>
        <w:tc>
          <w:tcPr>
            <w:tcW w:w="9762" w:type="dxa"/>
            <w:gridSpan w:val="2"/>
            <w:shd w:val="clear" w:color="auto" w:fill="auto"/>
            <w:vAlign w:val="center"/>
          </w:tcPr>
          <w:p w14:paraId="701F3CAF" w14:textId="77777777" w:rsidR="00135E80" w:rsidRPr="00242684" w:rsidRDefault="00135E80" w:rsidP="00340FFC">
            <w:pPr>
              <w:pStyle w:val="TAN"/>
              <w:keepNext w:val="0"/>
              <w:rPr>
                <w:rFonts w:eastAsia="Calibri"/>
              </w:rPr>
            </w:pPr>
            <w:r w:rsidRPr="00242684">
              <w:t>NOTE:</w:t>
            </w:r>
            <w:r w:rsidRPr="00242684">
              <w:tab/>
              <w:t>The use of other MCMLogicalResource subclasses besides those defined in the present document is for further study.</w:t>
            </w:r>
          </w:p>
        </w:tc>
      </w:tr>
    </w:tbl>
    <w:p w14:paraId="26A415C3" w14:textId="77777777" w:rsidR="00A84269" w:rsidRPr="00242684" w:rsidRDefault="00A84269" w:rsidP="006D304D"/>
    <w:p w14:paraId="7FE3AF7B" w14:textId="77777777" w:rsidR="00A84269" w:rsidRPr="00242684" w:rsidRDefault="00A84269" w:rsidP="00A84269">
      <w:pPr>
        <w:pStyle w:val="Heading5"/>
      </w:pPr>
      <w:bookmarkStart w:id="229" w:name="_Toc136855230"/>
      <w:bookmarkStart w:id="230" w:name="_Toc137451882"/>
      <w:bookmarkStart w:id="231" w:name="_Toc149157537"/>
      <w:r w:rsidRPr="00242684">
        <w:t>5.2.2.4.10</w:t>
      </w:r>
      <w:r w:rsidRPr="00242684">
        <w:tab/>
        <w:t>MCMServiceEndpoint</w:t>
      </w:r>
      <w:bookmarkEnd w:id="229"/>
      <w:bookmarkEnd w:id="230"/>
      <w:bookmarkEnd w:id="231"/>
    </w:p>
    <w:p w14:paraId="5CCFF320" w14:textId="77777777" w:rsidR="00A84269" w:rsidRPr="00242684" w:rsidRDefault="00A84269" w:rsidP="00803654">
      <w:pPr>
        <w:pStyle w:val="H6"/>
      </w:pPr>
      <w:r w:rsidRPr="00242684">
        <w:t>5.2.2.4.10.1</w:t>
      </w:r>
      <w:r w:rsidRPr="00242684">
        <w:tab/>
        <w:t>Overview</w:t>
      </w:r>
    </w:p>
    <w:p w14:paraId="30AEECC4" w14:textId="77777777" w:rsidR="00A84269" w:rsidRPr="00242684" w:rsidRDefault="00A84269" w:rsidP="006D304D">
      <w:r w:rsidRPr="00242684">
        <w:t xml:space="preserve">An MCMServiceEndpoint represents the (logical) point of delivery of </w:t>
      </w:r>
      <w:r w:rsidR="008B35E0" w:rsidRPr="00242684">
        <w:t xml:space="preserve">a </w:t>
      </w:r>
      <w:r w:rsidRPr="00242684">
        <w:t>Service to a</w:t>
      </w:r>
      <w:r w:rsidR="008B35E0" w:rsidRPr="00242684">
        <w:t>n</w:t>
      </w:r>
      <w:r w:rsidRPr="00242684">
        <w:t xml:space="preserve"> </w:t>
      </w:r>
      <w:r w:rsidR="008B35E0" w:rsidRPr="00242684">
        <w:t>MCMC</w:t>
      </w:r>
      <w:r w:rsidRPr="00242684">
        <w:t>onsumer.</w:t>
      </w:r>
    </w:p>
    <w:p w14:paraId="41BDE263" w14:textId="77777777" w:rsidR="00A84269" w:rsidRPr="00242684" w:rsidRDefault="00A84269" w:rsidP="00803654">
      <w:pPr>
        <w:pStyle w:val="H6"/>
      </w:pPr>
      <w:r w:rsidRPr="00242684">
        <w:t>5.2.2.4.10.2</w:t>
      </w:r>
      <w:r w:rsidRPr="00242684">
        <w:tab/>
        <w:t>Class Definition</w:t>
      </w:r>
    </w:p>
    <w:p w14:paraId="2CA2B8DF" w14:textId="77777777" w:rsidR="00A84269" w:rsidRPr="00242684" w:rsidRDefault="00A84269" w:rsidP="006D304D">
      <w:r w:rsidRPr="00242684">
        <w:t>This is a concrete class</w:t>
      </w:r>
      <w:r w:rsidR="008B35E0" w:rsidRPr="00242684">
        <w:t xml:space="preserve"> that</w:t>
      </w:r>
      <w:r w:rsidRPr="00242684">
        <w:t xml:space="preserve"> specializes MCMManagedEntity. It represents a (logical) point of delivery of </w:t>
      </w:r>
      <w:r w:rsidR="008B35E0" w:rsidRPr="00242684">
        <w:t>an MCM</w:t>
      </w:r>
      <w:r w:rsidRPr="00242684">
        <w:t>Service to a</w:t>
      </w:r>
      <w:r w:rsidR="008B35E0" w:rsidRPr="00242684">
        <w:t>n</w:t>
      </w:r>
      <w:r w:rsidRPr="00242684">
        <w:t xml:space="preserve"> </w:t>
      </w:r>
      <w:r w:rsidR="008B35E0" w:rsidRPr="00242684">
        <w:t>MCMC</w:t>
      </w:r>
      <w:r w:rsidRPr="00242684">
        <w:t xml:space="preserve">onsumer, as viewed by the </w:t>
      </w:r>
      <w:r w:rsidR="008B35E0" w:rsidRPr="00242684">
        <w:t>MCM</w:t>
      </w:r>
      <w:r w:rsidRPr="00242684">
        <w:t>Service</w:t>
      </w:r>
      <w:r w:rsidR="008B35E0" w:rsidRPr="00242684">
        <w:t xml:space="preserve"> that the MCMConsumer is using</w:t>
      </w:r>
      <w:r w:rsidRPr="00242684">
        <w:t>.</w:t>
      </w:r>
    </w:p>
    <w:p w14:paraId="799B12BB" w14:textId="77777777" w:rsidR="00A84269" w:rsidRPr="00242684" w:rsidRDefault="00A84269" w:rsidP="006D304D">
      <w:r w:rsidRPr="00242684">
        <w:t xml:space="preserve">An MCMServiceEndpoint that is in use </w:t>
      </w:r>
      <w:r w:rsidRPr="00242684">
        <w:rPr>
          <w:b/>
          <w:bCs/>
        </w:rPr>
        <w:t xml:space="preserve">shall </w:t>
      </w:r>
      <w:r w:rsidRPr="00242684">
        <w:t>be associated with a single MCMServiceInterface.</w:t>
      </w:r>
    </w:p>
    <w:p w14:paraId="4D2A9A53" w14:textId="77777777" w:rsidR="00A84269" w:rsidRPr="00242684" w:rsidRDefault="00A84269" w:rsidP="006D304D">
      <w:r w:rsidRPr="00242684">
        <w:t xml:space="preserve">An MCMService </w:t>
      </w:r>
      <w:r w:rsidRPr="00242684">
        <w:rPr>
          <w:b/>
          <w:bCs/>
        </w:rPr>
        <w:t xml:space="preserve">may </w:t>
      </w:r>
      <w:r w:rsidRPr="00242684">
        <w:t>exist without an MCMServiceInterface; in such a case, the MCMService is in a planned or some other state, but it is not yet instantiated.</w:t>
      </w:r>
    </w:p>
    <w:p w14:paraId="766F4EDF" w14:textId="77777777" w:rsidR="00A84269" w:rsidRPr="00242684" w:rsidRDefault="00A84269" w:rsidP="00803654">
      <w:pPr>
        <w:pStyle w:val="H6"/>
      </w:pPr>
      <w:r w:rsidRPr="00242684">
        <w:t>5.2.2.4.10.3</w:t>
      </w:r>
      <w:r w:rsidRPr="00242684">
        <w:tab/>
        <w:t>Attribute Definition</w:t>
      </w:r>
    </w:p>
    <w:p w14:paraId="2731B05B" w14:textId="77777777" w:rsidR="00A84269" w:rsidRPr="00242684" w:rsidRDefault="00A84269" w:rsidP="006D304D">
      <w:r w:rsidRPr="00242684">
        <w:t>At this time, no attributes are currently defined for this class.</w:t>
      </w:r>
    </w:p>
    <w:p w14:paraId="384769E7" w14:textId="77777777" w:rsidR="00A84269" w:rsidRPr="00242684" w:rsidRDefault="00A84269" w:rsidP="00803654">
      <w:pPr>
        <w:pStyle w:val="H6"/>
      </w:pPr>
      <w:r w:rsidRPr="00242684">
        <w:t>5.2.2.4.10.4</w:t>
      </w:r>
      <w:r w:rsidRPr="00242684">
        <w:tab/>
        <w:t>Operation Definition</w:t>
      </w:r>
    </w:p>
    <w:p w14:paraId="26B68A67" w14:textId="77777777" w:rsidR="00A84269" w:rsidRPr="00242684" w:rsidRDefault="00A84269" w:rsidP="006D304D">
      <w:r w:rsidRPr="00242684">
        <w:t>At this time, no operations are currently defined for this class.</w:t>
      </w:r>
    </w:p>
    <w:p w14:paraId="43E84FD5" w14:textId="77777777" w:rsidR="00A84269" w:rsidRPr="00242684" w:rsidRDefault="00A84269" w:rsidP="007121C4">
      <w:pPr>
        <w:pStyle w:val="H6"/>
      </w:pPr>
      <w:r w:rsidRPr="00242684">
        <w:lastRenderedPageBreak/>
        <w:t>5.2.2.4.10.5</w:t>
      </w:r>
      <w:r w:rsidRPr="00242684">
        <w:tab/>
        <w:t>Relationship Definition</w:t>
      </w:r>
    </w:p>
    <w:p w14:paraId="424B83FB" w14:textId="77777777" w:rsidR="00A84269" w:rsidRPr="00242684" w:rsidRDefault="00A84269" w:rsidP="007121C4">
      <w:pPr>
        <w:keepNext/>
        <w:keepLines/>
      </w:pPr>
      <w:r w:rsidRPr="00242684">
        <w:t xml:space="preserve">A single </w:t>
      </w:r>
      <w:r w:rsidR="008B35E0" w:rsidRPr="00242684">
        <w:t xml:space="preserve">optional </w:t>
      </w:r>
      <w:r w:rsidRPr="00242684">
        <w:t>aggregation</w:t>
      </w:r>
      <w:r w:rsidR="008B35E0" w:rsidRPr="00242684">
        <w:t>,</w:t>
      </w:r>
      <w:r w:rsidRPr="00242684">
        <w:t xml:space="preserve"> </w:t>
      </w:r>
      <w:r w:rsidR="008B35E0" w:rsidRPr="00242684">
        <w:t xml:space="preserve">named MCMServiceEndpointHasMCMServiceInterface, </w:t>
      </w:r>
      <w:r w:rsidRPr="00242684">
        <w:t>is defined. This aggregation defines the set of MCMServiceInterfaces that are associated with this particular MCMServiceEndpoint object. The multiplicity of this aggregation is 0..1 - 1.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only one MCMServiceInterface object </w:t>
      </w:r>
      <w:r w:rsidR="008B35E0" w:rsidRPr="00242684">
        <w:rPr>
          <w:b/>
          <w:bCs/>
        </w:rPr>
        <w:t>shall</w:t>
      </w:r>
      <w:r w:rsidR="008B35E0" w:rsidRPr="00242684">
        <w:t xml:space="preserve"> </w:t>
      </w:r>
      <w:r w:rsidRPr="00242684">
        <w:t xml:space="preserve">be </w:t>
      </w:r>
      <w:r w:rsidR="008B35E0" w:rsidRPr="00242684">
        <w:t xml:space="preserve">allowed to be </w:t>
      </w:r>
      <w:r w:rsidRPr="00242684">
        <w:t>aggregated by this particular MCMServiceEndoint object.</w:t>
      </w:r>
    </w:p>
    <w:p w14:paraId="661319B6" w14:textId="77777777" w:rsidR="00A84269" w:rsidRPr="00242684" w:rsidRDefault="00A84269" w:rsidP="006D304D">
      <w:r w:rsidRPr="00242684">
        <w:t>The semantics of this aggregation are defined by the MCMServiceEndpointHasMCMServiceInterfaceDetail association class. This enables the management system to control which MCMServiceInterface is used with a given MCMServiceEndpoint. The Policy Pattern may be used to control which specific MCMServiceInterface object is used with a given MCMServiceEndpoint for a given context. MCMPolicyStructure is an abstract class that is the superclass of imperative, declarative, and intent policy rules.</w:t>
      </w:r>
      <w:r w:rsidR="008B35E0" w:rsidRPr="00242684">
        <w:t xml:space="preserve"> See </w:t>
      </w:r>
      <w:r>
        <w:t xml:space="preserve">Figure 3 of </w:t>
      </w:r>
      <w:r w:rsidR="008B35E0" w:rsidRPr="00EE096E">
        <w:t>ETSI GS ENI 005 [</w:t>
      </w:r>
      <w:r w:rsidR="008B35E0" w:rsidRPr="00EE096E">
        <w:fldChar w:fldCharType="begin"/>
      </w:r>
      <w:r w:rsidR="00441AA7" w:rsidRPr="00EE096E">
        <w:instrText xml:space="preserve">REF REF_GSENI005V311  \h </w:instrText>
      </w:r>
      <w:r w:rsidR="008B35E0" w:rsidRPr="00EE096E">
        <w:fldChar w:fldCharType="separate"/>
      </w:r>
      <w:r w:rsidR="00441AA7" w:rsidRPr="00EE096E">
        <w:rPr>
          <w:noProof/>
        </w:rPr>
        <w:t>3</w:t>
      </w:r>
      <w:r w:rsidR="008B35E0" w:rsidRPr="00EE096E">
        <w:fldChar w:fldCharType="end"/>
      </w:r>
      <w:r w:rsidR="008B35E0" w:rsidRPr="00EE096E">
        <w:t>]</w:t>
      </w:r>
      <w:r w:rsidR="008B35E0" w:rsidRPr="00242684">
        <w:t xml:space="preserve"> for an exemplary illustration of the Policy Pattern.</w:t>
      </w:r>
    </w:p>
    <w:p w14:paraId="05CE39AE" w14:textId="77777777" w:rsidR="00F11F47" w:rsidRPr="00242684" w:rsidRDefault="00463297" w:rsidP="00463297">
      <w:pPr>
        <w:pStyle w:val="Heading5"/>
      </w:pPr>
      <w:bookmarkStart w:id="232" w:name="_Toc136855231"/>
      <w:bookmarkStart w:id="233" w:name="_Toc137451883"/>
      <w:bookmarkStart w:id="234" w:name="_Toc149157538"/>
      <w:r w:rsidRPr="00242684">
        <w:t>5.2.2.4.</w:t>
      </w:r>
      <w:r w:rsidR="009F61C9" w:rsidRPr="00242684">
        <w:t>11</w:t>
      </w:r>
      <w:r w:rsidRPr="00242684">
        <w:tab/>
      </w:r>
      <w:r w:rsidR="00F11F47" w:rsidRPr="00242684">
        <w:t>MCMParty</w:t>
      </w:r>
      <w:bookmarkEnd w:id="232"/>
      <w:bookmarkEnd w:id="233"/>
      <w:bookmarkEnd w:id="234"/>
    </w:p>
    <w:p w14:paraId="53878487" w14:textId="77777777" w:rsidR="00C63D36" w:rsidRPr="00242684" w:rsidRDefault="007517B7" w:rsidP="00CD5165">
      <w:pPr>
        <w:pStyle w:val="NO"/>
      </w:pPr>
      <w:r w:rsidRPr="00242684">
        <w:t>NOTE</w:t>
      </w:r>
      <w:r w:rsidR="00C63D36" w:rsidRPr="00242684">
        <w:t>:</w:t>
      </w:r>
      <w:r w:rsidR="00C63D36" w:rsidRPr="00242684">
        <w:tab/>
        <w:t>Should this version of the ENI Extended Core Model use MCMParty Objects?</w:t>
      </w:r>
    </w:p>
    <w:p w14:paraId="10F4115A" w14:textId="77777777" w:rsidR="00F11F47" w:rsidRPr="00242684" w:rsidRDefault="00F11F47" w:rsidP="00803654">
      <w:pPr>
        <w:pStyle w:val="H6"/>
      </w:pPr>
      <w:r w:rsidRPr="00242684">
        <w:t>5.2.2.4.11.1</w:t>
      </w:r>
      <w:r w:rsidRPr="00242684">
        <w:tab/>
        <w:t>Overview</w:t>
      </w:r>
    </w:p>
    <w:p w14:paraId="7E4A6928" w14:textId="77777777" w:rsidR="00F11F47" w:rsidRPr="00242684" w:rsidRDefault="00F11F47" w:rsidP="006D304D">
      <w:r w:rsidRPr="00242684">
        <w:t xml:space="preserve">The MCMParty class has two subclasses, as shown in </w:t>
      </w:r>
      <w:r w:rsidR="00B75B9F" w:rsidRPr="00242684">
        <w:t xml:space="preserve">Figure </w:t>
      </w:r>
      <w:r w:rsidRPr="00EE096E">
        <w:t>5-</w:t>
      </w:r>
      <w:r w:rsidR="00135E80" w:rsidRPr="00EE096E">
        <w:t>8</w:t>
      </w:r>
      <w:r w:rsidRPr="00242684">
        <w:t>.</w:t>
      </w:r>
    </w:p>
    <w:p w14:paraId="07B11DF8" w14:textId="77777777" w:rsidR="00B75B9F" w:rsidRPr="00242684" w:rsidRDefault="00727DB0" w:rsidP="007517B7">
      <w:pPr>
        <w:pStyle w:val="FL"/>
      </w:pPr>
      <w:r w:rsidRPr="00242684">
        <w:t xml:space="preserve"> </w:t>
      </w:r>
      <w:r w:rsidRPr="00242684">
        <w:rPr>
          <w:noProof/>
        </w:rPr>
        <w:drawing>
          <wp:inline distT="0" distB="0" distL="0" distR="0" wp14:anchorId="40F15A1F" wp14:editId="061B31B4">
            <wp:extent cx="6120765" cy="2128396"/>
            <wp:effectExtent l="0" t="0" r="0" b="5715"/>
            <wp:docPr id="24" name="Picture 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ord&#10;&#10;Description automatically generated"/>
                    <pic:cNvPicPr/>
                  </pic:nvPicPr>
                  <pic:blipFill>
                    <a:blip r:embed="rId36"/>
                    <a:stretch>
                      <a:fillRect/>
                    </a:stretch>
                  </pic:blipFill>
                  <pic:spPr>
                    <a:xfrm>
                      <a:off x="0" y="0"/>
                      <a:ext cx="6122235" cy="2128907"/>
                    </a:xfrm>
                    <a:prstGeom prst="rect">
                      <a:avLst/>
                    </a:prstGeom>
                  </pic:spPr>
                </pic:pic>
              </a:graphicData>
            </a:graphic>
          </wp:inline>
        </w:drawing>
      </w:r>
    </w:p>
    <w:p w14:paraId="30D75F14" w14:textId="77777777" w:rsidR="00B75B9F" w:rsidRPr="00242684" w:rsidRDefault="00B75B9F" w:rsidP="00B75B9F">
      <w:pPr>
        <w:pStyle w:val="TF"/>
      </w:pPr>
      <w:r w:rsidRPr="00242684">
        <w:t>Figure 5-</w:t>
      </w:r>
      <w:r w:rsidR="00135E80" w:rsidRPr="00242684">
        <w:fldChar w:fldCharType="begin"/>
      </w:r>
      <w:r w:rsidR="00135E80" w:rsidRPr="00242684">
        <w:instrText xml:space="preserve"> SEQ FIG</w:instrText>
      </w:r>
      <w:r w:rsidR="00B9696E" w:rsidRPr="00242684">
        <w:instrText>_5</w:instrText>
      </w:r>
      <w:r w:rsidR="00135E80" w:rsidRPr="00242684">
        <w:instrText xml:space="preserve"> </w:instrText>
      </w:r>
      <w:r w:rsidR="00135E80" w:rsidRPr="00242684">
        <w:fldChar w:fldCharType="separate"/>
      </w:r>
      <w:r w:rsidR="00DD6C9C" w:rsidRPr="00242684">
        <w:t>8</w:t>
      </w:r>
      <w:r w:rsidR="00135E80" w:rsidRPr="00242684">
        <w:fldChar w:fldCharType="end"/>
      </w:r>
      <w:r w:rsidR="007517B7" w:rsidRPr="00242684">
        <w:t>:</w:t>
      </w:r>
      <w:r w:rsidRPr="00242684">
        <w:t xml:space="preserve"> The MCMParty Hierarchy</w:t>
      </w:r>
    </w:p>
    <w:p w14:paraId="51674DA5" w14:textId="77777777" w:rsidR="00F11F47" w:rsidRPr="00242684" w:rsidRDefault="00B75B9F" w:rsidP="00135E80">
      <w:pPr>
        <w:pStyle w:val="H6"/>
      </w:pPr>
      <w:r w:rsidRPr="00242684">
        <w:t>5.2.2.4.11.2</w:t>
      </w:r>
      <w:r w:rsidRPr="00242684">
        <w:tab/>
        <w:t>MCMParty Class Definition</w:t>
      </w:r>
    </w:p>
    <w:p w14:paraId="031A8272" w14:textId="77777777" w:rsidR="00F11F47" w:rsidRPr="00242684" w:rsidRDefault="00B75B9F" w:rsidP="00135E80">
      <w:pPr>
        <w:keepNext/>
        <w:keepLines/>
      </w:pPr>
      <w:r w:rsidRPr="00242684">
        <w:t>This is an abstract class</w:t>
      </w:r>
      <w:r w:rsidR="00FB6DB4" w:rsidRPr="00242684">
        <w:t xml:space="preserve"> that</w:t>
      </w:r>
      <w:r w:rsidRPr="00242684">
        <w:t xml:space="preserve"> specializes MCMEntity. It represents either an individual person or a group of people </w:t>
      </w:r>
      <w:r w:rsidR="00FB6DB4" w:rsidRPr="00242684">
        <w:t xml:space="preserve">that </w:t>
      </w:r>
      <w:r w:rsidRPr="00242684">
        <w:t>function as an organization. A group of people can also be structured as an organization made up of organizational units. An MCMParty may take on zero or more MCMPartyRoles. For example, an MCMParty that takes on the role HelpDesk can be used to represent any group or individual that performs a HelpDesk function.</w:t>
      </w:r>
    </w:p>
    <w:p w14:paraId="2B0AF82D" w14:textId="77777777" w:rsidR="00B75B9F" w:rsidRPr="00242684" w:rsidRDefault="00B75B9F" w:rsidP="00803654">
      <w:pPr>
        <w:pStyle w:val="H6"/>
      </w:pPr>
      <w:r w:rsidRPr="00242684">
        <w:t>5.2.2.4.11.3</w:t>
      </w:r>
      <w:r w:rsidRPr="00242684">
        <w:tab/>
        <w:t>Attribute Definition</w:t>
      </w:r>
    </w:p>
    <w:p w14:paraId="5EDFA8FF" w14:textId="77777777" w:rsidR="00B75B9F" w:rsidRPr="00242684" w:rsidRDefault="00B75B9F" w:rsidP="006D304D">
      <w:r w:rsidRPr="00242684">
        <w:t>At this time, no attributes are defined for this class.</w:t>
      </w:r>
    </w:p>
    <w:p w14:paraId="45631687" w14:textId="77777777" w:rsidR="00B75B9F" w:rsidRPr="00242684" w:rsidRDefault="00B75B9F" w:rsidP="00803654">
      <w:pPr>
        <w:pStyle w:val="H6"/>
      </w:pPr>
      <w:r w:rsidRPr="00242684">
        <w:t>5.2.2.4.11.4</w:t>
      </w:r>
      <w:r w:rsidRPr="00242684">
        <w:tab/>
        <w:t>Operation Definition</w:t>
      </w:r>
    </w:p>
    <w:p w14:paraId="0564155C" w14:textId="6965A855" w:rsidR="00B75B9F" w:rsidRPr="00242684" w:rsidRDefault="00B75B9F" w:rsidP="006D304D">
      <w:r w:rsidRPr="00242684">
        <w:t xml:space="preserve">Class operations and relationships are used to provide flexibility and power in using this class (and its subclasses). For example, an MCMManagedEntity may need to know which set of MCMPartyRoles are currently associated with this particular </w:t>
      </w:r>
      <w:r w:rsidR="00FB6DB4" w:rsidRPr="00242684">
        <w:t>MCMManagedEntity</w:t>
      </w:r>
      <w:r w:rsidRPr="00242684">
        <w:t xml:space="preserve">. Since MCMPartyRoles can change dynamically at runtime, an attribute cannot accurately reflect this. In contrast, a </w:t>
      </w:r>
      <w:r w:rsidR="00B800FA" w:rsidRPr="00242684">
        <w:t>operation</w:t>
      </w:r>
      <w:r w:rsidRPr="00242684">
        <w:t xml:space="preserve"> can simply look for instantiated aggregations of type MCMPartyHasMCMPartyRole (see </w:t>
      </w:r>
      <w:r w:rsidR="007517B7" w:rsidRPr="00242684">
        <w:t>clause</w:t>
      </w:r>
      <w:r w:rsidR="008A2451">
        <w:t xml:space="preserve"> 5.2.2.4.11.5</w:t>
      </w:r>
      <w:r w:rsidRPr="00242684">
        <w:t>); it can even look at the MCMPartyHasMCMPartyRoleDetail association class, and/or associated MCMMetaData objects, if it needs further detail.</w:t>
      </w:r>
    </w:p>
    <w:p w14:paraId="6B941581" w14:textId="77777777" w:rsidR="00B75B9F" w:rsidRPr="00242684" w:rsidRDefault="00505804" w:rsidP="006D304D">
      <w:r w:rsidRPr="00242684">
        <w:lastRenderedPageBreak/>
        <w:t xml:space="preserve">Table </w:t>
      </w:r>
      <w:r w:rsidRPr="00EE096E">
        <w:t>5</w:t>
      </w:r>
      <w:r>
        <w:t>-18</w:t>
      </w:r>
      <w:r w:rsidR="00B75B9F" w:rsidRPr="00242684">
        <w:t xml:space="preserve"> defines following operations for this class</w:t>
      </w:r>
      <w:r w:rsidR="007517B7" w:rsidRPr="00242684">
        <w:t>.</w:t>
      </w:r>
    </w:p>
    <w:p w14:paraId="2B09E0B6" w14:textId="77777777" w:rsidR="00505804" w:rsidRPr="00242684" w:rsidRDefault="00505804" w:rsidP="007517B7">
      <w:pPr>
        <w:pStyle w:val="TH"/>
      </w:pPr>
      <w:r w:rsidRPr="00242684">
        <w:t>Table 5-</w:t>
      </w:r>
      <w:r w:rsidR="00135E80" w:rsidRPr="00242684">
        <w:fldChar w:fldCharType="begin"/>
      </w:r>
      <w:r w:rsidR="00135E80" w:rsidRPr="00242684">
        <w:instrText xml:space="preserve"> SEQ Table_5- \* ARABIC </w:instrText>
      </w:r>
      <w:r w:rsidR="00135E80" w:rsidRPr="00242684">
        <w:fldChar w:fldCharType="separate"/>
      </w:r>
      <w:r w:rsidR="00DD6C9C" w:rsidRPr="00242684">
        <w:t>18</w:t>
      </w:r>
      <w:r w:rsidR="00135E80" w:rsidRPr="00242684">
        <w:fldChar w:fldCharType="end"/>
      </w:r>
      <w:r w:rsidR="007517B7" w:rsidRPr="00242684">
        <w:t>:</w:t>
      </w:r>
      <w:r w:rsidRPr="00242684">
        <w:t xml:space="preserve"> Operations of the MCMParty Class</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75"/>
        <w:gridCol w:w="6545"/>
      </w:tblGrid>
      <w:tr w:rsidR="00B75B9F" w:rsidRPr="00242684" w14:paraId="4236DBED" w14:textId="77777777" w:rsidTr="00AF49E2">
        <w:trPr>
          <w:tblHeader/>
          <w:jc w:val="center"/>
        </w:trPr>
        <w:tc>
          <w:tcPr>
            <w:tcW w:w="2875" w:type="dxa"/>
            <w:shd w:val="clear" w:color="auto" w:fill="99FFCC"/>
          </w:tcPr>
          <w:p w14:paraId="34FE80DB" w14:textId="77777777" w:rsidR="00B75B9F" w:rsidRPr="00242684" w:rsidRDefault="00B75B9F" w:rsidP="00B9696E">
            <w:pPr>
              <w:pStyle w:val="TAH"/>
              <w:keepNext w:val="0"/>
              <w:keepLines w:val="0"/>
            </w:pPr>
            <w:r w:rsidRPr="00242684">
              <w:t>Operation</w:t>
            </w:r>
            <w:r w:rsidR="00E330CF" w:rsidRPr="00242684">
              <w:t xml:space="preserve"> </w:t>
            </w:r>
            <w:r w:rsidRPr="00242684">
              <w:t>Name</w:t>
            </w:r>
          </w:p>
        </w:tc>
        <w:tc>
          <w:tcPr>
            <w:tcW w:w="6545" w:type="dxa"/>
            <w:shd w:val="clear" w:color="auto" w:fill="99FFCC"/>
          </w:tcPr>
          <w:p w14:paraId="22A22A20" w14:textId="77777777" w:rsidR="00B75B9F" w:rsidRPr="00242684" w:rsidRDefault="00B75B9F" w:rsidP="00B9696E">
            <w:pPr>
              <w:pStyle w:val="TAH"/>
              <w:keepNext w:val="0"/>
              <w:keepLines w:val="0"/>
            </w:pPr>
            <w:r w:rsidRPr="00242684">
              <w:t>Description</w:t>
            </w:r>
          </w:p>
        </w:tc>
      </w:tr>
      <w:tr w:rsidR="00B75B9F" w:rsidRPr="00242684" w14:paraId="1BE69907" w14:textId="77777777" w:rsidTr="00AF49E2">
        <w:trPr>
          <w:trHeight w:val="634"/>
          <w:jc w:val="center"/>
        </w:trPr>
        <w:tc>
          <w:tcPr>
            <w:tcW w:w="2875" w:type="dxa"/>
            <w:shd w:val="clear" w:color="auto" w:fill="E1F4FF"/>
            <w:vAlign w:val="center"/>
          </w:tcPr>
          <w:p w14:paraId="4D9FE5D1" w14:textId="77777777" w:rsidR="00B75B9F" w:rsidRPr="00242684" w:rsidRDefault="00B75B9F" w:rsidP="00B9696E">
            <w:pPr>
              <w:pStyle w:val="TAL"/>
              <w:keepNext w:val="0"/>
              <w:keepLines w:val="0"/>
              <w:rPr>
                <w:b/>
                <w:bCs/>
              </w:rPr>
            </w:pPr>
            <w:r w:rsidRPr="00242684">
              <w:rPr>
                <w:b/>
                <w:bCs/>
              </w:rPr>
              <w:t>getMCMPartyParent()</w:t>
            </w:r>
            <w:r w:rsidR="00E330CF" w:rsidRPr="00242684">
              <w:rPr>
                <w:b/>
                <w:bCs/>
              </w:rPr>
              <w:t xml:space="preserve"> </w:t>
            </w:r>
            <w:r w:rsidRPr="00242684">
              <w:rPr>
                <w:b/>
                <w:bCs/>
              </w:rPr>
              <w:t>:</w:t>
            </w:r>
            <w:r w:rsidR="00E330CF" w:rsidRPr="00242684">
              <w:rPr>
                <w:b/>
                <w:bCs/>
              </w:rPr>
              <w:t xml:space="preserve"> </w:t>
            </w:r>
            <w:r w:rsidRPr="00242684">
              <w:rPr>
                <w:b/>
                <w:bCs/>
              </w:rPr>
              <w:t>MCMOrganization[1..1]</w:t>
            </w:r>
          </w:p>
        </w:tc>
        <w:tc>
          <w:tcPr>
            <w:tcW w:w="6545" w:type="dxa"/>
            <w:shd w:val="clear" w:color="auto" w:fill="E1F4FF"/>
          </w:tcPr>
          <w:p w14:paraId="0A407126" w14:textId="77777777" w:rsidR="00B75B9F" w:rsidRPr="00242684" w:rsidRDefault="00B75B9F" w:rsidP="00B9696E">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p>
          <w:p w14:paraId="654179B2" w14:textId="77777777" w:rsidR="00B75B9F" w:rsidRPr="00242684" w:rsidRDefault="00B75B9F" w:rsidP="00B9696E">
            <w:pPr>
              <w:pStyle w:val="TAL"/>
              <w:keepNext w:val="0"/>
              <w:keepLines w:val="0"/>
            </w:pPr>
            <w:r w:rsidRPr="00242684">
              <w:t>If</w:t>
            </w:r>
            <w:r w:rsidR="00E330CF" w:rsidRPr="00242684">
              <w:t xml:space="preserve"> </w:t>
            </w:r>
            <w:r w:rsidRPr="00242684">
              <w:t>this</w:t>
            </w:r>
            <w:r w:rsidR="00E330CF" w:rsidRPr="00242684">
              <w:t xml:space="preserve"> </w:t>
            </w:r>
            <w:r w:rsidRPr="00242684">
              <w:t>MCMParty</w:t>
            </w:r>
            <w:r w:rsidR="00E330CF" w:rsidRPr="00242684">
              <w:t xml:space="preserve"> </w:t>
            </w:r>
            <w:r w:rsidRPr="00242684">
              <w:t>object</w:t>
            </w:r>
            <w:r w:rsidR="00E330CF" w:rsidRPr="00242684">
              <w:t xml:space="preserve"> </w:t>
            </w:r>
            <w:r w:rsidRPr="00242684">
              <w:t>has</w:t>
            </w:r>
            <w:r w:rsidR="00E330CF" w:rsidRPr="00242684">
              <w:t xml:space="preserve"> </w:t>
            </w:r>
            <w:r w:rsidRPr="00242684">
              <w:t>no</w:t>
            </w:r>
            <w:r w:rsidR="00E330CF" w:rsidRPr="00242684">
              <w:t xml:space="preserve"> </w:t>
            </w:r>
            <w:r w:rsidRPr="00242684">
              <w:t>parent,</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MCMParty</w:t>
            </w:r>
            <w:r w:rsidR="00E330CF" w:rsidRPr="00242684">
              <w:t xml:space="preserve"> </w:t>
            </w:r>
            <w:r w:rsidRPr="00242684">
              <w:t>object</w:t>
            </w:r>
            <w:r w:rsidR="00E330CF" w:rsidRPr="00242684">
              <w:t xml:space="preserve"> </w:t>
            </w:r>
            <w:r w:rsidR="00E37E27" w:rsidRPr="00242684">
              <w:rPr>
                <w:b/>
                <w:bCs/>
              </w:rPr>
              <w:t>should</w:t>
            </w:r>
            <w:r w:rsidR="00E330CF" w:rsidRPr="00242684">
              <w:t xml:space="preserve"> </w:t>
            </w:r>
            <w:r w:rsidRPr="00242684">
              <w:t>be</w:t>
            </w:r>
            <w:r w:rsidR="00E330CF" w:rsidRPr="00242684">
              <w:t xml:space="preserve"> </w:t>
            </w:r>
            <w:r w:rsidRPr="00242684">
              <w:t>returned.</w:t>
            </w:r>
          </w:p>
        </w:tc>
      </w:tr>
      <w:tr w:rsidR="00B75B9F" w:rsidRPr="00242684" w14:paraId="02C66A76" w14:textId="77777777" w:rsidTr="00AF49E2">
        <w:trPr>
          <w:trHeight w:val="886"/>
          <w:jc w:val="center"/>
        </w:trPr>
        <w:tc>
          <w:tcPr>
            <w:tcW w:w="2875" w:type="dxa"/>
            <w:shd w:val="clear" w:color="auto" w:fill="FFFFFF" w:themeFill="background1"/>
            <w:vAlign w:val="center"/>
          </w:tcPr>
          <w:p w14:paraId="78896294" w14:textId="77777777" w:rsidR="00B75B9F" w:rsidRPr="00242684" w:rsidRDefault="00B75B9F" w:rsidP="00B9696E">
            <w:pPr>
              <w:pStyle w:val="TAL"/>
              <w:keepNext w:val="0"/>
              <w:keepLines w:val="0"/>
              <w:rPr>
                <w:b/>
                <w:bCs/>
              </w:rPr>
            </w:pPr>
            <w:r w:rsidRPr="00242684">
              <w:rPr>
                <w:b/>
                <w:bCs/>
              </w:rPr>
              <w:t>setMCMPartyParent(</w:t>
            </w:r>
            <w:r w:rsidR="00E330CF" w:rsidRPr="00242684">
              <w:rPr>
                <w:b/>
                <w:bCs/>
              </w:rPr>
              <w:t xml:space="preserve"> </w:t>
            </w:r>
            <w:r w:rsidRPr="00242684">
              <w:rPr>
                <w:b/>
                <w:bCs/>
              </w:rPr>
              <w:t>in</w:t>
            </w:r>
            <w:r w:rsidR="00E330CF" w:rsidRPr="00242684">
              <w:rPr>
                <w:b/>
                <w:bCs/>
              </w:rPr>
              <w:t xml:space="preserve"> </w:t>
            </w:r>
            <w:r w:rsidRPr="00242684">
              <w:rPr>
                <w:b/>
                <w:bCs/>
              </w:rPr>
              <w:t>newParent</w:t>
            </w:r>
            <w:r w:rsidR="00E330CF" w:rsidRPr="00242684">
              <w:rPr>
                <w:b/>
                <w:bCs/>
              </w:rPr>
              <w:t xml:space="preserve"> </w:t>
            </w:r>
            <w:r w:rsidRPr="00242684">
              <w:rPr>
                <w:b/>
                <w:bCs/>
              </w:rPr>
              <w:t>:</w:t>
            </w:r>
            <w:r w:rsidR="00E330CF" w:rsidRPr="00242684">
              <w:rPr>
                <w:b/>
                <w:bCs/>
              </w:rPr>
              <w:t xml:space="preserve"> </w:t>
            </w:r>
            <w:r w:rsidRPr="00242684">
              <w:rPr>
                <w:b/>
                <w:bCs/>
              </w:rPr>
              <w:t>MCMOrganization</w:t>
            </w:r>
            <w:r w:rsidR="00E330CF" w:rsidRPr="00242684">
              <w:rPr>
                <w:b/>
                <w:bCs/>
              </w:rPr>
              <w:t xml:space="preserve"> </w:t>
            </w:r>
            <w:r w:rsidRPr="00242684">
              <w:rPr>
                <w:b/>
                <w:bCs/>
              </w:rPr>
              <w:t>[1..1])</w:t>
            </w:r>
          </w:p>
        </w:tc>
        <w:tc>
          <w:tcPr>
            <w:tcW w:w="6545" w:type="dxa"/>
            <w:shd w:val="clear" w:color="auto" w:fill="FFFFFF" w:themeFill="background1"/>
          </w:tcPr>
          <w:p w14:paraId="4997BB14" w14:textId="77777777" w:rsidR="00E37E27" w:rsidRPr="00242684" w:rsidRDefault="00B75B9F" w:rsidP="00B9696E">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p>
          <w:p w14:paraId="5CF0DD15" w14:textId="77777777" w:rsidR="00B75B9F" w:rsidRPr="00242684" w:rsidRDefault="00B75B9F" w:rsidP="00B9696E">
            <w:pPr>
              <w:pStyle w:val="TAL"/>
              <w:keepNext w:val="0"/>
              <w:keepLines w:val="0"/>
            </w:pPr>
            <w:r w:rsidRPr="00242684">
              <w:t>This</w:t>
            </w:r>
            <w:r w:rsidR="00E330CF" w:rsidRPr="00242684">
              <w:t xml:space="preserve"> </w:t>
            </w:r>
            <w:r w:rsidRPr="00242684">
              <w:t>MCMParty</w:t>
            </w:r>
            <w:r w:rsidR="00E330CF" w:rsidRPr="00242684">
              <w:t xml:space="preserve"> </w:t>
            </w:r>
            <w:r w:rsidRPr="00242684">
              <w:t>object</w:t>
            </w:r>
            <w:r w:rsidR="00E330CF" w:rsidRPr="00242684">
              <w:t xml:space="preserve"> </w:t>
            </w:r>
            <w:r w:rsidR="00E37E27" w:rsidRPr="00242684">
              <w:rPr>
                <w:b/>
                <w:bCs/>
              </w:rPr>
              <w:t>shall</w:t>
            </w:r>
            <w:r w:rsidR="00E330CF" w:rsidRPr="00242684">
              <w:rPr>
                <w:b/>
                <w:bCs/>
              </w:rPr>
              <w:t xml:space="preserve"> </w:t>
            </w:r>
            <w:r w:rsidR="00E37E27" w:rsidRPr="00242684">
              <w:rPr>
                <w:b/>
                <w:bCs/>
              </w:rPr>
              <w:t>not</w:t>
            </w:r>
            <w:r w:rsidR="00E330CF" w:rsidRPr="00242684">
              <w:t xml:space="preserve"> </w:t>
            </w:r>
            <w:r w:rsidRPr="00242684">
              <w:t>have</w:t>
            </w:r>
            <w:r w:rsidR="00E330CF" w:rsidRPr="00242684">
              <w:t xml:space="preserve"> </w:t>
            </w:r>
            <w:r w:rsidRPr="00242684">
              <w:t>more</w:t>
            </w:r>
            <w:r w:rsidR="00E330CF" w:rsidRPr="00242684">
              <w:t xml:space="preserve"> </w:t>
            </w:r>
            <w:r w:rsidRPr="00242684">
              <w:t>than</w:t>
            </w:r>
            <w:r w:rsidR="00E330CF" w:rsidRPr="00242684">
              <w:t xml:space="preserve"> </w:t>
            </w:r>
            <w:r w:rsidRPr="00242684">
              <w:t>one</w:t>
            </w:r>
            <w:r w:rsidR="00E330CF" w:rsidRPr="00242684">
              <w:t xml:space="preserve"> </w:t>
            </w:r>
            <w:r w:rsidRPr="00242684">
              <w:t>parent.</w:t>
            </w:r>
          </w:p>
          <w:p w14:paraId="1F5E6146" w14:textId="77777777" w:rsidR="00B75B9F" w:rsidRPr="00242684" w:rsidRDefault="00B75B9F" w:rsidP="00B9696E">
            <w:pPr>
              <w:pStyle w:val="TAL"/>
              <w:keepNext w:val="0"/>
              <w:keepLines w:val="0"/>
            </w:pPr>
            <w:r w:rsidRPr="00242684">
              <w:t>If</w:t>
            </w:r>
            <w:r w:rsidR="00E330CF" w:rsidRPr="00242684">
              <w:t xml:space="preserve"> </w:t>
            </w:r>
            <w:r w:rsidRPr="00242684">
              <w:t>this</w:t>
            </w:r>
            <w:r w:rsidR="00E330CF" w:rsidRPr="00242684">
              <w:t xml:space="preserve"> </w:t>
            </w:r>
            <w:r w:rsidRPr="00242684">
              <w:t>MCMParty</w:t>
            </w:r>
            <w:r w:rsidR="00E330CF" w:rsidRPr="00242684">
              <w:t xml:space="preserve"> </w:t>
            </w:r>
            <w:r w:rsidRPr="00242684">
              <w:t>object</w:t>
            </w:r>
            <w:r w:rsidR="00E330CF" w:rsidRPr="00242684">
              <w:t xml:space="preserve"> </w:t>
            </w:r>
            <w:r w:rsidRPr="00242684">
              <w:t>already</w:t>
            </w:r>
            <w:r w:rsidR="00E330CF" w:rsidRPr="00242684">
              <w:t xml:space="preserve"> </w:t>
            </w:r>
            <w:r w:rsidRPr="00242684">
              <w:t>has</w:t>
            </w:r>
            <w:r w:rsidR="00E330CF" w:rsidRPr="00242684">
              <w:t xml:space="preserve"> </w:t>
            </w:r>
            <w:r w:rsidRPr="00242684">
              <w:t>a</w:t>
            </w:r>
            <w:r w:rsidR="00E330CF" w:rsidRPr="00242684">
              <w:t xml:space="preserve"> </w:t>
            </w:r>
            <w:r w:rsidRPr="00242684">
              <w:t>parent,</w:t>
            </w:r>
            <w:r w:rsidR="00E330CF" w:rsidRPr="00242684">
              <w:t xml:space="preserve"> </w:t>
            </w:r>
            <w:r w:rsidRPr="00242684">
              <w:t>then</w:t>
            </w:r>
            <w:r w:rsidR="00E330CF" w:rsidRPr="00242684">
              <w:t xml:space="preserve"> </w:t>
            </w:r>
            <w:r w:rsidRPr="00242684">
              <w:t>an</w:t>
            </w:r>
            <w:r w:rsidR="00E330CF" w:rsidRPr="00242684">
              <w:t xml:space="preserve"> </w:t>
            </w:r>
            <w:r w:rsidRPr="00242684">
              <w:t>exception</w:t>
            </w:r>
            <w:r w:rsidR="00E330CF" w:rsidRPr="00242684">
              <w:t xml:space="preserve"> </w:t>
            </w:r>
            <w:r w:rsidR="00E37E27" w:rsidRPr="00242684">
              <w:rPr>
                <w:b/>
                <w:bCs/>
              </w:rPr>
              <w:t>should</w:t>
            </w:r>
            <w:r w:rsidR="00E330CF" w:rsidRPr="00242684">
              <w:t xml:space="preserve"> </w:t>
            </w:r>
            <w:r w:rsidRPr="00242684">
              <w:t>be</w:t>
            </w:r>
            <w:r w:rsidR="00E330CF" w:rsidRPr="00242684">
              <w:t xml:space="preserve"> </w:t>
            </w:r>
            <w:r w:rsidRPr="00242684">
              <w:t>raised.</w:t>
            </w:r>
          </w:p>
        </w:tc>
      </w:tr>
      <w:tr w:rsidR="00B75B9F" w:rsidRPr="00242684" w14:paraId="7E18266C" w14:textId="77777777" w:rsidTr="00AF49E2">
        <w:trPr>
          <w:jc w:val="center"/>
        </w:trPr>
        <w:tc>
          <w:tcPr>
            <w:tcW w:w="2875" w:type="dxa"/>
            <w:shd w:val="clear" w:color="auto" w:fill="E1F4FF"/>
            <w:vAlign w:val="center"/>
          </w:tcPr>
          <w:p w14:paraId="10EEF4E8" w14:textId="77777777" w:rsidR="00B75B9F" w:rsidRPr="00242684" w:rsidRDefault="00B75B9F" w:rsidP="00B9696E">
            <w:pPr>
              <w:pStyle w:val="TAL"/>
              <w:keepNext w:val="0"/>
              <w:keepLines w:val="0"/>
              <w:rPr>
                <w:b/>
                <w:bCs/>
              </w:rPr>
            </w:pPr>
            <w:r w:rsidRPr="00242684">
              <w:rPr>
                <w:b/>
                <w:bCs/>
              </w:rPr>
              <w:t>getMCMPartyRoleList()</w:t>
            </w:r>
            <w:r w:rsidR="00E330CF" w:rsidRPr="00242684">
              <w:rPr>
                <w:b/>
                <w:bCs/>
              </w:rPr>
              <w:t xml:space="preserve"> </w:t>
            </w:r>
            <w:r w:rsidRPr="00242684">
              <w:rPr>
                <w:b/>
                <w:bCs/>
              </w:rPr>
              <w:t>:</w:t>
            </w:r>
            <w:r w:rsidR="00E330CF" w:rsidRPr="00242684">
              <w:rPr>
                <w:b/>
                <w:bCs/>
              </w:rPr>
              <w:t xml:space="preserve"> </w:t>
            </w:r>
            <w:r w:rsidRPr="00242684">
              <w:rPr>
                <w:b/>
                <w:bCs/>
              </w:rPr>
              <w:t>MCMPartyRole[1..*]</w:t>
            </w:r>
          </w:p>
        </w:tc>
        <w:tc>
          <w:tcPr>
            <w:tcW w:w="6545" w:type="dxa"/>
            <w:shd w:val="clear" w:color="auto" w:fill="E1F4FF"/>
            <w:vAlign w:val="center"/>
          </w:tcPr>
          <w:p w14:paraId="3A361910" w14:textId="77777777" w:rsidR="00B75B9F" w:rsidRPr="00242684" w:rsidRDefault="00B75B9F" w:rsidP="00B9696E">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decorating</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adds</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defined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array</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returned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p>
          <w:p w14:paraId="486C4ECF" w14:textId="77777777" w:rsidR="00B75B9F" w:rsidRPr="00242684" w:rsidRDefault="00B75B9F" w:rsidP="00B9696E">
            <w:pPr>
              <w:pStyle w:val="TAL"/>
              <w:keepNext w:val="0"/>
              <w:keepLines w:val="0"/>
            </w:pPr>
            <w:r w:rsidRPr="00242684">
              <w:t>If</w:t>
            </w:r>
            <w:r w:rsidR="00E330CF" w:rsidRPr="00242684">
              <w:t xml:space="preserve"> </w:t>
            </w:r>
            <w:r w:rsidRPr="00242684">
              <w:t>this</w:t>
            </w:r>
            <w:r w:rsidR="00E330CF" w:rsidRPr="00242684">
              <w:t xml:space="preserve"> </w:t>
            </w:r>
            <w:r w:rsidRPr="00242684">
              <w:t>MCMParty</w:t>
            </w:r>
            <w:r w:rsidR="00E330CF" w:rsidRPr="00242684">
              <w:t xml:space="preserve"> </w:t>
            </w:r>
            <w:r w:rsidRPr="00242684">
              <w:t>object</w:t>
            </w:r>
            <w:r w:rsidR="00E330CF" w:rsidRPr="00242684">
              <w:t xml:space="preserve"> </w:t>
            </w:r>
            <w:r w:rsidRPr="00242684">
              <w:t>does</w:t>
            </w:r>
            <w:r w:rsidR="00E330CF" w:rsidRPr="00242684">
              <w:t xml:space="preserve"> </w:t>
            </w:r>
            <w:r w:rsidRPr="00242684">
              <w:t>not</w:t>
            </w:r>
            <w:r w:rsidR="00E330CF" w:rsidRPr="00242684">
              <w:t xml:space="preserve"> </w:t>
            </w:r>
            <w:r w:rsidRPr="00242684">
              <w:t>aggregate</w:t>
            </w:r>
            <w:r w:rsidR="00E330CF" w:rsidRPr="00242684">
              <w:t xml:space="preserve"> </w:t>
            </w:r>
            <w:r w:rsidRPr="00242684">
              <w:t>any</w:t>
            </w:r>
            <w:r w:rsidR="00E330CF" w:rsidRPr="00242684">
              <w:t xml:space="preserve"> </w:t>
            </w:r>
            <w:r w:rsidRPr="00242684">
              <w:t>MCMPartyRole</w:t>
            </w:r>
            <w:r w:rsidR="00E330CF" w:rsidRPr="00242684">
              <w:t xml:space="preserve"> </w:t>
            </w:r>
            <w:r w:rsidRPr="00242684">
              <w:t>objects,</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MCMPartyRole</w:t>
            </w:r>
            <w:r w:rsidR="00E330CF" w:rsidRPr="00242684">
              <w:t xml:space="preserve"> </w:t>
            </w:r>
            <w:r w:rsidRPr="00242684">
              <w:t>object</w:t>
            </w:r>
            <w:r w:rsidR="00E330CF" w:rsidRPr="00242684">
              <w:t xml:space="preserve"> </w:t>
            </w:r>
            <w:r w:rsidR="00E37E27" w:rsidRPr="00242684">
              <w:rPr>
                <w:b/>
                <w:bCs/>
              </w:rPr>
              <w:t>should</w:t>
            </w:r>
            <w:r w:rsidR="00E330CF" w:rsidRPr="00242684">
              <w:t xml:space="preserve"> </w:t>
            </w:r>
            <w:r w:rsidRPr="00242684">
              <w:t>be</w:t>
            </w:r>
            <w:r w:rsidR="00E330CF" w:rsidRPr="00242684">
              <w:t xml:space="preserve"> </w:t>
            </w:r>
            <w:r w:rsidRPr="00242684">
              <w:t>returned.</w:t>
            </w:r>
          </w:p>
        </w:tc>
      </w:tr>
      <w:tr w:rsidR="00B75B9F" w:rsidRPr="00242684" w14:paraId="4773DEBE" w14:textId="77777777" w:rsidTr="00AF49E2">
        <w:trPr>
          <w:trHeight w:val="2380"/>
          <w:jc w:val="center"/>
        </w:trPr>
        <w:tc>
          <w:tcPr>
            <w:tcW w:w="2875" w:type="dxa"/>
            <w:shd w:val="clear" w:color="auto" w:fill="FFFFFF" w:themeFill="background1"/>
            <w:vAlign w:val="center"/>
          </w:tcPr>
          <w:p w14:paraId="7F870B85" w14:textId="77777777" w:rsidR="00B75B9F" w:rsidRPr="00242684" w:rsidRDefault="00B75B9F" w:rsidP="00B9696E">
            <w:pPr>
              <w:pStyle w:val="TAL"/>
              <w:keepNext w:val="0"/>
              <w:keepLines w:val="0"/>
              <w:rPr>
                <w:b/>
                <w:bCs/>
              </w:rPr>
            </w:pPr>
            <w:r w:rsidRPr="00242684">
              <w:rPr>
                <w:b/>
                <w:bCs/>
              </w:rPr>
              <w:t>setMCMPartyRoleList</w:t>
            </w:r>
            <w:r w:rsidR="00E330CF" w:rsidRPr="00242684">
              <w:rPr>
                <w:b/>
                <w:bCs/>
              </w:rPr>
              <w:t xml:space="preserve"> </w:t>
            </w:r>
            <w:r w:rsidRPr="00242684">
              <w:rPr>
                <w:b/>
                <w:bCs/>
              </w:rPr>
              <w:t>(in</w:t>
            </w:r>
            <w:r w:rsidR="00E330CF" w:rsidRPr="00242684">
              <w:rPr>
                <w:b/>
                <w:bCs/>
              </w:rPr>
              <w:t xml:space="preserve"> </w:t>
            </w:r>
            <w:r w:rsidRPr="00242684">
              <w:rPr>
                <w:b/>
                <w:bCs/>
              </w:rPr>
              <w:t>newPartyRoleList</w:t>
            </w:r>
            <w:r w:rsidR="00E330CF" w:rsidRPr="00242684">
              <w:rPr>
                <w:b/>
                <w:bCs/>
              </w:rPr>
              <w:t xml:space="preserve"> </w:t>
            </w:r>
            <w:r w:rsidRPr="00242684">
              <w:rPr>
                <w:b/>
                <w:bCs/>
              </w:rPr>
              <w:t>:</w:t>
            </w:r>
            <w:r w:rsidR="00E330CF" w:rsidRPr="00242684">
              <w:rPr>
                <w:b/>
                <w:bCs/>
              </w:rPr>
              <w:t xml:space="preserve"> </w:t>
            </w:r>
            <w:r w:rsidRPr="00242684">
              <w:rPr>
                <w:b/>
                <w:bCs/>
              </w:rPr>
              <w:t>MCMPartyRole[1..*])</w:t>
            </w:r>
          </w:p>
        </w:tc>
        <w:tc>
          <w:tcPr>
            <w:tcW w:w="6545" w:type="dxa"/>
            <w:shd w:val="clear" w:color="auto" w:fill="FFFFFF" w:themeFill="background1"/>
            <w:vAlign w:val="center"/>
          </w:tcPr>
          <w:p w14:paraId="7AD1EB1E" w14:textId="77777777" w:rsidR="00B75B9F" w:rsidRPr="00242684" w:rsidRDefault="00B75B9F" w:rsidP="00B9696E">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aggregated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00FB6DB4" w:rsidRPr="00242684">
              <w:rPr>
                <w:rFonts w:eastAsia="Calibri"/>
              </w:rPr>
              <w:t>T</w:t>
            </w:r>
            <w:r w:rsidRPr="00242684">
              <w:rPr>
                <w:rFonts w:eastAsia="Calibri"/>
              </w:rPr>
              <w: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their</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classes)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were</w:t>
            </w:r>
            <w:r w:rsidR="00E330CF" w:rsidRPr="00242684">
              <w:rPr>
                <w:rFonts w:eastAsia="Calibri"/>
              </w:rPr>
              <w:t xml:space="preserve"> </w:t>
            </w:r>
            <w:r w:rsidRPr="00242684">
              <w:rPr>
                <w:rFonts w:eastAsia="Calibri"/>
              </w:rPr>
              <w:t>aggregated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instantiates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doing</w:t>
            </w:r>
            <w:r w:rsidR="00E330CF" w:rsidRPr="00242684">
              <w:rPr>
                <w:rFonts w:eastAsia="Calibri"/>
              </w:rPr>
              <w:t xml:space="preserve"> </w:t>
            </w:r>
            <w:r w:rsidRPr="00242684">
              <w:rPr>
                <w:rFonts w:eastAsia="Calibri"/>
              </w:rPr>
              <w:t>so,</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attached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creating</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MCMPartyHasMCMPartyRole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and</w:t>
            </w:r>
            <w:r w:rsidR="00FB6DB4" w:rsidRPr="00242684">
              <w:rPr>
                <w:rFonts w:eastAsia="Calibri"/>
              </w:rPr>
              <w:t xml:space="preserve"> </w:t>
            </w:r>
            <w:r w:rsidRPr="00242684">
              <w:rPr>
                <w:rFonts w:eastAsia="Calibri"/>
              </w:rPr>
              <w:t>realizing</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as</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p>
          <w:p w14:paraId="6235DD33" w14:textId="77777777" w:rsidR="00B75B9F" w:rsidRPr="00242684" w:rsidRDefault="00B75B9F" w:rsidP="00B9696E">
            <w:pPr>
              <w:pStyle w:val="TAL"/>
              <w:keepNext w:val="0"/>
              <w:keepLines w:val="0"/>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00E37E27"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E330CF" w:rsidRPr="00242684">
              <w:t xml:space="preserve">i.e.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MCMPartyHasMCMPartyRoleDetail</w:t>
            </w:r>
            <w:r w:rsidR="00E330CF" w:rsidRPr="00242684">
              <w:t xml:space="preserve"> </w:t>
            </w:r>
            <w:r w:rsidRPr="00242684">
              <w:t>association</w:t>
            </w:r>
            <w:r w:rsidR="00E330CF" w:rsidRPr="00242684">
              <w:t xml:space="preserve"> </w:t>
            </w:r>
            <w:r w:rsidRPr="00242684">
              <w:t>class).</w:t>
            </w:r>
          </w:p>
        </w:tc>
      </w:tr>
      <w:tr w:rsidR="00B75B9F" w:rsidRPr="00242684" w14:paraId="267A19EA" w14:textId="77777777" w:rsidTr="00AF49E2">
        <w:trPr>
          <w:trHeight w:val="1696"/>
          <w:jc w:val="center"/>
        </w:trPr>
        <w:tc>
          <w:tcPr>
            <w:tcW w:w="2875" w:type="dxa"/>
            <w:shd w:val="clear" w:color="auto" w:fill="E1F4FF"/>
            <w:vAlign w:val="center"/>
          </w:tcPr>
          <w:p w14:paraId="43350A79" w14:textId="77777777" w:rsidR="00B75B9F" w:rsidRPr="00242684" w:rsidRDefault="00B75B9F" w:rsidP="00B9696E">
            <w:pPr>
              <w:pStyle w:val="TAL"/>
              <w:keepNext w:val="0"/>
              <w:keepLines w:val="0"/>
              <w:rPr>
                <w:b/>
                <w:bCs/>
              </w:rPr>
            </w:pPr>
            <w:r w:rsidRPr="00242684">
              <w:rPr>
                <w:b/>
                <w:bCs/>
              </w:rPr>
              <w:t>setMCMPartyRolePartialList</w:t>
            </w:r>
            <w:r w:rsidR="00E330CF" w:rsidRPr="00242684">
              <w:rPr>
                <w:b/>
                <w:bCs/>
              </w:rPr>
              <w:t xml:space="preserve"> </w:t>
            </w:r>
            <w:r w:rsidRPr="00242684">
              <w:rPr>
                <w:b/>
                <w:bCs/>
              </w:rPr>
              <w:t>(in</w:t>
            </w:r>
            <w:r w:rsidR="00E330CF" w:rsidRPr="00242684">
              <w:rPr>
                <w:b/>
                <w:bCs/>
              </w:rPr>
              <w:t xml:space="preserve"> </w:t>
            </w:r>
            <w:r w:rsidRPr="00242684">
              <w:rPr>
                <w:b/>
                <w:bCs/>
              </w:rPr>
              <w:t>newPartyRoleList:</w:t>
            </w:r>
            <w:r w:rsidR="00E330CF" w:rsidRPr="00242684">
              <w:rPr>
                <w:b/>
                <w:bCs/>
              </w:rPr>
              <w:t xml:space="preserve"> </w:t>
            </w:r>
            <w:r w:rsidRPr="00242684">
              <w:rPr>
                <w:b/>
                <w:bCs/>
              </w:rPr>
              <w:t>MCMPartyRole[1..*])</w:t>
            </w:r>
          </w:p>
        </w:tc>
        <w:tc>
          <w:tcPr>
            <w:tcW w:w="6545" w:type="dxa"/>
            <w:shd w:val="clear" w:color="auto" w:fill="E1F4FF"/>
            <w:vAlign w:val="center"/>
          </w:tcPr>
          <w:p w14:paraId="64DF8990" w14:textId="77777777" w:rsidR="00E37E27" w:rsidRPr="00242684" w:rsidRDefault="00B75B9F" w:rsidP="00B9696E">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decorate</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C63D36" w:rsidRPr="00242684">
              <w:rPr>
                <w:rFonts w:eastAsia="Calibri"/>
              </w:rPr>
              <w:t>without</w:t>
            </w:r>
            <w:r w:rsidR="00E330CF" w:rsidRPr="00242684">
              <w:rPr>
                <w:rFonts w:eastAsia="Calibri"/>
              </w:rPr>
              <w:t xml:space="preserve"> </w:t>
            </w:r>
            <w:r w:rsidRPr="00242684">
              <w:rPr>
                <w:rFonts w:eastAsia="Calibri"/>
              </w:rPr>
              <w:t>affecting</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decorating</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p>
          <w:p w14:paraId="6EAD4FB2" w14:textId="77777777" w:rsidR="00E37E27" w:rsidRPr="00242684" w:rsidRDefault="00B75B9F" w:rsidP="00B9696E">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00E37E27" w:rsidRPr="00242684">
              <w:rPr>
                <w:rFonts w:eastAsia="Calibri"/>
                <w:b/>
                <w:bCs/>
              </w:rPr>
              <w:t>shall</w:t>
            </w:r>
            <w:r w:rsidR="00E330CF" w:rsidRPr="00242684">
              <w:rPr>
                <w:rFonts w:eastAsia="Calibri"/>
                <w:b/>
                <w:bCs/>
              </w:rPr>
              <w:t xml:space="preserve"> </w:t>
            </w:r>
            <w:r w:rsidR="00E37E27" w:rsidRPr="00242684">
              <w:rPr>
                <w:rFonts w:eastAsia="Calibri"/>
                <w:b/>
                <w:bCs/>
              </w:rPr>
              <w:t>not</w:t>
            </w:r>
            <w:r w:rsidR="00E330CF" w:rsidRPr="00242684">
              <w:rPr>
                <w:rFonts w:eastAsia="Calibri"/>
              </w:rPr>
              <w:t xml:space="preserve"> </w:t>
            </w:r>
            <w:r w:rsidRPr="00242684">
              <w:rPr>
                <w:rFonts w:eastAsia="Calibri"/>
              </w:rPr>
              <w:t>affect</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aggregated</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p>
          <w:p w14:paraId="09D75F92" w14:textId="77777777" w:rsidR="00B75B9F" w:rsidRPr="00242684" w:rsidRDefault="00B75B9F" w:rsidP="00B9696E">
            <w:pPr>
              <w:pStyle w:val="TAL"/>
              <w:keepNext w:val="0"/>
              <w:keepLines w:val="0"/>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00E37E27" w:rsidRPr="00242684">
              <w:rPr>
                <w:b/>
                <w:bCs/>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E330CF" w:rsidRPr="00242684">
              <w:t xml:space="preserve">i.e.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MCMPartyHasMCMPartyRoleDetail</w:t>
            </w:r>
            <w:r w:rsidR="00E330CF" w:rsidRPr="00242684">
              <w:t xml:space="preserve"> </w:t>
            </w:r>
            <w:r w:rsidRPr="00242684">
              <w:t>association</w:t>
            </w:r>
            <w:r w:rsidR="00E330CF" w:rsidRPr="00242684">
              <w:t xml:space="preserve"> </w:t>
            </w:r>
            <w:r w:rsidRPr="00242684">
              <w:t>class).</w:t>
            </w:r>
          </w:p>
        </w:tc>
      </w:tr>
      <w:tr w:rsidR="00B75B9F" w:rsidRPr="00242684" w14:paraId="3229074A" w14:textId="77777777" w:rsidTr="00AF49E2">
        <w:trPr>
          <w:trHeight w:val="2155"/>
          <w:jc w:val="center"/>
        </w:trPr>
        <w:tc>
          <w:tcPr>
            <w:tcW w:w="2875" w:type="dxa"/>
            <w:shd w:val="clear" w:color="auto" w:fill="FFFFFF" w:themeFill="background1"/>
            <w:vAlign w:val="center"/>
          </w:tcPr>
          <w:p w14:paraId="3540F07D" w14:textId="77777777" w:rsidR="00B75B9F" w:rsidRPr="00242684" w:rsidRDefault="00B75B9F" w:rsidP="00B9696E">
            <w:pPr>
              <w:pStyle w:val="TAL"/>
              <w:keepNext w:val="0"/>
              <w:keepLines w:val="0"/>
              <w:rPr>
                <w:b/>
                <w:bCs/>
              </w:rPr>
            </w:pPr>
            <w:r w:rsidRPr="00242684">
              <w:rPr>
                <w:b/>
                <w:bCs/>
              </w:rPr>
              <w:t>delMCMPartyRoleList()</w:t>
            </w:r>
          </w:p>
        </w:tc>
        <w:tc>
          <w:tcPr>
            <w:tcW w:w="6545" w:type="dxa"/>
            <w:shd w:val="clear" w:color="auto" w:fill="FFFFFF" w:themeFill="background1"/>
            <w:vAlign w:val="center"/>
          </w:tcPr>
          <w:p w14:paraId="1756B405" w14:textId="77777777" w:rsidR="00E37E27" w:rsidRPr="00242684" w:rsidRDefault="00B75B9F" w:rsidP="00B9696E">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00E37E27" w:rsidRPr="00242684">
              <w:rPr>
                <w:rFonts w:eastAsia="Calibri"/>
                <w:b/>
                <w:bCs/>
              </w:rPr>
              <w:t>all</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instances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decorating</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00FB6DB4" w:rsidRPr="00242684">
              <w:rPr>
                <w:rFonts w:eastAsia="Calibri"/>
              </w:rPr>
              <w:t xml:space="preserve">both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FB6DB4"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aggregated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does</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delete</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it</w:t>
            </w:r>
            <w:r w:rsidR="00E330CF" w:rsidRPr="00242684">
              <w:rPr>
                <w:rFonts w:eastAsia="Calibri"/>
              </w:rPr>
              <w:t xml:space="preserve"> </w:t>
            </w:r>
            <w:r w:rsidRPr="00242684">
              <w:rPr>
                <w:rFonts w:eastAsia="Calibri"/>
              </w:rPr>
              <w:t>simply</w:t>
            </w:r>
            <w:r w:rsidR="00E330CF" w:rsidRPr="00242684">
              <w:rPr>
                <w:rFonts w:eastAsia="Calibri"/>
              </w:rPr>
              <w:t xml:space="preserve"> </w:t>
            </w:r>
            <w:r w:rsidRPr="00242684">
              <w:rPr>
                <w:rFonts w:eastAsia="Calibri"/>
              </w:rPr>
              <w:t>disconnects</w:t>
            </w:r>
            <w:r w:rsidR="00E330CF" w:rsidRPr="00242684">
              <w:rPr>
                <w:rFonts w:eastAsia="Calibri"/>
              </w:rPr>
              <w:t xml:space="preserve"> </w:t>
            </w:r>
            <w:r w:rsidRPr="00242684">
              <w:rPr>
                <w:rFonts w:eastAsia="Calibri"/>
              </w:rPr>
              <w:t>them</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they</w:t>
            </w:r>
            <w:r w:rsidR="00E330CF" w:rsidRPr="00242684">
              <w:rPr>
                <w:rFonts w:eastAsia="Calibri"/>
              </w:rPr>
              <w:t xml:space="preserve"> </w:t>
            </w:r>
            <w:r w:rsidRPr="00242684">
              <w:rPr>
                <w:rFonts w:eastAsia="Calibri"/>
              </w:rPr>
              <w:t>were</w:t>
            </w:r>
            <w:r w:rsidR="00E330CF" w:rsidRPr="00242684">
              <w:rPr>
                <w:rFonts w:eastAsia="Calibri"/>
              </w:rPr>
              <w:t xml:space="preserve"> </w:t>
            </w:r>
            <w:r w:rsidRPr="00242684">
              <w:rPr>
                <w:rFonts w:eastAsia="Calibri"/>
              </w:rPr>
              <w:t>aggregating.</w:t>
            </w:r>
          </w:p>
          <w:p w14:paraId="7444D7AA" w14:textId="77777777" w:rsidR="00B75B9F" w:rsidRPr="00242684" w:rsidRDefault="00B75B9F" w:rsidP="00B9696E">
            <w:pPr>
              <w:pStyle w:val="TAL"/>
              <w:keepNext w:val="0"/>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00E37E27" w:rsidRPr="00242684">
              <w:rPr>
                <w:rFonts w:eastAsia="Calibri"/>
                <w:b/>
                <w:bCs/>
              </w:rPr>
              <w:t>shall</w:t>
            </w:r>
            <w:r w:rsidR="00E330CF" w:rsidRPr="00242684">
              <w:rPr>
                <w:rFonts w:eastAsia="Calibri"/>
                <w:b/>
                <w:bCs/>
              </w:rPr>
              <w:t xml:space="preserve"> </w:t>
            </w:r>
            <w:r w:rsidR="00E37E27" w:rsidRPr="00242684">
              <w:rPr>
                <w:rFonts w:eastAsia="Calibri"/>
                <w:b/>
                <w:bCs/>
              </w:rPr>
              <w:t>not</w:t>
            </w:r>
            <w:r w:rsidR="00E330CF" w:rsidRPr="00242684">
              <w:rPr>
                <w:rFonts w:eastAsia="Calibri"/>
              </w:rPr>
              <w:t xml:space="preserve"> </w:t>
            </w:r>
            <w:r w:rsidRPr="00242684">
              <w:rPr>
                <w:rFonts w:eastAsia="Calibri"/>
              </w:rPr>
              <w:t>delete</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were</w:t>
            </w:r>
            <w:r w:rsidR="00E330CF" w:rsidRPr="00242684">
              <w:rPr>
                <w:rFonts w:eastAsia="Calibri"/>
              </w:rPr>
              <w:t xml:space="preserve"> </w:t>
            </w:r>
            <w:r w:rsidRPr="00242684">
              <w:rPr>
                <w:rFonts w:eastAsia="Calibri"/>
              </w:rPr>
              <w:t>aggregated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p>
          <w:p w14:paraId="10128946" w14:textId="77777777" w:rsidR="00B75B9F" w:rsidRPr="00242684" w:rsidRDefault="00B75B9F" w:rsidP="00B9696E">
            <w:pPr>
              <w:pStyle w:val="TAL"/>
              <w:keepNext w:val="0"/>
              <w:keepLines w:val="0"/>
            </w:pPr>
            <w:r w:rsidRPr="00242684">
              <w:t>If</w:t>
            </w:r>
            <w:r w:rsidR="00E330CF" w:rsidRPr="00242684">
              <w:t xml:space="preserve"> </w:t>
            </w:r>
            <w:r w:rsidRPr="00242684">
              <w:t>no</w:t>
            </w:r>
            <w:r w:rsidR="00E330CF" w:rsidRPr="00242684">
              <w:t xml:space="preserve"> </w:t>
            </w:r>
            <w:r w:rsidRPr="00242684">
              <w:t>MCMPartyRole</w:t>
            </w:r>
            <w:r w:rsidR="00E330CF" w:rsidRPr="00242684">
              <w:t xml:space="preserve"> </w:t>
            </w:r>
            <w:r w:rsidRPr="00242684">
              <w:t>objects</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this</w:t>
            </w:r>
            <w:r w:rsidR="00E330CF" w:rsidRPr="00242684">
              <w:t xml:space="preserve"> </w:t>
            </w:r>
            <w:r w:rsidRPr="00242684">
              <w:t>MCMParty,</w:t>
            </w:r>
            <w:r w:rsidR="00E330CF" w:rsidRPr="00242684">
              <w:t xml:space="preserve"> </w:t>
            </w:r>
            <w:r w:rsidRPr="00242684">
              <w:t>then</w:t>
            </w:r>
            <w:r w:rsidR="00E330CF" w:rsidRPr="00242684">
              <w:t xml:space="preserve"> </w:t>
            </w:r>
            <w:r w:rsidRPr="00242684">
              <w:t>an</w:t>
            </w:r>
            <w:r w:rsidR="00E330CF" w:rsidRPr="00242684">
              <w:t xml:space="preserve"> </w:t>
            </w:r>
            <w:r w:rsidRPr="00242684">
              <w:t>exception</w:t>
            </w:r>
            <w:r w:rsidR="00E330CF" w:rsidRPr="00242684">
              <w:t xml:space="preserve"> </w:t>
            </w:r>
            <w:r w:rsidR="00E37E27" w:rsidRPr="00242684">
              <w:rPr>
                <w:b/>
                <w:bCs/>
              </w:rPr>
              <w:t>should</w:t>
            </w:r>
            <w:r w:rsidR="00E330CF" w:rsidRPr="00242684">
              <w:t xml:space="preserve"> </w:t>
            </w:r>
            <w:r w:rsidRPr="00242684">
              <w:t>be</w:t>
            </w:r>
            <w:r w:rsidR="00E330CF" w:rsidRPr="00242684">
              <w:t xml:space="preserve"> </w:t>
            </w:r>
            <w:r w:rsidRPr="00242684">
              <w:t>raised.</w:t>
            </w:r>
          </w:p>
        </w:tc>
      </w:tr>
      <w:tr w:rsidR="00B75B9F" w:rsidRPr="00242684" w14:paraId="788108F8" w14:textId="77777777" w:rsidTr="00AF49E2">
        <w:trPr>
          <w:trHeight w:val="2146"/>
          <w:jc w:val="center"/>
        </w:trPr>
        <w:tc>
          <w:tcPr>
            <w:tcW w:w="2875" w:type="dxa"/>
            <w:shd w:val="clear" w:color="auto" w:fill="E1F4FF"/>
            <w:vAlign w:val="center"/>
          </w:tcPr>
          <w:p w14:paraId="6B0978F2" w14:textId="77777777" w:rsidR="00B75B9F" w:rsidRPr="00242684" w:rsidRDefault="00B75B9F" w:rsidP="007121C4">
            <w:pPr>
              <w:pStyle w:val="TAL"/>
              <w:keepLines w:val="0"/>
              <w:rPr>
                <w:b/>
                <w:bCs/>
              </w:rPr>
            </w:pPr>
            <w:r w:rsidRPr="00242684">
              <w:rPr>
                <w:b/>
                <w:bCs/>
              </w:rPr>
              <w:t>delMCMPartyRolePartialList</w:t>
            </w:r>
            <w:r w:rsidR="00E330CF" w:rsidRPr="00242684">
              <w:rPr>
                <w:b/>
                <w:bCs/>
              </w:rPr>
              <w:t xml:space="preserve"> </w:t>
            </w:r>
            <w:r w:rsidRPr="00242684">
              <w:rPr>
                <w:b/>
                <w:bCs/>
              </w:rPr>
              <w:t>(in</w:t>
            </w:r>
            <w:r w:rsidR="00E330CF" w:rsidRPr="00242684">
              <w:rPr>
                <w:b/>
                <w:bCs/>
              </w:rPr>
              <w:t xml:space="preserve"> </w:t>
            </w:r>
            <w:r w:rsidRPr="00242684">
              <w:rPr>
                <w:b/>
                <w:bCs/>
              </w:rPr>
              <w:t>newPartyRoleList</w:t>
            </w:r>
            <w:r w:rsidR="00E330CF" w:rsidRPr="00242684">
              <w:rPr>
                <w:b/>
                <w:bCs/>
              </w:rPr>
              <w:t xml:space="preserve"> </w:t>
            </w:r>
            <w:r w:rsidRPr="00242684">
              <w:rPr>
                <w:b/>
                <w:bCs/>
              </w:rPr>
              <w:t>:</w:t>
            </w:r>
            <w:r w:rsidR="00E330CF" w:rsidRPr="00242684">
              <w:rPr>
                <w:b/>
                <w:bCs/>
              </w:rPr>
              <w:t xml:space="preserve"> </w:t>
            </w:r>
            <w:r w:rsidRPr="00242684">
              <w:rPr>
                <w:b/>
                <w:bCs/>
              </w:rPr>
              <w:t>MCMPartyRole[1..*])</w:t>
            </w:r>
          </w:p>
        </w:tc>
        <w:tc>
          <w:tcPr>
            <w:tcW w:w="6545" w:type="dxa"/>
            <w:shd w:val="clear" w:color="auto" w:fill="E1F4FF"/>
            <w:vAlign w:val="center"/>
          </w:tcPr>
          <w:p w14:paraId="6571DEA9" w14:textId="77777777" w:rsidR="00E37E27" w:rsidRPr="00242684" w:rsidRDefault="00B75B9F" w:rsidP="007121C4">
            <w:pPr>
              <w:pStyle w:val="TAL"/>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aggregated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removes</w:t>
            </w:r>
            <w:r w:rsidR="00E330CF" w:rsidRPr="00242684">
              <w:rPr>
                <w:rFonts w:eastAsia="Calibri"/>
              </w:rPr>
              <w:t xml:space="preserve"> </w:t>
            </w:r>
            <w:r w:rsidR="00FB6DB4" w:rsidRPr="00242684">
              <w:rPr>
                <w:rFonts w:eastAsia="Calibri"/>
              </w:rPr>
              <w:t xml:space="preserve">both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specified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00FB6DB4" w:rsidRPr="00242684">
              <w:rPr>
                <w:rFonts w:eastAsia="Calibri"/>
              </w:rPr>
              <w:t>A</w:t>
            </w:r>
            <w:r w:rsidRPr="00242684">
              <w:rPr>
                <w:rFonts w:eastAsia="Calibri"/>
              </w:rPr>
              <w:t>ll</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MCMParty</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specified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affected.</w:t>
            </w:r>
          </w:p>
          <w:p w14:paraId="5C77F83F" w14:textId="77777777" w:rsidR="00E37E27" w:rsidRPr="00242684" w:rsidRDefault="00B75B9F" w:rsidP="007121C4">
            <w:pPr>
              <w:pStyle w:val="TAL"/>
              <w:keepLines w:val="0"/>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00E37E27" w:rsidRPr="00242684">
              <w:rPr>
                <w:rFonts w:eastAsia="Calibri"/>
                <w:b/>
                <w:bCs/>
              </w:rPr>
              <w:t>shall</w:t>
            </w:r>
            <w:r w:rsidR="00E330CF" w:rsidRPr="00242684">
              <w:rPr>
                <w:rFonts w:eastAsia="Calibri"/>
                <w:b/>
                <w:bCs/>
              </w:rPr>
              <w:t xml:space="preserve"> </w:t>
            </w:r>
            <w:r w:rsidR="00E37E27" w:rsidRPr="00242684">
              <w:rPr>
                <w:rFonts w:eastAsia="Calibri"/>
                <w:b/>
                <w:bCs/>
              </w:rPr>
              <w:t>not</w:t>
            </w:r>
            <w:r w:rsidR="00E330CF" w:rsidRPr="00242684">
              <w:rPr>
                <w:rFonts w:eastAsia="Calibri"/>
              </w:rPr>
              <w:t xml:space="preserve"> </w:t>
            </w:r>
            <w:r w:rsidRPr="00242684">
              <w:rPr>
                <w:rFonts w:eastAsia="Calibri"/>
              </w:rPr>
              <w:t>delete</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MCMPartyRole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named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p>
          <w:p w14:paraId="017B7696" w14:textId="77777777" w:rsidR="00B75B9F" w:rsidRPr="00242684" w:rsidRDefault="00B75B9F" w:rsidP="007121C4">
            <w:pPr>
              <w:pStyle w:val="TAL"/>
              <w:keepLines w:val="0"/>
            </w:pPr>
            <w:r w:rsidRPr="00242684">
              <w:t>If</w:t>
            </w:r>
            <w:r w:rsidR="00E330CF" w:rsidRPr="00242684">
              <w:t xml:space="preserve"> </w:t>
            </w:r>
            <w:r w:rsidRPr="00242684">
              <w:t>no</w:t>
            </w:r>
            <w:r w:rsidR="00E330CF" w:rsidRPr="00242684">
              <w:t xml:space="preserve"> </w:t>
            </w:r>
            <w:r w:rsidRPr="00242684">
              <w:t>MCMPartyRole</w:t>
            </w:r>
            <w:r w:rsidR="00E330CF" w:rsidRPr="00242684">
              <w:t xml:space="preserve"> </w:t>
            </w:r>
            <w:r w:rsidRPr="00242684">
              <w:t>objects</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this</w:t>
            </w:r>
            <w:r w:rsidR="00E330CF" w:rsidRPr="00242684">
              <w:t xml:space="preserve"> </w:t>
            </w:r>
            <w:r w:rsidRPr="00242684">
              <w:t>MCMParty,</w:t>
            </w:r>
            <w:r w:rsidR="00E330CF" w:rsidRPr="00242684">
              <w:t xml:space="preserve"> </w:t>
            </w:r>
            <w:r w:rsidRPr="00242684">
              <w:t>then</w:t>
            </w:r>
            <w:r w:rsidR="00E330CF" w:rsidRPr="00242684">
              <w:t xml:space="preserve"> </w:t>
            </w:r>
            <w:r w:rsidRPr="00242684">
              <w:t>an</w:t>
            </w:r>
            <w:r w:rsidR="00E330CF" w:rsidRPr="00242684">
              <w:t xml:space="preserve"> </w:t>
            </w:r>
            <w:r w:rsidRPr="00242684">
              <w:t>exception</w:t>
            </w:r>
            <w:r w:rsidR="00E330CF" w:rsidRPr="00242684">
              <w:t xml:space="preserve"> </w:t>
            </w:r>
            <w:r w:rsidR="00E37E27" w:rsidRPr="00242684">
              <w:rPr>
                <w:b/>
                <w:bCs/>
              </w:rPr>
              <w:t>should</w:t>
            </w:r>
            <w:r w:rsidR="00E330CF" w:rsidRPr="00242684">
              <w:t xml:space="preserve"> </w:t>
            </w:r>
            <w:r w:rsidRPr="00242684">
              <w:t>be</w:t>
            </w:r>
            <w:r w:rsidR="00E330CF" w:rsidRPr="00242684">
              <w:t xml:space="preserve"> </w:t>
            </w:r>
            <w:r w:rsidRPr="00242684">
              <w:t>raised.</w:t>
            </w:r>
          </w:p>
        </w:tc>
      </w:tr>
    </w:tbl>
    <w:p w14:paraId="0941FFF2" w14:textId="77777777" w:rsidR="007517B7" w:rsidRPr="00242684" w:rsidRDefault="007517B7" w:rsidP="006D304D"/>
    <w:p w14:paraId="44048A81" w14:textId="77777777" w:rsidR="00B75B9F" w:rsidRPr="00242684" w:rsidRDefault="00B75B9F" w:rsidP="00803654">
      <w:pPr>
        <w:pStyle w:val="H6"/>
      </w:pPr>
      <w:r w:rsidRPr="00242684">
        <w:t>5.2.2.4.11.5</w:t>
      </w:r>
      <w:r w:rsidRPr="00242684">
        <w:tab/>
        <w:t>Relationship Definition</w:t>
      </w:r>
    </w:p>
    <w:p w14:paraId="7D425B6A" w14:textId="26133709" w:rsidR="009D07AE" w:rsidRPr="00242684" w:rsidRDefault="009D07AE" w:rsidP="006D304D">
      <w:r w:rsidRPr="00242684">
        <w:t xml:space="preserve">The MCMParty class </w:t>
      </w:r>
      <w:r w:rsidR="00FE1073" w:rsidRPr="00242684">
        <w:t>defines</w:t>
      </w:r>
      <w:r w:rsidRPr="00242684">
        <w:t xml:space="preserve"> one aggregation and participates in two other aggregations.</w:t>
      </w:r>
    </w:p>
    <w:p w14:paraId="75B9E891" w14:textId="77777777" w:rsidR="009D07AE" w:rsidRPr="00242684" w:rsidRDefault="009D07AE" w:rsidP="00815703">
      <w:pPr>
        <w:keepNext/>
        <w:keepLines/>
      </w:pPr>
      <w:r w:rsidRPr="00242684">
        <w:lastRenderedPageBreak/>
        <w:t xml:space="preserve">MCMPartyHasMCMPartyRole </w:t>
      </w:r>
      <w:r w:rsidR="00F1414D" w:rsidRPr="00242684">
        <w:t xml:space="preserve">is an optional </w:t>
      </w:r>
      <w:r w:rsidRPr="00242684">
        <w:t xml:space="preserve">aggregation </w:t>
      </w:r>
      <w:r w:rsidR="00F1414D" w:rsidRPr="00242684">
        <w:t xml:space="preserve">that </w:t>
      </w:r>
      <w:r w:rsidRPr="00242684">
        <w:t xml:space="preserve">defines the set of MCMPartyRoles that this particular MCMParty can take on. The multiplicity of this aggregation is 0..1 </w:t>
      </w:r>
      <w:r w:rsidR="00714404" w:rsidRPr="00242684">
        <w:t>-</w:t>
      </w:r>
      <w:r w:rsidRPr="00242684">
        <w:t xml:space="preserve"> 0..*.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zero or more MCMPartyRole objects can be aggregated by this particular MCMParty object. </w:t>
      </w:r>
      <w:r w:rsidR="00F1414D" w:rsidRPr="00242684">
        <w:t>T</w:t>
      </w:r>
      <w:r w:rsidRPr="00242684">
        <w:t>he cardinality on the part side (MCMPartyRole) is 0..*; this enables an MCMParty object to be defined without having to define an associated MCMPartyRole object for it to aggregate. The semantics of this aggregation are defined by the MCMPartyHasMCMPartyRoleDetail association class. This enables the management system to control which set of concrete subclasses of MCMPartyHasMCMPartyRole are taken on by this particular MCMParty. The Policy Pattern may be used to control which specific responsibilities, which are defined by a set of MCMPartyHasMCMPartyRole objects, are taken on by a given MCMParty for a given context. Note that MCMPolicyStructure is an abstract class that is the superclass of imperative, declarative, and intent policy rules.</w:t>
      </w:r>
      <w:r w:rsidR="00F1414D" w:rsidRPr="00242684">
        <w:t xml:space="preserve"> See </w:t>
      </w:r>
      <w:r>
        <w:t xml:space="preserve">Figure 3 of </w:t>
      </w:r>
      <w:r w:rsidR="00F1414D" w:rsidRPr="00EE096E">
        <w:t>ETSI GS ENI 005 [</w:t>
      </w:r>
      <w:r w:rsidR="00F1414D" w:rsidRPr="00EE096E">
        <w:fldChar w:fldCharType="begin"/>
      </w:r>
      <w:r w:rsidR="00441AA7" w:rsidRPr="00EE096E">
        <w:instrText xml:space="preserve">REF REF_GSENI005V311  \h </w:instrText>
      </w:r>
      <w:r w:rsidR="00F1414D" w:rsidRPr="00EE096E">
        <w:fldChar w:fldCharType="separate"/>
      </w:r>
      <w:r w:rsidR="00441AA7" w:rsidRPr="00EE096E">
        <w:rPr>
          <w:noProof/>
        </w:rPr>
        <w:t>3</w:t>
      </w:r>
      <w:r w:rsidR="00F1414D" w:rsidRPr="00EE096E">
        <w:fldChar w:fldCharType="end"/>
      </w:r>
      <w:r w:rsidR="00F1414D" w:rsidRPr="00EE096E">
        <w:t>]</w:t>
      </w:r>
      <w:r w:rsidR="00F1414D" w:rsidRPr="00242684">
        <w:t xml:space="preserve"> for an exemplary illustration of the Policy Pattern.</w:t>
      </w:r>
    </w:p>
    <w:p w14:paraId="781BF4A3" w14:textId="77777777" w:rsidR="009D07AE" w:rsidRPr="00242684" w:rsidRDefault="009D07AE" w:rsidP="006D304D">
      <w:r w:rsidRPr="00242684">
        <w:t xml:space="preserve">The MCMParty class participates in the MCMHasMCMParty </w:t>
      </w:r>
      <w:r w:rsidR="007517B7" w:rsidRPr="00242684">
        <w:t>(</w:t>
      </w:r>
      <w:r w:rsidRPr="00242684">
        <w:t xml:space="preserve">see </w:t>
      </w:r>
      <w:r w:rsidR="006C374D" w:rsidRPr="00242684">
        <w:t xml:space="preserve">clause </w:t>
      </w:r>
      <w:r w:rsidRPr="00EE096E">
        <w:t>5.2.2.4.11.6.1</w:t>
      </w:r>
      <w:r w:rsidR="007517B7" w:rsidRPr="00242684">
        <w:t>)</w:t>
      </w:r>
      <w:r w:rsidR="006C374D" w:rsidRPr="00242684">
        <w:t xml:space="preserve">. The MCMParty class also participates in the MCMPartyRoleDetailHasMCMContact </w:t>
      </w:r>
      <w:r w:rsidRPr="00242684">
        <w:t xml:space="preserve">aggregation </w:t>
      </w:r>
      <w:r w:rsidR="007517B7" w:rsidRPr="00242684">
        <w:t>(</w:t>
      </w:r>
      <w:r w:rsidRPr="00242684">
        <w:t xml:space="preserve">see </w:t>
      </w:r>
      <w:r w:rsidR="006C374D" w:rsidRPr="00242684">
        <w:t xml:space="preserve">clause </w:t>
      </w:r>
      <w:r w:rsidRPr="00EE096E">
        <w:t>5.2.2.5.</w:t>
      </w:r>
      <w:r w:rsidR="007760AC" w:rsidRPr="00EE096E">
        <w:t>6</w:t>
      </w:r>
      <w:r w:rsidR="006C374D" w:rsidRPr="00EE096E">
        <w:t>.2</w:t>
      </w:r>
      <w:r w:rsidR="007517B7" w:rsidRPr="00242684">
        <w:t>)</w:t>
      </w:r>
      <w:r w:rsidR="006C374D" w:rsidRPr="00242684">
        <w:t>.</w:t>
      </w:r>
    </w:p>
    <w:p w14:paraId="63851C0E" w14:textId="77777777" w:rsidR="009D07AE" w:rsidRPr="00242684" w:rsidRDefault="009D07AE" w:rsidP="00803654">
      <w:pPr>
        <w:pStyle w:val="H6"/>
      </w:pPr>
      <w:r w:rsidRPr="00242684">
        <w:t>5.2.2.4.11.6</w:t>
      </w:r>
      <w:r w:rsidRPr="00242684">
        <w:tab/>
        <w:t>MCMParty Subclasses</w:t>
      </w:r>
    </w:p>
    <w:p w14:paraId="04923542" w14:textId="77777777" w:rsidR="009D07AE" w:rsidRPr="00242684" w:rsidRDefault="009D07AE" w:rsidP="00803654">
      <w:pPr>
        <w:pStyle w:val="H6"/>
      </w:pPr>
      <w:r w:rsidRPr="00242684">
        <w:t>5.2.2.4.11.6.1</w:t>
      </w:r>
      <w:r w:rsidRPr="00242684">
        <w:tab/>
        <w:t>MCMOrganization Class Definition</w:t>
      </w:r>
    </w:p>
    <w:p w14:paraId="7811D53A" w14:textId="7389BA96" w:rsidR="007517B7" w:rsidRPr="00242684" w:rsidRDefault="00F76887" w:rsidP="006D304D">
      <w:r w:rsidRPr="00242684">
        <w:t xml:space="preserve">This is a concrete class, and specializes MCMParty. An MCMOrganization </w:t>
      </w:r>
      <w:r w:rsidR="00E52BF6" w:rsidRPr="00242684">
        <w:t>defines</w:t>
      </w:r>
      <w:r w:rsidRPr="00242684">
        <w:t xml:space="preserve"> a group of people</w:t>
      </w:r>
      <w:r w:rsidR="00E52BF6" w:rsidRPr="00242684">
        <w:t xml:space="preserve"> </w:t>
      </w:r>
      <w:r w:rsidRPr="00242684">
        <w:t>(</w:t>
      </w:r>
      <w:r w:rsidR="00B215A1">
        <w:t>e.g.</w:t>
      </w:r>
      <w:r w:rsidR="007517B7" w:rsidRPr="00242684">
        <w:t> </w:t>
      </w:r>
      <w:r w:rsidR="00E52BF6" w:rsidRPr="00242684">
        <w:t>a set of</w:t>
      </w:r>
      <w:r w:rsidRPr="00242684">
        <w:t xml:space="preserve"> MCMPerson, MCMOrganization,</w:t>
      </w:r>
      <w:r w:rsidR="00FE1073">
        <w:t xml:space="preserve"> </w:t>
      </w:r>
      <w:r w:rsidR="00E52BF6" w:rsidRPr="00242684">
        <w:t>and/or</w:t>
      </w:r>
      <w:r w:rsidRPr="00242684">
        <w:t xml:space="preserve"> </w:t>
      </w:r>
      <w:r w:rsidR="00E52BF6" w:rsidRPr="00242684">
        <w:t>their</w:t>
      </w:r>
      <w:r w:rsidRPr="00242684">
        <w:t xml:space="preserve"> subclass</w:t>
      </w:r>
      <w:r w:rsidR="00E52BF6" w:rsidRPr="00242684">
        <w:t>es</w:t>
      </w:r>
      <w:r w:rsidRPr="00242684">
        <w:t>) identified by shared interests or purpose. This includes attributes such as the legal name of the organization</w:t>
      </w:r>
      <w:r w:rsidR="00E52BF6" w:rsidRPr="00242684">
        <w:t>. A</w:t>
      </w:r>
      <w:r w:rsidRPr="00242684">
        <w:t>ttributes such as the head of the organization, or which types of employees belong to which organization, are instead modeled as subclasses of MCMMetaData and associated with that MCMOrganization using the Role-Object pattern, since</w:t>
      </w:r>
      <w:r w:rsidR="007517B7" w:rsidRPr="00242684">
        <w:t>:</w:t>
      </w:r>
    </w:p>
    <w:p w14:paraId="5F2E115F" w14:textId="77777777" w:rsidR="007517B7" w:rsidRPr="00242684" w:rsidRDefault="00F76887" w:rsidP="007517B7">
      <w:pPr>
        <w:pStyle w:val="B10"/>
      </w:pPr>
      <w:r w:rsidRPr="00242684">
        <w:t>1)</w:t>
      </w:r>
      <w:r w:rsidR="007517B7" w:rsidRPr="00242684">
        <w:tab/>
      </w:r>
      <w:r w:rsidRPr="00242684">
        <w:t>they are not necessary to define the concept of an MCMOrganization</w:t>
      </w:r>
      <w:r w:rsidR="007517B7" w:rsidRPr="00242684">
        <w:t>;</w:t>
      </w:r>
      <w:r w:rsidRPr="00242684">
        <w:t xml:space="preserve"> and</w:t>
      </w:r>
    </w:p>
    <w:p w14:paraId="055D5ABB" w14:textId="77777777" w:rsidR="00F76887" w:rsidRPr="00242684" w:rsidRDefault="00F76887" w:rsidP="00340FFC">
      <w:pPr>
        <w:pStyle w:val="B10"/>
      </w:pPr>
      <w:r w:rsidRPr="00242684">
        <w:t>2)</w:t>
      </w:r>
      <w:r w:rsidR="007517B7" w:rsidRPr="00242684">
        <w:tab/>
      </w:r>
      <w:r w:rsidRPr="00242684">
        <w:t>they can change.</w:t>
      </w:r>
    </w:p>
    <w:p w14:paraId="696E7D04" w14:textId="77777777" w:rsidR="007517B7" w:rsidRPr="00242684" w:rsidRDefault="00F76887" w:rsidP="006D304D">
      <w:r w:rsidRPr="00242684">
        <w:t xml:space="preserve">An MCMOrganization object can interact with other MCMOrganization and MCMPerson objects directly or through </w:t>
      </w:r>
      <w:r w:rsidR="00E52BF6" w:rsidRPr="00242684">
        <w:t xml:space="preserve">their </w:t>
      </w:r>
      <w:r w:rsidRPr="00242684">
        <w:t>MCMPartyRole(s). Behavio</w:t>
      </w:r>
      <w:r w:rsidR="0050577C" w:rsidRPr="00242684">
        <w:t>u</w:t>
      </w:r>
      <w:r w:rsidRPr="00242684">
        <w:t>r and characteristics that are specific to an MCMOrganization are modeled using a combination of classes for specific concepts augmented by the Role-Object pattern for each; this ensures that</w:t>
      </w:r>
      <w:r w:rsidR="007517B7" w:rsidRPr="00242684">
        <w:t>:</w:t>
      </w:r>
    </w:p>
    <w:p w14:paraId="4EBEEE6D" w14:textId="77777777" w:rsidR="007517B7" w:rsidRPr="00242684" w:rsidRDefault="00F76887" w:rsidP="007517B7">
      <w:pPr>
        <w:pStyle w:val="B10"/>
      </w:pPr>
      <w:r w:rsidRPr="00242684">
        <w:t>1)</w:t>
      </w:r>
      <w:r w:rsidR="007517B7" w:rsidRPr="00242684">
        <w:tab/>
      </w:r>
      <w:r w:rsidRPr="00242684">
        <w:t>the model is not dependent on one particular person, group, or organization</w:t>
      </w:r>
      <w:r w:rsidR="007517B7" w:rsidRPr="00242684">
        <w:t>;</w:t>
      </w:r>
      <w:r w:rsidRPr="00242684">
        <w:t xml:space="preserve"> and</w:t>
      </w:r>
    </w:p>
    <w:p w14:paraId="0DCD9BA0" w14:textId="77777777" w:rsidR="00F76887" w:rsidRPr="00242684" w:rsidRDefault="00F76887" w:rsidP="00340FFC">
      <w:pPr>
        <w:pStyle w:val="B10"/>
      </w:pPr>
      <w:r w:rsidRPr="00242684">
        <w:t>2)</w:t>
      </w:r>
      <w:r w:rsidR="007517B7" w:rsidRPr="00242684">
        <w:tab/>
      </w:r>
      <w:r w:rsidRPr="00242684">
        <w:t xml:space="preserve">it separates the characteristics and </w:t>
      </w:r>
      <w:r w:rsidR="0050577C" w:rsidRPr="00242684">
        <w:t>behaviour</w:t>
      </w:r>
      <w:r w:rsidRPr="00242684">
        <w:t xml:space="preserve"> of the Entity being modeled from its responsibilities and functions. This provides a more accurate and extensible model.</w:t>
      </w:r>
    </w:p>
    <w:p w14:paraId="23D7FC4E" w14:textId="77777777" w:rsidR="00F76887" w:rsidRPr="00242684" w:rsidRDefault="00F76887" w:rsidP="006D304D">
      <w:r w:rsidRPr="00242684">
        <w:t xml:space="preserve">Table </w:t>
      </w:r>
      <w:r w:rsidRPr="00EE096E">
        <w:t>5</w:t>
      </w:r>
      <w:r>
        <w:t>-19 defines following attributes for this class</w:t>
      </w:r>
      <w:r w:rsidR="007517B7" w:rsidRPr="00242684">
        <w:t>.</w:t>
      </w:r>
    </w:p>
    <w:p w14:paraId="2FF6F223" w14:textId="77777777" w:rsidR="00F76887" w:rsidRPr="00242684" w:rsidRDefault="00F76887" w:rsidP="007517B7">
      <w:pPr>
        <w:pStyle w:val="TH"/>
      </w:pPr>
      <w:r w:rsidRPr="00242684">
        <w:t>Table 5-</w:t>
      </w:r>
      <w:r w:rsidR="00135E80" w:rsidRPr="00242684">
        <w:fldChar w:fldCharType="begin"/>
      </w:r>
      <w:r w:rsidR="00135E80" w:rsidRPr="00242684">
        <w:instrText xml:space="preserve"> SEQ Table_5- \* ARABIC </w:instrText>
      </w:r>
      <w:r w:rsidR="00135E80" w:rsidRPr="00242684">
        <w:fldChar w:fldCharType="separate"/>
      </w:r>
      <w:r w:rsidR="00DD6C9C" w:rsidRPr="00242684">
        <w:t>19</w:t>
      </w:r>
      <w:r w:rsidR="00135E80" w:rsidRPr="00242684">
        <w:fldChar w:fldCharType="end"/>
      </w:r>
      <w:r w:rsidR="007517B7" w:rsidRPr="00242684">
        <w:t>:</w:t>
      </w:r>
      <w:r w:rsidRPr="00242684">
        <w:t xml:space="preserve"> Attributes of the MCMOrganization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124"/>
        <w:gridCol w:w="7513"/>
      </w:tblGrid>
      <w:tr w:rsidR="00F76887" w:rsidRPr="00242684" w14:paraId="000820F4" w14:textId="77777777" w:rsidTr="00CD4CA1">
        <w:trPr>
          <w:jc w:val="center"/>
        </w:trPr>
        <w:tc>
          <w:tcPr>
            <w:tcW w:w="2130" w:type="dxa"/>
            <w:shd w:val="clear" w:color="auto" w:fill="99FFCC"/>
            <w:vAlign w:val="bottom"/>
          </w:tcPr>
          <w:p w14:paraId="2FB3EC3A" w14:textId="77777777" w:rsidR="00F76887" w:rsidRPr="00242684" w:rsidRDefault="00F76887" w:rsidP="00135E80">
            <w:pPr>
              <w:pStyle w:val="TAH"/>
            </w:pPr>
            <w:r w:rsidRPr="00242684">
              <w:t>Attribute</w:t>
            </w:r>
            <w:r w:rsidR="00E330CF" w:rsidRPr="00242684">
              <w:t xml:space="preserve"> </w:t>
            </w:r>
            <w:r w:rsidRPr="00242684">
              <w:t>Name</w:t>
            </w:r>
          </w:p>
        </w:tc>
        <w:tc>
          <w:tcPr>
            <w:tcW w:w="7536" w:type="dxa"/>
            <w:shd w:val="clear" w:color="auto" w:fill="99FFCC"/>
            <w:vAlign w:val="bottom"/>
          </w:tcPr>
          <w:p w14:paraId="247A39CD" w14:textId="77777777" w:rsidR="00F76887" w:rsidRPr="00242684" w:rsidRDefault="00F76887" w:rsidP="00135E80">
            <w:pPr>
              <w:pStyle w:val="TAH"/>
            </w:pPr>
            <w:r w:rsidRPr="00242684">
              <w:t>Description</w:t>
            </w:r>
          </w:p>
        </w:tc>
      </w:tr>
      <w:tr w:rsidR="00F76887" w:rsidRPr="00242684" w14:paraId="3C5CC5FC" w14:textId="77777777" w:rsidTr="00CD4CA1">
        <w:trPr>
          <w:jc w:val="center"/>
        </w:trPr>
        <w:tc>
          <w:tcPr>
            <w:tcW w:w="2130" w:type="dxa"/>
            <w:shd w:val="clear" w:color="auto" w:fill="E1F4FF"/>
            <w:vAlign w:val="center"/>
          </w:tcPr>
          <w:p w14:paraId="52E4DBF3" w14:textId="77777777" w:rsidR="00F76887" w:rsidRPr="00242684" w:rsidRDefault="00F76887" w:rsidP="00135E80">
            <w:pPr>
              <w:pStyle w:val="TAL"/>
              <w:rPr>
                <w:b/>
                <w:bCs/>
              </w:rPr>
            </w:pPr>
            <w:r w:rsidRPr="00242684">
              <w:rPr>
                <w:b/>
                <w:bCs/>
              </w:rPr>
              <w:t>mcmIsLegalEntity</w:t>
            </w:r>
            <w:r w:rsidR="00E330CF" w:rsidRPr="00242684">
              <w:rPr>
                <w:b/>
                <w:bCs/>
              </w:rPr>
              <w:t xml:space="preserve"> </w:t>
            </w:r>
            <w:r w:rsidRPr="00242684">
              <w:rPr>
                <w:b/>
                <w:bCs/>
              </w:rPr>
              <w:t>:</w:t>
            </w:r>
            <w:r w:rsidR="00E330CF" w:rsidRPr="00242684">
              <w:rPr>
                <w:b/>
                <w:bCs/>
              </w:rPr>
              <w:t xml:space="preserve"> </w:t>
            </w:r>
            <w:r w:rsidRPr="00242684">
              <w:rPr>
                <w:b/>
                <w:bCs/>
              </w:rPr>
              <w:t>Boolean[0..1]</w:t>
            </w:r>
          </w:p>
        </w:tc>
        <w:tc>
          <w:tcPr>
            <w:tcW w:w="7536" w:type="dxa"/>
            <w:shd w:val="clear" w:color="auto" w:fill="E1F4FF"/>
            <w:vAlign w:val="center"/>
          </w:tcPr>
          <w:p w14:paraId="30D6D2AB"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Boolean</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its</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TRUE,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organization</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legal</w:t>
            </w:r>
            <w:r w:rsidR="00E330CF" w:rsidRPr="00242684">
              <w:rPr>
                <w:rFonts w:eastAsia="Calibri"/>
              </w:rPr>
              <w:t xml:space="preserve"> </w:t>
            </w:r>
            <w:r w:rsidRPr="00242684">
              <w:rPr>
                <w:rFonts w:eastAsia="Calibri"/>
              </w:rPr>
              <w:t>entity.</w:t>
            </w:r>
          </w:p>
        </w:tc>
      </w:tr>
      <w:tr w:rsidR="00F76887" w:rsidRPr="00242684" w14:paraId="61E3B4E1" w14:textId="77777777" w:rsidTr="00CD4CA1">
        <w:trPr>
          <w:jc w:val="center"/>
        </w:trPr>
        <w:tc>
          <w:tcPr>
            <w:tcW w:w="2130" w:type="dxa"/>
            <w:shd w:val="clear" w:color="auto" w:fill="FFFFFF" w:themeFill="background1"/>
            <w:vAlign w:val="center"/>
          </w:tcPr>
          <w:p w14:paraId="4E24228C" w14:textId="77777777" w:rsidR="00F76887" w:rsidRPr="00242684" w:rsidRDefault="00F76887" w:rsidP="00135E80">
            <w:pPr>
              <w:pStyle w:val="TAL"/>
              <w:rPr>
                <w:b/>
                <w:bCs/>
              </w:rPr>
            </w:pPr>
            <w:r w:rsidRPr="00242684">
              <w:rPr>
                <w:b/>
                <w:bCs/>
              </w:rPr>
              <w:t>mcmIsTempOrg</w:t>
            </w:r>
            <w:r w:rsidR="00E330CF" w:rsidRPr="00242684">
              <w:rPr>
                <w:b/>
                <w:bCs/>
              </w:rPr>
              <w:t xml:space="preserve"> </w:t>
            </w:r>
            <w:r w:rsidRPr="00242684">
              <w:rPr>
                <w:b/>
                <w:bCs/>
              </w:rPr>
              <w:t>:</w:t>
            </w:r>
            <w:r w:rsidR="00E330CF" w:rsidRPr="00242684">
              <w:rPr>
                <w:b/>
                <w:bCs/>
              </w:rPr>
              <w:t xml:space="preserve"> </w:t>
            </w:r>
            <w:r w:rsidRPr="00242684">
              <w:rPr>
                <w:b/>
                <w:bCs/>
              </w:rPr>
              <w:t>Boolean[0..1]</w:t>
            </w:r>
          </w:p>
        </w:tc>
        <w:tc>
          <w:tcPr>
            <w:tcW w:w="7536" w:type="dxa"/>
            <w:shd w:val="clear" w:color="auto" w:fill="FFFFFF" w:themeFill="background1"/>
            <w:vAlign w:val="center"/>
          </w:tcPr>
          <w:p w14:paraId="5B4E3212"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Boolean</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its</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TRUE,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organization</w:t>
            </w:r>
            <w:r w:rsidR="00E330CF" w:rsidRPr="00242684">
              <w:rPr>
                <w:rFonts w:eastAsia="Calibri"/>
              </w:rPr>
              <w:t xml:space="preserve"> </w:t>
            </w:r>
            <w:r w:rsidRPr="00242684">
              <w:rPr>
                <w:rFonts w:eastAsia="Calibri"/>
              </w:rPr>
              <w:t>represents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temporary</w:t>
            </w:r>
            <w:r w:rsidR="00E330CF" w:rsidRPr="00242684">
              <w:rPr>
                <w:rFonts w:eastAsia="Calibri"/>
              </w:rPr>
              <w:t xml:space="preserve"> </w:t>
            </w:r>
            <w:r w:rsidRPr="00242684">
              <w:rPr>
                <w:rFonts w:eastAsia="Calibri"/>
              </w:rPr>
              <w:t>organization</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defined</w:t>
            </w:r>
            <w:r w:rsidR="00E330CF" w:rsidRPr="00242684">
              <w:rPr>
                <w:rFonts w:eastAsia="Calibri"/>
              </w:rPr>
              <w:t xml:space="preserve"> </w:t>
            </w:r>
            <w:r w:rsidRPr="00242684">
              <w:rPr>
                <w:rFonts w:eastAsia="Calibri"/>
              </w:rPr>
              <w:t>lifetime</w:t>
            </w:r>
            <w:r w:rsidR="00E330CF" w:rsidRPr="00242684">
              <w:rPr>
                <w:rFonts w:eastAsia="Calibri"/>
              </w:rPr>
              <w:t xml:space="preserve"> </w:t>
            </w:r>
            <w:r w:rsidRPr="00242684">
              <w:rPr>
                <w:rFonts w:eastAsia="Calibri"/>
              </w:rPr>
              <w:t>(defined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associated</w:t>
            </w:r>
            <w:r w:rsidR="00E330CF" w:rsidRPr="00242684">
              <w:rPr>
                <w:rFonts w:eastAsia="Calibri"/>
              </w:rPr>
              <w:t xml:space="preserve"> </w:t>
            </w:r>
            <w:r w:rsidRPr="00242684">
              <w:rPr>
                <w:rFonts w:eastAsia="Calibri"/>
              </w:rPr>
              <w:t>MCMMetaData).</w:t>
            </w:r>
          </w:p>
        </w:tc>
      </w:tr>
      <w:tr w:rsidR="00F76887" w:rsidRPr="00242684" w14:paraId="42184F84" w14:textId="77777777" w:rsidTr="00CD4CA1">
        <w:trPr>
          <w:jc w:val="center"/>
        </w:trPr>
        <w:tc>
          <w:tcPr>
            <w:tcW w:w="2130" w:type="dxa"/>
            <w:shd w:val="clear" w:color="auto" w:fill="E1F4FF"/>
            <w:vAlign w:val="center"/>
          </w:tcPr>
          <w:p w14:paraId="779EFB7E" w14:textId="77777777" w:rsidR="00F76887" w:rsidRPr="00242684" w:rsidRDefault="00F76887" w:rsidP="00135E80">
            <w:pPr>
              <w:pStyle w:val="TAL"/>
              <w:rPr>
                <w:b/>
                <w:bCs/>
              </w:rPr>
            </w:pPr>
            <w:r w:rsidRPr="00242684">
              <w:rPr>
                <w:b/>
                <w:bCs/>
              </w:rPr>
              <w:t>mcmIsVirtualOrg</w:t>
            </w:r>
            <w:r w:rsidR="00E330CF" w:rsidRPr="00242684">
              <w:rPr>
                <w:b/>
                <w:bCs/>
              </w:rPr>
              <w:t xml:space="preserve"> </w:t>
            </w:r>
            <w:r w:rsidRPr="00242684">
              <w:rPr>
                <w:b/>
                <w:bCs/>
              </w:rPr>
              <w:t>:</w:t>
            </w:r>
            <w:r w:rsidR="00E330CF" w:rsidRPr="00242684">
              <w:rPr>
                <w:b/>
                <w:bCs/>
              </w:rPr>
              <w:t xml:space="preserve"> </w:t>
            </w:r>
            <w:r w:rsidRPr="00242684">
              <w:rPr>
                <w:b/>
                <w:bCs/>
              </w:rPr>
              <w:t>Boolean[0..1]</w:t>
            </w:r>
          </w:p>
        </w:tc>
        <w:tc>
          <w:tcPr>
            <w:tcW w:w="7536" w:type="dxa"/>
            <w:shd w:val="clear" w:color="auto" w:fill="E1F4FF"/>
            <w:vAlign w:val="center"/>
          </w:tcPr>
          <w:p w14:paraId="29231639"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Boolean</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its</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TRUE,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organization</w:t>
            </w:r>
            <w:r w:rsidR="00E330CF" w:rsidRPr="00242684">
              <w:rPr>
                <w:rFonts w:eastAsia="Calibri"/>
              </w:rPr>
              <w:t xml:space="preserve"> </w:t>
            </w:r>
            <w:r w:rsidRPr="00242684">
              <w:rPr>
                <w:rFonts w:eastAsia="Calibri"/>
              </w:rPr>
              <w:t>represents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virtual</w:t>
            </w:r>
            <w:r w:rsidR="00E330CF" w:rsidRPr="00242684">
              <w:rPr>
                <w:rFonts w:eastAsia="Calibri"/>
              </w:rPr>
              <w:t xml:space="preserve"> </w:t>
            </w:r>
            <w:r w:rsidRPr="00242684">
              <w:rPr>
                <w:rFonts w:eastAsia="Calibri"/>
              </w:rPr>
              <w:t>organization</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convenes</w:t>
            </w:r>
            <w:r w:rsidR="00E330CF" w:rsidRPr="00242684">
              <w:rPr>
                <w:rFonts w:eastAsia="Calibri"/>
              </w:rPr>
              <w:t xml:space="preserve"> </w:t>
            </w:r>
            <w:r w:rsidRPr="00242684">
              <w:rPr>
                <w:rFonts w:eastAsia="Calibri"/>
              </w:rPr>
              <w:t>using</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electronic</w:t>
            </w:r>
            <w:r w:rsidR="00E330CF" w:rsidRPr="00242684">
              <w:rPr>
                <w:rFonts w:eastAsia="Calibri"/>
              </w:rPr>
              <w:t xml:space="preserve"> </w:t>
            </w:r>
            <w:r w:rsidRPr="00242684">
              <w:rPr>
                <w:rFonts w:eastAsia="Calibri"/>
              </w:rPr>
              <w:t>mechanism</w:t>
            </w:r>
            <w:r w:rsidR="00E330CF" w:rsidRPr="00242684">
              <w:rPr>
                <w:rFonts w:eastAsia="Calibri"/>
              </w:rPr>
              <w:t xml:space="preserve"> </w:t>
            </w:r>
            <w:r w:rsidRPr="00242684">
              <w:rPr>
                <w:rFonts w:eastAsia="Calibri"/>
              </w:rPr>
              <w:t>(e.g,</w:t>
            </w:r>
            <w:r w:rsidR="00E330CF" w:rsidRPr="00242684">
              <w:rPr>
                <w:rFonts w:eastAsia="Calibri"/>
              </w:rPr>
              <w:t xml:space="preserve"> </w:t>
            </w:r>
            <w:r w:rsidRPr="00242684">
              <w:rPr>
                <w:rFonts w:eastAsia="Calibri"/>
              </w:rPr>
              <w:t>via</w:t>
            </w:r>
            <w:r w:rsidR="00E330CF" w:rsidRPr="00242684">
              <w:rPr>
                <w:rFonts w:eastAsia="Calibri"/>
              </w:rPr>
              <w:t xml:space="preserve"> </w:t>
            </w:r>
            <w:r w:rsidRPr="00242684">
              <w:rPr>
                <w:rFonts w:eastAsia="Calibri"/>
              </w:rPr>
              <w:t>phone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Internet).</w:t>
            </w:r>
          </w:p>
        </w:tc>
      </w:tr>
      <w:tr w:rsidR="00F76887" w:rsidRPr="00242684" w14:paraId="3150F4D5" w14:textId="77777777" w:rsidTr="00CD4CA1">
        <w:trPr>
          <w:jc w:val="center"/>
        </w:trPr>
        <w:tc>
          <w:tcPr>
            <w:tcW w:w="2130" w:type="dxa"/>
            <w:shd w:val="clear" w:color="auto" w:fill="auto"/>
            <w:vAlign w:val="center"/>
          </w:tcPr>
          <w:p w14:paraId="39AF4761" w14:textId="77777777" w:rsidR="00F76887" w:rsidRPr="00242684" w:rsidRDefault="00F76887" w:rsidP="00135E80">
            <w:pPr>
              <w:pStyle w:val="TAL"/>
              <w:rPr>
                <w:b/>
                <w:bCs/>
              </w:rPr>
            </w:pPr>
            <w:r w:rsidRPr="00242684">
              <w:rPr>
                <w:b/>
                <w:bCs/>
              </w:rPr>
              <w:t>mcmOrgName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536" w:type="dxa"/>
            <w:shd w:val="clear" w:color="auto" w:fill="auto"/>
            <w:vAlign w:val="center"/>
          </w:tcPr>
          <w:p w14:paraId="14523892"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name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MCMOrganization.</w:t>
            </w:r>
          </w:p>
        </w:tc>
      </w:tr>
    </w:tbl>
    <w:p w14:paraId="09CD6746" w14:textId="77777777" w:rsidR="007517B7" w:rsidRPr="00242684" w:rsidRDefault="007517B7" w:rsidP="006D304D"/>
    <w:p w14:paraId="27FF9E61" w14:textId="77777777" w:rsidR="00F76887" w:rsidRPr="00242684" w:rsidRDefault="007517B7" w:rsidP="006D304D">
      <w:r w:rsidRPr="00242684">
        <w:t>Table</w:t>
      </w:r>
      <w:r w:rsidR="00F76887" w:rsidRPr="00242684">
        <w:t xml:space="preserve"> </w:t>
      </w:r>
      <w:r w:rsidRPr="00EE096E">
        <w:t>5</w:t>
      </w:r>
      <w:r>
        <w:t>-20 defines following operations for this class</w:t>
      </w:r>
      <w:r w:rsidRPr="00242684">
        <w:t>.</w:t>
      </w:r>
    </w:p>
    <w:p w14:paraId="146BC0B0" w14:textId="77777777" w:rsidR="00F76887" w:rsidRPr="00242684" w:rsidRDefault="00F76887" w:rsidP="007517B7">
      <w:pPr>
        <w:pStyle w:val="TH"/>
      </w:pPr>
      <w:r w:rsidRPr="00242684">
        <w:lastRenderedPageBreak/>
        <w:t>Table 5-</w:t>
      </w:r>
      <w:r w:rsidR="00135E80" w:rsidRPr="00242684">
        <w:fldChar w:fldCharType="begin"/>
      </w:r>
      <w:r w:rsidR="00135E80" w:rsidRPr="00242684">
        <w:instrText xml:space="preserve"> SEQ Table_5- \* ARABIC </w:instrText>
      </w:r>
      <w:r w:rsidR="00135E80" w:rsidRPr="00242684">
        <w:fldChar w:fldCharType="separate"/>
      </w:r>
      <w:r w:rsidR="00DD6C9C" w:rsidRPr="00242684">
        <w:t>20</w:t>
      </w:r>
      <w:r w:rsidR="00135E80" w:rsidRPr="00242684">
        <w:fldChar w:fldCharType="end"/>
      </w:r>
      <w:r w:rsidR="007517B7" w:rsidRPr="00242684">
        <w:t>:</w:t>
      </w:r>
      <w:r w:rsidRPr="00242684">
        <w:t xml:space="preserve"> </w:t>
      </w:r>
      <w:r w:rsidR="00D2765B" w:rsidRPr="00242684">
        <w:t>Operations</w:t>
      </w:r>
      <w:r w:rsidRPr="00242684">
        <w:t xml:space="preserve"> of the MCMOrganization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933"/>
        <w:gridCol w:w="6704"/>
      </w:tblGrid>
      <w:tr w:rsidR="00F76887" w:rsidRPr="00242684" w14:paraId="2B78B248" w14:textId="77777777" w:rsidTr="00A33B49">
        <w:trPr>
          <w:jc w:val="center"/>
        </w:trPr>
        <w:tc>
          <w:tcPr>
            <w:tcW w:w="2940" w:type="dxa"/>
            <w:shd w:val="clear" w:color="auto" w:fill="99FFCC"/>
          </w:tcPr>
          <w:p w14:paraId="04CBE46D" w14:textId="77777777" w:rsidR="00F76887" w:rsidRPr="00242684" w:rsidRDefault="00F76887" w:rsidP="00135E80">
            <w:pPr>
              <w:pStyle w:val="TAH"/>
            </w:pPr>
            <w:r w:rsidRPr="00242684">
              <w:t>Operation</w:t>
            </w:r>
            <w:r w:rsidR="00E330CF" w:rsidRPr="00242684">
              <w:t xml:space="preserve"> </w:t>
            </w:r>
            <w:r w:rsidRPr="00242684">
              <w:t>Name</w:t>
            </w:r>
          </w:p>
        </w:tc>
        <w:tc>
          <w:tcPr>
            <w:tcW w:w="6722" w:type="dxa"/>
            <w:shd w:val="clear" w:color="auto" w:fill="99FFCC"/>
          </w:tcPr>
          <w:p w14:paraId="1D06DDD3" w14:textId="77777777" w:rsidR="00F76887" w:rsidRPr="00242684" w:rsidRDefault="00F76887" w:rsidP="00135E80">
            <w:pPr>
              <w:pStyle w:val="TAH"/>
            </w:pPr>
            <w:r w:rsidRPr="00242684">
              <w:t>Description</w:t>
            </w:r>
          </w:p>
        </w:tc>
      </w:tr>
      <w:tr w:rsidR="00F76887" w:rsidRPr="00242684" w14:paraId="4C09D9E6" w14:textId="77777777" w:rsidTr="00A33B49">
        <w:trPr>
          <w:jc w:val="center"/>
        </w:trPr>
        <w:tc>
          <w:tcPr>
            <w:tcW w:w="2940" w:type="dxa"/>
            <w:shd w:val="clear" w:color="auto" w:fill="E1F4FF"/>
            <w:vAlign w:val="center"/>
          </w:tcPr>
          <w:p w14:paraId="505C4AB3" w14:textId="77777777" w:rsidR="00F76887" w:rsidRPr="00242684" w:rsidRDefault="00F76887" w:rsidP="00135E80">
            <w:pPr>
              <w:pStyle w:val="TAL"/>
              <w:rPr>
                <w:b/>
                <w:bCs/>
              </w:rPr>
            </w:pPr>
            <w:r w:rsidRPr="00242684">
              <w:rPr>
                <w:b/>
                <w:bCs/>
              </w:rPr>
              <w:t>getMCMIsLegalEntity()</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722" w:type="dxa"/>
            <w:shd w:val="clear" w:color="auto" w:fill="E1F4FF"/>
            <w:vAlign w:val="center"/>
          </w:tcPr>
          <w:p w14:paraId="7FAA86FF"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mcmIsLegalEntity</w:t>
            </w:r>
            <w:r w:rsidR="00E330CF" w:rsidRPr="00242684">
              <w:rPr>
                <w:rFonts w:eastAsia="Calibri"/>
              </w:rPr>
              <w:t xml:space="preserve"> </w:t>
            </w:r>
            <w:r w:rsidRPr="00242684">
              <w:rPr>
                <w:rFonts w:eastAsia="Calibri"/>
              </w:rPr>
              <w:t>attribute.</w:t>
            </w:r>
          </w:p>
        </w:tc>
      </w:tr>
      <w:tr w:rsidR="00F76887" w:rsidRPr="00242684" w14:paraId="4B1C5816" w14:textId="77777777" w:rsidTr="00A33B49">
        <w:trPr>
          <w:jc w:val="center"/>
        </w:trPr>
        <w:tc>
          <w:tcPr>
            <w:tcW w:w="2940" w:type="dxa"/>
            <w:shd w:val="clear" w:color="auto" w:fill="FFFFFF" w:themeFill="background1"/>
            <w:vAlign w:val="center"/>
          </w:tcPr>
          <w:p w14:paraId="30F930BC" w14:textId="77777777" w:rsidR="00F76887" w:rsidRPr="00242684" w:rsidRDefault="00F76887" w:rsidP="00135E80">
            <w:pPr>
              <w:pStyle w:val="TAL"/>
              <w:rPr>
                <w:b/>
                <w:bCs/>
              </w:rPr>
            </w:pPr>
            <w:r w:rsidRPr="00242684">
              <w:rPr>
                <w:b/>
                <w:bCs/>
              </w:rPr>
              <w:t>setMCMIsLegalEntity(in</w:t>
            </w:r>
            <w:r w:rsidR="00E330CF" w:rsidRPr="00242684">
              <w:rPr>
                <w:b/>
                <w:bCs/>
              </w:rPr>
              <w:t xml:space="preserve"> </w:t>
            </w:r>
            <w:r w:rsidRPr="00242684">
              <w:rPr>
                <w:b/>
                <w:bCs/>
              </w:rPr>
              <w:t>isLegal</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722" w:type="dxa"/>
            <w:shd w:val="clear" w:color="auto" w:fill="FFFFFF" w:themeFill="background1"/>
            <w:vAlign w:val="center"/>
          </w:tcPr>
          <w:p w14:paraId="62CF7084"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mcmIsLegalEntity</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TRUE,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MCMOrganization</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legal</w:t>
            </w:r>
            <w:r w:rsidR="00E330CF" w:rsidRPr="00242684">
              <w:rPr>
                <w:rFonts w:eastAsia="Calibri"/>
              </w:rPr>
              <w:t xml:space="preserve"> </w:t>
            </w:r>
            <w:r w:rsidRPr="00242684">
              <w:rPr>
                <w:rFonts w:eastAsia="Calibri"/>
              </w:rPr>
              <w:t>entity.</w:t>
            </w:r>
          </w:p>
        </w:tc>
      </w:tr>
      <w:tr w:rsidR="00F76887" w:rsidRPr="00242684" w14:paraId="70FCBD98" w14:textId="77777777" w:rsidTr="00A33B49">
        <w:trPr>
          <w:jc w:val="center"/>
        </w:trPr>
        <w:tc>
          <w:tcPr>
            <w:tcW w:w="2940" w:type="dxa"/>
            <w:shd w:val="clear" w:color="auto" w:fill="E1F4FF"/>
            <w:vAlign w:val="center"/>
          </w:tcPr>
          <w:p w14:paraId="196C1F8F" w14:textId="77777777" w:rsidR="00F76887" w:rsidRPr="00242684" w:rsidRDefault="00F76887" w:rsidP="00135E80">
            <w:pPr>
              <w:pStyle w:val="TAL"/>
              <w:rPr>
                <w:b/>
                <w:bCs/>
              </w:rPr>
            </w:pPr>
            <w:r w:rsidRPr="00242684">
              <w:rPr>
                <w:b/>
                <w:bCs/>
              </w:rPr>
              <w:t>getMCMIsTempOrg():</w:t>
            </w:r>
            <w:r w:rsidR="00E330CF" w:rsidRPr="00242684">
              <w:rPr>
                <w:b/>
                <w:bCs/>
              </w:rPr>
              <w:t xml:space="preserve"> </w:t>
            </w:r>
            <w:r w:rsidRPr="00242684">
              <w:rPr>
                <w:b/>
                <w:bCs/>
              </w:rPr>
              <w:t>Boolean[1..1]</w:t>
            </w:r>
          </w:p>
        </w:tc>
        <w:tc>
          <w:tcPr>
            <w:tcW w:w="6722" w:type="dxa"/>
            <w:shd w:val="clear" w:color="auto" w:fill="E1F4FF"/>
            <w:vAlign w:val="center"/>
          </w:tcPr>
          <w:p w14:paraId="64036313"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mcmIsTempOrg</w:t>
            </w:r>
            <w:r w:rsidR="00E330CF" w:rsidRPr="00242684">
              <w:rPr>
                <w:rFonts w:eastAsia="Calibri"/>
              </w:rPr>
              <w:t xml:space="preserve"> </w:t>
            </w:r>
            <w:r w:rsidRPr="00242684">
              <w:rPr>
                <w:rFonts w:eastAsia="Calibri"/>
              </w:rPr>
              <w:t>attribute.</w:t>
            </w:r>
          </w:p>
        </w:tc>
      </w:tr>
      <w:tr w:rsidR="00F76887" w:rsidRPr="00242684" w14:paraId="2954E1EB" w14:textId="77777777" w:rsidTr="00A33B49">
        <w:trPr>
          <w:jc w:val="center"/>
        </w:trPr>
        <w:tc>
          <w:tcPr>
            <w:tcW w:w="2940" w:type="dxa"/>
            <w:shd w:val="clear" w:color="auto" w:fill="FFFFFF" w:themeFill="background1"/>
            <w:vAlign w:val="center"/>
          </w:tcPr>
          <w:p w14:paraId="2B026D6D" w14:textId="77777777" w:rsidR="00F76887" w:rsidRPr="00242684" w:rsidRDefault="00F76887" w:rsidP="00135E80">
            <w:pPr>
              <w:pStyle w:val="TAL"/>
              <w:rPr>
                <w:b/>
                <w:bCs/>
              </w:rPr>
            </w:pPr>
            <w:r w:rsidRPr="00242684">
              <w:rPr>
                <w:b/>
                <w:bCs/>
              </w:rPr>
              <w:t>setMCMIsTempOrg</w:t>
            </w:r>
            <w:r w:rsidR="00E330CF" w:rsidRPr="00242684">
              <w:rPr>
                <w:b/>
                <w:bCs/>
              </w:rPr>
              <w:t xml:space="preserve"> </w:t>
            </w:r>
            <w:r w:rsidRPr="00242684">
              <w:rPr>
                <w:b/>
                <w:bCs/>
              </w:rPr>
              <w:t>(in</w:t>
            </w:r>
            <w:r w:rsidR="00E330CF" w:rsidRPr="00242684">
              <w:rPr>
                <w:b/>
                <w:bCs/>
              </w:rPr>
              <w:t xml:space="preserve"> </w:t>
            </w:r>
            <w:r w:rsidRPr="00242684">
              <w:rPr>
                <w:b/>
                <w:bCs/>
              </w:rPr>
              <w:t>isTemp</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722" w:type="dxa"/>
            <w:shd w:val="clear" w:color="auto" w:fill="FFFFFF" w:themeFill="background1"/>
            <w:vAlign w:val="center"/>
          </w:tcPr>
          <w:p w14:paraId="172CB628"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mcmIsTempOrg</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TRUE,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MCMOrganization</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temporary</w:t>
            </w:r>
            <w:r w:rsidR="00E330CF" w:rsidRPr="00242684">
              <w:rPr>
                <w:rFonts w:eastAsia="Calibri"/>
              </w:rPr>
              <w:t xml:space="preserve"> </w:t>
            </w:r>
            <w:r w:rsidRPr="00242684">
              <w:rPr>
                <w:rFonts w:eastAsia="Calibri"/>
              </w:rPr>
              <w:t>organization.</w:t>
            </w:r>
          </w:p>
        </w:tc>
      </w:tr>
      <w:tr w:rsidR="00F76887" w:rsidRPr="00242684" w14:paraId="053BBC1B" w14:textId="77777777" w:rsidTr="00A33B49">
        <w:trPr>
          <w:jc w:val="center"/>
        </w:trPr>
        <w:tc>
          <w:tcPr>
            <w:tcW w:w="2940" w:type="dxa"/>
            <w:shd w:val="clear" w:color="auto" w:fill="E1F4FF"/>
            <w:vAlign w:val="center"/>
          </w:tcPr>
          <w:p w14:paraId="386BAF7E" w14:textId="77777777" w:rsidR="00F76887" w:rsidRPr="00242684" w:rsidRDefault="00F76887" w:rsidP="00135E80">
            <w:pPr>
              <w:pStyle w:val="TAL"/>
              <w:rPr>
                <w:b/>
                <w:bCs/>
              </w:rPr>
            </w:pPr>
            <w:r w:rsidRPr="00242684">
              <w:rPr>
                <w:b/>
                <w:bCs/>
              </w:rPr>
              <w:t>getMCMIsVirtualOrg():</w:t>
            </w:r>
            <w:r w:rsidR="00E330CF" w:rsidRPr="00242684">
              <w:rPr>
                <w:b/>
                <w:bCs/>
              </w:rPr>
              <w:t xml:space="preserve"> </w:t>
            </w:r>
            <w:r w:rsidRPr="00242684">
              <w:rPr>
                <w:b/>
                <w:bCs/>
              </w:rPr>
              <w:t>Boolean[1..1]</w:t>
            </w:r>
          </w:p>
        </w:tc>
        <w:tc>
          <w:tcPr>
            <w:tcW w:w="6722" w:type="dxa"/>
            <w:shd w:val="clear" w:color="auto" w:fill="E1F4FF"/>
            <w:vAlign w:val="center"/>
          </w:tcPr>
          <w:p w14:paraId="16383451"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mcmIsLegalEntity</w:t>
            </w:r>
            <w:r w:rsidR="00E330CF" w:rsidRPr="00242684">
              <w:rPr>
                <w:rFonts w:eastAsia="Calibri"/>
              </w:rPr>
              <w:t xml:space="preserve"> </w:t>
            </w:r>
            <w:r w:rsidRPr="00242684">
              <w:rPr>
                <w:rFonts w:eastAsia="Calibri"/>
              </w:rPr>
              <w:t>attribute.</w:t>
            </w:r>
          </w:p>
        </w:tc>
      </w:tr>
      <w:tr w:rsidR="00F76887" w:rsidRPr="00242684" w14:paraId="2F865D5C" w14:textId="77777777" w:rsidTr="00A33B49">
        <w:trPr>
          <w:jc w:val="center"/>
        </w:trPr>
        <w:tc>
          <w:tcPr>
            <w:tcW w:w="2940" w:type="dxa"/>
            <w:shd w:val="clear" w:color="auto" w:fill="FFFFFF" w:themeFill="background1"/>
            <w:vAlign w:val="center"/>
          </w:tcPr>
          <w:p w14:paraId="5FABFF85" w14:textId="77777777" w:rsidR="00F76887" w:rsidRPr="00242684" w:rsidRDefault="00F76887" w:rsidP="00135E80">
            <w:pPr>
              <w:pStyle w:val="TAL"/>
              <w:rPr>
                <w:b/>
                <w:bCs/>
              </w:rPr>
            </w:pPr>
            <w:r w:rsidRPr="00242684">
              <w:rPr>
                <w:b/>
                <w:bCs/>
              </w:rPr>
              <w:t>setMCMIsVirtualOrg(in</w:t>
            </w:r>
            <w:r w:rsidR="00E330CF" w:rsidRPr="00242684">
              <w:rPr>
                <w:b/>
                <w:bCs/>
              </w:rPr>
              <w:t xml:space="preserve"> </w:t>
            </w:r>
            <w:r w:rsidRPr="00242684">
              <w:rPr>
                <w:b/>
                <w:bCs/>
              </w:rPr>
              <w:t>isVirtualOrg</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722" w:type="dxa"/>
            <w:shd w:val="clear" w:color="auto" w:fill="FFFFFF" w:themeFill="background1"/>
            <w:vAlign w:val="center"/>
          </w:tcPr>
          <w:p w14:paraId="6476757E"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mcmIsLegalEntity</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TRUE,</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MCMOrganization</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virtual</w:t>
            </w:r>
            <w:r w:rsidR="00E330CF" w:rsidRPr="00242684">
              <w:rPr>
                <w:rFonts w:eastAsia="Calibri"/>
              </w:rPr>
              <w:t xml:space="preserve"> </w:t>
            </w:r>
            <w:r w:rsidRPr="00242684">
              <w:rPr>
                <w:rFonts w:eastAsia="Calibri"/>
              </w:rPr>
              <w:t>organization.</w:t>
            </w:r>
          </w:p>
        </w:tc>
      </w:tr>
      <w:tr w:rsidR="00F76887" w:rsidRPr="00242684" w14:paraId="15D2FB47" w14:textId="77777777" w:rsidTr="00A33B49">
        <w:trPr>
          <w:jc w:val="center"/>
        </w:trPr>
        <w:tc>
          <w:tcPr>
            <w:tcW w:w="2940" w:type="dxa"/>
            <w:shd w:val="clear" w:color="auto" w:fill="E1F4FF"/>
            <w:vAlign w:val="center"/>
          </w:tcPr>
          <w:p w14:paraId="50B84C31" w14:textId="77777777" w:rsidR="00F76887" w:rsidRPr="00242684" w:rsidRDefault="00F76887" w:rsidP="00135E80">
            <w:pPr>
              <w:pStyle w:val="TAL"/>
              <w:rPr>
                <w:b/>
                <w:bCs/>
              </w:rPr>
            </w:pPr>
            <w:r w:rsidRPr="00242684">
              <w:rPr>
                <w:b/>
                <w:bCs/>
              </w:rPr>
              <w:t>getMCMOrgName()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722" w:type="dxa"/>
            <w:shd w:val="clear" w:color="auto" w:fill="E1F4FF"/>
            <w:vAlign w:val="center"/>
          </w:tcPr>
          <w:p w14:paraId="494FCF5D"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mcmOrgName</w:t>
            </w:r>
            <w:r w:rsidR="00E330CF" w:rsidRPr="00242684">
              <w:rPr>
                <w:rFonts w:eastAsia="Calibri"/>
              </w:rPr>
              <w:t xml:space="preserve"> </w:t>
            </w:r>
            <w:r w:rsidRPr="00242684">
              <w:rPr>
                <w:rFonts w:eastAsia="Calibri"/>
              </w:rPr>
              <w:t>attribute.</w:t>
            </w:r>
          </w:p>
        </w:tc>
      </w:tr>
      <w:tr w:rsidR="00F76887" w:rsidRPr="00242684" w14:paraId="152B8714" w14:textId="77777777" w:rsidTr="00A33B49">
        <w:trPr>
          <w:jc w:val="center"/>
        </w:trPr>
        <w:tc>
          <w:tcPr>
            <w:tcW w:w="2940" w:type="dxa"/>
            <w:shd w:val="clear" w:color="auto" w:fill="auto"/>
            <w:vAlign w:val="center"/>
          </w:tcPr>
          <w:p w14:paraId="59FE9A20" w14:textId="77777777" w:rsidR="00F76887" w:rsidRPr="00242684" w:rsidRDefault="00F76887" w:rsidP="00135E80">
            <w:pPr>
              <w:pStyle w:val="TAL"/>
              <w:rPr>
                <w:b/>
                <w:bCs/>
              </w:rPr>
            </w:pPr>
            <w:r w:rsidRPr="00242684">
              <w:rPr>
                <w:b/>
                <w:bCs/>
              </w:rPr>
              <w:t>setMCMOrgName(in</w:t>
            </w:r>
            <w:r w:rsidR="00E330CF" w:rsidRPr="00242684">
              <w:rPr>
                <w:b/>
                <w:bCs/>
              </w:rPr>
              <w:t xml:space="preserve"> </w:t>
            </w:r>
            <w:r w:rsidRPr="00242684">
              <w:rPr>
                <w:b/>
                <w:bCs/>
              </w:rPr>
              <w:t>newOrgName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722" w:type="dxa"/>
            <w:shd w:val="clear" w:color="auto" w:fill="auto"/>
            <w:vAlign w:val="center"/>
          </w:tcPr>
          <w:p w14:paraId="176B9478" w14:textId="77777777" w:rsidR="00F76887" w:rsidRPr="00242684" w:rsidRDefault="00F76887"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mcmOrgName</w:t>
            </w:r>
            <w:r w:rsidR="00E330CF" w:rsidRPr="00242684">
              <w:rPr>
                <w:rFonts w:eastAsia="Calibri"/>
              </w:rPr>
              <w:t xml:space="preserve"> </w:t>
            </w:r>
            <w:r w:rsidRPr="00242684">
              <w:rPr>
                <w:rFonts w:eastAsia="Calibri"/>
              </w:rPr>
              <w:t>attribute.</w:t>
            </w:r>
          </w:p>
        </w:tc>
      </w:tr>
    </w:tbl>
    <w:p w14:paraId="41E9C8AE" w14:textId="77777777" w:rsidR="007517B7" w:rsidRPr="00242684" w:rsidRDefault="007517B7" w:rsidP="006D304D"/>
    <w:p w14:paraId="40C4A0D0" w14:textId="7F56DF77" w:rsidR="009D07AE" w:rsidRPr="00242684" w:rsidRDefault="00F76887" w:rsidP="00E00992">
      <w:pPr>
        <w:keepNext/>
        <w:keepLines/>
      </w:pPr>
      <w:r w:rsidRPr="00242684">
        <w:t xml:space="preserve">At this time, a single </w:t>
      </w:r>
      <w:r w:rsidR="00F9535D" w:rsidRPr="00242684">
        <w:t xml:space="preserve">optional </w:t>
      </w:r>
      <w:r w:rsidRPr="00242684">
        <w:t xml:space="preserve">aggregation </w:t>
      </w:r>
      <w:r w:rsidR="00F9535D" w:rsidRPr="00242684">
        <w:t xml:space="preserve">named MCMHasMCMParty </w:t>
      </w:r>
      <w:r w:rsidRPr="00242684">
        <w:t xml:space="preserve">is defined for the MCMOrganization class. The multiplicity of this aggregation is 0..1 </w:t>
      </w:r>
      <w:r w:rsidR="00714404" w:rsidRPr="00242684">
        <w:t>-</w:t>
      </w:r>
      <w:r w:rsidRPr="00242684">
        <w:t xml:space="preserve"> 0..*.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zero or more MCMParty objects can be aggregated by this particular MCMO</w:t>
      </w:r>
      <w:r w:rsidR="00FE1073">
        <w:t>r</w:t>
      </w:r>
      <w:r w:rsidRPr="00242684">
        <w:t xml:space="preserve">ganization object. </w:t>
      </w:r>
      <w:r w:rsidR="00F9535D" w:rsidRPr="00242684">
        <w:t>T</w:t>
      </w:r>
      <w:r w:rsidRPr="00242684">
        <w:t>he cardinality on the part side (MCMParty) is 0..*; this enables an MCMO</w:t>
      </w:r>
      <w:r w:rsidR="00FE1073">
        <w:t>r</w:t>
      </w:r>
      <w:r w:rsidRPr="00242684">
        <w:t>ganization object to be defined without having to define an associated MCMParty object for it to aggregate.</w:t>
      </w:r>
      <w:r w:rsidR="00FD03B0" w:rsidRPr="00242684">
        <w:t xml:space="preserve"> </w:t>
      </w:r>
      <w:r w:rsidRPr="00242684">
        <w:t>The semantics of this aggregation are defined by the MCMHasMCMPartyDetail association class. This enables the management system to control which set of concrete subclasses of MCMParty objects are aggregated by this particular MCMOrganization.</w:t>
      </w:r>
      <w:r w:rsidR="00FD03B0" w:rsidRPr="00242684">
        <w:t xml:space="preserve"> </w:t>
      </w:r>
      <w:r w:rsidRPr="00242684">
        <w:t>The Policy Pattern may be used to control which specific part objects (</w:t>
      </w:r>
      <w:r w:rsidR="00E330CF" w:rsidRPr="00242684">
        <w:t>i.e.</w:t>
      </w:r>
      <w:r w:rsidRPr="00242684">
        <w:t xml:space="preserve"> MCMParty) are associated with which specific aggregate (</w:t>
      </w:r>
      <w:r w:rsidR="00E330CF" w:rsidRPr="00242684">
        <w:t>i.e.</w:t>
      </w:r>
      <w:r w:rsidRPr="00242684">
        <w:t xml:space="preserve"> MCMOrganization) object, respectively, for a given context. Note that MCMPolicyStructure is an abstract class that is the superclass of imperative, declarative, and intent policy rules.</w:t>
      </w:r>
      <w:r w:rsidR="00C4595C" w:rsidRPr="00242684">
        <w:t xml:space="preserve"> See </w:t>
      </w:r>
      <w:r>
        <w:t xml:space="preserve">Figure 3 of </w:t>
      </w:r>
      <w:r w:rsidR="00C4595C" w:rsidRPr="00EE096E">
        <w:t>ETSI GS ENI 005 [</w:t>
      </w:r>
      <w:r w:rsidR="00C4595C" w:rsidRPr="00EE096E">
        <w:fldChar w:fldCharType="begin"/>
      </w:r>
      <w:r w:rsidR="00441AA7" w:rsidRPr="00EE096E">
        <w:instrText xml:space="preserve">REF REF_GSENI005V311  \h </w:instrText>
      </w:r>
      <w:r w:rsidR="00C4595C" w:rsidRPr="00EE096E">
        <w:fldChar w:fldCharType="separate"/>
      </w:r>
      <w:r w:rsidR="00441AA7" w:rsidRPr="00EE096E">
        <w:rPr>
          <w:noProof/>
        </w:rPr>
        <w:t>3</w:t>
      </w:r>
      <w:r w:rsidR="00C4595C" w:rsidRPr="00EE096E">
        <w:fldChar w:fldCharType="end"/>
      </w:r>
      <w:r w:rsidR="00C4595C" w:rsidRPr="00EE096E">
        <w:t>]</w:t>
      </w:r>
      <w:r w:rsidR="00C4595C" w:rsidRPr="00242684">
        <w:t xml:space="preserve"> for an exemplary illustration of the Policy Pattern.</w:t>
      </w:r>
    </w:p>
    <w:p w14:paraId="525A3117" w14:textId="77777777" w:rsidR="009D07AE" w:rsidRPr="00242684" w:rsidRDefault="009D07AE" w:rsidP="00803654">
      <w:pPr>
        <w:pStyle w:val="H6"/>
      </w:pPr>
      <w:r w:rsidRPr="00242684">
        <w:t>5.2.2.4.11.6.2</w:t>
      </w:r>
      <w:r w:rsidRPr="00242684">
        <w:tab/>
        <w:t>MCMPerson Class Definition</w:t>
      </w:r>
    </w:p>
    <w:p w14:paraId="691A1DEA" w14:textId="77777777" w:rsidR="007517B7" w:rsidRPr="00242684" w:rsidRDefault="00D2765B" w:rsidP="006D304D">
      <w:r w:rsidRPr="00242684">
        <w:t>This is a concrete class</w:t>
      </w:r>
      <w:r w:rsidR="006A215F" w:rsidRPr="00242684">
        <w:t xml:space="preserve"> that</w:t>
      </w:r>
      <w:r w:rsidRPr="00242684">
        <w:t xml:space="preserve"> specializes MCMParty. An MCMPerson defines the concept of an individual that may have a set of MCMPartyRoles that formalize the responsibilities of that individual. Attributes such as username, password, phone number(s), the format of the name of the MCMPerson, and skills that the MCMPerson has are modeled as subclasses of MetaData and associated with that Person using the Role-Object pattern, since</w:t>
      </w:r>
      <w:r w:rsidR="007517B7" w:rsidRPr="00242684">
        <w:t>:</w:t>
      </w:r>
    </w:p>
    <w:p w14:paraId="29FA7CB1" w14:textId="77777777" w:rsidR="007517B7" w:rsidRPr="00242684" w:rsidRDefault="00D2765B" w:rsidP="007517B7">
      <w:pPr>
        <w:pStyle w:val="B10"/>
      </w:pPr>
      <w:r w:rsidRPr="00242684">
        <w:t>1)</w:t>
      </w:r>
      <w:r w:rsidR="007517B7" w:rsidRPr="00242684">
        <w:tab/>
      </w:r>
      <w:r w:rsidRPr="00242684">
        <w:t>they are not necessary to define the concept of an MCM attributes such as gender and birthDate Person</w:t>
      </w:r>
      <w:r w:rsidR="007517B7" w:rsidRPr="00242684">
        <w:t>;</w:t>
      </w:r>
      <w:r w:rsidRPr="00242684">
        <w:t xml:space="preserve"> and</w:t>
      </w:r>
    </w:p>
    <w:p w14:paraId="098E4E3F" w14:textId="77777777" w:rsidR="00D2765B" w:rsidRPr="00242684" w:rsidRDefault="00D2765B" w:rsidP="00340FFC">
      <w:pPr>
        <w:pStyle w:val="B10"/>
      </w:pPr>
      <w:r w:rsidRPr="00242684">
        <w:t>2)</w:t>
      </w:r>
      <w:r w:rsidR="007517B7" w:rsidRPr="00242684">
        <w:tab/>
      </w:r>
      <w:r w:rsidRPr="00242684">
        <w:t>they can change dynamically.</w:t>
      </w:r>
    </w:p>
    <w:p w14:paraId="335C865A" w14:textId="77777777" w:rsidR="007517B7" w:rsidRPr="00242684" w:rsidRDefault="00D2765B" w:rsidP="00BE198E">
      <w:pPr>
        <w:keepNext/>
      </w:pPr>
      <w:r w:rsidRPr="00242684">
        <w:t>An MCMPerson can interact with an MCMOrganization directly or through his or her MCMPartyRole(s). Behavio</w:t>
      </w:r>
      <w:r w:rsidR="0050577C" w:rsidRPr="00242684">
        <w:t>u</w:t>
      </w:r>
      <w:r w:rsidRPr="00242684">
        <w:t>r and characteristics that are specific to an individual are modeled using a combination of classes for specific concepts augmented by the Role-Object pattern for each; this ensures that</w:t>
      </w:r>
      <w:r w:rsidR="007517B7" w:rsidRPr="00242684">
        <w:t>:</w:t>
      </w:r>
    </w:p>
    <w:p w14:paraId="7F9AFEC3" w14:textId="77777777" w:rsidR="007517B7" w:rsidRPr="00242684" w:rsidRDefault="00D2765B" w:rsidP="00BE198E">
      <w:pPr>
        <w:pStyle w:val="B10"/>
        <w:keepNext/>
      </w:pPr>
      <w:r w:rsidRPr="00242684">
        <w:t>1)</w:t>
      </w:r>
      <w:r w:rsidR="007517B7" w:rsidRPr="00242684">
        <w:tab/>
      </w:r>
      <w:r w:rsidRPr="00242684">
        <w:t>the model is not dependent on one particular person, group, or organization</w:t>
      </w:r>
      <w:r w:rsidR="007517B7" w:rsidRPr="00242684">
        <w:t>;</w:t>
      </w:r>
      <w:r w:rsidRPr="00242684">
        <w:t xml:space="preserve"> and</w:t>
      </w:r>
    </w:p>
    <w:p w14:paraId="782C7765" w14:textId="77777777" w:rsidR="007517B7" w:rsidRPr="00242684" w:rsidRDefault="00D2765B" w:rsidP="00340FFC">
      <w:pPr>
        <w:pStyle w:val="B10"/>
      </w:pPr>
      <w:r w:rsidRPr="00242684">
        <w:t>2)</w:t>
      </w:r>
      <w:r w:rsidR="007517B7" w:rsidRPr="00242684">
        <w:tab/>
      </w:r>
      <w:r w:rsidRPr="00242684">
        <w:t xml:space="preserve">it separates the characteristics and </w:t>
      </w:r>
      <w:r w:rsidR="0050577C" w:rsidRPr="00242684">
        <w:t>behaviour</w:t>
      </w:r>
      <w:r w:rsidRPr="00242684">
        <w:t xml:space="preserve"> of the individual and his or her responsibilities being modeled from its responsibilities and functions.</w:t>
      </w:r>
    </w:p>
    <w:p w14:paraId="5CED67EF" w14:textId="77777777" w:rsidR="00D2765B" w:rsidRPr="00242684" w:rsidRDefault="00D2765B" w:rsidP="006D304D">
      <w:r w:rsidRPr="00242684">
        <w:t>This provides a more accurate and extensible model.</w:t>
      </w:r>
    </w:p>
    <w:p w14:paraId="1AB91A9C" w14:textId="77777777" w:rsidR="00D2765B" w:rsidRPr="00242684" w:rsidRDefault="007517B7" w:rsidP="006D304D">
      <w:r w:rsidRPr="00242684">
        <w:t>Table</w:t>
      </w:r>
      <w:r w:rsidR="00D2765B" w:rsidRPr="00242684">
        <w:t xml:space="preserve"> </w:t>
      </w:r>
      <w:r w:rsidRPr="00EE096E">
        <w:t>5</w:t>
      </w:r>
      <w:r>
        <w:t>-21 defines following attributes for this class</w:t>
      </w:r>
      <w:r w:rsidRPr="00242684">
        <w:t>.</w:t>
      </w:r>
    </w:p>
    <w:p w14:paraId="4A3EA3E5" w14:textId="77777777" w:rsidR="00D2765B" w:rsidRPr="00242684" w:rsidRDefault="00D2765B" w:rsidP="007517B7">
      <w:pPr>
        <w:pStyle w:val="TH"/>
      </w:pPr>
      <w:r w:rsidRPr="00242684">
        <w:lastRenderedPageBreak/>
        <w:t>Table 5-</w:t>
      </w:r>
      <w:r w:rsidR="00135E80" w:rsidRPr="00242684">
        <w:fldChar w:fldCharType="begin"/>
      </w:r>
      <w:r w:rsidR="00135E80" w:rsidRPr="00242684">
        <w:instrText xml:space="preserve"> SEQ Table_5- \* ARABIC </w:instrText>
      </w:r>
      <w:r w:rsidR="00135E80" w:rsidRPr="00242684">
        <w:fldChar w:fldCharType="separate"/>
      </w:r>
      <w:r w:rsidR="00DD6C9C" w:rsidRPr="00242684">
        <w:t>21</w:t>
      </w:r>
      <w:r w:rsidR="00135E80" w:rsidRPr="00242684">
        <w:fldChar w:fldCharType="end"/>
      </w:r>
      <w:r w:rsidR="007517B7" w:rsidRPr="00242684">
        <w:t>:</w:t>
      </w:r>
      <w:r w:rsidRPr="00242684">
        <w:t xml:space="preserve"> Attributes of the MCMPerson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80"/>
        <w:gridCol w:w="7757"/>
      </w:tblGrid>
      <w:tr w:rsidR="00D2765B" w:rsidRPr="00242684" w14:paraId="18DDEAD8" w14:textId="77777777" w:rsidTr="00A33B49">
        <w:trPr>
          <w:jc w:val="center"/>
        </w:trPr>
        <w:tc>
          <w:tcPr>
            <w:tcW w:w="1885" w:type="dxa"/>
            <w:shd w:val="clear" w:color="auto" w:fill="99FFCC"/>
            <w:vAlign w:val="bottom"/>
          </w:tcPr>
          <w:p w14:paraId="60225E22" w14:textId="77777777" w:rsidR="00D2765B" w:rsidRPr="00242684" w:rsidRDefault="00D2765B" w:rsidP="00135E80">
            <w:pPr>
              <w:pStyle w:val="TAH"/>
            </w:pPr>
            <w:r w:rsidRPr="00242684">
              <w:t>Attribute</w:t>
            </w:r>
            <w:r w:rsidR="00E330CF" w:rsidRPr="00242684">
              <w:t xml:space="preserve"> </w:t>
            </w:r>
            <w:r w:rsidRPr="00242684">
              <w:t>Name</w:t>
            </w:r>
          </w:p>
        </w:tc>
        <w:tc>
          <w:tcPr>
            <w:tcW w:w="7781" w:type="dxa"/>
            <w:shd w:val="clear" w:color="auto" w:fill="99FFCC"/>
            <w:vAlign w:val="bottom"/>
          </w:tcPr>
          <w:p w14:paraId="2182254E" w14:textId="77777777" w:rsidR="00D2765B" w:rsidRPr="00242684" w:rsidRDefault="00D2765B" w:rsidP="00135E80">
            <w:pPr>
              <w:pStyle w:val="TAH"/>
            </w:pPr>
            <w:r w:rsidRPr="00242684">
              <w:t>Description</w:t>
            </w:r>
          </w:p>
        </w:tc>
      </w:tr>
      <w:tr w:rsidR="00D2765B" w:rsidRPr="00242684" w14:paraId="4CC612FF" w14:textId="77777777" w:rsidTr="00A33B49">
        <w:trPr>
          <w:jc w:val="center"/>
        </w:trPr>
        <w:tc>
          <w:tcPr>
            <w:tcW w:w="1885" w:type="dxa"/>
            <w:shd w:val="clear" w:color="auto" w:fill="E1F4FF"/>
            <w:vAlign w:val="center"/>
          </w:tcPr>
          <w:p w14:paraId="14871B37" w14:textId="77777777" w:rsidR="00D2765B" w:rsidRPr="00242684" w:rsidRDefault="00D2765B" w:rsidP="00135E80">
            <w:pPr>
              <w:pStyle w:val="TAL"/>
              <w:rPr>
                <w:b/>
                <w:bCs/>
              </w:rPr>
            </w:pPr>
            <w:r w:rsidRPr="00242684">
              <w:rPr>
                <w:b/>
                <w:bCs/>
              </w:rPr>
              <w:t>mcmBirthDate</w:t>
            </w:r>
            <w:r w:rsidR="00E330CF" w:rsidRPr="00242684">
              <w:rPr>
                <w:b/>
                <w:bCs/>
              </w:rPr>
              <w:t xml:space="preserve"> </w:t>
            </w:r>
            <w:r w:rsidRPr="00242684">
              <w:rPr>
                <w:b/>
                <w:bCs/>
              </w:rPr>
              <w:t>:</w:t>
            </w:r>
            <w:r w:rsidR="00E330CF" w:rsidRPr="00242684">
              <w:rPr>
                <w:b/>
                <w:bCs/>
              </w:rPr>
              <w:t xml:space="preserve"> </w:t>
            </w:r>
            <w:r w:rsidRPr="00242684">
              <w:rPr>
                <w:b/>
                <w:bCs/>
              </w:rPr>
              <w:t>TimeAndDate[1..1]</w:t>
            </w:r>
          </w:p>
        </w:tc>
        <w:tc>
          <w:tcPr>
            <w:tcW w:w="7781" w:type="dxa"/>
            <w:shd w:val="clear" w:color="auto" w:fill="E1F4FF"/>
            <w:vAlign w:val="center"/>
          </w:tcPr>
          <w:p w14:paraId="1E2BD00B" w14:textId="77777777" w:rsidR="00126DC8" w:rsidRPr="00242684" w:rsidRDefault="00D2765B"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TimeAndDate</w:t>
            </w:r>
            <w:r w:rsidR="00E330CF" w:rsidRPr="00242684">
              <w:rPr>
                <w:rFonts w:eastAsia="Calibri"/>
              </w:rPr>
              <w:t xml:space="preserve"> </w:t>
            </w:r>
            <w:r w:rsidRPr="00242684">
              <w:rPr>
                <w:rFonts w:eastAsia="Calibri"/>
              </w:rPr>
              <w:t>attribute</w:t>
            </w:r>
            <w:r w:rsidR="006A215F" w:rsidRPr="00242684">
              <w:rPr>
                <w:rFonts w:eastAsia="Calibri"/>
              </w:rPr>
              <w:t xml:space="preserve"> that</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date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optionally,</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time)</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MCMPerson</w:t>
            </w:r>
            <w:r w:rsidR="00E330CF" w:rsidRPr="00242684">
              <w:rPr>
                <w:rFonts w:eastAsia="Calibri"/>
              </w:rPr>
              <w:t xml:space="preserve"> </w:t>
            </w:r>
            <w:r w:rsidRPr="00242684">
              <w:rPr>
                <w:rFonts w:eastAsia="Calibri"/>
              </w:rPr>
              <w:t>was</w:t>
            </w:r>
            <w:r w:rsidR="00E330CF" w:rsidRPr="00242684">
              <w:rPr>
                <w:rFonts w:eastAsia="Calibri"/>
              </w:rPr>
              <w:t xml:space="preserve"> </w:t>
            </w:r>
            <w:r w:rsidRPr="00242684">
              <w:rPr>
                <w:rFonts w:eastAsia="Calibri"/>
              </w:rPr>
              <w:t>born.</w:t>
            </w:r>
          </w:p>
          <w:p w14:paraId="11D8FF47" w14:textId="77777777" w:rsidR="00D2765B" w:rsidRPr="00242684" w:rsidRDefault="00D2765B" w:rsidP="00135E80">
            <w:pPr>
              <w:pStyle w:val="TAL"/>
            </w:pP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not</w:t>
            </w:r>
            <w:r w:rsidR="00E330CF" w:rsidRPr="00242684">
              <w:t xml:space="preserve"> </w:t>
            </w:r>
            <w:r w:rsidRPr="00242684">
              <w:t>known,</w:t>
            </w:r>
            <w:r w:rsidR="00E330CF" w:rsidRPr="00242684">
              <w:t xml:space="preserve"> </w:t>
            </w:r>
            <w:r w:rsidRPr="00242684">
              <w:t>then</w:t>
            </w:r>
            <w:r w:rsidR="00E330CF" w:rsidRPr="00242684">
              <w:t xml:space="preserve"> </w:t>
            </w:r>
            <w:r w:rsidRPr="00242684">
              <w:t>an</w:t>
            </w:r>
            <w:r w:rsidR="00E330CF" w:rsidRPr="00242684">
              <w:t xml:space="preserve"> </w:t>
            </w:r>
            <w:r w:rsidRPr="00242684">
              <w:t>accepted</w:t>
            </w:r>
            <w:r w:rsidR="00E330CF" w:rsidRPr="00242684">
              <w:t xml:space="preserve"> </w:t>
            </w:r>
            <w:r w:rsidRPr="00242684">
              <w:t>value</w:t>
            </w:r>
            <w:r w:rsidR="00E330CF" w:rsidRPr="00242684">
              <w:t xml:space="preserve"> </w:t>
            </w:r>
            <w:r w:rsidRPr="00242684">
              <w:t>to</w:t>
            </w:r>
            <w:r w:rsidR="00E330CF" w:rsidRPr="00242684">
              <w:t xml:space="preserve"> </w:t>
            </w:r>
            <w:r w:rsidRPr="00242684">
              <w:t>denote</w:t>
            </w:r>
            <w:r w:rsidR="00E330CF" w:rsidRPr="00242684">
              <w:t xml:space="preserve"> </w:t>
            </w:r>
            <w:r w:rsidRPr="00242684">
              <w:t>this</w:t>
            </w:r>
            <w:r w:rsidR="00E330CF" w:rsidRPr="00242684">
              <w:t xml:space="preserve"> </w:t>
            </w:r>
            <w:r w:rsidR="00126DC8" w:rsidRPr="00242684">
              <w:rPr>
                <w:b/>
                <w:bCs/>
              </w:rPr>
              <w:t>should</w:t>
            </w:r>
            <w:r w:rsidR="00E330CF" w:rsidRPr="00242684">
              <w:t xml:space="preserve"> </w:t>
            </w:r>
            <w:r w:rsidRPr="00242684">
              <w:t>be</w:t>
            </w:r>
            <w:r w:rsidR="00E330CF" w:rsidRPr="00242684">
              <w:t xml:space="preserve"> </w:t>
            </w:r>
            <w:r w:rsidRPr="00242684">
              <w:t>used.</w:t>
            </w:r>
          </w:p>
        </w:tc>
      </w:tr>
      <w:tr w:rsidR="00D2765B" w:rsidRPr="00242684" w14:paraId="641D03CC" w14:textId="77777777" w:rsidTr="00A33B49">
        <w:trPr>
          <w:jc w:val="center"/>
        </w:trPr>
        <w:tc>
          <w:tcPr>
            <w:tcW w:w="1885" w:type="dxa"/>
            <w:shd w:val="clear" w:color="auto" w:fill="FFFFFF" w:themeFill="background1"/>
            <w:vAlign w:val="center"/>
          </w:tcPr>
          <w:p w14:paraId="65D3900F" w14:textId="77777777" w:rsidR="00D2765B" w:rsidRPr="00242684" w:rsidRDefault="00D2765B" w:rsidP="00135E80">
            <w:pPr>
              <w:pStyle w:val="TAL"/>
              <w:rPr>
                <w:b/>
                <w:bCs/>
              </w:rPr>
            </w:pPr>
            <w:r w:rsidRPr="00242684">
              <w:rPr>
                <w:b/>
                <w:bCs/>
              </w:rPr>
              <w:t>mcmBirthPlace</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7781" w:type="dxa"/>
            <w:shd w:val="clear" w:color="auto" w:fill="FFFFFF" w:themeFill="background1"/>
            <w:vAlign w:val="center"/>
          </w:tcPr>
          <w:p w14:paraId="004A7DF9" w14:textId="77777777" w:rsidR="00126DC8" w:rsidRPr="00242684" w:rsidRDefault="00D2765B"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name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place</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MCMPerson</w:t>
            </w:r>
            <w:r w:rsidR="00E330CF" w:rsidRPr="00242684">
              <w:rPr>
                <w:rFonts w:eastAsia="Calibri"/>
              </w:rPr>
              <w:t xml:space="preserve"> </w:t>
            </w:r>
            <w:r w:rsidRPr="00242684">
              <w:rPr>
                <w:rFonts w:eastAsia="Calibri"/>
              </w:rPr>
              <w:t>was</w:t>
            </w:r>
            <w:r w:rsidR="00E330CF" w:rsidRPr="00242684">
              <w:rPr>
                <w:rFonts w:eastAsia="Calibri"/>
              </w:rPr>
              <w:t xml:space="preserve"> </w:t>
            </w:r>
            <w:r w:rsidRPr="00242684">
              <w:rPr>
                <w:rFonts w:eastAsia="Calibri"/>
              </w:rPr>
              <w:t>born.</w:t>
            </w:r>
            <w:r w:rsidR="00E330CF" w:rsidRPr="00242684">
              <w:rPr>
                <w:rFonts w:eastAsia="Calibri"/>
              </w:rPr>
              <w:t xml:space="preserve"> </w:t>
            </w:r>
            <w:r w:rsidRPr="00242684">
              <w:rPr>
                <w:rFonts w:eastAsia="Calibri"/>
              </w:rPr>
              <w:t>Due</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variations</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formatting,</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simple</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type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Location</w:t>
            </w:r>
            <w:r w:rsidR="00E330CF" w:rsidRPr="00242684">
              <w:rPr>
                <w:rFonts w:eastAsia="Calibri"/>
              </w:rPr>
              <w:t xml:space="preserve"> </w:t>
            </w:r>
            <w:r w:rsidRPr="00242684">
              <w:rPr>
                <w:rFonts w:eastAsia="Calibri"/>
              </w:rPr>
              <w:t>object.</w:t>
            </w:r>
          </w:p>
          <w:p w14:paraId="44CF69DC" w14:textId="77777777" w:rsidR="00D2765B" w:rsidRPr="00242684" w:rsidRDefault="00D2765B" w:rsidP="00135E80">
            <w:pPr>
              <w:pStyle w:val="TAL"/>
            </w:pP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not</w:t>
            </w:r>
            <w:r w:rsidR="00E330CF" w:rsidRPr="00242684">
              <w:t xml:space="preserve"> </w:t>
            </w:r>
            <w:r w:rsidRPr="00242684">
              <w:t>known,</w:t>
            </w:r>
            <w:r w:rsidR="00E330CF" w:rsidRPr="00242684">
              <w:t xml:space="preserve"> </w:t>
            </w:r>
            <w:r w:rsidRPr="00242684">
              <w:t>then</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00126DC8" w:rsidRPr="00242684">
              <w:rPr>
                <w:b/>
                <w:bCs/>
              </w:rPr>
              <w:t>should</w:t>
            </w:r>
            <w:r w:rsidR="00E330CF" w:rsidRPr="00242684">
              <w:t xml:space="preserve"> </w:t>
            </w:r>
            <w:r w:rsidRPr="00242684">
              <w:t>be</w:t>
            </w:r>
            <w:r w:rsidR="00E330CF" w:rsidRPr="00242684">
              <w:t xml:space="preserve"> </w:t>
            </w:r>
            <w:r w:rsidRPr="00242684">
              <w:t>used.</w:t>
            </w:r>
          </w:p>
        </w:tc>
      </w:tr>
      <w:tr w:rsidR="00D2765B" w:rsidRPr="00242684" w14:paraId="7FB0C208" w14:textId="77777777" w:rsidTr="00A33B49">
        <w:trPr>
          <w:jc w:val="center"/>
        </w:trPr>
        <w:tc>
          <w:tcPr>
            <w:tcW w:w="1885" w:type="dxa"/>
            <w:shd w:val="clear" w:color="auto" w:fill="E1F4FF"/>
            <w:vAlign w:val="center"/>
          </w:tcPr>
          <w:p w14:paraId="4827A065" w14:textId="77777777" w:rsidR="00D2765B" w:rsidRPr="00242684" w:rsidRDefault="00D2765B" w:rsidP="00135E80">
            <w:pPr>
              <w:pStyle w:val="TAL"/>
              <w:rPr>
                <w:b/>
                <w:bCs/>
              </w:rPr>
            </w:pPr>
            <w:r w:rsidRPr="00242684">
              <w:rPr>
                <w:b/>
                <w:bCs/>
              </w:rPr>
              <w:t>mcmFirstName</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7781" w:type="dxa"/>
            <w:shd w:val="clear" w:color="auto" w:fill="E1F4FF"/>
            <w:vAlign w:val="center"/>
          </w:tcPr>
          <w:p w14:paraId="33412320" w14:textId="77777777" w:rsidR="00126DC8" w:rsidRPr="00242684" w:rsidRDefault="00D2765B"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first</w:t>
            </w:r>
            <w:r w:rsidR="00E330CF" w:rsidRPr="00242684">
              <w:rPr>
                <w:rFonts w:eastAsia="Calibri"/>
              </w:rPr>
              <w:t xml:space="preserve"> </w:t>
            </w:r>
            <w:r w:rsidRPr="00242684">
              <w:rPr>
                <w:rFonts w:eastAsia="Calibri"/>
              </w:rPr>
              <w:t>name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MCMPerson.</w:t>
            </w:r>
          </w:p>
          <w:p w14:paraId="64ED53B2" w14:textId="77777777" w:rsidR="00D2765B" w:rsidRPr="00242684" w:rsidRDefault="00D2765B" w:rsidP="00135E80">
            <w:pPr>
              <w:pStyle w:val="TAL"/>
            </w:pP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not</w:t>
            </w:r>
            <w:r w:rsidR="00E330CF" w:rsidRPr="00242684">
              <w:t xml:space="preserve"> </w:t>
            </w:r>
            <w:r w:rsidRPr="00242684">
              <w:t>known,</w:t>
            </w:r>
            <w:r w:rsidR="00E330CF" w:rsidRPr="00242684">
              <w:t xml:space="preserve"> </w:t>
            </w:r>
            <w:r w:rsidRPr="00242684">
              <w:t>then</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00126DC8" w:rsidRPr="00242684">
              <w:rPr>
                <w:b/>
                <w:bCs/>
              </w:rPr>
              <w:t>should</w:t>
            </w:r>
            <w:r w:rsidR="00E330CF" w:rsidRPr="00242684">
              <w:t xml:space="preserve"> </w:t>
            </w:r>
            <w:r w:rsidRPr="00242684">
              <w:t>be</w:t>
            </w:r>
            <w:r w:rsidR="00E330CF" w:rsidRPr="00242684">
              <w:t xml:space="preserve"> </w:t>
            </w:r>
            <w:r w:rsidRPr="00242684">
              <w:t>used.</w:t>
            </w:r>
          </w:p>
        </w:tc>
      </w:tr>
      <w:tr w:rsidR="00D2765B" w:rsidRPr="00242684" w14:paraId="16275F1F" w14:textId="77777777" w:rsidTr="00A33B49">
        <w:trPr>
          <w:jc w:val="center"/>
        </w:trPr>
        <w:tc>
          <w:tcPr>
            <w:tcW w:w="1885" w:type="dxa"/>
            <w:shd w:val="clear" w:color="auto" w:fill="FFFFFF" w:themeFill="background1"/>
            <w:vAlign w:val="center"/>
          </w:tcPr>
          <w:p w14:paraId="3B109C1A" w14:textId="77777777" w:rsidR="00D2765B" w:rsidRPr="00242684" w:rsidRDefault="00D2765B" w:rsidP="00135E80">
            <w:pPr>
              <w:pStyle w:val="TAL"/>
              <w:rPr>
                <w:b/>
                <w:bCs/>
              </w:rPr>
            </w:pPr>
            <w:r w:rsidRPr="00242684">
              <w:rPr>
                <w:b/>
                <w:bCs/>
              </w:rPr>
              <w:t>mcmLastName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781" w:type="dxa"/>
            <w:shd w:val="clear" w:color="auto" w:fill="FFFFFF" w:themeFill="background1"/>
            <w:vAlign w:val="center"/>
          </w:tcPr>
          <w:p w14:paraId="07415A34" w14:textId="77777777" w:rsidR="00126DC8" w:rsidRPr="00242684" w:rsidRDefault="00D2765B"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attribute,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last</w:t>
            </w:r>
            <w:r w:rsidR="00E330CF" w:rsidRPr="00242684">
              <w:rPr>
                <w:rFonts w:eastAsia="Calibri"/>
              </w:rPr>
              <w:t xml:space="preserve"> </w:t>
            </w:r>
            <w:r w:rsidRPr="00242684">
              <w:rPr>
                <w:rFonts w:eastAsia="Calibri"/>
              </w:rPr>
              <w:t>name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MCMPerson.</w:t>
            </w:r>
            <w:r w:rsidR="00E330CF" w:rsidRPr="00242684">
              <w:rPr>
                <w:rFonts w:eastAsia="Calibri"/>
              </w:rPr>
              <w:t xml:space="preserve"> </w:t>
            </w:r>
          </w:p>
          <w:p w14:paraId="712E3EAD" w14:textId="77777777" w:rsidR="00D2765B" w:rsidRPr="00242684" w:rsidRDefault="00D2765B" w:rsidP="00135E80">
            <w:pPr>
              <w:pStyle w:val="TAL"/>
            </w:pP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not</w:t>
            </w:r>
            <w:r w:rsidR="00E330CF" w:rsidRPr="00242684">
              <w:t xml:space="preserve"> </w:t>
            </w:r>
            <w:r w:rsidRPr="00242684">
              <w:t>known,</w:t>
            </w:r>
            <w:r w:rsidR="00E330CF" w:rsidRPr="00242684">
              <w:t xml:space="preserve"> </w:t>
            </w:r>
            <w:r w:rsidRPr="00242684">
              <w:t>then</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00126DC8" w:rsidRPr="00242684">
              <w:rPr>
                <w:b/>
                <w:bCs/>
              </w:rPr>
              <w:t>should</w:t>
            </w:r>
            <w:r w:rsidR="00E330CF" w:rsidRPr="00242684">
              <w:t xml:space="preserve"> </w:t>
            </w:r>
            <w:r w:rsidRPr="00242684">
              <w:t>be</w:t>
            </w:r>
            <w:r w:rsidR="00E330CF" w:rsidRPr="00242684">
              <w:t xml:space="preserve"> </w:t>
            </w:r>
            <w:r w:rsidRPr="00242684">
              <w:t>used.</w:t>
            </w:r>
          </w:p>
        </w:tc>
      </w:tr>
    </w:tbl>
    <w:p w14:paraId="7F78EDDE" w14:textId="77777777" w:rsidR="007517B7" w:rsidRPr="00242684" w:rsidRDefault="007517B7" w:rsidP="006D304D"/>
    <w:p w14:paraId="5D4A5409" w14:textId="68C1BF54" w:rsidR="00522E58" w:rsidRPr="00242684" w:rsidRDefault="007517B7" w:rsidP="006D304D">
      <w:r w:rsidRPr="00242684">
        <w:t>Table</w:t>
      </w:r>
      <w:r w:rsidR="00522E58" w:rsidRPr="00242684">
        <w:t xml:space="preserve"> </w:t>
      </w:r>
      <w:r w:rsidRPr="00EE096E">
        <w:t>5</w:t>
      </w:r>
      <w:r>
        <w:t>-22 defines following operations for this class</w:t>
      </w:r>
      <w:r w:rsidR="00815703">
        <w:t>.</w:t>
      </w:r>
    </w:p>
    <w:p w14:paraId="0786B6D0" w14:textId="77777777" w:rsidR="00522E58" w:rsidRPr="00242684" w:rsidRDefault="00522E58" w:rsidP="00740184">
      <w:pPr>
        <w:pStyle w:val="TH"/>
      </w:pPr>
      <w:r w:rsidRPr="00242684">
        <w:t>Table 5-</w:t>
      </w:r>
      <w:r w:rsidR="00135E80" w:rsidRPr="00242684">
        <w:fldChar w:fldCharType="begin"/>
      </w:r>
      <w:r w:rsidR="00135E80" w:rsidRPr="00242684">
        <w:instrText xml:space="preserve"> SEQ Table_5- \* ARABIC </w:instrText>
      </w:r>
      <w:r w:rsidR="00135E80" w:rsidRPr="00242684">
        <w:fldChar w:fldCharType="separate"/>
      </w:r>
      <w:r w:rsidR="00DD6C9C" w:rsidRPr="00242684">
        <w:t>22</w:t>
      </w:r>
      <w:r w:rsidR="00135E80" w:rsidRPr="00242684">
        <w:fldChar w:fldCharType="end"/>
      </w:r>
      <w:r w:rsidR="007517B7" w:rsidRPr="00242684">
        <w:t>:</w:t>
      </w:r>
      <w:r w:rsidRPr="00242684">
        <w:t xml:space="preserve"> Operations of the MCMPerson Class</w:t>
      </w:r>
    </w:p>
    <w:tbl>
      <w:tblPr>
        <w:tblW w:w="95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400"/>
        <w:gridCol w:w="7110"/>
      </w:tblGrid>
      <w:tr w:rsidR="00522E58" w:rsidRPr="00242684" w14:paraId="69BF6E55" w14:textId="77777777" w:rsidTr="00A33B49">
        <w:trPr>
          <w:jc w:val="center"/>
        </w:trPr>
        <w:tc>
          <w:tcPr>
            <w:tcW w:w="2400" w:type="dxa"/>
            <w:shd w:val="clear" w:color="auto" w:fill="99FFCC"/>
            <w:vAlign w:val="bottom"/>
          </w:tcPr>
          <w:p w14:paraId="561FFF5C" w14:textId="77777777" w:rsidR="00522E58" w:rsidRPr="00242684" w:rsidRDefault="00522E58" w:rsidP="00135E80">
            <w:pPr>
              <w:pStyle w:val="TAH"/>
            </w:pPr>
            <w:r w:rsidRPr="00242684">
              <w:t>Operation</w:t>
            </w:r>
            <w:r w:rsidR="00E330CF" w:rsidRPr="00242684">
              <w:t xml:space="preserve"> </w:t>
            </w:r>
            <w:r w:rsidRPr="00242684">
              <w:t>Name</w:t>
            </w:r>
          </w:p>
        </w:tc>
        <w:tc>
          <w:tcPr>
            <w:tcW w:w="7110" w:type="dxa"/>
            <w:shd w:val="clear" w:color="auto" w:fill="99FFCC"/>
            <w:vAlign w:val="bottom"/>
          </w:tcPr>
          <w:p w14:paraId="2494564C" w14:textId="77777777" w:rsidR="00522E58" w:rsidRPr="00242684" w:rsidRDefault="00522E58" w:rsidP="00135E80">
            <w:pPr>
              <w:pStyle w:val="TAH"/>
            </w:pPr>
            <w:r w:rsidRPr="00242684">
              <w:t>Description</w:t>
            </w:r>
          </w:p>
        </w:tc>
      </w:tr>
      <w:tr w:rsidR="00522E58" w:rsidRPr="00242684" w14:paraId="61FAA983" w14:textId="77777777" w:rsidTr="00A33B49">
        <w:trPr>
          <w:jc w:val="center"/>
        </w:trPr>
        <w:tc>
          <w:tcPr>
            <w:tcW w:w="2400" w:type="dxa"/>
            <w:shd w:val="clear" w:color="auto" w:fill="E1F4FF"/>
            <w:vAlign w:val="center"/>
          </w:tcPr>
          <w:p w14:paraId="6FF8B314" w14:textId="77777777" w:rsidR="00522E58" w:rsidRPr="00242684" w:rsidRDefault="0065523F" w:rsidP="00135E80">
            <w:pPr>
              <w:pStyle w:val="TAL"/>
              <w:rPr>
                <w:b/>
                <w:bCs/>
              </w:rPr>
            </w:pPr>
            <w:r w:rsidRPr="00242684">
              <w:rPr>
                <w:b/>
                <w:bCs/>
              </w:rPr>
              <w:t>getMCM</w:t>
            </w:r>
            <w:r w:rsidR="00522E58" w:rsidRPr="00242684">
              <w:rPr>
                <w:b/>
                <w:bCs/>
              </w:rPr>
              <w:t>BirthDate</w:t>
            </w:r>
            <w:r w:rsidRPr="00242684">
              <w:rPr>
                <w:b/>
                <w:bCs/>
              </w:rPr>
              <w:t>()</w:t>
            </w:r>
            <w:r w:rsidR="00E330CF" w:rsidRPr="00242684">
              <w:rPr>
                <w:b/>
                <w:bCs/>
              </w:rPr>
              <w:t xml:space="preserve"> </w:t>
            </w:r>
            <w:r w:rsidR="00522E58" w:rsidRPr="00242684">
              <w:rPr>
                <w:b/>
                <w:bCs/>
              </w:rPr>
              <w:t>:</w:t>
            </w:r>
            <w:r w:rsidR="00E330CF" w:rsidRPr="00242684">
              <w:rPr>
                <w:b/>
                <w:bCs/>
              </w:rPr>
              <w:t xml:space="preserve"> </w:t>
            </w:r>
            <w:r w:rsidR="00522E58" w:rsidRPr="00242684">
              <w:rPr>
                <w:b/>
                <w:bCs/>
              </w:rPr>
              <w:t>TimeAndDate[1..1]</w:t>
            </w:r>
          </w:p>
        </w:tc>
        <w:tc>
          <w:tcPr>
            <w:tcW w:w="7110" w:type="dxa"/>
            <w:shd w:val="clear" w:color="auto" w:fill="E1F4FF"/>
            <w:vAlign w:val="center"/>
          </w:tcPr>
          <w:p w14:paraId="32FAFE4D" w14:textId="77777777" w:rsidR="00522E58" w:rsidRPr="00242684" w:rsidRDefault="0065523F" w:rsidP="00135E80">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mcmBirthDate</w:t>
            </w:r>
            <w:r w:rsidR="00E330CF" w:rsidRPr="00242684">
              <w:rPr>
                <w:rFonts w:eastAsia="Calibri"/>
              </w:rPr>
              <w:t xml:space="preserve"> </w:t>
            </w:r>
            <w:r w:rsidRPr="00242684">
              <w:rPr>
                <w:rFonts w:eastAsia="Calibri"/>
              </w:rPr>
              <w:t>attribute.</w:t>
            </w:r>
          </w:p>
        </w:tc>
      </w:tr>
      <w:tr w:rsidR="00522E58" w:rsidRPr="00242684" w14:paraId="7FC84408" w14:textId="77777777" w:rsidTr="00A33B49">
        <w:trPr>
          <w:jc w:val="center"/>
        </w:trPr>
        <w:tc>
          <w:tcPr>
            <w:tcW w:w="2400" w:type="dxa"/>
            <w:shd w:val="clear" w:color="auto" w:fill="FFFFFF" w:themeFill="background1"/>
            <w:vAlign w:val="center"/>
          </w:tcPr>
          <w:p w14:paraId="6845E2C0" w14:textId="77777777" w:rsidR="00522E58" w:rsidRPr="00242684" w:rsidRDefault="0065523F" w:rsidP="00135E80">
            <w:pPr>
              <w:pStyle w:val="TAL"/>
              <w:rPr>
                <w:b/>
                <w:bCs/>
              </w:rPr>
            </w:pPr>
            <w:r w:rsidRPr="00242684">
              <w:rPr>
                <w:b/>
                <w:bCs/>
              </w:rPr>
              <w:t>setMCM</w:t>
            </w:r>
            <w:r w:rsidR="00522E58" w:rsidRPr="00242684">
              <w:rPr>
                <w:b/>
                <w:bCs/>
              </w:rPr>
              <w:t>Birth</w:t>
            </w:r>
            <w:r w:rsidR="00C61FD6" w:rsidRPr="00242684">
              <w:rPr>
                <w:b/>
                <w:bCs/>
              </w:rPr>
              <w:t>Dat</w:t>
            </w:r>
            <w:r w:rsidR="00522E58" w:rsidRPr="00242684">
              <w:rPr>
                <w:b/>
                <w:bCs/>
              </w:rPr>
              <w:t>e</w:t>
            </w:r>
            <w:r w:rsidR="00E330CF" w:rsidRPr="00242684">
              <w:rPr>
                <w:b/>
                <w:bCs/>
              </w:rPr>
              <w:t xml:space="preserve"> </w:t>
            </w:r>
            <w:r w:rsidRPr="00242684">
              <w:rPr>
                <w:b/>
                <w:bCs/>
              </w:rPr>
              <w:t>(in</w:t>
            </w:r>
            <w:r w:rsidR="00E330CF" w:rsidRPr="00242684">
              <w:rPr>
                <w:b/>
                <w:bCs/>
              </w:rPr>
              <w:t xml:space="preserve"> </w:t>
            </w:r>
            <w:r w:rsidRPr="00242684">
              <w:rPr>
                <w:b/>
                <w:bCs/>
              </w:rPr>
              <w:t>birthdate</w:t>
            </w:r>
            <w:r w:rsidR="00E330CF" w:rsidRPr="00242684">
              <w:rPr>
                <w:b/>
                <w:bCs/>
              </w:rPr>
              <w:t xml:space="preserve"> </w:t>
            </w:r>
            <w:r w:rsidR="00522E58" w:rsidRPr="00242684">
              <w:rPr>
                <w:b/>
                <w:bCs/>
              </w:rPr>
              <w:t>:</w:t>
            </w:r>
            <w:r w:rsidR="00E330CF" w:rsidRPr="00242684">
              <w:rPr>
                <w:b/>
                <w:bCs/>
              </w:rPr>
              <w:t xml:space="preserve"> </w:t>
            </w:r>
            <w:r w:rsidRPr="00242684">
              <w:rPr>
                <w:b/>
                <w:bCs/>
              </w:rPr>
              <w:t>TimeAndDate</w:t>
            </w:r>
            <w:r w:rsidR="00522E58" w:rsidRPr="00242684">
              <w:rPr>
                <w:b/>
                <w:bCs/>
              </w:rPr>
              <w:t>[</w:t>
            </w:r>
            <w:r w:rsidRPr="00242684">
              <w:rPr>
                <w:b/>
                <w:bCs/>
              </w:rPr>
              <w:t>1</w:t>
            </w:r>
            <w:r w:rsidR="00522E58" w:rsidRPr="00242684">
              <w:rPr>
                <w:b/>
                <w:bCs/>
              </w:rPr>
              <w:t>..1]</w:t>
            </w:r>
            <w:r w:rsidRPr="00242684">
              <w:rPr>
                <w:b/>
                <w:bCs/>
              </w:rPr>
              <w:t>)</w:t>
            </w:r>
          </w:p>
        </w:tc>
        <w:tc>
          <w:tcPr>
            <w:tcW w:w="7110" w:type="dxa"/>
            <w:shd w:val="clear" w:color="auto" w:fill="FFFFFF" w:themeFill="background1"/>
            <w:vAlign w:val="center"/>
          </w:tcPr>
          <w:p w14:paraId="5C18C99F" w14:textId="77777777" w:rsidR="006A215F" w:rsidRPr="00242684" w:rsidRDefault="00C61FD6" w:rsidP="006A215F">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mcmBirthDate</w:t>
            </w:r>
            <w:r w:rsidR="00E330CF" w:rsidRPr="00242684">
              <w:rPr>
                <w:rFonts w:eastAsia="Calibri"/>
              </w:rPr>
              <w:t xml:space="preserve"> </w:t>
            </w:r>
            <w:r w:rsidRPr="00242684">
              <w:rPr>
                <w:rFonts w:eastAsia="Calibri"/>
              </w:rPr>
              <w:t>attribute.</w:t>
            </w:r>
          </w:p>
          <w:p w14:paraId="3DFBCBDA" w14:textId="77777777" w:rsidR="00522E58" w:rsidRPr="00242684" w:rsidRDefault="00C61FD6" w:rsidP="006A215F">
            <w:pPr>
              <w:pStyle w:val="TAL"/>
            </w:pPr>
            <w:r w:rsidRPr="00242684">
              <w:rPr>
                <w:rFonts w:eastAsia="Calibri"/>
              </w:rPr>
              <w:t>A</w:t>
            </w:r>
            <w:r w:rsidR="00E330CF" w:rsidRPr="00242684">
              <w:rPr>
                <w:rFonts w:eastAsia="Calibri"/>
              </w:rPr>
              <w:t xml:space="preserve"> </w:t>
            </w:r>
            <w:r w:rsidRPr="00242684">
              <w:rPr>
                <w:rFonts w:eastAsia="Calibri"/>
              </w:rPr>
              <w:t>default</w:t>
            </w:r>
            <w:r w:rsidR="00E330CF" w:rsidRPr="00242684">
              <w:rPr>
                <w:rFonts w:eastAsia="Calibri"/>
              </w:rPr>
              <w:t xml:space="preserve"> </w:t>
            </w:r>
            <w:r w:rsidRPr="00242684">
              <w:rPr>
                <w:rFonts w:eastAsia="Calibri"/>
              </w:rPr>
              <w:t>TimeAndDate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for</w:t>
            </w:r>
            <w:r w:rsidR="00E330CF" w:rsidRPr="00242684">
              <w:rPr>
                <w:rFonts w:eastAsia="Calibri"/>
              </w:rPr>
              <w:t xml:space="preserve"> </w:t>
            </w:r>
            <w:r w:rsidRPr="00242684">
              <w:rPr>
                <w:rFonts w:eastAsia="Calibri"/>
              </w:rPr>
              <w:t>signifying</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unknown</w:t>
            </w:r>
            <w:r w:rsidR="00E330CF" w:rsidRPr="00242684">
              <w:rPr>
                <w:rFonts w:eastAsia="Calibri"/>
              </w:rPr>
              <w:t xml:space="preserve"> </w:t>
            </w:r>
            <w:r w:rsidRPr="00242684">
              <w:rPr>
                <w:rFonts w:eastAsia="Calibri"/>
              </w:rPr>
              <w:t>Date</w:t>
            </w:r>
            <w:r w:rsidR="00E330CF" w:rsidRPr="00242684">
              <w:rPr>
                <w:rFonts w:eastAsia="Calibri"/>
              </w:rPr>
              <w:t xml:space="preserve"> </w:t>
            </w:r>
            <w:r w:rsidRPr="00242684">
              <w:rPr>
                <w:rFonts w:eastAsia="Calibri"/>
                <w:b/>
                <w:bCs/>
              </w:rPr>
              <w:t>may</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used.</w:t>
            </w:r>
          </w:p>
        </w:tc>
      </w:tr>
      <w:tr w:rsidR="00C61FD6" w:rsidRPr="00242684" w14:paraId="49AE5784" w14:textId="77777777" w:rsidTr="00A33B49">
        <w:trPr>
          <w:jc w:val="center"/>
        </w:trPr>
        <w:tc>
          <w:tcPr>
            <w:tcW w:w="2400" w:type="dxa"/>
            <w:shd w:val="clear" w:color="auto" w:fill="E1F4FF"/>
            <w:vAlign w:val="center"/>
          </w:tcPr>
          <w:p w14:paraId="40E6DEF1" w14:textId="77777777" w:rsidR="00C61FD6" w:rsidRPr="00242684" w:rsidRDefault="00C61FD6" w:rsidP="00135E80">
            <w:pPr>
              <w:pStyle w:val="TAL"/>
              <w:rPr>
                <w:b/>
                <w:bCs/>
              </w:rPr>
            </w:pPr>
            <w:r w:rsidRPr="00242684">
              <w:rPr>
                <w:b/>
                <w:bCs/>
              </w:rPr>
              <w:t>getMCMBirthPlace()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110" w:type="dxa"/>
            <w:shd w:val="clear" w:color="auto" w:fill="E1F4FF"/>
            <w:vAlign w:val="center"/>
          </w:tcPr>
          <w:p w14:paraId="74039D16" w14:textId="77777777" w:rsidR="00C61FD6" w:rsidRPr="00242684" w:rsidRDefault="00C61FD6" w:rsidP="00135E80">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mcmBirthPlace</w:t>
            </w:r>
            <w:r w:rsidR="00E330CF" w:rsidRPr="00242684">
              <w:rPr>
                <w:rFonts w:eastAsia="Calibri"/>
              </w:rPr>
              <w:t xml:space="preserve"> </w:t>
            </w:r>
            <w:r w:rsidRPr="00242684">
              <w:rPr>
                <w:rFonts w:eastAsia="Calibri"/>
              </w:rPr>
              <w:t>attribute.</w:t>
            </w:r>
          </w:p>
        </w:tc>
      </w:tr>
      <w:tr w:rsidR="00C61FD6" w:rsidRPr="00242684" w14:paraId="4C247FA5" w14:textId="77777777" w:rsidTr="00A33B49">
        <w:trPr>
          <w:jc w:val="center"/>
        </w:trPr>
        <w:tc>
          <w:tcPr>
            <w:tcW w:w="2400" w:type="dxa"/>
            <w:shd w:val="clear" w:color="auto" w:fill="FFFFFF" w:themeFill="background1"/>
            <w:vAlign w:val="center"/>
          </w:tcPr>
          <w:p w14:paraId="40604CFA" w14:textId="77777777" w:rsidR="00C61FD6" w:rsidRPr="00242684" w:rsidRDefault="00C61FD6" w:rsidP="00135E80">
            <w:pPr>
              <w:pStyle w:val="TAL"/>
              <w:rPr>
                <w:b/>
                <w:bCs/>
              </w:rPr>
            </w:pPr>
            <w:r w:rsidRPr="00242684">
              <w:rPr>
                <w:b/>
                <w:bCs/>
              </w:rPr>
              <w:t>setMCMBirthPlace</w:t>
            </w:r>
            <w:r w:rsidR="00E330CF" w:rsidRPr="00242684">
              <w:rPr>
                <w:b/>
                <w:bCs/>
              </w:rPr>
              <w:t xml:space="preserve"> </w:t>
            </w:r>
            <w:r w:rsidRPr="00242684">
              <w:rPr>
                <w:b/>
                <w:bCs/>
              </w:rPr>
              <w:t>(in</w:t>
            </w:r>
            <w:r w:rsidR="00E330CF" w:rsidRPr="00242684">
              <w:rPr>
                <w:b/>
                <w:bCs/>
              </w:rPr>
              <w:t xml:space="preserve"> </w:t>
            </w:r>
            <w:r w:rsidRPr="00242684">
              <w:rPr>
                <w:b/>
                <w:bCs/>
              </w:rPr>
              <w:t>birt</w:t>
            </w:r>
            <w:r w:rsidR="00485922" w:rsidRPr="00242684">
              <w:rPr>
                <w:b/>
                <w:bCs/>
              </w:rPr>
              <w:t>hPlac</w:t>
            </w:r>
            <w:r w:rsidRPr="00242684">
              <w:rPr>
                <w:b/>
                <w:bCs/>
              </w:rPr>
              <w:t>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110" w:type="dxa"/>
            <w:shd w:val="clear" w:color="auto" w:fill="FFFFFF" w:themeFill="background1"/>
            <w:vAlign w:val="center"/>
          </w:tcPr>
          <w:p w14:paraId="4975ED7C" w14:textId="77777777" w:rsidR="00C61FD6" w:rsidRPr="00242684" w:rsidRDefault="00C61FD6" w:rsidP="00135E80">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mcmBirthPlace</w:t>
            </w:r>
            <w:r w:rsidR="00E330CF" w:rsidRPr="00242684">
              <w:rPr>
                <w:rFonts w:eastAsia="Calibri"/>
              </w:rPr>
              <w:t xml:space="preserve"> </w:t>
            </w:r>
            <w:r w:rsidRPr="00242684">
              <w:rPr>
                <w:rFonts w:eastAsia="Calibri"/>
              </w:rPr>
              <w:t>attribute.</w:t>
            </w:r>
          </w:p>
        </w:tc>
      </w:tr>
      <w:tr w:rsidR="00C61FD6" w:rsidRPr="00242684" w14:paraId="165BC4BB" w14:textId="77777777" w:rsidTr="00A33B49">
        <w:trPr>
          <w:jc w:val="center"/>
        </w:trPr>
        <w:tc>
          <w:tcPr>
            <w:tcW w:w="2400" w:type="dxa"/>
            <w:shd w:val="clear" w:color="auto" w:fill="E1F4FF"/>
            <w:vAlign w:val="center"/>
          </w:tcPr>
          <w:p w14:paraId="2F41AF5D" w14:textId="77777777" w:rsidR="00C61FD6" w:rsidRPr="00242684" w:rsidRDefault="00C61FD6" w:rsidP="00135E80">
            <w:pPr>
              <w:pStyle w:val="TAL"/>
              <w:rPr>
                <w:b/>
                <w:bCs/>
              </w:rPr>
            </w:pPr>
            <w:r w:rsidRPr="00242684">
              <w:rPr>
                <w:b/>
                <w:bCs/>
              </w:rPr>
              <w:t>getMCM</w:t>
            </w:r>
            <w:r w:rsidR="00F73566" w:rsidRPr="00242684">
              <w:rPr>
                <w:b/>
                <w:bCs/>
              </w:rPr>
              <w:t>FirstNam</w:t>
            </w:r>
            <w:r w:rsidRPr="00242684">
              <w:rPr>
                <w:b/>
                <w:bCs/>
              </w:rPr>
              <w:t>e()</w:t>
            </w:r>
            <w:r w:rsidR="00E330CF" w:rsidRPr="00242684">
              <w:rPr>
                <w:b/>
                <w:bCs/>
              </w:rPr>
              <w:t xml:space="preserve"> </w:t>
            </w:r>
            <w:r w:rsidRPr="00242684">
              <w:rPr>
                <w:b/>
                <w:bCs/>
              </w:rPr>
              <w:t>:</w:t>
            </w:r>
            <w:r w:rsidR="00E330CF" w:rsidRPr="00242684">
              <w:rPr>
                <w:b/>
                <w:bCs/>
              </w:rPr>
              <w:t xml:space="preserve"> </w:t>
            </w:r>
            <w:r w:rsidR="00F73566" w:rsidRPr="00242684">
              <w:rPr>
                <w:b/>
                <w:bCs/>
              </w:rPr>
              <w:t>String</w:t>
            </w:r>
            <w:r w:rsidRPr="00242684">
              <w:rPr>
                <w:b/>
                <w:bCs/>
              </w:rPr>
              <w:t>[1..1]</w:t>
            </w:r>
          </w:p>
        </w:tc>
        <w:tc>
          <w:tcPr>
            <w:tcW w:w="7110" w:type="dxa"/>
            <w:shd w:val="clear" w:color="auto" w:fill="E1F4FF"/>
            <w:vAlign w:val="center"/>
          </w:tcPr>
          <w:p w14:paraId="05F15523" w14:textId="77777777" w:rsidR="00C61FD6" w:rsidRPr="00242684" w:rsidRDefault="00F73566"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mcmFirstName</w:t>
            </w:r>
            <w:r w:rsidR="00E330CF" w:rsidRPr="00242684">
              <w:rPr>
                <w:rFonts w:eastAsia="Calibri"/>
              </w:rPr>
              <w:t xml:space="preserve"> </w:t>
            </w:r>
            <w:r w:rsidRPr="00242684">
              <w:rPr>
                <w:rFonts w:eastAsia="Calibri"/>
              </w:rPr>
              <w:t>attribute.</w:t>
            </w:r>
          </w:p>
        </w:tc>
      </w:tr>
      <w:tr w:rsidR="00C61FD6" w:rsidRPr="00242684" w14:paraId="63D12C6C" w14:textId="77777777" w:rsidTr="00A33B49">
        <w:trPr>
          <w:jc w:val="center"/>
        </w:trPr>
        <w:tc>
          <w:tcPr>
            <w:tcW w:w="2400" w:type="dxa"/>
            <w:shd w:val="clear" w:color="auto" w:fill="FFFFFF" w:themeFill="background1"/>
            <w:vAlign w:val="center"/>
          </w:tcPr>
          <w:p w14:paraId="5997096E" w14:textId="77777777" w:rsidR="00C61FD6" w:rsidRPr="00242684" w:rsidRDefault="00C61FD6" w:rsidP="00135E80">
            <w:pPr>
              <w:pStyle w:val="TAL"/>
              <w:rPr>
                <w:b/>
                <w:bCs/>
              </w:rPr>
            </w:pPr>
            <w:r w:rsidRPr="00242684">
              <w:rPr>
                <w:b/>
                <w:bCs/>
              </w:rPr>
              <w:t>setMCM</w:t>
            </w:r>
            <w:r w:rsidR="00F73566" w:rsidRPr="00242684">
              <w:rPr>
                <w:b/>
                <w:bCs/>
              </w:rPr>
              <w:t>FirstNam</w:t>
            </w:r>
            <w:r w:rsidRPr="00242684">
              <w:rPr>
                <w:b/>
                <w:bCs/>
              </w:rPr>
              <w:t>e</w:t>
            </w:r>
            <w:r w:rsidR="00E330CF" w:rsidRPr="00242684">
              <w:rPr>
                <w:b/>
                <w:bCs/>
              </w:rPr>
              <w:t xml:space="preserve"> </w:t>
            </w:r>
            <w:r w:rsidRPr="00242684">
              <w:rPr>
                <w:b/>
                <w:bCs/>
              </w:rPr>
              <w:t>(in</w:t>
            </w:r>
            <w:r w:rsidR="00E330CF" w:rsidRPr="00242684">
              <w:rPr>
                <w:b/>
                <w:bCs/>
              </w:rPr>
              <w:t xml:space="preserve"> </w:t>
            </w:r>
            <w:r w:rsidR="00485922" w:rsidRPr="00242684">
              <w:rPr>
                <w:b/>
                <w:bCs/>
              </w:rPr>
              <w:t>firstName</w:t>
            </w:r>
            <w:r w:rsidR="00E330CF" w:rsidRPr="00242684">
              <w:rPr>
                <w:b/>
                <w:bCs/>
              </w:rPr>
              <w:t xml:space="preserve"> </w:t>
            </w:r>
            <w:r w:rsidRPr="00242684">
              <w:rPr>
                <w:b/>
                <w:bCs/>
              </w:rPr>
              <w:t>:</w:t>
            </w:r>
            <w:r w:rsidR="00E330CF" w:rsidRPr="00242684">
              <w:rPr>
                <w:b/>
                <w:bCs/>
              </w:rPr>
              <w:t xml:space="preserve"> </w:t>
            </w:r>
            <w:r w:rsidR="00F73566" w:rsidRPr="00242684">
              <w:rPr>
                <w:b/>
                <w:bCs/>
              </w:rPr>
              <w:t>String</w:t>
            </w:r>
            <w:r w:rsidR="00E330CF" w:rsidRPr="00242684">
              <w:rPr>
                <w:b/>
                <w:bCs/>
              </w:rPr>
              <w:t xml:space="preserve"> </w:t>
            </w:r>
            <w:r w:rsidRPr="00242684">
              <w:rPr>
                <w:b/>
                <w:bCs/>
              </w:rPr>
              <w:t>[1..1])</w:t>
            </w:r>
          </w:p>
        </w:tc>
        <w:tc>
          <w:tcPr>
            <w:tcW w:w="7110" w:type="dxa"/>
            <w:shd w:val="clear" w:color="auto" w:fill="FFFFFF" w:themeFill="background1"/>
            <w:vAlign w:val="center"/>
          </w:tcPr>
          <w:p w14:paraId="1251B674" w14:textId="77777777" w:rsidR="00C61FD6" w:rsidRPr="00242684" w:rsidRDefault="00F73566"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mcmFirstName</w:t>
            </w:r>
            <w:r w:rsidR="00E330CF" w:rsidRPr="00242684">
              <w:rPr>
                <w:rFonts w:eastAsia="Calibri"/>
              </w:rPr>
              <w:t xml:space="preserve"> </w:t>
            </w:r>
            <w:r w:rsidRPr="00242684">
              <w:rPr>
                <w:rFonts w:eastAsia="Calibri"/>
              </w:rPr>
              <w:t>attribute.</w:t>
            </w:r>
          </w:p>
        </w:tc>
      </w:tr>
      <w:tr w:rsidR="00C61FD6" w:rsidRPr="00242684" w14:paraId="70329A38" w14:textId="77777777" w:rsidTr="00A33B49">
        <w:trPr>
          <w:jc w:val="center"/>
        </w:trPr>
        <w:tc>
          <w:tcPr>
            <w:tcW w:w="2400" w:type="dxa"/>
            <w:shd w:val="clear" w:color="auto" w:fill="E1F4FF"/>
            <w:vAlign w:val="center"/>
          </w:tcPr>
          <w:p w14:paraId="6AA2127C" w14:textId="77777777" w:rsidR="00C61FD6" w:rsidRPr="00242684" w:rsidRDefault="00C61FD6" w:rsidP="00135E80">
            <w:pPr>
              <w:pStyle w:val="TAL"/>
              <w:rPr>
                <w:b/>
                <w:bCs/>
              </w:rPr>
            </w:pPr>
            <w:r w:rsidRPr="00242684">
              <w:rPr>
                <w:b/>
                <w:bCs/>
              </w:rPr>
              <w:t>getMCM</w:t>
            </w:r>
            <w:r w:rsidR="00F73566" w:rsidRPr="00242684">
              <w:rPr>
                <w:b/>
                <w:bCs/>
              </w:rPr>
              <w:t>LastNam</w:t>
            </w:r>
            <w:r w:rsidRPr="00242684">
              <w:rPr>
                <w:b/>
                <w:bCs/>
              </w:rPr>
              <w:t>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110" w:type="dxa"/>
            <w:shd w:val="clear" w:color="auto" w:fill="E1F4FF"/>
            <w:vAlign w:val="center"/>
          </w:tcPr>
          <w:p w14:paraId="66AC046C" w14:textId="77777777" w:rsidR="00C61FD6" w:rsidRPr="00242684" w:rsidRDefault="00485922"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mcmastName</w:t>
            </w:r>
            <w:r w:rsidR="00E330CF" w:rsidRPr="00242684">
              <w:rPr>
                <w:rFonts w:eastAsia="Calibri"/>
              </w:rPr>
              <w:t xml:space="preserve"> </w:t>
            </w:r>
            <w:r w:rsidRPr="00242684">
              <w:rPr>
                <w:rFonts w:eastAsia="Calibri"/>
              </w:rPr>
              <w:t>attribute.</w:t>
            </w:r>
          </w:p>
        </w:tc>
      </w:tr>
      <w:tr w:rsidR="00C61FD6" w:rsidRPr="00242684" w14:paraId="768243B7" w14:textId="77777777" w:rsidTr="00A33B49">
        <w:trPr>
          <w:jc w:val="center"/>
        </w:trPr>
        <w:tc>
          <w:tcPr>
            <w:tcW w:w="2400" w:type="dxa"/>
            <w:shd w:val="clear" w:color="auto" w:fill="FFFFFF" w:themeFill="background1"/>
            <w:vAlign w:val="center"/>
          </w:tcPr>
          <w:p w14:paraId="60534144" w14:textId="77777777" w:rsidR="00C61FD6" w:rsidRPr="00242684" w:rsidRDefault="00C61FD6" w:rsidP="00135E80">
            <w:pPr>
              <w:pStyle w:val="TAL"/>
              <w:rPr>
                <w:b/>
                <w:bCs/>
              </w:rPr>
            </w:pPr>
            <w:r w:rsidRPr="00242684">
              <w:rPr>
                <w:b/>
                <w:bCs/>
              </w:rPr>
              <w:t>setMCM</w:t>
            </w:r>
            <w:r w:rsidR="00F73566" w:rsidRPr="00242684">
              <w:rPr>
                <w:b/>
                <w:bCs/>
              </w:rPr>
              <w:t>LastNam</w:t>
            </w:r>
            <w:r w:rsidRPr="00242684">
              <w:rPr>
                <w:b/>
                <w:bCs/>
              </w:rPr>
              <w:t>e</w:t>
            </w:r>
            <w:r w:rsidR="00E330CF" w:rsidRPr="00242684">
              <w:rPr>
                <w:b/>
                <w:bCs/>
              </w:rPr>
              <w:t xml:space="preserve"> </w:t>
            </w:r>
            <w:r w:rsidRPr="00242684">
              <w:rPr>
                <w:b/>
                <w:bCs/>
              </w:rPr>
              <w:t>(in</w:t>
            </w:r>
            <w:r w:rsidR="00E330CF" w:rsidRPr="00242684">
              <w:rPr>
                <w:b/>
                <w:bCs/>
              </w:rPr>
              <w:t xml:space="preserve"> </w:t>
            </w:r>
            <w:r w:rsidR="00485922" w:rsidRPr="00242684">
              <w:rPr>
                <w:b/>
                <w:bCs/>
              </w:rPr>
              <w:t>lastName</w:t>
            </w:r>
            <w:r w:rsidR="00E330CF" w:rsidRPr="00242684">
              <w:rPr>
                <w:b/>
                <w:bCs/>
              </w:rPr>
              <w:t xml:space="preserve"> </w:t>
            </w:r>
            <w:r w:rsidRPr="00242684">
              <w:rPr>
                <w:b/>
                <w:bCs/>
              </w:rPr>
              <w:t>:</w:t>
            </w:r>
            <w:r w:rsidR="00E330CF" w:rsidRPr="00242684">
              <w:rPr>
                <w:b/>
                <w:bCs/>
              </w:rPr>
              <w:t xml:space="preserve"> </w:t>
            </w:r>
            <w:r w:rsidR="00F73566" w:rsidRPr="00242684">
              <w:rPr>
                <w:b/>
                <w:bCs/>
              </w:rPr>
              <w:t>String</w:t>
            </w:r>
            <w:r w:rsidR="00E330CF" w:rsidRPr="00242684">
              <w:rPr>
                <w:b/>
                <w:bCs/>
              </w:rPr>
              <w:t xml:space="preserve"> </w:t>
            </w:r>
            <w:r w:rsidRPr="00242684">
              <w:rPr>
                <w:b/>
                <w:bCs/>
              </w:rPr>
              <w:t>[1..1])</w:t>
            </w:r>
          </w:p>
        </w:tc>
        <w:tc>
          <w:tcPr>
            <w:tcW w:w="7110" w:type="dxa"/>
            <w:shd w:val="clear" w:color="auto" w:fill="FFFFFF" w:themeFill="background1"/>
            <w:vAlign w:val="center"/>
          </w:tcPr>
          <w:p w14:paraId="74FBAF55" w14:textId="77777777" w:rsidR="00C61FD6" w:rsidRPr="00242684" w:rsidRDefault="00485922"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value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mcmastName</w:t>
            </w:r>
            <w:r w:rsidR="00E330CF" w:rsidRPr="00242684">
              <w:rPr>
                <w:rFonts w:eastAsia="Calibri"/>
              </w:rPr>
              <w:t xml:space="preserve"> </w:t>
            </w:r>
            <w:r w:rsidRPr="00242684">
              <w:rPr>
                <w:rFonts w:eastAsia="Calibri"/>
              </w:rPr>
              <w:t>attribute.</w:t>
            </w:r>
          </w:p>
        </w:tc>
      </w:tr>
    </w:tbl>
    <w:p w14:paraId="7E6CBCC9" w14:textId="77777777" w:rsidR="00740184" w:rsidRPr="00242684" w:rsidRDefault="00740184" w:rsidP="006D304D"/>
    <w:p w14:paraId="2C936E38" w14:textId="77777777" w:rsidR="00D2765B" w:rsidRPr="00242684" w:rsidRDefault="00D2765B" w:rsidP="006D304D">
      <w:r w:rsidRPr="00242684">
        <w:t>No relationships are currently defined for this class.</w:t>
      </w:r>
    </w:p>
    <w:p w14:paraId="2EF83648" w14:textId="77777777" w:rsidR="00463297" w:rsidRPr="00242684" w:rsidRDefault="00F11F47" w:rsidP="00463297">
      <w:pPr>
        <w:pStyle w:val="Heading5"/>
      </w:pPr>
      <w:bookmarkStart w:id="235" w:name="_Toc136855232"/>
      <w:bookmarkStart w:id="236" w:name="_Toc137451884"/>
      <w:bookmarkStart w:id="237" w:name="_Toc149157539"/>
      <w:r w:rsidRPr="00242684">
        <w:t>5.2.2.4.12</w:t>
      </w:r>
      <w:r w:rsidRPr="00242684">
        <w:tab/>
      </w:r>
      <w:r w:rsidR="00463297" w:rsidRPr="00242684">
        <w:t>MCM</w:t>
      </w:r>
      <w:r w:rsidR="00D37F16" w:rsidRPr="00242684">
        <w:t>Domain Hierarchy</w:t>
      </w:r>
      <w:bookmarkEnd w:id="235"/>
      <w:bookmarkEnd w:id="236"/>
      <w:bookmarkEnd w:id="237"/>
    </w:p>
    <w:p w14:paraId="03473D21" w14:textId="77811A41" w:rsidR="00463297" w:rsidRPr="00242684" w:rsidRDefault="00463297" w:rsidP="00803654">
      <w:pPr>
        <w:pStyle w:val="H6"/>
      </w:pPr>
      <w:r w:rsidRPr="00242684">
        <w:t>5.2.2.4.</w:t>
      </w:r>
      <w:r w:rsidR="00B86862" w:rsidRPr="00242684">
        <w:t>1</w:t>
      </w:r>
      <w:r w:rsidR="00B86862">
        <w:t>2</w:t>
      </w:r>
      <w:r w:rsidRPr="00242684">
        <w:t>.1</w:t>
      </w:r>
      <w:r w:rsidRPr="00242684">
        <w:tab/>
        <w:t>Overview</w:t>
      </w:r>
    </w:p>
    <w:p w14:paraId="5F00CDB7" w14:textId="77777777" w:rsidR="00E23DF1" w:rsidRPr="00242684" w:rsidRDefault="00E23DF1" w:rsidP="006D304D">
      <w:r w:rsidRPr="00242684">
        <w:t xml:space="preserve">A </w:t>
      </w:r>
      <w:r w:rsidRPr="00242684">
        <w:rPr>
          <w:i/>
          <w:iCs/>
        </w:rPr>
        <w:t xml:space="preserve">domain </w:t>
      </w:r>
      <w:r w:rsidRPr="00242684">
        <w:t>is defined as a collection of entities that share a common purpose. A</w:t>
      </w:r>
      <w:r w:rsidR="00616DF9" w:rsidRPr="00242684">
        <w:t>n</w:t>
      </w:r>
      <w:r w:rsidRPr="00242684">
        <w:t xml:space="preserve"> M</w:t>
      </w:r>
      <w:r w:rsidR="00616DF9" w:rsidRPr="00242684">
        <w:t>CM</w:t>
      </w:r>
      <w:r w:rsidRPr="00242684">
        <w:t>Domain constrains this definition and requires that each constituent MCMEntity in an MCMDomain is both uniquely addressable and uniquely identifiable within that MCMDomain. An MCMDomain (or its subclasses) should be used to provide access to both Internal and External Reference Points as well as APIs.</w:t>
      </w:r>
    </w:p>
    <w:p w14:paraId="3CE0BE33" w14:textId="77777777" w:rsidR="00291B3D" w:rsidRPr="00242684" w:rsidRDefault="00291B3D" w:rsidP="00BE198E">
      <w:pPr>
        <w:keepNext/>
      </w:pPr>
      <w:r w:rsidRPr="00242684">
        <w:lastRenderedPageBreak/>
        <w:t>The MCMDomain class has a single subclass, as shown in</w:t>
      </w:r>
      <w:r w:rsidR="00BD3600" w:rsidRPr="00242684">
        <w:t xml:space="preserve"> </w:t>
      </w:r>
      <w:r>
        <w:t xml:space="preserve">Figure </w:t>
      </w:r>
      <w:r w:rsidRPr="00EE096E">
        <w:t>5-</w:t>
      </w:r>
      <w:r w:rsidR="00135E80" w:rsidRPr="00EE096E">
        <w:t>9</w:t>
      </w:r>
      <w:r w:rsidR="00BD3600" w:rsidRPr="00242684">
        <w:t>.</w:t>
      </w:r>
    </w:p>
    <w:p w14:paraId="14ED7768" w14:textId="77777777" w:rsidR="00740184" w:rsidRPr="00242684" w:rsidRDefault="00E15756" w:rsidP="00740184">
      <w:pPr>
        <w:pStyle w:val="FL"/>
      </w:pPr>
      <w:r w:rsidRPr="00242684">
        <w:t xml:space="preserve"> </w:t>
      </w:r>
      <w:r w:rsidRPr="00242684">
        <w:rPr>
          <w:noProof/>
        </w:rPr>
        <w:drawing>
          <wp:inline distT="0" distB="0" distL="0" distR="0" wp14:anchorId="5C4E8315" wp14:editId="4B079B6A">
            <wp:extent cx="6120765" cy="3188970"/>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37"/>
                    <a:stretch>
                      <a:fillRect/>
                    </a:stretch>
                  </pic:blipFill>
                  <pic:spPr>
                    <a:xfrm>
                      <a:off x="0" y="0"/>
                      <a:ext cx="6120765" cy="3188970"/>
                    </a:xfrm>
                    <a:prstGeom prst="rect">
                      <a:avLst/>
                    </a:prstGeom>
                  </pic:spPr>
                </pic:pic>
              </a:graphicData>
            </a:graphic>
          </wp:inline>
        </w:drawing>
      </w:r>
    </w:p>
    <w:p w14:paraId="750A9231" w14:textId="77777777" w:rsidR="00291B3D" w:rsidRPr="00242684" w:rsidRDefault="00291B3D" w:rsidP="00740184">
      <w:pPr>
        <w:pStyle w:val="TF"/>
      </w:pPr>
      <w:r w:rsidRPr="00242684">
        <w:t>Figure 5-</w:t>
      </w:r>
      <w:r w:rsidR="00135E80" w:rsidRPr="00242684">
        <w:fldChar w:fldCharType="begin"/>
      </w:r>
      <w:r w:rsidR="00135E80" w:rsidRPr="00242684">
        <w:instrText xml:space="preserve"> SEQ FIG</w:instrText>
      </w:r>
      <w:r w:rsidR="00B9696E" w:rsidRPr="00242684">
        <w:instrText>_5</w:instrText>
      </w:r>
      <w:r w:rsidR="00135E80" w:rsidRPr="00242684">
        <w:instrText xml:space="preserve"> </w:instrText>
      </w:r>
      <w:r w:rsidR="00135E80" w:rsidRPr="00242684">
        <w:fldChar w:fldCharType="separate"/>
      </w:r>
      <w:r w:rsidR="00DD6C9C" w:rsidRPr="00242684">
        <w:t>9</w:t>
      </w:r>
      <w:r w:rsidR="00135E80" w:rsidRPr="00242684">
        <w:fldChar w:fldCharType="end"/>
      </w:r>
      <w:r w:rsidR="00740184" w:rsidRPr="00242684">
        <w:t>:</w:t>
      </w:r>
      <w:r w:rsidRPr="00242684">
        <w:t xml:space="preserve"> The </w:t>
      </w:r>
      <w:r w:rsidR="00904B55" w:rsidRPr="00242684">
        <w:t>MCMDomain</w:t>
      </w:r>
      <w:r w:rsidRPr="00242684">
        <w:t xml:space="preserve"> Hierarchy</w:t>
      </w:r>
    </w:p>
    <w:p w14:paraId="31975198" w14:textId="33F756BC" w:rsidR="00463297" w:rsidRPr="00242684" w:rsidRDefault="00463297" w:rsidP="00803654">
      <w:pPr>
        <w:pStyle w:val="H6"/>
      </w:pPr>
      <w:r w:rsidRPr="00242684">
        <w:t>5.2.2.4.</w:t>
      </w:r>
      <w:r w:rsidR="00B86862" w:rsidRPr="00242684">
        <w:t>1</w:t>
      </w:r>
      <w:r w:rsidR="00B86862">
        <w:t>2</w:t>
      </w:r>
      <w:r w:rsidRPr="00242684">
        <w:t>.2</w:t>
      </w:r>
      <w:r w:rsidRPr="00242684">
        <w:tab/>
        <w:t>Class Definition</w:t>
      </w:r>
    </w:p>
    <w:p w14:paraId="15220E5C" w14:textId="77777777" w:rsidR="00BD3600" w:rsidRPr="00242684" w:rsidRDefault="00BD3600" w:rsidP="006D304D">
      <w:r w:rsidRPr="00242684">
        <w:t>An MCMDomain is an abstract class</w:t>
      </w:r>
      <w:r w:rsidR="00E15756" w:rsidRPr="00242684">
        <w:t xml:space="preserve"> that</w:t>
      </w:r>
      <w:r w:rsidRPr="00242684">
        <w:t xml:space="preserve"> specializes MCMEntity. An MCMDomain is a collection of MCMEntities that share a common purpose. In addition, each constituent MCMEntity in an MCMDomain is both uniquely addressable and uniquely identifiable within that MCMDomain.</w:t>
      </w:r>
    </w:p>
    <w:p w14:paraId="568DA69A" w14:textId="77777777" w:rsidR="008E2E67" w:rsidRPr="00242684" w:rsidRDefault="00BD3600" w:rsidP="006D304D">
      <w:r w:rsidRPr="00242684">
        <w:t xml:space="preserve">An MCMDomain </w:t>
      </w:r>
      <w:r w:rsidRPr="00242684">
        <w:rPr>
          <w:b/>
          <w:bCs/>
        </w:rPr>
        <w:t>should not</w:t>
      </w:r>
      <w:r w:rsidRPr="00242684">
        <w:t xml:space="preserve"> be used to contain MCMManagedEntity objects.</w:t>
      </w:r>
      <w:r w:rsidR="00E15756" w:rsidRPr="00242684">
        <w:t xml:space="preserve"> Instead, an MCMManagementDomain object </w:t>
      </w:r>
      <w:r w:rsidR="00E15756" w:rsidRPr="00242684">
        <w:rPr>
          <w:b/>
          <w:bCs/>
        </w:rPr>
        <w:t>shall</w:t>
      </w:r>
      <w:r w:rsidR="00E15756" w:rsidRPr="00242684">
        <w:t xml:space="preserve"> be used.</w:t>
      </w:r>
    </w:p>
    <w:p w14:paraId="133D5138" w14:textId="3BA4CF99" w:rsidR="00463297" w:rsidRPr="00242684" w:rsidRDefault="00463297" w:rsidP="00803654">
      <w:pPr>
        <w:pStyle w:val="H6"/>
      </w:pPr>
      <w:r w:rsidRPr="00242684">
        <w:t>5.2.2.4.</w:t>
      </w:r>
      <w:r w:rsidR="00B86862" w:rsidRPr="00242684">
        <w:t>1</w:t>
      </w:r>
      <w:r w:rsidR="00B86862">
        <w:t>2</w:t>
      </w:r>
      <w:r w:rsidRPr="00242684">
        <w:t>.3</w:t>
      </w:r>
      <w:r w:rsidRPr="00242684">
        <w:tab/>
        <w:t>Attribute Definition</w:t>
      </w:r>
    </w:p>
    <w:p w14:paraId="32617AB5" w14:textId="77777777" w:rsidR="00BD3600" w:rsidRPr="00242684" w:rsidRDefault="00BD3600" w:rsidP="006D304D">
      <w:r w:rsidRPr="00242684">
        <w:t>At this time, no attributes are defined for the MCMDomain class.</w:t>
      </w:r>
    </w:p>
    <w:p w14:paraId="60AD2F6B" w14:textId="21253F9C" w:rsidR="00463297" w:rsidRPr="00242684" w:rsidRDefault="00463297" w:rsidP="00803654">
      <w:pPr>
        <w:pStyle w:val="H6"/>
      </w:pPr>
      <w:r w:rsidRPr="00242684">
        <w:t>5.2.2.4.</w:t>
      </w:r>
      <w:r w:rsidR="00B86862" w:rsidRPr="00242684">
        <w:t>1</w:t>
      </w:r>
      <w:r w:rsidR="00B86862">
        <w:t>2</w:t>
      </w:r>
      <w:r w:rsidRPr="00242684">
        <w:t>.4</w:t>
      </w:r>
      <w:r w:rsidRPr="00242684">
        <w:tab/>
        <w:t>Operation Definition</w:t>
      </w:r>
    </w:p>
    <w:p w14:paraId="6F010884" w14:textId="77777777" w:rsidR="00BD3600" w:rsidRPr="00242684" w:rsidRDefault="00BD3600" w:rsidP="006D304D">
      <w:r w:rsidRPr="00242684">
        <w:t>At this time, no operations are defined for the MCMDomain class.</w:t>
      </w:r>
    </w:p>
    <w:p w14:paraId="15B09855" w14:textId="1D8FB90B" w:rsidR="00463297" w:rsidRPr="00242684" w:rsidRDefault="00463297" w:rsidP="00803654">
      <w:pPr>
        <w:pStyle w:val="H6"/>
      </w:pPr>
      <w:r w:rsidRPr="00242684">
        <w:t>5.2.2.4.</w:t>
      </w:r>
      <w:r w:rsidR="00B86862" w:rsidRPr="00242684">
        <w:t>1</w:t>
      </w:r>
      <w:r w:rsidR="00B86862">
        <w:t>2</w:t>
      </w:r>
      <w:r w:rsidRPr="00242684">
        <w:t>.5</w:t>
      </w:r>
      <w:r w:rsidRPr="00242684">
        <w:tab/>
        <w:t>Relationship Definition</w:t>
      </w:r>
    </w:p>
    <w:p w14:paraId="32D0A968" w14:textId="77777777" w:rsidR="00BD3600" w:rsidRPr="00242684" w:rsidRDefault="00BD3600" w:rsidP="006D304D">
      <w:r w:rsidRPr="00242684">
        <w:t>At this time, no relationships are defined for the MCMDomain class.</w:t>
      </w:r>
    </w:p>
    <w:p w14:paraId="09FFBAEC" w14:textId="0DDA37D7" w:rsidR="00BD3600" w:rsidRPr="00242684" w:rsidRDefault="0097418F" w:rsidP="00803654">
      <w:pPr>
        <w:pStyle w:val="H6"/>
      </w:pPr>
      <w:r w:rsidRPr="00242684">
        <w:t>5.2.2.4.</w:t>
      </w:r>
      <w:r w:rsidR="00B86862" w:rsidRPr="00242684">
        <w:t>1</w:t>
      </w:r>
      <w:r w:rsidR="00B86862">
        <w:t>2</w:t>
      </w:r>
      <w:r w:rsidRPr="00242684">
        <w:t>.</w:t>
      </w:r>
      <w:r w:rsidR="00FF7A85" w:rsidRPr="00242684">
        <w:t>6</w:t>
      </w:r>
      <w:r w:rsidRPr="00242684">
        <w:tab/>
        <w:t>MCMDomain Subclasses</w:t>
      </w:r>
    </w:p>
    <w:p w14:paraId="32B2B5CB" w14:textId="7342AAE8" w:rsidR="0097418F" w:rsidRPr="00242684" w:rsidRDefault="0097418F" w:rsidP="00803654">
      <w:pPr>
        <w:pStyle w:val="H6"/>
      </w:pPr>
      <w:r w:rsidRPr="00242684">
        <w:t>5.2.2.4.</w:t>
      </w:r>
      <w:r w:rsidR="00B86862" w:rsidRPr="00242684">
        <w:t>1</w:t>
      </w:r>
      <w:r w:rsidR="00B86862">
        <w:t>2</w:t>
      </w:r>
      <w:r w:rsidRPr="00242684">
        <w:t>.</w:t>
      </w:r>
      <w:r w:rsidR="00FF7A85" w:rsidRPr="00242684">
        <w:t>6</w:t>
      </w:r>
      <w:r w:rsidRPr="00242684">
        <w:t>.1</w:t>
      </w:r>
      <w:r w:rsidRPr="00242684">
        <w:tab/>
        <w:t>MCMManagementDomain Class Definition</w:t>
      </w:r>
    </w:p>
    <w:p w14:paraId="0CF50038" w14:textId="77777777" w:rsidR="0097418F" w:rsidRPr="00242684" w:rsidRDefault="005E35D7" w:rsidP="006D304D">
      <w:r w:rsidRPr="00242684">
        <w:t>MCMManagementDomain</w:t>
      </w:r>
      <w:r w:rsidR="0097418F" w:rsidRPr="00242684">
        <w:t xml:space="preserve"> is a concrete class</w:t>
      </w:r>
      <w:r w:rsidR="00550F46" w:rsidRPr="00242684">
        <w:t xml:space="preserve"> that</w:t>
      </w:r>
      <w:r w:rsidR="0097418F" w:rsidRPr="00242684">
        <w:t xml:space="preserve"> specializes MCMDomain. </w:t>
      </w:r>
      <w:r w:rsidR="00550F46" w:rsidRPr="00242684">
        <w:t>An</w:t>
      </w:r>
      <w:r w:rsidR="0097418F" w:rsidRPr="00242684">
        <w:t xml:space="preserve"> MCMManagementDomain is used to contain zero or more MCMManagedEntities and zero or more MCMEntities.</w:t>
      </w:r>
      <w:r w:rsidR="00550F46" w:rsidRPr="00242684">
        <w:t xml:space="preserve"> I</w:t>
      </w:r>
      <w:r w:rsidR="0097418F" w:rsidRPr="00242684">
        <w:t xml:space="preserve">t </w:t>
      </w:r>
      <w:r w:rsidR="00550F46" w:rsidRPr="00242684">
        <w:t xml:space="preserve">therefore </w:t>
      </w:r>
      <w:r w:rsidR="0097418F" w:rsidRPr="00242684">
        <w:t xml:space="preserve">refines the notion of a Domain by adding several important </w:t>
      </w:r>
      <w:r w:rsidR="0050577C" w:rsidRPr="00242684">
        <w:t>behaviour</w:t>
      </w:r>
      <w:r w:rsidR="0097418F" w:rsidRPr="00242684">
        <w:t>al features, as specified in the following requirements:</w:t>
      </w:r>
    </w:p>
    <w:p w14:paraId="2E162528" w14:textId="77777777" w:rsidR="0097418F" w:rsidRPr="00242684" w:rsidRDefault="0097418F" w:rsidP="00DD6C9C">
      <w:pPr>
        <w:pStyle w:val="BN"/>
        <w:numPr>
          <w:ilvl w:val="0"/>
          <w:numId w:val="14"/>
        </w:numPr>
      </w:pPr>
      <w:r w:rsidRPr="00242684">
        <w:t xml:space="preserve">Each MCMManagedEntity contained in an MCMManagementDomain </w:t>
      </w:r>
      <w:r w:rsidR="0066285E" w:rsidRPr="00242684">
        <w:rPr>
          <w:b/>
          <w:bCs/>
        </w:rPr>
        <w:t>shall</w:t>
      </w:r>
      <w:r w:rsidR="0066285E" w:rsidRPr="00242684">
        <w:t xml:space="preserve"> </w:t>
      </w:r>
      <w:r w:rsidRPr="00242684">
        <w:t>be uniquely identifiable for management purposes.</w:t>
      </w:r>
    </w:p>
    <w:p w14:paraId="229C4DF1" w14:textId="77777777" w:rsidR="0097418F" w:rsidRPr="00242684" w:rsidRDefault="0097418F" w:rsidP="00DD6C9C">
      <w:pPr>
        <w:pStyle w:val="BN"/>
        <w:numPr>
          <w:ilvl w:val="0"/>
          <w:numId w:val="14"/>
        </w:numPr>
      </w:pPr>
      <w:r w:rsidRPr="00242684">
        <w:lastRenderedPageBreak/>
        <w:t xml:space="preserve">An MCMManagementDomain </w:t>
      </w:r>
      <w:r w:rsidRPr="00242684">
        <w:rPr>
          <w:b/>
          <w:bCs/>
        </w:rPr>
        <w:t>should</w:t>
      </w:r>
      <w:r w:rsidRPr="00242684">
        <w:t xml:space="preserve"> define a set of administrators that </w:t>
      </w:r>
      <w:r w:rsidR="00550F46" w:rsidRPr="00242684">
        <w:t xml:space="preserve">collectively </w:t>
      </w:r>
      <w:r w:rsidRPr="00242684">
        <w:t xml:space="preserve">govern the set of </w:t>
      </w:r>
      <w:r w:rsidR="00550F46" w:rsidRPr="00242684">
        <w:t>MCM</w:t>
      </w:r>
      <w:r w:rsidRPr="00242684">
        <w:t>ManagedEntities that it contains.</w:t>
      </w:r>
      <w:r w:rsidR="00550F46" w:rsidRPr="00242684">
        <w:t xml:space="preserve"> That is, all contained MCMManagedEntities are governed by at least one administrator.</w:t>
      </w:r>
    </w:p>
    <w:p w14:paraId="6166EB4B" w14:textId="77777777" w:rsidR="0097418F" w:rsidRPr="00242684" w:rsidRDefault="0097418F" w:rsidP="00DD6C9C">
      <w:pPr>
        <w:pStyle w:val="BN"/>
        <w:numPr>
          <w:ilvl w:val="0"/>
          <w:numId w:val="14"/>
        </w:numPr>
      </w:pPr>
      <w:r w:rsidRPr="00242684">
        <w:t xml:space="preserve">An administrator </w:t>
      </w:r>
      <w:r w:rsidRPr="00242684">
        <w:rPr>
          <w:b/>
          <w:bCs/>
        </w:rPr>
        <w:t>may</w:t>
      </w:r>
      <w:r w:rsidRPr="00242684">
        <w:t xml:space="preserve"> be restricted to execute a subset of operations for a given MCMManagementDomain.</w:t>
      </w:r>
      <w:r w:rsidR="00550F46" w:rsidRPr="00242684">
        <w:t xml:space="preserve"> For example, if administrators A and B can managed a given MCMManagementDomain, then their respective management operations can be different.</w:t>
      </w:r>
    </w:p>
    <w:p w14:paraId="445D86CB" w14:textId="77777777" w:rsidR="0097418F" w:rsidRPr="00242684" w:rsidRDefault="0097418F" w:rsidP="00DD6C9C">
      <w:pPr>
        <w:pStyle w:val="BN"/>
        <w:numPr>
          <w:ilvl w:val="0"/>
          <w:numId w:val="14"/>
        </w:numPr>
      </w:pPr>
      <w:r w:rsidRPr="00242684">
        <w:t xml:space="preserve">An MCMManagementDomain </w:t>
      </w:r>
      <w:r w:rsidRPr="00242684">
        <w:rPr>
          <w:b/>
          <w:bCs/>
        </w:rPr>
        <w:t>should</w:t>
      </w:r>
      <w:r w:rsidRPr="00242684">
        <w:t xml:space="preserve"> define a set of applications that are responsible for </w:t>
      </w:r>
      <w:r w:rsidR="00550F46" w:rsidRPr="00242684">
        <w:t xml:space="preserve">all envisaged </w:t>
      </w:r>
      <w:r w:rsidRPr="00242684">
        <w:t>governance operations, such as monitoring and configuration.</w:t>
      </w:r>
    </w:p>
    <w:p w14:paraId="5308FED3" w14:textId="77777777" w:rsidR="0097418F" w:rsidRPr="00242684" w:rsidRDefault="0097418F" w:rsidP="00DD6C9C">
      <w:pPr>
        <w:pStyle w:val="BN"/>
        <w:numPr>
          <w:ilvl w:val="0"/>
          <w:numId w:val="14"/>
        </w:numPr>
      </w:pPr>
      <w:r w:rsidRPr="00242684">
        <w:t xml:space="preserve">Different applications </w:t>
      </w:r>
      <w:r w:rsidRPr="00242684">
        <w:rPr>
          <w:b/>
          <w:bCs/>
        </w:rPr>
        <w:t>may</w:t>
      </w:r>
      <w:r w:rsidRPr="00242684">
        <w:t xml:space="preserve"> be responsible for different governance operations</w:t>
      </w:r>
      <w:r w:rsidR="00550F46" w:rsidRPr="00242684">
        <w:t>. For example,</w:t>
      </w:r>
      <w:r w:rsidRPr="00242684">
        <w:t xml:space="preserve"> monitoring and configuration </w:t>
      </w:r>
      <w:r w:rsidR="00550F46" w:rsidRPr="00242684">
        <w:t xml:space="preserve">operations </w:t>
      </w:r>
      <w:r w:rsidRPr="00242684">
        <w:t xml:space="preserve">may be </w:t>
      </w:r>
      <w:r w:rsidR="00550F46" w:rsidRPr="00242684">
        <w:t xml:space="preserve">performed </w:t>
      </w:r>
      <w:r w:rsidRPr="00242684">
        <w:t>by the same or different applications).</w:t>
      </w:r>
    </w:p>
    <w:p w14:paraId="1B24BFC5" w14:textId="77777777" w:rsidR="0097418F" w:rsidRPr="00242684" w:rsidRDefault="0097418F" w:rsidP="00DD6C9C">
      <w:pPr>
        <w:pStyle w:val="BN"/>
        <w:numPr>
          <w:ilvl w:val="0"/>
          <w:numId w:val="14"/>
        </w:numPr>
      </w:pPr>
      <w:r w:rsidRPr="00242684">
        <w:t xml:space="preserve">An MCMManagementDomain </w:t>
      </w:r>
      <w:r w:rsidRPr="00242684">
        <w:rPr>
          <w:b/>
          <w:bCs/>
        </w:rPr>
        <w:t>should</w:t>
      </w:r>
      <w:r w:rsidRPr="00242684">
        <w:t xml:space="preserve"> define a common set of management mechanisms, such as policy rules, that are used to govern the </w:t>
      </w:r>
      <w:r w:rsidR="0050577C" w:rsidRPr="00242684">
        <w:t>behaviour</w:t>
      </w:r>
      <w:r w:rsidRPr="00242684">
        <w:t xml:space="preserve"> of </w:t>
      </w:r>
      <w:r w:rsidR="00550F46" w:rsidRPr="00242684">
        <w:t>MCM</w:t>
      </w:r>
      <w:r w:rsidRPr="00242684">
        <w:t xml:space="preserve">ManagedEntities contained in the </w:t>
      </w:r>
      <w:r w:rsidR="00550F46" w:rsidRPr="00242684">
        <w:t>MCM</w:t>
      </w:r>
      <w:r w:rsidRPr="00242684">
        <w:t>ManagementDomain.</w:t>
      </w:r>
    </w:p>
    <w:p w14:paraId="6BDD973F" w14:textId="77777777" w:rsidR="0097418F" w:rsidRPr="00242684" w:rsidRDefault="0097418F" w:rsidP="006D304D">
      <w:r w:rsidRPr="00242684">
        <w:t>This set of features collectively enable an MCMManagementDomain to be administered as a single unit.</w:t>
      </w:r>
    </w:p>
    <w:p w14:paraId="2F002BF2" w14:textId="77777777" w:rsidR="0097418F" w:rsidRPr="00242684" w:rsidRDefault="0097418F" w:rsidP="006D304D">
      <w:r w:rsidRPr="00242684">
        <w:t xml:space="preserve">The constraint for having an MCMDomain contain MCMManagedEntities, and not simply MCMEntities, </w:t>
      </w:r>
      <w:r w:rsidR="00550F46" w:rsidRPr="00242684">
        <w:rPr>
          <w:b/>
          <w:bCs/>
        </w:rPr>
        <w:t>shall</w:t>
      </w:r>
      <w:r w:rsidR="00550F46" w:rsidRPr="00242684">
        <w:t xml:space="preserve"> be </w:t>
      </w:r>
      <w:r w:rsidRPr="00242684">
        <w:t>realized using the MCMMgmtDomainHasMCMManagedEntity aggregation. This aggregation is realized using an association class (called MCMMgmtDomainHasMCMManagedEntityDetail), whose attributes are controlled by a set of policies.</w:t>
      </w:r>
    </w:p>
    <w:p w14:paraId="34A2B7A9" w14:textId="77777777" w:rsidR="0097418F" w:rsidRPr="00242684" w:rsidRDefault="0097418F" w:rsidP="006D304D">
      <w:r w:rsidRPr="00242684">
        <w:t xml:space="preserve">This association </w:t>
      </w:r>
      <w:r w:rsidR="00132D5D" w:rsidRPr="00242684">
        <w:rPr>
          <w:b/>
          <w:bCs/>
        </w:rPr>
        <w:t>may</w:t>
      </w:r>
      <w:r w:rsidRPr="00242684">
        <w:t xml:space="preserve"> also be further refined using OCL.</w:t>
      </w:r>
    </w:p>
    <w:p w14:paraId="616C9294" w14:textId="77777777" w:rsidR="0097418F" w:rsidRPr="00242684" w:rsidRDefault="0097418F" w:rsidP="006D304D">
      <w:r w:rsidRPr="00242684">
        <w:t>Currently, no attributes are defined for this class.</w:t>
      </w:r>
    </w:p>
    <w:p w14:paraId="1D401CD9" w14:textId="77777777" w:rsidR="0097418F" w:rsidRPr="00242684" w:rsidRDefault="00890C9A" w:rsidP="006D304D">
      <w:r w:rsidRPr="00242684">
        <w:t xml:space="preserve">Table </w:t>
      </w:r>
      <w:r w:rsidRPr="00EE096E">
        <w:t>5</w:t>
      </w:r>
      <w:r>
        <w:t>-</w:t>
      </w:r>
      <w:r w:rsidR="0020292F" w:rsidRPr="00242684">
        <w:t>23</w:t>
      </w:r>
      <w:r w:rsidR="0097418F" w:rsidRPr="00242684">
        <w:t xml:space="preserve"> defines the operations for the MCMManagementDomain class.</w:t>
      </w:r>
    </w:p>
    <w:p w14:paraId="3F9F6595" w14:textId="77777777" w:rsidR="0097418F" w:rsidRPr="00242684" w:rsidRDefault="0097418F" w:rsidP="00740184">
      <w:pPr>
        <w:pStyle w:val="TH"/>
      </w:pPr>
      <w:r w:rsidRPr="00242684">
        <w:t>Table 5-</w:t>
      </w:r>
      <w:r w:rsidR="00135E80" w:rsidRPr="00242684">
        <w:fldChar w:fldCharType="begin"/>
      </w:r>
      <w:r w:rsidR="00135E80" w:rsidRPr="00242684">
        <w:instrText xml:space="preserve"> SEQ Table_5- \* ARABIC </w:instrText>
      </w:r>
      <w:r w:rsidR="00135E80" w:rsidRPr="00242684">
        <w:fldChar w:fldCharType="separate"/>
      </w:r>
      <w:r w:rsidR="00DD6C9C" w:rsidRPr="00242684">
        <w:t>23</w:t>
      </w:r>
      <w:r w:rsidR="00135E80" w:rsidRPr="00242684">
        <w:fldChar w:fldCharType="end"/>
      </w:r>
      <w:r w:rsidR="00740184" w:rsidRPr="00242684">
        <w:t>:</w:t>
      </w:r>
      <w:r w:rsidRPr="00242684">
        <w:t xml:space="preserve"> Operations of the MCM</w:t>
      </w:r>
      <w:r w:rsidR="00DA5A9E" w:rsidRPr="00242684">
        <w:t>ManagementDomain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366"/>
        <w:gridCol w:w="6271"/>
      </w:tblGrid>
      <w:tr w:rsidR="0097418F" w:rsidRPr="00242684" w14:paraId="33D63C97" w14:textId="77777777" w:rsidTr="00391544">
        <w:trPr>
          <w:jc w:val="center"/>
        </w:trPr>
        <w:tc>
          <w:tcPr>
            <w:tcW w:w="3375" w:type="dxa"/>
            <w:shd w:val="clear" w:color="auto" w:fill="99FFCC"/>
            <w:vAlign w:val="center"/>
          </w:tcPr>
          <w:p w14:paraId="6108DA2C" w14:textId="77777777" w:rsidR="0097418F" w:rsidRPr="00242684" w:rsidRDefault="0097418F" w:rsidP="00135E80">
            <w:pPr>
              <w:pStyle w:val="TAH"/>
            </w:pPr>
            <w:r w:rsidRPr="00242684">
              <w:t>Operation</w:t>
            </w:r>
            <w:r w:rsidR="00E330CF" w:rsidRPr="00242684">
              <w:t xml:space="preserve"> </w:t>
            </w:r>
            <w:r w:rsidRPr="00242684">
              <w:t>Name</w:t>
            </w:r>
          </w:p>
        </w:tc>
        <w:tc>
          <w:tcPr>
            <w:tcW w:w="6287" w:type="dxa"/>
            <w:shd w:val="clear" w:color="auto" w:fill="99FFCC"/>
          </w:tcPr>
          <w:p w14:paraId="2BA6AA0B" w14:textId="77777777" w:rsidR="0097418F" w:rsidRPr="00242684" w:rsidRDefault="0097418F" w:rsidP="00135E80">
            <w:pPr>
              <w:pStyle w:val="TAH"/>
            </w:pPr>
            <w:r w:rsidRPr="00242684">
              <w:t>Description</w:t>
            </w:r>
          </w:p>
        </w:tc>
      </w:tr>
      <w:tr w:rsidR="0097418F" w:rsidRPr="00242684" w14:paraId="0C824495" w14:textId="77777777" w:rsidTr="00391544">
        <w:trPr>
          <w:jc w:val="center"/>
        </w:trPr>
        <w:tc>
          <w:tcPr>
            <w:tcW w:w="3375" w:type="dxa"/>
            <w:shd w:val="clear" w:color="auto" w:fill="E1F4FF"/>
            <w:vAlign w:val="center"/>
          </w:tcPr>
          <w:p w14:paraId="3CDF4978" w14:textId="77777777" w:rsidR="0097418F" w:rsidRPr="00242684" w:rsidRDefault="0097418F" w:rsidP="00135E80">
            <w:pPr>
              <w:pStyle w:val="TAL"/>
              <w:rPr>
                <w:b/>
                <w:bCs/>
              </w:rPr>
            </w:pPr>
            <w:r w:rsidRPr="00242684">
              <w:rPr>
                <w:b/>
                <w:bCs/>
              </w:rPr>
              <w:t>getMCMMgmtDomainParent()</w:t>
            </w:r>
            <w:r w:rsidR="00E330CF" w:rsidRPr="00242684">
              <w:rPr>
                <w:b/>
                <w:bCs/>
              </w:rPr>
              <w:t xml:space="preserve"> </w:t>
            </w:r>
            <w:r w:rsidRPr="00242684">
              <w:rPr>
                <w:b/>
                <w:bCs/>
              </w:rPr>
              <w:t>:</w:t>
            </w:r>
            <w:r w:rsidR="00E330CF" w:rsidRPr="00242684">
              <w:rPr>
                <w:b/>
                <w:bCs/>
              </w:rPr>
              <w:t xml:space="preserve"> </w:t>
            </w:r>
            <w:r w:rsidRPr="00242684">
              <w:rPr>
                <w:b/>
                <w:bCs/>
              </w:rPr>
              <w:t>MCMMgmtDomainComposite[1..1]</w:t>
            </w:r>
          </w:p>
        </w:tc>
        <w:tc>
          <w:tcPr>
            <w:tcW w:w="6287" w:type="dxa"/>
            <w:shd w:val="clear" w:color="auto" w:fill="E1F4FF"/>
            <w:vAlign w:val="center"/>
          </w:tcPr>
          <w:p w14:paraId="5D12478D" w14:textId="77777777" w:rsidR="0097418F" w:rsidRPr="00242684" w:rsidRDefault="0097418F"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MCMDomain</w:t>
            </w:r>
            <w:r w:rsidR="00E330CF" w:rsidRPr="00242684">
              <w:rPr>
                <w:rFonts w:eastAsia="Calibri"/>
              </w:rPr>
              <w:t xml:space="preserve"> </w:t>
            </w:r>
            <w:r w:rsidRPr="00242684">
              <w:rPr>
                <w:rFonts w:eastAsia="Calibri"/>
              </w:rPr>
              <w:t>object.</w:t>
            </w:r>
          </w:p>
          <w:p w14:paraId="214FC697" w14:textId="77777777" w:rsidR="0097418F" w:rsidRPr="00242684" w:rsidRDefault="0097418F" w:rsidP="00135E80">
            <w:pPr>
              <w:pStyle w:val="TAL"/>
            </w:pPr>
            <w:r w:rsidRPr="00242684">
              <w:t>If</w:t>
            </w:r>
            <w:r w:rsidR="00E330CF" w:rsidRPr="00242684">
              <w:t xml:space="preserve"> </w:t>
            </w:r>
            <w:r w:rsidRPr="00242684">
              <w:t>this</w:t>
            </w:r>
            <w:r w:rsidR="00E330CF" w:rsidRPr="00242684">
              <w:t xml:space="preserve"> </w:t>
            </w:r>
            <w:r w:rsidRPr="00242684">
              <w:t>MCMDomain</w:t>
            </w:r>
            <w:r w:rsidR="00E330CF" w:rsidRPr="00242684">
              <w:t xml:space="preserve"> </w:t>
            </w:r>
            <w:r w:rsidRPr="00242684">
              <w:t>object</w:t>
            </w:r>
            <w:r w:rsidR="00E330CF" w:rsidRPr="00242684">
              <w:t xml:space="preserve"> </w:t>
            </w:r>
            <w:r w:rsidRPr="00242684">
              <w:t>has</w:t>
            </w:r>
            <w:r w:rsidR="00E330CF" w:rsidRPr="00242684">
              <w:t xml:space="preserve"> </w:t>
            </w:r>
            <w:r w:rsidRPr="00242684">
              <w:t>no</w:t>
            </w:r>
            <w:r w:rsidR="00E330CF" w:rsidRPr="00242684">
              <w:t xml:space="preserve"> </w:t>
            </w:r>
            <w:r w:rsidRPr="00242684">
              <w:t>parent,</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MCMDomainComposite</w:t>
            </w:r>
            <w:r w:rsidR="00E330CF" w:rsidRPr="00242684">
              <w:t xml:space="preserve"> </w:t>
            </w:r>
            <w:r w:rsidRPr="00242684">
              <w:t>object</w:t>
            </w:r>
            <w:r w:rsidR="00E330CF" w:rsidRPr="00242684">
              <w:t xml:space="preserve"> </w:t>
            </w:r>
            <w:r w:rsidR="00DA5A9E" w:rsidRPr="00242684">
              <w:rPr>
                <w:b/>
                <w:bCs/>
              </w:rPr>
              <w:t>should</w:t>
            </w:r>
            <w:r w:rsidR="00E330CF" w:rsidRPr="00242684">
              <w:t xml:space="preserve"> </w:t>
            </w:r>
            <w:r w:rsidRPr="00242684">
              <w:t>be</w:t>
            </w:r>
            <w:r w:rsidR="00E330CF" w:rsidRPr="00242684">
              <w:t xml:space="preserve"> </w:t>
            </w:r>
            <w:r w:rsidRPr="00242684">
              <w:t>returned.</w:t>
            </w:r>
          </w:p>
        </w:tc>
      </w:tr>
      <w:tr w:rsidR="0097418F" w:rsidRPr="00242684" w14:paraId="5C546775" w14:textId="77777777" w:rsidTr="00391544">
        <w:trPr>
          <w:jc w:val="center"/>
        </w:trPr>
        <w:tc>
          <w:tcPr>
            <w:tcW w:w="3375" w:type="dxa"/>
            <w:shd w:val="clear" w:color="auto" w:fill="auto"/>
            <w:vAlign w:val="center"/>
          </w:tcPr>
          <w:p w14:paraId="7C8DC4AB" w14:textId="77777777" w:rsidR="0097418F" w:rsidRPr="00242684" w:rsidRDefault="0097418F" w:rsidP="00135E80">
            <w:pPr>
              <w:pStyle w:val="TAL"/>
              <w:rPr>
                <w:b/>
                <w:bCs/>
              </w:rPr>
            </w:pPr>
            <w:r w:rsidRPr="00242684">
              <w:rPr>
                <w:b/>
                <w:bCs/>
              </w:rPr>
              <w:t>setMCMMgmtDomainParent(</w:t>
            </w:r>
          </w:p>
          <w:p w14:paraId="65BECB54" w14:textId="77777777" w:rsidR="0097418F" w:rsidRPr="00242684" w:rsidRDefault="0097418F" w:rsidP="00135E80">
            <w:pPr>
              <w:pStyle w:val="TAL"/>
              <w:rPr>
                <w:b/>
                <w:bCs/>
              </w:rPr>
            </w:pPr>
            <w:r w:rsidRPr="00242684">
              <w:rPr>
                <w:b/>
                <w:bCs/>
              </w:rPr>
              <w:t>in</w:t>
            </w:r>
            <w:r w:rsidR="00E330CF" w:rsidRPr="00242684">
              <w:rPr>
                <w:b/>
                <w:bCs/>
              </w:rPr>
              <w:t xml:space="preserve"> </w:t>
            </w:r>
            <w:r w:rsidRPr="00242684">
              <w:rPr>
                <w:b/>
                <w:bCs/>
              </w:rPr>
              <w:t>newParent</w:t>
            </w:r>
            <w:r w:rsidR="00E330CF" w:rsidRPr="00242684">
              <w:rPr>
                <w:b/>
                <w:bCs/>
              </w:rPr>
              <w:t xml:space="preserve"> </w:t>
            </w:r>
            <w:r w:rsidRPr="00242684">
              <w:rPr>
                <w:b/>
                <w:bCs/>
              </w:rPr>
              <w:t>:</w:t>
            </w:r>
            <w:r w:rsidRPr="00242684">
              <w:rPr>
                <w:b/>
                <w:bCs/>
              </w:rPr>
              <w:br/>
              <w:t>MCMMgmtDomainComposite[1..1])</w:t>
            </w:r>
          </w:p>
        </w:tc>
        <w:tc>
          <w:tcPr>
            <w:tcW w:w="6287" w:type="dxa"/>
            <w:shd w:val="clear" w:color="auto" w:fill="auto"/>
            <w:vAlign w:val="center"/>
          </w:tcPr>
          <w:p w14:paraId="638B556B" w14:textId="77777777" w:rsidR="0097418F" w:rsidRPr="00242684" w:rsidRDefault="0097418F"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parent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MCMDomain</w:t>
            </w:r>
            <w:r w:rsidR="00E330CF" w:rsidRPr="00242684">
              <w:rPr>
                <w:rFonts w:eastAsia="Calibri"/>
              </w:rPr>
              <w:t xml:space="preserve"> </w:t>
            </w:r>
            <w:r w:rsidRPr="00242684">
              <w:rPr>
                <w:rFonts w:eastAsia="Calibri"/>
              </w:rPr>
              <w:t>object.</w:t>
            </w:r>
          </w:p>
          <w:p w14:paraId="7358C608" w14:textId="77777777" w:rsidR="00DA5A9E" w:rsidRPr="00242684" w:rsidRDefault="0097418F" w:rsidP="00135E80">
            <w:pPr>
              <w:pStyle w:val="TAL"/>
            </w:pPr>
            <w:r w:rsidRPr="00242684">
              <w:t>If</w:t>
            </w:r>
            <w:r w:rsidR="00E330CF" w:rsidRPr="00242684">
              <w:t xml:space="preserve"> </w:t>
            </w:r>
            <w:r w:rsidRPr="00242684">
              <w:t>this</w:t>
            </w:r>
            <w:r w:rsidR="00E330CF" w:rsidRPr="00242684">
              <w:t xml:space="preserve"> </w:t>
            </w:r>
            <w:r w:rsidRPr="00242684">
              <w:t>MCMDomain</w:t>
            </w:r>
            <w:r w:rsidR="00E330CF" w:rsidRPr="00242684">
              <w:t xml:space="preserve"> </w:t>
            </w:r>
            <w:r w:rsidRPr="00242684">
              <w:t>object</w:t>
            </w:r>
            <w:r w:rsidR="00E330CF" w:rsidRPr="00242684">
              <w:t xml:space="preserve"> </w:t>
            </w:r>
            <w:r w:rsidRPr="00242684">
              <w:t>already</w:t>
            </w:r>
            <w:r w:rsidR="00E330CF" w:rsidRPr="00242684">
              <w:t xml:space="preserve"> </w:t>
            </w:r>
            <w:r w:rsidRPr="00242684">
              <w:t>has</w:t>
            </w:r>
            <w:r w:rsidR="00E330CF" w:rsidRPr="00242684">
              <w:t xml:space="preserve"> </w:t>
            </w:r>
            <w:r w:rsidRPr="00242684">
              <w:t>a</w:t>
            </w:r>
            <w:r w:rsidR="00E330CF" w:rsidRPr="00242684">
              <w:t xml:space="preserve"> </w:t>
            </w:r>
            <w:r w:rsidRPr="00242684">
              <w:t>parent,</w:t>
            </w:r>
            <w:r w:rsidR="00E330CF" w:rsidRPr="00242684">
              <w:t xml:space="preserve"> </w:t>
            </w:r>
            <w:r w:rsidRPr="00242684">
              <w:t>then</w:t>
            </w:r>
            <w:r w:rsidR="00E330CF" w:rsidRPr="00242684">
              <w:t xml:space="preserve"> </w:t>
            </w:r>
            <w:r w:rsidRPr="00242684">
              <w:t>an</w:t>
            </w:r>
            <w:r w:rsidR="00E330CF" w:rsidRPr="00242684">
              <w:t xml:space="preserve"> </w:t>
            </w:r>
            <w:r w:rsidRPr="00242684">
              <w:t>exception</w:t>
            </w:r>
            <w:r w:rsidR="00E330CF" w:rsidRPr="00242684">
              <w:t xml:space="preserve"> </w:t>
            </w:r>
            <w:r w:rsidR="00DA5A9E" w:rsidRPr="00242684">
              <w:rPr>
                <w:b/>
                <w:bCs/>
              </w:rPr>
              <w:t>should</w:t>
            </w:r>
            <w:r w:rsidR="00E330CF" w:rsidRPr="00242684">
              <w:t xml:space="preserve"> </w:t>
            </w:r>
            <w:r w:rsidRPr="00242684">
              <w:t>be</w:t>
            </w:r>
            <w:r w:rsidR="00E330CF" w:rsidRPr="00242684">
              <w:t xml:space="preserve"> </w:t>
            </w:r>
            <w:r w:rsidRPr="00242684">
              <w:t>raised.</w:t>
            </w:r>
          </w:p>
          <w:p w14:paraId="2FB20AC8" w14:textId="77777777" w:rsidR="0097418F" w:rsidRPr="00242684" w:rsidRDefault="0097418F" w:rsidP="00135E80">
            <w:pPr>
              <w:pStyle w:val="TAL"/>
            </w:pPr>
            <w:r w:rsidRPr="00242684">
              <w:t>This</w:t>
            </w:r>
            <w:r w:rsidR="00E330CF" w:rsidRPr="00242684">
              <w:t xml:space="preserve"> </w:t>
            </w:r>
            <w:r w:rsidRPr="00242684">
              <w:t>MCMLocation</w:t>
            </w:r>
            <w:r w:rsidR="00E330CF" w:rsidRPr="00242684">
              <w:t xml:space="preserve"> </w:t>
            </w:r>
            <w:r w:rsidRPr="00242684">
              <w:t>object</w:t>
            </w:r>
            <w:r w:rsidR="00E330CF" w:rsidRPr="00242684">
              <w:t xml:space="preserve"> </w:t>
            </w:r>
            <w:r w:rsidR="00DA5A9E" w:rsidRPr="00242684">
              <w:rPr>
                <w:b/>
                <w:bCs/>
              </w:rPr>
              <w:t>shall</w:t>
            </w:r>
            <w:r w:rsidR="00E330CF" w:rsidRPr="00242684">
              <w:rPr>
                <w:b/>
                <w:bCs/>
              </w:rPr>
              <w:t xml:space="preserve"> </w:t>
            </w:r>
            <w:r w:rsidR="00DA5A9E" w:rsidRPr="00242684">
              <w:rPr>
                <w:b/>
                <w:bCs/>
              </w:rPr>
              <w:t>not</w:t>
            </w:r>
            <w:r w:rsidR="00E330CF" w:rsidRPr="00242684">
              <w:t xml:space="preserve"> </w:t>
            </w:r>
            <w:r w:rsidRPr="00242684">
              <w:t>have</w:t>
            </w:r>
            <w:r w:rsidR="00E330CF" w:rsidRPr="00242684">
              <w:t xml:space="preserve"> </w:t>
            </w:r>
            <w:r w:rsidRPr="00242684">
              <w:t>more</w:t>
            </w:r>
            <w:r w:rsidR="00E330CF" w:rsidRPr="00242684">
              <w:t xml:space="preserve"> </w:t>
            </w:r>
            <w:r w:rsidRPr="00242684">
              <w:t>than</w:t>
            </w:r>
            <w:r w:rsidR="00E330CF" w:rsidRPr="00242684">
              <w:t xml:space="preserve"> </w:t>
            </w:r>
            <w:r w:rsidRPr="00242684">
              <w:t>one</w:t>
            </w:r>
            <w:r w:rsidR="00E330CF" w:rsidRPr="00242684">
              <w:t xml:space="preserve"> </w:t>
            </w:r>
            <w:r w:rsidRPr="00242684">
              <w:t>parent.</w:t>
            </w:r>
          </w:p>
        </w:tc>
      </w:tr>
    </w:tbl>
    <w:p w14:paraId="2D11D450" w14:textId="77777777" w:rsidR="00740184" w:rsidRPr="00242684" w:rsidRDefault="00740184" w:rsidP="006D304D"/>
    <w:p w14:paraId="200ACE9E" w14:textId="77777777" w:rsidR="0097418F" w:rsidRPr="00242684" w:rsidRDefault="0097418F" w:rsidP="006D304D">
      <w:r w:rsidRPr="00242684">
        <w:t>At this time, a single</w:t>
      </w:r>
      <w:r w:rsidR="00550F46" w:rsidRPr="00242684">
        <w:t xml:space="preserve"> optional</w:t>
      </w:r>
      <w:r w:rsidRPr="00242684">
        <w:t xml:space="preserve"> aggregation is defined for the MCMManagementDomain class. This aggregation is named MCMMgmtDomainHasMCMMgdEntity, and defines the set of MCMManagedEntities that are contained in this particular MCMManagementDomain. The multiplicity of this aggregation is 0..1 </w:t>
      </w:r>
      <w:r w:rsidR="00714404" w:rsidRPr="00242684">
        <w:t>-</w:t>
      </w:r>
      <w:r w:rsidRPr="00242684">
        <w:t xml:space="preserve"> 0..*.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zero or more MCMManagedEntity objects can be aggregated by this particular MCMManagementDomain object. </w:t>
      </w:r>
      <w:r w:rsidR="00550F46" w:rsidRPr="00242684">
        <w:t>T</w:t>
      </w:r>
      <w:r w:rsidRPr="00242684">
        <w:t xml:space="preserve">he cardinality on the part side (MCMManagedEntity) is 0..*; this enables an MCMManagementDomain object to be defined without having to define an associated MCMManagedEntity object for it to aggregate. </w:t>
      </w:r>
      <w:r w:rsidR="00550F46" w:rsidRPr="00242684">
        <w:t>The semantics of the</w:t>
      </w:r>
      <w:r w:rsidRPr="00242684">
        <w:t xml:space="preserve"> MCMMgmtDomainHasMCMManagedEntity aggregation is realized using </w:t>
      </w:r>
      <w:r w:rsidR="00550F46" w:rsidRPr="00242684">
        <w:t>the</w:t>
      </w:r>
      <w:r w:rsidRPr="00242684">
        <w:t xml:space="preserve"> MCMMgmtDomainHasMCMMgdEntityDetail</w:t>
      </w:r>
      <w:r w:rsidR="003631FB" w:rsidRPr="00242684">
        <w:t xml:space="preserve"> association class</w:t>
      </w:r>
      <w:r w:rsidRPr="00242684">
        <w:t>. This enables the semantics of the MCMMgmtDomainHasMCMMgdEntity aggregation to be realized using the attributes, operations, and relationships of the MCMMgmtDomainHasMCMMgdEntityDetail association class.</w:t>
      </w:r>
      <w:r w:rsidR="00890C9A" w:rsidRPr="00242684">
        <w:t xml:space="preserve"> </w:t>
      </w:r>
      <w:r w:rsidRPr="00242684">
        <w:t>The Policy Pattern may be used to control which type of MCMManagedEntity objects are contained in a particular MCMManagementDomain object. Note that MCMPolicyStructure is an abstract class that is the superclass of imperative, declarative, and intent policy rules.</w:t>
      </w:r>
      <w:r w:rsidR="003631FB" w:rsidRPr="00242684">
        <w:t xml:space="preserve"> See </w:t>
      </w:r>
      <w:r>
        <w:t xml:space="preserve">Figure 3 of </w:t>
      </w:r>
      <w:r w:rsidR="003631FB" w:rsidRPr="00EE096E">
        <w:t>ETSI GS ENI 005 [</w:t>
      </w:r>
      <w:r w:rsidR="003631FB" w:rsidRPr="00EE096E">
        <w:fldChar w:fldCharType="begin"/>
      </w:r>
      <w:r w:rsidR="00441AA7" w:rsidRPr="00EE096E">
        <w:instrText xml:space="preserve">REF REF_GSENI005V311  \h </w:instrText>
      </w:r>
      <w:r w:rsidR="003631FB" w:rsidRPr="00EE096E">
        <w:fldChar w:fldCharType="separate"/>
      </w:r>
      <w:r w:rsidR="00441AA7" w:rsidRPr="00EE096E">
        <w:rPr>
          <w:noProof/>
        </w:rPr>
        <w:t>3</w:t>
      </w:r>
      <w:r w:rsidR="003631FB" w:rsidRPr="00EE096E">
        <w:fldChar w:fldCharType="end"/>
      </w:r>
      <w:r w:rsidR="003631FB" w:rsidRPr="00EE096E">
        <w:t>]</w:t>
      </w:r>
      <w:r w:rsidR="003631FB" w:rsidRPr="00242684">
        <w:t xml:space="preserve"> for an exemplary illustration of the Policy Pattern.</w:t>
      </w:r>
    </w:p>
    <w:p w14:paraId="59A536CC" w14:textId="5C4E07C5" w:rsidR="0097418F" w:rsidRPr="00242684" w:rsidRDefault="0097418F" w:rsidP="006D304D">
      <w:r w:rsidRPr="00242684">
        <w:t xml:space="preserve">This class also participates in a second aggregation, called MCMHasManagementDomain; this is defined in </w:t>
      </w:r>
      <w:r w:rsidR="00890C9A" w:rsidRPr="00242684">
        <w:t>clause</w:t>
      </w:r>
      <w:r w:rsidR="00740184" w:rsidRPr="00242684">
        <w:t> </w:t>
      </w:r>
      <w:r w:rsidR="00890C9A" w:rsidRPr="00EE096E">
        <w:t>5.2.2.4.</w:t>
      </w:r>
      <w:r w:rsidR="009222DA" w:rsidRPr="00EE096E">
        <w:t>12</w:t>
      </w:r>
      <w:r w:rsidR="00890C9A" w:rsidRPr="00EE096E">
        <w:t>.</w:t>
      </w:r>
      <w:r w:rsidR="00FD0980" w:rsidRPr="00EE096E">
        <w:t>6</w:t>
      </w:r>
      <w:r w:rsidR="00890C9A" w:rsidRPr="00EE096E">
        <w:t>.3</w:t>
      </w:r>
      <w:r w:rsidRPr="00242684">
        <w:t>.</w:t>
      </w:r>
    </w:p>
    <w:p w14:paraId="3234212D" w14:textId="52EA5B75" w:rsidR="00890C9A" w:rsidRPr="00242684" w:rsidRDefault="00890C9A" w:rsidP="00803654">
      <w:pPr>
        <w:pStyle w:val="H6"/>
      </w:pPr>
      <w:r w:rsidRPr="00242684">
        <w:t>5.2.2.4.</w:t>
      </w:r>
      <w:r w:rsidR="00B86862" w:rsidRPr="00242684">
        <w:t>1</w:t>
      </w:r>
      <w:r w:rsidR="00B86862">
        <w:t>2</w:t>
      </w:r>
      <w:r w:rsidRPr="00242684">
        <w:t>.</w:t>
      </w:r>
      <w:r w:rsidR="00FF7A85" w:rsidRPr="00242684">
        <w:t>6</w:t>
      </w:r>
      <w:r w:rsidRPr="00242684">
        <w:t>.2</w:t>
      </w:r>
      <w:r w:rsidRPr="00242684">
        <w:tab/>
        <w:t>MCMManagementDomainAtomic Class Definition</w:t>
      </w:r>
    </w:p>
    <w:p w14:paraId="14E998DC" w14:textId="77777777" w:rsidR="00297B5B" w:rsidRPr="00242684" w:rsidRDefault="005E35D7" w:rsidP="006D304D">
      <w:r w:rsidRPr="00242684">
        <w:t>MCMManagementDomainAtomic</w:t>
      </w:r>
      <w:r w:rsidR="00297B5B" w:rsidRPr="00242684">
        <w:t xml:space="preserve"> is a concrete class, and specializes MCMManagementDomain. Each MCMMgmtDomainAtomic has characteristics and </w:t>
      </w:r>
      <w:r w:rsidR="0050577C" w:rsidRPr="00242684">
        <w:t>behaviour</w:t>
      </w:r>
      <w:r w:rsidR="00297B5B" w:rsidRPr="00242684">
        <w:t xml:space="preserve"> that is externally visible.</w:t>
      </w:r>
    </w:p>
    <w:p w14:paraId="6099FDC5" w14:textId="77777777" w:rsidR="00297B5B" w:rsidRPr="00242684" w:rsidRDefault="00297B5B" w:rsidP="006D304D">
      <w:r w:rsidRPr="00242684">
        <w:lastRenderedPageBreak/>
        <w:t>This class represents stand-alone MCMManagementDomain objects (</w:t>
      </w:r>
      <w:r w:rsidR="00B215A1">
        <w:t>i.e.</w:t>
      </w:r>
      <w:r w:rsidRPr="00242684">
        <w:t xml:space="preserve"> they </w:t>
      </w:r>
      <w:r w:rsidRPr="00242684">
        <w:rPr>
          <w:b/>
          <w:bCs/>
        </w:rPr>
        <w:t>shall not</w:t>
      </w:r>
      <w:r w:rsidRPr="00242684">
        <w:t xml:space="preserve"> contain another MCMMgmtDomain object).</w:t>
      </w:r>
    </w:p>
    <w:p w14:paraId="0EA96435" w14:textId="77777777" w:rsidR="00297B5B" w:rsidRPr="00242684" w:rsidRDefault="00297B5B" w:rsidP="006D304D">
      <w:r w:rsidRPr="00242684">
        <w:t>At this time, no attributes are defined for the MCMMgmtDomainAtomic class.</w:t>
      </w:r>
    </w:p>
    <w:p w14:paraId="1375FF7A" w14:textId="77777777" w:rsidR="00297B5B" w:rsidRPr="00242684" w:rsidRDefault="00297B5B" w:rsidP="006D304D">
      <w:r w:rsidRPr="00242684">
        <w:t>At this time, no operations are defined for the MCMMgmtDomainAtomic class.</w:t>
      </w:r>
    </w:p>
    <w:p w14:paraId="30D6A3F8" w14:textId="77777777" w:rsidR="00297B5B" w:rsidRPr="00242684" w:rsidRDefault="00297B5B" w:rsidP="006D304D">
      <w:r w:rsidRPr="00242684">
        <w:t>At this time, no relationships are defined for the MCMMgmtDomainAtomic class.</w:t>
      </w:r>
    </w:p>
    <w:p w14:paraId="355D20DC" w14:textId="376F60D3" w:rsidR="00890C9A" w:rsidRPr="00242684" w:rsidRDefault="00890C9A" w:rsidP="00803654">
      <w:pPr>
        <w:pStyle w:val="H6"/>
      </w:pPr>
      <w:r w:rsidRPr="00242684">
        <w:t>5.2.2.4.</w:t>
      </w:r>
      <w:r w:rsidR="00B86862" w:rsidRPr="00242684">
        <w:t>1</w:t>
      </w:r>
      <w:r w:rsidR="00B86862">
        <w:t>2</w:t>
      </w:r>
      <w:r w:rsidRPr="00242684">
        <w:t>.</w:t>
      </w:r>
      <w:r w:rsidR="00FF7A85" w:rsidRPr="00242684">
        <w:t>6</w:t>
      </w:r>
      <w:r w:rsidRPr="00242684">
        <w:t>.3</w:t>
      </w:r>
      <w:r w:rsidRPr="00242684">
        <w:tab/>
        <w:t>MCMManagementDomainComposite Class Definition</w:t>
      </w:r>
    </w:p>
    <w:p w14:paraId="50C26180" w14:textId="77777777" w:rsidR="00627F4A" w:rsidRPr="00242684" w:rsidRDefault="005E35D7" w:rsidP="006D304D">
      <w:r w:rsidRPr="00242684">
        <w:t xml:space="preserve">MCMManagementDomainComposite </w:t>
      </w:r>
      <w:r w:rsidR="00627F4A" w:rsidRPr="00242684">
        <w:t>is a concrete class, and specializes MCMManagementDomain. This class represents a set of related MCMManagementDomain objects that are organized into a tree structure.</w:t>
      </w:r>
    </w:p>
    <w:p w14:paraId="4C235393" w14:textId="77777777" w:rsidR="00627F4A" w:rsidRPr="00242684" w:rsidRDefault="00627F4A" w:rsidP="006D304D">
      <w:r w:rsidRPr="00242684">
        <w:t xml:space="preserve">Each MCMMgmtDomainComposite </w:t>
      </w:r>
      <w:r w:rsidRPr="00242684">
        <w:rPr>
          <w:b/>
        </w:rPr>
        <w:t>may</w:t>
      </w:r>
      <w:r w:rsidRPr="00242684">
        <w:t xml:space="preserve"> contain zero or more MCMMgmtDomainAtomic and/or zero or more MCMMgmtDomainComposite objects.</w:t>
      </w:r>
    </w:p>
    <w:p w14:paraId="024A13B6" w14:textId="77777777" w:rsidR="00627F4A" w:rsidRPr="00242684" w:rsidRDefault="00627F4A" w:rsidP="006D304D">
      <w:r w:rsidRPr="00242684">
        <w:t>At this time, no attributes are defined for the MCMMgmtDomainComposite class.</w:t>
      </w:r>
    </w:p>
    <w:p w14:paraId="6EE2D068" w14:textId="77777777" w:rsidR="00627F4A" w:rsidRPr="00242684" w:rsidRDefault="00627F4A" w:rsidP="006D304D">
      <w:r w:rsidRPr="00242684">
        <w:t xml:space="preserve">Table </w:t>
      </w:r>
      <w:r w:rsidRPr="00EE096E">
        <w:t>5</w:t>
      </w:r>
      <w:r>
        <w:t>-</w:t>
      </w:r>
      <w:r w:rsidR="0020292F" w:rsidRPr="00242684">
        <w:t>24</w:t>
      </w:r>
      <w:r w:rsidRPr="00242684">
        <w:t xml:space="preserve"> defines the operations for the MCMMgmtDomainComposite class.</w:t>
      </w:r>
    </w:p>
    <w:p w14:paraId="0E6214D5" w14:textId="77777777" w:rsidR="00627F4A" w:rsidRPr="00242684" w:rsidRDefault="00627F4A" w:rsidP="00740184">
      <w:pPr>
        <w:pStyle w:val="TH"/>
      </w:pPr>
      <w:r w:rsidRPr="00242684">
        <w:t>Table 5-</w:t>
      </w:r>
      <w:r w:rsidR="00135E80" w:rsidRPr="00242684">
        <w:fldChar w:fldCharType="begin"/>
      </w:r>
      <w:r w:rsidR="00135E80" w:rsidRPr="00242684">
        <w:instrText xml:space="preserve"> SEQ Table_5- \* ARABIC </w:instrText>
      </w:r>
      <w:r w:rsidR="00135E80" w:rsidRPr="00242684">
        <w:fldChar w:fldCharType="separate"/>
      </w:r>
      <w:r w:rsidR="00DD6C9C" w:rsidRPr="00242684">
        <w:t>24</w:t>
      </w:r>
      <w:r w:rsidR="00135E80" w:rsidRPr="00242684">
        <w:fldChar w:fldCharType="end"/>
      </w:r>
      <w:r w:rsidR="00740184" w:rsidRPr="00242684">
        <w:t>:</w:t>
      </w:r>
      <w:r w:rsidRPr="00242684">
        <w:t xml:space="preserve"> Operations of the MCMManagementDomainComposite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210"/>
        <w:gridCol w:w="6396"/>
      </w:tblGrid>
      <w:tr w:rsidR="00627F4A" w:rsidRPr="00242684" w14:paraId="23EC816A" w14:textId="77777777" w:rsidTr="00391544">
        <w:trPr>
          <w:jc w:val="center"/>
        </w:trPr>
        <w:tc>
          <w:tcPr>
            <w:tcW w:w="3210" w:type="dxa"/>
            <w:shd w:val="clear" w:color="auto" w:fill="99FFCC"/>
            <w:vAlign w:val="center"/>
          </w:tcPr>
          <w:p w14:paraId="63C5DAE9" w14:textId="77777777" w:rsidR="00627F4A" w:rsidRPr="00242684" w:rsidRDefault="00627F4A" w:rsidP="00135E80">
            <w:pPr>
              <w:pStyle w:val="TAH"/>
            </w:pPr>
            <w:r w:rsidRPr="00242684">
              <w:t>Operation</w:t>
            </w:r>
            <w:r w:rsidR="00E330CF" w:rsidRPr="00242684">
              <w:t xml:space="preserve"> </w:t>
            </w:r>
            <w:r w:rsidRPr="00242684">
              <w:t>Name</w:t>
            </w:r>
          </w:p>
        </w:tc>
        <w:tc>
          <w:tcPr>
            <w:tcW w:w="6396" w:type="dxa"/>
            <w:shd w:val="clear" w:color="auto" w:fill="99FFCC"/>
          </w:tcPr>
          <w:p w14:paraId="386C0AF1" w14:textId="77777777" w:rsidR="00627F4A" w:rsidRPr="00242684" w:rsidRDefault="00627F4A" w:rsidP="00135E80">
            <w:pPr>
              <w:pStyle w:val="TAH"/>
            </w:pPr>
            <w:r w:rsidRPr="00242684">
              <w:t>Description</w:t>
            </w:r>
          </w:p>
        </w:tc>
      </w:tr>
      <w:tr w:rsidR="00627F4A" w:rsidRPr="00242684" w14:paraId="1BA78F43" w14:textId="77777777" w:rsidTr="00391544">
        <w:trPr>
          <w:jc w:val="center"/>
        </w:trPr>
        <w:tc>
          <w:tcPr>
            <w:tcW w:w="3210" w:type="dxa"/>
            <w:shd w:val="clear" w:color="auto" w:fill="E1F4FF"/>
            <w:vAlign w:val="center"/>
          </w:tcPr>
          <w:p w14:paraId="432D8C62" w14:textId="77777777" w:rsidR="00627F4A" w:rsidRPr="00242684" w:rsidRDefault="00627F4A" w:rsidP="00135E80">
            <w:pPr>
              <w:pStyle w:val="TAL"/>
              <w:rPr>
                <w:b/>
                <w:bCs/>
              </w:rPr>
            </w:pPr>
            <w:r w:rsidRPr="00242684">
              <w:rPr>
                <w:b/>
                <w:bCs/>
              </w:rPr>
              <w:t>getMCMMgmtDomainChildList()</w:t>
            </w:r>
            <w:r w:rsidR="00E330CF" w:rsidRPr="00242684">
              <w:rPr>
                <w:b/>
                <w:bCs/>
              </w:rPr>
              <w:t xml:space="preserve"> </w:t>
            </w:r>
            <w:r w:rsidRPr="00242684">
              <w:rPr>
                <w:b/>
                <w:bCs/>
              </w:rPr>
              <w:t>:</w:t>
            </w:r>
            <w:r w:rsidR="00E330CF" w:rsidRPr="00242684">
              <w:rPr>
                <w:b/>
                <w:bCs/>
              </w:rPr>
              <w:t xml:space="preserve"> </w:t>
            </w:r>
            <w:r w:rsidRPr="00242684">
              <w:rPr>
                <w:b/>
                <w:bCs/>
              </w:rPr>
              <w:t>MCMManagementDomain</w:t>
            </w:r>
            <w:r w:rsidR="00E330CF" w:rsidRPr="00242684">
              <w:rPr>
                <w:b/>
                <w:bCs/>
              </w:rPr>
              <w:t xml:space="preserve"> </w:t>
            </w:r>
            <w:r w:rsidRPr="00242684">
              <w:rPr>
                <w:b/>
                <w:bCs/>
              </w:rPr>
              <w:t>[1..*]</w:t>
            </w:r>
          </w:p>
        </w:tc>
        <w:tc>
          <w:tcPr>
            <w:tcW w:w="6396" w:type="dxa"/>
            <w:shd w:val="clear" w:color="auto" w:fill="E1F4FF"/>
            <w:vAlign w:val="center"/>
          </w:tcPr>
          <w:p w14:paraId="456F7361" w14:textId="77777777" w:rsidR="00627F4A" w:rsidRPr="00242684" w:rsidRDefault="00627F4A"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all</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specific</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returns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list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zero</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p>
          <w:p w14:paraId="5FAA19AB" w14:textId="77777777" w:rsidR="00627F4A" w:rsidRPr="00242684" w:rsidRDefault="00627F4A" w:rsidP="00135E80">
            <w:pPr>
              <w:pStyle w:val="TAL"/>
              <w:rPr>
                <w:rFonts w:eastAsia="Calibri"/>
              </w:rPr>
            </w:pPr>
            <w:r w:rsidRPr="00242684">
              <w:rPr>
                <w:rFonts w:eastAsia="Calibri"/>
              </w:rP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no</w:t>
            </w:r>
            <w:r w:rsidR="00E330CF" w:rsidRPr="00242684">
              <w:rPr>
                <w:rFonts w:eastAsia="Calibri"/>
              </w:rPr>
              <w:t xml:space="preserve"> </w:t>
            </w:r>
            <w:r w:rsidRPr="00242684">
              <w:rPr>
                <w:rFonts w:eastAsia="Calibri"/>
              </w:rPr>
              <w:t>child</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NULL</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returned.</w:t>
            </w:r>
          </w:p>
        </w:tc>
      </w:tr>
      <w:tr w:rsidR="00627F4A" w:rsidRPr="00242684" w14:paraId="4745025F" w14:textId="77777777" w:rsidTr="00391544">
        <w:trPr>
          <w:jc w:val="center"/>
        </w:trPr>
        <w:tc>
          <w:tcPr>
            <w:tcW w:w="3210" w:type="dxa"/>
            <w:shd w:val="clear" w:color="auto" w:fill="auto"/>
            <w:vAlign w:val="center"/>
          </w:tcPr>
          <w:p w14:paraId="062FC487" w14:textId="77777777" w:rsidR="00627F4A" w:rsidRPr="00242684" w:rsidRDefault="00627F4A" w:rsidP="00135E80">
            <w:pPr>
              <w:pStyle w:val="TAL"/>
              <w:rPr>
                <w:b/>
                <w:bCs/>
              </w:rPr>
            </w:pPr>
            <w:r w:rsidRPr="00242684">
              <w:rPr>
                <w:b/>
                <w:bCs/>
              </w:rPr>
              <w:t>setMCMMgmtDomainChildList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p>
          <w:p w14:paraId="71931195" w14:textId="77777777" w:rsidR="00627F4A" w:rsidRPr="00242684" w:rsidRDefault="00627F4A" w:rsidP="00135E80">
            <w:pPr>
              <w:pStyle w:val="TAL"/>
              <w:rPr>
                <w:b/>
                <w:bCs/>
              </w:rPr>
            </w:pPr>
            <w:r w:rsidRPr="00242684">
              <w:rPr>
                <w:b/>
                <w:bCs/>
              </w:rPr>
              <w:t>MCMManagementDomain</w:t>
            </w:r>
            <w:r w:rsidR="00E330CF" w:rsidRPr="00242684">
              <w:rPr>
                <w:b/>
                <w:bCs/>
              </w:rPr>
              <w:t xml:space="preserve"> </w:t>
            </w:r>
            <w:r w:rsidRPr="00242684">
              <w:rPr>
                <w:b/>
                <w:bCs/>
              </w:rPr>
              <w:t>[1..*])</w:t>
            </w:r>
          </w:p>
        </w:tc>
        <w:tc>
          <w:tcPr>
            <w:tcW w:w="6396" w:type="dxa"/>
            <w:shd w:val="clear" w:color="auto" w:fill="auto"/>
            <w:vAlign w:val="center"/>
          </w:tcPr>
          <w:p w14:paraId="32167738" w14:textId="77777777" w:rsidR="00627F4A" w:rsidRPr="00242684" w:rsidRDefault="00627F4A"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their</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classes),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instantiates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00C4304C" w:rsidRPr="00242684">
              <w:rPr>
                <w:rFonts w:eastAsia="Calibri"/>
              </w:rPr>
              <w:t xml:space="preserve">aggregations between each MCMMgmtDomain object in the childObjectList and this particular MCMMgmtDomainComposite object </w:t>
            </w:r>
            <w:r w:rsidRPr="00242684">
              <w:rPr>
                <w:rFonts w:eastAsia="Calibri"/>
              </w:rPr>
              <w:t>;</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doing</w:t>
            </w:r>
            <w:r w:rsidR="00E330CF" w:rsidRPr="00242684">
              <w:rPr>
                <w:rFonts w:eastAsia="Calibri"/>
              </w:rPr>
              <w:t xml:space="preserve"> </w:t>
            </w:r>
            <w:r w:rsidRPr="00242684">
              <w:rPr>
                <w:rFonts w:eastAsia="Calibri"/>
              </w:rPr>
              <w:t>so,</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within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creating</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MCMHasManagementDomain</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realizing</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as</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p>
          <w:p w14:paraId="22E85D03" w14:textId="77777777" w:rsidR="00627F4A" w:rsidRPr="00242684" w:rsidRDefault="00627F4A" w:rsidP="00135E80">
            <w:pPr>
              <w:pStyle w:val="TAL"/>
              <w:rPr>
                <w:rFonts w:eastAsia="Calibri"/>
              </w:rPr>
            </w:pPr>
            <w:r w:rsidRPr="00242684">
              <w:rPr>
                <w:rFonts w:eastAsia="Calibri"/>
              </w:rPr>
              <w:t>Each</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w:t>
            </w:r>
            <w:r w:rsidR="00E330CF" w:rsidRPr="00242684">
              <w:rPr>
                <w:rFonts w:eastAsia="Calibri"/>
              </w:rPr>
              <w:t xml:space="preserve">i.e.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MCMHasManagementDomainDetail</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p>
        </w:tc>
      </w:tr>
      <w:tr w:rsidR="00627F4A" w:rsidRPr="00242684" w14:paraId="5E5264B1" w14:textId="77777777" w:rsidTr="00391544">
        <w:trPr>
          <w:jc w:val="center"/>
        </w:trPr>
        <w:tc>
          <w:tcPr>
            <w:tcW w:w="3210" w:type="dxa"/>
            <w:shd w:val="clear" w:color="auto" w:fill="E1F4FF"/>
            <w:vAlign w:val="center"/>
          </w:tcPr>
          <w:p w14:paraId="3D78DEE3" w14:textId="77777777" w:rsidR="00627F4A" w:rsidRPr="00242684" w:rsidRDefault="00627F4A" w:rsidP="00135E80">
            <w:pPr>
              <w:pStyle w:val="TAL"/>
              <w:rPr>
                <w:b/>
                <w:bCs/>
              </w:rPr>
            </w:pPr>
            <w:r w:rsidRPr="00242684">
              <w:rPr>
                <w:b/>
                <w:bCs/>
              </w:rPr>
              <w:t>setMCMMgmtDomainPartialChild</w:t>
            </w:r>
            <w:r w:rsidR="001C1099" w:rsidRPr="00242684">
              <w:rPr>
                <w:b/>
                <w:bCs/>
              </w:rPr>
              <w:t>-</w:t>
            </w:r>
            <w:r w:rsidRPr="00242684">
              <w:rPr>
                <w:b/>
                <w:bCs/>
              </w:rPr>
              <w:t>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r w:rsidR="00E330CF" w:rsidRPr="00242684">
              <w:rPr>
                <w:b/>
                <w:bCs/>
              </w:rPr>
              <w:t xml:space="preserve"> </w:t>
            </w:r>
            <w:r w:rsidRPr="00242684">
              <w:rPr>
                <w:b/>
                <w:bCs/>
              </w:rPr>
              <w:t>MCMManagementDomain</w:t>
            </w:r>
            <w:r w:rsidR="00E330CF" w:rsidRPr="00242684">
              <w:rPr>
                <w:b/>
                <w:bCs/>
              </w:rPr>
              <w:t xml:space="preserve"> </w:t>
            </w:r>
            <w:r w:rsidRPr="00242684">
              <w:rPr>
                <w:b/>
                <w:bCs/>
              </w:rPr>
              <w:t>[1..*])</w:t>
            </w:r>
          </w:p>
        </w:tc>
        <w:tc>
          <w:tcPr>
            <w:tcW w:w="6396" w:type="dxa"/>
            <w:shd w:val="clear" w:color="auto" w:fill="E1F4FF"/>
            <w:vAlign w:val="center"/>
          </w:tcPr>
          <w:p w14:paraId="610B8547" w14:textId="77777777" w:rsidR="00627F4A" w:rsidRPr="00242684" w:rsidRDefault="00627F4A"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within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b/>
                <w:bCs/>
              </w:rPr>
              <w:t>without</w:t>
            </w:r>
            <w:r w:rsidR="00E330CF" w:rsidRPr="00242684">
              <w:rPr>
                <w:rFonts w:eastAsia="Calibri"/>
              </w:rPr>
              <w:t xml:space="preserve"> </w:t>
            </w:r>
            <w:r w:rsidRPr="00242684">
              <w:rPr>
                <w:rFonts w:eastAsia="Calibri"/>
              </w:rPr>
              <w:t>affecting</w:t>
            </w:r>
            <w:r w:rsidR="00E330CF" w:rsidRPr="00242684">
              <w:rPr>
                <w:rFonts w:eastAsia="Calibri"/>
              </w:rPr>
              <w:t xml:space="preserve"> </w:t>
            </w:r>
            <w:r w:rsidRPr="00242684">
              <w:rPr>
                <w:rFonts w:eastAsia="Calibri"/>
              </w:rPr>
              <w:t>any</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existing</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or</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them.</w:t>
            </w:r>
            <w:r w:rsidR="00E330CF" w:rsidRPr="00242684">
              <w:rPr>
                <w:rFonts w:eastAsia="Calibri"/>
              </w:rPr>
              <w:t xml:space="preserve"> </w:t>
            </w:r>
            <w:r w:rsidRPr="00242684">
              <w:rPr>
                <w:rFonts w:eastAsia="Calibri"/>
              </w:rPr>
              <w:t>This</w:t>
            </w:r>
            <w:r w:rsidR="00E330CF" w:rsidRPr="00242684">
              <w:rPr>
                <w:rFonts w:eastAsia="Calibri"/>
              </w:rPr>
              <w:t xml:space="preserve"> </w:t>
            </w:r>
            <w:r w:rsidR="00C4304C" w:rsidRPr="00242684">
              <w:rPr>
                <w:rFonts w:eastAsia="Calibri"/>
              </w:rPr>
              <w:t>operation creates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childObjectList.</w:t>
            </w:r>
          </w:p>
          <w:p w14:paraId="1204D454" w14:textId="77777777" w:rsidR="00627F4A" w:rsidRPr="00242684" w:rsidRDefault="00627F4A" w:rsidP="00135E80">
            <w:pPr>
              <w:pStyle w:val="TAL"/>
              <w:rPr>
                <w:rFonts w:eastAsia="Calibri"/>
              </w:rPr>
            </w:pPr>
            <w:r w:rsidRPr="00242684">
              <w:rPr>
                <w:rFonts w:eastAsia="Calibri"/>
              </w:rPr>
              <w:t>Each</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b/>
                <w:bCs/>
              </w:rPr>
              <w:t>should</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w:t>
            </w:r>
            <w:r w:rsidR="00E330CF" w:rsidRPr="00242684">
              <w:rPr>
                <w:rFonts w:eastAsia="Calibri"/>
              </w:rPr>
              <w:t xml:space="preserve">i.e.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MCMHasManagementDomainDetail</w:t>
            </w:r>
            <w:r w:rsidR="00E330CF" w:rsidRPr="00242684">
              <w:rPr>
                <w:rFonts w:eastAsia="Calibri"/>
              </w:rPr>
              <w:t xml:space="preserve"> </w:t>
            </w:r>
            <w:r w:rsidRPr="00242684">
              <w:rPr>
                <w:rFonts w:eastAsia="Calibri"/>
              </w:rPr>
              <w:t>class).</w:t>
            </w:r>
          </w:p>
        </w:tc>
      </w:tr>
      <w:tr w:rsidR="00627F4A" w:rsidRPr="00242684" w14:paraId="12641F01" w14:textId="77777777" w:rsidTr="00391544">
        <w:trPr>
          <w:jc w:val="center"/>
        </w:trPr>
        <w:tc>
          <w:tcPr>
            <w:tcW w:w="3210" w:type="dxa"/>
            <w:shd w:val="clear" w:color="auto" w:fill="auto"/>
            <w:vAlign w:val="center"/>
          </w:tcPr>
          <w:p w14:paraId="19EDD3C3" w14:textId="77777777" w:rsidR="00627F4A" w:rsidRPr="00242684" w:rsidRDefault="00627F4A" w:rsidP="00135E80">
            <w:pPr>
              <w:pStyle w:val="TAL"/>
              <w:rPr>
                <w:b/>
                <w:bCs/>
              </w:rPr>
            </w:pPr>
            <w:r w:rsidRPr="00242684">
              <w:rPr>
                <w:b/>
                <w:bCs/>
              </w:rPr>
              <w:t>delMCMMgmtDomainChildList</w:t>
            </w:r>
            <w:r w:rsidR="00E330CF" w:rsidRPr="00242684">
              <w:rPr>
                <w:b/>
                <w:bCs/>
              </w:rPr>
              <w:t xml:space="preserve"> </w:t>
            </w:r>
            <w:r w:rsidRPr="00242684">
              <w:rPr>
                <w:b/>
                <w:bCs/>
              </w:rPr>
              <w:t>()</w:t>
            </w:r>
          </w:p>
        </w:tc>
        <w:tc>
          <w:tcPr>
            <w:tcW w:w="6396" w:type="dxa"/>
            <w:shd w:val="clear" w:color="auto" w:fill="auto"/>
            <w:vAlign w:val="center"/>
          </w:tcPr>
          <w:p w14:paraId="53E1A42C" w14:textId="77777777" w:rsidR="00627F4A" w:rsidRPr="00242684" w:rsidRDefault="00627F4A"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00C63D36" w:rsidRPr="00242684">
              <w:rPr>
                <w:rFonts w:eastAsia="Calibri"/>
                <w:b/>
                <w:bCs/>
              </w:rPr>
              <w:t>all</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00C4304C" w:rsidRPr="00242684">
              <w:rPr>
                <w:rFonts w:eastAsia="Calibri"/>
              </w:rPr>
              <w:t>operation removes</w:t>
            </w:r>
            <w:r w:rsidR="00E330CF" w:rsidRPr="00242684">
              <w:rPr>
                <w:rFonts w:eastAsia="Calibri"/>
              </w:rPr>
              <w:t xml:space="preserve"> </w:t>
            </w:r>
            <w:r w:rsidR="00C4304C" w:rsidRPr="00242684">
              <w:rPr>
                <w:rFonts w:eastAsia="Calibri"/>
              </w:rPr>
              <w:t xml:space="preserve">both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contained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p>
        </w:tc>
      </w:tr>
      <w:tr w:rsidR="00627F4A" w:rsidRPr="00242684" w14:paraId="014FA0F2" w14:textId="77777777" w:rsidTr="00391544">
        <w:trPr>
          <w:jc w:val="center"/>
        </w:trPr>
        <w:tc>
          <w:tcPr>
            <w:tcW w:w="3210" w:type="dxa"/>
            <w:shd w:val="clear" w:color="auto" w:fill="E1F4FF"/>
            <w:vAlign w:val="center"/>
          </w:tcPr>
          <w:p w14:paraId="260615DF" w14:textId="77777777" w:rsidR="00627F4A" w:rsidRPr="00242684" w:rsidRDefault="00627F4A" w:rsidP="00135E80">
            <w:pPr>
              <w:pStyle w:val="TAL"/>
              <w:rPr>
                <w:b/>
                <w:bCs/>
              </w:rPr>
            </w:pPr>
            <w:r w:rsidRPr="00242684">
              <w:rPr>
                <w:b/>
                <w:bCs/>
              </w:rPr>
              <w:t>delMCMMgmtDomainPartialChild</w:t>
            </w:r>
            <w:r w:rsidR="001C1099" w:rsidRPr="00242684">
              <w:rPr>
                <w:b/>
                <w:bCs/>
              </w:rPr>
              <w:t>-</w:t>
            </w:r>
            <w:r w:rsidRPr="00242684">
              <w:rPr>
                <w:b/>
                <w:bCs/>
              </w:rPr>
              <w:t>List</w:t>
            </w:r>
            <w:r w:rsidR="00E330CF" w:rsidRPr="00242684">
              <w:rPr>
                <w:b/>
                <w:bCs/>
              </w:rPr>
              <w:t xml:space="preserve"> </w:t>
            </w:r>
            <w:r w:rsidRPr="00242684">
              <w:rPr>
                <w:b/>
                <w:bCs/>
              </w:rPr>
              <w:t>(in</w:t>
            </w:r>
            <w:r w:rsidR="00E330CF" w:rsidRPr="00242684">
              <w:rPr>
                <w:b/>
                <w:bCs/>
              </w:rPr>
              <w:t xml:space="preserve"> </w:t>
            </w:r>
            <w:r w:rsidRPr="00242684">
              <w:rPr>
                <w:b/>
                <w:bCs/>
              </w:rPr>
              <w:t>childObjectList</w:t>
            </w:r>
            <w:r w:rsidR="00E330CF" w:rsidRPr="00242684">
              <w:rPr>
                <w:b/>
                <w:bCs/>
              </w:rPr>
              <w:t xml:space="preserve"> </w:t>
            </w:r>
            <w:r w:rsidRPr="00242684">
              <w:rPr>
                <w:b/>
                <w:bCs/>
              </w:rPr>
              <w:t>:</w:t>
            </w:r>
            <w:r w:rsidRPr="00242684">
              <w:rPr>
                <w:b/>
                <w:bCs/>
              </w:rPr>
              <w:br/>
              <w:t>MCMManagementDomain[1..*])</w:t>
            </w:r>
          </w:p>
        </w:tc>
        <w:tc>
          <w:tcPr>
            <w:tcW w:w="6396" w:type="dxa"/>
            <w:shd w:val="clear" w:color="auto" w:fill="E1F4FF"/>
            <w:vAlign w:val="center"/>
          </w:tcPr>
          <w:p w14:paraId="5281E1CE" w14:textId="77777777" w:rsidR="00627F4A" w:rsidRPr="00242684" w:rsidRDefault="00627F4A" w:rsidP="00135E80">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deletes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set</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from</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This</w:t>
            </w:r>
            <w:r w:rsidR="00E330CF" w:rsidRPr="00242684">
              <w:rPr>
                <w:rFonts w:eastAsia="Calibri"/>
              </w:rPr>
              <w:t xml:space="preserve"> </w:t>
            </w:r>
            <w:r w:rsidR="00C4304C" w:rsidRPr="00242684">
              <w:rPr>
                <w:rFonts w:eastAsia="Calibri"/>
              </w:rPr>
              <w:t>operation removes both</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each</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rPr>
              <w:t>specified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object.</w:t>
            </w:r>
          </w:p>
          <w:p w14:paraId="5BC074D9" w14:textId="46F3F50A" w:rsidR="00627F4A" w:rsidRPr="00242684" w:rsidRDefault="00627F4A" w:rsidP="00135E80">
            <w:pPr>
              <w:pStyle w:val="TAL"/>
              <w:rPr>
                <w:rFonts w:eastAsia="Calibri"/>
              </w:rPr>
            </w:pPr>
            <w:r w:rsidRPr="00242684">
              <w:rPr>
                <w:rFonts w:eastAsia="Calibri"/>
              </w:rPr>
              <w:t>All</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aggregations</w:t>
            </w:r>
            <w:r w:rsidR="00E330CF" w:rsidRPr="00242684">
              <w:rPr>
                <w:rFonts w:eastAsia="Calibri"/>
              </w:rPr>
              <w:t xml:space="preserve"> </w:t>
            </w:r>
            <w:r w:rsidRPr="00242684">
              <w:rPr>
                <w:rFonts w:eastAsia="Calibri"/>
              </w:rPr>
              <w:t>between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MCMMgmtDomainComposite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other</w:t>
            </w:r>
            <w:r w:rsidR="00E330CF" w:rsidRPr="00242684">
              <w:rPr>
                <w:rFonts w:eastAsia="Calibri"/>
              </w:rPr>
              <w:t xml:space="preserve"> </w:t>
            </w:r>
            <w:r w:rsidRPr="00242684">
              <w:rPr>
                <w:rFonts w:eastAsia="Calibri"/>
              </w:rPr>
              <w:t>MCMMgmtDomain</w:t>
            </w:r>
            <w:r w:rsidR="00E330CF" w:rsidRPr="00242684">
              <w:rPr>
                <w:rFonts w:eastAsia="Calibri"/>
              </w:rPr>
              <w:t xml:space="preserve"> </w:t>
            </w:r>
            <w:r w:rsidRPr="00242684">
              <w:rPr>
                <w:rFonts w:eastAsia="Calibri"/>
              </w:rPr>
              <w:t>objects</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are</w:t>
            </w:r>
            <w:r w:rsidR="00E330CF" w:rsidRPr="00242684">
              <w:rPr>
                <w:rFonts w:eastAsia="Calibri"/>
              </w:rPr>
              <w:t xml:space="preserve"> </w:t>
            </w:r>
            <w:r w:rsidRPr="00242684">
              <w:rPr>
                <w:rFonts w:eastAsia="Calibri"/>
              </w:rPr>
              <w:t>not</w:t>
            </w:r>
            <w:r w:rsidR="00E330CF" w:rsidRPr="00242684">
              <w:rPr>
                <w:rFonts w:eastAsia="Calibri"/>
              </w:rPr>
              <w:t xml:space="preserve"> </w:t>
            </w:r>
            <w:r w:rsidRPr="00242684">
              <w:rPr>
                <w:rFonts w:eastAsia="Calibri"/>
              </w:rPr>
              <w:t>identified</w:t>
            </w:r>
            <w:r w:rsidR="00E330CF" w:rsidRPr="00242684">
              <w:rPr>
                <w:rFonts w:eastAsia="Calibri"/>
              </w:rPr>
              <w:t xml:space="preserve"> </w:t>
            </w:r>
            <w:r w:rsidRPr="00242684">
              <w:rPr>
                <w:rFonts w:eastAsia="Calibri"/>
              </w:rPr>
              <w:t>in</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b/>
                <w:bCs/>
              </w:rPr>
              <w:t>shall</w:t>
            </w:r>
            <w:r w:rsidR="00CF1F43">
              <w:rPr>
                <w:rFonts w:eastAsia="Calibri"/>
                <w:b/>
                <w:bCs/>
              </w:rPr>
              <w:t> </w:t>
            </w:r>
            <w:r w:rsidRPr="00242684">
              <w:rPr>
                <w:rFonts w:eastAsia="Calibri"/>
                <w:b/>
                <w:bCs/>
              </w:rPr>
              <w:t>not</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affected.</w:t>
            </w:r>
          </w:p>
        </w:tc>
      </w:tr>
    </w:tbl>
    <w:p w14:paraId="66DE1DE8" w14:textId="77777777" w:rsidR="00740184" w:rsidRPr="00242684" w:rsidRDefault="00740184" w:rsidP="006D304D"/>
    <w:p w14:paraId="722E3DBF" w14:textId="77777777" w:rsidR="00627F4A" w:rsidRPr="00242684" w:rsidRDefault="00627F4A" w:rsidP="00BE198E">
      <w:pPr>
        <w:keepNext/>
        <w:keepLines/>
      </w:pPr>
      <w:r w:rsidRPr="00242684">
        <w:lastRenderedPageBreak/>
        <w:t>The MCMHasManagementDomainComposite class defines a single</w:t>
      </w:r>
      <w:r w:rsidR="00403614" w:rsidRPr="00242684">
        <w:t xml:space="preserve"> optional</w:t>
      </w:r>
      <w:r w:rsidRPr="00242684">
        <w:t xml:space="preserve"> aggregation, called MCMHasManagementDomain. This aggregation is used to define the set of MCMManagementDomains that are contained within this particular MCMMgmtDomainComposite. Its multiplicity is defined to be 0..1 </w:t>
      </w:r>
      <w:r w:rsidR="00714404" w:rsidRPr="00242684">
        <w:t>-</w:t>
      </w:r>
      <w:r w:rsidRPr="00242684">
        <w:t xml:space="preserve"> 0..*.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zero or more MCMManagementDomain objects can be aggregated by this particular MCMManagementDomainComposite object. Note that the cardinality on the part side (MCMManagementDomain) is 0..*; this enables an MCMManagementDomainComposite object to be defined without having to define an associated MCMManagementDomain object for it to aggregate.</w:t>
      </w:r>
    </w:p>
    <w:p w14:paraId="7303C657" w14:textId="77777777" w:rsidR="00403614" w:rsidRPr="00242684" w:rsidRDefault="00627F4A" w:rsidP="00403614">
      <w:r w:rsidRPr="00242684">
        <w:t>The semantics of the MCMHasManagementDomain aggregation is realized using an association class, called MCMHasManagementDomainDetail. This enables the semantics of the MCMHasManagementDomain aggregation to be realized using the attributes, operations, and relationships of the MCMHasManagementDomainDetail association class.</w:t>
      </w:r>
      <w:r w:rsidR="000E6F47" w:rsidRPr="00242684">
        <w:t xml:space="preserve"> </w:t>
      </w:r>
      <w:r w:rsidRPr="00242684">
        <w:t>The Policy Pattern may be used to control which specific MCMManagementDomain objects are contained within a given MCMManagementDomainComposite object for a given context.</w:t>
      </w:r>
      <w:r w:rsidR="00403614" w:rsidRPr="00242684">
        <w:t xml:space="preserve"> Note that MCMPolicyStructure is an abstract class that is the superclass of imperative, declarative, and intent policy rules. See </w:t>
      </w:r>
      <w:r>
        <w:t xml:space="preserve">Figure 3 of </w:t>
      </w:r>
      <w:r w:rsidR="00403614" w:rsidRPr="00EE096E">
        <w:t>ETSI GS ENI 005 [</w:t>
      </w:r>
      <w:r w:rsidR="00403614" w:rsidRPr="00EE096E">
        <w:fldChar w:fldCharType="begin"/>
      </w:r>
      <w:r w:rsidR="00441AA7" w:rsidRPr="00EE096E">
        <w:instrText xml:space="preserve">REF REF_GSENI005V311  \h </w:instrText>
      </w:r>
      <w:r w:rsidR="00403614" w:rsidRPr="00EE096E">
        <w:fldChar w:fldCharType="separate"/>
      </w:r>
      <w:r w:rsidR="00441AA7" w:rsidRPr="00EE096E">
        <w:rPr>
          <w:noProof/>
        </w:rPr>
        <w:t>3</w:t>
      </w:r>
      <w:r w:rsidR="00403614" w:rsidRPr="00EE096E">
        <w:fldChar w:fldCharType="end"/>
      </w:r>
      <w:r w:rsidR="00403614" w:rsidRPr="00EE096E">
        <w:t>]</w:t>
      </w:r>
      <w:r w:rsidR="00403614" w:rsidRPr="00242684">
        <w:t xml:space="preserve"> for an exemplary illustration of the Policy Pattern.</w:t>
      </w:r>
    </w:p>
    <w:p w14:paraId="72DCDE7B" w14:textId="4F03BE74" w:rsidR="00463297" w:rsidRPr="00242684" w:rsidRDefault="00463297" w:rsidP="00463297">
      <w:pPr>
        <w:pStyle w:val="Heading5"/>
      </w:pPr>
      <w:bookmarkStart w:id="238" w:name="_Toc136855233"/>
      <w:bookmarkStart w:id="239" w:name="_Toc137451885"/>
      <w:bookmarkStart w:id="240" w:name="_Toc149157540"/>
      <w:r w:rsidRPr="00242684">
        <w:t>5.2.2.4.</w:t>
      </w:r>
      <w:r w:rsidR="00B86862" w:rsidRPr="00242684">
        <w:t>1</w:t>
      </w:r>
      <w:r w:rsidR="00B86862">
        <w:t>3</w:t>
      </w:r>
      <w:r w:rsidRPr="00242684">
        <w:tab/>
        <w:t>MC</w:t>
      </w:r>
      <w:r w:rsidR="00D37F16" w:rsidRPr="00242684">
        <w:t>MBusinessObject Hierarchy</w:t>
      </w:r>
      <w:bookmarkEnd w:id="238"/>
      <w:bookmarkEnd w:id="239"/>
      <w:bookmarkEnd w:id="240"/>
    </w:p>
    <w:p w14:paraId="1E4FFDA9" w14:textId="5EAC198E" w:rsidR="00463297" w:rsidRPr="00242684" w:rsidRDefault="00463297" w:rsidP="00803654">
      <w:pPr>
        <w:pStyle w:val="H6"/>
      </w:pPr>
      <w:r w:rsidRPr="00242684">
        <w:t>5.2.2.4.</w:t>
      </w:r>
      <w:r w:rsidR="00B86862" w:rsidRPr="00242684">
        <w:t>1</w:t>
      </w:r>
      <w:r w:rsidR="00B86862">
        <w:t>3</w:t>
      </w:r>
      <w:r w:rsidRPr="00242684">
        <w:t>.1</w:t>
      </w:r>
      <w:r w:rsidRPr="00242684">
        <w:tab/>
        <w:t>Overview</w:t>
      </w:r>
    </w:p>
    <w:p w14:paraId="7DC3024D" w14:textId="77777777" w:rsidR="00740184" w:rsidRPr="00242684" w:rsidRDefault="00E23DF1" w:rsidP="006D304D">
      <w:r w:rsidRPr="00242684">
        <w:t>The MCMBusinessObject class hierarchy defines the abstract concept of business objects that are types of MCMEntities, but not types of MCMManagedEntities. Examples include Order, TroubleTicket, and Report.</w:t>
      </w:r>
    </w:p>
    <w:p w14:paraId="3D3C2FDF" w14:textId="77777777" w:rsidR="00E23DF1" w:rsidRPr="00242684" w:rsidRDefault="00E23DF1" w:rsidP="006D304D">
      <w:r w:rsidRPr="00242684">
        <w:t>The utility of this class hierarchy is to connect business objects with the network, business applications, and/or Customers</w:t>
      </w:r>
      <w:r w:rsidR="009D7F62" w:rsidRPr="00242684">
        <w:t xml:space="preserve"> for modelling the full lifecycle of business operations that results in network services.</w:t>
      </w:r>
    </w:p>
    <w:p w14:paraId="49054711" w14:textId="77777777" w:rsidR="00904B55" w:rsidRPr="00242684" w:rsidRDefault="00904B55" w:rsidP="006D304D">
      <w:r w:rsidRPr="00242684">
        <w:t xml:space="preserve">The MCMBusinessObject class has two subclasses, as shown in </w:t>
      </w:r>
      <w:r>
        <w:t xml:space="preserve">Figure </w:t>
      </w:r>
      <w:r w:rsidRPr="00EE096E">
        <w:t>5</w:t>
      </w:r>
      <w:r>
        <w:t>-1</w:t>
      </w:r>
      <w:r w:rsidR="00135E80" w:rsidRPr="00242684">
        <w:t>0</w:t>
      </w:r>
      <w:r w:rsidRPr="00242684">
        <w:t>.</w:t>
      </w:r>
    </w:p>
    <w:p w14:paraId="6A8434D5" w14:textId="37EE7D67" w:rsidR="00904B55" w:rsidRPr="00242684" w:rsidRDefault="00C67FDA" w:rsidP="00740184">
      <w:pPr>
        <w:pStyle w:val="FL"/>
      </w:pPr>
      <w:r w:rsidRPr="00242684">
        <w:rPr>
          <w:noProof/>
        </w:rPr>
        <w:drawing>
          <wp:inline distT="0" distB="0" distL="0" distR="0" wp14:anchorId="7DE202BA" wp14:editId="2CB74100">
            <wp:extent cx="6120765" cy="3358242"/>
            <wp:effectExtent l="0" t="0" r="0" b="0"/>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pic:nvPicPr>
                  <pic:blipFill>
                    <a:blip r:embed="rId38"/>
                    <a:stretch>
                      <a:fillRect/>
                    </a:stretch>
                  </pic:blipFill>
                  <pic:spPr>
                    <a:xfrm>
                      <a:off x="0" y="0"/>
                      <a:ext cx="6123231" cy="3359595"/>
                    </a:xfrm>
                    <a:prstGeom prst="rect">
                      <a:avLst/>
                    </a:prstGeom>
                  </pic:spPr>
                </pic:pic>
              </a:graphicData>
            </a:graphic>
          </wp:inline>
        </w:drawing>
      </w:r>
    </w:p>
    <w:p w14:paraId="6CEBD187" w14:textId="77777777" w:rsidR="00904B55" w:rsidRPr="00242684" w:rsidRDefault="00904B55" w:rsidP="00904B55">
      <w:pPr>
        <w:pStyle w:val="TF"/>
        <w:spacing w:before="120"/>
      </w:pPr>
      <w:r w:rsidRPr="00242684">
        <w:t>Figure 5-</w:t>
      </w:r>
      <w:r w:rsidR="00135E80" w:rsidRPr="00242684">
        <w:fldChar w:fldCharType="begin"/>
      </w:r>
      <w:r w:rsidR="00135E80" w:rsidRPr="00242684">
        <w:instrText xml:space="preserve"> SEQ FIG</w:instrText>
      </w:r>
      <w:r w:rsidR="00B9696E" w:rsidRPr="00242684">
        <w:instrText>_5</w:instrText>
      </w:r>
      <w:r w:rsidR="00135E80" w:rsidRPr="00242684">
        <w:instrText xml:space="preserve"> </w:instrText>
      </w:r>
      <w:r w:rsidR="00135E80" w:rsidRPr="00242684">
        <w:fldChar w:fldCharType="separate"/>
      </w:r>
      <w:r w:rsidR="00DD6C9C" w:rsidRPr="00242684">
        <w:t>10</w:t>
      </w:r>
      <w:r w:rsidR="00135E80" w:rsidRPr="00242684">
        <w:fldChar w:fldCharType="end"/>
      </w:r>
      <w:r w:rsidR="00740184" w:rsidRPr="00242684">
        <w:t>:</w:t>
      </w:r>
      <w:r w:rsidRPr="00242684">
        <w:t xml:space="preserve"> The MCMBusiness Hierarchy</w:t>
      </w:r>
    </w:p>
    <w:p w14:paraId="2DD21571" w14:textId="77777777" w:rsidR="00740184" w:rsidRPr="00242684" w:rsidRDefault="00904B55" w:rsidP="006D304D">
      <w:r w:rsidRPr="00242684">
        <w:t>MCMBusinessObject is a subclass of MCMEntity, and is a sibling of MCMManagedEntity. The MCM models business objects differently than other types of managed entities, because:</w:t>
      </w:r>
    </w:p>
    <w:p w14:paraId="6F8D4B04" w14:textId="77777777" w:rsidR="00740184" w:rsidRPr="00242684" w:rsidRDefault="00904B55" w:rsidP="00340FFC">
      <w:pPr>
        <w:pStyle w:val="B10"/>
      </w:pPr>
      <w:r w:rsidRPr="00242684">
        <w:t>1)</w:t>
      </w:r>
      <w:r w:rsidR="00740184" w:rsidRPr="00242684">
        <w:tab/>
      </w:r>
      <w:r w:rsidRPr="00242684">
        <w:t>their lifecycle is different</w:t>
      </w:r>
      <w:r w:rsidR="00740184" w:rsidRPr="00242684">
        <w:t>;</w:t>
      </w:r>
      <w:r w:rsidRPr="00242684">
        <w:t xml:space="preserve"> and</w:t>
      </w:r>
    </w:p>
    <w:p w14:paraId="1A83D6C9" w14:textId="77777777" w:rsidR="00740184" w:rsidRPr="00242684" w:rsidRDefault="00904B55" w:rsidP="00340FFC">
      <w:pPr>
        <w:pStyle w:val="B10"/>
      </w:pPr>
      <w:r w:rsidRPr="00242684">
        <w:t>2)</w:t>
      </w:r>
      <w:r w:rsidR="00740184" w:rsidRPr="00242684">
        <w:tab/>
      </w:r>
      <w:r w:rsidRPr="00242684">
        <w:t>their semantics are different.</w:t>
      </w:r>
    </w:p>
    <w:p w14:paraId="4ED39A16" w14:textId="77777777" w:rsidR="00904B55" w:rsidRPr="00242684" w:rsidRDefault="00904B55" w:rsidP="006D304D">
      <w:r w:rsidRPr="00242684">
        <w:lastRenderedPageBreak/>
        <w:t>This class is the superclass of concepts such as Orders, POCs, and Quotes. The full model of business entities is defined in the MEF Business Model (MBM). In the MBM, all business objects that contain other objects, such as Orders, are subclasses from MCMAggregatingBusinessObject. Similarly, all business objects that are contained by another business object, such as OrderItems, are subclassed from MCMSimpleBusinessObject.</w:t>
      </w:r>
    </w:p>
    <w:p w14:paraId="26CB1942" w14:textId="77777777" w:rsidR="000D2969" w:rsidRPr="00242684" w:rsidRDefault="000D2969" w:rsidP="00340FFC">
      <w:pPr>
        <w:pStyle w:val="NO"/>
      </w:pPr>
      <w:r w:rsidRPr="00242684">
        <w:t>NOTE:</w:t>
      </w:r>
      <w:r w:rsidRPr="00242684">
        <w:tab/>
        <w:t>Should this version of the ENI Extended Core Model use MCMBusiness Objects?</w:t>
      </w:r>
    </w:p>
    <w:p w14:paraId="5894B598" w14:textId="6FB4CB20" w:rsidR="00463297" w:rsidRPr="00242684" w:rsidRDefault="00463297" w:rsidP="00803654">
      <w:pPr>
        <w:pStyle w:val="H6"/>
      </w:pPr>
      <w:r w:rsidRPr="00242684">
        <w:t>5.2.2.4.</w:t>
      </w:r>
      <w:r w:rsidR="00B86862" w:rsidRPr="00242684">
        <w:t>1</w:t>
      </w:r>
      <w:r w:rsidR="00B86862">
        <w:t>3</w:t>
      </w:r>
      <w:r w:rsidRPr="00242684">
        <w:t>.2</w:t>
      </w:r>
      <w:r w:rsidRPr="00242684">
        <w:tab/>
        <w:t>Class Definition</w:t>
      </w:r>
    </w:p>
    <w:p w14:paraId="5C076009" w14:textId="77777777" w:rsidR="00D36A22" w:rsidRPr="00242684" w:rsidRDefault="00866976" w:rsidP="006D304D">
      <w:r w:rsidRPr="00242684">
        <w:t>MCMBusinessObject</w:t>
      </w:r>
      <w:r w:rsidR="00D36A22" w:rsidRPr="00242684">
        <w:t xml:space="preserve"> is an abstract class, and specializes MCMEntity. It represents business objects that are produced by the business but are not managed in the way that MCMManagedEntity objects are. Examples include Orders, TroubleTickets, Inventory, and Reports.</w:t>
      </w:r>
    </w:p>
    <w:p w14:paraId="21FC0E9D" w14:textId="77777777" w:rsidR="008E2E67" w:rsidRPr="00242684" w:rsidRDefault="009D7F62" w:rsidP="006D304D">
      <w:r w:rsidRPr="00242684">
        <w:t>C</w:t>
      </w:r>
      <w:r w:rsidR="00D36A22" w:rsidRPr="00242684">
        <w:t xml:space="preserve">oncepts like the set of MCMPartyRoles that interact with this MCMBusinessObject, and the time period in which this MCMBusinessObject is valid, are realized as relationships, not </w:t>
      </w:r>
      <w:r w:rsidRPr="00242684">
        <w:t xml:space="preserve">as </w:t>
      </w:r>
      <w:r w:rsidR="00D36A22" w:rsidRPr="00242684">
        <w:t>attributes</w:t>
      </w:r>
      <w:r w:rsidRPr="00242684">
        <w:t xml:space="preserve"> of the MCMBusinessObject class</w:t>
      </w:r>
      <w:r w:rsidR="00D36A22" w:rsidRPr="00242684">
        <w:t xml:space="preserve">. More specifically, the former is provided by MCMEntityHasMCMMetaData, since MCMBusinessObject is a subclass of MCMEntity and therefore inherits this aggregation. The latter is </w:t>
      </w:r>
      <w:r w:rsidR="00866976" w:rsidRPr="00242684">
        <w:t xml:space="preserve">an attribute that is </w:t>
      </w:r>
      <w:r w:rsidR="00D36A22" w:rsidRPr="00242684">
        <w:t>already defined in MCMMetaData.</w:t>
      </w:r>
    </w:p>
    <w:p w14:paraId="5DC9729A" w14:textId="65BBD7E1" w:rsidR="00463297" w:rsidRPr="00242684" w:rsidRDefault="00463297" w:rsidP="00803654">
      <w:pPr>
        <w:pStyle w:val="H6"/>
      </w:pPr>
      <w:r w:rsidRPr="00242684">
        <w:t>5.2.2.4.</w:t>
      </w:r>
      <w:r w:rsidR="00B86862" w:rsidRPr="00242684">
        <w:t>1</w:t>
      </w:r>
      <w:r w:rsidR="00B86862">
        <w:t>3</w:t>
      </w:r>
      <w:r w:rsidRPr="00242684">
        <w:t>.3</w:t>
      </w:r>
      <w:r w:rsidRPr="00242684">
        <w:tab/>
        <w:t>Attribute Definition</w:t>
      </w:r>
    </w:p>
    <w:p w14:paraId="143E686C" w14:textId="77777777" w:rsidR="00D36A22" w:rsidRPr="00242684" w:rsidRDefault="00D36A22" w:rsidP="006D304D">
      <w:r w:rsidRPr="00242684">
        <w:t xml:space="preserve">Table </w:t>
      </w:r>
      <w:r w:rsidRPr="00EE096E">
        <w:t>5</w:t>
      </w:r>
      <w:r>
        <w:t>-2</w:t>
      </w:r>
      <w:r w:rsidR="000D36EE" w:rsidRPr="00242684">
        <w:t>5</w:t>
      </w:r>
      <w:r w:rsidRPr="00242684">
        <w:t xml:space="preserve"> defines the attributes of the MCMBusinessObject class. Most attributes will likely be realized using relationships and/or operations. For example, concepts like the Buyer and Seller object identifiers, along with Buyer order, implementation, and technical contacts</w:t>
      </w:r>
      <w:r w:rsidRPr="00242684">
        <w:rPr>
          <w:rFonts w:ascii="Calibri" w:eastAsia="Calibri" w:hAnsi="Calibri"/>
        </w:rPr>
        <w:t xml:space="preserve"> </w:t>
      </w:r>
      <w:r w:rsidRPr="00242684">
        <w:t>will be defined using a combination of relationships and operations.</w:t>
      </w:r>
    </w:p>
    <w:p w14:paraId="3938AEFB" w14:textId="77777777" w:rsidR="00D36A22" w:rsidRPr="00242684" w:rsidRDefault="00D36A22" w:rsidP="00740184">
      <w:pPr>
        <w:pStyle w:val="TH"/>
      </w:pPr>
      <w:r w:rsidRPr="00242684">
        <w:t>Table 5-</w:t>
      </w:r>
      <w:r w:rsidR="00B9696E" w:rsidRPr="00242684">
        <w:fldChar w:fldCharType="begin"/>
      </w:r>
      <w:r w:rsidR="00B9696E" w:rsidRPr="00242684">
        <w:instrText xml:space="preserve"> SEQ Table_5- \* ARABIC </w:instrText>
      </w:r>
      <w:r w:rsidR="00B9696E" w:rsidRPr="00242684">
        <w:fldChar w:fldCharType="separate"/>
      </w:r>
      <w:r w:rsidR="00DD6C9C" w:rsidRPr="00242684">
        <w:t>25</w:t>
      </w:r>
      <w:r w:rsidR="00B9696E" w:rsidRPr="00242684">
        <w:fldChar w:fldCharType="end"/>
      </w:r>
      <w:r w:rsidR="00740184" w:rsidRPr="00242684">
        <w:t>:</w:t>
      </w:r>
      <w:r w:rsidRPr="00242684">
        <w:t xml:space="preserve"> </w:t>
      </w:r>
      <w:r w:rsidR="00DC5699" w:rsidRPr="00242684">
        <w:t xml:space="preserve">Attributes </w:t>
      </w:r>
      <w:r w:rsidRPr="00242684">
        <w:t>of the MCM</w:t>
      </w:r>
      <w:r w:rsidR="004B6FDB" w:rsidRPr="00242684">
        <w:t xml:space="preserve">BusinessObject </w:t>
      </w:r>
      <w:r w:rsidRPr="00242684">
        <w:t>Class</w:t>
      </w:r>
    </w:p>
    <w:tbl>
      <w:tblPr>
        <w:tblW w:w="95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488"/>
        <w:gridCol w:w="7022"/>
      </w:tblGrid>
      <w:tr w:rsidR="00866976" w:rsidRPr="00242684" w14:paraId="31A69CB7" w14:textId="77777777" w:rsidTr="00391544">
        <w:trPr>
          <w:jc w:val="center"/>
        </w:trPr>
        <w:tc>
          <w:tcPr>
            <w:tcW w:w="2488" w:type="dxa"/>
            <w:shd w:val="clear" w:color="auto" w:fill="99FFCC"/>
            <w:vAlign w:val="bottom"/>
          </w:tcPr>
          <w:p w14:paraId="4E9DB26B" w14:textId="77777777" w:rsidR="00866976" w:rsidRPr="00242684" w:rsidRDefault="00866976" w:rsidP="00B9696E">
            <w:pPr>
              <w:pStyle w:val="TAH"/>
            </w:pPr>
            <w:r w:rsidRPr="00242684">
              <w:t>Attribute</w:t>
            </w:r>
            <w:r w:rsidR="00E330CF" w:rsidRPr="00242684">
              <w:t xml:space="preserve"> </w:t>
            </w:r>
            <w:r w:rsidRPr="00242684">
              <w:t>Name</w:t>
            </w:r>
          </w:p>
        </w:tc>
        <w:tc>
          <w:tcPr>
            <w:tcW w:w="7022" w:type="dxa"/>
            <w:shd w:val="clear" w:color="auto" w:fill="99FFCC"/>
            <w:vAlign w:val="bottom"/>
          </w:tcPr>
          <w:p w14:paraId="12D2878B" w14:textId="77777777" w:rsidR="00866976" w:rsidRPr="00242684" w:rsidRDefault="00866976" w:rsidP="00B9696E">
            <w:pPr>
              <w:pStyle w:val="TAH"/>
            </w:pPr>
            <w:r w:rsidRPr="00242684">
              <w:t>Description</w:t>
            </w:r>
          </w:p>
        </w:tc>
      </w:tr>
      <w:tr w:rsidR="00866976" w:rsidRPr="00242684" w14:paraId="3FC1D8F4" w14:textId="77777777" w:rsidTr="00391544">
        <w:trPr>
          <w:jc w:val="center"/>
        </w:trPr>
        <w:tc>
          <w:tcPr>
            <w:tcW w:w="2488" w:type="dxa"/>
            <w:shd w:val="clear" w:color="auto" w:fill="E1F4FF"/>
            <w:vAlign w:val="center"/>
          </w:tcPr>
          <w:p w14:paraId="5FD6DB51" w14:textId="77777777" w:rsidR="00866976" w:rsidRPr="00242684" w:rsidRDefault="00866976" w:rsidP="00B9696E">
            <w:pPr>
              <w:pStyle w:val="TAL"/>
              <w:rPr>
                <w:b/>
                <w:bCs/>
              </w:rPr>
            </w:pPr>
            <w:r w:rsidRPr="00242684">
              <w:rPr>
                <w:b/>
                <w:bCs/>
              </w:rPr>
              <w:t>mcmBusinessPurpose</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7022" w:type="dxa"/>
            <w:shd w:val="clear" w:color="auto" w:fill="E1F4FF"/>
            <w:vAlign w:val="center"/>
          </w:tcPr>
          <w:p w14:paraId="50A88D2A" w14:textId="77777777" w:rsidR="00866976" w:rsidRPr="00242684" w:rsidRDefault="00866976" w:rsidP="00B9696E">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string</w:t>
            </w:r>
            <w:r w:rsidR="00E330CF" w:rsidRPr="00242684">
              <w:rPr>
                <w:rFonts w:eastAsia="Calibri"/>
              </w:rPr>
              <w:t xml:space="preserve"> </w:t>
            </w:r>
            <w:r w:rsidRPr="00242684">
              <w:rPr>
                <w:rFonts w:eastAsia="Calibri"/>
              </w:rPr>
              <w:t>attribute</w:t>
            </w:r>
            <w:r w:rsidR="009D7F62" w:rsidRPr="00242684">
              <w:rPr>
                <w:rFonts w:eastAsia="Calibri"/>
              </w:rPr>
              <w:t xml:space="preserve"> that</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description</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business</w:t>
            </w:r>
            <w:r w:rsidR="00E330CF" w:rsidRPr="00242684">
              <w:rPr>
                <w:rFonts w:eastAsia="Calibri"/>
              </w:rPr>
              <w:t xml:space="preserve"> </w:t>
            </w:r>
            <w:r w:rsidRPr="00242684">
              <w:rPr>
                <w:rFonts w:eastAsia="Calibri"/>
              </w:rPr>
              <w:t>purpose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MCMBusinessObject.</w:t>
            </w:r>
          </w:p>
          <w:p w14:paraId="6D3C5CD2" w14:textId="77777777" w:rsidR="00866976" w:rsidRPr="00242684" w:rsidRDefault="00866976" w:rsidP="00B9696E">
            <w:pPr>
              <w:pStyle w:val="TAL"/>
            </w:pPr>
            <w:r w:rsidRPr="00242684">
              <w:t>If</w:t>
            </w:r>
            <w:r w:rsidR="00E330CF" w:rsidRPr="00242684">
              <w:t xml:space="preserve"> </w:t>
            </w:r>
            <w:r w:rsidRPr="00242684">
              <w:t>an</w:t>
            </w:r>
            <w:r w:rsidR="00E330CF" w:rsidRPr="00242684">
              <w:t xml:space="preserve"> </w:t>
            </w:r>
            <w:r w:rsidRPr="00242684">
              <w:t>object</w:t>
            </w:r>
            <w:r w:rsidR="00E330CF" w:rsidRPr="00242684">
              <w:t xml:space="preserve"> </w:t>
            </w:r>
            <w:r w:rsidRPr="00242684">
              <w:t>does</w:t>
            </w:r>
            <w:r w:rsidR="00E330CF" w:rsidRPr="00242684">
              <w:t xml:space="preserve"> </w:t>
            </w:r>
            <w:r w:rsidRPr="00242684">
              <w:t>not</w:t>
            </w:r>
            <w:r w:rsidR="00E330CF" w:rsidRPr="00242684">
              <w:t xml:space="preserve"> </w:t>
            </w:r>
            <w:r w:rsidRPr="00242684">
              <w:t>have</w:t>
            </w:r>
            <w:r w:rsidR="00E330CF" w:rsidRPr="00242684">
              <w:t xml:space="preserve"> </w:t>
            </w:r>
            <w:r w:rsidRPr="00242684">
              <w:t>a</w:t>
            </w:r>
            <w:r w:rsidR="00E330CF" w:rsidRPr="00242684">
              <w:t xml:space="preserve"> </w:t>
            </w:r>
            <w:r w:rsidRPr="00242684">
              <w:t>value</w:t>
            </w:r>
            <w:r w:rsidR="00E330CF" w:rsidRPr="00242684">
              <w:t xml:space="preserve"> </w:t>
            </w:r>
            <w:r w:rsidRPr="00242684">
              <w:t>for</w:t>
            </w:r>
            <w:r w:rsidR="00E330CF" w:rsidRPr="00242684">
              <w:t xml:space="preserve"> </w:t>
            </w:r>
            <w:r w:rsidRPr="00242684">
              <w:t>the</w:t>
            </w:r>
            <w:r w:rsidR="00E330CF" w:rsidRPr="00242684">
              <w:t xml:space="preserve"> </w:t>
            </w:r>
            <w:r w:rsidRPr="00242684">
              <w:t>mcmCommonName</w:t>
            </w:r>
            <w:r w:rsidR="00E330CF" w:rsidRPr="00242684">
              <w:t xml:space="preserve"> </w:t>
            </w:r>
            <w:r w:rsidRPr="00242684">
              <w:t>attribute,</w:t>
            </w:r>
            <w:r w:rsidR="00E330CF" w:rsidRPr="00242684">
              <w:t xml:space="preserve"> </w:t>
            </w:r>
            <w:r w:rsidRPr="00242684">
              <w:t>then</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used.</w:t>
            </w:r>
          </w:p>
        </w:tc>
      </w:tr>
      <w:tr w:rsidR="00866976" w:rsidRPr="00242684" w14:paraId="0C699D6F" w14:textId="77777777" w:rsidTr="00391544">
        <w:trPr>
          <w:jc w:val="center"/>
        </w:trPr>
        <w:tc>
          <w:tcPr>
            <w:tcW w:w="2488" w:type="dxa"/>
            <w:shd w:val="clear" w:color="auto" w:fill="FFFFFF" w:themeFill="background1"/>
            <w:vAlign w:val="center"/>
          </w:tcPr>
          <w:p w14:paraId="0AACDB71" w14:textId="77777777" w:rsidR="00866976" w:rsidRPr="00242684" w:rsidRDefault="00866976" w:rsidP="00B9696E">
            <w:pPr>
              <w:pStyle w:val="TAL"/>
              <w:rPr>
                <w:b/>
                <w:bCs/>
              </w:rPr>
            </w:pPr>
            <w:r w:rsidRPr="00242684">
              <w:rPr>
                <w:b/>
                <w:bCs/>
              </w:rPr>
              <w:t>mcmBizObjCreationDate</w:t>
            </w:r>
            <w:r w:rsidR="00E330CF" w:rsidRPr="00242684">
              <w:rPr>
                <w:b/>
                <w:bCs/>
              </w:rPr>
              <w:t xml:space="preserve"> </w:t>
            </w:r>
            <w:r w:rsidRPr="00242684">
              <w:rPr>
                <w:b/>
                <w:bCs/>
              </w:rPr>
              <w:t>:</w:t>
            </w:r>
            <w:r w:rsidR="00E330CF" w:rsidRPr="00242684">
              <w:rPr>
                <w:b/>
                <w:bCs/>
              </w:rPr>
              <w:t xml:space="preserve"> </w:t>
            </w:r>
            <w:r w:rsidRPr="00242684">
              <w:rPr>
                <w:b/>
                <w:bCs/>
              </w:rPr>
              <w:t>TimeAndDate[0..1]</w:t>
            </w:r>
          </w:p>
        </w:tc>
        <w:tc>
          <w:tcPr>
            <w:tcW w:w="7022" w:type="dxa"/>
            <w:shd w:val="clear" w:color="auto" w:fill="FFFFFF" w:themeFill="background1"/>
            <w:vAlign w:val="center"/>
          </w:tcPr>
          <w:p w14:paraId="246B2684" w14:textId="77777777" w:rsidR="00866976" w:rsidRPr="00242684" w:rsidRDefault="00866976" w:rsidP="00B9696E">
            <w:pPr>
              <w:pStyle w:val="TAL"/>
              <w:rPr>
                <w:rFonts w:eastAsia="Calibri"/>
              </w:rPr>
            </w:pPr>
            <w:r w:rsidRPr="00242684">
              <w:rPr>
                <w:rFonts w:eastAsia="Calibri"/>
              </w:rPr>
              <w:t>This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TimeAndDate</w:t>
            </w:r>
            <w:r w:rsidR="00E330CF" w:rsidRPr="00242684">
              <w:rPr>
                <w:rFonts w:eastAsia="Calibri"/>
              </w:rPr>
              <w:t xml:space="preserve"> </w:t>
            </w:r>
            <w:r w:rsidRPr="00242684">
              <w:rPr>
                <w:rFonts w:eastAsia="Calibri"/>
              </w:rPr>
              <w:t>attribute</w:t>
            </w:r>
            <w:r w:rsidR="009D7F62" w:rsidRPr="00242684">
              <w:rPr>
                <w:rFonts w:eastAsia="Calibri"/>
              </w:rPr>
              <w:t xml:space="preserve"> that</w:t>
            </w:r>
            <w:r w:rsidR="00E330CF" w:rsidRPr="00242684">
              <w:rPr>
                <w:rFonts w:eastAsia="Calibri"/>
              </w:rPr>
              <w:t xml:space="preserve"> </w:t>
            </w:r>
            <w:r w:rsidRPr="00242684">
              <w:rPr>
                <w:rFonts w:eastAsia="Calibri"/>
              </w:rPr>
              <w:t>contains</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date</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time</w:t>
            </w:r>
            <w:r w:rsidR="00E330CF" w:rsidRPr="00242684">
              <w:rPr>
                <w:rFonts w:eastAsia="Calibri"/>
              </w:rPr>
              <w:t xml:space="preserve"> </w:t>
            </w:r>
            <w:r w:rsidR="009D7F62" w:rsidRPr="00242684">
              <w:rPr>
                <w:rFonts w:eastAsia="Calibri"/>
              </w:rPr>
              <w:t>when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object</w:t>
            </w:r>
            <w:r w:rsidR="009D7F62" w:rsidRPr="00242684">
              <w:rPr>
                <w:rFonts w:eastAsia="Calibri"/>
              </w:rPr>
              <w:t xml:space="preserve"> was produced</w:t>
            </w:r>
            <w:r w:rsidRPr="00242684">
              <w:rPr>
                <w:rFonts w:eastAsia="Calibri"/>
              </w:rPr>
              <w:t>.</w:t>
            </w:r>
          </w:p>
          <w:p w14:paraId="3DB14CBA" w14:textId="77777777" w:rsidR="00866976" w:rsidRPr="00242684" w:rsidRDefault="00866976" w:rsidP="00B9696E">
            <w:pPr>
              <w:pStyle w:val="TAL"/>
            </w:pPr>
            <w:r w:rsidRPr="00242684">
              <w:t>This</w:t>
            </w:r>
            <w:r w:rsidR="00E330CF" w:rsidRPr="00242684">
              <w:t xml:space="preserve"> </w:t>
            </w:r>
            <w:r w:rsidRPr="00242684">
              <w:t>attribute</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w:t>
            </w:r>
            <w:r w:rsidR="00E330CF" w:rsidRPr="00242684">
              <w:t xml:space="preserve"> </w:t>
            </w:r>
            <w:r w:rsidRPr="00242684">
              <w:t>complete</w:t>
            </w:r>
            <w:r w:rsidR="00E330CF" w:rsidRPr="00242684">
              <w:t xml:space="preserve"> </w:t>
            </w:r>
            <w:r w:rsidRPr="00242684">
              <w:t>and</w:t>
            </w:r>
            <w:r w:rsidR="00E330CF" w:rsidRPr="00242684">
              <w:t xml:space="preserve"> </w:t>
            </w:r>
            <w:r w:rsidRPr="00242684">
              <w:t>valid</w:t>
            </w:r>
            <w:r w:rsidR="00E330CF" w:rsidRPr="00242684">
              <w:t xml:space="preserve"> </w:t>
            </w:r>
            <w:r w:rsidRPr="00242684">
              <w:t>time</w:t>
            </w:r>
            <w:r w:rsidR="00E330CF" w:rsidRPr="00242684">
              <w:t xml:space="preserve"> </w:t>
            </w:r>
            <w:r w:rsidRPr="00242684">
              <w:t>and/or</w:t>
            </w:r>
            <w:r w:rsidR="00E330CF" w:rsidRPr="00242684">
              <w:t xml:space="preserve"> </w:t>
            </w:r>
            <w:r w:rsidRPr="00242684">
              <w:t>date.</w:t>
            </w:r>
          </w:p>
          <w:p w14:paraId="55D94CF1" w14:textId="77777777" w:rsidR="00866976" w:rsidRPr="00242684" w:rsidRDefault="00866976" w:rsidP="00B9696E">
            <w:pPr>
              <w:pStyle w:val="TAL"/>
            </w:pPr>
            <w:r w:rsidRPr="00242684">
              <w:t>The</w:t>
            </w:r>
            <w:r w:rsidR="00E330CF" w:rsidRPr="00242684">
              <w:t xml:space="preserve"> </w:t>
            </w:r>
            <w:r w:rsidRPr="00242684">
              <w:t>implementation</w:t>
            </w:r>
            <w:r w:rsidR="00E330CF" w:rsidRPr="00242684">
              <w:t xml:space="preserve"> </w:t>
            </w:r>
            <w:r w:rsidRPr="00242684">
              <w:rPr>
                <w:b/>
                <w:bCs/>
              </w:rPr>
              <w:t>may</w:t>
            </w:r>
            <w:r w:rsidR="00E330CF" w:rsidRPr="00242684">
              <w:t xml:space="preserve"> </w:t>
            </w:r>
            <w:r w:rsidRPr="00242684">
              <w:t>ensure</w:t>
            </w:r>
            <w:r w:rsidR="00E330CF" w:rsidRPr="00242684">
              <w:t xml:space="preserve"> </w:t>
            </w:r>
            <w:r w:rsidRPr="00242684">
              <w:t>that</w:t>
            </w:r>
            <w:r w:rsidR="00E330CF" w:rsidRPr="00242684">
              <w:t xml:space="preserve"> </w:t>
            </w:r>
            <w:r w:rsidRPr="00242684">
              <w:t>the</w:t>
            </w:r>
            <w:r w:rsidR="00E330CF" w:rsidRPr="00242684">
              <w:t xml:space="preserve"> </w:t>
            </w:r>
            <w:r w:rsidRPr="00242684">
              <w:t>fields</w:t>
            </w:r>
            <w:r w:rsidR="00E330CF" w:rsidRPr="00242684">
              <w:t xml:space="preserve"> </w:t>
            </w:r>
            <w:r w:rsidRPr="00242684">
              <w:t>in</w:t>
            </w:r>
            <w:r w:rsidR="00E330CF" w:rsidRPr="00242684">
              <w:t xml:space="preserve"> </w:t>
            </w:r>
            <w:r w:rsidRPr="00242684">
              <w:t>this</w:t>
            </w:r>
            <w:r w:rsidR="00E330CF" w:rsidRPr="00242684">
              <w:t xml:space="preserve"> </w:t>
            </w:r>
            <w:r w:rsidRPr="00242684">
              <w:t>data</w:t>
            </w:r>
            <w:r w:rsidR="00E330CF" w:rsidRPr="00242684">
              <w:t xml:space="preserve"> </w:t>
            </w:r>
            <w:r w:rsidRPr="00242684">
              <w:t>type</w:t>
            </w:r>
            <w:r w:rsidR="00E330CF" w:rsidRPr="00242684">
              <w:t xml:space="preserve"> </w:t>
            </w:r>
            <w:r w:rsidRPr="00242684">
              <w:t>are</w:t>
            </w:r>
            <w:r w:rsidR="00E330CF" w:rsidRPr="00242684">
              <w:t xml:space="preserve"> </w:t>
            </w:r>
            <w:r w:rsidRPr="00242684">
              <w:t>set</w:t>
            </w:r>
            <w:r w:rsidR="00E330CF" w:rsidRPr="00242684">
              <w:t xml:space="preserve"> </w:t>
            </w:r>
            <w:r w:rsidRPr="00242684">
              <w:t>to</w:t>
            </w:r>
            <w:r w:rsidR="00E330CF" w:rsidRPr="00242684">
              <w:t xml:space="preserve"> </w:t>
            </w:r>
            <w:r w:rsidRPr="00242684">
              <w:t>an</w:t>
            </w:r>
            <w:r w:rsidR="00E330CF" w:rsidRPr="00242684">
              <w:t xml:space="preserve"> </w:t>
            </w:r>
            <w:r w:rsidRPr="00242684">
              <w:t>appropriate</w:t>
            </w:r>
            <w:r w:rsidR="00E330CF" w:rsidRPr="00242684">
              <w:t xml:space="preserve"> </w:t>
            </w:r>
            <w:r w:rsidRPr="00242684">
              <w:t>default</w:t>
            </w:r>
            <w:r w:rsidR="00E330CF" w:rsidRPr="00242684">
              <w:t xml:space="preserve"> </w:t>
            </w:r>
            <w:r w:rsidRPr="00242684">
              <w:t>value.</w:t>
            </w:r>
          </w:p>
        </w:tc>
      </w:tr>
    </w:tbl>
    <w:p w14:paraId="4AC963AC" w14:textId="77777777" w:rsidR="00904B55" w:rsidRPr="00242684" w:rsidRDefault="00904B55" w:rsidP="006D304D"/>
    <w:p w14:paraId="2B0187BD" w14:textId="67517B54" w:rsidR="00463297" w:rsidRPr="00242684" w:rsidRDefault="00463297" w:rsidP="00803654">
      <w:pPr>
        <w:pStyle w:val="H6"/>
      </w:pPr>
      <w:r w:rsidRPr="00242684">
        <w:t>5.2.2.4.</w:t>
      </w:r>
      <w:r w:rsidR="00B86862" w:rsidRPr="00242684">
        <w:t>1</w:t>
      </w:r>
      <w:r w:rsidR="00B86862">
        <w:t>3</w:t>
      </w:r>
      <w:r w:rsidRPr="00242684">
        <w:t>.4</w:t>
      </w:r>
      <w:r w:rsidRPr="00242684">
        <w:tab/>
        <w:t>Operation Definition</w:t>
      </w:r>
    </w:p>
    <w:p w14:paraId="74C137B9" w14:textId="77777777" w:rsidR="00866976" w:rsidRPr="00242684" w:rsidRDefault="004B6FDB" w:rsidP="006D304D">
      <w:r w:rsidRPr="00242684">
        <w:t xml:space="preserve">Table </w:t>
      </w:r>
      <w:r w:rsidRPr="00EE096E">
        <w:t>5</w:t>
      </w:r>
      <w:r>
        <w:t>-</w:t>
      </w:r>
      <w:r w:rsidR="0020292F" w:rsidRPr="00242684">
        <w:t>26</w:t>
      </w:r>
      <w:r w:rsidR="00866976" w:rsidRPr="00242684">
        <w:t xml:space="preserve"> defines the operations of the MCMBusinessObject class.</w:t>
      </w:r>
    </w:p>
    <w:p w14:paraId="33839AC9" w14:textId="77777777" w:rsidR="00866976" w:rsidRPr="00242684" w:rsidRDefault="004B6FDB" w:rsidP="00740184">
      <w:pPr>
        <w:pStyle w:val="TH"/>
      </w:pPr>
      <w:r w:rsidRPr="00242684">
        <w:t>Table 5-</w:t>
      </w:r>
      <w:r w:rsidR="00B9696E" w:rsidRPr="00242684">
        <w:fldChar w:fldCharType="begin"/>
      </w:r>
      <w:r w:rsidR="00B9696E" w:rsidRPr="00242684">
        <w:instrText xml:space="preserve"> SEQ Table_5- \* ARABIC </w:instrText>
      </w:r>
      <w:r w:rsidR="00B9696E" w:rsidRPr="00242684">
        <w:fldChar w:fldCharType="separate"/>
      </w:r>
      <w:r w:rsidR="00DD6C9C" w:rsidRPr="00242684">
        <w:t>26</w:t>
      </w:r>
      <w:r w:rsidR="00B9696E" w:rsidRPr="00242684">
        <w:fldChar w:fldCharType="end"/>
      </w:r>
      <w:r w:rsidR="00740184" w:rsidRPr="00242684">
        <w:t>:</w:t>
      </w:r>
      <w:r w:rsidRPr="00242684">
        <w:t xml:space="preserve"> Operations of the MCMBusinessObject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674"/>
        <w:gridCol w:w="6963"/>
      </w:tblGrid>
      <w:tr w:rsidR="00866976" w:rsidRPr="00242684" w14:paraId="61900E32" w14:textId="77777777" w:rsidTr="00391544">
        <w:trPr>
          <w:jc w:val="center"/>
        </w:trPr>
        <w:tc>
          <w:tcPr>
            <w:tcW w:w="2681" w:type="dxa"/>
            <w:shd w:val="clear" w:color="auto" w:fill="99FFCC"/>
          </w:tcPr>
          <w:p w14:paraId="5AD5DE1F" w14:textId="77777777" w:rsidR="00866976" w:rsidRPr="00242684" w:rsidRDefault="00866976" w:rsidP="00B9696E">
            <w:pPr>
              <w:pStyle w:val="TAH"/>
            </w:pPr>
            <w:r w:rsidRPr="00242684">
              <w:t>Operation</w:t>
            </w:r>
            <w:r w:rsidR="00E330CF" w:rsidRPr="00242684">
              <w:t xml:space="preserve"> </w:t>
            </w:r>
            <w:r w:rsidRPr="00242684">
              <w:t>Name</w:t>
            </w:r>
          </w:p>
        </w:tc>
        <w:tc>
          <w:tcPr>
            <w:tcW w:w="6981" w:type="dxa"/>
            <w:shd w:val="clear" w:color="auto" w:fill="99FFCC"/>
          </w:tcPr>
          <w:p w14:paraId="59B72194" w14:textId="77777777" w:rsidR="00866976" w:rsidRPr="00242684" w:rsidRDefault="00866976" w:rsidP="00B9696E">
            <w:pPr>
              <w:pStyle w:val="TAH"/>
            </w:pPr>
            <w:r w:rsidRPr="00242684">
              <w:t>Description</w:t>
            </w:r>
          </w:p>
        </w:tc>
      </w:tr>
      <w:tr w:rsidR="00866976" w:rsidRPr="00242684" w14:paraId="7210FD57" w14:textId="77777777" w:rsidTr="00391544">
        <w:trPr>
          <w:jc w:val="center"/>
        </w:trPr>
        <w:tc>
          <w:tcPr>
            <w:tcW w:w="2681" w:type="dxa"/>
            <w:shd w:val="clear" w:color="auto" w:fill="E1F4FF"/>
            <w:vAlign w:val="center"/>
          </w:tcPr>
          <w:p w14:paraId="6E7D6F6D" w14:textId="77777777" w:rsidR="00866976" w:rsidRPr="00242684" w:rsidRDefault="00866976" w:rsidP="00B9696E">
            <w:pPr>
              <w:pStyle w:val="TAL"/>
              <w:rPr>
                <w:b/>
                <w:bCs/>
              </w:rPr>
            </w:pPr>
            <w:r w:rsidRPr="00242684">
              <w:rPr>
                <w:b/>
                <w:bCs/>
              </w:rPr>
              <w:t>getMCMBusinessPurpose()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981" w:type="dxa"/>
            <w:shd w:val="clear" w:color="auto" w:fill="E1F4FF"/>
            <w:vAlign w:val="center"/>
          </w:tcPr>
          <w:p w14:paraId="5D288B94" w14:textId="77777777" w:rsidR="00866976" w:rsidRPr="00242684" w:rsidRDefault="00866976" w:rsidP="00B9696E">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mcmBusinessPurpose</w:t>
            </w:r>
            <w:r w:rsidR="00E330CF" w:rsidRPr="00242684">
              <w:t xml:space="preserve"> </w:t>
            </w:r>
            <w:r w:rsidRPr="00242684">
              <w:t>textual</w:t>
            </w:r>
            <w:r w:rsidR="00E330CF" w:rsidRPr="00242684">
              <w:t xml:space="preserve"> </w:t>
            </w:r>
            <w:r w:rsidRPr="00242684">
              <w:t>attribute</w:t>
            </w:r>
            <w:r w:rsidR="00E330CF" w:rsidRPr="00242684">
              <w:t xml:space="preserve"> </w:t>
            </w:r>
            <w:r w:rsidRPr="00242684">
              <w:t>for</w:t>
            </w:r>
            <w:r w:rsidR="00E330CF" w:rsidRPr="00242684">
              <w:t xml:space="preserve"> </w:t>
            </w:r>
            <w:r w:rsidRPr="00242684">
              <w:t>this</w:t>
            </w:r>
            <w:r w:rsidR="00E330CF" w:rsidRPr="00242684">
              <w:t xml:space="preserve"> </w:t>
            </w:r>
            <w:r w:rsidRPr="00242684">
              <w:t>particular</w:t>
            </w:r>
            <w:r w:rsidR="00E330CF" w:rsidRPr="00242684">
              <w:t xml:space="preserve"> </w:t>
            </w:r>
            <w:r w:rsidRPr="00242684">
              <w:t>MCMBusinessObject.</w:t>
            </w:r>
          </w:p>
          <w:p w14:paraId="777F84A7" w14:textId="77777777" w:rsidR="00866976" w:rsidRPr="00242684" w:rsidRDefault="00866976" w:rsidP="00B9696E">
            <w:pPr>
              <w:pStyle w:val="TAL"/>
            </w:pPr>
            <w:r w:rsidRPr="00242684">
              <w:t>If</w:t>
            </w:r>
            <w:r w:rsidR="00E330CF" w:rsidRPr="00242684">
              <w:t xml:space="preserve"> </w:t>
            </w:r>
            <w:r w:rsidRPr="00242684">
              <w:t>a</w:t>
            </w:r>
            <w:r w:rsidR="00E330CF" w:rsidRPr="00242684">
              <w:t xml:space="preserve"> </w:t>
            </w:r>
            <w:r w:rsidRPr="00242684">
              <w:t>business</w:t>
            </w:r>
            <w:r w:rsidR="00E330CF" w:rsidRPr="00242684">
              <w:t xml:space="preserve"> </w:t>
            </w:r>
            <w:r w:rsidRPr="00242684">
              <w:t>purpose</w:t>
            </w:r>
            <w:r w:rsidR="00E330CF" w:rsidRPr="00242684">
              <w:t xml:space="preserve"> </w:t>
            </w:r>
            <w:r w:rsidRPr="00242684">
              <w:t>is</w:t>
            </w:r>
            <w:r w:rsidR="00E330CF" w:rsidRPr="00242684">
              <w:t xml:space="preserve"> </w:t>
            </w:r>
            <w:r w:rsidRPr="00242684">
              <w:t>not</w:t>
            </w:r>
            <w:r w:rsidR="00E330CF" w:rsidRPr="00242684">
              <w:t xml:space="preserve"> </w:t>
            </w:r>
            <w:r w:rsidRPr="00242684">
              <w:t>defined,</w:t>
            </w:r>
            <w:r w:rsidR="00E330CF" w:rsidRPr="00242684">
              <w:t xml:space="preserve"> </w:t>
            </w:r>
            <w:r w:rsidRPr="00242684">
              <w:t>then</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returned.</w:t>
            </w:r>
          </w:p>
        </w:tc>
      </w:tr>
      <w:tr w:rsidR="00866976" w:rsidRPr="00242684" w14:paraId="118304D4" w14:textId="77777777" w:rsidTr="00391544">
        <w:trPr>
          <w:jc w:val="center"/>
        </w:trPr>
        <w:tc>
          <w:tcPr>
            <w:tcW w:w="2681" w:type="dxa"/>
            <w:shd w:val="clear" w:color="auto" w:fill="FFFFFF" w:themeFill="background1"/>
            <w:vAlign w:val="center"/>
          </w:tcPr>
          <w:p w14:paraId="10D3EA6B" w14:textId="77777777" w:rsidR="00866976" w:rsidRPr="00242684" w:rsidRDefault="00866976" w:rsidP="00B9696E">
            <w:pPr>
              <w:pStyle w:val="TAL"/>
              <w:rPr>
                <w:b/>
                <w:bCs/>
              </w:rPr>
            </w:pPr>
            <w:r w:rsidRPr="00242684">
              <w:rPr>
                <w:b/>
                <w:bCs/>
              </w:rPr>
              <w:t>setMCMBusinessPurpose(in</w:t>
            </w:r>
            <w:r w:rsidR="00E330CF" w:rsidRPr="00242684">
              <w:rPr>
                <w:b/>
                <w:bCs/>
              </w:rPr>
              <w:t xml:space="preserve"> </w:t>
            </w:r>
            <w:r w:rsidRPr="00242684">
              <w:rPr>
                <w:b/>
                <w:bCs/>
              </w:rPr>
              <w:t>bizPurpose:</w:t>
            </w:r>
            <w:r w:rsidR="00E330CF" w:rsidRPr="00242684">
              <w:rPr>
                <w:b/>
                <w:bCs/>
              </w:rPr>
              <w:t xml:space="preserve"> </w:t>
            </w:r>
            <w:r w:rsidRPr="00242684">
              <w:rPr>
                <w:b/>
                <w:bCs/>
              </w:rPr>
              <w:t>String[1..1])</w:t>
            </w:r>
          </w:p>
        </w:tc>
        <w:tc>
          <w:tcPr>
            <w:tcW w:w="6981" w:type="dxa"/>
            <w:shd w:val="clear" w:color="auto" w:fill="FFFFFF" w:themeFill="background1"/>
            <w:vAlign w:val="center"/>
          </w:tcPr>
          <w:p w14:paraId="2CD4CF6F" w14:textId="77777777" w:rsidR="00866976" w:rsidRPr="00242684" w:rsidRDefault="00866976" w:rsidP="00B9696E">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mcmBusinessPurpose</w:t>
            </w:r>
            <w:r w:rsidR="00E330CF" w:rsidRPr="00242684">
              <w:t xml:space="preserve"> </w:t>
            </w:r>
            <w:r w:rsidRPr="00242684">
              <w:t>textual</w:t>
            </w:r>
            <w:r w:rsidR="00E330CF" w:rsidRPr="00242684">
              <w:t xml:space="preserve"> </w:t>
            </w:r>
            <w:r w:rsidRPr="00242684">
              <w:t>attribute</w:t>
            </w:r>
            <w:r w:rsidR="00E330CF" w:rsidRPr="00242684">
              <w:t xml:space="preserve"> </w:t>
            </w:r>
            <w:r w:rsidRPr="00242684">
              <w:t>for</w:t>
            </w:r>
            <w:r w:rsidR="00E330CF" w:rsidRPr="00242684">
              <w:t xml:space="preserve"> </w:t>
            </w:r>
            <w:r w:rsidRPr="00242684">
              <w:t>this</w:t>
            </w:r>
            <w:r w:rsidR="00E330CF" w:rsidRPr="00242684">
              <w:t xml:space="preserve"> </w:t>
            </w:r>
            <w:r w:rsidRPr="00242684">
              <w:t>particular</w:t>
            </w:r>
            <w:r w:rsidR="00E330CF" w:rsidRPr="00242684">
              <w:t xml:space="preserve"> </w:t>
            </w:r>
            <w:r w:rsidRPr="00242684">
              <w:t>MCMBusinessObject.</w:t>
            </w:r>
          </w:p>
          <w:p w14:paraId="7B269084" w14:textId="77777777" w:rsidR="00866976" w:rsidRPr="00242684" w:rsidRDefault="00866976" w:rsidP="00B9696E">
            <w:pPr>
              <w:pStyle w:val="TAL"/>
            </w:pPr>
            <w:r w:rsidRPr="00242684">
              <w:t>If</w:t>
            </w:r>
            <w:r w:rsidR="00E330CF" w:rsidRPr="00242684">
              <w:t xml:space="preserve"> </w:t>
            </w:r>
            <w:r w:rsidRPr="00242684">
              <w:t>a</w:t>
            </w:r>
            <w:r w:rsidR="00E330CF" w:rsidRPr="00242684">
              <w:t xml:space="preserve"> </w:t>
            </w:r>
            <w:r w:rsidRPr="00242684">
              <w:t>business</w:t>
            </w:r>
            <w:r w:rsidR="00E330CF" w:rsidRPr="00242684">
              <w:t xml:space="preserve"> </w:t>
            </w:r>
            <w:r w:rsidRPr="00242684">
              <w:t>purpose</w:t>
            </w:r>
            <w:r w:rsidR="00E330CF" w:rsidRPr="00242684">
              <w:t xml:space="preserve"> </w:t>
            </w:r>
            <w:r w:rsidRPr="00242684">
              <w:t>is</w:t>
            </w:r>
            <w:r w:rsidR="00E330CF" w:rsidRPr="00242684">
              <w:t xml:space="preserve"> </w:t>
            </w:r>
            <w:r w:rsidRPr="00242684">
              <w:t>not</w:t>
            </w:r>
            <w:r w:rsidR="00E330CF" w:rsidRPr="00242684">
              <w:t xml:space="preserve"> </w:t>
            </w:r>
            <w:r w:rsidRPr="00242684">
              <w:t>defined,</w:t>
            </w:r>
            <w:r w:rsidR="00E330CF" w:rsidRPr="00242684">
              <w:t xml:space="preserve"> </w:t>
            </w:r>
            <w:r w:rsidRPr="00242684">
              <w:t>then</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used.</w:t>
            </w:r>
          </w:p>
        </w:tc>
      </w:tr>
      <w:tr w:rsidR="00866976" w:rsidRPr="00242684" w14:paraId="7C381BB1" w14:textId="77777777" w:rsidTr="00391544">
        <w:trPr>
          <w:jc w:val="center"/>
        </w:trPr>
        <w:tc>
          <w:tcPr>
            <w:tcW w:w="2681" w:type="dxa"/>
            <w:shd w:val="clear" w:color="auto" w:fill="E1F4FF"/>
            <w:vAlign w:val="center"/>
          </w:tcPr>
          <w:p w14:paraId="6A5CE9A4" w14:textId="77777777" w:rsidR="00866976" w:rsidRPr="00242684" w:rsidRDefault="00866976" w:rsidP="00B9696E">
            <w:pPr>
              <w:pStyle w:val="TAL"/>
              <w:rPr>
                <w:b/>
                <w:bCs/>
              </w:rPr>
            </w:pPr>
            <w:r w:rsidRPr="00242684">
              <w:rPr>
                <w:b/>
                <w:bCs/>
              </w:rPr>
              <w:t>getMCMDateCreated()</w:t>
            </w:r>
            <w:r w:rsidR="00E330CF" w:rsidRPr="00242684">
              <w:rPr>
                <w:b/>
                <w:bCs/>
              </w:rPr>
              <w:t xml:space="preserve"> </w:t>
            </w:r>
            <w:r w:rsidRPr="00242684">
              <w:rPr>
                <w:b/>
                <w:bCs/>
              </w:rPr>
              <w:t>:</w:t>
            </w:r>
            <w:r w:rsidR="00E330CF" w:rsidRPr="00242684">
              <w:rPr>
                <w:b/>
                <w:bCs/>
              </w:rPr>
              <w:t xml:space="preserve"> </w:t>
            </w:r>
            <w:r w:rsidRPr="00242684">
              <w:rPr>
                <w:b/>
                <w:bCs/>
              </w:rPr>
              <w:t>TimeAndDate[1..1]</w:t>
            </w:r>
          </w:p>
        </w:tc>
        <w:tc>
          <w:tcPr>
            <w:tcW w:w="6981" w:type="dxa"/>
            <w:shd w:val="clear" w:color="auto" w:fill="E1F4FF"/>
            <w:vAlign w:val="center"/>
          </w:tcPr>
          <w:p w14:paraId="097C345D" w14:textId="77777777" w:rsidR="00866976" w:rsidRPr="00242684" w:rsidRDefault="00866976" w:rsidP="00B9696E">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TimeAndDate</w:t>
            </w:r>
            <w:r w:rsidR="00E330CF" w:rsidRPr="00242684">
              <w:t xml:space="preserve"> </w:t>
            </w:r>
            <w:r w:rsidRPr="00242684">
              <w:t>attribute</w:t>
            </w:r>
            <w:r w:rsidR="009D7F62" w:rsidRPr="00242684">
              <w:t xml:space="preserve"> that</w:t>
            </w:r>
            <w:r w:rsidR="00E330CF" w:rsidRPr="00242684">
              <w:t xml:space="preserve"> </w:t>
            </w:r>
            <w:r w:rsidRPr="00242684">
              <w:t>contains</w:t>
            </w:r>
            <w:r w:rsidR="00E330CF" w:rsidRPr="00242684">
              <w:t xml:space="preserve"> </w:t>
            </w:r>
            <w:r w:rsidRPr="00242684">
              <w:t>the</w:t>
            </w:r>
            <w:r w:rsidR="00E330CF" w:rsidRPr="00242684">
              <w:t xml:space="preserve"> </w:t>
            </w:r>
            <w:r w:rsidRPr="00242684">
              <w:t>date</w:t>
            </w:r>
            <w:r w:rsidR="00E330CF" w:rsidRPr="00242684">
              <w:t xml:space="preserve"> </w:t>
            </w:r>
            <w:r w:rsidRPr="00242684">
              <w:t>and</w:t>
            </w:r>
            <w:r w:rsidR="00E330CF" w:rsidRPr="00242684">
              <w:t xml:space="preserve"> </w:t>
            </w:r>
            <w:r w:rsidRPr="00242684">
              <w:t>time</w:t>
            </w:r>
            <w:r w:rsidR="00E330CF" w:rsidRPr="00242684">
              <w:t xml:space="preserve"> </w:t>
            </w:r>
            <w:r w:rsidRPr="00242684">
              <w:t>that</w:t>
            </w:r>
            <w:r w:rsidR="00E330CF" w:rsidRPr="00242684">
              <w:t xml:space="preserve"> </w:t>
            </w:r>
            <w:r w:rsidRPr="00242684">
              <w:t>this</w:t>
            </w:r>
            <w:r w:rsidR="00E330CF" w:rsidRPr="00242684">
              <w:t xml:space="preserve"> </w:t>
            </w:r>
            <w:r w:rsidRPr="00242684">
              <w:t>object</w:t>
            </w:r>
            <w:r w:rsidR="00E330CF" w:rsidRPr="00242684">
              <w:t xml:space="preserve"> </w:t>
            </w:r>
            <w:r w:rsidRPr="00242684">
              <w:t>was</w:t>
            </w:r>
            <w:r w:rsidR="00E330CF" w:rsidRPr="00242684">
              <w:t xml:space="preserve"> </w:t>
            </w:r>
            <w:r w:rsidRPr="00242684">
              <w:t>created.</w:t>
            </w:r>
          </w:p>
          <w:p w14:paraId="7CF189F4" w14:textId="77777777" w:rsidR="00866976" w:rsidRPr="00242684" w:rsidRDefault="00866976" w:rsidP="00B9696E">
            <w:pPr>
              <w:pStyle w:val="TAL"/>
            </w:pPr>
            <w:r w:rsidRPr="00242684">
              <w:t>This</w:t>
            </w:r>
            <w:r w:rsidR="00E330CF" w:rsidRPr="00242684">
              <w:t xml:space="preserve"> </w:t>
            </w:r>
            <w:r w:rsidRPr="00242684">
              <w:t>attribute</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w:t>
            </w:r>
            <w:r w:rsidR="00E330CF" w:rsidRPr="00242684">
              <w:t xml:space="preserve"> </w:t>
            </w:r>
            <w:r w:rsidRPr="00242684">
              <w:t>complete</w:t>
            </w:r>
            <w:r w:rsidR="00E330CF" w:rsidRPr="00242684">
              <w:t xml:space="preserve"> </w:t>
            </w:r>
            <w:r w:rsidRPr="00242684">
              <w:t>and</w:t>
            </w:r>
            <w:r w:rsidR="00E330CF" w:rsidRPr="00242684">
              <w:t xml:space="preserve"> </w:t>
            </w:r>
            <w:r w:rsidRPr="00242684">
              <w:t>valid</w:t>
            </w:r>
            <w:r w:rsidR="00E330CF" w:rsidRPr="00242684">
              <w:t xml:space="preserve"> </w:t>
            </w:r>
            <w:r w:rsidRPr="00242684">
              <w:t>time</w:t>
            </w:r>
            <w:r w:rsidR="00E330CF" w:rsidRPr="00242684">
              <w:t xml:space="preserve"> </w:t>
            </w:r>
            <w:r w:rsidRPr="00242684">
              <w:t>and/or</w:t>
            </w:r>
            <w:r w:rsidR="00E330CF" w:rsidRPr="00242684">
              <w:t xml:space="preserve"> </w:t>
            </w:r>
            <w:r w:rsidRPr="00242684">
              <w:t>date.</w:t>
            </w:r>
          </w:p>
          <w:p w14:paraId="5946625B" w14:textId="77777777" w:rsidR="00866976" w:rsidRPr="00242684" w:rsidRDefault="00866976" w:rsidP="00B9696E">
            <w:pPr>
              <w:pStyle w:val="TAL"/>
            </w:pPr>
            <w:r w:rsidRPr="00242684">
              <w:t>The</w:t>
            </w:r>
            <w:r w:rsidR="00E330CF" w:rsidRPr="00242684">
              <w:t xml:space="preserve"> </w:t>
            </w:r>
            <w:r w:rsidRPr="00242684">
              <w:t>implementation</w:t>
            </w:r>
            <w:r w:rsidR="00E330CF" w:rsidRPr="00242684">
              <w:t xml:space="preserve"> </w:t>
            </w:r>
            <w:r w:rsidRPr="00242684">
              <w:rPr>
                <w:b/>
                <w:bCs/>
              </w:rPr>
              <w:t>may</w:t>
            </w:r>
            <w:r w:rsidR="00E330CF" w:rsidRPr="00242684">
              <w:t xml:space="preserve"> </w:t>
            </w:r>
            <w:r w:rsidRPr="00242684">
              <w:t>ensure</w:t>
            </w:r>
            <w:r w:rsidR="00E330CF" w:rsidRPr="00242684">
              <w:t xml:space="preserve"> </w:t>
            </w:r>
            <w:r w:rsidRPr="00242684">
              <w:t>that</w:t>
            </w:r>
            <w:r w:rsidR="00E330CF" w:rsidRPr="00242684">
              <w:t xml:space="preserve"> </w:t>
            </w:r>
            <w:r w:rsidRPr="00242684">
              <w:t>the</w:t>
            </w:r>
            <w:r w:rsidR="00E330CF" w:rsidRPr="00242684">
              <w:t xml:space="preserve"> </w:t>
            </w:r>
            <w:r w:rsidRPr="00242684">
              <w:t>fields</w:t>
            </w:r>
            <w:r w:rsidR="00E330CF" w:rsidRPr="00242684">
              <w:t xml:space="preserve"> </w:t>
            </w:r>
            <w:r w:rsidRPr="00242684">
              <w:t>in</w:t>
            </w:r>
            <w:r w:rsidR="00E330CF" w:rsidRPr="00242684">
              <w:t xml:space="preserve"> </w:t>
            </w:r>
            <w:r w:rsidRPr="00242684">
              <w:t>this</w:t>
            </w:r>
            <w:r w:rsidR="00E330CF" w:rsidRPr="00242684">
              <w:t xml:space="preserve"> </w:t>
            </w:r>
            <w:r w:rsidRPr="00242684">
              <w:t>data</w:t>
            </w:r>
            <w:r w:rsidR="00E330CF" w:rsidRPr="00242684">
              <w:t xml:space="preserve"> </w:t>
            </w:r>
            <w:r w:rsidRPr="00242684">
              <w:t>type</w:t>
            </w:r>
            <w:r w:rsidR="00E330CF" w:rsidRPr="00242684">
              <w:t xml:space="preserve"> </w:t>
            </w:r>
            <w:r w:rsidRPr="00242684">
              <w:t>are</w:t>
            </w:r>
            <w:r w:rsidR="00E330CF" w:rsidRPr="00242684">
              <w:t xml:space="preserve"> </w:t>
            </w:r>
            <w:r w:rsidRPr="00242684">
              <w:t>set</w:t>
            </w:r>
            <w:r w:rsidR="00E330CF" w:rsidRPr="00242684">
              <w:t xml:space="preserve"> </w:t>
            </w:r>
            <w:r w:rsidRPr="00242684">
              <w:t>to</w:t>
            </w:r>
            <w:r w:rsidR="00E330CF" w:rsidRPr="00242684">
              <w:t xml:space="preserve"> </w:t>
            </w:r>
            <w:r w:rsidRPr="00242684">
              <w:t>an</w:t>
            </w:r>
            <w:r w:rsidR="00E330CF" w:rsidRPr="00242684">
              <w:t xml:space="preserve"> </w:t>
            </w:r>
            <w:r w:rsidRPr="00242684">
              <w:t>appropriate</w:t>
            </w:r>
            <w:r w:rsidR="00E330CF" w:rsidRPr="00242684">
              <w:t xml:space="preserve"> </w:t>
            </w:r>
            <w:r w:rsidRPr="00242684">
              <w:t>default</w:t>
            </w:r>
            <w:r w:rsidR="00E330CF" w:rsidRPr="00242684">
              <w:t xml:space="preserve"> </w:t>
            </w:r>
            <w:r w:rsidRPr="00242684">
              <w:t>value.</w:t>
            </w:r>
          </w:p>
        </w:tc>
      </w:tr>
      <w:tr w:rsidR="00866976" w:rsidRPr="00242684" w14:paraId="7FD83604" w14:textId="77777777" w:rsidTr="00391544">
        <w:trPr>
          <w:jc w:val="center"/>
        </w:trPr>
        <w:tc>
          <w:tcPr>
            <w:tcW w:w="2681" w:type="dxa"/>
            <w:shd w:val="clear" w:color="auto" w:fill="FFFFFF" w:themeFill="background1"/>
            <w:vAlign w:val="center"/>
          </w:tcPr>
          <w:p w14:paraId="0F8B3EF4" w14:textId="77777777" w:rsidR="00866976" w:rsidRPr="00242684" w:rsidRDefault="00866976" w:rsidP="00B9696E">
            <w:pPr>
              <w:pStyle w:val="TAL"/>
              <w:rPr>
                <w:b/>
                <w:bCs/>
              </w:rPr>
            </w:pPr>
            <w:r w:rsidRPr="00242684">
              <w:rPr>
                <w:b/>
                <w:bCs/>
              </w:rPr>
              <w:t>setMCMDateCreated</w:t>
            </w:r>
            <w:r w:rsidR="00E330CF" w:rsidRPr="00242684">
              <w:rPr>
                <w:b/>
                <w:bCs/>
              </w:rPr>
              <w:t xml:space="preserve"> </w:t>
            </w:r>
            <w:r w:rsidRPr="00242684">
              <w:rPr>
                <w:b/>
                <w:bCs/>
              </w:rPr>
              <w:t>(in</w:t>
            </w:r>
            <w:r w:rsidR="00E330CF" w:rsidRPr="00242684">
              <w:rPr>
                <w:b/>
                <w:bCs/>
              </w:rPr>
              <w:t xml:space="preserve"> </w:t>
            </w:r>
            <w:r w:rsidRPr="00242684">
              <w:rPr>
                <w:b/>
                <w:bCs/>
              </w:rPr>
              <w:t>newCreationDate:</w:t>
            </w:r>
            <w:r w:rsidR="00E330CF" w:rsidRPr="00242684">
              <w:rPr>
                <w:b/>
                <w:bCs/>
              </w:rPr>
              <w:t xml:space="preserve"> </w:t>
            </w:r>
            <w:r w:rsidRPr="00242684">
              <w:rPr>
                <w:b/>
                <w:bCs/>
              </w:rPr>
              <w:t>TimeAndDate[1..1])</w:t>
            </w:r>
          </w:p>
        </w:tc>
        <w:tc>
          <w:tcPr>
            <w:tcW w:w="6981" w:type="dxa"/>
            <w:shd w:val="clear" w:color="auto" w:fill="FFFFFF" w:themeFill="background1"/>
            <w:vAlign w:val="center"/>
          </w:tcPr>
          <w:p w14:paraId="6BFACE9C" w14:textId="77777777" w:rsidR="00866976" w:rsidRPr="00242684" w:rsidRDefault="00866976" w:rsidP="00B9696E">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TimeAndDate</w:t>
            </w:r>
            <w:r w:rsidR="00E330CF" w:rsidRPr="00242684">
              <w:t xml:space="preserve"> </w:t>
            </w:r>
            <w:r w:rsidRPr="00242684">
              <w:t>attribute</w:t>
            </w:r>
            <w:r w:rsidR="009D7F62" w:rsidRPr="00242684">
              <w:t xml:space="preserve"> that</w:t>
            </w:r>
            <w:r w:rsidR="00E330CF" w:rsidRPr="00242684">
              <w:t xml:space="preserve"> </w:t>
            </w:r>
            <w:r w:rsidRPr="00242684">
              <w:t>contains</w:t>
            </w:r>
            <w:r w:rsidR="00E330CF" w:rsidRPr="00242684">
              <w:t xml:space="preserve"> </w:t>
            </w:r>
            <w:r w:rsidRPr="00242684">
              <w:t>the</w:t>
            </w:r>
            <w:r w:rsidR="00E330CF" w:rsidRPr="00242684">
              <w:t xml:space="preserve"> </w:t>
            </w:r>
            <w:r w:rsidRPr="00242684">
              <w:t>date</w:t>
            </w:r>
            <w:r w:rsidR="00E330CF" w:rsidRPr="00242684">
              <w:t xml:space="preserve"> </w:t>
            </w:r>
            <w:r w:rsidRPr="00242684">
              <w:t>and</w:t>
            </w:r>
            <w:r w:rsidR="00E330CF" w:rsidRPr="00242684">
              <w:t xml:space="preserve"> </w:t>
            </w:r>
            <w:r w:rsidRPr="00242684">
              <w:t>time</w:t>
            </w:r>
            <w:r w:rsidR="00E330CF" w:rsidRPr="00242684">
              <w:t xml:space="preserve"> </w:t>
            </w:r>
            <w:r w:rsidRPr="00242684">
              <w:t>that</w:t>
            </w:r>
            <w:r w:rsidR="00E330CF" w:rsidRPr="00242684">
              <w:t xml:space="preserve"> </w:t>
            </w:r>
            <w:r w:rsidRPr="00242684">
              <w:t>this</w:t>
            </w:r>
            <w:r w:rsidR="00E330CF" w:rsidRPr="00242684">
              <w:t xml:space="preserve"> </w:t>
            </w:r>
            <w:r w:rsidRPr="00242684">
              <w:t>object</w:t>
            </w:r>
            <w:r w:rsidR="00E330CF" w:rsidRPr="00242684">
              <w:t xml:space="preserve"> </w:t>
            </w:r>
            <w:r w:rsidRPr="00242684">
              <w:t>was</w:t>
            </w:r>
            <w:r w:rsidR="00E330CF" w:rsidRPr="00242684">
              <w:t xml:space="preserve"> </w:t>
            </w:r>
            <w:r w:rsidRPr="00242684">
              <w:t>created.</w:t>
            </w:r>
          </w:p>
          <w:p w14:paraId="0FD52AD0" w14:textId="77777777" w:rsidR="00866976" w:rsidRPr="00242684" w:rsidRDefault="00866976" w:rsidP="00B9696E">
            <w:pPr>
              <w:pStyle w:val="TAL"/>
            </w:pPr>
            <w:r w:rsidRPr="00242684">
              <w:t>This</w:t>
            </w:r>
            <w:r w:rsidR="00E330CF" w:rsidRPr="00242684">
              <w:t xml:space="preserve"> </w:t>
            </w:r>
            <w:r w:rsidRPr="00242684">
              <w:t>attribute</w:t>
            </w:r>
            <w:r w:rsidR="00E330CF" w:rsidRPr="00242684">
              <w:t xml:space="preserve"> </w:t>
            </w:r>
            <w:r w:rsidRPr="00242684">
              <w:rPr>
                <w:b/>
                <w:bCs/>
              </w:rPr>
              <w:t>should</w:t>
            </w:r>
            <w:r w:rsidR="00E330CF" w:rsidRPr="00242684">
              <w:t xml:space="preserve"> </w:t>
            </w:r>
            <w:r w:rsidRPr="00242684">
              <w:t>have</w:t>
            </w:r>
            <w:r w:rsidR="00E330CF" w:rsidRPr="00242684">
              <w:t xml:space="preserve"> </w:t>
            </w:r>
            <w:r w:rsidRPr="00242684">
              <w:t>a</w:t>
            </w:r>
            <w:r w:rsidR="00E330CF" w:rsidRPr="00242684">
              <w:t xml:space="preserve"> </w:t>
            </w:r>
            <w:r w:rsidRPr="00242684">
              <w:t>complete</w:t>
            </w:r>
            <w:r w:rsidR="00E330CF" w:rsidRPr="00242684">
              <w:t xml:space="preserve"> </w:t>
            </w:r>
            <w:r w:rsidRPr="00242684">
              <w:t>and</w:t>
            </w:r>
            <w:r w:rsidR="00E330CF" w:rsidRPr="00242684">
              <w:t xml:space="preserve"> </w:t>
            </w:r>
            <w:r w:rsidRPr="00242684">
              <w:t>valid</w:t>
            </w:r>
            <w:r w:rsidR="00E330CF" w:rsidRPr="00242684">
              <w:t xml:space="preserve"> </w:t>
            </w:r>
            <w:r w:rsidRPr="00242684">
              <w:t>time</w:t>
            </w:r>
            <w:r w:rsidR="00E330CF" w:rsidRPr="00242684">
              <w:t xml:space="preserve"> </w:t>
            </w:r>
            <w:r w:rsidRPr="00242684">
              <w:t>and/or</w:t>
            </w:r>
            <w:r w:rsidR="00E330CF" w:rsidRPr="00242684">
              <w:t xml:space="preserve"> </w:t>
            </w:r>
            <w:r w:rsidRPr="00242684">
              <w:t>date.</w:t>
            </w:r>
          </w:p>
        </w:tc>
      </w:tr>
    </w:tbl>
    <w:p w14:paraId="249D2A18" w14:textId="77777777" w:rsidR="00740184" w:rsidRPr="00242684" w:rsidRDefault="00740184" w:rsidP="006D304D"/>
    <w:p w14:paraId="3C64B143" w14:textId="34AC76ED" w:rsidR="00463297" w:rsidRPr="00242684" w:rsidRDefault="00463297" w:rsidP="00803654">
      <w:pPr>
        <w:pStyle w:val="H6"/>
      </w:pPr>
      <w:r w:rsidRPr="00242684">
        <w:t>5.2.2.4.</w:t>
      </w:r>
      <w:r w:rsidR="00B86862" w:rsidRPr="00242684">
        <w:t>1</w:t>
      </w:r>
      <w:r w:rsidR="00B86862">
        <w:t>3</w:t>
      </w:r>
      <w:r w:rsidRPr="00242684">
        <w:t>.5</w:t>
      </w:r>
      <w:r w:rsidRPr="00242684">
        <w:tab/>
        <w:t>Relationship Definition</w:t>
      </w:r>
    </w:p>
    <w:p w14:paraId="7DF1294F" w14:textId="77777777" w:rsidR="00D36A22" w:rsidRPr="00242684" w:rsidRDefault="00D36A22" w:rsidP="006D304D">
      <w:r w:rsidRPr="00242684">
        <w:t>At this time, no relationships are defined for the MCMBusinessObject class.</w:t>
      </w:r>
    </w:p>
    <w:p w14:paraId="27CAB0F7" w14:textId="28508AB5" w:rsidR="004B6FDB" w:rsidRPr="00242684" w:rsidRDefault="004B6FDB" w:rsidP="00815703">
      <w:pPr>
        <w:pStyle w:val="H6"/>
      </w:pPr>
      <w:r w:rsidRPr="00242684">
        <w:lastRenderedPageBreak/>
        <w:t>5.2.2.4.</w:t>
      </w:r>
      <w:r w:rsidR="00B86862" w:rsidRPr="00242684">
        <w:t>1</w:t>
      </w:r>
      <w:r w:rsidR="00B86862">
        <w:t>3</w:t>
      </w:r>
      <w:r w:rsidRPr="00242684">
        <w:t>.6</w:t>
      </w:r>
      <w:r w:rsidRPr="00242684">
        <w:tab/>
        <w:t>MCMBusinessObject Subclasses</w:t>
      </w:r>
    </w:p>
    <w:p w14:paraId="25F3B18C" w14:textId="5024402C" w:rsidR="00D36A22" w:rsidRPr="00242684" w:rsidRDefault="004B6FDB" w:rsidP="00815703">
      <w:pPr>
        <w:pStyle w:val="H6"/>
      </w:pPr>
      <w:r w:rsidRPr="00242684">
        <w:t>5.2.2.4.</w:t>
      </w:r>
      <w:r w:rsidR="00B86862" w:rsidRPr="00242684">
        <w:t>1</w:t>
      </w:r>
      <w:r w:rsidR="00B86862">
        <w:t>3</w:t>
      </w:r>
      <w:r w:rsidRPr="00242684">
        <w:t>.6.1</w:t>
      </w:r>
      <w:r w:rsidRPr="00242684">
        <w:tab/>
      </w:r>
      <w:r w:rsidR="00D36A22" w:rsidRPr="00242684">
        <w:t>MCMAggregatingBusinessObject Class Definition</w:t>
      </w:r>
    </w:p>
    <w:p w14:paraId="10EF1C15" w14:textId="77777777" w:rsidR="00D36A22" w:rsidRPr="00242684" w:rsidRDefault="00D36A22" w:rsidP="00815703">
      <w:pPr>
        <w:keepNext/>
        <w:keepLines/>
      </w:pPr>
      <w:r w:rsidRPr="00242684">
        <w:t>This is an abstract class</w:t>
      </w:r>
      <w:r w:rsidR="009D7F62" w:rsidRPr="00242684">
        <w:t xml:space="preserve"> that</w:t>
      </w:r>
      <w:r w:rsidRPr="00242684">
        <w:t xml:space="preserve"> specializes MCMBusinessObject. Its purpose is to represent </w:t>
      </w:r>
      <w:r w:rsidR="009D7F62" w:rsidRPr="00242684">
        <w:t xml:space="preserve">a commonly occurring business pattern of an object that contains different items that have a numerical significance. These contained items are called </w:t>
      </w:r>
      <w:r w:rsidR="00B215A1">
        <w:t>"</w:t>
      </w:r>
      <w:r w:rsidR="009D7F62" w:rsidRPr="00242684">
        <w:t>line items</w:t>
      </w:r>
      <w:r w:rsidR="00B215A1">
        <w:t>"</w:t>
      </w:r>
      <w:r w:rsidR="009D7F62" w:rsidRPr="00242684">
        <w:t>. Examples include</w:t>
      </w:r>
      <w:r w:rsidRPr="00242684">
        <w:t xml:space="preserve"> Order</w:t>
      </w:r>
      <w:r w:rsidR="009D7F62" w:rsidRPr="00242684">
        <w:t xml:space="preserve"> and OrderItems</w:t>
      </w:r>
      <w:r w:rsidRPr="00242684">
        <w:t>, Quote</w:t>
      </w:r>
      <w:r w:rsidR="009D7F62" w:rsidRPr="00242684">
        <w:t xml:space="preserve"> and QuoteItems</w:t>
      </w:r>
      <w:r w:rsidRPr="00242684">
        <w:t xml:space="preserve">, and ProductOfferQualification (POC) </w:t>
      </w:r>
      <w:r w:rsidR="009D7F62" w:rsidRPr="00242684">
        <w:t xml:space="preserve">and POCItems </w:t>
      </w:r>
      <w:r w:rsidRPr="00242684">
        <w:t>objects.</w:t>
      </w:r>
    </w:p>
    <w:p w14:paraId="40150B66" w14:textId="77777777" w:rsidR="00D36A22" w:rsidRPr="00242684" w:rsidRDefault="00D36A22" w:rsidP="006D304D">
      <w:r w:rsidRPr="00242684">
        <w:t>There are two ways to realize this restriction. The first is to apply OCL to the aggregation, while the second is to use the association class to restrict which types of part components (</w:t>
      </w:r>
      <w:r w:rsidR="00824E35" w:rsidRPr="00242684">
        <w:t>e.g.</w:t>
      </w:r>
      <w:r w:rsidRPr="00242684">
        <w:t xml:space="preserve"> an OrderItem) can be aggregated by which type of aggregating object (</w:t>
      </w:r>
      <w:r w:rsidR="00E330CF" w:rsidRPr="00242684">
        <w:t>i.e.</w:t>
      </w:r>
      <w:r w:rsidRPr="00242684">
        <w:t xml:space="preserve"> an Order in this example).</w:t>
      </w:r>
    </w:p>
    <w:p w14:paraId="0263239F" w14:textId="77777777" w:rsidR="00D36A22" w:rsidRPr="00242684" w:rsidRDefault="00D36A22" w:rsidP="006D304D">
      <w:r w:rsidRPr="00242684">
        <w:t>This class currently has no attributes. This is because its purpose is to enable its concrete subclasses to aggregate (</w:t>
      </w:r>
      <w:r w:rsidR="00E330CF" w:rsidRPr="00242684">
        <w:t>i.e.</w:t>
      </w:r>
      <w:r w:rsidR="0040198A" w:rsidRPr="00242684">
        <w:t> </w:t>
      </w:r>
      <w:r w:rsidRPr="00242684">
        <w:t>contain) concrete subclasses of the MCMSimpleObject class.</w:t>
      </w:r>
    </w:p>
    <w:p w14:paraId="305A3CE4" w14:textId="77777777" w:rsidR="004B6FDB" w:rsidRPr="00242684" w:rsidRDefault="004B6FDB" w:rsidP="006D304D">
      <w:r w:rsidRPr="00242684">
        <w:t>Similarly, this class currently has no operations.</w:t>
      </w:r>
    </w:p>
    <w:p w14:paraId="10DEBE2A" w14:textId="77777777" w:rsidR="00D36A22" w:rsidRPr="00242684" w:rsidRDefault="00D36A22" w:rsidP="006D304D">
      <w:r w:rsidRPr="00242684">
        <w:t xml:space="preserve">This class participates in one </w:t>
      </w:r>
      <w:r w:rsidR="004658DB" w:rsidRPr="00242684">
        <w:t xml:space="preserve">optional </w:t>
      </w:r>
      <w:r w:rsidRPr="00242684">
        <w:t>relationship, called MCMAggregatesSimpleBusinessObject. This defines the set of concrete subclasses of MCMSimpleBusinessObject that a concrete subclass of this MCMAggregatingBusinessObject can contain.</w:t>
      </w:r>
    </w:p>
    <w:p w14:paraId="4C3218BD" w14:textId="3A393C28" w:rsidR="00D36A22" w:rsidRPr="00242684" w:rsidRDefault="00D36A22" w:rsidP="006D304D">
      <w:r w:rsidRPr="00242684">
        <w:t>All subclasses of MCMAggregatingBusinessObject inherit this relationship. The multiplicity of this aggregation is 0..1</w:t>
      </w:r>
      <w:r w:rsidR="00CF1F43">
        <w:t> </w:t>
      </w:r>
      <w:r w:rsidR="00714404" w:rsidRPr="00242684">
        <w:t>-</w:t>
      </w:r>
      <w:r w:rsidR="00CF1F43">
        <w:t> </w:t>
      </w:r>
      <w:r w:rsidRPr="00242684">
        <w:t>1..*. If this aggregation is instantiated (</w:t>
      </w:r>
      <w:r w:rsidR="00824E35" w:rsidRPr="00242684">
        <w:t>e.g.</w:t>
      </w:r>
      <w:r w:rsidRPr="00242684">
        <w:t xml:space="preserve"> the </w:t>
      </w:r>
      <w:r w:rsidR="00803654" w:rsidRPr="00242684">
        <w:t>"</w:t>
      </w:r>
      <w:r w:rsidRPr="00242684">
        <w:t>1</w:t>
      </w:r>
      <w:r w:rsidR="00803654" w:rsidRPr="00242684">
        <w:t>"</w:t>
      </w:r>
      <w:r w:rsidRPr="00242684">
        <w:t xml:space="preserve"> part of the 0..1 cardinality), then one or more MCMSimpleBusinessObject objects </w:t>
      </w:r>
      <w:r w:rsidR="004658DB" w:rsidRPr="00242684">
        <w:t>are</w:t>
      </w:r>
      <w:r w:rsidRPr="00242684">
        <w:t xml:space="preserve"> aggregated by this particular MCMAggregatingBusinessObject.</w:t>
      </w:r>
    </w:p>
    <w:p w14:paraId="38EBEF71" w14:textId="77777777" w:rsidR="00D36A22" w:rsidRPr="00242684" w:rsidRDefault="00D36A22" w:rsidP="006D304D">
      <w:r w:rsidRPr="00242684">
        <w:t xml:space="preserve">The semantics of this aggregation are defined by the MCMAggregatesSimpleBusinessObjectDetail association class. This enables a particular set of MCMSimpleBusinessObjects to be contained by a given MCMAggregatingBusinessObject. </w:t>
      </w:r>
      <w:r w:rsidR="004658DB" w:rsidRPr="00242684">
        <w:t>The</w:t>
      </w:r>
      <w:r w:rsidRPr="00242684">
        <w:t xml:space="preserve"> MCMAggregatesSimpleBusinessObjectDetail association class is abstract; this enables the developer to build concrete subclasses of this association class to define details specific to different combinations of MCMAggregatingBusinessObject and MCMSimpleBusinessObject. For example, a concrete association class could be defined to restrict which particular subclasses of MCMSimpleBusinessObject may be aggregated by a particular concrete subclass of MCMAggregatingBusinessObject.</w:t>
      </w:r>
      <w:r w:rsidR="004B6FDB" w:rsidRPr="00242684">
        <w:t xml:space="preserve"> </w:t>
      </w:r>
      <w:r w:rsidRPr="00242684">
        <w:t>The Policy Pattern may be used to control which specific MCMOrderItem objects are attached to a given MCMOrderStructure object for a given context.</w:t>
      </w:r>
      <w:r w:rsidR="004658DB" w:rsidRPr="00242684">
        <w:t xml:space="preserve"> Note that MCMPolicyStructure is an abstract class that is the superclass of imperative, declarative, and intent policy rules. See </w:t>
      </w:r>
      <w:r>
        <w:t xml:space="preserve">Figure 3 of </w:t>
      </w:r>
      <w:r w:rsidR="004658DB" w:rsidRPr="00EE096E">
        <w:t>ETSI GS ENI 005 [</w:t>
      </w:r>
      <w:r w:rsidR="004658DB" w:rsidRPr="00EE096E">
        <w:fldChar w:fldCharType="begin"/>
      </w:r>
      <w:r w:rsidR="00441AA7" w:rsidRPr="00EE096E">
        <w:instrText xml:space="preserve">REF REF_GSENI005V311  \h </w:instrText>
      </w:r>
      <w:r w:rsidR="004658DB" w:rsidRPr="00EE096E">
        <w:fldChar w:fldCharType="separate"/>
      </w:r>
      <w:r w:rsidR="00441AA7" w:rsidRPr="00EE096E">
        <w:rPr>
          <w:noProof/>
        </w:rPr>
        <w:t>3</w:t>
      </w:r>
      <w:r w:rsidR="004658DB" w:rsidRPr="00EE096E">
        <w:fldChar w:fldCharType="end"/>
      </w:r>
      <w:r w:rsidR="004658DB" w:rsidRPr="00EE096E">
        <w:t>]</w:t>
      </w:r>
      <w:r w:rsidR="004658DB" w:rsidRPr="00242684">
        <w:t xml:space="preserve"> for an exemplary illustration of the Policy Pattern.</w:t>
      </w:r>
    </w:p>
    <w:p w14:paraId="4E4D814A" w14:textId="7032C583" w:rsidR="00D36A22" w:rsidRPr="00242684" w:rsidRDefault="004B6FDB" w:rsidP="00803654">
      <w:pPr>
        <w:pStyle w:val="H6"/>
      </w:pPr>
      <w:r w:rsidRPr="00242684">
        <w:t>5.2.2.4.</w:t>
      </w:r>
      <w:r w:rsidR="00B86862" w:rsidRPr="00242684">
        <w:t>1</w:t>
      </w:r>
      <w:r w:rsidR="00B86862">
        <w:t>3</w:t>
      </w:r>
      <w:r w:rsidRPr="00242684">
        <w:t>.6.2</w:t>
      </w:r>
      <w:r w:rsidRPr="00242684">
        <w:tab/>
      </w:r>
      <w:r w:rsidR="00D36A22" w:rsidRPr="00242684">
        <w:t>MCMSimpleBusinessObject Class Definition</w:t>
      </w:r>
    </w:p>
    <w:p w14:paraId="0E65D96A" w14:textId="77777777" w:rsidR="004658DB" w:rsidRPr="00242684" w:rsidRDefault="004658DB" w:rsidP="004658DB">
      <w:r w:rsidRPr="00242684">
        <w:t>This is an abstract class that represents different types of objects that enumerate different items of an aggregating object. Examples, including Order Items, Quote Items, and POC Item objects, which can each be contained by Order, Quote, and POC objects, respectively.</w:t>
      </w:r>
    </w:p>
    <w:p w14:paraId="74526FB3" w14:textId="77777777" w:rsidR="00D36A22" w:rsidRPr="00242684" w:rsidRDefault="00D36A22" w:rsidP="006D304D">
      <w:r w:rsidRPr="00242684">
        <w:t>This class currently has no attributes. This is because its purpose is to enable its concrete subclasses to be aggregated by (</w:t>
      </w:r>
      <w:r w:rsidR="00E330CF" w:rsidRPr="00242684">
        <w:t>i.e.</w:t>
      </w:r>
      <w:r w:rsidRPr="00242684">
        <w:t xml:space="preserve"> contained by) concrete subclasses of the MCMAggregatingBusinessObject class.</w:t>
      </w:r>
    </w:p>
    <w:p w14:paraId="19942F13" w14:textId="77777777" w:rsidR="004B6FDB" w:rsidRPr="00242684" w:rsidRDefault="004B6FDB" w:rsidP="006D304D">
      <w:r w:rsidRPr="00242684">
        <w:t>Similarly, this class currently has no operations.</w:t>
      </w:r>
    </w:p>
    <w:p w14:paraId="64DEA7EB" w14:textId="77777777" w:rsidR="00904B55" w:rsidRPr="00242684" w:rsidRDefault="004B6FDB" w:rsidP="006D304D">
      <w:r w:rsidRPr="00242684">
        <w:t>Similarly, this class currently has no relationships.</w:t>
      </w:r>
    </w:p>
    <w:p w14:paraId="4CDCCF2B" w14:textId="77777777" w:rsidR="005A071B" w:rsidRPr="00242684" w:rsidRDefault="005A071B" w:rsidP="005A071B">
      <w:pPr>
        <w:pStyle w:val="Heading4"/>
      </w:pPr>
      <w:bookmarkStart w:id="241" w:name="_Toc136855234"/>
      <w:bookmarkStart w:id="242" w:name="_Toc137451886"/>
      <w:bookmarkStart w:id="243" w:name="_Toc149157541"/>
      <w:r w:rsidRPr="00242684">
        <w:t>5.2.2.5</w:t>
      </w:r>
      <w:r w:rsidRPr="00242684">
        <w:tab/>
        <w:t>MCMInformationResource Hierarchy</w:t>
      </w:r>
      <w:bookmarkEnd w:id="241"/>
      <w:bookmarkEnd w:id="242"/>
      <w:bookmarkEnd w:id="243"/>
    </w:p>
    <w:p w14:paraId="4E047492" w14:textId="77777777" w:rsidR="000D2969" w:rsidRPr="00242684" w:rsidRDefault="000D2969" w:rsidP="005C0B96">
      <w:pPr>
        <w:pStyle w:val="Heading5"/>
      </w:pPr>
      <w:bookmarkStart w:id="244" w:name="_Toc136855235"/>
      <w:bookmarkStart w:id="245" w:name="_Toc137451887"/>
      <w:bookmarkStart w:id="246" w:name="_Toc149157542"/>
      <w:r w:rsidRPr="00242684">
        <w:t>5.2.2.5.1</w:t>
      </w:r>
      <w:r w:rsidRPr="00242684">
        <w:tab/>
        <w:t>Overview</w:t>
      </w:r>
      <w:bookmarkEnd w:id="244"/>
      <w:bookmarkEnd w:id="245"/>
      <w:bookmarkEnd w:id="246"/>
    </w:p>
    <w:p w14:paraId="1BF8D79D" w14:textId="663CAD5D" w:rsidR="006E121B" w:rsidRPr="00242684" w:rsidRDefault="00975AB9" w:rsidP="006D304D">
      <w:r w:rsidRPr="00242684">
        <w:t xml:space="preserve">Figure </w:t>
      </w:r>
      <w:r w:rsidRPr="00EE096E">
        <w:t>5</w:t>
      </w:r>
      <w:r>
        <w:t>-1</w:t>
      </w:r>
      <w:r w:rsidR="0040198A" w:rsidRPr="00242684">
        <w:t>1</w:t>
      </w:r>
      <w:r w:rsidRPr="00242684">
        <w:t xml:space="preserve"> shows the MCMInformationResource class hierarchy, </w:t>
      </w:r>
      <w:r w:rsidR="006E121B" w:rsidRPr="00242684">
        <w:t xml:space="preserve">along with </w:t>
      </w:r>
      <w:r w:rsidRPr="00242684">
        <w:t xml:space="preserve">some important aggregations that </w:t>
      </w:r>
      <w:r w:rsidR="006E121B" w:rsidRPr="00242684">
        <w:t xml:space="preserve">it </w:t>
      </w:r>
      <w:r w:rsidRPr="00242684">
        <w:t xml:space="preserve">participates in. The following </w:t>
      </w:r>
      <w:r w:rsidR="00464124">
        <w:t>clauses</w:t>
      </w:r>
      <w:r w:rsidRPr="00242684">
        <w:t xml:space="preserve"> describe the classes in the MCMInformationResource class hierarchy in more detail.</w:t>
      </w:r>
    </w:p>
    <w:p w14:paraId="34745BF5" w14:textId="77777777" w:rsidR="00975AB9" w:rsidRPr="00242684" w:rsidRDefault="00D65EE5" w:rsidP="00740184">
      <w:pPr>
        <w:pStyle w:val="FL"/>
      </w:pPr>
      <w:r w:rsidRPr="00242684">
        <w:rPr>
          <w:noProof/>
        </w:rPr>
        <w:lastRenderedPageBreak/>
        <w:drawing>
          <wp:inline distT="0" distB="0" distL="0" distR="0" wp14:anchorId="39759967" wp14:editId="6F8AD4E3">
            <wp:extent cx="6120765" cy="3712210"/>
            <wp:effectExtent l="0" t="0" r="0" b="254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39"/>
                    <a:stretch>
                      <a:fillRect/>
                    </a:stretch>
                  </pic:blipFill>
                  <pic:spPr>
                    <a:xfrm>
                      <a:off x="0" y="0"/>
                      <a:ext cx="6120765" cy="3712210"/>
                    </a:xfrm>
                    <a:prstGeom prst="rect">
                      <a:avLst/>
                    </a:prstGeom>
                  </pic:spPr>
                </pic:pic>
              </a:graphicData>
            </a:graphic>
          </wp:inline>
        </w:drawing>
      </w:r>
      <w:r w:rsidR="00E20990" w:rsidRPr="00242684" w:rsidDel="006E121B">
        <w:t xml:space="preserve"> </w:t>
      </w:r>
    </w:p>
    <w:p w14:paraId="6EF88923" w14:textId="77777777" w:rsidR="00EB56D5" w:rsidRPr="00242684" w:rsidRDefault="00EB56D5" w:rsidP="00740184">
      <w:pPr>
        <w:pStyle w:val="TF"/>
      </w:pPr>
      <w:r w:rsidRPr="00242684">
        <w:t>Figure 5-</w:t>
      </w:r>
      <w:r w:rsidR="0040198A" w:rsidRPr="00242684">
        <w:fldChar w:fldCharType="begin"/>
      </w:r>
      <w:r w:rsidR="0040198A" w:rsidRPr="00242684">
        <w:instrText xml:space="preserve"> SEQ FIG_5 </w:instrText>
      </w:r>
      <w:r w:rsidR="0040198A" w:rsidRPr="00242684">
        <w:fldChar w:fldCharType="separate"/>
      </w:r>
      <w:r w:rsidR="00DD6C9C" w:rsidRPr="00242684">
        <w:t>11</w:t>
      </w:r>
      <w:r w:rsidR="0040198A" w:rsidRPr="00242684">
        <w:fldChar w:fldCharType="end"/>
      </w:r>
      <w:r w:rsidR="00740184" w:rsidRPr="00242684">
        <w:t>:</w:t>
      </w:r>
      <w:r w:rsidRPr="00242684">
        <w:t xml:space="preserve"> The MCMInformationResource Hierarchy</w:t>
      </w:r>
    </w:p>
    <w:p w14:paraId="4FB1FA53" w14:textId="77777777" w:rsidR="000D2969" w:rsidRPr="00242684" w:rsidRDefault="000D2969" w:rsidP="005C0B96">
      <w:pPr>
        <w:pStyle w:val="NO"/>
      </w:pPr>
      <w:r w:rsidRPr="00242684">
        <w:t>NOTE:</w:t>
      </w:r>
      <w:r w:rsidRPr="00242684">
        <w:tab/>
        <w:t>Should this version of the ENI Extended Core Model use Business Objects?</w:t>
      </w:r>
    </w:p>
    <w:p w14:paraId="79DD30AB" w14:textId="77777777" w:rsidR="00975AB9" w:rsidRPr="00242684" w:rsidRDefault="00975AB9" w:rsidP="008E2E67">
      <w:pPr>
        <w:pStyle w:val="Heading5"/>
      </w:pPr>
      <w:bookmarkStart w:id="247" w:name="_Toc136855236"/>
      <w:bookmarkStart w:id="248" w:name="_Toc137451888"/>
      <w:bookmarkStart w:id="249" w:name="_Toc149157543"/>
      <w:r w:rsidRPr="00242684">
        <w:t>5.2.2.5.</w:t>
      </w:r>
      <w:r w:rsidR="0000114B" w:rsidRPr="00242684">
        <w:t>2</w:t>
      </w:r>
      <w:r w:rsidRPr="00242684">
        <w:tab/>
        <w:t>MCMInformationResource Class Definition</w:t>
      </w:r>
      <w:bookmarkEnd w:id="247"/>
      <w:bookmarkEnd w:id="248"/>
      <w:bookmarkEnd w:id="249"/>
    </w:p>
    <w:p w14:paraId="35A10D41" w14:textId="77777777" w:rsidR="00975AB9" w:rsidRPr="00242684" w:rsidRDefault="00975AB9" w:rsidP="006D304D">
      <w:r w:rsidRPr="00242684">
        <w:t>This is an abstract class</w:t>
      </w:r>
      <w:r w:rsidR="006E121B" w:rsidRPr="00242684">
        <w:t xml:space="preserve"> that</w:t>
      </w:r>
      <w:r w:rsidRPr="00242684">
        <w:t xml:space="preserve"> specializes MCMRootEntity. It defines information that is needed by a management system to describe information </w:t>
      </w:r>
      <w:r w:rsidR="006E121B" w:rsidRPr="00242684">
        <w:t xml:space="preserve">that </w:t>
      </w:r>
      <w:r w:rsidRPr="00242684">
        <w:t>is not an inherent part of an MCMEntity; rather, that information is managed and controlled using another MCMManagedEntity. For example, an IPAddress is not directly managed</w:t>
      </w:r>
      <w:r w:rsidR="006E121B" w:rsidRPr="00242684">
        <w:t xml:space="preserve"> by the MCMManagedEntity that it is associated with, such as a router</w:t>
      </w:r>
      <w:r w:rsidRPr="00242684">
        <w:t>; rather, an MCMManagedEntity that is responsible for the lifecycle of the IPAddress (</w:t>
      </w:r>
      <w:r w:rsidR="00B215A1">
        <w:t>e.g.</w:t>
      </w:r>
      <w:r w:rsidRPr="00242684">
        <w:t xml:space="preserve"> a DHCPServer) is responsible for </w:t>
      </w:r>
      <w:r w:rsidR="006E121B" w:rsidRPr="00242684">
        <w:t xml:space="preserve">the </w:t>
      </w:r>
      <w:r w:rsidRPr="00242684">
        <w:t>management</w:t>
      </w:r>
      <w:r w:rsidR="006E121B" w:rsidRPr="00242684">
        <w:t xml:space="preserve"> of an IPAddress</w:t>
      </w:r>
      <w:r w:rsidRPr="00242684">
        <w:t>. Therefore, the concept of an IPAddress is represented as a type of MCMInformationResource, and is associated to an MCMManagedEntity that performs its management.</w:t>
      </w:r>
    </w:p>
    <w:p w14:paraId="7E863746" w14:textId="77777777" w:rsidR="00975AB9" w:rsidRPr="00242684" w:rsidRDefault="00975AB9" w:rsidP="008E2E67">
      <w:pPr>
        <w:pStyle w:val="Heading5"/>
      </w:pPr>
      <w:bookmarkStart w:id="250" w:name="_Toc136855237"/>
      <w:bookmarkStart w:id="251" w:name="_Toc137451889"/>
      <w:bookmarkStart w:id="252" w:name="_Toc149157544"/>
      <w:r w:rsidRPr="00242684">
        <w:t>5.2.2.5.</w:t>
      </w:r>
      <w:r w:rsidR="0000114B" w:rsidRPr="00242684">
        <w:t>3</w:t>
      </w:r>
      <w:r w:rsidRPr="00242684">
        <w:tab/>
        <w:t>Attribute Definition</w:t>
      </w:r>
      <w:bookmarkEnd w:id="250"/>
      <w:bookmarkEnd w:id="251"/>
      <w:bookmarkEnd w:id="252"/>
    </w:p>
    <w:p w14:paraId="7E036F43" w14:textId="77777777" w:rsidR="00975AB9" w:rsidRPr="00242684" w:rsidRDefault="00F2660E" w:rsidP="006D304D">
      <w:r w:rsidRPr="00242684">
        <w:t>There are no attributes defined for this class. This is because its two subclasses are semantically different, and common information, such as version and time created, can be supplied by metadata.</w:t>
      </w:r>
    </w:p>
    <w:p w14:paraId="64D060D6" w14:textId="38F05D63" w:rsidR="00975AB9" w:rsidRPr="00242684" w:rsidRDefault="00975AB9" w:rsidP="008E2E67">
      <w:pPr>
        <w:pStyle w:val="Heading5"/>
      </w:pPr>
      <w:bookmarkStart w:id="253" w:name="_Toc136855238"/>
      <w:bookmarkStart w:id="254" w:name="_Toc137451890"/>
      <w:bookmarkStart w:id="255" w:name="_Toc149157545"/>
      <w:r w:rsidRPr="00242684">
        <w:t>5.2.2.5.</w:t>
      </w:r>
      <w:r w:rsidR="0000114B" w:rsidRPr="00242684">
        <w:t>4</w:t>
      </w:r>
      <w:r w:rsidRPr="00242684">
        <w:tab/>
        <w:t xml:space="preserve">Operation </w:t>
      </w:r>
      <w:bookmarkEnd w:id="253"/>
      <w:r w:rsidR="00FE1073" w:rsidRPr="00242684">
        <w:t>Definition</w:t>
      </w:r>
      <w:bookmarkEnd w:id="254"/>
      <w:bookmarkEnd w:id="255"/>
    </w:p>
    <w:p w14:paraId="291FE98E" w14:textId="77777777" w:rsidR="00975AB9" w:rsidRPr="00242684" w:rsidRDefault="00975AB9" w:rsidP="006D304D">
      <w:r w:rsidRPr="00242684">
        <w:t xml:space="preserve">Table </w:t>
      </w:r>
      <w:r w:rsidRPr="00EE096E">
        <w:t>5</w:t>
      </w:r>
      <w:r>
        <w:t>-</w:t>
      </w:r>
      <w:r w:rsidR="0020292F" w:rsidRPr="00242684">
        <w:t>2</w:t>
      </w:r>
      <w:r w:rsidR="00F2660E" w:rsidRPr="00242684">
        <w:t>7</w:t>
      </w:r>
      <w:r w:rsidRPr="00242684">
        <w:t xml:space="preserve"> defines following operations for this class</w:t>
      </w:r>
      <w:r w:rsidR="00740184" w:rsidRPr="00242684">
        <w:t>.</w:t>
      </w:r>
    </w:p>
    <w:p w14:paraId="484FB112" w14:textId="77777777" w:rsidR="00975AB9" w:rsidRPr="00242684" w:rsidRDefault="00975AB9" w:rsidP="00BE198E">
      <w:pPr>
        <w:pStyle w:val="TH"/>
        <w:keepNext w:val="0"/>
        <w:keepLines w:val="0"/>
      </w:pPr>
      <w:r w:rsidRPr="00242684">
        <w:t>Table 5-</w:t>
      </w:r>
      <w:r w:rsidR="00E20990" w:rsidRPr="00242684">
        <w:t>2</w:t>
      </w:r>
      <w:r w:rsidR="00F2660E" w:rsidRPr="00242684">
        <w:t>7</w:t>
      </w:r>
      <w:r w:rsidR="00740184" w:rsidRPr="00242684">
        <w:t>:</w:t>
      </w:r>
      <w:r w:rsidRPr="00242684">
        <w:t xml:space="preserve"> Operations of the MCMInformationResource Class</w:t>
      </w:r>
    </w:p>
    <w:tbl>
      <w:tblPr>
        <w:tblW w:w="9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152"/>
        <w:gridCol w:w="6268"/>
      </w:tblGrid>
      <w:tr w:rsidR="00975AB9" w:rsidRPr="00242684" w14:paraId="0EA2F9F2" w14:textId="77777777" w:rsidTr="00391544">
        <w:trPr>
          <w:tblHeader/>
          <w:jc w:val="center"/>
        </w:trPr>
        <w:tc>
          <w:tcPr>
            <w:tcW w:w="3152" w:type="dxa"/>
            <w:shd w:val="clear" w:color="auto" w:fill="99FFCC"/>
          </w:tcPr>
          <w:p w14:paraId="3448DA21" w14:textId="77777777" w:rsidR="00975AB9" w:rsidRPr="00242684" w:rsidRDefault="00975AB9" w:rsidP="00BE198E">
            <w:pPr>
              <w:pStyle w:val="TAH"/>
              <w:keepNext w:val="0"/>
              <w:keepLines w:val="0"/>
            </w:pPr>
            <w:r w:rsidRPr="00242684">
              <w:t>Operation</w:t>
            </w:r>
            <w:r w:rsidR="00E330CF" w:rsidRPr="00242684">
              <w:t xml:space="preserve"> </w:t>
            </w:r>
            <w:r w:rsidRPr="00242684">
              <w:t>Name</w:t>
            </w:r>
          </w:p>
        </w:tc>
        <w:tc>
          <w:tcPr>
            <w:tcW w:w="6268" w:type="dxa"/>
            <w:shd w:val="clear" w:color="auto" w:fill="99FFCC"/>
          </w:tcPr>
          <w:p w14:paraId="69E4EE9D" w14:textId="77777777" w:rsidR="00975AB9" w:rsidRPr="00242684" w:rsidRDefault="00975AB9" w:rsidP="00BE198E">
            <w:pPr>
              <w:pStyle w:val="TAH"/>
              <w:keepNext w:val="0"/>
              <w:keepLines w:val="0"/>
            </w:pPr>
            <w:r w:rsidRPr="00242684">
              <w:t>Description</w:t>
            </w:r>
          </w:p>
        </w:tc>
      </w:tr>
      <w:tr w:rsidR="00975AB9" w:rsidRPr="00242684" w14:paraId="01C39444" w14:textId="77777777" w:rsidTr="00391544">
        <w:trPr>
          <w:jc w:val="center"/>
        </w:trPr>
        <w:tc>
          <w:tcPr>
            <w:tcW w:w="3152" w:type="dxa"/>
            <w:shd w:val="clear" w:color="auto" w:fill="E1F4FF"/>
            <w:vAlign w:val="center"/>
          </w:tcPr>
          <w:p w14:paraId="1D5B6486" w14:textId="77777777" w:rsidR="00975AB9" w:rsidRPr="00242684" w:rsidRDefault="00975AB9" w:rsidP="00BE198E">
            <w:pPr>
              <w:pStyle w:val="TAL"/>
              <w:keepNext w:val="0"/>
              <w:keepLines w:val="0"/>
              <w:rPr>
                <w:b/>
                <w:bCs/>
              </w:rPr>
            </w:pPr>
            <w:r w:rsidRPr="00242684">
              <w:rPr>
                <w:b/>
                <w:bCs/>
              </w:rPr>
              <w:t>getMCMNetworkAddress-</w:t>
            </w:r>
            <w:r w:rsidRPr="00242684">
              <w:rPr>
                <w:b/>
                <w:bCs/>
              </w:rPr>
              <w:br/>
              <w:t>FreeList()</w:t>
            </w:r>
            <w:r w:rsidR="00E330CF" w:rsidRPr="00242684">
              <w:rPr>
                <w:b/>
                <w:bCs/>
              </w:rPr>
              <w:t xml:space="preserve"> </w:t>
            </w:r>
            <w:r w:rsidRPr="00242684">
              <w:rPr>
                <w:b/>
                <w:bCs/>
              </w:rPr>
              <w:t>:</w:t>
            </w:r>
            <w:r w:rsidR="00E330CF" w:rsidRPr="00242684">
              <w:rPr>
                <w:b/>
                <w:bCs/>
              </w:rPr>
              <w:t xml:space="preserve"> </w:t>
            </w:r>
            <w:r w:rsidRPr="00242684">
              <w:rPr>
                <w:b/>
                <w:bCs/>
              </w:rPr>
              <w:t>MCMNetworkAddress[1..*]</w:t>
            </w:r>
          </w:p>
        </w:tc>
        <w:tc>
          <w:tcPr>
            <w:tcW w:w="6268" w:type="dxa"/>
            <w:shd w:val="clear" w:color="auto" w:fill="E1F4FF"/>
            <w:vAlign w:val="center"/>
          </w:tcPr>
          <w:p w14:paraId="562C3794" w14:textId="77777777" w:rsidR="006E121B" w:rsidRPr="00242684" w:rsidRDefault="00975AB9" w:rsidP="00BE198E">
            <w:pPr>
              <w:pStyle w:val="TAL"/>
              <w:keepNext w:val="0"/>
              <w:keepLines w:val="0"/>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set</w:t>
            </w:r>
            <w:r w:rsidR="00E330CF" w:rsidRPr="00242684">
              <w:t xml:space="preserve"> </w:t>
            </w:r>
            <w:r w:rsidRPr="00242684">
              <w:t>of</w:t>
            </w:r>
            <w:r w:rsidR="00E330CF" w:rsidRPr="00242684">
              <w:t xml:space="preserve"> </w:t>
            </w:r>
            <w:r w:rsidRPr="00242684">
              <w:t>all</w:t>
            </w:r>
            <w:r w:rsidR="00E330CF" w:rsidRPr="00242684">
              <w:t xml:space="preserve"> </w:t>
            </w:r>
            <w:r w:rsidRPr="00242684">
              <w:t>MCMNetworkAddress</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free-standing</w:t>
            </w:r>
            <w:r w:rsidR="00E330CF" w:rsidRPr="00242684">
              <w:t xml:space="preserve"> </w:t>
            </w:r>
            <w:r w:rsidRPr="00242684">
              <w:t>(</w:t>
            </w:r>
            <w:r w:rsidR="00B215A1">
              <w:t>i.e.</w:t>
            </w:r>
            <w:r w:rsidR="00E330CF" w:rsidRPr="00242684">
              <w:t xml:space="preserve"> </w:t>
            </w:r>
            <w:r w:rsidRPr="00242684">
              <w:t>they</w:t>
            </w:r>
            <w:r w:rsidR="00E330CF" w:rsidRPr="00242684">
              <w:t xml:space="preserve"> </w:t>
            </w:r>
            <w:r w:rsidRPr="00242684">
              <w:t>are</w:t>
            </w:r>
            <w:r w:rsidR="00E330CF" w:rsidRPr="00242684">
              <w:t xml:space="preserve"> </w:t>
            </w:r>
            <w:r w:rsidRPr="00242684">
              <w:t>not</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subclass</w:t>
            </w:r>
            <w:r w:rsidR="00E330CF" w:rsidRPr="00242684">
              <w:t xml:space="preserve"> </w:t>
            </w:r>
            <w:r w:rsidRPr="00242684">
              <w:t>of</w:t>
            </w:r>
            <w:r w:rsidR="00E330CF" w:rsidRPr="00242684">
              <w:t xml:space="preserve"> </w:t>
            </w:r>
            <w:r w:rsidRPr="00242684">
              <w:t>an</w:t>
            </w:r>
            <w:r w:rsidR="00E330CF" w:rsidRPr="00242684">
              <w:t xml:space="preserve"> </w:t>
            </w:r>
            <w:r w:rsidRPr="00242684">
              <w:t>MCMEntity</w:t>
            </w:r>
            <w:r w:rsidR="00E330CF" w:rsidRPr="00242684">
              <w:t xml:space="preserve"> </w:t>
            </w:r>
            <w:r w:rsidRPr="00242684">
              <w:t>class).</w:t>
            </w:r>
            <w:r w:rsidR="00E330CF" w:rsidRPr="00242684">
              <w:t xml:space="preserve"> </w:t>
            </w:r>
          </w:p>
          <w:p w14:paraId="795D0CDE" w14:textId="77777777" w:rsidR="00975AB9" w:rsidRPr="00242684" w:rsidRDefault="00975AB9" w:rsidP="00BE198E">
            <w:pPr>
              <w:pStyle w:val="TAL"/>
              <w:keepNext w:val="0"/>
              <w:keepLines w:val="0"/>
            </w:pPr>
            <w:r w:rsidRPr="00242684">
              <w:t>If</w:t>
            </w:r>
            <w:r w:rsidR="00E330CF" w:rsidRPr="00242684">
              <w:t xml:space="preserve"> </w:t>
            </w:r>
            <w:r w:rsidRPr="00242684">
              <w:t>no</w:t>
            </w:r>
            <w:r w:rsidR="00E330CF" w:rsidRPr="00242684">
              <w:t xml:space="preserve"> </w:t>
            </w:r>
            <w:r w:rsidRPr="00242684">
              <w:t>MCMNetworkAddress</w:t>
            </w:r>
            <w:r w:rsidR="00E330CF" w:rsidRPr="00242684">
              <w:t xml:space="preserve"> </w:t>
            </w:r>
            <w:r w:rsidRPr="00242684">
              <w:t>objects</w:t>
            </w:r>
            <w:r w:rsidR="00E330CF" w:rsidRPr="00242684">
              <w:t xml:space="preserve"> </w:t>
            </w:r>
            <w:r w:rsidRPr="00242684">
              <w:t>are</w:t>
            </w:r>
            <w:r w:rsidR="00E330CF" w:rsidRPr="00242684">
              <w:t xml:space="preserve"> </w:t>
            </w:r>
            <w:r w:rsidRPr="00242684">
              <w:t>found,</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MCMNetworkAddress</w:t>
            </w:r>
            <w:r w:rsidR="00E330CF" w:rsidRPr="00242684">
              <w:t xml:space="preserve"> </w:t>
            </w:r>
            <w:r w:rsidRPr="00242684">
              <w:t>object</w:t>
            </w:r>
            <w:r w:rsidR="00E330CF" w:rsidRPr="00242684">
              <w:t xml:space="preserve"> </w:t>
            </w:r>
            <w:r w:rsidR="00D5368C" w:rsidRPr="00242684">
              <w:rPr>
                <w:b/>
                <w:bCs/>
              </w:rPr>
              <w:t>should</w:t>
            </w:r>
            <w:r w:rsidR="00E330CF" w:rsidRPr="00242684">
              <w:t xml:space="preserve"> </w:t>
            </w:r>
            <w:r w:rsidRPr="00242684">
              <w:t>be</w:t>
            </w:r>
            <w:r w:rsidR="00E330CF" w:rsidRPr="00242684">
              <w:t xml:space="preserve"> </w:t>
            </w:r>
            <w:r w:rsidRPr="00242684">
              <w:t>returned.</w:t>
            </w:r>
          </w:p>
        </w:tc>
      </w:tr>
      <w:tr w:rsidR="00975AB9" w:rsidRPr="00242684" w14:paraId="19B9E259" w14:textId="77777777" w:rsidTr="00391544">
        <w:trPr>
          <w:jc w:val="center"/>
        </w:trPr>
        <w:tc>
          <w:tcPr>
            <w:tcW w:w="3152" w:type="dxa"/>
            <w:shd w:val="clear" w:color="auto" w:fill="FFFFFF" w:themeFill="background1"/>
            <w:vAlign w:val="center"/>
          </w:tcPr>
          <w:p w14:paraId="471BB2AB" w14:textId="77777777" w:rsidR="00975AB9" w:rsidRPr="00242684" w:rsidRDefault="00975AB9" w:rsidP="008A2451">
            <w:pPr>
              <w:pStyle w:val="TAL"/>
              <w:rPr>
                <w:b/>
                <w:bCs/>
              </w:rPr>
            </w:pPr>
            <w:r w:rsidRPr="00242684">
              <w:rPr>
                <w:b/>
                <w:bCs/>
              </w:rPr>
              <w:lastRenderedPageBreak/>
              <w:t>setMCMNetworkAddressFreeList</w:t>
            </w:r>
            <w:r w:rsidRPr="00242684">
              <w:rPr>
                <w:b/>
                <w:bCs/>
              </w:rPr>
              <w:br/>
              <w:t>(in</w:t>
            </w:r>
            <w:r w:rsidR="00E330CF" w:rsidRPr="00242684">
              <w:rPr>
                <w:b/>
                <w:bCs/>
              </w:rPr>
              <w:t xml:space="preserve"> </w:t>
            </w:r>
            <w:r w:rsidRPr="00242684">
              <w:rPr>
                <w:b/>
                <w:bCs/>
              </w:rPr>
              <w:t>newNetAddrFreeList</w:t>
            </w:r>
            <w:r w:rsidR="00E330CF" w:rsidRPr="00242684">
              <w:rPr>
                <w:b/>
                <w:bCs/>
              </w:rPr>
              <w:t xml:space="preserve"> </w:t>
            </w:r>
            <w:r w:rsidRPr="00242684">
              <w:rPr>
                <w:b/>
                <w:bCs/>
              </w:rPr>
              <w:t>:</w:t>
            </w:r>
            <w:r w:rsidR="00E330CF" w:rsidRPr="00242684">
              <w:rPr>
                <w:b/>
                <w:bCs/>
              </w:rPr>
              <w:t xml:space="preserve"> </w:t>
            </w:r>
            <w:r w:rsidRPr="00242684">
              <w:rPr>
                <w:b/>
                <w:bCs/>
              </w:rPr>
              <w:t>MCMNetworkAddress[1..*])</w:t>
            </w:r>
          </w:p>
        </w:tc>
        <w:tc>
          <w:tcPr>
            <w:tcW w:w="6268" w:type="dxa"/>
            <w:shd w:val="clear" w:color="auto" w:fill="FFFFFF" w:themeFill="background1"/>
            <w:vAlign w:val="center"/>
          </w:tcPr>
          <w:p w14:paraId="0CA22C48" w14:textId="77777777" w:rsidR="00975AB9" w:rsidRPr="00242684" w:rsidRDefault="00975AB9" w:rsidP="008A2451">
            <w:pPr>
              <w:pStyle w:val="TAL"/>
            </w:pPr>
            <w:r w:rsidRPr="00242684">
              <w:t>This</w:t>
            </w:r>
            <w:r w:rsidR="00E330CF" w:rsidRPr="00242684">
              <w:t xml:space="preserve"> </w:t>
            </w:r>
            <w:r w:rsidRPr="00242684">
              <w:t>operation</w:t>
            </w:r>
            <w:r w:rsidR="00E330CF" w:rsidRPr="00242684">
              <w:t xml:space="preserve"> </w:t>
            </w:r>
            <w:r w:rsidRPr="00242684">
              <w:t>defines</w:t>
            </w:r>
            <w:r w:rsidR="00E330CF" w:rsidRPr="00242684">
              <w:t xml:space="preserve"> </w:t>
            </w:r>
            <w:r w:rsidRPr="00242684">
              <w:t>a</w:t>
            </w:r>
            <w:r w:rsidR="00E330CF" w:rsidRPr="00242684">
              <w:t xml:space="preserve"> </w:t>
            </w:r>
            <w:r w:rsidRPr="00242684">
              <w:t>new</w:t>
            </w:r>
            <w:r w:rsidR="00E330CF" w:rsidRPr="00242684">
              <w:t xml:space="preserve"> </w:t>
            </w:r>
            <w:r w:rsidRPr="00242684">
              <w:t>set</w:t>
            </w:r>
            <w:r w:rsidR="00E330CF" w:rsidRPr="00242684">
              <w:t xml:space="preserve"> </w:t>
            </w:r>
            <w:r w:rsidRPr="00242684">
              <w:t>of</w:t>
            </w:r>
            <w:r w:rsidR="00E330CF" w:rsidRPr="00242684">
              <w:t xml:space="preserve"> </w:t>
            </w:r>
            <w:r w:rsidRPr="00242684">
              <w:t>MCMNetworkAddresses</w:t>
            </w:r>
            <w:r w:rsidR="00E330CF" w:rsidRPr="00242684">
              <w:t xml:space="preserve"> </w:t>
            </w:r>
            <w:r w:rsidRPr="00242684">
              <w:t>to</w:t>
            </w:r>
            <w:r w:rsidR="00E330CF" w:rsidRPr="00242684">
              <w:t xml:space="preserve"> </w:t>
            </w:r>
            <w:r w:rsidRPr="00242684">
              <w:t>be</w:t>
            </w:r>
            <w:r w:rsidR="00E330CF" w:rsidRPr="00242684">
              <w:t xml:space="preserve"> </w:t>
            </w:r>
            <w:r w:rsidRPr="00242684">
              <w:t>created</w:t>
            </w:r>
            <w:r w:rsidR="00E330CF" w:rsidRPr="00242684">
              <w:t xml:space="preserve"> </w:t>
            </w:r>
            <w:r w:rsidRPr="00242684">
              <w:t>that</w:t>
            </w:r>
            <w:r w:rsidR="00E330CF" w:rsidRPr="00242684">
              <w:t xml:space="preserve"> </w:t>
            </w:r>
            <w:r w:rsidRPr="00242684">
              <w:t>are</w:t>
            </w:r>
            <w:r w:rsidR="00E330CF" w:rsidRPr="00242684">
              <w:t xml:space="preserve"> </w:t>
            </w:r>
            <w:r w:rsidRPr="00242684">
              <w:t>free-standing</w:t>
            </w:r>
            <w:r w:rsidR="00E330CF" w:rsidRPr="00242684">
              <w:t xml:space="preserve"> </w:t>
            </w:r>
            <w:r w:rsidRPr="00242684">
              <w:t>(</w:t>
            </w:r>
            <w:r w:rsidR="00B215A1">
              <w:t>i.e.</w:t>
            </w:r>
            <w:r w:rsidR="00E330CF" w:rsidRPr="00242684">
              <w:t xml:space="preserve"> </w:t>
            </w:r>
            <w:r w:rsidRPr="00242684">
              <w:t>they</w:t>
            </w:r>
            <w:r w:rsidR="00E330CF" w:rsidRPr="00242684">
              <w:t xml:space="preserve"> </w:t>
            </w:r>
            <w:r w:rsidRPr="00242684">
              <w:t>are</w:t>
            </w:r>
            <w:r w:rsidR="00E330CF" w:rsidRPr="00242684">
              <w:t xml:space="preserve"> </w:t>
            </w:r>
            <w:r w:rsidRPr="00242684">
              <w:t>not</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subclass</w:t>
            </w:r>
            <w:r w:rsidR="00E330CF" w:rsidRPr="00242684">
              <w:t xml:space="preserve"> </w:t>
            </w:r>
            <w:r w:rsidRPr="00242684">
              <w:t>of</w:t>
            </w:r>
            <w:r w:rsidR="00E330CF" w:rsidRPr="00242684">
              <w:t xml:space="preserve"> </w:t>
            </w:r>
            <w:r w:rsidRPr="00242684">
              <w:t>MCMEntity).</w:t>
            </w:r>
            <w:r w:rsidR="00E330CF" w:rsidRPr="00242684">
              <w:t xml:space="preserve"> </w:t>
            </w:r>
            <w:r w:rsidR="00DD369F" w:rsidRPr="00242684">
              <w:t>Each element in the input parameter is used to create an MCMNetworkAddress</w:t>
            </w:r>
            <w:r w:rsidR="006E121B" w:rsidRPr="00242684">
              <w:t>. This operation</w:t>
            </w:r>
            <w:r w:rsidR="00E330CF" w:rsidRPr="00242684">
              <w:t xml:space="preserve"> </w:t>
            </w:r>
            <w:r w:rsidRPr="00242684">
              <w:t>does</w:t>
            </w:r>
            <w:r w:rsidR="00E330CF" w:rsidRPr="00242684">
              <w:t xml:space="preserve"> </w:t>
            </w:r>
            <w:r w:rsidRPr="00242684">
              <w:t>not</w:t>
            </w:r>
            <w:r w:rsidR="00E330CF" w:rsidRPr="00242684">
              <w:t xml:space="preserve"> </w:t>
            </w:r>
            <w:r w:rsidRPr="00242684">
              <w:t>associate</w:t>
            </w:r>
            <w:r w:rsidR="00E330CF" w:rsidRPr="00242684">
              <w:t xml:space="preserve"> </w:t>
            </w:r>
            <w:r w:rsidR="006E121B" w:rsidRPr="00242684">
              <w:t xml:space="preserve">any MCMIPAddress </w:t>
            </w:r>
            <w:r w:rsidRPr="00242684">
              <w:t>with</w:t>
            </w:r>
            <w:r w:rsidR="00E330CF" w:rsidRPr="00242684">
              <w:t xml:space="preserve"> </w:t>
            </w:r>
            <w:r w:rsidRPr="00242684">
              <w:t>an</w:t>
            </w:r>
            <w:r w:rsidR="00E330CF" w:rsidRPr="00242684">
              <w:t xml:space="preserve"> </w:t>
            </w:r>
            <w:r w:rsidRPr="00242684">
              <w:t>MCMEntity.</w:t>
            </w:r>
          </w:p>
          <w:p w14:paraId="44898EB0" w14:textId="77777777" w:rsidR="00975AB9" w:rsidRPr="00242684" w:rsidRDefault="00975AB9" w:rsidP="008A2451">
            <w:pPr>
              <w:pStyle w:val="TAL"/>
            </w:pPr>
            <w:r w:rsidRPr="00242684">
              <w:t>This</w:t>
            </w:r>
            <w:r w:rsidR="00E330CF" w:rsidRPr="00242684">
              <w:t xml:space="preserve"> </w:t>
            </w:r>
            <w:r w:rsidRPr="00242684">
              <w:t>operation</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affect</w:t>
            </w:r>
            <w:r w:rsidR="00E330CF" w:rsidRPr="00242684">
              <w:t xml:space="preserve"> </w:t>
            </w:r>
            <w:r w:rsidRPr="00242684">
              <w:t>any</w:t>
            </w:r>
            <w:r w:rsidR="00E330CF" w:rsidRPr="00242684">
              <w:t xml:space="preserve"> </w:t>
            </w:r>
            <w:r w:rsidRPr="00242684">
              <w:t>other</w:t>
            </w:r>
            <w:r w:rsidR="00E330CF" w:rsidRPr="00242684">
              <w:t xml:space="preserve"> </w:t>
            </w:r>
            <w:r w:rsidRPr="00242684">
              <w:t>MCMNetworkAddress</w:t>
            </w:r>
            <w:r w:rsidR="00E330CF" w:rsidRPr="00242684">
              <w:t xml:space="preserve"> </w:t>
            </w:r>
            <w:r w:rsidRPr="00242684">
              <w:t>object</w:t>
            </w:r>
            <w:r w:rsidR="00E330CF" w:rsidRPr="00242684">
              <w:t xml:space="preserve"> </w:t>
            </w:r>
            <w:r w:rsidRPr="00242684">
              <w:t>that</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MCMEntity</w:t>
            </w:r>
            <w:r w:rsidR="00E330CF" w:rsidRPr="00242684">
              <w:t xml:space="preserve"> </w:t>
            </w:r>
            <w:r w:rsidRPr="00242684">
              <w:t>class.</w:t>
            </w:r>
          </w:p>
          <w:p w14:paraId="6C33C92E" w14:textId="77777777" w:rsidR="00AE2B82" w:rsidRPr="00242684" w:rsidRDefault="00AE2B82" w:rsidP="008A2451">
            <w:pPr>
              <w:pStyle w:val="TAL"/>
            </w:pPr>
            <w:r w:rsidRPr="00242684">
              <w:t xml:space="preserve">If an MCMNetworkAddress defined in the input parameter already exists, then an exception </w:t>
            </w:r>
            <w:r w:rsidRPr="00242684">
              <w:rPr>
                <w:b/>
                <w:bCs/>
              </w:rPr>
              <w:t>should</w:t>
            </w:r>
            <w:r w:rsidRPr="00242684">
              <w:t xml:space="preserve"> be raised.</w:t>
            </w:r>
          </w:p>
        </w:tc>
      </w:tr>
      <w:tr w:rsidR="00975AB9" w:rsidRPr="00242684" w14:paraId="799D14DF" w14:textId="77777777" w:rsidTr="00391544">
        <w:trPr>
          <w:jc w:val="center"/>
        </w:trPr>
        <w:tc>
          <w:tcPr>
            <w:tcW w:w="3152" w:type="dxa"/>
            <w:shd w:val="clear" w:color="auto" w:fill="E1F4FF"/>
            <w:vAlign w:val="center"/>
          </w:tcPr>
          <w:p w14:paraId="0B2D34E5" w14:textId="77777777" w:rsidR="00975AB9" w:rsidRPr="00242684" w:rsidRDefault="00975AB9" w:rsidP="00BE198E">
            <w:pPr>
              <w:pStyle w:val="TAL"/>
              <w:keepNext w:val="0"/>
              <w:rPr>
                <w:b/>
                <w:bCs/>
              </w:rPr>
            </w:pPr>
            <w:r w:rsidRPr="00242684">
              <w:rPr>
                <w:b/>
                <w:bCs/>
              </w:rPr>
              <w:t>delMCMNetworkAddressFreeList()</w:t>
            </w:r>
          </w:p>
        </w:tc>
        <w:tc>
          <w:tcPr>
            <w:tcW w:w="6268" w:type="dxa"/>
            <w:shd w:val="clear" w:color="auto" w:fill="E1F4FF"/>
            <w:vAlign w:val="center"/>
          </w:tcPr>
          <w:p w14:paraId="6052F062" w14:textId="77777777" w:rsidR="00975AB9" w:rsidRPr="00242684" w:rsidRDefault="00975AB9" w:rsidP="00BE198E">
            <w:pPr>
              <w:pStyle w:val="TAL"/>
              <w:keepNext w:val="0"/>
            </w:pPr>
            <w:r w:rsidRPr="00242684">
              <w:t>This</w:t>
            </w:r>
            <w:r w:rsidR="00E330CF" w:rsidRPr="00242684">
              <w:t xml:space="preserve"> </w:t>
            </w:r>
            <w:r w:rsidRPr="00242684">
              <w:t>operation</w:t>
            </w:r>
            <w:r w:rsidR="00E330CF" w:rsidRPr="00242684">
              <w:t xml:space="preserve"> </w:t>
            </w:r>
            <w:r w:rsidRPr="00242684">
              <w:t>is</w:t>
            </w:r>
            <w:r w:rsidR="00E330CF" w:rsidRPr="00242684">
              <w:t xml:space="preserve"> </w:t>
            </w:r>
            <w:r w:rsidRPr="00242684">
              <w:t>used</w:t>
            </w:r>
            <w:r w:rsidR="00E330CF" w:rsidRPr="00242684">
              <w:t xml:space="preserve"> </w:t>
            </w:r>
            <w:r w:rsidRPr="00242684">
              <w:t>to</w:t>
            </w:r>
            <w:r w:rsidR="00E330CF" w:rsidRPr="00242684">
              <w:t xml:space="preserve"> </w:t>
            </w:r>
            <w:r w:rsidRPr="00242684">
              <w:t>delete</w:t>
            </w:r>
            <w:r w:rsidR="00E330CF" w:rsidRPr="00242684">
              <w:t xml:space="preserve"> </w:t>
            </w:r>
            <w:r w:rsidRPr="00242684">
              <w:t>all</w:t>
            </w:r>
            <w:r w:rsidR="00E330CF" w:rsidRPr="00242684">
              <w:t xml:space="preserve"> </w:t>
            </w:r>
            <w:r w:rsidRPr="00242684">
              <w:t>free-standing</w:t>
            </w:r>
            <w:r w:rsidR="00E330CF" w:rsidRPr="00242684">
              <w:t xml:space="preserve"> </w:t>
            </w:r>
            <w:r w:rsidRPr="00242684">
              <w:t>MCMNetworkAddress</w:t>
            </w:r>
            <w:r w:rsidR="00E330CF" w:rsidRPr="00242684">
              <w:t xml:space="preserve"> </w:t>
            </w:r>
            <w:r w:rsidRPr="00242684">
              <w:t>objects.</w:t>
            </w:r>
            <w:r w:rsidR="00E330CF" w:rsidRPr="00242684">
              <w:t xml:space="preserve"> </w:t>
            </w:r>
          </w:p>
          <w:p w14:paraId="68DCCC78" w14:textId="77777777" w:rsidR="00975AB9" w:rsidRPr="00242684" w:rsidRDefault="00975AB9" w:rsidP="00BE198E">
            <w:pPr>
              <w:pStyle w:val="TAL"/>
              <w:keepNext w:val="0"/>
            </w:pPr>
            <w:r w:rsidRPr="00242684">
              <w:t>This</w:t>
            </w:r>
            <w:r w:rsidR="00E330CF" w:rsidRPr="00242684">
              <w:t xml:space="preserve"> </w:t>
            </w:r>
            <w:r w:rsidRPr="00242684">
              <w:t>operation</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affect</w:t>
            </w:r>
            <w:r w:rsidR="00E330CF" w:rsidRPr="00242684">
              <w:t xml:space="preserve"> </w:t>
            </w:r>
            <w:r w:rsidRPr="00242684">
              <w:t>any</w:t>
            </w:r>
            <w:r w:rsidR="00E330CF" w:rsidRPr="00242684">
              <w:t xml:space="preserve"> </w:t>
            </w:r>
            <w:r w:rsidRPr="00242684">
              <w:t>other</w:t>
            </w:r>
            <w:r w:rsidR="00E330CF" w:rsidRPr="00242684">
              <w:t xml:space="preserve"> </w:t>
            </w:r>
            <w:r w:rsidRPr="00242684">
              <w:t>MCMNetworkAddress</w:t>
            </w:r>
            <w:r w:rsidR="00E330CF" w:rsidRPr="00242684">
              <w:t xml:space="preserve"> </w:t>
            </w:r>
            <w:r w:rsidRPr="00242684">
              <w:t>object</w:t>
            </w:r>
            <w:r w:rsidR="00E330CF" w:rsidRPr="00242684">
              <w:t xml:space="preserve"> </w:t>
            </w:r>
            <w:r w:rsidRPr="00242684">
              <w:t>that</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MCMEntity</w:t>
            </w:r>
            <w:r w:rsidR="00E330CF" w:rsidRPr="00242684">
              <w:t xml:space="preserve"> </w:t>
            </w:r>
            <w:r w:rsidRPr="00242684">
              <w:t>class.</w:t>
            </w:r>
          </w:p>
        </w:tc>
      </w:tr>
      <w:tr w:rsidR="00975AB9" w:rsidRPr="00242684" w14:paraId="45A4EBB7" w14:textId="77777777" w:rsidTr="00391544">
        <w:trPr>
          <w:jc w:val="center"/>
        </w:trPr>
        <w:tc>
          <w:tcPr>
            <w:tcW w:w="3152" w:type="dxa"/>
            <w:shd w:val="clear" w:color="auto" w:fill="FFFFFF" w:themeFill="background1"/>
            <w:vAlign w:val="center"/>
          </w:tcPr>
          <w:p w14:paraId="1A36A3D4" w14:textId="77777777" w:rsidR="00975AB9" w:rsidRPr="00242684" w:rsidRDefault="00975AB9" w:rsidP="007121C4">
            <w:pPr>
              <w:pStyle w:val="TAL"/>
              <w:keepNext w:val="0"/>
              <w:rPr>
                <w:b/>
                <w:bCs/>
              </w:rPr>
            </w:pPr>
            <w:r w:rsidRPr="00242684">
              <w:rPr>
                <w:b/>
                <w:bCs/>
              </w:rPr>
              <w:t>delMCMNetworkAddressFree-PartialList</w:t>
            </w:r>
            <w:r w:rsidR="00E330CF" w:rsidRPr="00242684">
              <w:rPr>
                <w:b/>
                <w:bCs/>
              </w:rPr>
              <w:t xml:space="preserve"> </w:t>
            </w:r>
            <w:r w:rsidRPr="00242684">
              <w:rPr>
                <w:b/>
                <w:bCs/>
              </w:rPr>
              <w:t>(in</w:t>
            </w:r>
            <w:r w:rsidR="00E330CF" w:rsidRPr="00242684">
              <w:rPr>
                <w:b/>
                <w:bCs/>
              </w:rPr>
              <w:t xml:space="preserve"> </w:t>
            </w:r>
            <w:r w:rsidRPr="00242684">
              <w:rPr>
                <w:b/>
                <w:bCs/>
              </w:rPr>
              <w:t>newNetworkAddressList</w:t>
            </w:r>
            <w:r w:rsidR="00E330CF" w:rsidRPr="00242684">
              <w:rPr>
                <w:b/>
                <w:bCs/>
              </w:rPr>
              <w:t xml:space="preserve"> </w:t>
            </w:r>
            <w:r w:rsidRPr="00242684">
              <w:rPr>
                <w:b/>
                <w:bCs/>
              </w:rPr>
              <w:t>:</w:t>
            </w:r>
            <w:r w:rsidR="00E330CF" w:rsidRPr="00242684">
              <w:rPr>
                <w:b/>
                <w:bCs/>
              </w:rPr>
              <w:t xml:space="preserve"> </w:t>
            </w:r>
            <w:r w:rsidRPr="00242684">
              <w:rPr>
                <w:b/>
                <w:bCs/>
              </w:rPr>
              <w:t>MCMNetworkAddress[1..*])</w:t>
            </w:r>
          </w:p>
        </w:tc>
        <w:tc>
          <w:tcPr>
            <w:tcW w:w="6268" w:type="dxa"/>
            <w:shd w:val="clear" w:color="auto" w:fill="FFFFFF" w:themeFill="background1"/>
            <w:vAlign w:val="center"/>
          </w:tcPr>
          <w:p w14:paraId="3D37B663" w14:textId="77777777" w:rsidR="00AE2B82" w:rsidRPr="00242684" w:rsidRDefault="00975AB9" w:rsidP="00EF2808">
            <w:pPr>
              <w:pStyle w:val="TAL"/>
            </w:pPr>
            <w:r w:rsidRPr="00242684">
              <w:t>This</w:t>
            </w:r>
            <w:r w:rsidR="00E330CF" w:rsidRPr="00242684">
              <w:t xml:space="preserve"> </w:t>
            </w:r>
            <w:r w:rsidRPr="00242684">
              <w:t>operation</w:t>
            </w:r>
            <w:r w:rsidR="00E330CF" w:rsidRPr="00242684">
              <w:t xml:space="preserve"> </w:t>
            </w:r>
            <w:r w:rsidRPr="00242684">
              <w:t>deletes</w:t>
            </w:r>
            <w:r w:rsidR="00E330CF" w:rsidRPr="00242684">
              <w:t xml:space="preserve"> </w:t>
            </w:r>
            <w:r w:rsidR="00C63D36" w:rsidRPr="00242684">
              <w:rPr>
                <w:b/>
                <w:bCs/>
              </w:rPr>
              <w:t>all</w:t>
            </w:r>
            <w:r w:rsidR="00E330CF" w:rsidRPr="00242684">
              <w:t xml:space="preserve"> </w:t>
            </w:r>
            <w:r w:rsidRPr="00242684">
              <w:t>MCMNetworkAddress</w:t>
            </w:r>
            <w:r w:rsidR="00E330CF" w:rsidRPr="00242684">
              <w:t xml:space="preserve"> </w:t>
            </w:r>
            <w:r w:rsidRPr="00242684">
              <w:t>object</w:t>
            </w:r>
            <w:r w:rsidR="00E330CF" w:rsidRPr="00242684">
              <w:t xml:space="preserve"> </w:t>
            </w:r>
            <w:r w:rsidRPr="00242684">
              <w:t>instances</w:t>
            </w:r>
            <w:r w:rsidR="00E330CF" w:rsidRPr="00242684">
              <w:t xml:space="preserve"> </w:t>
            </w:r>
            <w:r w:rsidRPr="00242684">
              <w:t>that</w:t>
            </w:r>
            <w:r w:rsidR="00E330CF" w:rsidRPr="00242684">
              <w:t xml:space="preserve"> </w:t>
            </w:r>
            <w:r w:rsidRPr="00242684">
              <w:t>are</w:t>
            </w:r>
            <w:r w:rsidR="00E330CF" w:rsidRPr="00242684">
              <w:t xml:space="preserve"> </w:t>
            </w:r>
            <w:r w:rsidRPr="00242684">
              <w:t>specified</w:t>
            </w:r>
            <w:r w:rsidR="00E330CF" w:rsidRPr="00242684">
              <w:t xml:space="preserve"> </w:t>
            </w:r>
            <w:r w:rsidRPr="00242684">
              <w:t>in</w:t>
            </w:r>
            <w:r w:rsidR="00E330CF" w:rsidRPr="00242684">
              <w:t xml:space="preserve"> </w:t>
            </w:r>
            <w:r w:rsidRPr="00242684">
              <w:t>its</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that</w:t>
            </w:r>
            <w:r w:rsidR="00E330CF" w:rsidRPr="00242684">
              <w:t xml:space="preserve"> </w:t>
            </w:r>
            <w:r w:rsidRPr="00242684">
              <w:t>are</w:t>
            </w:r>
            <w:r w:rsidR="00E330CF" w:rsidRPr="00242684">
              <w:t xml:space="preserve"> </w:t>
            </w:r>
            <w:r w:rsidRPr="00242684">
              <w:t>free-standing</w:t>
            </w:r>
            <w:r w:rsidR="00E330CF" w:rsidRPr="00242684">
              <w:t xml:space="preserve"> </w:t>
            </w:r>
            <w:r w:rsidRPr="00242684">
              <w:t>(</w:t>
            </w:r>
            <w:r w:rsidR="00B215A1">
              <w:t>i.e.</w:t>
            </w:r>
            <w:r w:rsidR="00E330CF" w:rsidRPr="00242684">
              <w:t xml:space="preserve"> </w:t>
            </w:r>
            <w:r w:rsidRPr="00242684">
              <w:t>not</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subclass</w:t>
            </w:r>
            <w:r w:rsidR="00E330CF" w:rsidRPr="00242684">
              <w:t xml:space="preserve"> </w:t>
            </w:r>
            <w:r w:rsidRPr="00242684">
              <w:t>of</w:t>
            </w:r>
            <w:r w:rsidR="00E330CF" w:rsidRPr="00242684">
              <w:t xml:space="preserve"> </w:t>
            </w:r>
            <w:r w:rsidRPr="00242684">
              <w:t>MCMEntity).</w:t>
            </w:r>
          </w:p>
          <w:p w14:paraId="1D5CBA8D" w14:textId="77777777" w:rsidR="00AE2B82" w:rsidRPr="00242684" w:rsidRDefault="00AE2B82" w:rsidP="00EF2808">
            <w:pPr>
              <w:pStyle w:val="TAL"/>
            </w:pPr>
            <w:r w:rsidRPr="00242684">
              <w:t xml:space="preserve">This operation </w:t>
            </w:r>
            <w:r w:rsidRPr="00242684">
              <w:rPr>
                <w:b/>
                <w:bCs/>
              </w:rPr>
              <w:t>shall not</w:t>
            </w:r>
            <w:r w:rsidRPr="00242684">
              <w:t xml:space="preserve"> affect any MCMNetworkAddress object that is not specified in its input parameter.</w:t>
            </w:r>
          </w:p>
          <w:p w14:paraId="096D6AC0" w14:textId="77777777" w:rsidR="00975AB9" w:rsidRPr="00242684" w:rsidRDefault="00975AB9" w:rsidP="0040198A">
            <w:pPr>
              <w:pStyle w:val="TAL"/>
            </w:pPr>
            <w:r w:rsidRPr="00242684">
              <w:t>This</w:t>
            </w:r>
            <w:r w:rsidR="00E330CF" w:rsidRPr="00242684">
              <w:t xml:space="preserve"> </w:t>
            </w:r>
            <w:r w:rsidRPr="00242684">
              <w:t>operation</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affect</w:t>
            </w:r>
            <w:r w:rsidR="00E330CF" w:rsidRPr="00242684">
              <w:t xml:space="preserve"> </w:t>
            </w:r>
            <w:r w:rsidRPr="00242684">
              <w:t>any</w:t>
            </w:r>
            <w:r w:rsidR="00E330CF" w:rsidRPr="00242684">
              <w:t xml:space="preserve"> </w:t>
            </w:r>
            <w:r w:rsidRPr="00242684">
              <w:t>other</w:t>
            </w:r>
            <w:r w:rsidR="00E330CF" w:rsidRPr="00242684">
              <w:t xml:space="preserve"> </w:t>
            </w:r>
            <w:r w:rsidRPr="00242684">
              <w:t>MCMNetworkAddress</w:t>
            </w:r>
            <w:r w:rsidR="00E330CF" w:rsidRPr="00242684">
              <w:t xml:space="preserve"> </w:t>
            </w:r>
            <w:r w:rsidRPr="00242684">
              <w:t>object</w:t>
            </w:r>
            <w:r w:rsidR="00E330CF" w:rsidRPr="00242684">
              <w:t xml:space="preserve"> </w:t>
            </w:r>
            <w:r w:rsidRPr="00242684">
              <w:t>that</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MCMEntity</w:t>
            </w:r>
            <w:r w:rsidR="00E330CF" w:rsidRPr="00242684">
              <w:t xml:space="preserve"> </w:t>
            </w:r>
            <w:r w:rsidRPr="00242684">
              <w:t>class.</w:t>
            </w:r>
          </w:p>
        </w:tc>
      </w:tr>
      <w:tr w:rsidR="00975AB9" w:rsidRPr="00242684" w14:paraId="754B99AA" w14:textId="77777777" w:rsidTr="00391544">
        <w:trPr>
          <w:jc w:val="center"/>
        </w:trPr>
        <w:tc>
          <w:tcPr>
            <w:tcW w:w="3152" w:type="dxa"/>
            <w:shd w:val="clear" w:color="auto" w:fill="E1F4FF"/>
            <w:vAlign w:val="center"/>
          </w:tcPr>
          <w:p w14:paraId="62F3AC83" w14:textId="77777777" w:rsidR="00975AB9" w:rsidRPr="00242684" w:rsidRDefault="00975AB9" w:rsidP="007121C4">
            <w:pPr>
              <w:pStyle w:val="TAL"/>
              <w:keepNext w:val="0"/>
              <w:rPr>
                <w:b/>
                <w:bCs/>
              </w:rPr>
            </w:pPr>
            <w:r w:rsidRPr="00242684">
              <w:rPr>
                <w:b/>
                <w:bCs/>
              </w:rPr>
              <w:t>getMCMContactFreeList()</w:t>
            </w:r>
            <w:r w:rsidR="00E330CF" w:rsidRPr="00242684">
              <w:rPr>
                <w:b/>
                <w:bCs/>
              </w:rPr>
              <w:t xml:space="preserve"> </w:t>
            </w:r>
            <w:r w:rsidRPr="00242684">
              <w:rPr>
                <w:b/>
                <w:bCs/>
              </w:rPr>
              <w:t>:</w:t>
            </w:r>
            <w:r w:rsidR="00E330CF" w:rsidRPr="00242684">
              <w:rPr>
                <w:b/>
                <w:bCs/>
              </w:rPr>
              <w:t xml:space="preserve"> </w:t>
            </w:r>
            <w:r w:rsidRPr="00242684">
              <w:rPr>
                <w:b/>
                <w:bCs/>
              </w:rPr>
              <w:t>MCMContact[1..*]</w:t>
            </w:r>
          </w:p>
        </w:tc>
        <w:tc>
          <w:tcPr>
            <w:tcW w:w="6268" w:type="dxa"/>
            <w:shd w:val="clear" w:color="auto" w:fill="E1F4FF"/>
            <w:vAlign w:val="center"/>
          </w:tcPr>
          <w:p w14:paraId="392E000C" w14:textId="77777777" w:rsidR="00975AB9" w:rsidRPr="00242684" w:rsidRDefault="00975AB9" w:rsidP="0040198A">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set</w:t>
            </w:r>
            <w:r w:rsidR="00E330CF" w:rsidRPr="00242684">
              <w:t xml:space="preserve"> </w:t>
            </w:r>
            <w:r w:rsidRPr="00242684">
              <w:t>of</w:t>
            </w:r>
            <w:r w:rsidR="00E330CF" w:rsidRPr="00242684">
              <w:t xml:space="preserve"> </w:t>
            </w:r>
            <w:r w:rsidRPr="00242684">
              <w:t>all</w:t>
            </w:r>
            <w:r w:rsidR="00E330CF" w:rsidRPr="00242684">
              <w:t xml:space="preserve"> </w:t>
            </w:r>
            <w:r w:rsidRPr="00242684">
              <w:t>MCMContact</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free-standing</w:t>
            </w:r>
            <w:r w:rsidR="00E330CF" w:rsidRPr="00242684">
              <w:t xml:space="preserve"> </w:t>
            </w:r>
            <w:r w:rsidRPr="00242684">
              <w:t>(</w:t>
            </w:r>
            <w:r w:rsidR="00B215A1">
              <w:t>i.e.</w:t>
            </w:r>
            <w:r w:rsidR="00E330CF" w:rsidRPr="00242684">
              <w:t xml:space="preserve"> </w:t>
            </w:r>
            <w:r w:rsidRPr="00242684">
              <w:t>they</w:t>
            </w:r>
            <w:r w:rsidR="00E330CF" w:rsidRPr="00242684">
              <w:t xml:space="preserve"> </w:t>
            </w:r>
            <w:r w:rsidRPr="00242684">
              <w:t>are</w:t>
            </w:r>
            <w:r w:rsidR="00E330CF" w:rsidRPr="00242684">
              <w:t xml:space="preserve"> </w:t>
            </w:r>
            <w:r w:rsidRPr="00242684">
              <w:t>not</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subclass</w:t>
            </w:r>
            <w:r w:rsidR="00E330CF" w:rsidRPr="00242684">
              <w:t xml:space="preserve"> </w:t>
            </w:r>
            <w:r w:rsidRPr="00242684">
              <w:t>of</w:t>
            </w:r>
            <w:r w:rsidR="00E330CF" w:rsidRPr="00242684">
              <w:t xml:space="preserve"> </w:t>
            </w:r>
            <w:r w:rsidRPr="00242684">
              <w:t>an</w:t>
            </w:r>
            <w:r w:rsidR="00E330CF" w:rsidRPr="00242684">
              <w:t xml:space="preserve"> </w:t>
            </w:r>
            <w:r w:rsidRPr="00242684">
              <w:t>MCMEntity</w:t>
            </w:r>
            <w:r w:rsidR="00E330CF" w:rsidRPr="00242684">
              <w:t xml:space="preserve"> </w:t>
            </w:r>
            <w:r w:rsidRPr="00242684">
              <w:t>class).</w:t>
            </w:r>
            <w:r w:rsidR="00E330CF" w:rsidRPr="00242684">
              <w:t xml:space="preserve"> </w:t>
            </w:r>
            <w:r w:rsidRPr="00242684">
              <w:t>The</w:t>
            </w:r>
            <w:r w:rsidR="00E330CF" w:rsidRPr="00242684">
              <w:t xml:space="preserve"> </w:t>
            </w:r>
            <w:r w:rsidRPr="00242684">
              <w:t>getMCMInfoResourceList</w:t>
            </w:r>
            <w:r w:rsidR="00E330CF" w:rsidRPr="00242684">
              <w:t xml:space="preserve"> </w:t>
            </w:r>
            <w:r w:rsidRPr="00242684">
              <w:t>operation</w:t>
            </w:r>
            <w:r w:rsidR="00E330CF" w:rsidRPr="00242684">
              <w:t xml:space="preserve"> </w:t>
            </w:r>
            <w:r w:rsidRPr="00242684">
              <w:t>is</w:t>
            </w:r>
            <w:r w:rsidR="00E330CF" w:rsidRPr="00242684">
              <w:t xml:space="preserve"> </w:t>
            </w:r>
            <w:r w:rsidRPr="00242684">
              <w:t>used</w:t>
            </w:r>
            <w:r w:rsidR="00E330CF" w:rsidRPr="00242684">
              <w:t xml:space="preserve"> </w:t>
            </w:r>
            <w:r w:rsidRPr="00242684">
              <w:t>to</w:t>
            </w:r>
            <w:r w:rsidR="00E330CF" w:rsidRPr="00242684">
              <w:t xml:space="preserve"> </w:t>
            </w:r>
            <w:r w:rsidRPr="00242684">
              <w:t>retrieve</w:t>
            </w:r>
            <w:r w:rsidR="00E330CF" w:rsidRPr="00242684">
              <w:t xml:space="preserve"> </w:t>
            </w:r>
            <w:r w:rsidRPr="00242684">
              <w:t>the</w:t>
            </w:r>
            <w:r w:rsidR="00E330CF" w:rsidRPr="00242684">
              <w:t xml:space="preserve"> </w:t>
            </w:r>
            <w:r w:rsidRPr="00242684">
              <w:t>set</w:t>
            </w:r>
            <w:r w:rsidR="00E330CF" w:rsidRPr="00242684">
              <w:t xml:space="preserve"> </w:t>
            </w:r>
            <w:r w:rsidRPr="00242684">
              <w:t>of</w:t>
            </w:r>
            <w:r w:rsidR="00E330CF" w:rsidRPr="00242684">
              <w:t xml:space="preserve"> </w:t>
            </w:r>
            <w:r w:rsidRPr="00242684">
              <w:t>MCMContact</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w:t>
            </w:r>
            <w:r w:rsidR="00E330CF" w:rsidRPr="00242684">
              <w:t xml:space="preserve"> </w:t>
            </w:r>
            <w:r w:rsidRPr="00242684">
              <w:t>given</w:t>
            </w:r>
            <w:r w:rsidR="00E330CF" w:rsidRPr="00242684">
              <w:t xml:space="preserve"> </w:t>
            </w:r>
            <w:r w:rsidRPr="00242684">
              <w:t>MCMEntity</w:t>
            </w:r>
            <w:r w:rsidR="00E330CF" w:rsidRPr="00242684">
              <w:t xml:space="preserve"> </w:t>
            </w:r>
            <w:r w:rsidRPr="00242684">
              <w:t>object.</w:t>
            </w:r>
          </w:p>
          <w:p w14:paraId="34C499C3" w14:textId="77777777" w:rsidR="00975AB9" w:rsidRPr="00242684" w:rsidRDefault="00975AB9" w:rsidP="0040198A">
            <w:pPr>
              <w:pStyle w:val="TAL"/>
            </w:pPr>
            <w:r w:rsidRPr="00242684">
              <w:t>If</w:t>
            </w:r>
            <w:r w:rsidR="00E330CF" w:rsidRPr="00242684">
              <w:t xml:space="preserve"> </w:t>
            </w:r>
            <w:r w:rsidRPr="00242684">
              <w:t>no</w:t>
            </w:r>
            <w:r w:rsidR="00E330CF" w:rsidRPr="00242684">
              <w:t xml:space="preserve"> </w:t>
            </w:r>
            <w:r w:rsidRPr="00242684">
              <w:t>MCMContact</w:t>
            </w:r>
            <w:r w:rsidR="00E330CF" w:rsidRPr="00242684">
              <w:t xml:space="preserve"> </w:t>
            </w:r>
            <w:r w:rsidRPr="00242684">
              <w:t>objects</w:t>
            </w:r>
            <w:r w:rsidR="00E330CF" w:rsidRPr="00242684">
              <w:t xml:space="preserve"> </w:t>
            </w:r>
            <w:r w:rsidRPr="00242684">
              <w:t>are</w:t>
            </w:r>
            <w:r w:rsidR="00E330CF" w:rsidRPr="00242684">
              <w:t xml:space="preserve"> </w:t>
            </w:r>
            <w:r w:rsidRPr="00242684">
              <w:t>found,</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MCMContact</w:t>
            </w:r>
            <w:r w:rsidR="00E330CF" w:rsidRPr="00242684">
              <w:t xml:space="preserve"> </w:t>
            </w:r>
            <w:r w:rsidRPr="00242684">
              <w:t>object</w:t>
            </w:r>
            <w:r w:rsidR="00E330CF" w:rsidRPr="00242684">
              <w:t xml:space="preserve"> </w:t>
            </w:r>
            <w:r w:rsidRPr="00242684">
              <w:rPr>
                <w:b/>
                <w:bCs/>
              </w:rPr>
              <w:t>should</w:t>
            </w:r>
            <w:r w:rsidR="00E330CF" w:rsidRPr="00242684">
              <w:t xml:space="preserve"> </w:t>
            </w:r>
            <w:r w:rsidRPr="00242684">
              <w:t>be</w:t>
            </w:r>
            <w:r w:rsidR="00E330CF" w:rsidRPr="00242684">
              <w:t xml:space="preserve"> </w:t>
            </w:r>
            <w:r w:rsidRPr="00242684">
              <w:t>returned.</w:t>
            </w:r>
          </w:p>
        </w:tc>
      </w:tr>
      <w:tr w:rsidR="00975AB9" w:rsidRPr="00242684" w14:paraId="071B2D84" w14:textId="77777777" w:rsidTr="00391544">
        <w:trPr>
          <w:jc w:val="center"/>
        </w:trPr>
        <w:tc>
          <w:tcPr>
            <w:tcW w:w="3152" w:type="dxa"/>
            <w:shd w:val="clear" w:color="auto" w:fill="FFFFFF" w:themeFill="background1"/>
            <w:vAlign w:val="center"/>
          </w:tcPr>
          <w:p w14:paraId="70530810" w14:textId="77777777" w:rsidR="00975AB9" w:rsidRPr="00242684" w:rsidRDefault="00975AB9" w:rsidP="007121C4">
            <w:pPr>
              <w:pStyle w:val="TAL"/>
              <w:keepNext w:val="0"/>
              <w:rPr>
                <w:b/>
                <w:bCs/>
              </w:rPr>
            </w:pPr>
            <w:r w:rsidRPr="00242684">
              <w:rPr>
                <w:b/>
                <w:bCs/>
              </w:rPr>
              <w:t>setMCMContactFreeList(in</w:t>
            </w:r>
            <w:r w:rsidR="00E330CF" w:rsidRPr="00242684">
              <w:rPr>
                <w:b/>
                <w:bCs/>
              </w:rPr>
              <w:t xml:space="preserve"> </w:t>
            </w:r>
            <w:r w:rsidRPr="00242684">
              <w:rPr>
                <w:b/>
                <w:bCs/>
              </w:rPr>
              <w:t>newContactList</w:t>
            </w:r>
            <w:r w:rsidR="00E330CF" w:rsidRPr="00242684">
              <w:rPr>
                <w:b/>
                <w:bCs/>
              </w:rPr>
              <w:t xml:space="preserve"> </w:t>
            </w:r>
            <w:r w:rsidRPr="00242684">
              <w:rPr>
                <w:b/>
                <w:bCs/>
              </w:rPr>
              <w:t>:</w:t>
            </w:r>
            <w:r w:rsidR="00E330CF" w:rsidRPr="00242684">
              <w:rPr>
                <w:b/>
                <w:bCs/>
              </w:rPr>
              <w:t xml:space="preserve"> </w:t>
            </w:r>
            <w:r w:rsidRPr="00242684">
              <w:rPr>
                <w:b/>
                <w:bCs/>
              </w:rPr>
              <w:t>MCMContact[1..*])</w:t>
            </w:r>
          </w:p>
        </w:tc>
        <w:tc>
          <w:tcPr>
            <w:tcW w:w="6268" w:type="dxa"/>
            <w:shd w:val="clear" w:color="auto" w:fill="FFFFFF" w:themeFill="background1"/>
            <w:vAlign w:val="center"/>
          </w:tcPr>
          <w:p w14:paraId="3C695103" w14:textId="77777777" w:rsidR="00EF2808" w:rsidRPr="00242684" w:rsidRDefault="00975AB9" w:rsidP="00EF2808">
            <w:pPr>
              <w:pStyle w:val="TAL"/>
            </w:pPr>
            <w:r w:rsidRPr="00242684">
              <w:t>This</w:t>
            </w:r>
            <w:r w:rsidR="00E330CF" w:rsidRPr="00242684">
              <w:t xml:space="preserve"> </w:t>
            </w:r>
            <w:r w:rsidRPr="00242684">
              <w:t>operation</w:t>
            </w:r>
            <w:r w:rsidR="00E330CF" w:rsidRPr="00242684">
              <w:t xml:space="preserve"> </w:t>
            </w:r>
            <w:r w:rsidRPr="00242684">
              <w:t>defines</w:t>
            </w:r>
            <w:r w:rsidR="00E330CF" w:rsidRPr="00242684">
              <w:t xml:space="preserve"> </w:t>
            </w:r>
            <w:r w:rsidRPr="00242684">
              <w:t>a</w:t>
            </w:r>
            <w:r w:rsidR="00E330CF" w:rsidRPr="00242684">
              <w:t xml:space="preserve"> </w:t>
            </w:r>
            <w:r w:rsidRPr="00242684">
              <w:t>new</w:t>
            </w:r>
            <w:r w:rsidR="00E330CF" w:rsidRPr="00242684">
              <w:t xml:space="preserve"> </w:t>
            </w:r>
            <w:r w:rsidRPr="00242684">
              <w:t>set</w:t>
            </w:r>
            <w:r w:rsidR="00E330CF" w:rsidRPr="00242684">
              <w:t xml:space="preserve"> </w:t>
            </w:r>
            <w:r w:rsidRPr="00242684">
              <w:t>of</w:t>
            </w:r>
            <w:r w:rsidR="00E330CF" w:rsidRPr="00242684">
              <w:t xml:space="preserve"> </w:t>
            </w:r>
            <w:r w:rsidRPr="00242684">
              <w:t>MCMContact</w:t>
            </w:r>
            <w:r w:rsidR="00E330CF" w:rsidRPr="00242684">
              <w:t xml:space="preserve"> </w:t>
            </w:r>
            <w:r w:rsidRPr="00242684">
              <w:t>to</w:t>
            </w:r>
            <w:r w:rsidR="00E330CF" w:rsidRPr="00242684">
              <w:t xml:space="preserve"> </w:t>
            </w:r>
            <w:r w:rsidRPr="00242684">
              <w:t>be</w:t>
            </w:r>
            <w:r w:rsidR="00E330CF" w:rsidRPr="00242684">
              <w:t xml:space="preserve"> </w:t>
            </w:r>
            <w:r w:rsidRPr="00242684">
              <w:t>created</w:t>
            </w:r>
            <w:r w:rsidR="00E330CF" w:rsidRPr="00242684">
              <w:t xml:space="preserve"> </w:t>
            </w:r>
            <w:r w:rsidRPr="00242684">
              <w:t>that</w:t>
            </w:r>
            <w:r w:rsidR="00E330CF" w:rsidRPr="00242684">
              <w:t xml:space="preserve"> </w:t>
            </w:r>
            <w:r w:rsidRPr="00242684">
              <w:t>are</w:t>
            </w:r>
            <w:r w:rsidR="00E330CF" w:rsidRPr="00242684">
              <w:t xml:space="preserve"> </w:t>
            </w:r>
            <w:r w:rsidRPr="00242684">
              <w:t>free-standing</w:t>
            </w:r>
            <w:r w:rsidR="00E330CF" w:rsidRPr="00242684">
              <w:t xml:space="preserve"> </w:t>
            </w:r>
            <w:r w:rsidRPr="00242684">
              <w:t>(</w:t>
            </w:r>
            <w:r w:rsidR="00B215A1">
              <w:t>i.e.</w:t>
            </w:r>
            <w:r w:rsidR="00E330CF" w:rsidRPr="00242684">
              <w:t xml:space="preserve"> </w:t>
            </w:r>
            <w:r w:rsidRPr="00242684">
              <w:t>they</w:t>
            </w:r>
            <w:r w:rsidR="00E330CF" w:rsidRPr="00242684">
              <w:t xml:space="preserve"> </w:t>
            </w:r>
            <w:r w:rsidRPr="00242684">
              <w:t>are</w:t>
            </w:r>
            <w:r w:rsidR="00E330CF" w:rsidRPr="00242684">
              <w:t xml:space="preserve"> </w:t>
            </w:r>
            <w:r w:rsidRPr="00242684">
              <w:t>not</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subclass</w:t>
            </w:r>
            <w:r w:rsidR="00E330CF" w:rsidRPr="00242684">
              <w:t xml:space="preserve"> </w:t>
            </w:r>
            <w:r w:rsidRPr="00242684">
              <w:t>of</w:t>
            </w:r>
            <w:r w:rsidR="00E330CF" w:rsidRPr="00242684">
              <w:t xml:space="preserve"> </w:t>
            </w:r>
            <w:r w:rsidRPr="00242684">
              <w:t>MCMEntity).</w:t>
            </w:r>
            <w:r w:rsidR="00E330CF" w:rsidRPr="00242684">
              <w:t xml:space="preserve"> </w:t>
            </w:r>
            <w:r w:rsidR="00EF2808" w:rsidRPr="00242684">
              <w:t>This</w:t>
            </w:r>
            <w:r w:rsidR="00E330CF" w:rsidRPr="00242684">
              <w:t xml:space="preserve"> </w:t>
            </w:r>
            <w:r w:rsidRPr="00242684">
              <w:t>operation</w:t>
            </w:r>
            <w:r w:rsidR="00E330CF" w:rsidRPr="00242684">
              <w:t xml:space="preserve"> </w:t>
            </w:r>
            <w:r w:rsidRPr="00242684">
              <w:t>only</w:t>
            </w:r>
            <w:r w:rsidR="00E330CF" w:rsidRPr="00242684">
              <w:t xml:space="preserve"> </w:t>
            </w:r>
            <w:r w:rsidRPr="00242684">
              <w:t>defines</w:t>
            </w:r>
            <w:r w:rsidR="00E330CF" w:rsidRPr="00242684">
              <w:t xml:space="preserve"> </w:t>
            </w:r>
            <w:r w:rsidRPr="00242684">
              <w:t>the</w:t>
            </w:r>
            <w:r w:rsidR="00E330CF" w:rsidRPr="00242684">
              <w:t xml:space="preserve"> </w:t>
            </w:r>
            <w:r w:rsidRPr="00242684">
              <w:t>MCMContact</w:t>
            </w:r>
            <w:r w:rsidR="00E330CF" w:rsidRPr="00242684">
              <w:t xml:space="preserve"> </w:t>
            </w:r>
            <w:r w:rsidRPr="00242684">
              <w:t>objects;</w:t>
            </w:r>
            <w:r w:rsidR="00E330CF" w:rsidRPr="00242684">
              <w:t xml:space="preserve"> </w:t>
            </w:r>
            <w:r w:rsidRPr="00242684">
              <w:t>it</w:t>
            </w:r>
            <w:r w:rsidR="00E330CF" w:rsidRPr="00242684">
              <w:t xml:space="preserve"> </w:t>
            </w:r>
            <w:r w:rsidRPr="00242684">
              <w:t>does</w:t>
            </w:r>
            <w:r w:rsidR="00E330CF" w:rsidRPr="00242684">
              <w:t xml:space="preserve"> </w:t>
            </w:r>
            <w:r w:rsidRPr="00242684">
              <w:t>not</w:t>
            </w:r>
            <w:r w:rsidR="00E330CF" w:rsidRPr="00242684">
              <w:t xml:space="preserve"> </w:t>
            </w:r>
            <w:r w:rsidRPr="00242684">
              <w:t>associate</w:t>
            </w:r>
            <w:r w:rsidR="00E330CF" w:rsidRPr="00242684">
              <w:t xml:space="preserve"> </w:t>
            </w:r>
            <w:r w:rsidRPr="00242684">
              <w:t>them</w:t>
            </w:r>
            <w:r w:rsidR="00E330CF" w:rsidRPr="00242684">
              <w:t xml:space="preserve"> </w:t>
            </w:r>
            <w:r w:rsidRPr="00242684">
              <w:t>with</w:t>
            </w:r>
            <w:r w:rsidR="00E330CF" w:rsidRPr="00242684">
              <w:t xml:space="preserve"> </w:t>
            </w:r>
            <w:r w:rsidRPr="00242684">
              <w:t>an</w:t>
            </w:r>
            <w:r w:rsidR="00E330CF" w:rsidRPr="00242684">
              <w:t xml:space="preserve"> </w:t>
            </w:r>
            <w:r w:rsidRPr="00242684">
              <w:t>MCMEntity.</w:t>
            </w:r>
          </w:p>
          <w:p w14:paraId="2F55BC07" w14:textId="77777777" w:rsidR="00975AB9" w:rsidRPr="00242684" w:rsidRDefault="00975AB9" w:rsidP="00EF2808">
            <w:pPr>
              <w:pStyle w:val="TAL"/>
            </w:pPr>
            <w:r w:rsidRPr="00242684">
              <w:t>This</w:t>
            </w:r>
            <w:r w:rsidR="00E330CF" w:rsidRPr="00242684">
              <w:t xml:space="preserve"> </w:t>
            </w:r>
            <w:r w:rsidRPr="00242684">
              <w:t>operation</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affect</w:t>
            </w:r>
            <w:r w:rsidR="00E330CF" w:rsidRPr="00242684">
              <w:t xml:space="preserve"> </w:t>
            </w:r>
            <w:r w:rsidRPr="00242684">
              <w:t>any</w:t>
            </w:r>
            <w:r w:rsidR="00E330CF" w:rsidRPr="00242684">
              <w:t xml:space="preserve"> </w:t>
            </w:r>
            <w:r w:rsidRPr="00242684">
              <w:t>other</w:t>
            </w:r>
            <w:r w:rsidR="00E330CF" w:rsidRPr="00242684">
              <w:t xml:space="preserve"> </w:t>
            </w:r>
            <w:r w:rsidRPr="00242684">
              <w:t>MCMContact</w:t>
            </w:r>
            <w:r w:rsidR="00E330CF" w:rsidRPr="00242684">
              <w:t xml:space="preserve"> </w:t>
            </w:r>
            <w:r w:rsidRPr="00242684">
              <w:t>object</w:t>
            </w:r>
            <w:r w:rsidR="00E330CF" w:rsidRPr="00242684">
              <w:t xml:space="preserve"> </w:t>
            </w:r>
            <w:r w:rsidRPr="00242684">
              <w:t>that</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MCMEntity</w:t>
            </w:r>
            <w:r w:rsidR="00E330CF" w:rsidRPr="00242684">
              <w:t xml:space="preserve"> </w:t>
            </w:r>
            <w:r w:rsidRPr="00242684">
              <w:t>class.</w:t>
            </w:r>
          </w:p>
        </w:tc>
      </w:tr>
      <w:tr w:rsidR="00975AB9" w:rsidRPr="00242684" w14:paraId="5D372FCB" w14:textId="77777777" w:rsidTr="00391544">
        <w:trPr>
          <w:jc w:val="center"/>
        </w:trPr>
        <w:tc>
          <w:tcPr>
            <w:tcW w:w="3152" w:type="dxa"/>
            <w:shd w:val="clear" w:color="auto" w:fill="E1F4FF"/>
            <w:vAlign w:val="center"/>
          </w:tcPr>
          <w:p w14:paraId="38ADD3AE" w14:textId="77777777" w:rsidR="00975AB9" w:rsidRPr="00242684" w:rsidRDefault="00975AB9" w:rsidP="007121C4">
            <w:pPr>
              <w:pStyle w:val="TAL"/>
              <w:keepNext w:val="0"/>
              <w:rPr>
                <w:b/>
                <w:bCs/>
              </w:rPr>
            </w:pPr>
            <w:r w:rsidRPr="00242684">
              <w:rPr>
                <w:b/>
                <w:bCs/>
              </w:rPr>
              <w:t>delMCMContactFreeList()</w:t>
            </w:r>
          </w:p>
        </w:tc>
        <w:tc>
          <w:tcPr>
            <w:tcW w:w="6268" w:type="dxa"/>
            <w:shd w:val="clear" w:color="auto" w:fill="E1F4FF"/>
            <w:vAlign w:val="center"/>
          </w:tcPr>
          <w:p w14:paraId="7F9E92EC" w14:textId="77777777" w:rsidR="00975AB9" w:rsidRPr="00242684" w:rsidRDefault="00975AB9" w:rsidP="0040198A">
            <w:pPr>
              <w:pStyle w:val="TAL"/>
            </w:pPr>
            <w:r w:rsidRPr="00242684">
              <w:t>This</w:t>
            </w:r>
            <w:r w:rsidR="00E330CF" w:rsidRPr="00242684">
              <w:t xml:space="preserve"> </w:t>
            </w:r>
            <w:r w:rsidRPr="00242684">
              <w:t>operation</w:t>
            </w:r>
            <w:r w:rsidR="00E330CF" w:rsidRPr="00242684">
              <w:t xml:space="preserve"> </w:t>
            </w:r>
            <w:r w:rsidRPr="00242684">
              <w:t>is</w:t>
            </w:r>
            <w:r w:rsidR="00E330CF" w:rsidRPr="00242684">
              <w:t xml:space="preserve"> </w:t>
            </w:r>
            <w:r w:rsidRPr="00242684">
              <w:t>used</w:t>
            </w:r>
            <w:r w:rsidR="00E330CF" w:rsidRPr="00242684">
              <w:t xml:space="preserve"> </w:t>
            </w:r>
            <w:r w:rsidRPr="00242684">
              <w:t>to</w:t>
            </w:r>
            <w:r w:rsidR="00E330CF" w:rsidRPr="00242684">
              <w:t xml:space="preserve"> </w:t>
            </w:r>
            <w:r w:rsidRPr="00242684">
              <w:t>delete</w:t>
            </w:r>
            <w:r w:rsidR="00E330CF" w:rsidRPr="00242684">
              <w:t xml:space="preserve"> </w:t>
            </w:r>
            <w:r w:rsidRPr="00242684">
              <w:t>all</w:t>
            </w:r>
            <w:r w:rsidR="00E330CF" w:rsidRPr="00242684">
              <w:t xml:space="preserve"> </w:t>
            </w:r>
            <w:r w:rsidRPr="00242684">
              <w:t>free-standing</w:t>
            </w:r>
            <w:r w:rsidR="00E330CF" w:rsidRPr="00242684">
              <w:t xml:space="preserve"> </w:t>
            </w:r>
            <w:r w:rsidRPr="00242684">
              <w:t>MCMContact</w:t>
            </w:r>
            <w:r w:rsidR="00E330CF" w:rsidRPr="00242684">
              <w:t xml:space="preserve"> </w:t>
            </w:r>
            <w:r w:rsidRPr="00242684">
              <w:t>objects.</w:t>
            </w:r>
            <w:r w:rsidR="00E330CF" w:rsidRPr="00242684">
              <w:t xml:space="preserve"> </w:t>
            </w:r>
          </w:p>
          <w:p w14:paraId="01776A57" w14:textId="77777777" w:rsidR="00975AB9" w:rsidRPr="00242684" w:rsidRDefault="00975AB9" w:rsidP="0040198A">
            <w:pPr>
              <w:pStyle w:val="TAL"/>
            </w:pPr>
            <w:r w:rsidRPr="00242684">
              <w:t>This</w:t>
            </w:r>
            <w:r w:rsidR="00E330CF" w:rsidRPr="00242684">
              <w:t xml:space="preserve"> </w:t>
            </w:r>
            <w:r w:rsidRPr="00242684">
              <w:t>operation</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affect</w:t>
            </w:r>
            <w:r w:rsidR="00E330CF" w:rsidRPr="00242684">
              <w:t xml:space="preserve"> </w:t>
            </w:r>
            <w:r w:rsidRPr="00242684">
              <w:t>any</w:t>
            </w:r>
            <w:r w:rsidR="00E330CF" w:rsidRPr="00242684">
              <w:t xml:space="preserve"> </w:t>
            </w:r>
            <w:r w:rsidRPr="00242684">
              <w:t>other</w:t>
            </w:r>
            <w:r w:rsidR="00E330CF" w:rsidRPr="00242684">
              <w:t xml:space="preserve"> </w:t>
            </w:r>
            <w:r w:rsidRPr="00242684">
              <w:t>MCMContact</w:t>
            </w:r>
            <w:r w:rsidR="00E330CF" w:rsidRPr="00242684">
              <w:t xml:space="preserve"> </w:t>
            </w:r>
            <w:r w:rsidRPr="00242684">
              <w:t>object</w:t>
            </w:r>
            <w:r w:rsidR="00E330CF" w:rsidRPr="00242684">
              <w:t xml:space="preserve"> </w:t>
            </w:r>
            <w:r w:rsidRPr="00242684">
              <w:t>that</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MCMEntity</w:t>
            </w:r>
            <w:r w:rsidR="00E330CF" w:rsidRPr="00242684">
              <w:t xml:space="preserve"> </w:t>
            </w:r>
            <w:r w:rsidRPr="00242684">
              <w:t>class.</w:t>
            </w:r>
          </w:p>
        </w:tc>
      </w:tr>
      <w:tr w:rsidR="00975AB9" w:rsidRPr="00242684" w14:paraId="0CF9D952" w14:textId="77777777" w:rsidTr="00391544">
        <w:trPr>
          <w:jc w:val="center"/>
        </w:trPr>
        <w:tc>
          <w:tcPr>
            <w:tcW w:w="3152" w:type="dxa"/>
            <w:shd w:val="clear" w:color="auto" w:fill="FFFFFF" w:themeFill="background1"/>
            <w:vAlign w:val="center"/>
          </w:tcPr>
          <w:p w14:paraId="293174B0" w14:textId="77777777" w:rsidR="00975AB9" w:rsidRPr="00242684" w:rsidRDefault="00975AB9" w:rsidP="007121C4">
            <w:pPr>
              <w:pStyle w:val="TAL"/>
              <w:keepNext w:val="0"/>
              <w:rPr>
                <w:b/>
                <w:bCs/>
              </w:rPr>
            </w:pPr>
            <w:r w:rsidRPr="00242684">
              <w:rPr>
                <w:b/>
                <w:bCs/>
              </w:rPr>
              <w:t>delMCMContactFreePartialList</w:t>
            </w:r>
            <w:r w:rsidR="00E330CF" w:rsidRPr="00242684">
              <w:rPr>
                <w:b/>
                <w:bCs/>
              </w:rPr>
              <w:t xml:space="preserve"> </w:t>
            </w:r>
            <w:r w:rsidRPr="00242684">
              <w:rPr>
                <w:b/>
                <w:bCs/>
              </w:rPr>
              <w:t>(in</w:t>
            </w:r>
            <w:r w:rsidR="00E330CF" w:rsidRPr="00242684">
              <w:rPr>
                <w:b/>
                <w:bCs/>
              </w:rPr>
              <w:t xml:space="preserve"> </w:t>
            </w:r>
            <w:r w:rsidRPr="00242684">
              <w:rPr>
                <w:b/>
                <w:bCs/>
              </w:rPr>
              <w:t>newContactList</w:t>
            </w:r>
            <w:r w:rsidR="00E330CF" w:rsidRPr="00242684">
              <w:rPr>
                <w:b/>
                <w:bCs/>
              </w:rPr>
              <w:t xml:space="preserve"> </w:t>
            </w:r>
            <w:r w:rsidRPr="00242684">
              <w:rPr>
                <w:b/>
                <w:bCs/>
              </w:rPr>
              <w:t>:</w:t>
            </w:r>
            <w:r w:rsidR="00E330CF" w:rsidRPr="00242684">
              <w:rPr>
                <w:b/>
                <w:bCs/>
              </w:rPr>
              <w:t xml:space="preserve"> </w:t>
            </w:r>
            <w:r w:rsidRPr="00242684">
              <w:rPr>
                <w:b/>
                <w:bCs/>
              </w:rPr>
              <w:t>MCMContact[1..*])</w:t>
            </w:r>
          </w:p>
        </w:tc>
        <w:tc>
          <w:tcPr>
            <w:tcW w:w="6268" w:type="dxa"/>
            <w:shd w:val="clear" w:color="auto" w:fill="FFFFFF" w:themeFill="background1"/>
            <w:vAlign w:val="center"/>
          </w:tcPr>
          <w:p w14:paraId="69563F21" w14:textId="77777777" w:rsidR="00975AB9" w:rsidRPr="00242684" w:rsidRDefault="00975AB9" w:rsidP="0040198A">
            <w:pPr>
              <w:pStyle w:val="TAL"/>
            </w:pPr>
            <w:r w:rsidRPr="00242684">
              <w:t>This</w:t>
            </w:r>
            <w:r w:rsidR="00E330CF" w:rsidRPr="00242684">
              <w:t xml:space="preserve"> </w:t>
            </w:r>
            <w:r w:rsidRPr="00242684">
              <w:t>operation</w:t>
            </w:r>
            <w:r w:rsidR="00E330CF" w:rsidRPr="00242684">
              <w:t xml:space="preserve"> </w:t>
            </w:r>
            <w:r w:rsidRPr="00242684">
              <w:t>deletes</w:t>
            </w:r>
            <w:r w:rsidR="00E330CF" w:rsidRPr="00242684">
              <w:t xml:space="preserve"> </w:t>
            </w:r>
            <w:r w:rsidR="00C63D36" w:rsidRPr="00242684">
              <w:rPr>
                <w:b/>
                <w:bCs/>
              </w:rPr>
              <w:t>all</w:t>
            </w:r>
            <w:r w:rsidR="00E330CF" w:rsidRPr="00242684">
              <w:rPr>
                <w:b/>
                <w:bCs/>
              </w:rPr>
              <w:t xml:space="preserve"> </w:t>
            </w:r>
            <w:r w:rsidRPr="00242684">
              <w:t>MCMContact</w:t>
            </w:r>
            <w:r w:rsidR="00E330CF" w:rsidRPr="00242684">
              <w:t xml:space="preserve"> </w:t>
            </w:r>
            <w:r w:rsidRPr="00242684">
              <w:t>object</w:t>
            </w:r>
            <w:r w:rsidR="00E330CF" w:rsidRPr="00242684">
              <w:t xml:space="preserve"> </w:t>
            </w:r>
            <w:r w:rsidRPr="00242684">
              <w:t>instances</w:t>
            </w:r>
            <w:r w:rsidR="00E330CF" w:rsidRPr="00242684">
              <w:t xml:space="preserve"> </w:t>
            </w:r>
            <w:r w:rsidRPr="00242684">
              <w:t>that</w:t>
            </w:r>
            <w:r w:rsidR="00E330CF" w:rsidRPr="00242684">
              <w:t xml:space="preserve"> </w:t>
            </w:r>
            <w:r w:rsidRPr="00242684">
              <w:t>are</w:t>
            </w:r>
            <w:r w:rsidR="00E330CF" w:rsidRPr="00242684">
              <w:t xml:space="preserve"> </w:t>
            </w:r>
            <w:r w:rsidRPr="00242684">
              <w:t>specified</w:t>
            </w:r>
            <w:r w:rsidR="00E330CF" w:rsidRPr="00242684">
              <w:t xml:space="preserve"> </w:t>
            </w:r>
            <w:r w:rsidRPr="00242684">
              <w:t>in</w:t>
            </w:r>
            <w:r w:rsidR="00E330CF" w:rsidRPr="00242684">
              <w:t xml:space="preserve"> </w:t>
            </w:r>
            <w:r w:rsidRPr="00242684">
              <w:t>its</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that</w:t>
            </w:r>
            <w:r w:rsidR="00E330CF" w:rsidRPr="00242684">
              <w:t xml:space="preserve"> </w:t>
            </w:r>
            <w:r w:rsidRPr="00242684">
              <w:t>are</w:t>
            </w:r>
            <w:r w:rsidR="00E330CF" w:rsidRPr="00242684">
              <w:t xml:space="preserve"> </w:t>
            </w:r>
            <w:r w:rsidRPr="00242684">
              <w:t>free-standing</w:t>
            </w:r>
            <w:r w:rsidR="00E330CF" w:rsidRPr="00242684">
              <w:t xml:space="preserve"> </w:t>
            </w:r>
            <w:r w:rsidRPr="00242684">
              <w:t>(</w:t>
            </w:r>
            <w:r w:rsidR="00E330CF" w:rsidRPr="00242684">
              <w:t xml:space="preserve">i.e. </w:t>
            </w:r>
            <w:r w:rsidRPr="00242684">
              <w:t>not</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subclass</w:t>
            </w:r>
            <w:r w:rsidR="00E330CF" w:rsidRPr="00242684">
              <w:t xml:space="preserve"> </w:t>
            </w:r>
            <w:r w:rsidRPr="00242684">
              <w:t>of</w:t>
            </w:r>
            <w:r w:rsidR="00E330CF" w:rsidRPr="00242684">
              <w:t xml:space="preserve"> </w:t>
            </w:r>
            <w:r w:rsidRPr="00242684">
              <w:t>MCMEntity).</w:t>
            </w:r>
            <w:r w:rsidR="00E330CF" w:rsidRPr="00242684">
              <w:t xml:space="preserve"> </w:t>
            </w:r>
            <w:r w:rsidR="00DD369F" w:rsidRPr="00242684">
              <w:t>Each element in the input parameter is used to delete an</w:t>
            </w:r>
            <w:r w:rsidR="00E330CF" w:rsidRPr="00242684">
              <w:t xml:space="preserve"> </w:t>
            </w:r>
            <w:r w:rsidRPr="00242684">
              <w:t>MCMContact.</w:t>
            </w:r>
          </w:p>
          <w:p w14:paraId="2CC0C1DC" w14:textId="77777777" w:rsidR="00DD369F" w:rsidRPr="00242684" w:rsidRDefault="00DD369F" w:rsidP="0040198A">
            <w:pPr>
              <w:pStyle w:val="TAL"/>
            </w:pPr>
            <w:r w:rsidRPr="00242684">
              <w:t xml:space="preserve">If an MCMContact corresponding to an element in the input parameter is not found, then an error </w:t>
            </w:r>
            <w:r w:rsidRPr="00242684">
              <w:rPr>
                <w:b/>
                <w:bCs/>
              </w:rPr>
              <w:t xml:space="preserve">shall </w:t>
            </w:r>
            <w:r w:rsidRPr="00242684">
              <w:t>be raised.</w:t>
            </w:r>
          </w:p>
          <w:p w14:paraId="79D9EBD6" w14:textId="77777777" w:rsidR="00DD369F" w:rsidRPr="00242684" w:rsidRDefault="00DD369F" w:rsidP="0040198A">
            <w:pPr>
              <w:pStyle w:val="TAL"/>
            </w:pPr>
            <w:r w:rsidRPr="00242684">
              <w:t xml:space="preserve">This operation </w:t>
            </w:r>
            <w:r w:rsidRPr="00242684">
              <w:rPr>
                <w:b/>
                <w:bCs/>
              </w:rPr>
              <w:t>shall not</w:t>
            </w:r>
            <w:r w:rsidRPr="00242684">
              <w:t xml:space="preserve"> affect any MCMContact object that is not specified in its input parameter.</w:t>
            </w:r>
          </w:p>
          <w:p w14:paraId="3839658E" w14:textId="77777777" w:rsidR="00975AB9" w:rsidRPr="00242684" w:rsidRDefault="00975AB9" w:rsidP="0040198A">
            <w:pPr>
              <w:pStyle w:val="TAL"/>
            </w:pPr>
            <w:r w:rsidRPr="00242684">
              <w:t>This</w:t>
            </w:r>
            <w:r w:rsidR="00E330CF" w:rsidRPr="00242684">
              <w:t xml:space="preserve"> </w:t>
            </w:r>
            <w:r w:rsidRPr="00242684">
              <w:t>operation</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affect</w:t>
            </w:r>
            <w:r w:rsidR="00E330CF" w:rsidRPr="00242684">
              <w:t xml:space="preserve"> </w:t>
            </w:r>
            <w:r w:rsidRPr="00242684">
              <w:t>any</w:t>
            </w:r>
            <w:r w:rsidR="00E330CF" w:rsidRPr="00242684">
              <w:t xml:space="preserve"> </w:t>
            </w:r>
            <w:r w:rsidRPr="00242684">
              <w:t>other</w:t>
            </w:r>
            <w:r w:rsidR="00E330CF" w:rsidRPr="00242684">
              <w:t xml:space="preserve"> </w:t>
            </w:r>
            <w:r w:rsidRPr="00242684">
              <w:t>MCMContact</w:t>
            </w:r>
            <w:r w:rsidR="00E330CF" w:rsidRPr="00242684">
              <w:t xml:space="preserve"> </w:t>
            </w:r>
            <w:r w:rsidRPr="00242684">
              <w:t>object</w:t>
            </w:r>
            <w:r w:rsidR="00E330CF" w:rsidRPr="00242684">
              <w:t xml:space="preserve"> </w:t>
            </w:r>
            <w:r w:rsidRPr="00242684">
              <w:t>that</w:t>
            </w:r>
            <w:r w:rsidR="00E330CF" w:rsidRPr="00242684">
              <w:t xml:space="preserve"> </w:t>
            </w:r>
            <w:r w:rsidRPr="00242684">
              <w:t>are</w:t>
            </w:r>
            <w:r w:rsidR="00E330CF" w:rsidRPr="00242684">
              <w:t xml:space="preserve"> </w:t>
            </w:r>
            <w:r w:rsidRPr="00242684">
              <w:t>aggregated</w:t>
            </w:r>
            <w:r w:rsidR="00E330CF" w:rsidRPr="00242684">
              <w:t xml:space="preserve"> </w:t>
            </w:r>
            <w:r w:rsidRPr="00242684">
              <w:t>by</w:t>
            </w:r>
            <w:r w:rsidR="00E330CF" w:rsidRPr="00242684">
              <w:t xml:space="preserve"> </w:t>
            </w:r>
            <w:r w:rsidRPr="00242684">
              <w:t>any</w:t>
            </w:r>
            <w:r w:rsidR="00E330CF" w:rsidRPr="00242684">
              <w:t xml:space="preserve"> </w:t>
            </w:r>
            <w:r w:rsidRPr="00242684">
              <w:t>MCMEntity</w:t>
            </w:r>
            <w:r w:rsidR="00E330CF" w:rsidRPr="00242684">
              <w:t xml:space="preserve"> </w:t>
            </w:r>
            <w:r w:rsidRPr="00242684">
              <w:t>class.</w:t>
            </w:r>
          </w:p>
        </w:tc>
      </w:tr>
    </w:tbl>
    <w:p w14:paraId="6812E55F" w14:textId="77777777" w:rsidR="00740184" w:rsidRPr="00242684" w:rsidRDefault="00740184" w:rsidP="006D304D"/>
    <w:p w14:paraId="37F64B66" w14:textId="77777777" w:rsidR="00D83E71" w:rsidRPr="00242684" w:rsidRDefault="00D83E71" w:rsidP="008E2E67">
      <w:pPr>
        <w:pStyle w:val="Heading5"/>
        <w:spacing w:before="240"/>
      </w:pPr>
      <w:bookmarkStart w:id="256" w:name="_Toc136855239"/>
      <w:bookmarkStart w:id="257" w:name="_Toc137451891"/>
      <w:bookmarkStart w:id="258" w:name="_Toc149157546"/>
      <w:r w:rsidRPr="00242684">
        <w:t>5.2.2.5.</w:t>
      </w:r>
      <w:r w:rsidR="0000114B" w:rsidRPr="00242684">
        <w:t>5</w:t>
      </w:r>
      <w:r w:rsidRPr="00242684">
        <w:tab/>
        <w:t>Relationship Definition</w:t>
      </w:r>
      <w:bookmarkEnd w:id="256"/>
      <w:bookmarkEnd w:id="257"/>
      <w:bookmarkEnd w:id="258"/>
    </w:p>
    <w:p w14:paraId="7EB75261" w14:textId="77777777" w:rsidR="00975AB9" w:rsidRPr="00242684" w:rsidRDefault="00975AB9" w:rsidP="006D304D">
      <w:r w:rsidRPr="00242684">
        <w:t xml:space="preserve">At this time, the MCMInformationResource class defines a single </w:t>
      </w:r>
      <w:r w:rsidR="00416B28" w:rsidRPr="00242684">
        <w:t xml:space="preserve">optional </w:t>
      </w:r>
      <w:r w:rsidRPr="00242684">
        <w:t xml:space="preserve">aggregation, called MCMInfoResourceHasMCMMetaData. The multiplicity of this aggregation is 0..1 </w:t>
      </w:r>
      <w:r w:rsidR="00714404" w:rsidRPr="00242684">
        <w:t>-</w:t>
      </w:r>
      <w:r w:rsidRPr="00242684">
        <w:t xml:space="preserve"> 0..*. If this aggregation is instantiated (</w:t>
      </w:r>
      <w:r w:rsidR="00B215A1">
        <w:t>e.g.</w:t>
      </w:r>
      <w:r w:rsidRPr="00242684">
        <w:t xml:space="preserve"> the </w:t>
      </w:r>
      <w:r w:rsidR="00803654" w:rsidRPr="00242684">
        <w:t>"</w:t>
      </w:r>
      <w:r w:rsidRPr="00242684">
        <w:t>1</w:t>
      </w:r>
      <w:r w:rsidR="00803654" w:rsidRPr="00242684">
        <w:t>"</w:t>
      </w:r>
      <w:r w:rsidRPr="00242684">
        <w:t xml:space="preserve"> part of the 0..1 cardinality), then zero or more MCMMetaData objects can be aggregated by this particular MCMInformationResource object. </w:t>
      </w:r>
      <w:r w:rsidR="00416B28" w:rsidRPr="00242684">
        <w:t>The</w:t>
      </w:r>
      <w:r w:rsidRPr="00242684">
        <w:t xml:space="preserve"> cardinality on the part side (MCMMetaData) is 0..*; this enables an MCMInformationResource object to be defined without having to define an associated MCMMetaData object for it to aggregate.</w:t>
      </w:r>
    </w:p>
    <w:p w14:paraId="59E05AA2" w14:textId="77777777" w:rsidR="00975AB9" w:rsidRPr="00242684" w:rsidRDefault="00975AB9" w:rsidP="00815703">
      <w:pPr>
        <w:keepNext/>
        <w:keepLines/>
      </w:pPr>
      <w:r w:rsidRPr="00242684">
        <w:lastRenderedPageBreak/>
        <w:t>The semantics of this aggregation are defined by the MCMInfoResourceHasMCMMetaDataDetail association class. This enables the management system to control which set of MCMMetaData objects are aggregated by which set of MCMInformationResource objects.</w:t>
      </w:r>
      <w:r w:rsidR="00934B08" w:rsidRPr="00242684">
        <w:t xml:space="preserve"> </w:t>
      </w:r>
      <w:r w:rsidRPr="00242684">
        <w:t>Note that the Policy Pattern may be used to control which specific part objects (</w:t>
      </w:r>
      <w:r w:rsidR="00E330CF" w:rsidRPr="00242684">
        <w:t>i.e.</w:t>
      </w:r>
      <w:r w:rsidR="00740184" w:rsidRPr="00242684">
        <w:t> </w:t>
      </w:r>
      <w:r w:rsidRPr="00242684">
        <w:t>MCMMetaData) are associated with which specific aggregate (</w:t>
      </w:r>
      <w:r w:rsidR="00E330CF" w:rsidRPr="00242684">
        <w:t>i.e.</w:t>
      </w:r>
      <w:r w:rsidRPr="00242684">
        <w:t xml:space="preserve"> MCMInformationResource) objects, respectively, for a given context. </w:t>
      </w:r>
      <w:r w:rsidR="0087692A" w:rsidRPr="00242684">
        <w:t>The</w:t>
      </w:r>
      <w:r w:rsidR="00416B28" w:rsidRPr="00242684">
        <w:t xml:space="preserve"> MCMPolicyStructure is an abstract class that is the superclass of imperative, declarative, and intent policy rules. See </w:t>
      </w:r>
      <w:r>
        <w:t xml:space="preserve">Figure 3 of </w:t>
      </w:r>
      <w:r w:rsidR="00416B28" w:rsidRPr="00EE096E">
        <w:t>ETSI GS ENI 005 [</w:t>
      </w:r>
      <w:r w:rsidR="00416B28" w:rsidRPr="00EE096E">
        <w:fldChar w:fldCharType="begin"/>
      </w:r>
      <w:r w:rsidR="00441AA7" w:rsidRPr="00EE096E">
        <w:instrText xml:space="preserve">REF REF_GSENI005V311  \h </w:instrText>
      </w:r>
      <w:r w:rsidR="00416B28" w:rsidRPr="00EE096E">
        <w:fldChar w:fldCharType="separate"/>
      </w:r>
      <w:r w:rsidR="00441AA7" w:rsidRPr="00EE096E">
        <w:rPr>
          <w:noProof/>
        </w:rPr>
        <w:t>3</w:t>
      </w:r>
      <w:r w:rsidR="00416B28" w:rsidRPr="00EE096E">
        <w:fldChar w:fldCharType="end"/>
      </w:r>
      <w:r w:rsidR="00416B28" w:rsidRPr="00EE096E">
        <w:t>]</w:t>
      </w:r>
      <w:r w:rsidR="00416B28" w:rsidRPr="00242684">
        <w:t xml:space="preserve"> for an exemplary illustration of the Policy Pattern.</w:t>
      </w:r>
    </w:p>
    <w:p w14:paraId="0F01DB63" w14:textId="77777777" w:rsidR="00975AB9" w:rsidRPr="00242684" w:rsidRDefault="00975AB9" w:rsidP="006D304D">
      <w:r w:rsidRPr="00242684">
        <w:t xml:space="preserve">The MCMInformationResource participates in a second aggregation, called MCMEntityHasMCMInfoResource </w:t>
      </w:r>
      <w:r w:rsidR="00740184" w:rsidRPr="00242684">
        <w:t>(</w:t>
      </w:r>
      <w:r w:rsidRPr="00242684">
        <w:t xml:space="preserve">see </w:t>
      </w:r>
      <w:r w:rsidR="00934B08" w:rsidRPr="00242684">
        <w:t>clause</w:t>
      </w:r>
      <w:r w:rsidR="0040198A" w:rsidRPr="00242684">
        <w:t> </w:t>
      </w:r>
      <w:r w:rsidR="00934B08" w:rsidRPr="00EE096E">
        <w:t>5.2.2.4.2.5</w:t>
      </w:r>
      <w:r w:rsidR="00740184" w:rsidRPr="00242684">
        <w:t>)</w:t>
      </w:r>
      <w:r w:rsidR="00934B08" w:rsidRPr="00242684">
        <w:t>.</w:t>
      </w:r>
    </w:p>
    <w:p w14:paraId="554A12F8" w14:textId="77777777" w:rsidR="00975AB9" w:rsidRPr="00242684" w:rsidRDefault="00D83E71" w:rsidP="008E2E67">
      <w:pPr>
        <w:pStyle w:val="Heading5"/>
      </w:pPr>
      <w:bookmarkStart w:id="259" w:name="_Toc136855240"/>
      <w:bookmarkStart w:id="260" w:name="_Toc137451892"/>
      <w:bookmarkStart w:id="261" w:name="_Toc149157547"/>
      <w:r w:rsidRPr="00242684">
        <w:t>5.2.2.5.</w:t>
      </w:r>
      <w:r w:rsidR="0000114B" w:rsidRPr="00242684">
        <w:t>6</w:t>
      </w:r>
      <w:r w:rsidRPr="00242684">
        <w:tab/>
        <w:t>MCMInformationResource Subclasses</w:t>
      </w:r>
      <w:bookmarkEnd w:id="259"/>
      <w:bookmarkEnd w:id="260"/>
      <w:bookmarkEnd w:id="261"/>
    </w:p>
    <w:p w14:paraId="15C6A22B" w14:textId="77777777" w:rsidR="00975AB9" w:rsidRPr="00242684" w:rsidRDefault="00D83E71" w:rsidP="00803654">
      <w:pPr>
        <w:pStyle w:val="H6"/>
      </w:pPr>
      <w:r w:rsidRPr="00242684">
        <w:t>5.2.2.5.</w:t>
      </w:r>
      <w:r w:rsidR="0000114B" w:rsidRPr="00242684">
        <w:t>6</w:t>
      </w:r>
      <w:r w:rsidRPr="00242684">
        <w:t>.1</w:t>
      </w:r>
      <w:r w:rsidRPr="00242684">
        <w:tab/>
      </w:r>
      <w:r w:rsidR="00975AB9" w:rsidRPr="00242684">
        <w:t>MCMNetworkAddress Class Definition</w:t>
      </w:r>
    </w:p>
    <w:p w14:paraId="0047F895" w14:textId="77777777" w:rsidR="00975AB9" w:rsidRPr="00242684" w:rsidRDefault="00975AB9" w:rsidP="006D304D">
      <w:r w:rsidRPr="00242684">
        <w:t>This is an abstract class</w:t>
      </w:r>
      <w:r w:rsidR="00DC5699" w:rsidRPr="00242684">
        <w:t xml:space="preserve"> that</w:t>
      </w:r>
      <w:r w:rsidRPr="00242684">
        <w:t xml:space="preserve"> specializes MCMInformationResource. It defines a network address, which is a unique identifier for a node on a network. Such identifiers can be local, private, or public (</w:t>
      </w:r>
      <w:r w:rsidR="00B215A1">
        <w:t>e.g.</w:t>
      </w:r>
      <w:r w:rsidRPr="00242684">
        <w:t xml:space="preserve"> globally unique). A network node may have zero or more MCMNetworkAddresses (</w:t>
      </w:r>
      <w:r w:rsidR="00824E35" w:rsidRPr="00242684">
        <w:t>e.g.</w:t>
      </w:r>
      <w:r w:rsidRPr="00242684">
        <w:t xml:space="preserve"> a router may have multiple interfaces, and each interface may have a set of MCMNetworkAddresses). Examples of an MCMNetworkAddress include telephone numbers, IPv4 and IPv6 addresses, MAC addresses, and X.21 or X.25 addresses (in a circuit-switched data network).</w:t>
      </w:r>
    </w:p>
    <w:p w14:paraId="64181F01" w14:textId="77777777" w:rsidR="00DC5699" w:rsidRPr="00242684" w:rsidRDefault="00DC5699" w:rsidP="006D304D">
      <w:r w:rsidRPr="00242684">
        <w:t xml:space="preserve">Table </w:t>
      </w:r>
      <w:r w:rsidRPr="00EE096E">
        <w:t>5</w:t>
      </w:r>
      <w:r>
        <w:t>-28 defines the attributes for this class.</w:t>
      </w:r>
    </w:p>
    <w:p w14:paraId="0C6A5005" w14:textId="77777777" w:rsidR="00DC5699" w:rsidRPr="00242684" w:rsidRDefault="00DC5699" w:rsidP="00DC5699">
      <w:pPr>
        <w:pStyle w:val="TH"/>
      </w:pPr>
      <w:r w:rsidRPr="00242684">
        <w:t>Table 5-28: Attributes of the MCMNetworkAddress Class</w:t>
      </w:r>
    </w:p>
    <w:tbl>
      <w:tblPr>
        <w:tblW w:w="95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488"/>
        <w:gridCol w:w="7022"/>
      </w:tblGrid>
      <w:tr w:rsidR="00DC5699" w:rsidRPr="00242684" w14:paraId="5566294C" w14:textId="77777777" w:rsidTr="001C2FEC">
        <w:trPr>
          <w:jc w:val="center"/>
        </w:trPr>
        <w:tc>
          <w:tcPr>
            <w:tcW w:w="2488" w:type="dxa"/>
            <w:shd w:val="clear" w:color="auto" w:fill="99FFCC"/>
            <w:vAlign w:val="bottom"/>
          </w:tcPr>
          <w:p w14:paraId="658C8BD5" w14:textId="77777777" w:rsidR="00DC5699" w:rsidRPr="00242684" w:rsidRDefault="00DC5699" w:rsidP="0039232C">
            <w:pPr>
              <w:pStyle w:val="TAH"/>
            </w:pPr>
            <w:r w:rsidRPr="00242684">
              <w:t>Attribute Name</w:t>
            </w:r>
          </w:p>
        </w:tc>
        <w:tc>
          <w:tcPr>
            <w:tcW w:w="7022" w:type="dxa"/>
            <w:shd w:val="clear" w:color="auto" w:fill="99FFCC"/>
            <w:vAlign w:val="bottom"/>
          </w:tcPr>
          <w:p w14:paraId="5BDD572C" w14:textId="77777777" w:rsidR="00DC5699" w:rsidRPr="00242684" w:rsidRDefault="00DC5699" w:rsidP="0039232C">
            <w:pPr>
              <w:pStyle w:val="TAH"/>
            </w:pPr>
            <w:r w:rsidRPr="00242684">
              <w:t>Description</w:t>
            </w:r>
          </w:p>
        </w:tc>
      </w:tr>
      <w:tr w:rsidR="00DC5699" w:rsidRPr="00242684" w14:paraId="166060C6" w14:textId="77777777" w:rsidTr="001C2FEC">
        <w:trPr>
          <w:jc w:val="center"/>
        </w:trPr>
        <w:tc>
          <w:tcPr>
            <w:tcW w:w="2488" w:type="dxa"/>
            <w:shd w:val="clear" w:color="auto" w:fill="E1F4FF"/>
            <w:vAlign w:val="center"/>
          </w:tcPr>
          <w:p w14:paraId="4B4B1B2E" w14:textId="77777777" w:rsidR="00DC5699" w:rsidRPr="00242684" w:rsidRDefault="00DC5699" w:rsidP="0039232C">
            <w:pPr>
              <w:pStyle w:val="TAL"/>
              <w:rPr>
                <w:b/>
                <w:bCs/>
              </w:rPr>
            </w:pPr>
            <w:r w:rsidRPr="00242684">
              <w:rPr>
                <w:b/>
                <w:bCs/>
              </w:rPr>
              <w:t>mcmAddressType: MPMAddressType[1..1]</w:t>
            </w:r>
          </w:p>
        </w:tc>
        <w:tc>
          <w:tcPr>
            <w:tcW w:w="7022" w:type="dxa"/>
            <w:shd w:val="clear" w:color="auto" w:fill="E1F4FF"/>
            <w:vAlign w:val="center"/>
          </w:tcPr>
          <w:p w14:paraId="1B5E93FF" w14:textId="77777777" w:rsidR="00DC5699" w:rsidRPr="00242684" w:rsidRDefault="00DC5699" w:rsidP="0039232C">
            <w:pPr>
              <w:pStyle w:val="TAL"/>
            </w:pPr>
            <w:r w:rsidRPr="00242684">
              <w:rPr>
                <w:rFonts w:eastAsia="Calibri"/>
              </w:rPr>
              <w:t>This attributes defines the type of network address that this instance is. Valid values are defined in the MPMAddressType enumeration.</w:t>
            </w:r>
          </w:p>
        </w:tc>
      </w:tr>
      <w:tr w:rsidR="00DC5699" w:rsidRPr="00242684" w14:paraId="6DA1F38B" w14:textId="77777777" w:rsidTr="001C2FEC">
        <w:trPr>
          <w:jc w:val="center"/>
        </w:trPr>
        <w:tc>
          <w:tcPr>
            <w:tcW w:w="2488" w:type="dxa"/>
            <w:shd w:val="clear" w:color="auto" w:fill="FFFFFF" w:themeFill="background1"/>
            <w:vAlign w:val="center"/>
          </w:tcPr>
          <w:p w14:paraId="0A6D5C2E" w14:textId="77777777" w:rsidR="00DC5699" w:rsidRPr="00242684" w:rsidRDefault="00DC5699" w:rsidP="0039232C">
            <w:pPr>
              <w:pStyle w:val="TAL"/>
              <w:rPr>
                <w:b/>
                <w:bCs/>
              </w:rPr>
            </w:pPr>
            <w:r w:rsidRPr="00242684">
              <w:rPr>
                <w:b/>
                <w:bCs/>
              </w:rPr>
              <w:t>mcmAddressScope : MPMAddressScope[1..1]</w:t>
            </w:r>
          </w:p>
        </w:tc>
        <w:tc>
          <w:tcPr>
            <w:tcW w:w="7022" w:type="dxa"/>
            <w:shd w:val="clear" w:color="auto" w:fill="FFFFFF" w:themeFill="background1"/>
            <w:vAlign w:val="center"/>
          </w:tcPr>
          <w:p w14:paraId="207618CB" w14:textId="77777777" w:rsidR="00DC5699" w:rsidRPr="00242684" w:rsidRDefault="00DC5699" w:rsidP="0039232C">
            <w:pPr>
              <w:pStyle w:val="TAL"/>
            </w:pPr>
            <w:r w:rsidRPr="00242684">
              <w:rPr>
                <w:rFonts w:eastAsia="Calibri"/>
              </w:rPr>
              <w:t>This attributes defines the scope for this network address. Valid values are defined in the MPMAddressScope enumeration.</w:t>
            </w:r>
          </w:p>
        </w:tc>
      </w:tr>
    </w:tbl>
    <w:p w14:paraId="7909067E" w14:textId="77777777" w:rsidR="00DC5699" w:rsidRPr="00242684" w:rsidRDefault="00DC5699" w:rsidP="00DC5699"/>
    <w:p w14:paraId="6A4AF84C" w14:textId="77777777" w:rsidR="00365DC1" w:rsidRPr="00242684" w:rsidRDefault="00365DC1" w:rsidP="00DC5699">
      <w:r w:rsidRPr="00242684">
        <w:t xml:space="preserve">Table </w:t>
      </w:r>
      <w:r w:rsidRPr="00EE096E">
        <w:t>5</w:t>
      </w:r>
      <w:r>
        <w:t>-29 defines the operations for this class.</w:t>
      </w:r>
    </w:p>
    <w:p w14:paraId="5924646F" w14:textId="77777777" w:rsidR="00365DC1" w:rsidRPr="00242684" w:rsidRDefault="00365DC1" w:rsidP="00365DC1">
      <w:pPr>
        <w:pStyle w:val="TH"/>
        <w:keepLines w:val="0"/>
      </w:pPr>
      <w:r w:rsidRPr="00242684">
        <w:t>Table 5-29: Operations of the MCMNetworkAddress Class</w:t>
      </w:r>
    </w:p>
    <w:tbl>
      <w:tblPr>
        <w:tblW w:w="9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235"/>
        <w:gridCol w:w="6185"/>
      </w:tblGrid>
      <w:tr w:rsidR="00365DC1" w:rsidRPr="00242684" w14:paraId="5C0C6766" w14:textId="77777777" w:rsidTr="001C2FEC">
        <w:trPr>
          <w:tblHeader/>
          <w:jc w:val="center"/>
        </w:trPr>
        <w:tc>
          <w:tcPr>
            <w:tcW w:w="3235" w:type="dxa"/>
            <w:shd w:val="clear" w:color="auto" w:fill="99FFCC"/>
          </w:tcPr>
          <w:p w14:paraId="642DD495" w14:textId="77777777" w:rsidR="00365DC1" w:rsidRPr="00242684" w:rsidRDefault="00365DC1" w:rsidP="0039232C">
            <w:pPr>
              <w:pStyle w:val="TAH"/>
              <w:keepLines w:val="0"/>
            </w:pPr>
            <w:r w:rsidRPr="00242684">
              <w:t>Operation Name</w:t>
            </w:r>
          </w:p>
        </w:tc>
        <w:tc>
          <w:tcPr>
            <w:tcW w:w="6185" w:type="dxa"/>
            <w:shd w:val="clear" w:color="auto" w:fill="99FFCC"/>
          </w:tcPr>
          <w:p w14:paraId="4D41454D" w14:textId="77777777" w:rsidR="00365DC1" w:rsidRPr="00242684" w:rsidRDefault="00365DC1" w:rsidP="0039232C">
            <w:pPr>
              <w:pStyle w:val="TAH"/>
              <w:keepLines w:val="0"/>
            </w:pPr>
            <w:r w:rsidRPr="00242684">
              <w:t>Description</w:t>
            </w:r>
          </w:p>
        </w:tc>
      </w:tr>
      <w:tr w:rsidR="00365DC1" w:rsidRPr="00242684" w14:paraId="2908C576" w14:textId="77777777" w:rsidTr="001C2FEC">
        <w:trPr>
          <w:jc w:val="center"/>
        </w:trPr>
        <w:tc>
          <w:tcPr>
            <w:tcW w:w="3235" w:type="dxa"/>
            <w:shd w:val="clear" w:color="auto" w:fill="E1F4FF"/>
            <w:vAlign w:val="center"/>
          </w:tcPr>
          <w:p w14:paraId="62E79862" w14:textId="77777777" w:rsidR="00365DC1" w:rsidRPr="00242684" w:rsidRDefault="00365DC1" w:rsidP="0039232C">
            <w:pPr>
              <w:pStyle w:val="TAL"/>
              <w:keepLines w:val="0"/>
              <w:rPr>
                <w:b/>
                <w:bCs/>
              </w:rPr>
            </w:pPr>
            <w:r w:rsidRPr="00242684">
              <w:rPr>
                <w:b/>
                <w:bCs/>
              </w:rPr>
              <w:t>getMCMNetworkAddress</w:t>
            </w:r>
            <w:r w:rsidR="00642F78" w:rsidRPr="00242684">
              <w:rPr>
                <w:b/>
                <w:bCs/>
              </w:rPr>
              <w:t>()</w:t>
            </w:r>
            <w:r w:rsidRPr="00242684">
              <w:rPr>
                <w:b/>
                <w:bCs/>
              </w:rPr>
              <w:t xml:space="preserve"> : </w:t>
            </w:r>
            <w:r w:rsidR="00642F78" w:rsidRPr="00242684">
              <w:rPr>
                <w:b/>
                <w:bCs/>
              </w:rPr>
              <w:t>MPMAddressType</w:t>
            </w:r>
            <w:r w:rsidRPr="00242684">
              <w:rPr>
                <w:b/>
                <w:bCs/>
              </w:rPr>
              <w:t>[1..</w:t>
            </w:r>
            <w:r w:rsidR="00642F78" w:rsidRPr="00242684">
              <w:rPr>
                <w:b/>
                <w:bCs/>
              </w:rPr>
              <w:t>1</w:t>
            </w:r>
            <w:r w:rsidRPr="00242684">
              <w:rPr>
                <w:b/>
                <w:bCs/>
              </w:rPr>
              <w:t>]</w:t>
            </w:r>
          </w:p>
        </w:tc>
        <w:tc>
          <w:tcPr>
            <w:tcW w:w="6185" w:type="dxa"/>
            <w:shd w:val="clear" w:color="auto" w:fill="E1F4FF"/>
            <w:vAlign w:val="center"/>
          </w:tcPr>
          <w:p w14:paraId="69CDC9C1" w14:textId="77777777" w:rsidR="00365DC1" w:rsidRPr="00242684" w:rsidRDefault="00365DC1" w:rsidP="0039232C">
            <w:pPr>
              <w:pStyle w:val="TAL"/>
              <w:keepLines w:val="0"/>
            </w:pPr>
            <w:r w:rsidRPr="00242684">
              <w:t xml:space="preserve">This operation returns the </w:t>
            </w:r>
            <w:r w:rsidR="00642F78" w:rsidRPr="00242684">
              <w:t>value of the mcmAddressType attribute.</w:t>
            </w:r>
          </w:p>
          <w:p w14:paraId="16C1EF5F" w14:textId="77777777" w:rsidR="00365DC1" w:rsidRPr="00242684" w:rsidRDefault="00365DC1" w:rsidP="0039232C">
            <w:pPr>
              <w:pStyle w:val="TAL"/>
              <w:keepLines w:val="0"/>
            </w:pPr>
            <w:r w:rsidRPr="00242684">
              <w:t xml:space="preserve">If </w:t>
            </w:r>
            <w:r w:rsidR="00642F78" w:rsidRPr="00242684">
              <w:t>a NULL or empty</w:t>
            </w:r>
            <w:r w:rsidRPr="00242684">
              <w:t xml:space="preserve"> </w:t>
            </w:r>
            <w:r w:rsidR="00642F78" w:rsidRPr="00242684">
              <w:t xml:space="preserve">value is found, then an error </w:t>
            </w:r>
            <w:r w:rsidR="00642F78" w:rsidRPr="00242684">
              <w:rPr>
                <w:b/>
                <w:bCs/>
              </w:rPr>
              <w:t>shall</w:t>
            </w:r>
            <w:r w:rsidR="00642F78" w:rsidRPr="00242684">
              <w:t xml:space="preserve"> be raised</w:t>
            </w:r>
            <w:r w:rsidRPr="00242684">
              <w:t>.</w:t>
            </w:r>
          </w:p>
        </w:tc>
      </w:tr>
      <w:tr w:rsidR="00642F78" w:rsidRPr="00242684" w14:paraId="7B0C093B" w14:textId="77777777" w:rsidTr="001C2FEC">
        <w:trPr>
          <w:jc w:val="center"/>
        </w:trPr>
        <w:tc>
          <w:tcPr>
            <w:tcW w:w="3235" w:type="dxa"/>
            <w:shd w:val="clear" w:color="auto" w:fill="FFFFFF" w:themeFill="background1"/>
            <w:vAlign w:val="center"/>
          </w:tcPr>
          <w:p w14:paraId="508C1150" w14:textId="77777777" w:rsidR="00642F78" w:rsidRPr="00242684" w:rsidRDefault="00642F78" w:rsidP="00642F78">
            <w:pPr>
              <w:pStyle w:val="TAL"/>
              <w:keepNext w:val="0"/>
              <w:rPr>
                <w:b/>
                <w:bCs/>
              </w:rPr>
            </w:pPr>
            <w:r w:rsidRPr="00242684">
              <w:rPr>
                <w:b/>
                <w:bCs/>
              </w:rPr>
              <w:t>setMCMNetworkAddress(in newType : MPMAddressType [1..1])</w:t>
            </w:r>
          </w:p>
        </w:tc>
        <w:tc>
          <w:tcPr>
            <w:tcW w:w="6185" w:type="dxa"/>
            <w:shd w:val="clear" w:color="auto" w:fill="FFFFFF" w:themeFill="background1"/>
            <w:vAlign w:val="center"/>
          </w:tcPr>
          <w:p w14:paraId="288114E9" w14:textId="77777777" w:rsidR="00642F78" w:rsidRPr="00242684" w:rsidRDefault="00642F78" w:rsidP="00642F78">
            <w:pPr>
              <w:pStyle w:val="TAL"/>
            </w:pPr>
            <w:r w:rsidRPr="00242684">
              <w:t>This operation defines a new value for the mcmAddressType attribute.</w:t>
            </w:r>
          </w:p>
        </w:tc>
      </w:tr>
      <w:tr w:rsidR="00642F78" w:rsidRPr="00242684" w14:paraId="1C5989A0" w14:textId="77777777" w:rsidTr="001C2FEC">
        <w:trPr>
          <w:jc w:val="center"/>
        </w:trPr>
        <w:tc>
          <w:tcPr>
            <w:tcW w:w="3235" w:type="dxa"/>
            <w:shd w:val="clear" w:color="auto" w:fill="E1F4FF"/>
            <w:vAlign w:val="center"/>
          </w:tcPr>
          <w:p w14:paraId="17CB0D6E" w14:textId="77777777" w:rsidR="00642F78" w:rsidRPr="00242684" w:rsidRDefault="00642F78" w:rsidP="00642F78">
            <w:pPr>
              <w:pStyle w:val="TAL"/>
              <w:keepNext w:val="0"/>
              <w:rPr>
                <w:b/>
                <w:bCs/>
              </w:rPr>
            </w:pPr>
            <w:r w:rsidRPr="00242684">
              <w:rPr>
                <w:b/>
                <w:bCs/>
              </w:rPr>
              <w:t>getMCMNetworkScope() : MPMAddressScope[1..1]</w:t>
            </w:r>
          </w:p>
        </w:tc>
        <w:tc>
          <w:tcPr>
            <w:tcW w:w="6185" w:type="dxa"/>
            <w:shd w:val="clear" w:color="auto" w:fill="E1F4FF"/>
            <w:vAlign w:val="center"/>
          </w:tcPr>
          <w:p w14:paraId="63CEE523" w14:textId="77777777" w:rsidR="00642F78" w:rsidRPr="00242684" w:rsidRDefault="00642F78" w:rsidP="00642F78">
            <w:pPr>
              <w:pStyle w:val="TAL"/>
              <w:keepLines w:val="0"/>
            </w:pPr>
            <w:r w:rsidRPr="00242684">
              <w:t>This operation returns the value of the mcmAddressScope attribute.</w:t>
            </w:r>
          </w:p>
          <w:p w14:paraId="1339680E" w14:textId="77777777" w:rsidR="00642F78" w:rsidRPr="00242684" w:rsidRDefault="00642F78" w:rsidP="00642F78">
            <w:pPr>
              <w:pStyle w:val="TAL"/>
            </w:pPr>
            <w:r w:rsidRPr="00242684">
              <w:t xml:space="preserve">If a NULL or empty value is found, then an error </w:t>
            </w:r>
            <w:r w:rsidRPr="00242684">
              <w:rPr>
                <w:b/>
                <w:bCs/>
              </w:rPr>
              <w:t>shall</w:t>
            </w:r>
            <w:r w:rsidRPr="00242684">
              <w:t xml:space="preserve"> be raised.</w:t>
            </w:r>
          </w:p>
        </w:tc>
      </w:tr>
      <w:tr w:rsidR="00642F78" w:rsidRPr="00242684" w14:paraId="3127E4CF" w14:textId="77777777" w:rsidTr="001C2FEC">
        <w:trPr>
          <w:jc w:val="center"/>
        </w:trPr>
        <w:tc>
          <w:tcPr>
            <w:tcW w:w="3235" w:type="dxa"/>
            <w:shd w:val="clear" w:color="auto" w:fill="FFFFFF" w:themeFill="background1"/>
            <w:vAlign w:val="center"/>
          </w:tcPr>
          <w:p w14:paraId="32017CDE" w14:textId="77777777" w:rsidR="00642F78" w:rsidRPr="00242684" w:rsidRDefault="00642F78" w:rsidP="00642F78">
            <w:pPr>
              <w:pStyle w:val="TAL"/>
              <w:keepNext w:val="0"/>
              <w:rPr>
                <w:b/>
                <w:bCs/>
              </w:rPr>
            </w:pPr>
            <w:r w:rsidRPr="00242684">
              <w:rPr>
                <w:b/>
                <w:bCs/>
              </w:rPr>
              <w:t>setMCMNetworkScope(in newScope : MPMAddressScope[1..1])</w:t>
            </w:r>
          </w:p>
        </w:tc>
        <w:tc>
          <w:tcPr>
            <w:tcW w:w="6185" w:type="dxa"/>
            <w:shd w:val="clear" w:color="auto" w:fill="FFFFFF" w:themeFill="background1"/>
            <w:vAlign w:val="center"/>
          </w:tcPr>
          <w:p w14:paraId="7E201DE5" w14:textId="77777777" w:rsidR="00642F78" w:rsidRPr="00242684" w:rsidRDefault="00642F78" w:rsidP="00642F78">
            <w:pPr>
              <w:pStyle w:val="TAL"/>
            </w:pPr>
            <w:r w:rsidRPr="00242684">
              <w:t>This operation defines a new value for the mcmAddressType attribute.</w:t>
            </w:r>
          </w:p>
        </w:tc>
      </w:tr>
    </w:tbl>
    <w:p w14:paraId="6281B489" w14:textId="77777777" w:rsidR="00365DC1" w:rsidRPr="00242684" w:rsidRDefault="00365DC1" w:rsidP="00365DC1"/>
    <w:p w14:paraId="24F7D5B8" w14:textId="77777777" w:rsidR="00975AB9" w:rsidRPr="00242684" w:rsidRDefault="00975AB9" w:rsidP="006D304D">
      <w:r w:rsidRPr="00242684">
        <w:t>No relationships are currently defined for this class.</w:t>
      </w:r>
    </w:p>
    <w:p w14:paraId="52CEC78A" w14:textId="77777777" w:rsidR="00975AB9" w:rsidRPr="00242684" w:rsidRDefault="003F7A8D" w:rsidP="00803654">
      <w:pPr>
        <w:pStyle w:val="H6"/>
      </w:pPr>
      <w:r w:rsidRPr="00242684">
        <w:t>5.2.2.5.</w:t>
      </w:r>
      <w:r w:rsidR="0000114B" w:rsidRPr="00242684">
        <w:t>6</w:t>
      </w:r>
      <w:r w:rsidRPr="00242684">
        <w:t>.2</w:t>
      </w:r>
      <w:r w:rsidRPr="00242684">
        <w:tab/>
      </w:r>
      <w:r w:rsidR="00975AB9" w:rsidRPr="00242684">
        <w:t>MCMContact Class Definition</w:t>
      </w:r>
    </w:p>
    <w:p w14:paraId="61C9CED9" w14:textId="77777777" w:rsidR="00975AB9" w:rsidRPr="00242684" w:rsidRDefault="00975AB9" w:rsidP="006D304D">
      <w:r w:rsidRPr="00242684">
        <w:t>This is a concrete class</w:t>
      </w:r>
      <w:r w:rsidR="00B856D5" w:rsidRPr="00242684">
        <w:t xml:space="preserve"> that</w:t>
      </w:r>
      <w:r w:rsidRPr="00242684">
        <w:t xml:space="preserve"> specializes MCMInformationResource. It represents the information needed to communicate with a particular MCMParty or MCMPartyRole. Examples include technical and administrative contacts for Order information and technical implementation work (</w:t>
      </w:r>
      <w:r w:rsidR="00B215A1">
        <w:t>e.g.</w:t>
      </w:r>
      <w:r w:rsidRPr="00242684">
        <w:t xml:space="preserve"> the network administrator of an MCMManagementDomain</w:t>
      </w:r>
      <w:r w:rsidR="00B856D5" w:rsidRPr="00242684">
        <w:t xml:space="preserve"> or MCMManagedEntity</w:t>
      </w:r>
      <w:r w:rsidRPr="00242684">
        <w:t>).</w:t>
      </w:r>
    </w:p>
    <w:p w14:paraId="1611533F" w14:textId="77777777" w:rsidR="00975AB9" w:rsidRPr="00242684" w:rsidRDefault="00975AB9" w:rsidP="006D304D">
      <w:r w:rsidRPr="00242684">
        <w:t>No attributes are currently defined for this class.</w:t>
      </w:r>
      <w:r w:rsidR="00D65EE5" w:rsidRPr="00242684">
        <w:t xml:space="preserve"> Extensions to the MCM are encouraged to define supporting classes that collect different contact methods, such as types of emails, phone numbers, and other information; relationships could then be defined between selected supporting classes and the MCMContact class to generalise these settings. This is because there is no specific email or phone number that can always be used for a given MCMContact. In addition, an MCMParty that can have multiple MCMPartyRoles (</w:t>
      </w:r>
      <w:r w:rsidR="00B215A1">
        <w:t>e.g.</w:t>
      </w:r>
      <w:r w:rsidR="00D65EE5" w:rsidRPr="00242684">
        <w:t xml:space="preserve"> Employee, HelpDesk, and HelpDeskSupervisor) would likely need different contact information for each of those MCMPartyRoles.</w:t>
      </w:r>
    </w:p>
    <w:p w14:paraId="31B34764" w14:textId="77777777" w:rsidR="00975AB9" w:rsidRPr="00242684" w:rsidRDefault="00975AB9" w:rsidP="006D304D">
      <w:r w:rsidRPr="00242684">
        <w:lastRenderedPageBreak/>
        <w:t>No operations are currently defined for this class.</w:t>
      </w:r>
    </w:p>
    <w:p w14:paraId="45C6A750" w14:textId="77777777" w:rsidR="00975AB9" w:rsidRPr="00242684" w:rsidRDefault="0087692A" w:rsidP="006D304D">
      <w:r w:rsidRPr="00242684">
        <w:t>T</w:t>
      </w:r>
      <w:r w:rsidR="00975AB9" w:rsidRPr="00242684">
        <w:t xml:space="preserve">his class participates in a single </w:t>
      </w:r>
      <w:r w:rsidRPr="00242684">
        <w:t xml:space="preserve">optional </w:t>
      </w:r>
      <w:r w:rsidR="00975AB9" w:rsidRPr="00242684">
        <w:t>association</w:t>
      </w:r>
      <w:r w:rsidRPr="00242684">
        <w:t>, called MCMPartyRoleDetailHasMCMContact. This is an association between the MCMPartyRoleDetail association class and the MCMContact class. An MCMPartyRoleDetail is an association class that defines a set of MCMPartyRoles that are used by a given MCMParty. Hence, the MCMPartyRoleDetailHasMCMContact</w:t>
      </w:r>
      <w:r w:rsidR="00975AB9" w:rsidRPr="00242684">
        <w:t xml:space="preserve"> association defines the set of MCMContacts that are related to this particular MCMPartyRoleDetail object</w:t>
      </w:r>
      <w:r w:rsidRPr="00242684">
        <w:t>. Put another way, it defines</w:t>
      </w:r>
      <w:r w:rsidR="00975AB9" w:rsidRPr="00242684">
        <w:t xml:space="preserve"> the set of MCMParty objects that are playing </w:t>
      </w:r>
      <w:r w:rsidRPr="00242684">
        <w:t xml:space="preserve">one or more </w:t>
      </w:r>
      <w:r w:rsidR="00975AB9" w:rsidRPr="00242684">
        <w:t>specific MCMPartyRole</w:t>
      </w:r>
      <w:r w:rsidRPr="00242684">
        <w:t>s</w:t>
      </w:r>
      <w:r w:rsidR="00975AB9" w:rsidRPr="00242684">
        <w:t xml:space="preserve">. </w:t>
      </w:r>
      <w:r w:rsidRPr="00242684">
        <w:t>A</w:t>
      </w:r>
      <w:r w:rsidR="00975AB9" w:rsidRPr="00242684">
        <w:t xml:space="preserve"> common use is to define the contact information for different types of MCMBuyer and MCMSeller objects.</w:t>
      </w:r>
    </w:p>
    <w:p w14:paraId="710D75AF" w14:textId="77777777" w:rsidR="00975AB9" w:rsidRPr="00242684" w:rsidRDefault="00975AB9" w:rsidP="006D304D">
      <w:r w:rsidRPr="00242684">
        <w:t xml:space="preserve">The multiplicity of this association is 0..* </w:t>
      </w:r>
      <w:r w:rsidR="00714404" w:rsidRPr="00242684">
        <w:t>-</w:t>
      </w:r>
      <w:r w:rsidRPr="00242684">
        <w:t xml:space="preserve"> 0..*. If this association is instantiated (</w:t>
      </w:r>
      <w:r w:rsidR="00824E35" w:rsidRPr="00242684">
        <w:t>e.g.</w:t>
      </w:r>
      <w:r w:rsidRPr="00242684">
        <w:t xml:space="preserve"> the </w:t>
      </w:r>
      <w:r w:rsidR="00803654" w:rsidRPr="00242684">
        <w:t>"</w:t>
      </w:r>
      <w:r w:rsidRPr="00242684">
        <w:t xml:space="preserve">0..* cardinality on the MCMPartyHasMCMPartyRoleDetail is greater than 0), then zero or more MCMContact objects can be associated with this particular MCMPartyHasMCMPartyRoleDetail object. </w:t>
      </w:r>
      <w:r w:rsidR="0087692A" w:rsidRPr="00242684">
        <w:t>T</w:t>
      </w:r>
      <w:r w:rsidRPr="00242684">
        <w:t>he cardinality on the part side (MCMContact) is 0..*; this enables an MCMPartyHasMCMPartyRoleDetail object to be defined without having to define an associated MCMContact object for it to aggregate.</w:t>
      </w:r>
    </w:p>
    <w:p w14:paraId="2C68C1AC" w14:textId="77777777" w:rsidR="00740184" w:rsidRPr="00242684" w:rsidRDefault="00975AB9" w:rsidP="00AF49E2">
      <w:r w:rsidRPr="00242684">
        <w:t>The semantics of this aggregation are defined by the MCMPartyRoleDetailHasMCMContactDetail association class. This enables the management system to control which set of MCMPartyRoleDetail objects are associated to which set of MCMContact objects.</w:t>
      </w:r>
      <w:r w:rsidR="0087692A" w:rsidRPr="00242684">
        <w:t xml:space="preserve"> The MCMPolicyStructure is an abstract class that is the superclass of imperative, declarative, and intent policy rules. The Policy Pattern may be used to control which specific part objects (</w:t>
      </w:r>
      <w:r w:rsidR="00B215A1">
        <w:t>i.e.</w:t>
      </w:r>
      <w:r w:rsidR="0087692A" w:rsidRPr="00242684">
        <w:t> MCMMetaData) are associated with which specific aggregate (</w:t>
      </w:r>
      <w:r w:rsidR="00B215A1">
        <w:t>i.e.</w:t>
      </w:r>
      <w:r w:rsidR="0087692A" w:rsidRPr="00242684">
        <w:t xml:space="preserve"> MCMInformationResource) objects, respectively, for a given context. See </w:t>
      </w:r>
      <w:r>
        <w:t xml:space="preserve">Figure 3 of </w:t>
      </w:r>
      <w:r w:rsidR="0087692A" w:rsidRPr="00EE096E">
        <w:t>ETSI GS ENI 005 [</w:t>
      </w:r>
      <w:r w:rsidR="0087692A" w:rsidRPr="00EE096E">
        <w:fldChar w:fldCharType="begin"/>
      </w:r>
      <w:r w:rsidR="00441AA7" w:rsidRPr="00EE096E">
        <w:instrText xml:space="preserve">REF REF_GSENI005V311  \h </w:instrText>
      </w:r>
      <w:r w:rsidR="0087692A" w:rsidRPr="00EE096E">
        <w:fldChar w:fldCharType="separate"/>
      </w:r>
      <w:r w:rsidR="00441AA7" w:rsidRPr="00EE096E">
        <w:rPr>
          <w:noProof/>
        </w:rPr>
        <w:t>3</w:t>
      </w:r>
      <w:r w:rsidR="0087692A" w:rsidRPr="00EE096E">
        <w:fldChar w:fldCharType="end"/>
      </w:r>
      <w:r w:rsidR="0087692A" w:rsidRPr="00EE096E">
        <w:t>]</w:t>
      </w:r>
      <w:r w:rsidR="0087692A" w:rsidRPr="00242684">
        <w:t xml:space="preserve"> for an exemplary illustration of the Policy Pattern.</w:t>
      </w:r>
    </w:p>
    <w:p w14:paraId="49DAAA24" w14:textId="77777777" w:rsidR="005A071B" w:rsidRPr="00242684" w:rsidRDefault="005A071B" w:rsidP="005A071B">
      <w:pPr>
        <w:pStyle w:val="Heading4"/>
      </w:pPr>
      <w:bookmarkStart w:id="262" w:name="_Toc136855241"/>
      <w:bookmarkStart w:id="263" w:name="_Toc137451893"/>
      <w:bookmarkStart w:id="264" w:name="_Toc149157548"/>
      <w:r w:rsidRPr="00242684">
        <w:t>5.2.2.6</w:t>
      </w:r>
      <w:r w:rsidRPr="00242684">
        <w:tab/>
        <w:t>MCMMetaData Hierarchy</w:t>
      </w:r>
      <w:bookmarkEnd w:id="262"/>
      <w:bookmarkEnd w:id="263"/>
      <w:bookmarkEnd w:id="264"/>
    </w:p>
    <w:p w14:paraId="64BE0BEE" w14:textId="77777777" w:rsidR="001507C8" w:rsidRPr="00242684" w:rsidRDefault="001507C8" w:rsidP="005C0B96">
      <w:pPr>
        <w:pStyle w:val="Heading5"/>
      </w:pPr>
      <w:bookmarkStart w:id="265" w:name="_Toc136855242"/>
      <w:bookmarkStart w:id="266" w:name="_Toc137451894"/>
      <w:bookmarkStart w:id="267" w:name="_Toc149157549"/>
      <w:r w:rsidRPr="00242684">
        <w:t>5.2.2.6.1</w:t>
      </w:r>
      <w:r w:rsidRPr="00242684">
        <w:tab/>
        <w:t>Overview</w:t>
      </w:r>
      <w:bookmarkEnd w:id="265"/>
      <w:bookmarkEnd w:id="266"/>
      <w:bookmarkEnd w:id="267"/>
    </w:p>
    <w:p w14:paraId="69DC9608" w14:textId="77777777" w:rsidR="00E23DF1" w:rsidRPr="00242684" w:rsidRDefault="00E23DF1" w:rsidP="006D304D">
      <w:r w:rsidRPr="00242684">
        <w:t>The purpose of the MCMMetaData hierarchy is to define objects that describe and/or prescribe the characteristics and/or behaviour of MCMEntity and MCMInformationResource objects.</w:t>
      </w:r>
      <w:r w:rsidR="00C90AB8" w:rsidRPr="00242684">
        <w:t xml:space="preserve"> This is done by instantiating an association between the MCMEntity or MCMInformation resource object and the appropriate set of MCMMetaData objects.</w:t>
      </w:r>
    </w:p>
    <w:p w14:paraId="4E749250" w14:textId="77777777" w:rsidR="00C11653" w:rsidRPr="00242684" w:rsidRDefault="00C11653" w:rsidP="006D304D">
      <w:r w:rsidRPr="00242684">
        <w:t xml:space="preserve">Figure </w:t>
      </w:r>
      <w:r w:rsidRPr="00EE096E">
        <w:t>5</w:t>
      </w:r>
      <w:r>
        <w:t>-</w:t>
      </w:r>
      <w:r w:rsidR="0020292F" w:rsidRPr="00242684">
        <w:t>1</w:t>
      </w:r>
      <w:r w:rsidR="0040198A" w:rsidRPr="00242684">
        <w:t>2</w:t>
      </w:r>
      <w:r w:rsidRPr="00242684">
        <w:t xml:space="preserve"> shows the top portion of the MCMMetaData class hierarchy.</w:t>
      </w:r>
    </w:p>
    <w:p w14:paraId="691DE5FF" w14:textId="77777777" w:rsidR="00740184" w:rsidRPr="00242684" w:rsidRDefault="00B43838" w:rsidP="00740184">
      <w:pPr>
        <w:pStyle w:val="FL"/>
      </w:pPr>
      <w:r w:rsidRPr="00242684">
        <w:t xml:space="preserve"> </w:t>
      </w:r>
      <w:r w:rsidRPr="00242684">
        <w:rPr>
          <w:noProof/>
        </w:rPr>
        <w:drawing>
          <wp:inline distT="0" distB="0" distL="0" distR="0" wp14:anchorId="3C160BD1" wp14:editId="34D01470">
            <wp:extent cx="6120765" cy="236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2362200"/>
                    </a:xfrm>
                    <a:prstGeom prst="rect">
                      <a:avLst/>
                    </a:prstGeom>
                  </pic:spPr>
                </pic:pic>
              </a:graphicData>
            </a:graphic>
          </wp:inline>
        </w:drawing>
      </w:r>
    </w:p>
    <w:p w14:paraId="3B0D46CC" w14:textId="77777777" w:rsidR="00C11653" w:rsidRPr="00242684" w:rsidRDefault="00C11653" w:rsidP="00740184">
      <w:pPr>
        <w:pStyle w:val="TF"/>
      </w:pPr>
      <w:r w:rsidRPr="00242684">
        <w:t>Figure 5-</w:t>
      </w:r>
      <w:r w:rsidR="0040198A" w:rsidRPr="00242684">
        <w:fldChar w:fldCharType="begin"/>
      </w:r>
      <w:r w:rsidR="0040198A" w:rsidRPr="00242684">
        <w:instrText xml:space="preserve"> SEQ FIG_5 </w:instrText>
      </w:r>
      <w:r w:rsidR="0040198A" w:rsidRPr="00242684">
        <w:fldChar w:fldCharType="separate"/>
      </w:r>
      <w:r w:rsidR="00DD6C9C" w:rsidRPr="00242684">
        <w:t>12</w:t>
      </w:r>
      <w:r w:rsidR="0040198A" w:rsidRPr="00242684">
        <w:fldChar w:fldCharType="end"/>
      </w:r>
      <w:r w:rsidR="00740184" w:rsidRPr="00242684">
        <w:t>:</w:t>
      </w:r>
      <w:r w:rsidRPr="00242684">
        <w:t xml:space="preserve"> The MCMMetaData Hierarchy, Top Level View</w:t>
      </w:r>
    </w:p>
    <w:p w14:paraId="0761CDD0" w14:textId="77777777" w:rsidR="00413E92" w:rsidRPr="00242684" w:rsidRDefault="00413E92" w:rsidP="008E2E67">
      <w:pPr>
        <w:pStyle w:val="Heading5"/>
      </w:pPr>
      <w:bookmarkStart w:id="268" w:name="_Toc136855243"/>
      <w:bookmarkStart w:id="269" w:name="_Toc137451895"/>
      <w:bookmarkStart w:id="270" w:name="_Toc149157550"/>
      <w:r w:rsidRPr="00242684">
        <w:t>5.2.2.6.</w:t>
      </w:r>
      <w:r w:rsidR="001507C8" w:rsidRPr="00242684">
        <w:t>2</w:t>
      </w:r>
      <w:r w:rsidRPr="00242684">
        <w:tab/>
        <w:t>MCMMetaData Class Definition</w:t>
      </w:r>
      <w:bookmarkEnd w:id="268"/>
      <w:bookmarkEnd w:id="269"/>
      <w:bookmarkEnd w:id="270"/>
    </w:p>
    <w:p w14:paraId="4E2165E6" w14:textId="77777777" w:rsidR="00C11653" w:rsidRPr="00242684" w:rsidRDefault="00C11653" w:rsidP="006D304D">
      <w:r w:rsidRPr="00242684">
        <w:t>This is an abstract class</w:t>
      </w:r>
      <w:r w:rsidR="00B43838" w:rsidRPr="00242684">
        <w:t xml:space="preserve"> that</w:t>
      </w:r>
      <w:r w:rsidRPr="00242684">
        <w:t xml:space="preserve"> specializes MCMRootEntity. It defines prescriptive and/or descriptive information about the</w:t>
      </w:r>
      <w:r w:rsidR="00162B92" w:rsidRPr="00242684">
        <w:t xml:space="preserve"> MCMEntity or MCMInformationResource</w:t>
      </w:r>
      <w:r w:rsidRPr="00242684">
        <w:t xml:space="preserve"> object(s) to which it is attached. These descriptive and/or prescriptive characteristics and </w:t>
      </w:r>
      <w:r w:rsidR="0050577C" w:rsidRPr="00242684">
        <w:t>behaviour</w:t>
      </w:r>
      <w:r w:rsidRPr="00242684">
        <w:t xml:space="preserve"> </w:t>
      </w:r>
      <w:r w:rsidR="00162B92" w:rsidRPr="00242684">
        <w:rPr>
          <w:b/>
          <w:bCs/>
        </w:rPr>
        <w:t>shall not</w:t>
      </w:r>
      <w:r w:rsidR="00162B92" w:rsidRPr="00242684">
        <w:t xml:space="preserve"> be</w:t>
      </w:r>
      <w:r w:rsidRPr="00242684">
        <w:t xml:space="preserve"> an inherent, distinguishing characteristic or </w:t>
      </w:r>
      <w:r w:rsidR="0050577C" w:rsidRPr="00242684">
        <w:t>behaviour</w:t>
      </w:r>
      <w:r w:rsidRPr="00242684">
        <w:t xml:space="preserve"> of that object (otherwise, it would be an integral part of that object). Examples of prescriptive and descriptive metadata are the definition of a time period during which specific types of operations are allowed, and documentation about best current practices, respectively.</w:t>
      </w:r>
    </w:p>
    <w:p w14:paraId="724F1160" w14:textId="77777777" w:rsidR="006457F9" w:rsidRPr="00242684" w:rsidRDefault="006457F9" w:rsidP="008E2E67">
      <w:pPr>
        <w:pStyle w:val="Heading5"/>
      </w:pPr>
      <w:bookmarkStart w:id="271" w:name="_Toc136855244"/>
      <w:bookmarkStart w:id="272" w:name="_Toc137451896"/>
      <w:bookmarkStart w:id="273" w:name="_Toc149157551"/>
      <w:r w:rsidRPr="00242684">
        <w:lastRenderedPageBreak/>
        <w:t>5.2.2.6.</w:t>
      </w:r>
      <w:r w:rsidR="001507C8" w:rsidRPr="00242684">
        <w:t>3</w:t>
      </w:r>
      <w:r w:rsidRPr="00242684">
        <w:tab/>
        <w:t>Attribute Definition</w:t>
      </w:r>
      <w:bookmarkEnd w:id="271"/>
      <w:bookmarkEnd w:id="272"/>
      <w:bookmarkEnd w:id="273"/>
    </w:p>
    <w:p w14:paraId="5E5A947F" w14:textId="77777777" w:rsidR="00C11653" w:rsidRPr="00242684" w:rsidRDefault="00DD45D3" w:rsidP="006D304D">
      <w:r w:rsidRPr="00242684">
        <w:t xml:space="preserve">Table </w:t>
      </w:r>
      <w:r w:rsidRPr="00EE096E">
        <w:t>5</w:t>
      </w:r>
      <w:r>
        <w:t>-</w:t>
      </w:r>
      <w:r w:rsidR="00162B92" w:rsidRPr="00242684">
        <w:t xml:space="preserve">30 </w:t>
      </w:r>
      <w:r w:rsidR="00C11653" w:rsidRPr="00242684">
        <w:t>defines following attributes for this class</w:t>
      </w:r>
      <w:r w:rsidR="00740184" w:rsidRPr="00242684">
        <w:t>.</w:t>
      </w:r>
    </w:p>
    <w:p w14:paraId="53FFB975" w14:textId="77777777" w:rsidR="0020292F" w:rsidRPr="00242684" w:rsidRDefault="0020292F" w:rsidP="00740184">
      <w:pPr>
        <w:pStyle w:val="TH"/>
      </w:pPr>
      <w:r w:rsidRPr="00242684">
        <w:t>Table 5-</w:t>
      </w:r>
      <w:r w:rsidR="00162B92" w:rsidRPr="00242684">
        <w:t>30</w:t>
      </w:r>
      <w:r w:rsidR="00740184" w:rsidRPr="00242684">
        <w:t>:</w:t>
      </w:r>
      <w:r w:rsidRPr="00242684">
        <w:t xml:space="preserve"> Attributes of the MCMMetaData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381"/>
        <w:gridCol w:w="6256"/>
      </w:tblGrid>
      <w:tr w:rsidR="00DD45D3" w:rsidRPr="00242684" w14:paraId="12663E35" w14:textId="77777777" w:rsidTr="001C2FEC">
        <w:trPr>
          <w:jc w:val="center"/>
        </w:trPr>
        <w:tc>
          <w:tcPr>
            <w:tcW w:w="3390" w:type="dxa"/>
            <w:shd w:val="clear" w:color="auto" w:fill="99FFCC"/>
            <w:vAlign w:val="bottom"/>
          </w:tcPr>
          <w:p w14:paraId="147A97DF" w14:textId="77777777" w:rsidR="00DD45D3" w:rsidRPr="00242684" w:rsidRDefault="00DD45D3" w:rsidP="0040198A">
            <w:pPr>
              <w:pStyle w:val="TAH"/>
            </w:pPr>
            <w:r w:rsidRPr="00242684">
              <w:t>Attribute</w:t>
            </w:r>
            <w:r w:rsidR="00E330CF" w:rsidRPr="00242684">
              <w:t xml:space="preserve"> </w:t>
            </w:r>
            <w:r w:rsidRPr="00242684">
              <w:t>Name</w:t>
            </w:r>
          </w:p>
        </w:tc>
        <w:tc>
          <w:tcPr>
            <w:tcW w:w="6272" w:type="dxa"/>
            <w:shd w:val="clear" w:color="auto" w:fill="99FFCC"/>
            <w:vAlign w:val="bottom"/>
          </w:tcPr>
          <w:p w14:paraId="3E20FBBC" w14:textId="77777777" w:rsidR="00DD45D3" w:rsidRPr="00242684" w:rsidRDefault="00DD45D3" w:rsidP="0040198A">
            <w:pPr>
              <w:pStyle w:val="TAH"/>
            </w:pPr>
            <w:r w:rsidRPr="00242684">
              <w:t>Description</w:t>
            </w:r>
          </w:p>
        </w:tc>
      </w:tr>
      <w:tr w:rsidR="00DD45D3" w:rsidRPr="00242684" w14:paraId="0A9A85F9" w14:textId="77777777" w:rsidTr="001C2FEC">
        <w:trPr>
          <w:jc w:val="center"/>
        </w:trPr>
        <w:tc>
          <w:tcPr>
            <w:tcW w:w="3390" w:type="dxa"/>
            <w:shd w:val="clear" w:color="auto" w:fill="E1F4FF"/>
            <w:vAlign w:val="center"/>
          </w:tcPr>
          <w:p w14:paraId="776D21BC" w14:textId="77777777" w:rsidR="00DD45D3" w:rsidRPr="00242684" w:rsidRDefault="00DD45D3" w:rsidP="0040198A">
            <w:pPr>
              <w:pStyle w:val="TAL"/>
              <w:rPr>
                <w:b/>
                <w:bCs/>
              </w:rPr>
            </w:pPr>
            <w:r w:rsidRPr="00242684">
              <w:rPr>
                <w:b/>
                <w:bCs/>
              </w:rPr>
              <w:t>mcmMetaDataEnableStatus</w:t>
            </w:r>
            <w:r w:rsidR="00E330CF" w:rsidRPr="00242684">
              <w:rPr>
                <w:b/>
                <w:bCs/>
              </w:rPr>
              <w:t xml:space="preserve"> </w:t>
            </w:r>
            <w:r w:rsidRPr="00242684">
              <w:rPr>
                <w:b/>
                <w:bCs/>
              </w:rPr>
              <w:t>:</w:t>
            </w:r>
            <w:r w:rsidR="00E330CF" w:rsidRPr="00242684">
              <w:rPr>
                <w:b/>
                <w:bCs/>
              </w:rPr>
              <w:t xml:space="preserve"> </w:t>
            </w:r>
            <w:r w:rsidRPr="00242684">
              <w:rPr>
                <w:b/>
                <w:bCs/>
              </w:rPr>
              <w:t>MCMMetaDataEnableStatus[0..1]</w:t>
            </w:r>
          </w:p>
        </w:tc>
        <w:tc>
          <w:tcPr>
            <w:tcW w:w="6272" w:type="dxa"/>
            <w:shd w:val="clear" w:color="auto" w:fill="E1F4FF"/>
            <w:vAlign w:val="center"/>
          </w:tcPr>
          <w:p w14:paraId="30B42920" w14:textId="77777777" w:rsidR="00DD45D3" w:rsidRPr="00242684" w:rsidRDefault="00DD45D3" w:rsidP="0040198A">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enumeration</w:t>
            </w:r>
            <w:r w:rsidR="00E330CF" w:rsidRPr="00242684">
              <w:t xml:space="preserve"> </w:t>
            </w:r>
            <w:r w:rsidRPr="00242684">
              <w:t>that</w:t>
            </w:r>
            <w:r w:rsidR="00E330CF" w:rsidRPr="00242684">
              <w:t xml:space="preserve"> </w:t>
            </w:r>
            <w:r w:rsidRPr="00242684">
              <w:t>defines</w:t>
            </w:r>
            <w:r w:rsidR="00E330CF" w:rsidRPr="00242684">
              <w:t xml:space="preserve"> </w:t>
            </w:r>
            <w:r w:rsidRPr="00242684">
              <w:t>whether</w:t>
            </w:r>
            <w:r w:rsidR="00E330CF" w:rsidRPr="00242684">
              <w:t xml:space="preserve"> </w:t>
            </w:r>
            <w:r w:rsidRPr="00242684">
              <w:t>the</w:t>
            </w:r>
            <w:r w:rsidR="00E330CF" w:rsidRPr="00242684">
              <w:t xml:space="preserve"> </w:t>
            </w:r>
            <w:r w:rsidRPr="00242684">
              <w:t>MCMEntity</w:t>
            </w:r>
            <w:r w:rsidR="00E330CF" w:rsidRPr="00242684">
              <w:t xml:space="preserve"> </w:t>
            </w:r>
            <w:r w:rsidRPr="00242684">
              <w:t>that</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refers</w:t>
            </w:r>
            <w:r w:rsidR="00E330CF" w:rsidRPr="00242684">
              <w:t xml:space="preserve"> </w:t>
            </w:r>
            <w:r w:rsidRPr="00242684">
              <w:t>to</w:t>
            </w:r>
            <w:r w:rsidR="00E330CF" w:rsidRPr="00242684">
              <w:t xml:space="preserve"> </w:t>
            </w:r>
            <w:r w:rsidRPr="00242684">
              <w:t>is</w:t>
            </w:r>
            <w:r w:rsidR="00E330CF" w:rsidRPr="00242684">
              <w:t xml:space="preserve"> </w:t>
            </w:r>
            <w:r w:rsidRPr="00242684">
              <w:t>enabled</w:t>
            </w:r>
            <w:r w:rsidR="00E330CF" w:rsidRPr="00242684">
              <w:t xml:space="preserve"> </w:t>
            </w:r>
            <w:r w:rsidRPr="00242684">
              <w:t>for</w:t>
            </w:r>
            <w:r w:rsidR="00E330CF" w:rsidRPr="00242684">
              <w:t xml:space="preserve"> </w:t>
            </w:r>
            <w:r w:rsidRPr="00242684">
              <w:t>normal</w:t>
            </w:r>
            <w:r w:rsidR="00E330CF" w:rsidRPr="00242684">
              <w:t xml:space="preserve"> </w:t>
            </w:r>
            <w:r w:rsidRPr="00242684">
              <w:t>operation</w:t>
            </w:r>
            <w:r w:rsidR="00E330CF" w:rsidRPr="00242684">
              <w:t xml:space="preserve"> </w:t>
            </w:r>
            <w:r w:rsidRPr="00242684">
              <w:t>or</w:t>
            </w:r>
            <w:r w:rsidR="00E330CF" w:rsidRPr="00242684">
              <w:t xml:space="preserve"> </w:t>
            </w:r>
            <w:r w:rsidRPr="00242684">
              <w:t>not.</w:t>
            </w:r>
          </w:p>
        </w:tc>
      </w:tr>
      <w:tr w:rsidR="00DD45D3" w:rsidRPr="00242684" w14:paraId="0807DACA" w14:textId="77777777" w:rsidTr="001C2FEC">
        <w:trPr>
          <w:jc w:val="center"/>
        </w:trPr>
        <w:tc>
          <w:tcPr>
            <w:tcW w:w="3390" w:type="dxa"/>
            <w:shd w:val="clear" w:color="auto" w:fill="auto"/>
            <w:vAlign w:val="center"/>
          </w:tcPr>
          <w:p w14:paraId="651250A9" w14:textId="77777777" w:rsidR="00DD45D3" w:rsidRPr="00242684" w:rsidRDefault="00DD45D3" w:rsidP="0040198A">
            <w:pPr>
              <w:pStyle w:val="TAL"/>
              <w:rPr>
                <w:b/>
                <w:bCs/>
              </w:rPr>
            </w:pPr>
            <w:r w:rsidRPr="00242684">
              <w:rPr>
                <w:b/>
                <w:bCs/>
              </w:rPr>
              <w:t>mcmMetaDataCreationTime</w:t>
            </w:r>
            <w:r w:rsidR="00E330CF" w:rsidRPr="00242684">
              <w:rPr>
                <w:b/>
                <w:bCs/>
              </w:rPr>
              <w:t xml:space="preserve"> </w:t>
            </w:r>
            <w:r w:rsidRPr="00242684">
              <w:rPr>
                <w:b/>
                <w:bCs/>
              </w:rPr>
              <w:t>:</w:t>
            </w:r>
            <w:r w:rsidR="00E330CF" w:rsidRPr="00242684">
              <w:rPr>
                <w:b/>
                <w:bCs/>
              </w:rPr>
              <w:t xml:space="preserve"> </w:t>
            </w:r>
            <w:r w:rsidRPr="00242684">
              <w:rPr>
                <w:b/>
                <w:bCs/>
              </w:rPr>
              <w:t>TimeAndDate[1..1]</w:t>
            </w:r>
          </w:p>
        </w:tc>
        <w:tc>
          <w:tcPr>
            <w:tcW w:w="6272" w:type="dxa"/>
            <w:shd w:val="clear" w:color="auto" w:fill="auto"/>
            <w:vAlign w:val="center"/>
          </w:tcPr>
          <w:p w14:paraId="0AAD4DDF" w14:textId="218F3B1E" w:rsidR="00DD45D3" w:rsidRPr="00242684" w:rsidRDefault="00DD45D3" w:rsidP="0040198A">
            <w:pPr>
              <w:pStyle w:val="TAL"/>
            </w:pPr>
            <w:r w:rsidRPr="00242684">
              <w:t>This</w:t>
            </w:r>
            <w:r w:rsidR="00E330CF" w:rsidRPr="00242684">
              <w:t xml:space="preserve"> </w:t>
            </w:r>
            <w:r w:rsidRPr="00242684">
              <w:t>contains</w:t>
            </w:r>
            <w:r w:rsidR="00E330CF" w:rsidRPr="00242684">
              <w:t xml:space="preserve"> </w:t>
            </w:r>
            <w:r w:rsidRPr="00242684">
              <w:t>a</w:t>
            </w:r>
            <w:r w:rsidR="00E330CF" w:rsidRPr="00242684">
              <w:t xml:space="preserve"> </w:t>
            </w:r>
            <w:r w:rsidR="00FE1073" w:rsidRPr="00242684">
              <w:t>date stamp</w:t>
            </w:r>
            <w:r w:rsidR="00E330CF" w:rsidRPr="00242684">
              <w:t xml:space="preserve"> </w:t>
            </w:r>
            <w:r w:rsidRPr="00242684">
              <w:t>and</w:t>
            </w:r>
            <w:r w:rsidR="00E330CF" w:rsidRPr="00242684">
              <w:t xml:space="preserve"> </w:t>
            </w:r>
            <w:r w:rsidRPr="00242684">
              <w:t>a</w:t>
            </w:r>
            <w:r w:rsidR="00E330CF" w:rsidRPr="00242684">
              <w:t xml:space="preserve"> </w:t>
            </w:r>
            <w:r w:rsidRPr="00242684">
              <w:t>timestamp</w:t>
            </w:r>
            <w:r w:rsidR="00B42C62" w:rsidRPr="00242684">
              <w:t xml:space="preserve"> that</w:t>
            </w:r>
            <w:r w:rsidR="00E330CF" w:rsidRPr="00242684">
              <w:t xml:space="preserve"> </w:t>
            </w:r>
            <w:r w:rsidRPr="00242684">
              <w:t>defines</w:t>
            </w:r>
            <w:r w:rsidR="00E330CF" w:rsidRPr="00242684">
              <w:t xml:space="preserve"> </w:t>
            </w:r>
            <w:r w:rsidRPr="00242684">
              <w:t>the</w:t>
            </w:r>
            <w:r w:rsidR="00E330CF" w:rsidRPr="00242684">
              <w:t xml:space="preserve"> </w:t>
            </w:r>
            <w:r w:rsidRPr="00242684">
              <w:t>date</w:t>
            </w:r>
            <w:r w:rsidR="00E330CF" w:rsidRPr="00242684">
              <w:t xml:space="preserve"> </w:t>
            </w:r>
            <w:r w:rsidRPr="00242684">
              <w:t>and</w:t>
            </w:r>
            <w:r w:rsidR="00E330CF" w:rsidRPr="00242684">
              <w:t xml:space="preserve"> </w:t>
            </w:r>
            <w:r w:rsidRPr="00242684">
              <w:t>time</w:t>
            </w:r>
            <w:r w:rsidR="00E330CF" w:rsidRPr="00242684">
              <w:t xml:space="preserve"> </w:t>
            </w:r>
            <w:r w:rsidRPr="00242684">
              <w:t>that</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was</w:t>
            </w:r>
            <w:r w:rsidR="00E330CF" w:rsidRPr="00242684">
              <w:t xml:space="preserve"> </w:t>
            </w:r>
            <w:r w:rsidRPr="00242684">
              <w:t>created.</w:t>
            </w:r>
            <w:r w:rsidR="00E330CF" w:rsidRPr="00242684">
              <w:t xml:space="preserve"> </w:t>
            </w:r>
          </w:p>
          <w:p w14:paraId="35911BC2" w14:textId="77777777" w:rsidR="00DD45D3" w:rsidRPr="00242684" w:rsidRDefault="00DD45D3" w:rsidP="0040198A">
            <w:pPr>
              <w:pStyle w:val="TAL"/>
            </w:pPr>
            <w:r w:rsidRPr="00242684">
              <w:t>This</w:t>
            </w:r>
            <w:r w:rsidR="00E330CF" w:rsidRPr="00242684">
              <w:t xml:space="preserve"> </w:t>
            </w:r>
            <w:r w:rsidRPr="00242684">
              <w:t>attribute</w:t>
            </w:r>
            <w:r w:rsidR="00E330CF" w:rsidRPr="00242684">
              <w:t xml:space="preserve"> </w:t>
            </w:r>
            <w:r w:rsidR="008E6DD7" w:rsidRPr="00242684">
              <w:rPr>
                <w:b/>
                <w:bCs/>
              </w:rPr>
              <w:t>should</w:t>
            </w:r>
            <w:r w:rsidR="00E330CF" w:rsidRPr="00242684">
              <w:t xml:space="preserve"> </w:t>
            </w:r>
            <w:r w:rsidRPr="00242684">
              <w:t>have</w:t>
            </w:r>
            <w:r w:rsidR="00E330CF" w:rsidRPr="00242684">
              <w:t xml:space="preserve"> </w:t>
            </w:r>
            <w:r w:rsidRPr="00242684">
              <w:t>a</w:t>
            </w:r>
            <w:r w:rsidR="00E330CF" w:rsidRPr="00242684">
              <w:t xml:space="preserve"> </w:t>
            </w:r>
            <w:r w:rsidRPr="00242684">
              <w:t>complete</w:t>
            </w:r>
            <w:r w:rsidR="00E330CF" w:rsidRPr="00242684">
              <w:t xml:space="preserve"> </w:t>
            </w:r>
            <w:r w:rsidRPr="00242684">
              <w:t>and</w:t>
            </w:r>
            <w:r w:rsidR="00E330CF" w:rsidRPr="00242684">
              <w:t xml:space="preserve"> </w:t>
            </w:r>
            <w:r w:rsidRPr="00242684">
              <w:t>valid</w:t>
            </w:r>
            <w:r w:rsidR="00E330CF" w:rsidRPr="00242684">
              <w:t xml:space="preserve"> </w:t>
            </w:r>
            <w:r w:rsidRPr="00242684">
              <w:t>time</w:t>
            </w:r>
            <w:r w:rsidR="00E330CF" w:rsidRPr="00242684">
              <w:t xml:space="preserve"> </w:t>
            </w:r>
            <w:r w:rsidRPr="00242684">
              <w:t>and/or</w:t>
            </w:r>
            <w:r w:rsidR="00E330CF" w:rsidRPr="00242684">
              <w:t xml:space="preserve"> </w:t>
            </w:r>
            <w:r w:rsidRPr="00242684">
              <w:t>date.</w:t>
            </w:r>
          </w:p>
          <w:p w14:paraId="1AE2C0B7" w14:textId="77777777" w:rsidR="00DD45D3" w:rsidRPr="00242684" w:rsidRDefault="00DD45D3" w:rsidP="0040198A">
            <w:pPr>
              <w:pStyle w:val="TAL"/>
            </w:pPr>
            <w:r w:rsidRPr="00242684">
              <w:t>The</w:t>
            </w:r>
            <w:r w:rsidR="00E330CF" w:rsidRPr="00242684">
              <w:t xml:space="preserve"> </w:t>
            </w:r>
            <w:r w:rsidRPr="00242684">
              <w:t>implementation</w:t>
            </w:r>
            <w:r w:rsidR="00E330CF" w:rsidRPr="00242684">
              <w:t xml:space="preserve"> </w:t>
            </w:r>
            <w:r w:rsidR="008E6DD7" w:rsidRPr="00242684">
              <w:rPr>
                <w:b/>
                <w:bCs/>
              </w:rPr>
              <w:t>may</w:t>
            </w:r>
            <w:r w:rsidR="00E330CF" w:rsidRPr="00242684">
              <w:t xml:space="preserve"> </w:t>
            </w:r>
            <w:r w:rsidRPr="00242684">
              <w:t>ensure</w:t>
            </w:r>
            <w:r w:rsidR="00E330CF" w:rsidRPr="00242684">
              <w:t xml:space="preserve"> </w:t>
            </w:r>
            <w:r w:rsidRPr="00242684">
              <w:t>that</w:t>
            </w:r>
            <w:r w:rsidR="00E330CF" w:rsidRPr="00242684">
              <w:t xml:space="preserve"> </w:t>
            </w:r>
            <w:r w:rsidRPr="00242684">
              <w:t>the</w:t>
            </w:r>
            <w:r w:rsidR="00E330CF" w:rsidRPr="00242684">
              <w:t xml:space="preserve"> </w:t>
            </w:r>
            <w:r w:rsidRPr="00242684">
              <w:t>fields</w:t>
            </w:r>
            <w:r w:rsidR="00E330CF" w:rsidRPr="00242684">
              <w:t xml:space="preserve"> </w:t>
            </w:r>
            <w:r w:rsidRPr="00242684">
              <w:t>in</w:t>
            </w:r>
            <w:r w:rsidR="00E330CF" w:rsidRPr="00242684">
              <w:t xml:space="preserve"> </w:t>
            </w:r>
            <w:r w:rsidRPr="00242684">
              <w:t>this</w:t>
            </w:r>
            <w:r w:rsidR="00E330CF" w:rsidRPr="00242684">
              <w:t xml:space="preserve"> </w:t>
            </w:r>
            <w:r w:rsidRPr="00242684">
              <w:t>data</w:t>
            </w:r>
            <w:r w:rsidR="00E330CF" w:rsidRPr="00242684">
              <w:t xml:space="preserve"> </w:t>
            </w:r>
            <w:r w:rsidRPr="00242684">
              <w:t>type</w:t>
            </w:r>
            <w:r w:rsidR="00E330CF" w:rsidRPr="00242684">
              <w:t xml:space="preserve"> </w:t>
            </w:r>
            <w:r w:rsidRPr="00242684">
              <w:t>are</w:t>
            </w:r>
            <w:r w:rsidR="00E330CF" w:rsidRPr="00242684">
              <w:t xml:space="preserve"> </w:t>
            </w:r>
            <w:r w:rsidRPr="00242684">
              <w:t>set</w:t>
            </w:r>
            <w:r w:rsidR="00E330CF" w:rsidRPr="00242684">
              <w:t xml:space="preserve"> </w:t>
            </w:r>
            <w:r w:rsidRPr="00242684">
              <w:t>to</w:t>
            </w:r>
            <w:r w:rsidR="00E330CF" w:rsidRPr="00242684">
              <w:t xml:space="preserve"> </w:t>
            </w:r>
            <w:r w:rsidRPr="00242684">
              <w:t>an</w:t>
            </w:r>
            <w:r w:rsidR="00E330CF" w:rsidRPr="00242684">
              <w:t xml:space="preserve"> </w:t>
            </w:r>
            <w:r w:rsidRPr="00242684">
              <w:t>appropriate</w:t>
            </w:r>
            <w:r w:rsidR="00E330CF" w:rsidRPr="00242684">
              <w:t xml:space="preserve"> </w:t>
            </w:r>
            <w:r w:rsidRPr="00242684">
              <w:t>default</w:t>
            </w:r>
            <w:r w:rsidR="00E330CF" w:rsidRPr="00242684">
              <w:t xml:space="preserve"> </w:t>
            </w:r>
            <w:r w:rsidRPr="00242684">
              <w:t>value.</w:t>
            </w:r>
          </w:p>
        </w:tc>
      </w:tr>
      <w:tr w:rsidR="00DD45D3" w:rsidRPr="00242684" w14:paraId="54A96565" w14:textId="77777777" w:rsidTr="001C2FEC">
        <w:trPr>
          <w:jc w:val="center"/>
        </w:trPr>
        <w:tc>
          <w:tcPr>
            <w:tcW w:w="3390" w:type="dxa"/>
            <w:shd w:val="clear" w:color="auto" w:fill="E1F4FF"/>
            <w:vAlign w:val="center"/>
          </w:tcPr>
          <w:p w14:paraId="3061349A" w14:textId="77777777" w:rsidR="00DD45D3" w:rsidRPr="00242684" w:rsidRDefault="00DD45D3" w:rsidP="0040198A">
            <w:pPr>
              <w:pStyle w:val="TAL"/>
              <w:rPr>
                <w:b/>
                <w:bCs/>
              </w:rPr>
            </w:pPr>
            <w:r w:rsidRPr="00242684">
              <w:rPr>
                <w:b/>
                <w:bCs/>
              </w:rPr>
              <w:t>mcmMetaDataDescriptiveText</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6272" w:type="dxa"/>
            <w:shd w:val="clear" w:color="auto" w:fill="E1F4FF"/>
            <w:vAlign w:val="center"/>
          </w:tcPr>
          <w:p w14:paraId="1C2BBAC9" w14:textId="77777777" w:rsidR="00DD45D3" w:rsidRPr="00242684" w:rsidRDefault="00DD45D3" w:rsidP="0040198A">
            <w:pPr>
              <w:pStyle w:val="TAL"/>
            </w:pPr>
            <w:r w:rsidRPr="00242684">
              <w:t>This</w:t>
            </w:r>
            <w:r w:rsidR="00E330CF" w:rsidRPr="00242684">
              <w:t xml:space="preserve"> </w:t>
            </w:r>
            <w:r w:rsidRPr="00242684">
              <w:t>attribute</w:t>
            </w:r>
            <w:r w:rsidR="00E330CF" w:rsidRPr="00242684">
              <w:t xml:space="preserve"> </w:t>
            </w:r>
            <w:r w:rsidRPr="00242684">
              <w:t>contain</w:t>
            </w:r>
            <w:r w:rsidR="00B42C62" w:rsidRPr="00242684">
              <w:t>s</w:t>
            </w:r>
            <w:r w:rsidR="00E330CF" w:rsidRPr="00242684">
              <w:t xml:space="preserve"> </w:t>
            </w:r>
            <w:r w:rsidRPr="00242684">
              <w:t>descriptive</w:t>
            </w:r>
            <w:r w:rsidR="00E330CF" w:rsidRPr="00242684">
              <w:t xml:space="preserve"> </w:t>
            </w:r>
            <w:r w:rsidRPr="00242684">
              <w:t>content</w:t>
            </w:r>
            <w:r w:rsidR="00E330CF" w:rsidRPr="00242684">
              <w:t xml:space="preserve"> </w:t>
            </w:r>
            <w:r w:rsidRPr="00242684">
              <w:t>about</w:t>
            </w:r>
            <w:r w:rsidR="00E330CF" w:rsidRPr="00242684">
              <w:t xml:space="preserve"> </w:t>
            </w:r>
            <w:r w:rsidRPr="00242684">
              <w:t>the</w:t>
            </w:r>
            <w:r w:rsidR="00E330CF" w:rsidRPr="00242684">
              <w:t xml:space="preserve"> </w:t>
            </w:r>
            <w:r w:rsidRPr="00242684">
              <w:t>MCMEntity</w:t>
            </w:r>
            <w:r w:rsidR="00E330CF" w:rsidRPr="00242684">
              <w:t xml:space="preserve"> </w:t>
            </w:r>
            <w:r w:rsidRPr="00242684">
              <w:t>or</w:t>
            </w:r>
            <w:r w:rsidR="00E330CF" w:rsidRPr="00242684">
              <w:t xml:space="preserve"> </w:t>
            </w:r>
            <w:r w:rsidRPr="00242684">
              <w:t>MCMInformationResource</w:t>
            </w:r>
            <w:r w:rsidR="00E330CF" w:rsidRPr="00242684">
              <w:t xml:space="preserve"> </w:t>
            </w:r>
            <w:r w:rsidRPr="00242684">
              <w:t>to</w:t>
            </w:r>
            <w:r w:rsidR="00E330CF" w:rsidRPr="00242684">
              <w:t xml:space="preserve"> </w:t>
            </w:r>
            <w:r w:rsidRPr="00242684">
              <w:t>which</w:t>
            </w:r>
            <w:r w:rsidR="00E330CF" w:rsidRPr="00242684">
              <w:t xml:space="preserve"> </w:t>
            </w:r>
            <w:r w:rsidRPr="00242684">
              <w:t>it</w:t>
            </w:r>
            <w:r w:rsidR="00E330CF" w:rsidRPr="00242684">
              <w:t xml:space="preserve"> </w:t>
            </w:r>
            <w:r w:rsidRPr="00242684">
              <w:t>is</w:t>
            </w:r>
            <w:r w:rsidR="00E330CF" w:rsidRPr="00242684">
              <w:t xml:space="preserve"> </w:t>
            </w:r>
            <w:r w:rsidRPr="00242684">
              <w:t>attached.</w:t>
            </w:r>
          </w:p>
        </w:tc>
      </w:tr>
    </w:tbl>
    <w:p w14:paraId="01A3AC43" w14:textId="77777777" w:rsidR="00740184" w:rsidRPr="00242684" w:rsidRDefault="00740184" w:rsidP="006D304D"/>
    <w:p w14:paraId="7F142E46" w14:textId="1E2CA28B" w:rsidR="006457F9" w:rsidRPr="00242684" w:rsidRDefault="006457F9" w:rsidP="008E2E67">
      <w:pPr>
        <w:pStyle w:val="Heading5"/>
        <w:spacing w:before="240"/>
      </w:pPr>
      <w:bookmarkStart w:id="274" w:name="_Toc136855245"/>
      <w:bookmarkStart w:id="275" w:name="_Toc137451897"/>
      <w:bookmarkStart w:id="276" w:name="_Toc149157552"/>
      <w:r w:rsidRPr="00242684">
        <w:t>5.2.2.6.</w:t>
      </w:r>
      <w:r w:rsidR="001507C8" w:rsidRPr="00242684">
        <w:t>4</w:t>
      </w:r>
      <w:r w:rsidRPr="00242684">
        <w:tab/>
      </w:r>
      <w:r w:rsidR="00FE1073" w:rsidRPr="00242684">
        <w:t>Operation</w:t>
      </w:r>
      <w:r w:rsidRPr="00242684">
        <w:t xml:space="preserve"> Definition</w:t>
      </w:r>
      <w:bookmarkEnd w:id="274"/>
      <w:bookmarkEnd w:id="275"/>
      <w:bookmarkEnd w:id="276"/>
    </w:p>
    <w:p w14:paraId="44402C84" w14:textId="77777777" w:rsidR="00920688" w:rsidRPr="00242684" w:rsidRDefault="00920688" w:rsidP="006D304D">
      <w:r w:rsidRPr="00242684">
        <w:t xml:space="preserve">Table </w:t>
      </w:r>
      <w:r w:rsidRPr="00EE096E">
        <w:t>5</w:t>
      </w:r>
      <w:r>
        <w:t>-</w:t>
      </w:r>
      <w:r w:rsidR="00162B92" w:rsidRPr="00242684">
        <w:t xml:space="preserve">31 </w:t>
      </w:r>
      <w:r w:rsidRPr="00242684">
        <w:t xml:space="preserve">defines following </w:t>
      </w:r>
      <w:r w:rsidR="00C81DDA" w:rsidRPr="00242684">
        <w:t>operations</w:t>
      </w:r>
      <w:r w:rsidRPr="00242684">
        <w:t xml:space="preserve"> for this class</w:t>
      </w:r>
      <w:r w:rsidR="00740184" w:rsidRPr="00242684">
        <w:t>.</w:t>
      </w:r>
    </w:p>
    <w:p w14:paraId="6CF89759" w14:textId="77777777" w:rsidR="00C81DDA" w:rsidRPr="00242684" w:rsidRDefault="00C81DDA" w:rsidP="00740184">
      <w:pPr>
        <w:pStyle w:val="TH"/>
      </w:pPr>
      <w:r w:rsidRPr="00242684">
        <w:t>Table 5-</w:t>
      </w:r>
      <w:r w:rsidR="00162B92" w:rsidRPr="00242684">
        <w:t>31</w:t>
      </w:r>
      <w:r w:rsidR="00740184" w:rsidRPr="00242684">
        <w:t>:</w:t>
      </w:r>
      <w:r w:rsidRPr="00242684">
        <w:t xml:space="preserve"> Operations of the MCMMetaData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112"/>
        <w:gridCol w:w="6525"/>
      </w:tblGrid>
      <w:tr w:rsidR="00C11653" w:rsidRPr="00242684" w14:paraId="28FCF721" w14:textId="77777777" w:rsidTr="001C2FEC">
        <w:trPr>
          <w:jc w:val="center"/>
        </w:trPr>
        <w:tc>
          <w:tcPr>
            <w:tcW w:w="3120" w:type="dxa"/>
            <w:shd w:val="clear" w:color="auto" w:fill="99FFCC"/>
          </w:tcPr>
          <w:p w14:paraId="17D3118B" w14:textId="77777777" w:rsidR="00C11653" w:rsidRPr="00242684" w:rsidRDefault="00C11653" w:rsidP="0040198A">
            <w:pPr>
              <w:pStyle w:val="TAH"/>
            </w:pPr>
            <w:r w:rsidRPr="00242684">
              <w:t>Operation</w:t>
            </w:r>
            <w:r w:rsidR="00E330CF" w:rsidRPr="00242684">
              <w:t xml:space="preserve"> </w:t>
            </w:r>
            <w:r w:rsidRPr="00242684">
              <w:t>Name</w:t>
            </w:r>
          </w:p>
        </w:tc>
        <w:tc>
          <w:tcPr>
            <w:tcW w:w="6542" w:type="dxa"/>
            <w:shd w:val="clear" w:color="auto" w:fill="99FFCC"/>
          </w:tcPr>
          <w:p w14:paraId="1754BDAB" w14:textId="77777777" w:rsidR="00C11653" w:rsidRPr="00242684" w:rsidRDefault="00C11653" w:rsidP="0040198A">
            <w:pPr>
              <w:pStyle w:val="TAH"/>
            </w:pPr>
            <w:r w:rsidRPr="00242684">
              <w:t>Description</w:t>
            </w:r>
          </w:p>
        </w:tc>
      </w:tr>
      <w:tr w:rsidR="00C11653" w:rsidRPr="00242684" w14:paraId="3442ACAC" w14:textId="77777777" w:rsidTr="001C2FEC">
        <w:trPr>
          <w:jc w:val="center"/>
        </w:trPr>
        <w:tc>
          <w:tcPr>
            <w:tcW w:w="3120" w:type="dxa"/>
            <w:shd w:val="clear" w:color="auto" w:fill="E1F4FF"/>
            <w:vAlign w:val="center"/>
          </w:tcPr>
          <w:p w14:paraId="0BA174B3" w14:textId="77777777" w:rsidR="00C11653" w:rsidRPr="00242684" w:rsidRDefault="00C11653" w:rsidP="0040198A">
            <w:pPr>
              <w:pStyle w:val="TAL"/>
              <w:rPr>
                <w:b/>
                <w:bCs/>
              </w:rPr>
            </w:pPr>
            <w:r w:rsidRPr="00242684">
              <w:rPr>
                <w:b/>
                <w:bCs/>
              </w:rPr>
              <w:t>getMCMMetaDataEnableStatus()</w:t>
            </w:r>
            <w:r w:rsidR="00E330CF" w:rsidRPr="00242684">
              <w:rPr>
                <w:b/>
                <w:bCs/>
              </w:rPr>
              <w:t xml:space="preserve"> </w:t>
            </w:r>
            <w:r w:rsidRPr="00242684">
              <w:rPr>
                <w:b/>
                <w:bCs/>
              </w:rPr>
              <w:t>:</w:t>
            </w:r>
            <w:r w:rsidR="00E330CF" w:rsidRPr="00242684">
              <w:rPr>
                <w:b/>
                <w:bCs/>
              </w:rPr>
              <w:t xml:space="preserve"> </w:t>
            </w:r>
            <w:r w:rsidRPr="00242684">
              <w:rPr>
                <w:b/>
                <w:bCs/>
              </w:rPr>
              <w:t>MCMMetaDataEnableStatus[1..1]</w:t>
            </w:r>
          </w:p>
        </w:tc>
        <w:tc>
          <w:tcPr>
            <w:tcW w:w="6542" w:type="dxa"/>
            <w:shd w:val="clear" w:color="auto" w:fill="E1F4FF"/>
            <w:vAlign w:val="center"/>
          </w:tcPr>
          <w:p w14:paraId="4C06A3FC" w14:textId="77777777" w:rsidR="00B01162" w:rsidRPr="00242684" w:rsidRDefault="00C11653" w:rsidP="00B01162">
            <w:pPr>
              <w:pStyle w:val="TAL"/>
            </w:pPr>
            <w:r w:rsidRPr="00242684">
              <w:t>This</w:t>
            </w:r>
            <w:r w:rsidR="00E330CF" w:rsidRPr="00242684">
              <w:t xml:space="preserve"> </w:t>
            </w:r>
            <w:r w:rsidR="00B800FA"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mcmMetaDataEnableStatus</w:t>
            </w:r>
            <w:r w:rsidR="00E330CF" w:rsidRPr="00242684">
              <w:t xml:space="preserve"> </w:t>
            </w:r>
            <w:r w:rsidRPr="00242684">
              <w:t>attribute.</w:t>
            </w:r>
          </w:p>
          <w:p w14:paraId="35CDD3CA" w14:textId="77777777" w:rsidR="00C11653" w:rsidRPr="00242684" w:rsidRDefault="00C11653" w:rsidP="00B01162">
            <w:pPr>
              <w:pStyle w:val="TAL"/>
            </w:pPr>
            <w:r w:rsidRPr="00242684">
              <w:t>If</w:t>
            </w:r>
            <w:r w:rsidR="00E330CF" w:rsidRPr="00242684">
              <w:t xml:space="preserve"> </w:t>
            </w:r>
            <w:r w:rsidRPr="00242684">
              <w:t>this</w:t>
            </w:r>
            <w:r w:rsidR="00E330CF" w:rsidRPr="00242684">
              <w:t xml:space="preserve"> </w:t>
            </w:r>
            <w:r w:rsidRPr="00242684">
              <w:t>object</w:t>
            </w:r>
            <w:r w:rsidR="00E330CF" w:rsidRPr="00242684">
              <w:t xml:space="preserve"> </w:t>
            </w:r>
            <w:r w:rsidRPr="00242684">
              <w:t>does</w:t>
            </w:r>
            <w:r w:rsidR="00E330CF" w:rsidRPr="00242684">
              <w:t xml:space="preserve"> </w:t>
            </w:r>
            <w:r w:rsidRPr="00242684">
              <w:t>not</w:t>
            </w:r>
            <w:r w:rsidR="00E330CF" w:rsidRPr="00242684">
              <w:t xml:space="preserve"> </w:t>
            </w:r>
            <w:r w:rsidRPr="00242684">
              <w:t>have</w:t>
            </w:r>
            <w:r w:rsidR="00E330CF" w:rsidRPr="00242684">
              <w:t xml:space="preserve"> </w:t>
            </w:r>
            <w:r w:rsidRPr="00242684">
              <w:t>a</w:t>
            </w:r>
            <w:r w:rsidR="00E330CF" w:rsidRPr="00242684">
              <w:t xml:space="preserve"> </w:t>
            </w:r>
            <w:r w:rsidRPr="00242684">
              <w:t>value</w:t>
            </w:r>
            <w:r w:rsidR="00E330CF" w:rsidRPr="00242684">
              <w:t xml:space="preserve"> </w:t>
            </w:r>
            <w:r w:rsidRPr="00242684">
              <w:t>for</w:t>
            </w:r>
            <w:r w:rsidR="00E330CF" w:rsidRPr="00242684">
              <w:t xml:space="preserve"> </w:t>
            </w:r>
            <w:r w:rsidRPr="00242684">
              <w:t>the</w:t>
            </w:r>
            <w:r w:rsidR="00E330CF" w:rsidRPr="00242684">
              <w:t xml:space="preserve"> </w:t>
            </w:r>
            <w:r w:rsidRPr="00242684">
              <w:t>mcmLocationDataList</w:t>
            </w:r>
            <w:r w:rsidR="00E330CF" w:rsidRPr="00242684">
              <w:t xml:space="preserve"> </w:t>
            </w:r>
            <w:r w:rsidRPr="00242684">
              <w:t>attribute,</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string</w:t>
            </w:r>
            <w:r w:rsidR="00E330CF" w:rsidRPr="00242684">
              <w:t xml:space="preserve"> </w:t>
            </w:r>
            <w:r w:rsidR="00595E4D" w:rsidRPr="00242684">
              <w:rPr>
                <w:b/>
                <w:bCs/>
              </w:rPr>
              <w:t>should</w:t>
            </w:r>
            <w:r w:rsidR="00E330CF" w:rsidRPr="00242684">
              <w:t xml:space="preserve"> </w:t>
            </w:r>
            <w:r w:rsidRPr="00242684">
              <w:t>be</w:t>
            </w:r>
            <w:r w:rsidR="00E330CF" w:rsidRPr="00242684">
              <w:t xml:space="preserve"> </w:t>
            </w:r>
            <w:r w:rsidRPr="00242684">
              <w:t>returned</w:t>
            </w:r>
            <w:r w:rsidR="00E330CF" w:rsidRPr="00242684">
              <w:t xml:space="preserve"> </w:t>
            </w:r>
            <w:r w:rsidRPr="00242684">
              <w:t>by</w:t>
            </w:r>
            <w:r w:rsidR="00E330CF" w:rsidRPr="00242684">
              <w:t xml:space="preserve"> </w:t>
            </w:r>
            <w:r w:rsidRPr="00242684">
              <w:t>the</w:t>
            </w:r>
            <w:r w:rsidR="00E330CF" w:rsidRPr="00242684">
              <w:t xml:space="preserve"> </w:t>
            </w:r>
            <w:r w:rsidRPr="00242684">
              <w:t>getMCMLocationDataList</w:t>
            </w:r>
            <w:r w:rsidR="00E330CF" w:rsidRPr="00242684">
              <w:t xml:space="preserve"> </w:t>
            </w:r>
            <w:r w:rsidRPr="00242684">
              <w:t>operation.</w:t>
            </w:r>
          </w:p>
        </w:tc>
      </w:tr>
      <w:tr w:rsidR="00C11653" w:rsidRPr="00242684" w14:paraId="2EABCD92" w14:textId="77777777" w:rsidTr="001C2FEC">
        <w:trPr>
          <w:jc w:val="center"/>
        </w:trPr>
        <w:tc>
          <w:tcPr>
            <w:tcW w:w="3120" w:type="dxa"/>
            <w:shd w:val="clear" w:color="auto" w:fill="FFFFFF" w:themeFill="background1"/>
            <w:vAlign w:val="center"/>
          </w:tcPr>
          <w:p w14:paraId="7CE7167A" w14:textId="77777777" w:rsidR="00C11653" w:rsidRPr="00242684" w:rsidRDefault="00C11653" w:rsidP="0040198A">
            <w:pPr>
              <w:pStyle w:val="TAL"/>
              <w:rPr>
                <w:b/>
                <w:bCs/>
              </w:rPr>
            </w:pPr>
            <w:r w:rsidRPr="00242684">
              <w:rPr>
                <w:b/>
                <w:bCs/>
              </w:rPr>
              <w:t>setMCMMetaDataEnableStatus</w:t>
            </w:r>
            <w:r w:rsidR="00E330CF" w:rsidRPr="00242684">
              <w:rPr>
                <w:b/>
                <w:bCs/>
              </w:rPr>
              <w:t xml:space="preserve"> </w:t>
            </w:r>
            <w:r w:rsidRPr="00242684">
              <w:rPr>
                <w:b/>
                <w:bCs/>
              </w:rPr>
              <w:t>(in</w:t>
            </w:r>
            <w:r w:rsidR="00E330CF" w:rsidRPr="00242684">
              <w:rPr>
                <w:b/>
                <w:bCs/>
              </w:rPr>
              <w:t xml:space="preserve"> </w:t>
            </w:r>
            <w:r w:rsidRPr="00242684">
              <w:rPr>
                <w:b/>
                <w:bCs/>
              </w:rPr>
              <w:t>newStatus</w:t>
            </w:r>
            <w:r w:rsidR="00E330CF" w:rsidRPr="00242684">
              <w:rPr>
                <w:b/>
                <w:bCs/>
              </w:rPr>
              <w:t xml:space="preserve"> </w:t>
            </w:r>
            <w:r w:rsidRPr="00242684">
              <w:rPr>
                <w:b/>
                <w:bCs/>
              </w:rPr>
              <w:t>:</w:t>
            </w:r>
            <w:r w:rsidR="00E330CF" w:rsidRPr="00242684">
              <w:rPr>
                <w:b/>
                <w:bCs/>
              </w:rPr>
              <w:t xml:space="preserve"> </w:t>
            </w:r>
            <w:r w:rsidRPr="00242684">
              <w:rPr>
                <w:b/>
                <w:bCs/>
              </w:rPr>
              <w:t>MCMMetaDataEnableStatus1..1])</w:t>
            </w:r>
          </w:p>
        </w:tc>
        <w:tc>
          <w:tcPr>
            <w:tcW w:w="6542" w:type="dxa"/>
            <w:shd w:val="clear" w:color="auto" w:fill="FFFFFF" w:themeFill="background1"/>
            <w:vAlign w:val="center"/>
          </w:tcPr>
          <w:p w14:paraId="485637E9" w14:textId="77777777" w:rsidR="00C11653" w:rsidRPr="00242684" w:rsidRDefault="00C11653" w:rsidP="0040198A">
            <w:pPr>
              <w:pStyle w:val="TAL"/>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mcmMetaDataEnableStatus</w:t>
            </w:r>
            <w:r w:rsidR="00E330CF" w:rsidRPr="00242684">
              <w:t xml:space="preserve"> </w:t>
            </w:r>
            <w:r w:rsidRPr="00242684">
              <w:t>attribute.</w:t>
            </w:r>
          </w:p>
        </w:tc>
      </w:tr>
      <w:tr w:rsidR="00C11653" w:rsidRPr="00242684" w14:paraId="005C6D4B" w14:textId="77777777" w:rsidTr="001C2FEC">
        <w:trPr>
          <w:jc w:val="center"/>
        </w:trPr>
        <w:tc>
          <w:tcPr>
            <w:tcW w:w="3120" w:type="dxa"/>
            <w:shd w:val="clear" w:color="auto" w:fill="E1F4FF"/>
            <w:vAlign w:val="center"/>
          </w:tcPr>
          <w:p w14:paraId="0FFA3169" w14:textId="77777777" w:rsidR="00C11653" w:rsidRPr="00242684" w:rsidRDefault="00C11653" w:rsidP="0040198A">
            <w:pPr>
              <w:pStyle w:val="TAL"/>
              <w:rPr>
                <w:b/>
                <w:bCs/>
              </w:rPr>
            </w:pPr>
            <w:r w:rsidRPr="00242684">
              <w:rPr>
                <w:b/>
                <w:bCs/>
              </w:rPr>
              <w:t>getMCMMetaDataCreationTime()</w:t>
            </w:r>
            <w:r w:rsidR="00E330CF" w:rsidRPr="00242684">
              <w:rPr>
                <w:b/>
                <w:bCs/>
              </w:rPr>
              <w:t xml:space="preserve"> </w:t>
            </w:r>
            <w:r w:rsidRPr="00242684">
              <w:rPr>
                <w:b/>
                <w:bCs/>
              </w:rPr>
              <w:t>:</w:t>
            </w:r>
            <w:r w:rsidR="00E330CF" w:rsidRPr="00242684">
              <w:rPr>
                <w:b/>
                <w:bCs/>
              </w:rPr>
              <w:t xml:space="preserve"> </w:t>
            </w:r>
            <w:r w:rsidRPr="00242684">
              <w:rPr>
                <w:b/>
                <w:bCs/>
              </w:rPr>
              <w:t>TimeAndDate[1..1]</w:t>
            </w:r>
          </w:p>
        </w:tc>
        <w:tc>
          <w:tcPr>
            <w:tcW w:w="6542" w:type="dxa"/>
            <w:shd w:val="clear" w:color="auto" w:fill="E1F4FF"/>
            <w:vAlign w:val="center"/>
          </w:tcPr>
          <w:p w14:paraId="0C4634AE" w14:textId="77777777" w:rsidR="00C11653" w:rsidRPr="00242684" w:rsidRDefault="00C11653" w:rsidP="0040198A">
            <w:pPr>
              <w:pStyle w:val="TAL"/>
            </w:pPr>
            <w:r w:rsidRPr="00242684">
              <w:t>This</w:t>
            </w:r>
            <w:r w:rsidR="00E330CF" w:rsidRPr="00242684">
              <w:t xml:space="preserve"> </w:t>
            </w:r>
            <w:r w:rsidR="00B800FA"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mcmMetaDataCreationTime</w:t>
            </w:r>
            <w:r w:rsidR="00E330CF" w:rsidRPr="00242684">
              <w:t xml:space="preserve"> </w:t>
            </w:r>
            <w:r w:rsidRPr="00242684">
              <w:t>attribute.</w:t>
            </w:r>
          </w:p>
          <w:p w14:paraId="7C5FBF24" w14:textId="77777777" w:rsidR="00C11653" w:rsidRPr="00242684" w:rsidRDefault="00C11653" w:rsidP="0040198A">
            <w:pPr>
              <w:pStyle w:val="TAL"/>
            </w:pPr>
            <w:r w:rsidRPr="00242684">
              <w:t>This</w:t>
            </w:r>
            <w:r w:rsidR="00E330CF" w:rsidRPr="00242684">
              <w:t xml:space="preserve"> </w:t>
            </w:r>
            <w:r w:rsidRPr="00242684">
              <w:t>attribute</w:t>
            </w:r>
            <w:r w:rsidR="00E330CF" w:rsidRPr="00242684">
              <w:t xml:space="preserve"> </w:t>
            </w:r>
            <w:r w:rsidR="00595E4D" w:rsidRPr="00242684">
              <w:rPr>
                <w:b/>
                <w:bCs/>
              </w:rPr>
              <w:t>should</w:t>
            </w:r>
            <w:r w:rsidR="00E330CF" w:rsidRPr="00242684">
              <w:t xml:space="preserve"> </w:t>
            </w:r>
            <w:r w:rsidRPr="00242684">
              <w:t>have</w:t>
            </w:r>
            <w:r w:rsidR="00E330CF" w:rsidRPr="00242684">
              <w:t xml:space="preserve"> </w:t>
            </w:r>
            <w:r w:rsidRPr="00242684">
              <w:t>a</w:t>
            </w:r>
            <w:r w:rsidR="00E330CF" w:rsidRPr="00242684">
              <w:t xml:space="preserve"> </w:t>
            </w:r>
            <w:r w:rsidRPr="00242684">
              <w:t>complete</w:t>
            </w:r>
            <w:r w:rsidR="00E330CF" w:rsidRPr="00242684">
              <w:t xml:space="preserve"> </w:t>
            </w:r>
            <w:r w:rsidRPr="00242684">
              <w:t>and</w:t>
            </w:r>
            <w:r w:rsidR="00E330CF" w:rsidRPr="00242684">
              <w:t xml:space="preserve"> </w:t>
            </w:r>
            <w:r w:rsidRPr="00242684">
              <w:t>valid</w:t>
            </w:r>
            <w:r w:rsidR="00E330CF" w:rsidRPr="00242684">
              <w:t xml:space="preserve"> </w:t>
            </w:r>
            <w:r w:rsidRPr="00242684">
              <w:t>time</w:t>
            </w:r>
            <w:r w:rsidR="00E330CF" w:rsidRPr="00242684">
              <w:t xml:space="preserve"> </w:t>
            </w:r>
            <w:r w:rsidRPr="00242684">
              <w:t>and/or</w:t>
            </w:r>
            <w:r w:rsidR="00E330CF" w:rsidRPr="00242684">
              <w:t xml:space="preserve"> </w:t>
            </w:r>
            <w:r w:rsidRPr="00242684">
              <w:t>date.</w:t>
            </w:r>
          </w:p>
          <w:p w14:paraId="0034B04F" w14:textId="77777777" w:rsidR="00C11653" w:rsidRPr="00242684" w:rsidRDefault="00C11653" w:rsidP="0040198A">
            <w:pPr>
              <w:pStyle w:val="TAL"/>
            </w:pPr>
            <w:r w:rsidRPr="00242684">
              <w:t>The</w:t>
            </w:r>
            <w:r w:rsidR="00E330CF" w:rsidRPr="00242684">
              <w:t xml:space="preserve"> </w:t>
            </w:r>
            <w:r w:rsidRPr="00242684">
              <w:t>implementation</w:t>
            </w:r>
            <w:r w:rsidR="00E330CF" w:rsidRPr="00242684">
              <w:t xml:space="preserve"> </w:t>
            </w:r>
            <w:r w:rsidR="00595E4D" w:rsidRPr="00242684">
              <w:rPr>
                <w:b/>
                <w:bCs/>
              </w:rPr>
              <w:t>may</w:t>
            </w:r>
            <w:r w:rsidR="00E330CF" w:rsidRPr="00242684">
              <w:t xml:space="preserve"> </w:t>
            </w:r>
            <w:r w:rsidRPr="00242684">
              <w:t>ensure</w:t>
            </w:r>
            <w:r w:rsidR="00E330CF" w:rsidRPr="00242684">
              <w:t xml:space="preserve"> </w:t>
            </w:r>
            <w:r w:rsidRPr="00242684">
              <w:t>that</w:t>
            </w:r>
            <w:r w:rsidR="00E330CF" w:rsidRPr="00242684">
              <w:t xml:space="preserve"> </w:t>
            </w:r>
            <w:r w:rsidRPr="00242684">
              <w:t>the</w:t>
            </w:r>
            <w:r w:rsidR="00E330CF" w:rsidRPr="00242684">
              <w:t xml:space="preserve"> </w:t>
            </w:r>
            <w:r w:rsidRPr="00242684">
              <w:t>fields</w:t>
            </w:r>
            <w:r w:rsidR="00E330CF" w:rsidRPr="00242684">
              <w:t xml:space="preserve"> </w:t>
            </w:r>
            <w:r w:rsidRPr="00242684">
              <w:t>in</w:t>
            </w:r>
            <w:r w:rsidR="00E330CF" w:rsidRPr="00242684">
              <w:t xml:space="preserve"> </w:t>
            </w:r>
            <w:r w:rsidRPr="00242684">
              <w:t>this</w:t>
            </w:r>
            <w:r w:rsidR="00E330CF" w:rsidRPr="00242684">
              <w:t xml:space="preserve"> </w:t>
            </w:r>
            <w:r w:rsidRPr="00242684">
              <w:t>data</w:t>
            </w:r>
            <w:r w:rsidR="00E330CF" w:rsidRPr="00242684">
              <w:t xml:space="preserve"> </w:t>
            </w:r>
            <w:r w:rsidRPr="00242684">
              <w:t>type</w:t>
            </w:r>
            <w:r w:rsidR="00E330CF" w:rsidRPr="00242684">
              <w:t xml:space="preserve"> </w:t>
            </w:r>
            <w:r w:rsidRPr="00242684">
              <w:t>are</w:t>
            </w:r>
            <w:r w:rsidR="00E330CF" w:rsidRPr="00242684">
              <w:t xml:space="preserve"> </w:t>
            </w:r>
            <w:r w:rsidRPr="00242684">
              <w:t>set</w:t>
            </w:r>
            <w:r w:rsidR="00E330CF" w:rsidRPr="00242684">
              <w:t xml:space="preserve"> </w:t>
            </w:r>
            <w:r w:rsidRPr="00242684">
              <w:t>to</w:t>
            </w:r>
            <w:r w:rsidR="00E330CF" w:rsidRPr="00242684">
              <w:t xml:space="preserve"> </w:t>
            </w:r>
            <w:r w:rsidRPr="00242684">
              <w:t>an</w:t>
            </w:r>
            <w:r w:rsidR="00E330CF" w:rsidRPr="00242684">
              <w:t xml:space="preserve"> </w:t>
            </w:r>
            <w:r w:rsidRPr="00242684">
              <w:t>appropriate</w:t>
            </w:r>
            <w:r w:rsidR="00E330CF" w:rsidRPr="00242684">
              <w:t xml:space="preserve"> </w:t>
            </w:r>
            <w:r w:rsidRPr="00242684">
              <w:t>default</w:t>
            </w:r>
            <w:r w:rsidR="00E330CF" w:rsidRPr="00242684">
              <w:t xml:space="preserve"> </w:t>
            </w:r>
            <w:r w:rsidRPr="00242684">
              <w:t>value.</w:t>
            </w:r>
          </w:p>
        </w:tc>
      </w:tr>
      <w:tr w:rsidR="00C11653" w:rsidRPr="00242684" w14:paraId="63C41051" w14:textId="77777777" w:rsidTr="001C2FEC">
        <w:trPr>
          <w:jc w:val="center"/>
        </w:trPr>
        <w:tc>
          <w:tcPr>
            <w:tcW w:w="3120" w:type="dxa"/>
            <w:shd w:val="clear" w:color="auto" w:fill="FFFFFF" w:themeFill="background1"/>
            <w:vAlign w:val="center"/>
          </w:tcPr>
          <w:p w14:paraId="74D97843" w14:textId="77777777" w:rsidR="00C11653" w:rsidRPr="00242684" w:rsidRDefault="00C11653" w:rsidP="0040198A">
            <w:pPr>
              <w:pStyle w:val="TAL"/>
              <w:rPr>
                <w:b/>
                <w:bCs/>
              </w:rPr>
            </w:pPr>
            <w:r w:rsidRPr="00242684">
              <w:rPr>
                <w:b/>
                <w:bCs/>
              </w:rPr>
              <w:t>setMCMMetaDataCreationTime(in</w:t>
            </w:r>
            <w:r w:rsidR="00E330CF" w:rsidRPr="00242684">
              <w:rPr>
                <w:b/>
                <w:bCs/>
              </w:rPr>
              <w:t xml:space="preserve"> </w:t>
            </w:r>
            <w:r w:rsidRPr="00242684">
              <w:rPr>
                <w:b/>
                <w:bCs/>
              </w:rPr>
              <w:t>newTime</w:t>
            </w:r>
            <w:r w:rsidR="00E330CF" w:rsidRPr="00242684">
              <w:rPr>
                <w:b/>
                <w:bCs/>
              </w:rPr>
              <w:t xml:space="preserve"> </w:t>
            </w:r>
            <w:r w:rsidRPr="00242684">
              <w:rPr>
                <w:b/>
                <w:bCs/>
              </w:rPr>
              <w:t>:</w:t>
            </w:r>
            <w:r w:rsidR="00E330CF" w:rsidRPr="00242684">
              <w:rPr>
                <w:b/>
                <w:bCs/>
              </w:rPr>
              <w:t xml:space="preserve"> </w:t>
            </w:r>
            <w:r w:rsidRPr="00242684">
              <w:rPr>
                <w:b/>
                <w:bCs/>
              </w:rPr>
              <w:t>TimeAndDate[1..1])</w:t>
            </w:r>
          </w:p>
        </w:tc>
        <w:tc>
          <w:tcPr>
            <w:tcW w:w="6542" w:type="dxa"/>
            <w:shd w:val="clear" w:color="auto" w:fill="FFFFFF" w:themeFill="background1"/>
            <w:vAlign w:val="center"/>
          </w:tcPr>
          <w:p w14:paraId="55E79C62" w14:textId="77777777" w:rsidR="005F64FD" w:rsidRPr="00242684" w:rsidRDefault="00C11653" w:rsidP="005F64FD">
            <w:pPr>
              <w:pStyle w:val="TAL"/>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mcmMetaDataCreationTime</w:t>
            </w:r>
            <w:r w:rsidR="00E330CF" w:rsidRPr="00242684">
              <w:t xml:space="preserve"> </w:t>
            </w:r>
            <w:r w:rsidRPr="00242684">
              <w:t>attribute.</w:t>
            </w:r>
          </w:p>
          <w:p w14:paraId="31675210" w14:textId="77777777" w:rsidR="00C11653" w:rsidRPr="00242684" w:rsidRDefault="00C11653" w:rsidP="005F64FD">
            <w:pPr>
              <w:pStyle w:val="TAL"/>
            </w:pPr>
            <w:r w:rsidRPr="00242684">
              <w:t>The</w:t>
            </w:r>
            <w:r w:rsidR="00E330CF" w:rsidRPr="00242684">
              <w:t xml:space="preserve"> </w:t>
            </w:r>
            <w:r w:rsidRPr="00242684">
              <w:t>implementation</w:t>
            </w:r>
            <w:r w:rsidR="00E330CF" w:rsidRPr="00242684">
              <w:t xml:space="preserve"> </w:t>
            </w:r>
            <w:r w:rsidR="00595E4D" w:rsidRPr="00242684">
              <w:rPr>
                <w:b/>
                <w:bCs/>
              </w:rPr>
              <w:t>may</w:t>
            </w:r>
            <w:r w:rsidR="00E330CF" w:rsidRPr="00242684">
              <w:t xml:space="preserve"> </w:t>
            </w:r>
            <w:r w:rsidRPr="00242684">
              <w:t>ensure</w:t>
            </w:r>
            <w:r w:rsidR="00E330CF" w:rsidRPr="00242684">
              <w:t xml:space="preserve"> </w:t>
            </w:r>
            <w:r w:rsidRPr="00242684">
              <w:t>that</w:t>
            </w:r>
            <w:r w:rsidR="00E330CF" w:rsidRPr="00242684">
              <w:t xml:space="preserve"> </w:t>
            </w:r>
            <w:r w:rsidRPr="00242684">
              <w:t>the</w:t>
            </w:r>
            <w:r w:rsidR="00E330CF" w:rsidRPr="00242684">
              <w:t xml:space="preserve"> </w:t>
            </w:r>
            <w:r w:rsidRPr="00242684">
              <w:t>fields</w:t>
            </w:r>
            <w:r w:rsidR="00E330CF" w:rsidRPr="00242684">
              <w:t xml:space="preserve"> </w:t>
            </w:r>
            <w:r w:rsidRPr="00242684">
              <w:t>in</w:t>
            </w:r>
            <w:r w:rsidR="00E330CF" w:rsidRPr="00242684">
              <w:t xml:space="preserve"> </w:t>
            </w:r>
            <w:r w:rsidRPr="00242684">
              <w:t>this</w:t>
            </w:r>
            <w:r w:rsidR="00E330CF" w:rsidRPr="00242684">
              <w:t xml:space="preserve"> </w:t>
            </w:r>
            <w:r w:rsidRPr="00242684">
              <w:t>data</w:t>
            </w:r>
            <w:r w:rsidR="00E330CF" w:rsidRPr="00242684">
              <w:t xml:space="preserve"> </w:t>
            </w:r>
            <w:r w:rsidRPr="00242684">
              <w:t>type</w:t>
            </w:r>
            <w:r w:rsidR="00E330CF" w:rsidRPr="00242684">
              <w:t xml:space="preserve"> </w:t>
            </w:r>
            <w:r w:rsidRPr="00242684">
              <w:t>are</w:t>
            </w:r>
            <w:r w:rsidR="00E330CF" w:rsidRPr="00242684">
              <w:t xml:space="preserve"> </w:t>
            </w:r>
            <w:r w:rsidRPr="00242684">
              <w:t>set</w:t>
            </w:r>
            <w:r w:rsidR="00E330CF" w:rsidRPr="00242684">
              <w:t xml:space="preserve"> </w:t>
            </w:r>
            <w:r w:rsidRPr="00242684">
              <w:t>to</w:t>
            </w:r>
            <w:r w:rsidR="00E330CF" w:rsidRPr="00242684">
              <w:t xml:space="preserve"> </w:t>
            </w:r>
            <w:r w:rsidRPr="00242684">
              <w:t>an</w:t>
            </w:r>
            <w:r w:rsidR="00E330CF" w:rsidRPr="00242684">
              <w:t xml:space="preserve"> </w:t>
            </w:r>
            <w:r w:rsidRPr="00242684">
              <w:t>appropriate</w:t>
            </w:r>
            <w:r w:rsidR="00E330CF" w:rsidRPr="00242684">
              <w:t xml:space="preserve"> </w:t>
            </w:r>
            <w:r w:rsidRPr="00242684">
              <w:t>default</w:t>
            </w:r>
            <w:r w:rsidR="00E330CF" w:rsidRPr="00242684">
              <w:t xml:space="preserve"> </w:t>
            </w:r>
            <w:r w:rsidRPr="00242684">
              <w:t>value.</w:t>
            </w:r>
          </w:p>
        </w:tc>
      </w:tr>
      <w:tr w:rsidR="00C11653" w:rsidRPr="00242684" w14:paraId="7193009E" w14:textId="77777777" w:rsidTr="001C2FEC">
        <w:trPr>
          <w:jc w:val="center"/>
        </w:trPr>
        <w:tc>
          <w:tcPr>
            <w:tcW w:w="3120" w:type="dxa"/>
            <w:shd w:val="clear" w:color="auto" w:fill="E1F4FF"/>
            <w:vAlign w:val="center"/>
          </w:tcPr>
          <w:p w14:paraId="73B2F1D4" w14:textId="77777777" w:rsidR="00C11653" w:rsidRPr="00242684" w:rsidRDefault="00C11653" w:rsidP="0040198A">
            <w:pPr>
              <w:pStyle w:val="TAL"/>
              <w:rPr>
                <w:b/>
                <w:bCs/>
              </w:rPr>
            </w:pPr>
            <w:r w:rsidRPr="00242684">
              <w:rPr>
                <w:b/>
                <w:bCs/>
              </w:rPr>
              <w:t>getMCMMetaDataDescriptiveText()</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542" w:type="dxa"/>
            <w:shd w:val="clear" w:color="auto" w:fill="E1F4FF"/>
            <w:vAlign w:val="center"/>
          </w:tcPr>
          <w:p w14:paraId="32F43C44" w14:textId="77777777" w:rsidR="00C11653" w:rsidRPr="00242684" w:rsidRDefault="00C11653" w:rsidP="0040198A">
            <w:pPr>
              <w:pStyle w:val="TAL"/>
            </w:pPr>
            <w:r w:rsidRPr="00242684">
              <w:t>This</w:t>
            </w:r>
            <w:r w:rsidR="00E330CF" w:rsidRPr="00242684">
              <w:t xml:space="preserve"> </w:t>
            </w:r>
            <w:r w:rsidR="00B800FA"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mcmMetaDataDescriptiveText</w:t>
            </w:r>
            <w:r w:rsidR="00E330CF" w:rsidRPr="00242684">
              <w:t xml:space="preserve"> </w:t>
            </w:r>
            <w:r w:rsidRPr="00242684">
              <w:t>attribute.</w:t>
            </w:r>
            <w:r w:rsidR="00E330CF" w:rsidRPr="00242684">
              <w:t xml:space="preserve"> </w:t>
            </w:r>
          </w:p>
          <w:p w14:paraId="5EB8C60E" w14:textId="77777777" w:rsidR="00C11653" w:rsidRPr="00242684" w:rsidRDefault="00C11653" w:rsidP="0040198A">
            <w:pPr>
              <w:pStyle w:val="TAL"/>
            </w:pPr>
            <w:r w:rsidRPr="00242684">
              <w:t>If</w:t>
            </w:r>
            <w:r w:rsidR="00E330CF" w:rsidRPr="00242684">
              <w:t xml:space="preserve"> </w:t>
            </w:r>
            <w:r w:rsidRPr="00242684">
              <w:t>this</w:t>
            </w:r>
            <w:r w:rsidR="00E330CF" w:rsidRPr="00242684">
              <w:t xml:space="preserve"> </w:t>
            </w:r>
            <w:r w:rsidRPr="00242684">
              <w:t>object</w:t>
            </w:r>
            <w:r w:rsidR="00E330CF" w:rsidRPr="00242684">
              <w:t xml:space="preserve"> </w:t>
            </w:r>
            <w:r w:rsidRPr="00242684">
              <w:t>does</w:t>
            </w:r>
            <w:r w:rsidR="00E330CF" w:rsidRPr="00242684">
              <w:t xml:space="preserve"> </w:t>
            </w:r>
            <w:r w:rsidRPr="00242684">
              <w:t>not</w:t>
            </w:r>
            <w:r w:rsidR="00E330CF" w:rsidRPr="00242684">
              <w:t xml:space="preserve"> </w:t>
            </w:r>
            <w:r w:rsidRPr="00242684">
              <w:t>have</w:t>
            </w:r>
            <w:r w:rsidR="00E330CF" w:rsidRPr="00242684">
              <w:t xml:space="preserve"> </w:t>
            </w:r>
            <w:r w:rsidRPr="00242684">
              <w:t>a</w:t>
            </w:r>
            <w:r w:rsidR="00E330CF" w:rsidRPr="00242684">
              <w:t xml:space="preserve"> </w:t>
            </w:r>
            <w:r w:rsidRPr="00242684">
              <w:t>value</w:t>
            </w:r>
            <w:r w:rsidR="00E330CF" w:rsidRPr="00242684">
              <w:t xml:space="preserve"> </w:t>
            </w:r>
            <w:r w:rsidRPr="00242684">
              <w:t>for</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string</w:t>
            </w:r>
            <w:r w:rsidR="00E330CF" w:rsidRPr="00242684">
              <w:t xml:space="preserve"> </w:t>
            </w:r>
            <w:r w:rsidR="00595E4D" w:rsidRPr="00242684">
              <w:rPr>
                <w:b/>
                <w:bCs/>
              </w:rPr>
              <w:t>should</w:t>
            </w:r>
            <w:r w:rsidR="00E330CF" w:rsidRPr="00242684">
              <w:t xml:space="preserve"> </w:t>
            </w:r>
            <w:r w:rsidRPr="00242684">
              <w:t>be</w:t>
            </w:r>
            <w:r w:rsidR="00E330CF" w:rsidRPr="00242684">
              <w:t xml:space="preserve"> </w:t>
            </w:r>
            <w:r w:rsidRPr="00242684">
              <w:t>returned.</w:t>
            </w:r>
          </w:p>
        </w:tc>
      </w:tr>
      <w:tr w:rsidR="00C11653" w:rsidRPr="00242684" w14:paraId="1FE7922A" w14:textId="77777777" w:rsidTr="001C2FEC">
        <w:trPr>
          <w:jc w:val="center"/>
        </w:trPr>
        <w:tc>
          <w:tcPr>
            <w:tcW w:w="3120" w:type="dxa"/>
            <w:shd w:val="clear" w:color="auto" w:fill="auto"/>
            <w:vAlign w:val="center"/>
          </w:tcPr>
          <w:p w14:paraId="2F8B9F11" w14:textId="77777777" w:rsidR="00C11653" w:rsidRPr="00242684" w:rsidRDefault="00C11653" w:rsidP="0040198A">
            <w:pPr>
              <w:pStyle w:val="TAL"/>
              <w:rPr>
                <w:b/>
                <w:bCs/>
              </w:rPr>
            </w:pPr>
            <w:r w:rsidRPr="00242684">
              <w:rPr>
                <w:b/>
                <w:bCs/>
              </w:rPr>
              <w:t>setMCMMetaDataDescriptiveText</w:t>
            </w:r>
            <w:r w:rsidR="00E330CF" w:rsidRPr="00242684">
              <w:rPr>
                <w:b/>
                <w:bCs/>
              </w:rPr>
              <w:t xml:space="preserve"> </w:t>
            </w:r>
            <w:r w:rsidRPr="00242684">
              <w:rPr>
                <w:b/>
                <w:bCs/>
              </w:rPr>
              <w:t>(in</w:t>
            </w:r>
            <w:r w:rsidR="00E330CF" w:rsidRPr="00242684">
              <w:rPr>
                <w:b/>
                <w:bCs/>
              </w:rPr>
              <w:t xml:space="preserve"> </w:t>
            </w:r>
            <w:r w:rsidRPr="00242684">
              <w:rPr>
                <w:b/>
                <w:bCs/>
              </w:rPr>
              <w:t>newStatus</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542" w:type="dxa"/>
            <w:shd w:val="clear" w:color="auto" w:fill="auto"/>
            <w:vAlign w:val="center"/>
          </w:tcPr>
          <w:p w14:paraId="1A6217C9" w14:textId="77777777" w:rsidR="00C11653" w:rsidRPr="00242684" w:rsidRDefault="00C11653" w:rsidP="0040198A">
            <w:pPr>
              <w:pStyle w:val="TAL"/>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mcmMetaDataDescriptiveText</w:t>
            </w:r>
            <w:r w:rsidR="00E330CF" w:rsidRPr="00242684">
              <w:t xml:space="preserve"> </w:t>
            </w:r>
            <w:r w:rsidRPr="00242684">
              <w:t>attribute.</w:t>
            </w:r>
          </w:p>
          <w:p w14:paraId="40372DDF" w14:textId="77777777" w:rsidR="00C11653" w:rsidRPr="00242684" w:rsidRDefault="00C11653" w:rsidP="0040198A">
            <w:pPr>
              <w:pStyle w:val="TAL"/>
            </w:pPr>
            <w:r w:rsidRPr="00242684">
              <w:t>A</w:t>
            </w:r>
            <w:r w:rsidR="00E330CF" w:rsidRPr="00242684">
              <w:t xml:space="preserve"> </w:t>
            </w:r>
            <w:r w:rsidRPr="00242684">
              <w:t>NULL</w:t>
            </w:r>
            <w:r w:rsidR="00E330CF" w:rsidRPr="00242684">
              <w:t xml:space="preserve"> </w:t>
            </w:r>
            <w:r w:rsidRPr="00242684">
              <w:t>string</w:t>
            </w:r>
            <w:r w:rsidR="00E330CF" w:rsidRPr="00242684">
              <w:t xml:space="preserve"> </w:t>
            </w:r>
            <w:r w:rsidR="00595E4D" w:rsidRPr="00242684">
              <w:rPr>
                <w:b/>
                <w:bCs/>
              </w:rPr>
              <w:t>should</w:t>
            </w:r>
            <w:r w:rsidR="00E330CF" w:rsidRPr="00242684">
              <w:rPr>
                <w:b/>
                <w:bCs/>
              </w:rPr>
              <w:t xml:space="preserve"> </w:t>
            </w:r>
            <w:r w:rsidR="00595E4D" w:rsidRPr="00242684">
              <w:rPr>
                <w:b/>
                <w:bCs/>
              </w:rPr>
              <w:t>not</w:t>
            </w:r>
            <w:r w:rsidR="00E330CF" w:rsidRPr="00242684">
              <w:t xml:space="preserve"> </w:t>
            </w:r>
            <w:r w:rsidRPr="00242684">
              <w:t>be</w:t>
            </w:r>
            <w:r w:rsidR="00E330CF" w:rsidRPr="00242684">
              <w:t xml:space="preserve"> </w:t>
            </w:r>
            <w:r w:rsidRPr="00242684">
              <w:t>used.</w:t>
            </w:r>
          </w:p>
        </w:tc>
      </w:tr>
    </w:tbl>
    <w:p w14:paraId="11DF1A0C" w14:textId="77777777" w:rsidR="00740184" w:rsidRPr="00242684" w:rsidRDefault="00740184" w:rsidP="006D304D"/>
    <w:p w14:paraId="36F6E818" w14:textId="77777777" w:rsidR="006457F9" w:rsidRPr="00242684" w:rsidRDefault="006457F9" w:rsidP="00740184">
      <w:pPr>
        <w:pStyle w:val="Heading5"/>
      </w:pPr>
      <w:bookmarkStart w:id="277" w:name="_Toc136855246"/>
      <w:bookmarkStart w:id="278" w:name="_Toc137451898"/>
      <w:bookmarkStart w:id="279" w:name="_Toc149157553"/>
      <w:r w:rsidRPr="00242684">
        <w:t>5.2.2.6.</w:t>
      </w:r>
      <w:r w:rsidR="001507C8" w:rsidRPr="00242684">
        <w:t>5</w:t>
      </w:r>
      <w:r w:rsidRPr="00242684">
        <w:tab/>
        <w:t>Relationship Definition</w:t>
      </w:r>
      <w:bookmarkEnd w:id="277"/>
      <w:bookmarkEnd w:id="278"/>
      <w:bookmarkEnd w:id="279"/>
    </w:p>
    <w:p w14:paraId="3932C13A" w14:textId="77777777" w:rsidR="006457F9" w:rsidRPr="00242684" w:rsidRDefault="00C11653" w:rsidP="006D304D">
      <w:r w:rsidRPr="00242684">
        <w:t>The MCMMetaData class participates in three aggregations</w:t>
      </w:r>
      <w:r w:rsidR="006457F9" w:rsidRPr="00242684">
        <w:t>. The first two,</w:t>
      </w:r>
      <w:r w:rsidRPr="00242684">
        <w:t xml:space="preserve"> MCMEntityHasMCMMetaData</w:t>
      </w:r>
      <w:r w:rsidR="005F64FD" w:rsidRPr="00242684">
        <w:t xml:space="preserve"> and</w:t>
      </w:r>
      <w:r w:rsidRPr="00242684">
        <w:t xml:space="preserve"> MCMInfoResourceHasMCMMetaData, </w:t>
      </w:r>
      <w:r w:rsidR="006457F9" w:rsidRPr="00242684">
        <w:t xml:space="preserve">have been previously defined in </w:t>
      </w:r>
      <w:r>
        <w:t xml:space="preserve">clauses </w:t>
      </w:r>
      <w:r w:rsidRPr="00EE096E">
        <w:t>5.2.2.4.2.5</w:t>
      </w:r>
      <w:r w:rsidRPr="00242684">
        <w:t xml:space="preserve"> </w:t>
      </w:r>
      <w:r w:rsidR="006457F9" w:rsidRPr="00242684">
        <w:t xml:space="preserve">and </w:t>
      </w:r>
      <w:r w:rsidRPr="00EE096E">
        <w:t>5.2.2.5.4</w:t>
      </w:r>
      <w:r>
        <w:t xml:space="preserve">, </w:t>
      </w:r>
      <w:r w:rsidRPr="00242684">
        <w:t>respectively.</w:t>
      </w:r>
      <w:r w:rsidR="006457F9" w:rsidRPr="00242684">
        <w:t xml:space="preserve"> The third, MCMHasMCMMetaDataDecorator, is defined in </w:t>
      </w:r>
      <w:r>
        <w:t xml:space="preserve">clause </w:t>
      </w:r>
      <w:r w:rsidR="001507C8" w:rsidRPr="00EE096E">
        <w:t>5.2.2.6.</w:t>
      </w:r>
      <w:r w:rsidR="00F51208" w:rsidRPr="00EE096E">
        <w:t>6</w:t>
      </w:r>
      <w:r w:rsidR="001507C8" w:rsidRPr="00EE096E">
        <w:t>.2.3</w:t>
      </w:r>
      <w:r w:rsidR="006457F9" w:rsidRPr="00242684">
        <w:t>.</w:t>
      </w:r>
    </w:p>
    <w:p w14:paraId="6B2BA61C" w14:textId="77777777" w:rsidR="00413E92" w:rsidRPr="00242684" w:rsidRDefault="00413E92" w:rsidP="00740184">
      <w:pPr>
        <w:pStyle w:val="Heading5"/>
      </w:pPr>
      <w:bookmarkStart w:id="280" w:name="_Toc136855247"/>
      <w:bookmarkStart w:id="281" w:name="_Toc137451899"/>
      <w:bookmarkStart w:id="282" w:name="_Toc149157554"/>
      <w:r w:rsidRPr="00242684">
        <w:t>5.2.2.6.</w:t>
      </w:r>
      <w:r w:rsidR="001507C8" w:rsidRPr="00242684">
        <w:t>6</w:t>
      </w:r>
      <w:r w:rsidRPr="00242684">
        <w:tab/>
        <w:t>MCMMetaData Subclasses</w:t>
      </w:r>
      <w:bookmarkEnd w:id="280"/>
      <w:bookmarkEnd w:id="281"/>
      <w:bookmarkEnd w:id="282"/>
    </w:p>
    <w:p w14:paraId="04906A6D" w14:textId="77777777" w:rsidR="00B20455" w:rsidRPr="00242684" w:rsidRDefault="00B20455" w:rsidP="00740184">
      <w:pPr>
        <w:pStyle w:val="H6"/>
      </w:pPr>
      <w:r w:rsidRPr="00242684">
        <w:t>5.2.2.6.</w:t>
      </w:r>
      <w:r w:rsidR="001507C8" w:rsidRPr="00242684">
        <w:t>6</w:t>
      </w:r>
      <w:r w:rsidRPr="00242684">
        <w:t>.1</w:t>
      </w:r>
      <w:r w:rsidRPr="00242684">
        <w:tab/>
        <w:t>Overview</w:t>
      </w:r>
    </w:p>
    <w:p w14:paraId="334F7A97" w14:textId="77777777" w:rsidR="00C11653" w:rsidRPr="00242684" w:rsidRDefault="00413E92" w:rsidP="006D304D">
      <w:r w:rsidRPr="00242684">
        <w:t xml:space="preserve">Figure </w:t>
      </w:r>
      <w:r w:rsidRPr="00EE096E">
        <w:t>5</w:t>
      </w:r>
      <w:r>
        <w:t>-</w:t>
      </w:r>
      <w:r w:rsidR="00BD135A" w:rsidRPr="00242684">
        <w:t>1</w:t>
      </w:r>
      <w:r w:rsidR="0040198A" w:rsidRPr="00242684">
        <w:t>3</w:t>
      </w:r>
      <w:r w:rsidR="00C11653" w:rsidRPr="00242684">
        <w:t xml:space="preserve"> shows the </w:t>
      </w:r>
      <w:r w:rsidRPr="00242684">
        <w:t xml:space="preserve">important subclasses of </w:t>
      </w:r>
      <w:r w:rsidR="00C11653" w:rsidRPr="00242684">
        <w:t>MCMMetaData.</w:t>
      </w:r>
    </w:p>
    <w:p w14:paraId="0B1EC608" w14:textId="77777777" w:rsidR="005A071B" w:rsidRPr="00242684" w:rsidRDefault="00240678" w:rsidP="00740184">
      <w:pPr>
        <w:pStyle w:val="FL"/>
      </w:pPr>
      <w:r w:rsidRPr="00242684">
        <w:rPr>
          <w:noProof/>
        </w:rPr>
        <w:lastRenderedPageBreak/>
        <w:drawing>
          <wp:inline distT="0" distB="0" distL="0" distR="0" wp14:anchorId="2DACD96A" wp14:editId="5B1D9158">
            <wp:extent cx="6120765" cy="2812415"/>
            <wp:effectExtent l="0" t="0" r="0" b="6985"/>
            <wp:docPr id="2" name="Picture 2" descr="Graphical user interface, diagram,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Word&#10;&#10;Description automatically generated"/>
                    <pic:cNvPicPr/>
                  </pic:nvPicPr>
                  <pic:blipFill>
                    <a:blip r:embed="rId41"/>
                    <a:stretch>
                      <a:fillRect/>
                    </a:stretch>
                  </pic:blipFill>
                  <pic:spPr>
                    <a:xfrm>
                      <a:off x="0" y="0"/>
                      <a:ext cx="6120765" cy="2812415"/>
                    </a:xfrm>
                    <a:prstGeom prst="rect">
                      <a:avLst/>
                    </a:prstGeom>
                  </pic:spPr>
                </pic:pic>
              </a:graphicData>
            </a:graphic>
          </wp:inline>
        </w:drawing>
      </w:r>
    </w:p>
    <w:p w14:paraId="369FC5D9" w14:textId="77777777" w:rsidR="00413E92" w:rsidRPr="00242684" w:rsidRDefault="00413E92" w:rsidP="00740184">
      <w:pPr>
        <w:pStyle w:val="TF"/>
      </w:pPr>
      <w:r w:rsidRPr="00242684">
        <w:t>Figure 5-</w:t>
      </w:r>
      <w:r w:rsidR="0040198A" w:rsidRPr="00242684">
        <w:fldChar w:fldCharType="begin"/>
      </w:r>
      <w:r w:rsidR="0040198A" w:rsidRPr="00242684">
        <w:instrText xml:space="preserve"> SEQ FIG_5 </w:instrText>
      </w:r>
      <w:r w:rsidR="0040198A" w:rsidRPr="00242684">
        <w:fldChar w:fldCharType="separate"/>
      </w:r>
      <w:r w:rsidR="00DD6C9C" w:rsidRPr="00242684">
        <w:t>13</w:t>
      </w:r>
      <w:r w:rsidR="0040198A" w:rsidRPr="00242684">
        <w:fldChar w:fldCharType="end"/>
      </w:r>
      <w:r w:rsidR="00740184" w:rsidRPr="00242684">
        <w:t>:</w:t>
      </w:r>
      <w:r w:rsidRPr="00242684">
        <w:t xml:space="preserve"> The MCMMetaData Important Subclasses</w:t>
      </w:r>
    </w:p>
    <w:p w14:paraId="2A75DE5D" w14:textId="77777777" w:rsidR="005A071B" w:rsidRPr="00242684" w:rsidRDefault="00EC63EF" w:rsidP="00740184">
      <w:pPr>
        <w:pStyle w:val="H6"/>
      </w:pPr>
      <w:r w:rsidRPr="00242684">
        <w:t>5.2.2.6.</w:t>
      </w:r>
      <w:r w:rsidR="00224846" w:rsidRPr="00242684">
        <w:t>6</w:t>
      </w:r>
      <w:r w:rsidRPr="00242684">
        <w:t>.</w:t>
      </w:r>
      <w:r w:rsidR="00B20455" w:rsidRPr="00242684">
        <w:t>2</w:t>
      </w:r>
      <w:r w:rsidRPr="00242684">
        <w:tab/>
        <w:t>MCMRole Class Hierarchy</w:t>
      </w:r>
    </w:p>
    <w:p w14:paraId="06E06909" w14:textId="77777777" w:rsidR="00B20455" w:rsidRPr="00242684" w:rsidRDefault="00B20455" w:rsidP="00740184">
      <w:pPr>
        <w:pStyle w:val="H6"/>
      </w:pPr>
      <w:r w:rsidRPr="00242684">
        <w:t>5.2.2.6.</w:t>
      </w:r>
      <w:r w:rsidR="00224846" w:rsidRPr="00242684">
        <w:t>6</w:t>
      </w:r>
      <w:r w:rsidRPr="00242684">
        <w:t>.2.1</w:t>
      </w:r>
      <w:r w:rsidRPr="00242684">
        <w:tab/>
        <w:t>MCMRole Class Definition</w:t>
      </w:r>
    </w:p>
    <w:p w14:paraId="6A2A2A2D" w14:textId="77777777" w:rsidR="00B20455" w:rsidRPr="00242684" w:rsidRDefault="00B20455" w:rsidP="006D304D">
      <w:r w:rsidRPr="00242684">
        <w:t>This is an abstract class</w:t>
      </w:r>
      <w:r w:rsidR="00B120A6" w:rsidRPr="00242684">
        <w:t xml:space="preserve"> that</w:t>
      </w:r>
      <w:r w:rsidRPr="00242684">
        <w:t xml:space="preserve"> specializes MCMMetadata. It represents a set of characteristics and </w:t>
      </w:r>
      <w:r w:rsidR="0050577C" w:rsidRPr="00242684">
        <w:t>behaviour</w:t>
      </w:r>
      <w:r w:rsidRPr="00242684">
        <w:t>s (also referred to as responsibilities</w:t>
      </w:r>
      <w:r w:rsidR="00B120A6" w:rsidRPr="00242684">
        <w:t xml:space="preserve"> throughout </w:t>
      </w:r>
      <w:r w:rsidR="00B120A6" w:rsidRPr="0042069E">
        <w:t>this document</w:t>
      </w:r>
      <w:r w:rsidRPr="00242684">
        <w:t xml:space="preserve">) that an object takes on in a particular context. This enables an object to adapt to the needs of different clients through transparently attached role objects (as opposed to having to alter the inherent nature of the object itself). The Role Object pattern </w:t>
      </w:r>
      <w:r w:rsidR="00441AA7" w:rsidRPr="00EE096E">
        <w:t>[</w:t>
      </w:r>
      <w:r w:rsidR="00441AA7" w:rsidRPr="00EE096E">
        <w:fldChar w:fldCharType="begin"/>
      </w:r>
      <w:r w:rsidR="00441AA7" w:rsidRPr="00EE096E">
        <w:instrText xml:space="preserve">REF REF_BUMERDRIEHLEWSIBERSKIMWULF \h </w:instrText>
      </w:r>
      <w:r w:rsidR="00441AA7" w:rsidRPr="00EE096E">
        <w:fldChar w:fldCharType="separate"/>
      </w:r>
      <w:r w:rsidR="00441AA7" w:rsidRPr="00EE096E">
        <w:t>i.</w:t>
      </w:r>
      <w:r w:rsidR="00441AA7" w:rsidRPr="00EE096E">
        <w:rPr>
          <w:noProof/>
        </w:rPr>
        <w:t>8</w:t>
      </w:r>
      <w:r w:rsidR="00441AA7" w:rsidRPr="00EE096E">
        <w:fldChar w:fldCharType="end"/>
      </w:r>
      <w:r w:rsidR="00441AA7" w:rsidRPr="00EE096E">
        <w:t>]</w:t>
      </w:r>
      <w:r w:rsidR="00B120A6" w:rsidRPr="00242684">
        <w:t xml:space="preserve"> </w:t>
      </w:r>
      <w:r w:rsidRPr="00242684">
        <w:t>models context-specific views of an object as separate role objects that are dynamically attached to and removed from the core object to which the MCMRole objects are attached.</w:t>
      </w:r>
    </w:p>
    <w:p w14:paraId="6EA0EB1E" w14:textId="77777777" w:rsidR="00B20455" w:rsidRPr="00242684" w:rsidRDefault="00B20455" w:rsidP="006D304D">
      <w:r w:rsidRPr="00242684">
        <w:t xml:space="preserve">An important concept when using MCMRoles is that of a </w:t>
      </w:r>
      <w:r w:rsidRPr="00242684">
        <w:rPr>
          <w:i/>
        </w:rPr>
        <w:t>role combination</w:t>
      </w:r>
      <w:r w:rsidRPr="00242684">
        <w:t xml:space="preserve">. A role combination defines the set of MCMRoles that are attached to a given object. Data mining mechanisms can be used to optimize the number of roles, permission assignments, and other factors. This subject is beyond the scope of </w:t>
      </w:r>
      <w:r w:rsidR="00740184" w:rsidRPr="00242684">
        <w:t>the present document</w:t>
      </w:r>
      <w:r w:rsidRPr="00242684">
        <w:t xml:space="preserve">; however, this is why the getRoleCombination </w:t>
      </w:r>
      <w:r w:rsidR="00B800FA" w:rsidRPr="00242684">
        <w:t>operation</w:t>
      </w:r>
      <w:r w:rsidRPr="00242684">
        <w:t xml:space="preserve"> is provided by this class.</w:t>
      </w:r>
    </w:p>
    <w:p w14:paraId="2E68D7E2" w14:textId="77777777" w:rsidR="002D58CE" w:rsidRPr="00242684" w:rsidRDefault="002D58CE" w:rsidP="006D304D">
      <w:r w:rsidRPr="00242684">
        <w:t xml:space="preserve">Implementers </w:t>
      </w:r>
      <w:r w:rsidRPr="00242684">
        <w:rPr>
          <w:b/>
          <w:bCs/>
        </w:rPr>
        <w:t>should</w:t>
      </w:r>
      <w:r w:rsidRPr="00242684">
        <w:t xml:space="preserve"> use the Role-Object pattern to implement MCMRoles.</w:t>
      </w:r>
    </w:p>
    <w:p w14:paraId="072EC7DB" w14:textId="77777777" w:rsidR="00B20455" w:rsidRPr="00242684" w:rsidRDefault="00B20455" w:rsidP="006D304D">
      <w:r w:rsidRPr="00242684">
        <w:t xml:space="preserve">Table </w:t>
      </w:r>
      <w:r w:rsidRPr="00EE096E">
        <w:t>5</w:t>
      </w:r>
      <w:r>
        <w:t>-</w:t>
      </w:r>
      <w:r w:rsidR="002D58CE" w:rsidRPr="00242684">
        <w:t xml:space="preserve">32 </w:t>
      </w:r>
      <w:r w:rsidRPr="00242684">
        <w:t>defines the following attributes for this class</w:t>
      </w:r>
      <w:r w:rsidR="00740184" w:rsidRPr="00242684">
        <w:t>.</w:t>
      </w:r>
    </w:p>
    <w:p w14:paraId="28B5CC5D" w14:textId="77777777" w:rsidR="00BD135A" w:rsidRPr="00242684" w:rsidRDefault="00BD135A" w:rsidP="00740184">
      <w:pPr>
        <w:pStyle w:val="TH"/>
      </w:pPr>
      <w:r w:rsidRPr="00242684">
        <w:t>Table 5-</w:t>
      </w:r>
      <w:r w:rsidR="002D58CE" w:rsidRPr="00242684">
        <w:t>32</w:t>
      </w:r>
      <w:r w:rsidR="00740184" w:rsidRPr="00242684">
        <w:t>:</w:t>
      </w:r>
      <w:r w:rsidRPr="00242684">
        <w:t xml:space="preserve"> Attributes of the MCMRole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0"/>
        <w:gridCol w:w="7380"/>
      </w:tblGrid>
      <w:tr w:rsidR="00B20455" w:rsidRPr="00242684" w14:paraId="6E10F9D6" w14:textId="77777777" w:rsidTr="00740184">
        <w:trPr>
          <w:jc w:val="center"/>
        </w:trPr>
        <w:tc>
          <w:tcPr>
            <w:tcW w:w="2130" w:type="dxa"/>
            <w:shd w:val="clear" w:color="auto" w:fill="99FFCC"/>
          </w:tcPr>
          <w:p w14:paraId="616DE147" w14:textId="77777777" w:rsidR="00B20455" w:rsidRPr="00242684" w:rsidRDefault="00B20455" w:rsidP="0040198A">
            <w:pPr>
              <w:pStyle w:val="TAH"/>
            </w:pPr>
            <w:r w:rsidRPr="00242684">
              <w:t>Attribute</w:t>
            </w:r>
            <w:r w:rsidR="00E330CF" w:rsidRPr="00242684">
              <w:t xml:space="preserve"> </w:t>
            </w:r>
            <w:r w:rsidRPr="00242684">
              <w:t>Name</w:t>
            </w:r>
          </w:p>
        </w:tc>
        <w:tc>
          <w:tcPr>
            <w:tcW w:w="7380" w:type="dxa"/>
            <w:shd w:val="clear" w:color="auto" w:fill="99FFCC"/>
          </w:tcPr>
          <w:p w14:paraId="4F68444C" w14:textId="77777777" w:rsidR="00B20455" w:rsidRPr="00242684" w:rsidRDefault="00B20455" w:rsidP="0040198A">
            <w:pPr>
              <w:pStyle w:val="TAH"/>
            </w:pPr>
            <w:r w:rsidRPr="00242684">
              <w:t>Description</w:t>
            </w:r>
          </w:p>
        </w:tc>
      </w:tr>
      <w:tr w:rsidR="00B20455" w:rsidRPr="00242684" w14:paraId="36DBD666" w14:textId="77777777" w:rsidTr="00AF49E2">
        <w:trPr>
          <w:trHeight w:val="1066"/>
          <w:jc w:val="center"/>
        </w:trPr>
        <w:tc>
          <w:tcPr>
            <w:tcW w:w="2130" w:type="dxa"/>
            <w:shd w:val="clear" w:color="auto" w:fill="E1F4FF"/>
            <w:vAlign w:val="center"/>
          </w:tcPr>
          <w:p w14:paraId="1C4D8BF8" w14:textId="77777777" w:rsidR="00B20455" w:rsidRPr="00242684" w:rsidRDefault="00B20455" w:rsidP="0040198A">
            <w:pPr>
              <w:pStyle w:val="TAL"/>
              <w:rPr>
                <w:b/>
                <w:bCs/>
              </w:rPr>
            </w:pPr>
            <w:r w:rsidRPr="00242684">
              <w:rPr>
                <w:b/>
                <w:bCs/>
              </w:rPr>
              <w:t>mcmRoleName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380" w:type="dxa"/>
            <w:shd w:val="clear" w:color="auto" w:fill="E1F4FF"/>
          </w:tcPr>
          <w:p w14:paraId="65FF5B12" w14:textId="77777777" w:rsidR="00B20455" w:rsidRPr="00242684" w:rsidRDefault="00B20455" w:rsidP="0040198A">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string</w:t>
            </w:r>
            <w:r w:rsidR="00E330CF" w:rsidRPr="00242684">
              <w:t xml:space="preserve"> </w:t>
            </w:r>
            <w:r w:rsidRPr="00242684">
              <w:t>attribute</w:t>
            </w:r>
            <w:r w:rsidR="00B120A6" w:rsidRPr="00242684">
              <w:t xml:space="preserve"> that</w:t>
            </w:r>
            <w:r w:rsidR="00E330CF" w:rsidRPr="00242684">
              <w:t xml:space="preserve"> </w:t>
            </w:r>
            <w:r w:rsidRPr="00242684">
              <w:t>contains</w:t>
            </w:r>
            <w:r w:rsidR="00E330CF" w:rsidRPr="00242684">
              <w:t xml:space="preserve"> </w:t>
            </w:r>
            <w:r w:rsidRPr="00242684">
              <w:t>the</w:t>
            </w:r>
            <w:r w:rsidR="00E330CF" w:rsidRPr="00242684">
              <w:t xml:space="preserve"> </w:t>
            </w:r>
            <w:r w:rsidRPr="00242684">
              <w:t>name</w:t>
            </w:r>
            <w:r w:rsidR="00E330CF" w:rsidRPr="00242684">
              <w:t xml:space="preserve"> </w:t>
            </w:r>
            <w:r w:rsidRPr="00242684">
              <w:t>of</w:t>
            </w:r>
            <w:r w:rsidR="00E330CF" w:rsidRPr="00242684">
              <w:t xml:space="preserve"> </w:t>
            </w:r>
            <w:r w:rsidRPr="00242684">
              <w:t>this</w:t>
            </w:r>
            <w:r w:rsidR="00E330CF" w:rsidRPr="00242684">
              <w:t xml:space="preserve"> </w:t>
            </w:r>
            <w:r w:rsidRPr="00242684">
              <w:t>Role</w:t>
            </w:r>
            <w:r w:rsidR="00E330CF" w:rsidRPr="00242684">
              <w:t xml:space="preserve"> </w:t>
            </w:r>
            <w:r w:rsidRPr="00242684">
              <w:t>object.</w:t>
            </w:r>
            <w:r w:rsidR="00E330CF" w:rsidRPr="00242684">
              <w:t xml:space="preserve"> </w:t>
            </w:r>
            <w:r w:rsidR="00B120A6" w:rsidRPr="00242684">
              <w:t>This</w:t>
            </w:r>
            <w:r w:rsidR="00E330CF" w:rsidRPr="00242684">
              <w:t xml:space="preserve"> </w:t>
            </w:r>
            <w:r w:rsidRPr="00242684">
              <w:t>is</w:t>
            </w:r>
            <w:r w:rsidR="00E330CF" w:rsidRPr="00242684">
              <w:t xml:space="preserve"> </w:t>
            </w:r>
            <w:r w:rsidRPr="00242684">
              <w:t>different</w:t>
            </w:r>
            <w:r w:rsidR="00E330CF" w:rsidRPr="00242684">
              <w:t xml:space="preserve"> </w:t>
            </w:r>
            <w:r w:rsidRPr="00242684">
              <w:t>from</w:t>
            </w:r>
            <w:r w:rsidR="00E330CF" w:rsidRPr="00242684">
              <w:t xml:space="preserve"> </w:t>
            </w:r>
            <w:r w:rsidRPr="00242684">
              <w:t>the</w:t>
            </w:r>
            <w:r w:rsidR="00E330CF" w:rsidRPr="00242684">
              <w:t xml:space="preserve"> </w:t>
            </w:r>
            <w:r w:rsidRPr="00242684">
              <w:t>mcmCommonName</w:t>
            </w:r>
            <w:r w:rsidR="00E330CF" w:rsidRPr="00242684">
              <w:t xml:space="preserve"> </w:t>
            </w:r>
            <w:r w:rsidRPr="00242684">
              <w:t>attribute,</w:t>
            </w:r>
            <w:r w:rsidR="00E330CF" w:rsidRPr="00242684">
              <w:t xml:space="preserve"> </w:t>
            </w:r>
            <w:r w:rsidR="00B120A6" w:rsidRPr="00242684">
              <w:t>which</w:t>
            </w:r>
            <w:r w:rsidR="00E330CF" w:rsidRPr="00242684">
              <w:t xml:space="preserve"> </w:t>
            </w:r>
            <w:r w:rsidRPr="00242684">
              <w:t>defines</w:t>
            </w:r>
            <w:r w:rsidR="00E330CF" w:rsidRPr="00242684">
              <w:t xml:space="preserve"> </w:t>
            </w:r>
            <w:r w:rsidRPr="00242684">
              <w:t>a</w:t>
            </w:r>
            <w:r w:rsidR="00E330CF" w:rsidRPr="00242684">
              <w:t xml:space="preserve"> </w:t>
            </w:r>
            <w:r w:rsidRPr="00242684">
              <w:t>name</w:t>
            </w:r>
            <w:r w:rsidR="00E330CF" w:rsidRPr="00242684">
              <w:t xml:space="preserve"> </w:t>
            </w:r>
            <w:r w:rsidRPr="00242684">
              <w:t>by</w:t>
            </w:r>
            <w:r w:rsidR="00E330CF" w:rsidRPr="00242684">
              <w:t xml:space="preserve"> </w:t>
            </w:r>
            <w:r w:rsidRPr="00242684">
              <w:t>which</w:t>
            </w:r>
            <w:r w:rsidR="00E330CF" w:rsidRPr="00242684">
              <w:t xml:space="preserve"> </w:t>
            </w:r>
            <w:r w:rsidRPr="00242684">
              <w:t>this</w:t>
            </w:r>
            <w:r w:rsidR="00E330CF" w:rsidRPr="00242684">
              <w:t xml:space="preserve"> </w:t>
            </w:r>
            <w:r w:rsidRPr="00242684">
              <w:t>object</w:t>
            </w:r>
            <w:r w:rsidR="00E330CF" w:rsidRPr="00242684">
              <w:t xml:space="preserve"> </w:t>
            </w:r>
            <w:r w:rsidRPr="00242684">
              <w:t>is</w:t>
            </w:r>
            <w:r w:rsidR="00E330CF" w:rsidRPr="00242684">
              <w:t xml:space="preserve"> </w:t>
            </w:r>
            <w:r w:rsidRPr="00242684">
              <w:t>known.</w:t>
            </w:r>
          </w:p>
          <w:p w14:paraId="1055A14D" w14:textId="77777777" w:rsidR="00B20455" w:rsidRPr="00242684" w:rsidRDefault="00B20455" w:rsidP="0040198A">
            <w:pPr>
              <w:pStyle w:val="TAL"/>
            </w:pPr>
            <w:r w:rsidRPr="00242684">
              <w:t>The</w:t>
            </w:r>
            <w:r w:rsidR="00E330CF" w:rsidRPr="00242684">
              <w:t xml:space="preserve"> </w:t>
            </w:r>
            <w:r w:rsidRPr="00242684">
              <w:t>mcmRoleName</w:t>
            </w:r>
            <w:r w:rsidR="00E330CF" w:rsidRPr="00242684">
              <w:t xml:space="preserve"> </w:t>
            </w:r>
            <w:r w:rsidRPr="00242684">
              <w:t>attribute</w:t>
            </w:r>
            <w:r w:rsidR="00E330CF" w:rsidRPr="00242684">
              <w:t xml:space="preserve"> </w:t>
            </w:r>
            <w:r w:rsidR="00BD4CFA" w:rsidRPr="00242684">
              <w:rPr>
                <w:b/>
              </w:rPr>
              <w:t>shall</w:t>
            </w:r>
            <w:r w:rsidR="00E330CF" w:rsidRPr="00242684">
              <w:rPr>
                <w:b/>
              </w:rPr>
              <w:t xml:space="preserve"> </w:t>
            </w:r>
            <w:r w:rsidR="00BD4CFA" w:rsidRPr="00242684">
              <w:rPr>
                <w:b/>
              </w:rPr>
              <w:t>not</w:t>
            </w:r>
            <w:r w:rsidR="00E330CF" w:rsidRPr="00242684">
              <w:t xml:space="preserve"> </w:t>
            </w:r>
            <w:r w:rsidRPr="00242684">
              <w:t>be</w:t>
            </w:r>
            <w:r w:rsidR="00E330CF" w:rsidRPr="00242684">
              <w:t xml:space="preserve"> </w:t>
            </w:r>
            <w:r w:rsidRPr="00242684">
              <w:t>used</w:t>
            </w:r>
            <w:r w:rsidR="00E330CF" w:rsidRPr="00242684">
              <w:t xml:space="preserve"> </w:t>
            </w:r>
            <w:r w:rsidRPr="00242684">
              <w:t>as</w:t>
            </w:r>
            <w:r w:rsidR="00E330CF" w:rsidRPr="00242684">
              <w:t xml:space="preserve"> </w:t>
            </w:r>
            <w:r w:rsidRPr="00242684">
              <w:t>a</w:t>
            </w:r>
            <w:r w:rsidR="00E330CF" w:rsidRPr="00242684">
              <w:t xml:space="preserve"> </w:t>
            </w:r>
            <w:r w:rsidRPr="00242684">
              <w:t>naming</w:t>
            </w:r>
            <w:r w:rsidR="00E330CF" w:rsidRPr="00242684">
              <w:t xml:space="preserve"> </w:t>
            </w:r>
            <w:r w:rsidRPr="00242684">
              <w:t>attribute</w:t>
            </w:r>
            <w:r w:rsidR="00E330CF" w:rsidRPr="00242684">
              <w:t xml:space="preserve"> </w:t>
            </w:r>
            <w:r w:rsidRPr="00242684">
              <w:t>(</w:t>
            </w:r>
            <w:r w:rsidR="00E330CF" w:rsidRPr="00242684">
              <w:t xml:space="preserve">i.e. </w:t>
            </w:r>
            <w:r w:rsidRPr="00242684">
              <w:t>to</w:t>
            </w:r>
            <w:r w:rsidR="00E330CF" w:rsidRPr="00242684">
              <w:t xml:space="preserve"> </w:t>
            </w:r>
            <w:r w:rsidRPr="00242684">
              <w:t>uniquely</w:t>
            </w:r>
            <w:r w:rsidR="00E330CF" w:rsidRPr="00242684">
              <w:t xml:space="preserve"> </w:t>
            </w:r>
            <w:r w:rsidRPr="00242684">
              <w:t>identify</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this</w:t>
            </w:r>
            <w:r w:rsidR="00E330CF" w:rsidRPr="00242684">
              <w:t xml:space="preserve"> </w:t>
            </w:r>
            <w:r w:rsidRPr="00242684">
              <w:t>object).</w:t>
            </w:r>
          </w:p>
          <w:p w14:paraId="4019BFB2" w14:textId="77777777" w:rsidR="00B20455" w:rsidRPr="00242684" w:rsidRDefault="00B20455" w:rsidP="0040198A">
            <w:pPr>
              <w:pStyle w:val="TAL"/>
            </w:pPr>
            <w:r w:rsidRPr="00242684">
              <w:t>The</w:t>
            </w:r>
            <w:r w:rsidR="00E330CF" w:rsidRPr="00242684">
              <w:t xml:space="preserve"> </w:t>
            </w:r>
            <w:r w:rsidRPr="00242684">
              <w:t>mcmRoleName</w:t>
            </w:r>
            <w:r w:rsidR="00E330CF" w:rsidRPr="00242684">
              <w:t xml:space="preserve"> </w:t>
            </w:r>
            <w:r w:rsidRPr="00242684">
              <w:t>attribute</w:t>
            </w:r>
            <w:r w:rsidR="00E330CF" w:rsidRPr="00242684">
              <w:t xml:space="preserve"> </w:t>
            </w:r>
            <w:r w:rsidR="00BD4CFA" w:rsidRPr="00242684">
              <w:rPr>
                <w:b/>
              </w:rPr>
              <w:t>shall</w:t>
            </w:r>
            <w:r w:rsidR="00E330CF" w:rsidRPr="00242684">
              <w:rPr>
                <w:b/>
              </w:rPr>
              <w:t xml:space="preserve"> </w:t>
            </w:r>
            <w:r w:rsidR="00BD4CFA" w:rsidRPr="00242684">
              <w:rPr>
                <w:b/>
              </w:rPr>
              <w:t>not</w:t>
            </w:r>
            <w:r w:rsidR="00E330CF" w:rsidRPr="00242684">
              <w:t xml:space="preserve"> </w:t>
            </w:r>
            <w:r w:rsidRPr="00242684">
              <w:t>be</w:t>
            </w:r>
            <w:r w:rsidR="00E330CF" w:rsidRPr="00242684">
              <w:t xml:space="preserve"> </w:t>
            </w:r>
            <w:r w:rsidRPr="00242684">
              <w:t>empty</w:t>
            </w:r>
            <w:r w:rsidR="00E330CF" w:rsidRPr="00242684">
              <w:t xml:space="preserve"> </w:t>
            </w:r>
            <w:r w:rsidRPr="00242684">
              <w:t>or</w:t>
            </w:r>
            <w:r w:rsidR="00E330CF" w:rsidRPr="00242684">
              <w:t xml:space="preserve"> </w:t>
            </w:r>
            <w:r w:rsidRPr="00242684">
              <w:t>Null.</w:t>
            </w:r>
          </w:p>
        </w:tc>
      </w:tr>
    </w:tbl>
    <w:p w14:paraId="2ABCCC84" w14:textId="77777777" w:rsidR="00740184" w:rsidRPr="00242684" w:rsidRDefault="00740184" w:rsidP="006D304D"/>
    <w:p w14:paraId="27FEA60B" w14:textId="1A1E5C34" w:rsidR="00B20455" w:rsidRPr="00242684" w:rsidRDefault="00BD4CFA" w:rsidP="006D304D">
      <w:r w:rsidRPr="00242684">
        <w:t xml:space="preserve">Table </w:t>
      </w:r>
      <w:r w:rsidRPr="00EE096E">
        <w:t>5</w:t>
      </w:r>
      <w:r>
        <w:t>-</w:t>
      </w:r>
      <w:r w:rsidR="002D58CE" w:rsidRPr="00242684">
        <w:t xml:space="preserve">33 </w:t>
      </w:r>
      <w:r w:rsidR="00B20455" w:rsidRPr="00242684">
        <w:t>defines following operations for this class</w:t>
      </w:r>
      <w:r w:rsidR="00815703">
        <w:t>.</w:t>
      </w:r>
    </w:p>
    <w:p w14:paraId="6F34AF69" w14:textId="77777777" w:rsidR="00BD135A" w:rsidRPr="00242684" w:rsidRDefault="00BD135A" w:rsidP="00740184">
      <w:pPr>
        <w:pStyle w:val="TH"/>
      </w:pPr>
      <w:r w:rsidRPr="00242684">
        <w:lastRenderedPageBreak/>
        <w:t>Table 5-</w:t>
      </w:r>
      <w:r w:rsidR="002D58CE" w:rsidRPr="00242684">
        <w:t>33</w:t>
      </w:r>
      <w:r w:rsidR="00740184" w:rsidRPr="00242684">
        <w:t>:</w:t>
      </w:r>
      <w:r w:rsidRPr="00242684">
        <w:t xml:space="preserve"> Operations of the MCMRole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400"/>
        <w:gridCol w:w="6840"/>
      </w:tblGrid>
      <w:tr w:rsidR="00B20455" w:rsidRPr="00242684" w14:paraId="375F3E75" w14:textId="77777777" w:rsidTr="001C2FEC">
        <w:trPr>
          <w:jc w:val="center"/>
        </w:trPr>
        <w:tc>
          <w:tcPr>
            <w:tcW w:w="2400" w:type="dxa"/>
            <w:shd w:val="clear" w:color="auto" w:fill="99FFCC"/>
          </w:tcPr>
          <w:p w14:paraId="533A50EB" w14:textId="77777777" w:rsidR="00B20455" w:rsidRPr="00242684" w:rsidRDefault="00B20455" w:rsidP="0040198A">
            <w:pPr>
              <w:pStyle w:val="TAH"/>
            </w:pPr>
            <w:r w:rsidRPr="00242684">
              <w:t>Attribute</w:t>
            </w:r>
            <w:r w:rsidR="00E330CF" w:rsidRPr="00242684">
              <w:t xml:space="preserve"> </w:t>
            </w:r>
            <w:r w:rsidRPr="00242684">
              <w:t>Name</w:t>
            </w:r>
          </w:p>
        </w:tc>
        <w:tc>
          <w:tcPr>
            <w:tcW w:w="6840" w:type="dxa"/>
            <w:shd w:val="clear" w:color="auto" w:fill="99FFCC"/>
          </w:tcPr>
          <w:p w14:paraId="7F3F3849" w14:textId="77777777" w:rsidR="00B20455" w:rsidRPr="00242684" w:rsidRDefault="00B20455" w:rsidP="0040198A">
            <w:pPr>
              <w:pStyle w:val="TAH"/>
            </w:pPr>
            <w:r w:rsidRPr="00242684">
              <w:t>Description</w:t>
            </w:r>
          </w:p>
        </w:tc>
      </w:tr>
      <w:tr w:rsidR="00B20455" w:rsidRPr="00242684" w14:paraId="4F4004D4" w14:textId="77777777" w:rsidTr="001C2FEC">
        <w:trPr>
          <w:jc w:val="center"/>
        </w:trPr>
        <w:tc>
          <w:tcPr>
            <w:tcW w:w="2400" w:type="dxa"/>
            <w:shd w:val="clear" w:color="auto" w:fill="E1F4FF"/>
            <w:vAlign w:val="center"/>
          </w:tcPr>
          <w:p w14:paraId="5BEBE4BF" w14:textId="77777777" w:rsidR="00B20455" w:rsidRPr="008A2451" w:rsidRDefault="00B20455" w:rsidP="0040198A">
            <w:pPr>
              <w:pStyle w:val="TAL"/>
              <w:rPr>
                <w:b/>
                <w:bCs/>
              </w:rPr>
            </w:pPr>
            <w:r w:rsidRPr="008A2451">
              <w:rPr>
                <w:b/>
                <w:bCs/>
              </w:rPr>
              <w:t>getMCMRoleName</w:t>
            </w:r>
            <w:r w:rsidR="00E330CF" w:rsidRPr="008A2451">
              <w:rPr>
                <w:b/>
                <w:bCs/>
              </w:rPr>
              <w:t xml:space="preserve"> </w:t>
            </w:r>
            <w:r w:rsidRPr="008A2451">
              <w:rPr>
                <w:b/>
                <w:bCs/>
              </w:rPr>
              <w:t>:</w:t>
            </w:r>
            <w:r w:rsidR="00E330CF" w:rsidRPr="008A2451">
              <w:rPr>
                <w:b/>
                <w:bCs/>
              </w:rPr>
              <w:t xml:space="preserve"> </w:t>
            </w:r>
            <w:r w:rsidRPr="008A2451">
              <w:rPr>
                <w:b/>
                <w:bCs/>
              </w:rPr>
              <w:t>String[1..1]</w:t>
            </w:r>
          </w:p>
        </w:tc>
        <w:tc>
          <w:tcPr>
            <w:tcW w:w="6840" w:type="dxa"/>
            <w:shd w:val="clear" w:color="auto" w:fill="E1F4FF"/>
          </w:tcPr>
          <w:p w14:paraId="03B34FDA" w14:textId="77777777" w:rsidR="00B20455" w:rsidRPr="00242684" w:rsidRDefault="00B20455" w:rsidP="0040198A">
            <w:pPr>
              <w:pStyle w:val="TAL"/>
            </w:pPr>
            <w:r w:rsidRPr="00242684">
              <w:t>This</w:t>
            </w:r>
            <w:r w:rsidR="00E330CF" w:rsidRPr="00242684">
              <w:t xml:space="preserve"> </w:t>
            </w:r>
            <w:r w:rsidR="00B800FA"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name</w:t>
            </w:r>
            <w:r w:rsidR="00E330CF" w:rsidRPr="00242684">
              <w:t xml:space="preserve"> </w:t>
            </w:r>
            <w:r w:rsidRPr="00242684">
              <w:t>of</w:t>
            </w:r>
            <w:r w:rsidR="00E330CF" w:rsidRPr="00242684">
              <w:t xml:space="preserve"> </w:t>
            </w:r>
            <w:r w:rsidRPr="00242684">
              <w:t>this</w:t>
            </w:r>
            <w:r w:rsidR="00E330CF" w:rsidRPr="00242684">
              <w:t xml:space="preserve"> </w:t>
            </w:r>
            <w:r w:rsidRPr="00242684">
              <w:t>MCMRole</w:t>
            </w:r>
            <w:r w:rsidR="00E330CF" w:rsidRPr="00242684">
              <w:t xml:space="preserve"> </w:t>
            </w:r>
            <w:r w:rsidRPr="00242684">
              <w:t>object.</w:t>
            </w:r>
          </w:p>
          <w:p w14:paraId="110B1738" w14:textId="77777777" w:rsidR="00B20455" w:rsidRPr="00242684" w:rsidRDefault="00B20455" w:rsidP="0040198A">
            <w:pPr>
              <w:pStyle w:val="TAL"/>
            </w:pPr>
            <w:r w:rsidRPr="00242684">
              <w:t>The</w:t>
            </w:r>
            <w:r w:rsidR="00E330CF" w:rsidRPr="00242684">
              <w:t xml:space="preserve"> </w:t>
            </w:r>
            <w:r w:rsidRPr="00242684">
              <w:t>mcmRoleName</w:t>
            </w:r>
            <w:r w:rsidR="00E330CF" w:rsidRPr="00242684">
              <w:t xml:space="preserve"> </w:t>
            </w:r>
            <w:r w:rsidRPr="00242684">
              <w:t>attribute</w:t>
            </w:r>
            <w:r w:rsidR="00E330CF" w:rsidRPr="00242684">
              <w:t xml:space="preserve"> </w:t>
            </w:r>
            <w:r w:rsidR="00BD4CFA" w:rsidRPr="00242684">
              <w:rPr>
                <w:b/>
                <w:bCs/>
              </w:rPr>
              <w:t>shall</w:t>
            </w:r>
            <w:r w:rsidR="00E330CF" w:rsidRPr="00242684">
              <w:rPr>
                <w:b/>
                <w:bCs/>
              </w:rPr>
              <w:t xml:space="preserve"> </w:t>
            </w:r>
            <w:r w:rsidR="00BD4CFA" w:rsidRPr="00242684">
              <w:rPr>
                <w:b/>
                <w:bCs/>
              </w:rPr>
              <w:t>not</w:t>
            </w:r>
            <w:r w:rsidR="00E330CF" w:rsidRPr="00242684">
              <w:t xml:space="preserve"> </w:t>
            </w:r>
            <w:r w:rsidRPr="00242684">
              <w:t>be</w:t>
            </w:r>
            <w:r w:rsidR="00E330CF" w:rsidRPr="00242684">
              <w:t xml:space="preserve"> </w:t>
            </w:r>
            <w:r w:rsidRPr="00242684">
              <w:t>used</w:t>
            </w:r>
            <w:r w:rsidR="00E330CF" w:rsidRPr="00242684">
              <w:t xml:space="preserve"> </w:t>
            </w:r>
            <w:r w:rsidRPr="00242684">
              <w:t>as</w:t>
            </w:r>
            <w:r w:rsidR="00E330CF" w:rsidRPr="00242684">
              <w:t xml:space="preserve"> </w:t>
            </w:r>
            <w:r w:rsidRPr="00242684">
              <w:t>a</w:t>
            </w:r>
            <w:r w:rsidR="00E330CF" w:rsidRPr="00242684">
              <w:t xml:space="preserve"> </w:t>
            </w:r>
            <w:r w:rsidRPr="00242684">
              <w:t>naming</w:t>
            </w:r>
            <w:r w:rsidR="00E330CF" w:rsidRPr="00242684">
              <w:t xml:space="preserve"> </w:t>
            </w:r>
            <w:r w:rsidRPr="00242684">
              <w:t>attribute</w:t>
            </w:r>
            <w:r w:rsidR="00E330CF" w:rsidRPr="00242684">
              <w:t xml:space="preserve"> </w:t>
            </w:r>
            <w:r w:rsidRPr="00242684">
              <w:t>(</w:t>
            </w:r>
            <w:r w:rsidR="00E330CF" w:rsidRPr="00242684">
              <w:t xml:space="preserve">i.e. </w:t>
            </w:r>
            <w:r w:rsidRPr="00242684">
              <w:t>to</w:t>
            </w:r>
            <w:r w:rsidR="00E330CF" w:rsidRPr="00242684">
              <w:t xml:space="preserve"> </w:t>
            </w:r>
            <w:r w:rsidRPr="00242684">
              <w:t>uniquely</w:t>
            </w:r>
            <w:r w:rsidR="00E330CF" w:rsidRPr="00242684">
              <w:t xml:space="preserve"> </w:t>
            </w:r>
            <w:r w:rsidRPr="00242684">
              <w:t>identify</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this</w:t>
            </w:r>
            <w:r w:rsidR="00E330CF" w:rsidRPr="00242684">
              <w:t xml:space="preserve"> </w:t>
            </w:r>
            <w:r w:rsidRPr="00242684">
              <w:t>object).</w:t>
            </w:r>
          </w:p>
          <w:p w14:paraId="71867B95" w14:textId="77777777" w:rsidR="00B20455" w:rsidRPr="00242684" w:rsidRDefault="00B20455" w:rsidP="0040198A">
            <w:pPr>
              <w:pStyle w:val="TAL"/>
            </w:pPr>
            <w:r w:rsidRPr="00242684">
              <w:t>The</w:t>
            </w:r>
            <w:r w:rsidR="00E330CF" w:rsidRPr="00242684">
              <w:t xml:space="preserve"> </w:t>
            </w:r>
            <w:r w:rsidRPr="00242684">
              <w:t>mcmRoleName</w:t>
            </w:r>
            <w:r w:rsidR="00E330CF" w:rsidRPr="00242684">
              <w:t xml:space="preserve"> </w:t>
            </w:r>
            <w:r w:rsidRPr="00242684">
              <w:t>attribute</w:t>
            </w:r>
            <w:r w:rsidR="00E330CF" w:rsidRPr="00242684">
              <w:t xml:space="preserve"> </w:t>
            </w:r>
            <w:r w:rsidR="00BD4CFA" w:rsidRPr="00242684">
              <w:rPr>
                <w:b/>
                <w:bCs/>
              </w:rPr>
              <w:t>shall</w:t>
            </w:r>
            <w:r w:rsidR="00E330CF" w:rsidRPr="00242684">
              <w:rPr>
                <w:b/>
                <w:bCs/>
              </w:rPr>
              <w:t xml:space="preserve"> </w:t>
            </w:r>
            <w:r w:rsidR="00BD4CFA" w:rsidRPr="00242684">
              <w:rPr>
                <w:b/>
                <w:bCs/>
              </w:rPr>
              <w:t>not</w:t>
            </w:r>
            <w:r w:rsidR="00E330CF" w:rsidRPr="00242684">
              <w:t xml:space="preserve"> </w:t>
            </w:r>
            <w:r w:rsidRPr="00242684">
              <w:t>be</w:t>
            </w:r>
            <w:r w:rsidR="00E330CF" w:rsidRPr="00242684">
              <w:t xml:space="preserve"> </w:t>
            </w:r>
            <w:r w:rsidRPr="00242684">
              <w:t>empty</w:t>
            </w:r>
            <w:r w:rsidR="00E330CF" w:rsidRPr="00242684">
              <w:t xml:space="preserve"> </w:t>
            </w:r>
            <w:r w:rsidRPr="00242684">
              <w:t>or</w:t>
            </w:r>
            <w:r w:rsidR="00E330CF" w:rsidRPr="00242684">
              <w:t xml:space="preserve"> </w:t>
            </w:r>
            <w:r w:rsidRPr="00242684">
              <w:t>Null</w:t>
            </w:r>
            <w:r w:rsidR="00E330CF" w:rsidRPr="00242684">
              <w:t xml:space="preserve"> </w:t>
            </w:r>
            <w:r w:rsidRPr="00242684">
              <w:t>string.</w:t>
            </w:r>
          </w:p>
        </w:tc>
      </w:tr>
      <w:tr w:rsidR="00B20455" w:rsidRPr="00242684" w14:paraId="45758832" w14:textId="77777777" w:rsidTr="001C2FEC">
        <w:trPr>
          <w:jc w:val="center"/>
        </w:trPr>
        <w:tc>
          <w:tcPr>
            <w:tcW w:w="2400" w:type="dxa"/>
            <w:shd w:val="clear" w:color="auto" w:fill="auto"/>
            <w:vAlign w:val="center"/>
          </w:tcPr>
          <w:p w14:paraId="6606230A" w14:textId="77777777" w:rsidR="00B20455" w:rsidRPr="008A2451" w:rsidRDefault="00B20455" w:rsidP="0040198A">
            <w:pPr>
              <w:pStyle w:val="TAL"/>
              <w:rPr>
                <w:b/>
                <w:bCs/>
              </w:rPr>
            </w:pPr>
            <w:r w:rsidRPr="008A2451">
              <w:rPr>
                <w:b/>
                <w:bCs/>
              </w:rPr>
              <w:t>setMCMRoleName</w:t>
            </w:r>
            <w:r w:rsidR="00E330CF" w:rsidRPr="008A2451">
              <w:rPr>
                <w:b/>
                <w:bCs/>
              </w:rPr>
              <w:t xml:space="preserve"> </w:t>
            </w:r>
            <w:r w:rsidRPr="008A2451">
              <w:rPr>
                <w:b/>
                <w:bCs/>
              </w:rPr>
              <w:t>(in</w:t>
            </w:r>
            <w:r w:rsidR="00E330CF" w:rsidRPr="008A2451">
              <w:rPr>
                <w:b/>
                <w:bCs/>
              </w:rPr>
              <w:t xml:space="preserve"> </w:t>
            </w:r>
            <w:r w:rsidRPr="008A2451">
              <w:rPr>
                <w:b/>
                <w:bCs/>
              </w:rPr>
              <w:t>newRoleName</w:t>
            </w:r>
            <w:r w:rsidR="00E330CF" w:rsidRPr="008A2451">
              <w:rPr>
                <w:b/>
                <w:bCs/>
              </w:rPr>
              <w:t xml:space="preserve"> </w:t>
            </w:r>
            <w:r w:rsidRPr="008A2451">
              <w:rPr>
                <w:b/>
                <w:bCs/>
              </w:rPr>
              <w:t>:</w:t>
            </w:r>
            <w:r w:rsidR="00E330CF" w:rsidRPr="008A2451">
              <w:rPr>
                <w:b/>
                <w:bCs/>
              </w:rPr>
              <w:t xml:space="preserve"> </w:t>
            </w:r>
            <w:r w:rsidRPr="008A2451">
              <w:rPr>
                <w:b/>
                <w:bCs/>
              </w:rPr>
              <w:t>String[1..1])</w:t>
            </w:r>
          </w:p>
        </w:tc>
        <w:tc>
          <w:tcPr>
            <w:tcW w:w="6840" w:type="dxa"/>
            <w:shd w:val="clear" w:color="auto" w:fill="auto"/>
          </w:tcPr>
          <w:p w14:paraId="147B114D" w14:textId="77777777" w:rsidR="00B20455" w:rsidRPr="00242684" w:rsidRDefault="00B20455" w:rsidP="0040198A">
            <w:pPr>
              <w:pStyle w:val="TAL"/>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name</w:t>
            </w:r>
            <w:r w:rsidR="00E330CF" w:rsidRPr="00242684">
              <w:t xml:space="preserve"> </w:t>
            </w:r>
            <w:r w:rsidRPr="00242684">
              <w:t>of</w:t>
            </w:r>
            <w:r w:rsidR="00E330CF" w:rsidRPr="00242684">
              <w:t xml:space="preserve"> </w:t>
            </w:r>
            <w:r w:rsidRPr="00242684">
              <w:t>this</w:t>
            </w:r>
            <w:r w:rsidR="00E330CF" w:rsidRPr="00242684">
              <w:t xml:space="preserve"> </w:t>
            </w:r>
            <w:r w:rsidRPr="00242684">
              <w:t>MCMRole</w:t>
            </w:r>
            <w:r w:rsidR="00E330CF" w:rsidRPr="00242684">
              <w:t xml:space="preserve"> </w:t>
            </w:r>
            <w:r w:rsidRPr="00242684">
              <w:t>object.</w:t>
            </w:r>
          </w:p>
          <w:p w14:paraId="50536235" w14:textId="77777777" w:rsidR="00B20455" w:rsidRPr="00242684" w:rsidRDefault="00B20455" w:rsidP="0040198A">
            <w:pPr>
              <w:pStyle w:val="TAL"/>
            </w:pPr>
            <w:r w:rsidRPr="00242684">
              <w:t>The</w:t>
            </w:r>
            <w:r w:rsidR="00E330CF" w:rsidRPr="00242684">
              <w:t xml:space="preserve"> </w:t>
            </w:r>
            <w:r w:rsidRPr="00242684">
              <w:t>mcmRoleName</w:t>
            </w:r>
            <w:r w:rsidR="00E330CF" w:rsidRPr="00242684">
              <w:t xml:space="preserve"> </w:t>
            </w:r>
            <w:r w:rsidRPr="00242684">
              <w:t>attribute</w:t>
            </w:r>
            <w:r w:rsidR="00E330CF" w:rsidRPr="00242684">
              <w:t xml:space="preserve"> </w:t>
            </w:r>
            <w:r w:rsidR="00BD4CFA" w:rsidRPr="00242684">
              <w:rPr>
                <w:b/>
                <w:bCs/>
              </w:rPr>
              <w:t>shall</w:t>
            </w:r>
            <w:r w:rsidR="00E330CF" w:rsidRPr="00242684">
              <w:rPr>
                <w:b/>
                <w:bCs/>
              </w:rPr>
              <w:t xml:space="preserve"> </w:t>
            </w:r>
            <w:r w:rsidR="00BD4CFA" w:rsidRPr="00242684">
              <w:rPr>
                <w:b/>
                <w:bCs/>
              </w:rPr>
              <w:t>not</w:t>
            </w:r>
            <w:r w:rsidR="00E330CF" w:rsidRPr="00242684">
              <w:t xml:space="preserve"> </w:t>
            </w:r>
            <w:r w:rsidRPr="00242684">
              <w:t>be</w:t>
            </w:r>
            <w:r w:rsidR="00E330CF" w:rsidRPr="00242684">
              <w:t xml:space="preserve"> </w:t>
            </w:r>
            <w:r w:rsidRPr="00242684">
              <w:t>used</w:t>
            </w:r>
            <w:r w:rsidR="00E330CF" w:rsidRPr="00242684">
              <w:t xml:space="preserve"> </w:t>
            </w:r>
            <w:r w:rsidRPr="00242684">
              <w:t>as</w:t>
            </w:r>
            <w:r w:rsidR="00E330CF" w:rsidRPr="00242684">
              <w:t xml:space="preserve"> </w:t>
            </w:r>
            <w:r w:rsidRPr="00242684">
              <w:t>a</w:t>
            </w:r>
            <w:r w:rsidR="00E330CF" w:rsidRPr="00242684">
              <w:t xml:space="preserve"> </w:t>
            </w:r>
            <w:r w:rsidRPr="00242684">
              <w:t>naming</w:t>
            </w:r>
            <w:r w:rsidR="00E330CF" w:rsidRPr="00242684">
              <w:t xml:space="preserve"> </w:t>
            </w:r>
            <w:r w:rsidRPr="00242684">
              <w:t>attribute</w:t>
            </w:r>
            <w:r w:rsidR="00E330CF" w:rsidRPr="00242684">
              <w:t xml:space="preserve"> </w:t>
            </w:r>
            <w:r w:rsidRPr="00242684">
              <w:t>(</w:t>
            </w:r>
            <w:r w:rsidR="00E330CF" w:rsidRPr="00242684">
              <w:t xml:space="preserve">i.e. </w:t>
            </w:r>
            <w:r w:rsidRPr="00242684">
              <w:t>to</w:t>
            </w:r>
            <w:r w:rsidR="00E330CF" w:rsidRPr="00242684">
              <w:t xml:space="preserve"> </w:t>
            </w:r>
            <w:r w:rsidRPr="00242684">
              <w:t>uniquely</w:t>
            </w:r>
            <w:r w:rsidR="00E330CF" w:rsidRPr="00242684">
              <w:t xml:space="preserve"> </w:t>
            </w:r>
            <w:r w:rsidRPr="00242684">
              <w:t>identify</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this</w:t>
            </w:r>
            <w:r w:rsidR="00E330CF" w:rsidRPr="00242684">
              <w:t xml:space="preserve"> </w:t>
            </w:r>
            <w:r w:rsidRPr="00242684">
              <w:t>object).</w:t>
            </w:r>
          </w:p>
          <w:p w14:paraId="29EB5DAD" w14:textId="77777777" w:rsidR="00B20455" w:rsidRPr="00242684" w:rsidRDefault="00B20455" w:rsidP="0040198A">
            <w:pPr>
              <w:pStyle w:val="TAL"/>
            </w:pPr>
            <w:r w:rsidRPr="00242684">
              <w:t>The</w:t>
            </w:r>
            <w:r w:rsidR="00E330CF" w:rsidRPr="00242684">
              <w:t xml:space="preserve"> </w:t>
            </w:r>
            <w:r w:rsidRPr="00242684">
              <w:t>mcmRoleName</w:t>
            </w:r>
            <w:r w:rsidR="00E330CF" w:rsidRPr="00242684">
              <w:t xml:space="preserve"> </w:t>
            </w:r>
            <w:r w:rsidRPr="00242684">
              <w:t>attribute</w:t>
            </w:r>
            <w:r w:rsidR="00E330CF" w:rsidRPr="00242684">
              <w:t xml:space="preserve"> </w:t>
            </w:r>
            <w:r w:rsidR="00BD4CFA" w:rsidRPr="00242684">
              <w:rPr>
                <w:b/>
                <w:bCs/>
              </w:rPr>
              <w:t>shall</w:t>
            </w:r>
            <w:r w:rsidR="00E330CF" w:rsidRPr="00242684">
              <w:rPr>
                <w:b/>
                <w:bCs/>
              </w:rPr>
              <w:t xml:space="preserve"> </w:t>
            </w:r>
            <w:r w:rsidR="00BD4CFA" w:rsidRPr="00242684">
              <w:rPr>
                <w:b/>
                <w:bCs/>
              </w:rPr>
              <w:t>not</w:t>
            </w:r>
            <w:r w:rsidR="00E330CF" w:rsidRPr="00242684">
              <w:t xml:space="preserve"> </w:t>
            </w:r>
            <w:r w:rsidRPr="00242684">
              <w:t>be</w:t>
            </w:r>
            <w:r w:rsidR="00E330CF" w:rsidRPr="00242684">
              <w:t xml:space="preserve"> </w:t>
            </w:r>
            <w:r w:rsidRPr="00242684">
              <w:t>empty</w:t>
            </w:r>
            <w:r w:rsidR="00E330CF" w:rsidRPr="00242684">
              <w:t xml:space="preserve"> </w:t>
            </w:r>
            <w:r w:rsidRPr="00242684">
              <w:t>or</w:t>
            </w:r>
            <w:r w:rsidR="00E330CF" w:rsidRPr="00242684">
              <w:t xml:space="preserve"> </w:t>
            </w:r>
            <w:r w:rsidRPr="00242684">
              <w:t>Null</w:t>
            </w:r>
            <w:r w:rsidR="00E330CF" w:rsidRPr="00242684">
              <w:t xml:space="preserve"> </w:t>
            </w:r>
            <w:r w:rsidRPr="00242684">
              <w:t>string.</w:t>
            </w:r>
          </w:p>
        </w:tc>
      </w:tr>
    </w:tbl>
    <w:p w14:paraId="48F6B18B" w14:textId="77777777" w:rsidR="00740184" w:rsidRPr="00242684" w:rsidRDefault="00740184" w:rsidP="006D304D"/>
    <w:p w14:paraId="3B05F0FF" w14:textId="77777777" w:rsidR="00B20455" w:rsidRPr="00242684" w:rsidRDefault="00B20455" w:rsidP="006D304D">
      <w:r w:rsidRPr="00242684">
        <w:t>At this time, no relationships are defined for this class.</w:t>
      </w:r>
    </w:p>
    <w:p w14:paraId="6DFB35C2" w14:textId="77777777" w:rsidR="00B20455" w:rsidRPr="00242684" w:rsidRDefault="00F11F47" w:rsidP="00803654">
      <w:pPr>
        <w:pStyle w:val="H6"/>
      </w:pPr>
      <w:r w:rsidRPr="00242684">
        <w:t>5.2.2.6.</w:t>
      </w:r>
      <w:r w:rsidR="00224846" w:rsidRPr="00242684">
        <w:t>6</w:t>
      </w:r>
      <w:r w:rsidRPr="00242684">
        <w:t>.2.2</w:t>
      </w:r>
      <w:r w:rsidRPr="00242684">
        <w:tab/>
        <w:t>MCMPartyRole Class Definition</w:t>
      </w:r>
    </w:p>
    <w:p w14:paraId="594A4C7C" w14:textId="77777777" w:rsidR="00F11F47" w:rsidRPr="00242684" w:rsidRDefault="00F11F47" w:rsidP="006D304D">
      <w:r w:rsidRPr="00242684">
        <w:t>This is an abstract class</w:t>
      </w:r>
      <w:r w:rsidR="002D58CE" w:rsidRPr="00242684">
        <w:t xml:space="preserve"> that</w:t>
      </w:r>
      <w:r w:rsidRPr="00242684">
        <w:t xml:space="preserve"> specializes MCMRole. It represents a set of unique </w:t>
      </w:r>
      <w:r w:rsidR="0050577C" w:rsidRPr="00242684">
        <w:t>behaviour</w:t>
      </w:r>
      <w:r w:rsidRPr="00242684">
        <w:t>s played by an MCMParty in a given context.</w:t>
      </w:r>
      <w:r w:rsidR="000D36EE" w:rsidRPr="00242684">
        <w:t xml:space="preserve"> </w:t>
      </w:r>
      <w:r>
        <w:t xml:space="preserve">Table </w:t>
      </w:r>
      <w:r w:rsidRPr="00EE096E">
        <w:t>5</w:t>
      </w:r>
      <w:r>
        <w:t>-</w:t>
      </w:r>
      <w:r w:rsidR="002D58CE" w:rsidRPr="00242684">
        <w:t xml:space="preserve">34 </w:t>
      </w:r>
      <w:r w:rsidR="000D36EE" w:rsidRPr="00242684">
        <w:t>defines the attributes for this class:</w:t>
      </w:r>
    </w:p>
    <w:p w14:paraId="12651860" w14:textId="77777777" w:rsidR="00F11F47" w:rsidRPr="00242684" w:rsidRDefault="00F11F47" w:rsidP="006D304D">
      <w:r w:rsidRPr="00242684">
        <w:t xml:space="preserve">Implementers </w:t>
      </w:r>
      <w:r w:rsidR="00132D5D" w:rsidRPr="00242684">
        <w:rPr>
          <w:b/>
          <w:bCs/>
        </w:rPr>
        <w:t>should</w:t>
      </w:r>
      <w:r w:rsidRPr="00242684">
        <w:t xml:space="preserve"> use the Role-Object pattern to implement MCM</w:t>
      </w:r>
      <w:r w:rsidR="002D58CE" w:rsidRPr="00242684">
        <w:t>Party</w:t>
      </w:r>
      <w:r w:rsidRPr="00242684">
        <w:t>Roles.</w:t>
      </w:r>
    </w:p>
    <w:p w14:paraId="4B64E0DC" w14:textId="77777777" w:rsidR="00F11F47" w:rsidRPr="00242684" w:rsidRDefault="006C616D" w:rsidP="00740184">
      <w:pPr>
        <w:pStyle w:val="TH"/>
      </w:pPr>
      <w:r w:rsidRPr="00242684">
        <w:t>Table 5-</w:t>
      </w:r>
      <w:r w:rsidR="002D58CE" w:rsidRPr="00242684">
        <w:t>34</w:t>
      </w:r>
      <w:r w:rsidR="00740184" w:rsidRPr="00242684">
        <w:t>:</w:t>
      </w:r>
      <w:r w:rsidRPr="00242684">
        <w:t xml:space="preserve"> Attributes of the MCMPartyRole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0"/>
        <w:gridCol w:w="7380"/>
      </w:tblGrid>
      <w:tr w:rsidR="006C616D" w:rsidRPr="00242684" w14:paraId="0B2AF572" w14:textId="77777777" w:rsidTr="00740184">
        <w:trPr>
          <w:jc w:val="center"/>
        </w:trPr>
        <w:tc>
          <w:tcPr>
            <w:tcW w:w="2130" w:type="dxa"/>
            <w:shd w:val="clear" w:color="auto" w:fill="99FFCC"/>
          </w:tcPr>
          <w:p w14:paraId="7813246C" w14:textId="77777777" w:rsidR="006C616D" w:rsidRPr="00242684" w:rsidRDefault="006C616D" w:rsidP="00863465">
            <w:pPr>
              <w:pStyle w:val="TAH"/>
            </w:pPr>
            <w:r w:rsidRPr="00242684">
              <w:t>Attribute</w:t>
            </w:r>
            <w:r w:rsidR="00E330CF" w:rsidRPr="00242684">
              <w:t xml:space="preserve"> </w:t>
            </w:r>
            <w:r w:rsidRPr="00242684">
              <w:t>Name</w:t>
            </w:r>
          </w:p>
        </w:tc>
        <w:tc>
          <w:tcPr>
            <w:tcW w:w="7380" w:type="dxa"/>
            <w:shd w:val="clear" w:color="auto" w:fill="99FFCC"/>
          </w:tcPr>
          <w:p w14:paraId="11692E89" w14:textId="77777777" w:rsidR="006C616D" w:rsidRPr="00242684" w:rsidRDefault="006C616D" w:rsidP="00863465">
            <w:pPr>
              <w:pStyle w:val="TAH"/>
            </w:pPr>
            <w:r w:rsidRPr="00242684">
              <w:t>Description</w:t>
            </w:r>
          </w:p>
        </w:tc>
      </w:tr>
      <w:tr w:rsidR="006C616D" w:rsidRPr="00242684" w14:paraId="0B783318" w14:textId="77777777" w:rsidTr="00AF49E2">
        <w:trPr>
          <w:trHeight w:val="1309"/>
          <w:jc w:val="center"/>
        </w:trPr>
        <w:tc>
          <w:tcPr>
            <w:tcW w:w="2130" w:type="dxa"/>
            <w:shd w:val="clear" w:color="auto" w:fill="E1F4FF"/>
            <w:vAlign w:val="center"/>
          </w:tcPr>
          <w:p w14:paraId="0A16C852" w14:textId="77777777" w:rsidR="006C616D" w:rsidRPr="00242684" w:rsidRDefault="006C616D" w:rsidP="00863465">
            <w:pPr>
              <w:pStyle w:val="TAL"/>
              <w:rPr>
                <w:b/>
                <w:bCs/>
              </w:rPr>
            </w:pPr>
            <w:r w:rsidRPr="00242684">
              <w:rPr>
                <w:b/>
                <w:bCs/>
              </w:rPr>
              <w:t>mcmPartyRoleID</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380" w:type="dxa"/>
            <w:shd w:val="clear" w:color="auto" w:fill="E1F4FF"/>
            <w:vAlign w:val="center"/>
          </w:tcPr>
          <w:p w14:paraId="270FA438" w14:textId="77777777" w:rsidR="006C616D" w:rsidRPr="00242684" w:rsidRDefault="006C616D" w:rsidP="00863465">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string</w:t>
            </w:r>
            <w:r w:rsidR="00E330CF" w:rsidRPr="00242684">
              <w:t xml:space="preserve"> </w:t>
            </w:r>
            <w:r w:rsidRPr="00242684">
              <w:t>attribute</w:t>
            </w:r>
            <w:r w:rsidR="002D58CE" w:rsidRPr="00242684">
              <w:t xml:space="preserve"> that</w:t>
            </w:r>
            <w:r w:rsidR="00E330CF" w:rsidRPr="00242684">
              <w:t xml:space="preserve"> </w:t>
            </w:r>
            <w:r w:rsidRPr="00242684">
              <w:t>contains</w:t>
            </w:r>
            <w:r w:rsidR="00E330CF" w:rsidRPr="00242684">
              <w:t xml:space="preserve"> </w:t>
            </w:r>
            <w:r w:rsidRPr="00242684">
              <w:t>a</w:t>
            </w:r>
            <w:r w:rsidR="00E330CF" w:rsidRPr="00242684">
              <w:t xml:space="preserve"> </w:t>
            </w:r>
            <w:r w:rsidRPr="00242684">
              <w:t>unique</w:t>
            </w:r>
            <w:r w:rsidR="00E330CF" w:rsidRPr="00242684">
              <w:t xml:space="preserve"> </w:t>
            </w:r>
            <w:r w:rsidRPr="00242684">
              <w:t>value</w:t>
            </w:r>
            <w:r w:rsidR="00E330CF" w:rsidRPr="00242684">
              <w:t xml:space="preserve"> </w:t>
            </w:r>
            <w:r w:rsidRPr="00242684">
              <w:t>that</w:t>
            </w:r>
            <w:r w:rsidR="00E330CF" w:rsidRPr="00242684">
              <w:t xml:space="preserve"> </w:t>
            </w:r>
            <w:r w:rsidRPr="00242684">
              <w:t>enables</w:t>
            </w:r>
            <w:r w:rsidR="00E330CF" w:rsidRPr="00242684">
              <w:t xml:space="preserve"> </w:t>
            </w:r>
            <w:r w:rsidRPr="00242684">
              <w:t>instances</w:t>
            </w:r>
            <w:r w:rsidR="00E330CF" w:rsidRPr="00242684">
              <w:t xml:space="preserve"> </w:t>
            </w:r>
            <w:r w:rsidRPr="00242684">
              <w:t>of</w:t>
            </w:r>
            <w:r w:rsidR="00E330CF" w:rsidRPr="00242684">
              <w:t xml:space="preserve"> </w:t>
            </w:r>
            <w:r w:rsidRPr="00242684">
              <w:t>this</w:t>
            </w:r>
            <w:r w:rsidR="00E330CF" w:rsidRPr="00242684">
              <w:t xml:space="preserve"> </w:t>
            </w:r>
            <w:r w:rsidRPr="00242684">
              <w:t>MCMPartyRole</w:t>
            </w:r>
            <w:r w:rsidR="00E330CF" w:rsidRPr="00242684">
              <w:t xml:space="preserve"> </w:t>
            </w:r>
            <w:r w:rsidRPr="00242684">
              <w:t>to</w:t>
            </w:r>
            <w:r w:rsidR="00E330CF" w:rsidRPr="00242684">
              <w:t xml:space="preserve"> </w:t>
            </w:r>
            <w:r w:rsidRPr="00242684">
              <w:t>be</w:t>
            </w:r>
            <w:r w:rsidR="00E330CF" w:rsidRPr="00242684">
              <w:t xml:space="preserve"> </w:t>
            </w:r>
            <w:r w:rsidRPr="00242684">
              <w:t>disambiguated</w:t>
            </w:r>
            <w:r w:rsidR="00E330CF" w:rsidRPr="00242684">
              <w:t xml:space="preserve"> </w:t>
            </w:r>
            <w:r w:rsidRPr="00242684">
              <w:t>from</w:t>
            </w:r>
            <w:r w:rsidR="00E330CF" w:rsidRPr="00242684">
              <w:t xml:space="preserve"> </w:t>
            </w:r>
            <w:r w:rsidRPr="00242684">
              <w:t>other</w:t>
            </w:r>
            <w:r w:rsidR="00E330CF" w:rsidRPr="00242684">
              <w:t xml:space="preserve"> </w:t>
            </w:r>
            <w:r w:rsidRPr="00242684">
              <w:t>MCMPartyRoles</w:t>
            </w:r>
            <w:r w:rsidR="00E330CF" w:rsidRPr="00242684">
              <w:t xml:space="preserve"> </w:t>
            </w:r>
            <w:r w:rsidRPr="00242684">
              <w:t>(including</w:t>
            </w:r>
            <w:r w:rsidR="00E330CF" w:rsidRPr="00242684">
              <w:t xml:space="preserve"> </w:t>
            </w:r>
            <w:r w:rsidRPr="00242684">
              <w:t>MCMPartyRoles</w:t>
            </w:r>
            <w:r w:rsidR="00E330CF" w:rsidRPr="00242684">
              <w:t xml:space="preserve"> </w:t>
            </w:r>
            <w:r w:rsidRPr="00242684">
              <w:t>of</w:t>
            </w:r>
            <w:r w:rsidR="00E330CF" w:rsidRPr="00242684">
              <w:t xml:space="preserve"> </w:t>
            </w:r>
            <w:r w:rsidRPr="00242684">
              <w:t>the</w:t>
            </w:r>
            <w:r w:rsidR="00E330CF" w:rsidRPr="00242684">
              <w:t xml:space="preserve"> </w:t>
            </w:r>
            <w:r w:rsidRPr="00242684">
              <w:t>same</w:t>
            </w:r>
            <w:r w:rsidR="00E330CF" w:rsidRPr="00242684">
              <w:t xml:space="preserve"> </w:t>
            </w:r>
            <w:r w:rsidRPr="00242684">
              <w:t>object</w:t>
            </w:r>
            <w:r w:rsidR="00E330CF" w:rsidRPr="00242684">
              <w:t xml:space="preserve"> </w:t>
            </w:r>
            <w:r w:rsidRPr="00242684">
              <w:t>type).</w:t>
            </w:r>
          </w:p>
          <w:p w14:paraId="1E1BB530" w14:textId="77777777" w:rsidR="006C616D" w:rsidRPr="00242684" w:rsidRDefault="006C616D" w:rsidP="00863465">
            <w:pPr>
              <w:pStyle w:val="TAL"/>
            </w:pPr>
            <w:r w:rsidRPr="00242684">
              <w:t>This</w:t>
            </w:r>
            <w:r w:rsidR="00E330CF" w:rsidRPr="00242684">
              <w:t xml:space="preserve"> </w:t>
            </w:r>
            <w:r w:rsidRPr="00242684">
              <w:t>attribute</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be</w:t>
            </w:r>
            <w:r w:rsidR="00E330CF" w:rsidRPr="00242684">
              <w:t xml:space="preserve"> </w:t>
            </w:r>
            <w:r w:rsidRPr="00242684">
              <w:t>used</w:t>
            </w:r>
            <w:r w:rsidR="00E330CF" w:rsidRPr="00242684">
              <w:t xml:space="preserve"> </w:t>
            </w:r>
            <w:r w:rsidRPr="00242684">
              <w:t>as</w:t>
            </w:r>
            <w:r w:rsidR="00E330CF" w:rsidRPr="00242684">
              <w:t xml:space="preserve"> </w:t>
            </w:r>
            <w:r w:rsidRPr="00242684">
              <w:t>an</w:t>
            </w:r>
            <w:r w:rsidR="00E330CF" w:rsidRPr="00242684">
              <w:t xml:space="preserve"> </w:t>
            </w:r>
            <w:r w:rsidRPr="00242684">
              <w:t>objectID,</w:t>
            </w:r>
            <w:r w:rsidR="00E330CF" w:rsidRPr="00242684">
              <w:t xml:space="preserve"> </w:t>
            </w:r>
            <w:r w:rsidRPr="00242684">
              <w:t>since</w:t>
            </w:r>
            <w:r w:rsidR="00E330CF" w:rsidRPr="00242684">
              <w:t xml:space="preserve"> </w:t>
            </w:r>
            <w:r w:rsidRPr="00242684">
              <w:t>one</w:t>
            </w:r>
            <w:r w:rsidR="00E330CF" w:rsidRPr="00242684">
              <w:t xml:space="preserve"> </w:t>
            </w:r>
            <w:r w:rsidRPr="00242684">
              <w:t>is</w:t>
            </w:r>
            <w:r w:rsidR="00E330CF" w:rsidRPr="00242684">
              <w:t xml:space="preserve"> </w:t>
            </w:r>
            <w:r w:rsidRPr="00242684">
              <w:t>inherited</w:t>
            </w:r>
            <w:r w:rsidR="00E330CF" w:rsidRPr="00242684">
              <w:t xml:space="preserve"> </w:t>
            </w:r>
            <w:r w:rsidRPr="00242684">
              <w:t>from</w:t>
            </w:r>
            <w:r w:rsidR="00E330CF" w:rsidRPr="00242684">
              <w:t xml:space="preserve"> </w:t>
            </w:r>
            <w:r w:rsidRPr="00242684">
              <w:t>MCMRootEntity.</w:t>
            </w:r>
          </w:p>
          <w:p w14:paraId="2802B8CC" w14:textId="77777777" w:rsidR="006C616D" w:rsidRPr="00242684" w:rsidRDefault="006C616D" w:rsidP="00863465">
            <w:pPr>
              <w:pStyle w:val="TAL"/>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rPr>
                <w:b/>
                <w:bCs/>
              </w:rPr>
              <w:t>shall</w:t>
            </w:r>
            <w:r w:rsidR="00E330CF" w:rsidRPr="00242684">
              <w:rPr>
                <w:b/>
                <w:bCs/>
              </w:rPr>
              <w:t xml:space="preserve"> </w:t>
            </w:r>
            <w:r w:rsidRPr="00242684">
              <w:rPr>
                <w:b/>
                <w:bCs/>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EMPTY</w:t>
            </w:r>
            <w:r w:rsidR="00E330CF" w:rsidRPr="00242684">
              <w:t xml:space="preserve"> </w:t>
            </w:r>
            <w:r w:rsidRPr="00242684">
              <w:t>string.</w:t>
            </w:r>
          </w:p>
        </w:tc>
      </w:tr>
    </w:tbl>
    <w:p w14:paraId="1D4CD00D" w14:textId="77777777" w:rsidR="00740184" w:rsidRPr="00242684" w:rsidRDefault="00740184" w:rsidP="006D304D"/>
    <w:p w14:paraId="26D63C45" w14:textId="77777777" w:rsidR="00F11F47" w:rsidRPr="00242684" w:rsidRDefault="000D36EE" w:rsidP="006D304D">
      <w:r w:rsidRPr="00242684">
        <w:t xml:space="preserve">Table </w:t>
      </w:r>
      <w:r w:rsidR="006C616D" w:rsidRPr="00EE096E">
        <w:t>5</w:t>
      </w:r>
      <w:r>
        <w:t>-</w:t>
      </w:r>
      <w:r w:rsidR="002D58CE" w:rsidRPr="00242684">
        <w:t xml:space="preserve">35 </w:t>
      </w:r>
      <w:r w:rsidR="00F11F47" w:rsidRPr="00242684">
        <w:t>defines following operations for this class</w:t>
      </w:r>
      <w:r w:rsidR="00740184" w:rsidRPr="00242684">
        <w:t>.</w:t>
      </w:r>
    </w:p>
    <w:p w14:paraId="03D2E9BA" w14:textId="77777777" w:rsidR="00F11F47" w:rsidRPr="00242684" w:rsidRDefault="006C616D" w:rsidP="00740184">
      <w:pPr>
        <w:pStyle w:val="TH"/>
      </w:pPr>
      <w:r w:rsidRPr="00242684">
        <w:t>Table 5-</w:t>
      </w:r>
      <w:r w:rsidR="002D58CE" w:rsidRPr="00242684">
        <w:t>35</w:t>
      </w:r>
      <w:r w:rsidR="00740184" w:rsidRPr="00242684">
        <w:t>:</w:t>
      </w:r>
      <w:r w:rsidRPr="00242684">
        <w:t xml:space="preserve"> </w:t>
      </w:r>
      <w:r w:rsidR="00AF17CA" w:rsidRPr="00242684">
        <w:t>Operations</w:t>
      </w:r>
      <w:r w:rsidRPr="00242684">
        <w:t xml:space="preserve"> of the MCMPartyRole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329"/>
        <w:gridCol w:w="7308"/>
      </w:tblGrid>
      <w:tr w:rsidR="00F11F47" w:rsidRPr="00242684" w14:paraId="45C93839" w14:textId="77777777" w:rsidTr="001C2FEC">
        <w:trPr>
          <w:jc w:val="center"/>
        </w:trPr>
        <w:tc>
          <w:tcPr>
            <w:tcW w:w="2335" w:type="dxa"/>
            <w:shd w:val="clear" w:color="auto" w:fill="99FFCC"/>
          </w:tcPr>
          <w:p w14:paraId="4D5D430F" w14:textId="77777777" w:rsidR="00F11F47" w:rsidRPr="00242684" w:rsidRDefault="00F11F47" w:rsidP="00863465">
            <w:pPr>
              <w:pStyle w:val="TAH"/>
            </w:pPr>
            <w:r w:rsidRPr="00242684">
              <w:t>Attribute</w:t>
            </w:r>
            <w:r w:rsidR="00E330CF" w:rsidRPr="00242684">
              <w:t xml:space="preserve"> </w:t>
            </w:r>
            <w:r w:rsidRPr="00242684">
              <w:t>Name</w:t>
            </w:r>
          </w:p>
        </w:tc>
        <w:tc>
          <w:tcPr>
            <w:tcW w:w="7327" w:type="dxa"/>
            <w:shd w:val="clear" w:color="auto" w:fill="99FFCC"/>
          </w:tcPr>
          <w:p w14:paraId="0DE28306" w14:textId="77777777" w:rsidR="00F11F47" w:rsidRPr="00242684" w:rsidRDefault="00F11F47" w:rsidP="00863465">
            <w:pPr>
              <w:pStyle w:val="TAH"/>
            </w:pPr>
            <w:r w:rsidRPr="00242684">
              <w:t>Description</w:t>
            </w:r>
          </w:p>
        </w:tc>
      </w:tr>
      <w:tr w:rsidR="00F11F47" w:rsidRPr="00242684" w14:paraId="02E1C617" w14:textId="77777777" w:rsidTr="001C2FEC">
        <w:trPr>
          <w:jc w:val="center"/>
        </w:trPr>
        <w:tc>
          <w:tcPr>
            <w:tcW w:w="2335" w:type="dxa"/>
            <w:shd w:val="clear" w:color="auto" w:fill="E1F4FF"/>
            <w:vAlign w:val="center"/>
          </w:tcPr>
          <w:p w14:paraId="537EC1A4" w14:textId="77777777" w:rsidR="00F11F47" w:rsidRPr="00242684" w:rsidRDefault="00F11F47" w:rsidP="00863465">
            <w:pPr>
              <w:pStyle w:val="TAL"/>
              <w:rPr>
                <w:b/>
                <w:bCs/>
              </w:rPr>
            </w:pPr>
            <w:r w:rsidRPr="00242684">
              <w:rPr>
                <w:b/>
                <w:bCs/>
              </w:rPr>
              <w:t>getMCMPartyRoleID</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327" w:type="dxa"/>
            <w:shd w:val="clear" w:color="auto" w:fill="E1F4FF"/>
            <w:vAlign w:val="center"/>
          </w:tcPr>
          <w:p w14:paraId="40D78FBD" w14:textId="77777777" w:rsidR="00F11F47" w:rsidRPr="00242684" w:rsidRDefault="00F11F47" w:rsidP="00863465">
            <w:pPr>
              <w:pStyle w:val="TAL"/>
            </w:pPr>
            <w:r w:rsidRPr="00242684">
              <w:t>This</w:t>
            </w:r>
            <w:r w:rsidR="00E330CF" w:rsidRPr="00242684">
              <w:t xml:space="preserve"> </w:t>
            </w:r>
            <w:r w:rsidR="00B800FA"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ID</w:t>
            </w:r>
            <w:r w:rsidR="00E330CF" w:rsidRPr="00242684">
              <w:t xml:space="preserve"> </w:t>
            </w:r>
            <w:r w:rsidRPr="00242684">
              <w:t>of</w:t>
            </w:r>
            <w:r w:rsidR="00E330CF" w:rsidRPr="00242684">
              <w:t xml:space="preserve"> </w:t>
            </w:r>
            <w:r w:rsidRPr="00242684">
              <w:t>this</w:t>
            </w:r>
            <w:r w:rsidR="00E330CF" w:rsidRPr="00242684">
              <w:t xml:space="preserve"> </w:t>
            </w:r>
            <w:r w:rsidRPr="00242684">
              <w:t>MCMPartyRole</w:t>
            </w:r>
            <w:r w:rsidR="00E330CF" w:rsidRPr="00242684">
              <w:t xml:space="preserve"> </w:t>
            </w:r>
            <w:r w:rsidRPr="00242684">
              <w:t>object.</w:t>
            </w:r>
          </w:p>
          <w:p w14:paraId="28B2135D" w14:textId="77777777" w:rsidR="00F11F47" w:rsidRPr="00242684" w:rsidRDefault="00F11F47" w:rsidP="00863465">
            <w:pPr>
              <w:pStyle w:val="TAL"/>
            </w:pPr>
            <w:r w:rsidRPr="00242684">
              <w:t>The</w:t>
            </w:r>
            <w:r w:rsidR="00E330CF" w:rsidRPr="00242684">
              <w:t xml:space="preserve"> </w:t>
            </w:r>
            <w:r w:rsidRPr="00242684">
              <w:t>mcmPartyRoleID</w:t>
            </w:r>
            <w:r w:rsidR="00E330CF" w:rsidRPr="00242684">
              <w:t xml:space="preserve"> </w:t>
            </w:r>
            <w:r w:rsidRPr="00242684">
              <w:t>attribute</w:t>
            </w:r>
            <w:r w:rsidR="00E330CF" w:rsidRPr="00242684">
              <w:t xml:space="preserve"> </w:t>
            </w:r>
            <w:r w:rsidR="006C616D" w:rsidRPr="00242684">
              <w:rPr>
                <w:b/>
                <w:bCs/>
              </w:rPr>
              <w:t>shall</w:t>
            </w:r>
            <w:r w:rsidR="00E330CF" w:rsidRPr="00242684">
              <w:rPr>
                <w:b/>
                <w:bCs/>
              </w:rPr>
              <w:t xml:space="preserve"> </w:t>
            </w:r>
            <w:r w:rsidR="006C616D" w:rsidRPr="00242684">
              <w:rPr>
                <w:b/>
                <w:bCs/>
              </w:rPr>
              <w:t>not</w:t>
            </w:r>
            <w:r w:rsidR="00E330CF" w:rsidRPr="00242684">
              <w:t xml:space="preserve"> </w:t>
            </w:r>
            <w:r w:rsidRPr="00242684">
              <w:t>be</w:t>
            </w:r>
            <w:r w:rsidR="00E330CF" w:rsidRPr="00242684">
              <w:t xml:space="preserve"> </w:t>
            </w:r>
            <w:r w:rsidRPr="00242684">
              <w:t>used</w:t>
            </w:r>
            <w:r w:rsidR="00E330CF" w:rsidRPr="00242684">
              <w:t xml:space="preserve"> </w:t>
            </w:r>
            <w:r w:rsidRPr="00242684">
              <w:t>as</w:t>
            </w:r>
            <w:r w:rsidR="00E330CF" w:rsidRPr="00242684">
              <w:t xml:space="preserve"> </w:t>
            </w:r>
            <w:r w:rsidRPr="00242684">
              <w:t>a</w:t>
            </w:r>
            <w:r w:rsidR="00E330CF" w:rsidRPr="00242684">
              <w:t xml:space="preserve"> </w:t>
            </w:r>
            <w:r w:rsidRPr="00242684">
              <w:t>naming</w:t>
            </w:r>
            <w:r w:rsidR="00E330CF" w:rsidRPr="00242684">
              <w:t xml:space="preserve"> </w:t>
            </w:r>
            <w:r w:rsidRPr="00242684">
              <w:t>attribute</w:t>
            </w:r>
            <w:r w:rsidR="00E330CF" w:rsidRPr="00242684">
              <w:t xml:space="preserve"> </w:t>
            </w:r>
            <w:r w:rsidRPr="00242684">
              <w:t>(</w:t>
            </w:r>
            <w:r w:rsidR="00E330CF" w:rsidRPr="00242684">
              <w:t xml:space="preserve">i.e. </w:t>
            </w:r>
            <w:r w:rsidRPr="00242684">
              <w:t>to</w:t>
            </w:r>
            <w:r w:rsidR="00E330CF" w:rsidRPr="00242684">
              <w:t xml:space="preserve"> </w:t>
            </w:r>
            <w:r w:rsidRPr="00242684">
              <w:t>uniquely</w:t>
            </w:r>
            <w:r w:rsidR="00E330CF" w:rsidRPr="00242684">
              <w:t xml:space="preserve"> </w:t>
            </w:r>
            <w:r w:rsidRPr="00242684">
              <w:t>identify</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this</w:t>
            </w:r>
            <w:r w:rsidR="00E330CF" w:rsidRPr="00242684">
              <w:t xml:space="preserve"> </w:t>
            </w:r>
            <w:r w:rsidRPr="00242684">
              <w:t>object).</w:t>
            </w:r>
          </w:p>
          <w:p w14:paraId="529D981F" w14:textId="77777777" w:rsidR="00F11F47" w:rsidRPr="00242684" w:rsidRDefault="00F11F47" w:rsidP="00863465">
            <w:pPr>
              <w:pStyle w:val="TAL"/>
            </w:pPr>
            <w:r w:rsidRPr="00242684">
              <w:t>The</w:t>
            </w:r>
            <w:r w:rsidR="00E330CF" w:rsidRPr="00242684">
              <w:t xml:space="preserve"> </w:t>
            </w:r>
            <w:r w:rsidRPr="00242684">
              <w:t>mcmPartyRoleID</w:t>
            </w:r>
            <w:r w:rsidR="00E330CF" w:rsidRPr="00242684">
              <w:t xml:space="preserve"> </w:t>
            </w:r>
            <w:r w:rsidRPr="00242684">
              <w:t>attribute</w:t>
            </w:r>
            <w:r w:rsidR="00E330CF" w:rsidRPr="00242684">
              <w:t xml:space="preserve"> </w:t>
            </w:r>
            <w:r w:rsidR="006C616D" w:rsidRPr="00242684">
              <w:rPr>
                <w:b/>
                <w:bCs/>
              </w:rPr>
              <w:t>shall</w:t>
            </w:r>
            <w:r w:rsidR="00E330CF" w:rsidRPr="00242684">
              <w:rPr>
                <w:b/>
                <w:bCs/>
              </w:rPr>
              <w:t xml:space="preserve"> </w:t>
            </w:r>
            <w:r w:rsidR="006C616D" w:rsidRPr="00242684">
              <w:rPr>
                <w:b/>
                <w:bCs/>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empty</w:t>
            </w:r>
            <w:r w:rsidR="00E330CF" w:rsidRPr="00242684">
              <w:t xml:space="preserve"> </w:t>
            </w:r>
            <w:r w:rsidRPr="00242684">
              <w:t>string.</w:t>
            </w:r>
          </w:p>
        </w:tc>
      </w:tr>
      <w:tr w:rsidR="00F11F47" w:rsidRPr="00242684" w14:paraId="26CAE8E0" w14:textId="77777777" w:rsidTr="001C2FEC">
        <w:trPr>
          <w:jc w:val="center"/>
        </w:trPr>
        <w:tc>
          <w:tcPr>
            <w:tcW w:w="2335" w:type="dxa"/>
            <w:shd w:val="clear" w:color="auto" w:fill="auto"/>
            <w:vAlign w:val="center"/>
          </w:tcPr>
          <w:p w14:paraId="2A791841" w14:textId="77777777" w:rsidR="00F11F47" w:rsidRPr="00242684" w:rsidRDefault="00F11F47" w:rsidP="00863465">
            <w:pPr>
              <w:pStyle w:val="TAL"/>
              <w:rPr>
                <w:b/>
                <w:bCs/>
              </w:rPr>
            </w:pPr>
            <w:r w:rsidRPr="00242684">
              <w:rPr>
                <w:b/>
                <w:bCs/>
              </w:rPr>
              <w:t>setMCMPartyRoleID</w:t>
            </w:r>
            <w:r w:rsidR="00E330CF" w:rsidRPr="00242684">
              <w:rPr>
                <w:b/>
                <w:bCs/>
              </w:rPr>
              <w:t xml:space="preserve"> </w:t>
            </w:r>
            <w:r w:rsidRPr="00242684">
              <w:rPr>
                <w:b/>
                <w:bCs/>
              </w:rPr>
              <w:t>(in</w:t>
            </w:r>
            <w:r w:rsidR="00E330CF" w:rsidRPr="00242684">
              <w:rPr>
                <w:b/>
                <w:bCs/>
              </w:rPr>
              <w:t xml:space="preserve"> </w:t>
            </w:r>
            <w:r w:rsidRPr="00242684">
              <w:rPr>
                <w:b/>
                <w:bCs/>
              </w:rPr>
              <w:t>newRoleID</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7327" w:type="dxa"/>
            <w:shd w:val="clear" w:color="auto" w:fill="auto"/>
            <w:vAlign w:val="center"/>
          </w:tcPr>
          <w:p w14:paraId="02A43C6D" w14:textId="77777777" w:rsidR="00F11F47" w:rsidRPr="00242684" w:rsidRDefault="00F11F47" w:rsidP="00863465">
            <w:pPr>
              <w:pStyle w:val="TAL"/>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ID</w:t>
            </w:r>
            <w:r w:rsidR="00E330CF" w:rsidRPr="00242684">
              <w:t xml:space="preserve"> </w:t>
            </w:r>
            <w:r w:rsidRPr="00242684">
              <w:t>of</w:t>
            </w:r>
            <w:r w:rsidR="00E330CF" w:rsidRPr="00242684">
              <w:t xml:space="preserve"> </w:t>
            </w:r>
            <w:r w:rsidRPr="00242684">
              <w:t>this</w:t>
            </w:r>
            <w:r w:rsidR="00E330CF" w:rsidRPr="00242684">
              <w:t xml:space="preserve"> </w:t>
            </w:r>
            <w:r w:rsidRPr="00242684">
              <w:t>MCMPartyRole</w:t>
            </w:r>
            <w:r w:rsidR="00E330CF" w:rsidRPr="00242684">
              <w:t xml:space="preserve"> </w:t>
            </w:r>
            <w:r w:rsidRPr="00242684">
              <w:t>object.</w:t>
            </w:r>
          </w:p>
          <w:p w14:paraId="71AEDEA9" w14:textId="77777777" w:rsidR="00F11F47" w:rsidRPr="00242684" w:rsidRDefault="00F11F47" w:rsidP="00863465">
            <w:pPr>
              <w:pStyle w:val="TAL"/>
            </w:pPr>
            <w:r w:rsidRPr="00242684">
              <w:t>The</w:t>
            </w:r>
            <w:r w:rsidR="00E330CF" w:rsidRPr="00242684">
              <w:t xml:space="preserve"> </w:t>
            </w:r>
            <w:r w:rsidRPr="00242684">
              <w:t>mcmPartyRoleID</w:t>
            </w:r>
            <w:r w:rsidR="00E330CF" w:rsidRPr="00242684">
              <w:t xml:space="preserve"> </w:t>
            </w:r>
            <w:r w:rsidRPr="00242684">
              <w:t>attribute</w:t>
            </w:r>
            <w:r w:rsidR="00E330CF" w:rsidRPr="00242684">
              <w:t xml:space="preserve"> </w:t>
            </w:r>
            <w:r w:rsidR="006C616D" w:rsidRPr="00242684">
              <w:rPr>
                <w:b/>
                <w:bCs/>
              </w:rPr>
              <w:t>shall</w:t>
            </w:r>
            <w:r w:rsidR="00E330CF" w:rsidRPr="00242684">
              <w:rPr>
                <w:b/>
                <w:bCs/>
              </w:rPr>
              <w:t xml:space="preserve"> </w:t>
            </w:r>
            <w:r w:rsidR="006C616D" w:rsidRPr="00242684">
              <w:rPr>
                <w:b/>
                <w:bCs/>
              </w:rPr>
              <w:t>not</w:t>
            </w:r>
            <w:r w:rsidR="00E330CF" w:rsidRPr="00242684">
              <w:t xml:space="preserve"> </w:t>
            </w:r>
            <w:r w:rsidRPr="00242684">
              <w:t>be</w:t>
            </w:r>
            <w:r w:rsidR="00E330CF" w:rsidRPr="00242684">
              <w:t xml:space="preserve"> </w:t>
            </w:r>
            <w:r w:rsidRPr="00242684">
              <w:t>used</w:t>
            </w:r>
            <w:r w:rsidR="00E330CF" w:rsidRPr="00242684">
              <w:t xml:space="preserve"> </w:t>
            </w:r>
            <w:r w:rsidRPr="00242684">
              <w:t>as</w:t>
            </w:r>
            <w:r w:rsidR="00E330CF" w:rsidRPr="00242684">
              <w:t xml:space="preserve"> </w:t>
            </w:r>
            <w:r w:rsidRPr="00242684">
              <w:t>a</w:t>
            </w:r>
            <w:r w:rsidR="00E330CF" w:rsidRPr="00242684">
              <w:t xml:space="preserve"> </w:t>
            </w:r>
            <w:r w:rsidRPr="00242684">
              <w:t>naming</w:t>
            </w:r>
            <w:r w:rsidR="00E330CF" w:rsidRPr="00242684">
              <w:t xml:space="preserve"> </w:t>
            </w:r>
            <w:r w:rsidRPr="00242684">
              <w:t>attribute</w:t>
            </w:r>
            <w:r w:rsidR="00E330CF" w:rsidRPr="00242684">
              <w:t xml:space="preserve"> </w:t>
            </w:r>
            <w:r w:rsidRPr="00242684">
              <w:t>(</w:t>
            </w:r>
            <w:r w:rsidR="00E330CF" w:rsidRPr="00242684">
              <w:t xml:space="preserve">i.e. </w:t>
            </w:r>
            <w:r w:rsidRPr="00242684">
              <w:t>to</w:t>
            </w:r>
            <w:r w:rsidR="00E330CF" w:rsidRPr="00242684">
              <w:t xml:space="preserve"> </w:t>
            </w:r>
            <w:r w:rsidRPr="00242684">
              <w:t>uniquely</w:t>
            </w:r>
            <w:r w:rsidR="00E330CF" w:rsidRPr="00242684">
              <w:t xml:space="preserve"> </w:t>
            </w:r>
            <w:r w:rsidRPr="00242684">
              <w:t>identify</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this</w:t>
            </w:r>
            <w:r w:rsidR="00E330CF" w:rsidRPr="00242684">
              <w:t xml:space="preserve"> </w:t>
            </w:r>
            <w:r w:rsidRPr="00242684">
              <w:t>object).</w:t>
            </w:r>
          </w:p>
          <w:p w14:paraId="5CA0FB05" w14:textId="77777777" w:rsidR="00F11F47" w:rsidRPr="00242684" w:rsidRDefault="00F11F47" w:rsidP="00863465">
            <w:pPr>
              <w:pStyle w:val="TAL"/>
            </w:pPr>
            <w:r w:rsidRPr="00242684">
              <w:t>The</w:t>
            </w:r>
            <w:r w:rsidR="00E330CF" w:rsidRPr="00242684">
              <w:t xml:space="preserve"> </w:t>
            </w:r>
            <w:r w:rsidRPr="00242684">
              <w:t>mcmPartyRoleID</w:t>
            </w:r>
            <w:r w:rsidR="00E330CF" w:rsidRPr="00242684">
              <w:t xml:space="preserve"> </w:t>
            </w:r>
            <w:r w:rsidRPr="00242684">
              <w:t>attribute</w:t>
            </w:r>
            <w:r w:rsidR="00E330CF" w:rsidRPr="00242684">
              <w:t xml:space="preserve"> </w:t>
            </w:r>
            <w:r w:rsidR="006C616D" w:rsidRPr="00242684">
              <w:rPr>
                <w:b/>
                <w:bCs/>
              </w:rPr>
              <w:t>shall</w:t>
            </w:r>
            <w:r w:rsidR="00E330CF" w:rsidRPr="00242684">
              <w:rPr>
                <w:b/>
                <w:bCs/>
              </w:rPr>
              <w:t xml:space="preserve"> </w:t>
            </w:r>
            <w:r w:rsidR="006C616D" w:rsidRPr="00242684">
              <w:rPr>
                <w:b/>
                <w:bCs/>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empty</w:t>
            </w:r>
            <w:r w:rsidR="00E330CF" w:rsidRPr="00242684">
              <w:t xml:space="preserve"> </w:t>
            </w:r>
            <w:r w:rsidRPr="00242684">
              <w:t>string.</w:t>
            </w:r>
          </w:p>
        </w:tc>
      </w:tr>
    </w:tbl>
    <w:p w14:paraId="5154AF18" w14:textId="77777777" w:rsidR="00740184" w:rsidRPr="00242684" w:rsidRDefault="00740184" w:rsidP="006D304D"/>
    <w:p w14:paraId="38CDFDC4" w14:textId="77777777" w:rsidR="00F11F47" w:rsidRPr="00242684" w:rsidRDefault="00B7788F" w:rsidP="006D304D">
      <w:r w:rsidRPr="00242684">
        <w:t>MCMParty defines</w:t>
      </w:r>
      <w:r w:rsidR="007760AC" w:rsidRPr="00242684">
        <w:t xml:space="preserve"> five important operations:</w:t>
      </w:r>
      <w:r w:rsidR="00F11F47" w:rsidRPr="00242684">
        <w:t xml:space="preserve"> getMCMPartyRoleList, setMCMPartyRoleList, setMCMPartyRolePartialList, delMCMPartyRoleList, and delMCMPartyRolePartialList; see </w:t>
      </w:r>
      <w:r w:rsidR="00740184" w:rsidRPr="00242684">
        <w:t>clause</w:t>
      </w:r>
      <w:r w:rsidR="00F11F47" w:rsidRPr="00242684">
        <w:t xml:space="preserve"> </w:t>
      </w:r>
      <w:r w:rsidR="004F6A14" w:rsidRPr="00EE096E">
        <w:t>5.2.2.4.11</w:t>
      </w:r>
      <w:r>
        <w:t>.</w:t>
      </w:r>
    </w:p>
    <w:p w14:paraId="518D1E12" w14:textId="77777777" w:rsidR="00F11F47" w:rsidRPr="00242684" w:rsidRDefault="00F11F47" w:rsidP="007760AC">
      <w:r w:rsidRPr="00242684">
        <w:t>The MCMPartyRoleDetailHasMCMContact</w:t>
      </w:r>
      <w:r w:rsidR="007760AC" w:rsidRPr="00242684">
        <w:t xml:space="preserve"> was defined in </w:t>
      </w:r>
      <w:r>
        <w:t xml:space="preserve">clause </w:t>
      </w:r>
      <w:r w:rsidRPr="00EE096E">
        <w:t>5.2.2.5.6.2</w:t>
      </w:r>
      <w:r w:rsidRPr="00242684">
        <w:t>.</w:t>
      </w:r>
    </w:p>
    <w:p w14:paraId="2DC77886" w14:textId="77777777" w:rsidR="00EC63EF" w:rsidRPr="00242684" w:rsidRDefault="00D11E1D" w:rsidP="00803654">
      <w:pPr>
        <w:pStyle w:val="H6"/>
      </w:pPr>
      <w:r w:rsidRPr="00242684">
        <w:t>5.2.2.6.</w:t>
      </w:r>
      <w:r w:rsidR="00BC0F05" w:rsidRPr="00242684">
        <w:t>6</w:t>
      </w:r>
      <w:r w:rsidRPr="00242684">
        <w:t>.2.3</w:t>
      </w:r>
      <w:r w:rsidRPr="00242684">
        <w:tab/>
        <w:t>MCMMetaDataDecorator Class Definition</w:t>
      </w:r>
    </w:p>
    <w:p w14:paraId="58677A4E" w14:textId="77777777" w:rsidR="00166087" w:rsidRPr="00242684" w:rsidRDefault="00166087" w:rsidP="006D304D">
      <w:r w:rsidRPr="00242684">
        <w:t>This is an abstract class</w:t>
      </w:r>
      <w:r w:rsidR="007760AC" w:rsidRPr="00242684">
        <w:t xml:space="preserve"> that</w:t>
      </w:r>
      <w:r w:rsidRPr="00242684">
        <w:t xml:space="preserve"> specializes MCMMetaData. It defines the decorator pattern for use with MCMMetaData. This enables all or part of one or more concrete subclasses of MCMMetaDataDecorator to </w:t>
      </w:r>
      <w:r w:rsidR="00803654" w:rsidRPr="00242684">
        <w:t>"</w:t>
      </w:r>
      <w:r w:rsidRPr="00242684">
        <w:t>wrap</w:t>
      </w:r>
      <w:r w:rsidR="00803654" w:rsidRPr="00242684">
        <w:t>"</w:t>
      </w:r>
      <w:r w:rsidRPr="00242684">
        <w:t xml:space="preserve"> another concrete subclass of MCMMetaData.</w:t>
      </w:r>
    </w:p>
    <w:p w14:paraId="14CBE312" w14:textId="77777777" w:rsidR="00166087" w:rsidRPr="00242684" w:rsidRDefault="00166087" w:rsidP="006D304D">
      <w:r w:rsidRPr="00242684">
        <w:t>At this time, no attributes are defined for the MCMMetaDataDecorator class.</w:t>
      </w:r>
    </w:p>
    <w:p w14:paraId="6CD2F01E" w14:textId="77777777" w:rsidR="00166087" w:rsidRPr="00242684" w:rsidRDefault="00166087" w:rsidP="006D304D">
      <w:r w:rsidRPr="00242684">
        <w:t xml:space="preserve">Table </w:t>
      </w:r>
      <w:r w:rsidRPr="00EE096E">
        <w:t>5</w:t>
      </w:r>
      <w:r>
        <w:t>-</w:t>
      </w:r>
      <w:r w:rsidR="007760AC" w:rsidRPr="00242684">
        <w:t xml:space="preserve">36 </w:t>
      </w:r>
      <w:r w:rsidRPr="00242684">
        <w:t>defines the operations of this class.</w:t>
      </w:r>
    </w:p>
    <w:p w14:paraId="7352B325" w14:textId="77777777" w:rsidR="00C93E6B" w:rsidRPr="00242684" w:rsidRDefault="00C93E6B" w:rsidP="00863465">
      <w:pPr>
        <w:pStyle w:val="TH"/>
      </w:pPr>
      <w:r w:rsidRPr="00242684">
        <w:lastRenderedPageBreak/>
        <w:t>Table 5-</w:t>
      </w:r>
      <w:r w:rsidR="007760AC" w:rsidRPr="00242684">
        <w:t>36</w:t>
      </w:r>
      <w:r w:rsidR="00863465" w:rsidRPr="00242684">
        <w:t>:</w:t>
      </w:r>
      <w:r w:rsidRPr="00242684">
        <w:t xml:space="preserve"> </w:t>
      </w:r>
      <w:r w:rsidR="004863B2" w:rsidRPr="00242684">
        <w:t>Operations</w:t>
      </w:r>
      <w:r w:rsidRPr="00242684">
        <w:t xml:space="preserve"> of the MCMMetaDataDecorator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785"/>
        <w:gridCol w:w="6515"/>
      </w:tblGrid>
      <w:tr w:rsidR="00166087" w:rsidRPr="00242684" w14:paraId="5A672BD1" w14:textId="77777777" w:rsidTr="001C2FEC">
        <w:trPr>
          <w:tblHeader/>
          <w:jc w:val="center"/>
        </w:trPr>
        <w:tc>
          <w:tcPr>
            <w:tcW w:w="2785" w:type="dxa"/>
            <w:shd w:val="clear" w:color="auto" w:fill="99FFCC"/>
          </w:tcPr>
          <w:p w14:paraId="46AF8335" w14:textId="77777777" w:rsidR="00166087" w:rsidRPr="00242684" w:rsidRDefault="00166087" w:rsidP="007121C4">
            <w:pPr>
              <w:pStyle w:val="TAH"/>
              <w:keepNext w:val="0"/>
            </w:pPr>
            <w:r w:rsidRPr="00242684">
              <w:t>Attribute</w:t>
            </w:r>
            <w:r w:rsidR="00E330CF" w:rsidRPr="00242684">
              <w:t xml:space="preserve"> </w:t>
            </w:r>
            <w:r w:rsidRPr="00242684">
              <w:t>Name</w:t>
            </w:r>
          </w:p>
        </w:tc>
        <w:tc>
          <w:tcPr>
            <w:tcW w:w="6515" w:type="dxa"/>
            <w:shd w:val="clear" w:color="auto" w:fill="99FFCC"/>
          </w:tcPr>
          <w:p w14:paraId="56497054" w14:textId="77777777" w:rsidR="00166087" w:rsidRPr="00242684" w:rsidRDefault="00166087" w:rsidP="00863465">
            <w:pPr>
              <w:pStyle w:val="TAH"/>
            </w:pPr>
            <w:r w:rsidRPr="00242684">
              <w:t>Description</w:t>
            </w:r>
          </w:p>
        </w:tc>
      </w:tr>
      <w:tr w:rsidR="00166087" w:rsidRPr="00242684" w14:paraId="238B0D73" w14:textId="77777777" w:rsidTr="001C2FEC">
        <w:trPr>
          <w:jc w:val="center"/>
        </w:trPr>
        <w:tc>
          <w:tcPr>
            <w:tcW w:w="2785" w:type="dxa"/>
            <w:shd w:val="clear" w:color="auto" w:fill="E1F4FF"/>
            <w:vAlign w:val="center"/>
          </w:tcPr>
          <w:p w14:paraId="4308E0F2" w14:textId="77777777" w:rsidR="00166087" w:rsidRPr="00242684" w:rsidRDefault="00166087" w:rsidP="007121C4">
            <w:pPr>
              <w:pStyle w:val="TAL"/>
              <w:keepNext w:val="0"/>
              <w:rPr>
                <w:b/>
                <w:bCs/>
              </w:rPr>
            </w:pPr>
            <w:r w:rsidRPr="00242684">
              <w:rPr>
                <w:b/>
                <w:bCs/>
              </w:rPr>
              <w:t>getMCMMetaDecoratorList()</w:t>
            </w:r>
            <w:r w:rsidR="00E330CF" w:rsidRPr="00242684">
              <w:rPr>
                <w:b/>
                <w:bCs/>
              </w:rPr>
              <w:t xml:space="preserve"> </w:t>
            </w:r>
            <w:r w:rsidRPr="00242684">
              <w:rPr>
                <w:b/>
                <w:bCs/>
              </w:rPr>
              <w:t>:</w:t>
            </w:r>
            <w:r w:rsidR="00E330CF" w:rsidRPr="00242684">
              <w:rPr>
                <w:b/>
                <w:bCs/>
              </w:rPr>
              <w:t xml:space="preserve"> </w:t>
            </w:r>
            <w:r w:rsidRPr="00242684">
              <w:rPr>
                <w:b/>
                <w:bCs/>
              </w:rPr>
              <w:t>MCMMetaDataDecorator[1..*]</w:t>
            </w:r>
          </w:p>
        </w:tc>
        <w:tc>
          <w:tcPr>
            <w:tcW w:w="6515" w:type="dxa"/>
            <w:shd w:val="clear" w:color="auto" w:fill="E1F4FF"/>
            <w:vAlign w:val="center"/>
          </w:tcPr>
          <w:p w14:paraId="46AA6C98" w14:textId="77777777" w:rsidR="004863B2" w:rsidRPr="00242684" w:rsidRDefault="00166087" w:rsidP="00863465">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set</w:t>
            </w:r>
            <w:r w:rsidR="00E330CF" w:rsidRPr="00242684">
              <w:t xml:space="preserve"> </w:t>
            </w:r>
            <w:r w:rsidRPr="00242684">
              <w:t>of</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decorating</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p>
          <w:p w14:paraId="1314E467" w14:textId="77777777" w:rsidR="00166087" w:rsidRPr="00242684" w:rsidRDefault="00166087" w:rsidP="00863465">
            <w:pPr>
              <w:pStyle w:val="TAL"/>
            </w:pPr>
            <w:r w:rsidRPr="00242684">
              <w:t>If</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is</w:t>
            </w:r>
            <w:r w:rsidR="00E330CF" w:rsidRPr="00242684">
              <w:t xml:space="preserve"> </w:t>
            </w:r>
            <w:r w:rsidRPr="00242684">
              <w:t>not</w:t>
            </w:r>
            <w:r w:rsidR="00E330CF" w:rsidRPr="00242684">
              <w:t xml:space="preserve"> </w:t>
            </w:r>
            <w:r w:rsidRPr="00242684">
              <w:t>decorated</w:t>
            </w:r>
            <w:r w:rsidR="00E330CF" w:rsidRPr="00242684">
              <w:t xml:space="preserve"> </w:t>
            </w:r>
            <w:r w:rsidRPr="00242684">
              <w:t>by</w:t>
            </w:r>
            <w:r w:rsidR="00E330CF" w:rsidRPr="00242684">
              <w:t xml:space="preserve"> </w:t>
            </w:r>
            <w:r w:rsidRPr="00242684">
              <w:t>any</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then</w:t>
            </w:r>
            <w:r w:rsidR="00E330CF" w:rsidRPr="00242684">
              <w:t xml:space="preserve"> </w:t>
            </w:r>
            <w:r w:rsidRPr="00242684">
              <w:t>a</w:t>
            </w:r>
            <w:r w:rsidR="00E330CF" w:rsidRPr="00242684">
              <w:t xml:space="preserve"> </w:t>
            </w:r>
            <w:r w:rsidRPr="00242684">
              <w:t>NULL</w:t>
            </w:r>
            <w:r w:rsidR="00E330CF" w:rsidRPr="00242684">
              <w:t xml:space="preserve"> </w:t>
            </w:r>
            <w:r w:rsidRPr="00242684">
              <w:t>MCMMetaDataDecorator</w:t>
            </w:r>
            <w:r w:rsidR="00E330CF" w:rsidRPr="00242684">
              <w:t xml:space="preserve"> </w:t>
            </w:r>
            <w:r w:rsidRPr="00242684">
              <w:t>object</w:t>
            </w:r>
            <w:r w:rsidR="00E330CF" w:rsidRPr="00242684">
              <w:t xml:space="preserve"> </w:t>
            </w:r>
            <w:r w:rsidR="004863B2" w:rsidRPr="00242684">
              <w:rPr>
                <w:b/>
              </w:rPr>
              <w:t>should</w:t>
            </w:r>
            <w:r w:rsidR="00E330CF" w:rsidRPr="00242684">
              <w:t xml:space="preserve"> </w:t>
            </w:r>
            <w:r w:rsidRPr="00242684">
              <w:t>be</w:t>
            </w:r>
            <w:r w:rsidR="00E330CF" w:rsidRPr="00242684">
              <w:t xml:space="preserve"> </w:t>
            </w:r>
            <w:r w:rsidRPr="00242684">
              <w:t>returned.</w:t>
            </w:r>
          </w:p>
        </w:tc>
      </w:tr>
      <w:tr w:rsidR="00166087" w:rsidRPr="00242684" w14:paraId="205B3CBA" w14:textId="77777777" w:rsidTr="001C2FEC">
        <w:trPr>
          <w:jc w:val="center"/>
        </w:trPr>
        <w:tc>
          <w:tcPr>
            <w:tcW w:w="2785" w:type="dxa"/>
            <w:shd w:val="clear" w:color="auto" w:fill="auto"/>
            <w:vAlign w:val="center"/>
          </w:tcPr>
          <w:p w14:paraId="288FB9F0" w14:textId="77777777" w:rsidR="00166087" w:rsidRPr="00242684" w:rsidRDefault="00166087" w:rsidP="007121C4">
            <w:pPr>
              <w:pStyle w:val="TAL"/>
              <w:keepNext w:val="0"/>
              <w:rPr>
                <w:b/>
                <w:bCs/>
              </w:rPr>
            </w:pPr>
            <w:r w:rsidRPr="00242684">
              <w:rPr>
                <w:b/>
                <w:bCs/>
              </w:rPr>
              <w:t>setMCMMetaDecoratorList</w:t>
            </w:r>
            <w:r w:rsidR="00E330CF" w:rsidRPr="00242684">
              <w:rPr>
                <w:b/>
                <w:bCs/>
              </w:rPr>
              <w:t xml:space="preserve"> </w:t>
            </w:r>
            <w:r w:rsidRPr="00242684">
              <w:rPr>
                <w:b/>
                <w:bCs/>
              </w:rPr>
              <w:t>(in</w:t>
            </w:r>
            <w:r w:rsidR="00E330CF" w:rsidRPr="00242684">
              <w:rPr>
                <w:b/>
                <w:bCs/>
              </w:rPr>
              <w:t xml:space="preserve"> </w:t>
            </w:r>
            <w:r w:rsidRPr="00242684">
              <w:rPr>
                <w:b/>
                <w:bCs/>
              </w:rPr>
              <w:t>newDecoratorList</w:t>
            </w:r>
            <w:r w:rsidR="00E330CF" w:rsidRPr="00242684">
              <w:rPr>
                <w:b/>
                <w:bCs/>
              </w:rPr>
              <w:t xml:space="preserve"> </w:t>
            </w:r>
            <w:r w:rsidRPr="00242684">
              <w:rPr>
                <w:b/>
                <w:bCs/>
              </w:rPr>
              <w:t>:</w:t>
            </w:r>
            <w:r w:rsidR="00E330CF" w:rsidRPr="00242684">
              <w:rPr>
                <w:b/>
                <w:bCs/>
              </w:rPr>
              <w:t xml:space="preserve"> </w:t>
            </w:r>
            <w:r w:rsidRPr="00242684">
              <w:rPr>
                <w:b/>
                <w:bCs/>
              </w:rPr>
              <w:t>MCMMetaDataDecorator[1..*])</w:t>
            </w:r>
          </w:p>
        </w:tc>
        <w:tc>
          <w:tcPr>
            <w:tcW w:w="6515" w:type="dxa"/>
            <w:shd w:val="clear" w:color="auto" w:fill="auto"/>
            <w:vAlign w:val="center"/>
          </w:tcPr>
          <w:p w14:paraId="2CDCF8C4" w14:textId="77777777" w:rsidR="00166087" w:rsidRPr="00242684" w:rsidRDefault="00166087" w:rsidP="00863465">
            <w:pPr>
              <w:pStyle w:val="TAL"/>
            </w:pPr>
            <w:r w:rsidRPr="00242684">
              <w:t>This</w:t>
            </w:r>
            <w:r w:rsidR="00E330CF" w:rsidRPr="00242684">
              <w:t xml:space="preserve"> </w:t>
            </w:r>
            <w:r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set</w:t>
            </w:r>
            <w:r w:rsidR="00E330CF" w:rsidRPr="00242684">
              <w:t xml:space="preserve"> </w:t>
            </w:r>
            <w:r w:rsidRPr="00242684">
              <w:t>of</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that</w:t>
            </w:r>
            <w:r w:rsidR="00E330CF" w:rsidRPr="00242684">
              <w:t xml:space="preserve"> </w:t>
            </w:r>
            <w:r w:rsidRPr="00242684">
              <w:t>decorate</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creates</w:t>
            </w:r>
            <w:r w:rsidR="00E330CF" w:rsidRPr="00242684">
              <w:t xml:space="preserve"> </w:t>
            </w:r>
            <w:r w:rsidRPr="00242684">
              <w:t>a</w:t>
            </w:r>
            <w:r w:rsidR="00E330CF" w:rsidRPr="00242684">
              <w:t xml:space="preserve"> </w:t>
            </w:r>
            <w:r w:rsidRPr="00242684">
              <w:t>set</w:t>
            </w:r>
            <w:r w:rsidR="00E330CF" w:rsidRPr="00242684">
              <w:t xml:space="preserve"> </w:t>
            </w:r>
            <w:r w:rsidRPr="00242684">
              <w:t>of</w:t>
            </w:r>
            <w:r w:rsidR="00E330CF" w:rsidRPr="00242684">
              <w:t xml:space="preserve"> </w:t>
            </w:r>
            <w:r w:rsidRPr="00242684">
              <w:t>aggregations</w:t>
            </w:r>
            <w:r w:rsidR="00E330CF" w:rsidRPr="00242684">
              <w:t xml:space="preserve"> </w:t>
            </w:r>
            <w:r w:rsidRPr="00242684">
              <w:t>between</w:t>
            </w:r>
            <w:r w:rsidR="00E330CF" w:rsidRPr="00242684">
              <w:t xml:space="preserve"> </w:t>
            </w:r>
            <w:r w:rsidRPr="00242684">
              <w:t>this</w:t>
            </w:r>
            <w:r w:rsidR="00E330CF" w:rsidRPr="00242684">
              <w:t xml:space="preserve"> </w:t>
            </w:r>
            <w:r w:rsidRPr="00242684">
              <w:t>particular</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and</w:t>
            </w:r>
            <w:r w:rsidR="00E330CF" w:rsidRPr="00242684">
              <w:t xml:space="preserve"> </w:t>
            </w:r>
            <w:r w:rsidRPr="00242684">
              <w:t>the</w:t>
            </w:r>
            <w:r w:rsidR="00E330CF" w:rsidRPr="00242684">
              <w:t xml:space="preserve"> </w:t>
            </w:r>
            <w:r w:rsidRPr="00242684">
              <w:t>set</w:t>
            </w:r>
            <w:r w:rsidR="00E330CF" w:rsidRPr="00242684">
              <w:t xml:space="preserve"> </w:t>
            </w:r>
            <w:r w:rsidRPr="00242684">
              <w:t>of</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identified</w:t>
            </w:r>
            <w:r w:rsidR="00E330CF" w:rsidRPr="00242684">
              <w:t xml:space="preserve"> </w:t>
            </w:r>
            <w:r w:rsidRPr="00242684">
              <w:t>in</w:t>
            </w:r>
            <w:r w:rsidR="00E330CF" w:rsidRPr="00242684">
              <w:t xml:space="preserve"> </w:t>
            </w:r>
            <w:r w:rsidRPr="00242684">
              <w:t>the</w:t>
            </w:r>
            <w:r w:rsidR="00E330CF" w:rsidRPr="00242684">
              <w:t xml:space="preserve"> </w:t>
            </w:r>
            <w:r w:rsidRPr="00242684">
              <w:t>input</w:t>
            </w:r>
            <w:r w:rsidR="00E330CF" w:rsidRPr="00242684">
              <w:t xml:space="preserve"> </w:t>
            </w:r>
            <w:r w:rsidRPr="00242684">
              <w:t>parameter.</w:t>
            </w:r>
            <w:r w:rsidR="00E330CF" w:rsidRPr="00242684">
              <w:t xml:space="preserve"> </w:t>
            </w:r>
            <w:r w:rsidR="007760AC" w:rsidRPr="00242684">
              <w:t>T</w:t>
            </w:r>
            <w:r w:rsidRPr="00242684">
              <w:t>his</w:t>
            </w:r>
            <w:r w:rsidR="00E330CF" w:rsidRPr="00242684">
              <w:t xml:space="preserve"> </w:t>
            </w:r>
            <w:r w:rsidRPr="00242684">
              <w:t>operation</w:t>
            </w:r>
            <w:r w:rsidR="00E330CF" w:rsidRPr="00242684">
              <w:t xml:space="preserve"> </w:t>
            </w:r>
            <w:r w:rsidRPr="00242684">
              <w:t>first</w:t>
            </w:r>
            <w:r w:rsidR="00E330CF" w:rsidRPr="00242684">
              <w:t xml:space="preserve"> </w:t>
            </w:r>
            <w:r w:rsidRPr="00242684">
              <w:t>deletes</w:t>
            </w:r>
            <w:r w:rsidR="00E330CF" w:rsidRPr="00242684">
              <w:t xml:space="preserve"> </w:t>
            </w:r>
            <w:r w:rsidRPr="00242684">
              <w:t>any</w:t>
            </w:r>
            <w:r w:rsidR="00E330CF" w:rsidRPr="00242684">
              <w:t xml:space="preserve"> </w:t>
            </w:r>
            <w:r w:rsidRPr="00242684">
              <w:t>existing</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(and</w:t>
            </w:r>
            <w:r w:rsidR="00E330CF" w:rsidRPr="00242684">
              <w:t xml:space="preserve"> </w:t>
            </w:r>
            <w:r w:rsidRPr="00242684">
              <w:t>their</w:t>
            </w:r>
            <w:r w:rsidR="00E330CF" w:rsidRPr="00242684">
              <w:t xml:space="preserve"> </w:t>
            </w:r>
            <w:r w:rsidRPr="00242684">
              <w:t>aggregations</w:t>
            </w:r>
            <w:r w:rsidR="00E330CF" w:rsidRPr="00242684">
              <w:t xml:space="preserve"> </w:t>
            </w:r>
            <w:r w:rsidRPr="00242684">
              <w:t>and</w:t>
            </w:r>
            <w:r w:rsidR="00E330CF" w:rsidRPr="00242684">
              <w:t xml:space="preserve"> </w:t>
            </w:r>
            <w:r w:rsidRPr="00242684">
              <w:t>association</w:t>
            </w:r>
            <w:r w:rsidR="00E330CF" w:rsidRPr="00242684">
              <w:t xml:space="preserve"> </w:t>
            </w:r>
            <w:r w:rsidRPr="00242684">
              <w:t>classes)</w:t>
            </w:r>
            <w:r w:rsidR="00E330CF" w:rsidRPr="00242684">
              <w:t xml:space="preserve"> </w:t>
            </w:r>
            <w:r w:rsidRPr="00242684">
              <w:t>that</w:t>
            </w:r>
            <w:r w:rsidR="00E330CF" w:rsidRPr="00242684">
              <w:t xml:space="preserve"> </w:t>
            </w:r>
            <w:r w:rsidRPr="00242684">
              <w:t>decorate</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and</w:t>
            </w:r>
            <w:r w:rsidR="00E330CF" w:rsidRPr="00242684">
              <w:t xml:space="preserve"> </w:t>
            </w:r>
            <w:r w:rsidRPr="00242684">
              <w:t>then</w:t>
            </w:r>
            <w:r w:rsidR="00E330CF" w:rsidRPr="00242684">
              <w:t xml:space="preserve"> </w:t>
            </w:r>
            <w:r w:rsidRPr="00242684">
              <w:t>instantiates</w:t>
            </w:r>
            <w:r w:rsidR="00E330CF" w:rsidRPr="00242684">
              <w:t xml:space="preserve"> </w:t>
            </w:r>
            <w:r w:rsidRPr="00242684">
              <w:t>a</w:t>
            </w:r>
            <w:r w:rsidR="00E330CF" w:rsidRPr="00242684">
              <w:t xml:space="preserve"> </w:t>
            </w:r>
            <w:r w:rsidRPr="00242684">
              <w:t>new</w:t>
            </w:r>
            <w:r w:rsidR="00E330CF" w:rsidRPr="00242684">
              <w:t xml:space="preserve"> </w:t>
            </w:r>
            <w:r w:rsidRPr="00242684">
              <w:t>set</w:t>
            </w:r>
            <w:r w:rsidR="00E330CF" w:rsidRPr="00242684">
              <w:t xml:space="preserve"> </w:t>
            </w:r>
            <w:r w:rsidRPr="00242684">
              <w:t>of</w:t>
            </w:r>
            <w:r w:rsidR="00E330CF" w:rsidRPr="00242684">
              <w:t xml:space="preserve"> </w:t>
            </w:r>
            <w:r w:rsidRPr="00242684">
              <w:t>MCMServiceComponent</w:t>
            </w:r>
            <w:r w:rsidR="00E330CF" w:rsidRPr="00242684">
              <w:t xml:space="preserve"> </w:t>
            </w:r>
            <w:r w:rsidRPr="00242684">
              <w:t>objects;</w:t>
            </w:r>
            <w:r w:rsidR="00E330CF" w:rsidRPr="00242684">
              <w:t xml:space="preserve"> </w:t>
            </w:r>
            <w:r w:rsidRPr="00242684">
              <w:t>in</w:t>
            </w:r>
            <w:r w:rsidR="00E330CF" w:rsidRPr="00242684">
              <w:t xml:space="preserve"> </w:t>
            </w:r>
            <w:r w:rsidRPr="00242684">
              <w:t>doing</w:t>
            </w:r>
            <w:r w:rsidR="00E330CF" w:rsidRPr="00242684">
              <w:t xml:space="preserve"> </w:t>
            </w:r>
            <w:r w:rsidRPr="00242684">
              <w:t>so,</w:t>
            </w:r>
            <w:r w:rsidR="00E330CF" w:rsidRPr="00242684">
              <w:t xml:space="preserve"> </w:t>
            </w:r>
            <w:r w:rsidRPr="00242684">
              <w:t>each</w:t>
            </w:r>
            <w:r w:rsidR="00E330CF" w:rsidRPr="00242684">
              <w:t xml:space="preserve"> </w:t>
            </w:r>
            <w:r w:rsidRPr="00242684">
              <w:t>MCMMetaDataDecorator</w:t>
            </w:r>
            <w:r w:rsidR="00E330CF" w:rsidRPr="00242684">
              <w:t xml:space="preserve"> </w:t>
            </w:r>
            <w:r w:rsidRPr="00242684">
              <w:t>object</w:t>
            </w:r>
            <w:r w:rsidR="00E330CF" w:rsidRPr="00242684">
              <w:t xml:space="preserve"> </w:t>
            </w:r>
            <w:r w:rsidRPr="00242684">
              <w:t>is</w:t>
            </w:r>
            <w:r w:rsidR="00E330CF" w:rsidRPr="00242684">
              <w:t xml:space="preserve"> </w:t>
            </w:r>
            <w:r w:rsidRPr="00242684">
              <w:t>attached</w:t>
            </w:r>
            <w:r w:rsidR="00E330CF" w:rsidRPr="00242684">
              <w:t xml:space="preserve"> </w:t>
            </w:r>
            <w:r w:rsidRPr="00242684">
              <w:t>to</w:t>
            </w:r>
            <w:r w:rsidR="00E330CF" w:rsidRPr="00242684">
              <w:t xml:space="preserve"> </w:t>
            </w:r>
            <w:r w:rsidRPr="00242684">
              <w:t>this</w:t>
            </w:r>
            <w:r w:rsidR="00E330CF" w:rsidRPr="00242684">
              <w:t xml:space="preserve"> </w:t>
            </w:r>
            <w:r w:rsidRPr="00242684">
              <w:t>particular</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by</w:t>
            </w:r>
            <w:r w:rsidR="00E330CF" w:rsidRPr="00242684">
              <w:t xml:space="preserve"> </w:t>
            </w:r>
            <w:r w:rsidRPr="00242684">
              <w:t>creating</w:t>
            </w:r>
            <w:r w:rsidR="00E330CF" w:rsidRPr="00242684">
              <w:t xml:space="preserv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MCMHasMetaDataDecorator</w:t>
            </w:r>
            <w:r w:rsidR="00E330CF" w:rsidRPr="00242684">
              <w:t xml:space="preserve"> </w:t>
            </w:r>
            <w:r w:rsidRPr="00242684">
              <w:t>aggregation</w:t>
            </w:r>
            <w:r w:rsidR="00E330CF" w:rsidRPr="00242684">
              <w:t xml:space="preserve"> </w:t>
            </w:r>
            <w:r w:rsidRPr="00242684">
              <w:t>and</w:t>
            </w:r>
            <w:r w:rsidR="00E330CF" w:rsidRPr="00242684">
              <w:t xml:space="preserve"> </w:t>
            </w:r>
            <w:r w:rsidRPr="00242684">
              <w:t>realizing</w:t>
            </w:r>
            <w:r w:rsidR="00E330CF" w:rsidRPr="00242684">
              <w:t xml:space="preserve"> </w:t>
            </w:r>
            <w:r w:rsidRPr="00242684">
              <w:t>that</w:t>
            </w:r>
            <w:r w:rsidR="00E330CF" w:rsidRPr="00242684">
              <w:t xml:space="preserve"> </w:t>
            </w:r>
            <w:r w:rsidRPr="00242684">
              <w:t>aggregation</w:t>
            </w:r>
            <w:r w:rsidR="00E330CF" w:rsidRPr="00242684">
              <w:t xml:space="preserve"> </w:t>
            </w:r>
            <w:r w:rsidRPr="00242684">
              <w:t>instance</w:t>
            </w:r>
            <w:r w:rsidR="00E330CF" w:rsidRPr="00242684">
              <w:t xml:space="preserve"> </w:t>
            </w:r>
            <w:r w:rsidRPr="00242684">
              <w:t>as</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p>
          <w:p w14:paraId="3440431B" w14:textId="77777777" w:rsidR="00166087" w:rsidRPr="00242684" w:rsidRDefault="00166087" w:rsidP="00863465">
            <w:pPr>
              <w:pStyle w:val="TAL"/>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004863B2" w:rsidRPr="00242684">
              <w:rPr>
                <w:b/>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E330CF" w:rsidRPr="00242684">
              <w:t xml:space="preserve">i.e.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MCMHasMetaDataDecoratorDetail</w:t>
            </w:r>
            <w:r w:rsidR="00E330CF" w:rsidRPr="00242684">
              <w:t xml:space="preserve"> </w:t>
            </w:r>
            <w:r w:rsidRPr="00242684">
              <w:t>association</w:t>
            </w:r>
            <w:r w:rsidR="00E330CF" w:rsidRPr="00242684">
              <w:t xml:space="preserve"> </w:t>
            </w:r>
            <w:r w:rsidRPr="00242684">
              <w:t>class).</w:t>
            </w:r>
          </w:p>
        </w:tc>
      </w:tr>
      <w:tr w:rsidR="00166087" w:rsidRPr="00242684" w14:paraId="3E987397" w14:textId="77777777" w:rsidTr="001C2FEC">
        <w:trPr>
          <w:jc w:val="center"/>
        </w:trPr>
        <w:tc>
          <w:tcPr>
            <w:tcW w:w="2785" w:type="dxa"/>
            <w:shd w:val="clear" w:color="auto" w:fill="E1F4FF"/>
            <w:vAlign w:val="center"/>
          </w:tcPr>
          <w:p w14:paraId="67355DD8" w14:textId="77777777" w:rsidR="00166087" w:rsidRPr="00242684" w:rsidRDefault="00166087" w:rsidP="007121C4">
            <w:pPr>
              <w:pStyle w:val="TAL"/>
              <w:keepNext w:val="0"/>
              <w:rPr>
                <w:b/>
                <w:bCs/>
              </w:rPr>
            </w:pPr>
            <w:r w:rsidRPr="00242684">
              <w:rPr>
                <w:b/>
                <w:bCs/>
              </w:rPr>
              <w:t>setMCMMetaDecoratorPartial</w:t>
            </w:r>
            <w:r w:rsidR="007760AC" w:rsidRPr="00242684">
              <w:rPr>
                <w:b/>
                <w:bCs/>
              </w:rPr>
              <w:t>-</w:t>
            </w:r>
            <w:r w:rsidRPr="00242684">
              <w:rPr>
                <w:b/>
                <w:bCs/>
              </w:rPr>
              <w:t>List</w:t>
            </w:r>
            <w:r w:rsidR="00E330CF" w:rsidRPr="00242684">
              <w:rPr>
                <w:b/>
                <w:bCs/>
              </w:rPr>
              <w:t xml:space="preserve"> </w:t>
            </w:r>
            <w:r w:rsidRPr="00242684">
              <w:rPr>
                <w:b/>
                <w:bCs/>
              </w:rPr>
              <w:t>(in</w:t>
            </w:r>
            <w:r w:rsidR="00E330CF" w:rsidRPr="00242684">
              <w:rPr>
                <w:b/>
                <w:bCs/>
              </w:rPr>
              <w:t xml:space="preserve"> </w:t>
            </w:r>
            <w:r w:rsidRPr="00242684">
              <w:rPr>
                <w:b/>
                <w:bCs/>
              </w:rPr>
              <w:t>newDecoratorList</w:t>
            </w:r>
            <w:r w:rsidR="00E330CF" w:rsidRPr="00242684">
              <w:rPr>
                <w:b/>
                <w:bCs/>
              </w:rPr>
              <w:t xml:space="preserve"> </w:t>
            </w:r>
            <w:r w:rsidRPr="00242684">
              <w:rPr>
                <w:b/>
                <w:bCs/>
              </w:rPr>
              <w:t>:</w:t>
            </w:r>
            <w:r w:rsidR="00E330CF" w:rsidRPr="00242684">
              <w:rPr>
                <w:b/>
                <w:bCs/>
              </w:rPr>
              <w:t xml:space="preserve"> </w:t>
            </w:r>
            <w:r w:rsidRPr="00242684">
              <w:rPr>
                <w:b/>
                <w:bCs/>
              </w:rPr>
              <w:t>MCMMetaDataDecorator[1..*])</w:t>
            </w:r>
          </w:p>
        </w:tc>
        <w:tc>
          <w:tcPr>
            <w:tcW w:w="6515" w:type="dxa"/>
            <w:shd w:val="clear" w:color="auto" w:fill="E1F4FF"/>
            <w:vAlign w:val="center"/>
          </w:tcPr>
          <w:p w14:paraId="055E231B" w14:textId="77777777" w:rsidR="00166087" w:rsidRPr="00242684" w:rsidRDefault="00166087" w:rsidP="00863465">
            <w:pPr>
              <w:pStyle w:val="TAL"/>
            </w:pPr>
            <w:r w:rsidRPr="00242684">
              <w:t>This</w:t>
            </w:r>
            <w:r w:rsidR="00E330CF" w:rsidRPr="00242684">
              <w:t xml:space="preserve"> </w:t>
            </w:r>
            <w:r w:rsidRPr="00242684">
              <w:t>operation</w:t>
            </w:r>
            <w:r w:rsidR="00E330CF" w:rsidRPr="00242684">
              <w:t xml:space="preserve"> </w:t>
            </w:r>
            <w:r w:rsidRPr="00242684">
              <w:t>defines</w:t>
            </w:r>
            <w:r w:rsidR="00E330CF" w:rsidRPr="00242684">
              <w:t xml:space="preserve"> </w:t>
            </w:r>
            <w:r w:rsidRPr="00242684">
              <w:t>a</w:t>
            </w:r>
            <w:r w:rsidR="00E330CF" w:rsidRPr="00242684">
              <w:t xml:space="preserve"> </w:t>
            </w:r>
            <w:r w:rsidRPr="00242684">
              <w:t>set</w:t>
            </w:r>
            <w:r w:rsidR="00E330CF" w:rsidRPr="00242684">
              <w:t xml:space="preserve"> </w:t>
            </w:r>
            <w:r w:rsidRPr="00242684">
              <w:t>of</w:t>
            </w:r>
            <w:r w:rsidR="00E330CF" w:rsidRPr="00242684">
              <w:t xml:space="preserve"> </w:t>
            </w:r>
            <w:r w:rsidRPr="00242684">
              <w:t>one</w:t>
            </w:r>
            <w:r w:rsidR="00E330CF" w:rsidRPr="00242684">
              <w:t xml:space="preserve"> </w:t>
            </w:r>
            <w:r w:rsidRPr="00242684">
              <w:t>or</w:t>
            </w:r>
            <w:r w:rsidR="00E330CF" w:rsidRPr="00242684">
              <w:t xml:space="preserve"> </w:t>
            </w:r>
            <w:r w:rsidRPr="00242684">
              <w:t>more</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that</w:t>
            </w:r>
            <w:r w:rsidR="00E330CF" w:rsidRPr="00242684">
              <w:t xml:space="preserve"> </w:t>
            </w:r>
            <w:r w:rsidRPr="00242684">
              <w:t>decorate</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004863B2" w:rsidRPr="00242684">
              <w:rPr>
                <w:bCs/>
              </w:rPr>
              <w:t>without</w:t>
            </w:r>
            <w:r w:rsidR="00E330CF" w:rsidRPr="00242684">
              <w:t xml:space="preserve"> </w:t>
            </w:r>
            <w:r w:rsidRPr="00242684">
              <w:t>affecting</w:t>
            </w:r>
            <w:r w:rsidR="00E330CF" w:rsidRPr="00242684">
              <w:t xml:space="preserve"> </w:t>
            </w:r>
            <w:r w:rsidRPr="00242684">
              <w:t>any</w:t>
            </w:r>
            <w:r w:rsidR="00E330CF" w:rsidRPr="00242684">
              <w:t xml:space="preserve"> </w:t>
            </w:r>
            <w:r w:rsidRPr="00242684">
              <w:t>other</w:t>
            </w:r>
            <w:r w:rsidR="00E330CF" w:rsidRPr="00242684">
              <w:t xml:space="preserve"> </w:t>
            </w:r>
            <w:r w:rsidRPr="00242684">
              <w:t>existing</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decorating</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creates</w:t>
            </w:r>
            <w:r w:rsidR="00E330CF" w:rsidRPr="00242684">
              <w:t xml:space="preserve"> </w:t>
            </w:r>
            <w:r w:rsidRPr="00242684">
              <w:t>a</w:t>
            </w:r>
            <w:r w:rsidR="00E330CF" w:rsidRPr="00242684">
              <w:t xml:space="preserve"> </w:t>
            </w:r>
            <w:r w:rsidRPr="00242684">
              <w:t>set</w:t>
            </w:r>
            <w:r w:rsidR="00E330CF" w:rsidRPr="00242684">
              <w:t xml:space="preserve"> </w:t>
            </w:r>
            <w:r w:rsidRPr="00242684">
              <w:t>of</w:t>
            </w:r>
            <w:r w:rsidR="00E330CF" w:rsidRPr="00242684">
              <w:t xml:space="preserve"> </w:t>
            </w:r>
            <w:r w:rsidRPr="00242684">
              <w:t>aggregations</w:t>
            </w:r>
            <w:r w:rsidR="00E330CF" w:rsidRPr="00242684">
              <w:t xml:space="preserve"> </w:t>
            </w:r>
            <w:r w:rsidRPr="00242684">
              <w:t>between</w:t>
            </w:r>
            <w:r w:rsidR="00E330CF" w:rsidRPr="00242684">
              <w:t xml:space="preserve"> </w:t>
            </w:r>
            <w:r w:rsidRPr="00242684">
              <w:t>this</w:t>
            </w:r>
            <w:r w:rsidR="00E330CF" w:rsidRPr="00242684">
              <w:t xml:space="preserve"> </w:t>
            </w:r>
            <w:r w:rsidRPr="00242684">
              <w:t>particular</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and</w:t>
            </w:r>
            <w:r w:rsidR="00E330CF" w:rsidRPr="00242684">
              <w:t xml:space="preserve"> </w:t>
            </w:r>
            <w:r w:rsidRPr="00242684">
              <w:t>the</w:t>
            </w:r>
            <w:r w:rsidR="00E330CF" w:rsidRPr="00242684">
              <w:t xml:space="preserve"> </w:t>
            </w:r>
            <w:r w:rsidRPr="00242684">
              <w:t>set</w:t>
            </w:r>
            <w:r w:rsidR="00E330CF" w:rsidRPr="00242684">
              <w:t xml:space="preserve"> </w:t>
            </w:r>
            <w:r w:rsidRPr="00242684">
              <w:t>of</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identified</w:t>
            </w:r>
            <w:r w:rsidR="00E330CF" w:rsidRPr="00242684">
              <w:t xml:space="preserve"> </w:t>
            </w:r>
            <w:r w:rsidRPr="00242684">
              <w:t>in</w:t>
            </w:r>
            <w:r w:rsidR="00E330CF" w:rsidRPr="00242684">
              <w:t xml:space="preserve"> </w:t>
            </w:r>
            <w:r w:rsidRPr="00242684">
              <w:t>the</w:t>
            </w:r>
            <w:r w:rsidR="00E330CF" w:rsidRPr="00242684">
              <w:t xml:space="preserve"> </w:t>
            </w:r>
            <w:r w:rsidRPr="00242684">
              <w:t>input</w:t>
            </w:r>
            <w:r w:rsidR="00E330CF" w:rsidRPr="00242684">
              <w:t xml:space="preserve"> </w:t>
            </w:r>
            <w:r w:rsidRPr="00242684">
              <w:t>parameter.</w:t>
            </w:r>
          </w:p>
          <w:p w14:paraId="07756B0D" w14:textId="77777777" w:rsidR="00166087" w:rsidRPr="00242684" w:rsidRDefault="00166087" w:rsidP="00863465">
            <w:pPr>
              <w:pStyle w:val="TAL"/>
            </w:pPr>
            <w:r w:rsidRPr="00242684">
              <w:t>Each</w:t>
            </w:r>
            <w:r w:rsidR="00E330CF" w:rsidRPr="00242684">
              <w:t xml:space="preserve"> </w:t>
            </w:r>
            <w:r w:rsidRPr="00242684">
              <w:t>created</w:t>
            </w:r>
            <w:r w:rsidR="00E330CF" w:rsidRPr="00242684">
              <w:t xml:space="preserve"> </w:t>
            </w:r>
            <w:r w:rsidRPr="00242684">
              <w:t>aggregation</w:t>
            </w:r>
            <w:r w:rsidR="00E330CF" w:rsidRPr="00242684">
              <w:t xml:space="preserve"> </w:t>
            </w:r>
            <w:r w:rsidR="004863B2" w:rsidRPr="00242684">
              <w:rPr>
                <w:b/>
              </w:rPr>
              <w:t>should</w:t>
            </w:r>
            <w:r w:rsidR="00E330CF" w:rsidRPr="00242684">
              <w:t xml:space="preserve"> </w:t>
            </w:r>
            <w:r w:rsidRPr="00242684">
              <w:t>have</w:t>
            </w:r>
            <w:r w:rsidR="00E330CF" w:rsidRPr="00242684">
              <w:t xml:space="preserve"> </w:t>
            </w:r>
            <w:r w:rsidRPr="00242684">
              <w:t>an</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w:t>
            </w:r>
            <w:r w:rsidR="00E330CF" w:rsidRPr="00242684">
              <w:t xml:space="preserve">i.e. </w:t>
            </w:r>
            <w:r w:rsidRPr="00242684">
              <w:t>an</w:t>
            </w:r>
            <w:r w:rsidR="00E330CF" w:rsidRPr="00242684">
              <w:t xml:space="preserve"> </w:t>
            </w:r>
            <w:r w:rsidRPr="00242684">
              <w:t>instance</w:t>
            </w:r>
            <w:r w:rsidR="00E330CF" w:rsidRPr="00242684">
              <w:t xml:space="preserve"> </w:t>
            </w:r>
            <w:r w:rsidRPr="00242684">
              <w:t>of</w:t>
            </w:r>
            <w:r w:rsidR="00E330CF" w:rsidRPr="00242684">
              <w:t xml:space="preserve"> </w:t>
            </w:r>
            <w:r w:rsidRPr="00242684">
              <w:t>the</w:t>
            </w:r>
            <w:r w:rsidR="00E330CF" w:rsidRPr="00242684">
              <w:t xml:space="preserve"> </w:t>
            </w:r>
            <w:r w:rsidRPr="00242684">
              <w:t>MCMHasMetaDataDecoratorDetail</w:t>
            </w:r>
            <w:r w:rsidR="00E330CF" w:rsidRPr="00242684">
              <w:t xml:space="preserve"> </w:t>
            </w:r>
            <w:r w:rsidRPr="00242684">
              <w:t>association</w:t>
            </w:r>
            <w:r w:rsidR="00E330CF" w:rsidRPr="00242684">
              <w:t xml:space="preserve"> </w:t>
            </w:r>
            <w:r w:rsidRPr="00242684">
              <w:t>class).</w:t>
            </w:r>
          </w:p>
        </w:tc>
      </w:tr>
      <w:tr w:rsidR="00166087" w:rsidRPr="00242684" w14:paraId="5D330E18" w14:textId="77777777" w:rsidTr="001C2FEC">
        <w:trPr>
          <w:jc w:val="center"/>
        </w:trPr>
        <w:tc>
          <w:tcPr>
            <w:tcW w:w="2785" w:type="dxa"/>
            <w:shd w:val="clear" w:color="auto" w:fill="auto"/>
            <w:vAlign w:val="center"/>
          </w:tcPr>
          <w:p w14:paraId="79974596" w14:textId="77777777" w:rsidR="00166087" w:rsidRPr="00242684" w:rsidRDefault="00166087" w:rsidP="007121C4">
            <w:pPr>
              <w:pStyle w:val="TAL"/>
              <w:keepNext w:val="0"/>
              <w:rPr>
                <w:b/>
                <w:bCs/>
              </w:rPr>
            </w:pPr>
            <w:r w:rsidRPr="00242684">
              <w:rPr>
                <w:b/>
                <w:bCs/>
              </w:rPr>
              <w:t>delMCMMetaDecoratorList()</w:t>
            </w:r>
          </w:p>
        </w:tc>
        <w:tc>
          <w:tcPr>
            <w:tcW w:w="6515" w:type="dxa"/>
            <w:shd w:val="clear" w:color="auto" w:fill="auto"/>
            <w:vAlign w:val="center"/>
          </w:tcPr>
          <w:p w14:paraId="3B55949D" w14:textId="77777777" w:rsidR="00166087" w:rsidRPr="00242684" w:rsidRDefault="00166087" w:rsidP="00863465">
            <w:pPr>
              <w:pStyle w:val="TAL"/>
            </w:pPr>
            <w:r w:rsidRPr="00242684">
              <w:t>This</w:t>
            </w:r>
            <w:r w:rsidR="00E330CF" w:rsidRPr="00242684">
              <w:t xml:space="preserve"> </w:t>
            </w:r>
            <w:r w:rsidRPr="00242684">
              <w:t>operation</w:t>
            </w:r>
            <w:r w:rsidR="00E330CF" w:rsidRPr="00242684">
              <w:t xml:space="preserve"> </w:t>
            </w:r>
            <w:r w:rsidRPr="00242684">
              <w:t>deletes</w:t>
            </w:r>
            <w:r w:rsidR="00E330CF" w:rsidRPr="00242684">
              <w:t xml:space="preserve"> </w:t>
            </w:r>
            <w:r w:rsidR="004863B2" w:rsidRPr="00242684">
              <w:rPr>
                <w:b/>
              </w:rPr>
              <w:t>all</w:t>
            </w:r>
            <w:r w:rsidR="00E330CF" w:rsidRPr="00242684">
              <w:t xml:space="preserve"> </w:t>
            </w:r>
            <w:r w:rsidRPr="00242684">
              <w:t>MCMMetaDataDecorator</w:t>
            </w:r>
            <w:r w:rsidR="00E330CF" w:rsidRPr="00242684">
              <w:t xml:space="preserve"> </w:t>
            </w:r>
            <w:r w:rsidRPr="00242684">
              <w:t>object</w:t>
            </w:r>
            <w:r w:rsidR="00E330CF" w:rsidRPr="00242684">
              <w:t xml:space="preserve"> </w:t>
            </w:r>
            <w:r w:rsidRPr="00242684">
              <w:t>instances</w:t>
            </w:r>
            <w:r w:rsidR="00E330CF" w:rsidRPr="00242684">
              <w:t xml:space="preserve"> </w:t>
            </w:r>
            <w:r w:rsidRPr="00242684">
              <w:t>that</w:t>
            </w:r>
            <w:r w:rsidR="00E330CF" w:rsidRPr="00242684">
              <w:t xml:space="preserve"> </w:t>
            </w:r>
            <w:r w:rsidRPr="00242684">
              <w:t>are</w:t>
            </w:r>
            <w:r w:rsidR="00E330CF" w:rsidRPr="00242684">
              <w:t xml:space="preserve"> </w:t>
            </w:r>
            <w:r w:rsidRPr="00242684">
              <w:t>decorating</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removes</w:t>
            </w:r>
            <w:r w:rsidR="00E330CF" w:rsidRPr="00242684">
              <w:t xml:space="preserve"> </w:t>
            </w:r>
            <w:r w:rsidRPr="00242684">
              <w:t>the</w:t>
            </w:r>
            <w:r w:rsidR="00E330CF" w:rsidRPr="00242684">
              <w:t xml:space="preserve"> </w:t>
            </w:r>
            <w:r w:rsidRPr="00242684">
              <w:t>association</w:t>
            </w:r>
            <w:r w:rsidR="00E330CF" w:rsidRPr="00242684">
              <w:t xml:space="preserve"> </w:t>
            </w:r>
            <w:r w:rsidRPr="00242684">
              <w:t>class</w:t>
            </w:r>
            <w:r w:rsidR="00745C42" w:rsidRPr="00242684">
              <w:t xml:space="preserve"> and</w:t>
            </w:r>
            <w:r w:rsidR="00E330CF" w:rsidRPr="00242684">
              <w:t xml:space="preserve"> </w:t>
            </w:r>
            <w:r w:rsidRPr="00242684">
              <w:t>the</w:t>
            </w:r>
            <w:r w:rsidR="00E330CF" w:rsidRPr="00242684">
              <w:t xml:space="preserve"> </w:t>
            </w:r>
            <w:r w:rsidRPr="00242684">
              <w:t>aggregation</w:t>
            </w:r>
            <w:r w:rsidR="00E330CF" w:rsidRPr="00242684">
              <w:t xml:space="preserve"> </w:t>
            </w:r>
            <w:r w:rsidRPr="00242684">
              <w:t>between</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and</w:t>
            </w:r>
            <w:r w:rsidR="00E330CF" w:rsidRPr="00242684">
              <w:t xml:space="preserve"> </w:t>
            </w:r>
            <w:r w:rsidRPr="00242684">
              <w:t>each</w:t>
            </w:r>
            <w:r w:rsidR="00E330CF" w:rsidRPr="00242684">
              <w:t xml:space="preserve"> </w:t>
            </w:r>
            <w:r w:rsidRPr="00242684">
              <w:t>MCMMetaDataDecorator</w:t>
            </w:r>
            <w:r w:rsidR="00E330CF" w:rsidRPr="00242684">
              <w:t xml:space="preserve"> </w:t>
            </w:r>
            <w:r w:rsidRPr="00242684">
              <w:t>object</w:t>
            </w:r>
            <w:r w:rsidR="00E330CF" w:rsidRPr="00242684">
              <w:t xml:space="preserve"> </w:t>
            </w:r>
            <w:r w:rsidRPr="00242684">
              <w:t>that</w:t>
            </w:r>
            <w:r w:rsidR="00E330CF" w:rsidRPr="00242684">
              <w:t xml:space="preserve"> </w:t>
            </w:r>
            <w:r w:rsidRPr="00242684">
              <w:t>is</w:t>
            </w:r>
            <w:r w:rsidR="00E330CF" w:rsidRPr="00242684">
              <w:t xml:space="preserve"> </w:t>
            </w:r>
            <w:r w:rsidRPr="00242684">
              <w:t>decorating</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does</w:t>
            </w:r>
            <w:r w:rsidR="00E330CF" w:rsidRPr="00242684">
              <w:t xml:space="preserve"> </w:t>
            </w:r>
            <w:r w:rsidRPr="00242684">
              <w:t>not</w:t>
            </w:r>
            <w:r w:rsidR="00E330CF" w:rsidRPr="00242684">
              <w:t xml:space="preserve"> </w:t>
            </w:r>
            <w:r w:rsidRPr="00242684">
              <w:t>delete</w:t>
            </w:r>
            <w:r w:rsidR="00E330CF" w:rsidRPr="00242684">
              <w:t xml:space="preserve"> </w:t>
            </w:r>
            <w:r w:rsidRPr="00242684">
              <w:t>any</w:t>
            </w:r>
            <w:r w:rsidR="00E330CF" w:rsidRPr="00242684">
              <w:t xml:space="preserve"> </w:t>
            </w:r>
            <w:r w:rsidRPr="00242684">
              <w:t>of</w:t>
            </w:r>
            <w:r w:rsidR="00E330CF" w:rsidRPr="00242684">
              <w:t xml:space="preserve"> </w:t>
            </w:r>
            <w:r w:rsidRPr="00242684">
              <w:t>the</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it</w:t>
            </w:r>
            <w:r w:rsidR="00E330CF" w:rsidRPr="00242684">
              <w:t xml:space="preserve"> </w:t>
            </w:r>
            <w:r w:rsidRPr="00242684">
              <w:t>simply</w:t>
            </w:r>
            <w:r w:rsidR="00E330CF" w:rsidRPr="00242684">
              <w:t xml:space="preserve"> </w:t>
            </w:r>
            <w:r w:rsidRPr="00242684">
              <w:t>disconnects</w:t>
            </w:r>
            <w:r w:rsidR="00E330CF" w:rsidRPr="00242684">
              <w:t xml:space="preserve"> </w:t>
            </w:r>
            <w:r w:rsidRPr="00242684">
              <w:t>them</w:t>
            </w:r>
            <w:r w:rsidR="00E330CF" w:rsidRPr="00242684">
              <w:t xml:space="preserve"> </w:t>
            </w:r>
            <w:r w:rsidRPr="00242684">
              <w:t>from</w:t>
            </w:r>
            <w:r w:rsidR="00E330CF" w:rsidRPr="00242684">
              <w:t xml:space="preserve"> </w:t>
            </w:r>
            <w:r w:rsidRPr="00242684">
              <w:t>the</w:t>
            </w:r>
            <w:r w:rsidR="00E330CF" w:rsidRPr="00242684">
              <w:t xml:space="preserve"> </w:t>
            </w:r>
            <w:r w:rsidRPr="00242684">
              <w:t>MCMMetaData</w:t>
            </w:r>
            <w:r w:rsidR="00E330CF" w:rsidRPr="00242684">
              <w:t xml:space="preserve"> </w:t>
            </w:r>
            <w:r w:rsidRPr="00242684">
              <w:t>that</w:t>
            </w:r>
            <w:r w:rsidR="00E330CF" w:rsidRPr="00242684">
              <w:t xml:space="preserve"> </w:t>
            </w:r>
            <w:r w:rsidRPr="00242684">
              <w:t>they</w:t>
            </w:r>
            <w:r w:rsidR="00E330CF" w:rsidRPr="00242684">
              <w:t xml:space="preserve"> </w:t>
            </w:r>
            <w:r w:rsidRPr="00242684">
              <w:t>were</w:t>
            </w:r>
            <w:r w:rsidR="00E330CF" w:rsidRPr="00242684">
              <w:t xml:space="preserve"> </w:t>
            </w:r>
            <w:r w:rsidRPr="00242684">
              <w:t>decorating.</w:t>
            </w:r>
          </w:p>
        </w:tc>
      </w:tr>
      <w:tr w:rsidR="00166087" w:rsidRPr="00242684" w14:paraId="77EBC965" w14:textId="77777777" w:rsidTr="001C2FEC">
        <w:trPr>
          <w:jc w:val="center"/>
        </w:trPr>
        <w:tc>
          <w:tcPr>
            <w:tcW w:w="2785" w:type="dxa"/>
            <w:shd w:val="clear" w:color="auto" w:fill="E1F4FF"/>
            <w:vAlign w:val="center"/>
          </w:tcPr>
          <w:p w14:paraId="0AB09E5E" w14:textId="77777777" w:rsidR="00166087" w:rsidRPr="00242684" w:rsidRDefault="00166087" w:rsidP="007121C4">
            <w:pPr>
              <w:pStyle w:val="TAL"/>
              <w:keepNext w:val="0"/>
              <w:rPr>
                <w:b/>
                <w:bCs/>
              </w:rPr>
            </w:pPr>
            <w:r w:rsidRPr="00242684">
              <w:rPr>
                <w:b/>
                <w:bCs/>
              </w:rPr>
              <w:t>delMCMMetaDecoratorPartial</w:t>
            </w:r>
            <w:r w:rsidR="001B2E0F" w:rsidRPr="00242684">
              <w:rPr>
                <w:b/>
                <w:bCs/>
              </w:rPr>
              <w:t>-</w:t>
            </w:r>
            <w:r w:rsidRPr="00242684">
              <w:rPr>
                <w:b/>
                <w:bCs/>
              </w:rPr>
              <w:t>List</w:t>
            </w:r>
            <w:r w:rsidR="00E330CF" w:rsidRPr="00242684">
              <w:rPr>
                <w:b/>
                <w:bCs/>
              </w:rPr>
              <w:t xml:space="preserve"> </w:t>
            </w:r>
            <w:r w:rsidRPr="00242684">
              <w:rPr>
                <w:b/>
                <w:bCs/>
              </w:rPr>
              <w:t>(in</w:t>
            </w:r>
            <w:r w:rsidR="001B2E0F" w:rsidRPr="00242684">
              <w:rPr>
                <w:b/>
                <w:bCs/>
              </w:rPr>
              <w:t xml:space="preserve"> </w:t>
            </w:r>
            <w:r w:rsidRPr="00242684">
              <w:rPr>
                <w:b/>
                <w:bCs/>
              </w:rPr>
              <w:t>newDecoratorList</w:t>
            </w:r>
            <w:r w:rsidR="00E330CF" w:rsidRPr="00242684">
              <w:rPr>
                <w:b/>
                <w:bCs/>
              </w:rPr>
              <w:t xml:space="preserve"> </w:t>
            </w:r>
            <w:r w:rsidRPr="00242684">
              <w:rPr>
                <w:b/>
                <w:bCs/>
              </w:rPr>
              <w:t>:</w:t>
            </w:r>
            <w:r w:rsidR="00E330CF" w:rsidRPr="00242684">
              <w:rPr>
                <w:b/>
                <w:bCs/>
              </w:rPr>
              <w:t xml:space="preserve"> </w:t>
            </w:r>
            <w:r w:rsidRPr="00242684">
              <w:rPr>
                <w:b/>
                <w:bCs/>
              </w:rPr>
              <w:t>MCMMetaDataDecorator</w:t>
            </w:r>
            <w:r w:rsidR="00E330CF" w:rsidRPr="00242684">
              <w:rPr>
                <w:b/>
                <w:bCs/>
              </w:rPr>
              <w:t xml:space="preserve"> </w:t>
            </w:r>
            <w:r w:rsidRPr="00242684">
              <w:rPr>
                <w:b/>
                <w:bCs/>
              </w:rPr>
              <w:t>[1..*])</w:t>
            </w:r>
          </w:p>
        </w:tc>
        <w:tc>
          <w:tcPr>
            <w:tcW w:w="6515" w:type="dxa"/>
            <w:shd w:val="clear" w:color="auto" w:fill="E1F4FF"/>
            <w:vAlign w:val="center"/>
          </w:tcPr>
          <w:p w14:paraId="34B821FD" w14:textId="77777777" w:rsidR="00166087" w:rsidRPr="00242684" w:rsidRDefault="00166087" w:rsidP="00863465">
            <w:pPr>
              <w:pStyle w:val="TAL"/>
            </w:pPr>
            <w:r w:rsidRPr="00242684">
              <w:t>This</w:t>
            </w:r>
            <w:r w:rsidR="00E330CF" w:rsidRPr="00242684">
              <w:t xml:space="preserve"> </w:t>
            </w:r>
            <w:r w:rsidRPr="00242684">
              <w:t>operation</w:t>
            </w:r>
            <w:r w:rsidR="00E330CF" w:rsidRPr="00242684">
              <w:t xml:space="preserve"> </w:t>
            </w:r>
            <w:r w:rsidRPr="00242684">
              <w:t>deletes</w:t>
            </w:r>
            <w:r w:rsidR="00E330CF" w:rsidRPr="00242684">
              <w:t xml:space="preserve"> </w:t>
            </w:r>
            <w:r w:rsidRPr="00242684">
              <w:t>a</w:t>
            </w:r>
            <w:r w:rsidR="00E330CF" w:rsidRPr="00242684">
              <w:t xml:space="preserve"> </w:t>
            </w:r>
            <w:r w:rsidRPr="00242684">
              <w:t>set</w:t>
            </w:r>
            <w:r w:rsidR="00E330CF" w:rsidRPr="00242684">
              <w:t xml:space="preserve"> </w:t>
            </w:r>
            <w:r w:rsidRPr="00242684">
              <w:t>of</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decorating</w:t>
            </w:r>
            <w:r w:rsidR="00E330CF" w:rsidRPr="00242684">
              <w:t xml:space="preserve"> </w:t>
            </w:r>
            <w:r w:rsidRPr="00242684">
              <w:t>this</w:t>
            </w:r>
            <w:r w:rsidR="00E330CF" w:rsidRPr="00242684">
              <w:t xml:space="preserve"> </w:t>
            </w:r>
            <w:r w:rsidRPr="00242684">
              <w:t>particular</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removes</w:t>
            </w:r>
            <w:r w:rsidR="00745C42" w:rsidRPr="00242684">
              <w:t xml:space="preserve"> both</w:t>
            </w:r>
            <w:r w:rsidR="00E330CF" w:rsidRPr="00242684">
              <w:t xml:space="preserve"> </w:t>
            </w:r>
            <w:r w:rsidRPr="00242684">
              <w:t>the</w:t>
            </w:r>
            <w:r w:rsidR="00E330CF" w:rsidRPr="00242684">
              <w:t xml:space="preserve"> </w:t>
            </w:r>
            <w:r w:rsidRPr="00242684">
              <w:t>association</w:t>
            </w:r>
            <w:r w:rsidR="00E330CF" w:rsidRPr="00242684">
              <w:t xml:space="preserve"> </w:t>
            </w:r>
            <w:r w:rsidRPr="00242684">
              <w:t>class</w:t>
            </w:r>
            <w:r w:rsidR="00E330CF" w:rsidRPr="00242684">
              <w:t xml:space="preserve"> </w:t>
            </w:r>
            <w:r w:rsidRPr="00242684">
              <w:t>and</w:t>
            </w:r>
            <w:r w:rsidR="00E330CF" w:rsidRPr="00242684">
              <w:t xml:space="preserve"> </w:t>
            </w:r>
            <w:r w:rsidRPr="00242684">
              <w:t>the</w:t>
            </w:r>
            <w:r w:rsidR="00E330CF" w:rsidRPr="00242684">
              <w:t xml:space="preserve"> </w:t>
            </w:r>
            <w:r w:rsidRPr="00242684">
              <w:t>aggregation</w:t>
            </w:r>
            <w:r w:rsidR="00E330CF" w:rsidRPr="00242684">
              <w:t xml:space="preserve"> </w:t>
            </w:r>
            <w:r w:rsidRPr="00242684">
              <w:t>between</w:t>
            </w:r>
            <w:r w:rsidR="00E330CF" w:rsidRPr="00242684">
              <w:t xml:space="preserve"> </w:t>
            </w:r>
            <w:r w:rsidRPr="00242684">
              <w:t>each</w:t>
            </w:r>
            <w:r w:rsidR="00E330CF" w:rsidRPr="00242684">
              <w:t xml:space="preserve"> </w:t>
            </w:r>
            <w:r w:rsidRPr="00242684">
              <w:t>MCMMetaDataDecorator</w:t>
            </w:r>
            <w:r w:rsidR="00E330CF" w:rsidRPr="00242684">
              <w:t xml:space="preserve"> </w:t>
            </w:r>
            <w:r w:rsidRPr="00242684">
              <w:t>object</w:t>
            </w:r>
            <w:r w:rsidR="00E330CF" w:rsidRPr="00242684">
              <w:t xml:space="preserve"> </w:t>
            </w:r>
            <w:r w:rsidRPr="00242684">
              <w:t>specified</w:t>
            </w:r>
            <w:r w:rsidR="00E330CF" w:rsidRPr="00242684">
              <w:t xml:space="preserve"> </w:t>
            </w:r>
            <w:r w:rsidRPr="00242684">
              <w:t>in</w:t>
            </w:r>
            <w:r w:rsidR="00E330CF" w:rsidRPr="00242684">
              <w:t xml:space="preserve"> </w:t>
            </w:r>
            <w:r w:rsidRPr="00242684">
              <w:t>the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and</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p>
          <w:p w14:paraId="16FCB656" w14:textId="77777777" w:rsidR="00166087" w:rsidRPr="00242684" w:rsidRDefault="00166087" w:rsidP="00863465">
            <w:pPr>
              <w:pStyle w:val="TAL"/>
            </w:pPr>
            <w:r w:rsidRPr="00242684">
              <w:t>All</w:t>
            </w:r>
            <w:r w:rsidR="00E330CF" w:rsidRPr="00242684">
              <w:t xml:space="preserve"> </w:t>
            </w:r>
            <w:r w:rsidRPr="00242684">
              <w:t>other</w:t>
            </w:r>
            <w:r w:rsidR="00E330CF" w:rsidRPr="00242684">
              <w:t xml:space="preserve"> </w:t>
            </w:r>
            <w:r w:rsidRPr="00242684">
              <w:t>aggregations</w:t>
            </w:r>
            <w:r w:rsidR="00E330CF" w:rsidRPr="00242684">
              <w:t xml:space="preserve"> </w:t>
            </w:r>
            <w:r w:rsidRPr="00242684">
              <w:t>between</w:t>
            </w:r>
            <w:r w:rsidR="00E330CF" w:rsidRPr="00242684">
              <w:t xml:space="preserve"> </w:t>
            </w:r>
            <w:r w:rsidRPr="00242684">
              <w:t>this</w:t>
            </w:r>
            <w:r w:rsidR="00E330CF" w:rsidRPr="00242684">
              <w:t xml:space="preserve"> </w:t>
            </w:r>
            <w:r w:rsidRPr="00242684">
              <w:t>MCMMetaData</w:t>
            </w:r>
            <w:r w:rsidR="00E330CF" w:rsidRPr="00242684">
              <w:t xml:space="preserve"> </w:t>
            </w:r>
            <w:r w:rsidRPr="00242684">
              <w:t>object</w:t>
            </w:r>
            <w:r w:rsidR="00E330CF" w:rsidRPr="00242684">
              <w:t xml:space="preserve"> </w:t>
            </w:r>
            <w:r w:rsidRPr="00242684">
              <w:t>and</w:t>
            </w:r>
            <w:r w:rsidR="00E330CF" w:rsidRPr="00242684">
              <w:t xml:space="preserve"> </w:t>
            </w:r>
            <w:r w:rsidRPr="00242684">
              <w:t>other</w:t>
            </w:r>
            <w:r w:rsidR="00E330CF" w:rsidRPr="00242684">
              <w:t xml:space="preserve"> </w:t>
            </w:r>
            <w:r w:rsidRPr="00242684">
              <w:t>MCMMetaDataDecorator</w:t>
            </w:r>
            <w:r w:rsidR="00E330CF" w:rsidRPr="00242684">
              <w:t xml:space="preserve"> </w:t>
            </w:r>
            <w:r w:rsidRPr="00242684">
              <w:t>objects</w:t>
            </w:r>
            <w:r w:rsidR="00E330CF" w:rsidRPr="00242684">
              <w:t xml:space="preserve"> </w:t>
            </w:r>
            <w:r w:rsidRPr="00242684">
              <w:t>that</w:t>
            </w:r>
            <w:r w:rsidR="00E330CF" w:rsidRPr="00242684">
              <w:t xml:space="preserve"> </w:t>
            </w:r>
            <w:r w:rsidRPr="00242684">
              <w:t>are</w:t>
            </w:r>
            <w:r w:rsidR="00E330CF" w:rsidRPr="00242684">
              <w:t xml:space="preserve"> </w:t>
            </w:r>
            <w:r w:rsidRPr="00242684">
              <w:t>not</w:t>
            </w:r>
            <w:r w:rsidR="00E330CF" w:rsidRPr="00242684">
              <w:t xml:space="preserve"> </w:t>
            </w:r>
            <w:r w:rsidRPr="00242684">
              <w:t>specified</w:t>
            </w:r>
            <w:r w:rsidR="00E330CF" w:rsidRPr="00242684">
              <w:t xml:space="preserve"> </w:t>
            </w:r>
            <w:r w:rsidRPr="00242684">
              <w:t>in</w:t>
            </w:r>
            <w:r w:rsidR="00E330CF" w:rsidRPr="00242684">
              <w:t xml:space="preserve"> </w:t>
            </w:r>
            <w:r w:rsidRPr="00242684">
              <w:t>the</w:t>
            </w:r>
            <w:r w:rsidR="00E330CF" w:rsidRPr="00242684">
              <w:t xml:space="preserve"> </w:t>
            </w:r>
            <w:r w:rsidRPr="00242684">
              <w:t>input</w:t>
            </w:r>
            <w:r w:rsidR="00E330CF" w:rsidRPr="00242684">
              <w:t xml:space="preserve"> </w:t>
            </w:r>
            <w:r w:rsidRPr="00242684">
              <w:t>parameter</w:t>
            </w:r>
            <w:r w:rsidR="00E330CF" w:rsidRPr="00242684">
              <w:t xml:space="preserve"> </w:t>
            </w:r>
            <w:r w:rsidR="004863B2" w:rsidRPr="00242684">
              <w:rPr>
                <w:b/>
              </w:rPr>
              <w:t>shall</w:t>
            </w:r>
            <w:r w:rsidR="00E330CF" w:rsidRPr="00242684">
              <w:rPr>
                <w:b/>
              </w:rPr>
              <w:t xml:space="preserve"> </w:t>
            </w:r>
            <w:r w:rsidR="004863B2" w:rsidRPr="00242684">
              <w:rPr>
                <w:b/>
              </w:rPr>
              <w:t>not</w:t>
            </w:r>
            <w:r w:rsidR="00E330CF" w:rsidRPr="00242684">
              <w:t xml:space="preserve"> </w:t>
            </w:r>
            <w:r w:rsidRPr="00242684">
              <w:t>be</w:t>
            </w:r>
            <w:r w:rsidR="00E330CF" w:rsidRPr="00242684">
              <w:t xml:space="preserve"> </w:t>
            </w:r>
            <w:r w:rsidRPr="00242684">
              <w:t>affected.</w:t>
            </w:r>
          </w:p>
        </w:tc>
      </w:tr>
    </w:tbl>
    <w:p w14:paraId="2B9A24D3" w14:textId="77777777" w:rsidR="00863465" w:rsidRPr="00242684" w:rsidRDefault="00863465" w:rsidP="006D304D"/>
    <w:p w14:paraId="53837351" w14:textId="77777777" w:rsidR="00166087" w:rsidRPr="00242684" w:rsidRDefault="00444025" w:rsidP="006D304D">
      <w:r w:rsidRPr="00242684">
        <w:t>A</w:t>
      </w:r>
      <w:r w:rsidR="00166087" w:rsidRPr="00242684">
        <w:t xml:space="preserve"> single </w:t>
      </w:r>
      <w:r w:rsidRPr="00242684">
        <w:t xml:space="preserve">optional </w:t>
      </w:r>
      <w:r w:rsidR="00166087" w:rsidRPr="00242684">
        <w:t>aggregation</w:t>
      </w:r>
      <w:r w:rsidRPr="00242684">
        <w:t>, called</w:t>
      </w:r>
      <w:r w:rsidR="00166087" w:rsidRPr="00242684">
        <w:t xml:space="preserve"> </w:t>
      </w:r>
      <w:r w:rsidRPr="00242684">
        <w:t xml:space="preserve">MCMHasMetaDataDecorator, </w:t>
      </w:r>
      <w:r w:rsidR="00166087" w:rsidRPr="00242684">
        <w:t xml:space="preserve">is defined for MCMMetaDataDecorator. This defines the set of concrete subclasses of MCMMetaDataDecorator that wrap (or decorate) a concrete subclass of MCMMetaData. The multiplicity of this aggregation is 0..1 </w:t>
      </w:r>
      <w:r w:rsidR="00714404" w:rsidRPr="00242684">
        <w:t>-</w:t>
      </w:r>
      <w:r w:rsidR="00166087" w:rsidRPr="00242684">
        <w:t xml:space="preserve"> 0..*. If this aggregation is instantiated (</w:t>
      </w:r>
      <w:r w:rsidR="00B215A1">
        <w:t>e.g.</w:t>
      </w:r>
      <w:r w:rsidR="00166087" w:rsidRPr="00242684">
        <w:t xml:space="preserve"> the </w:t>
      </w:r>
      <w:r w:rsidR="00803654" w:rsidRPr="00242684">
        <w:t>"</w:t>
      </w:r>
      <w:r w:rsidR="00166087" w:rsidRPr="00242684">
        <w:t>1</w:t>
      </w:r>
      <w:r w:rsidR="00803654" w:rsidRPr="00242684">
        <w:t>"</w:t>
      </w:r>
      <w:r w:rsidR="00166087" w:rsidRPr="00242684">
        <w:t xml:space="preserve"> part of the 0..1 cardinality), then zero or more concrete subclasses of MCMMetaDataDecorator can decorate (</w:t>
      </w:r>
      <w:r w:rsidR="00B215A1">
        <w:t>i.e.</w:t>
      </w:r>
      <w:r w:rsidR="00166087" w:rsidRPr="00242684">
        <w:t xml:space="preserve"> </w:t>
      </w:r>
      <w:r w:rsidR="00803654" w:rsidRPr="00242684">
        <w:t>"</w:t>
      </w:r>
      <w:r w:rsidR="00166087" w:rsidRPr="00242684">
        <w:t>wrap</w:t>
      </w:r>
      <w:r w:rsidR="00803654" w:rsidRPr="00242684">
        <w:t>"</w:t>
      </w:r>
      <w:r w:rsidR="00166087" w:rsidRPr="00242684">
        <w:t>) this particular concrete subclass of MCMMetaData. Note that the cardinality on the part side (MCMMetaData) is 0..*; this enables an MCMMetaData object to be defined without having to define an associated MCMMetaDataDecorator object.</w:t>
      </w:r>
    </w:p>
    <w:p w14:paraId="74EBBAE5" w14:textId="77777777" w:rsidR="00166087" w:rsidRPr="00242684" w:rsidRDefault="00166087" w:rsidP="006D304D">
      <w:r w:rsidRPr="00242684">
        <w:t xml:space="preserve">The semantics of this aggregation are defined by the MCMHasMetaDataDecoratorDetail association class. This enables the management system to control which set of concrete subclasses of MCMMetaDataDecorator wrap this particular MCMMetaData. The Policy Pattern may be used to control which specific MCMMetaDataDecorator objects wrap a given MCMMetaData for a given context. </w:t>
      </w:r>
      <w:r w:rsidR="00444025" w:rsidRPr="00242684">
        <w:t xml:space="preserve">The MCMPolicyStructure is an abstract class that is the superclass of imperative, declarative, and intent policy rules. See </w:t>
      </w:r>
      <w:r>
        <w:t xml:space="preserve">Figure 3 of </w:t>
      </w:r>
      <w:r w:rsidR="00444025" w:rsidRPr="00EE096E">
        <w:t>ETSI GS ENI 005 [</w:t>
      </w:r>
      <w:r w:rsidR="00444025" w:rsidRPr="00EE096E">
        <w:fldChar w:fldCharType="begin"/>
      </w:r>
      <w:r w:rsidR="00441AA7" w:rsidRPr="00EE096E">
        <w:instrText xml:space="preserve">REF REF_GSENI005V311  \h </w:instrText>
      </w:r>
      <w:r w:rsidR="00444025" w:rsidRPr="00EE096E">
        <w:fldChar w:fldCharType="separate"/>
      </w:r>
      <w:r w:rsidR="00441AA7" w:rsidRPr="00EE096E">
        <w:rPr>
          <w:noProof/>
        </w:rPr>
        <w:t>3</w:t>
      </w:r>
      <w:r w:rsidR="00444025" w:rsidRPr="00EE096E">
        <w:fldChar w:fldCharType="end"/>
      </w:r>
      <w:r w:rsidR="00444025" w:rsidRPr="00EE096E">
        <w:t>]</w:t>
      </w:r>
      <w:r w:rsidR="00444025" w:rsidRPr="00242684">
        <w:t xml:space="preserve"> for an exemplary illustration of the Policy Pattern.</w:t>
      </w:r>
    </w:p>
    <w:p w14:paraId="126DE68B" w14:textId="77777777" w:rsidR="00D11E1D" w:rsidRPr="00242684" w:rsidRDefault="005866F0" w:rsidP="00803654">
      <w:pPr>
        <w:pStyle w:val="H6"/>
      </w:pPr>
      <w:r w:rsidRPr="00242684">
        <w:t>5.2.2.6.</w:t>
      </w:r>
      <w:r w:rsidR="00BC0F05" w:rsidRPr="00242684">
        <w:t>6</w:t>
      </w:r>
      <w:r w:rsidRPr="00242684">
        <w:t>.2.4</w:t>
      </w:r>
      <w:r w:rsidRPr="00242684">
        <w:tab/>
        <w:t>MCMCapability Class Definition</w:t>
      </w:r>
    </w:p>
    <w:p w14:paraId="1D322602" w14:textId="77777777" w:rsidR="005866F0" w:rsidRPr="00242684" w:rsidRDefault="005866F0" w:rsidP="006D304D">
      <w:r w:rsidRPr="00242684">
        <w:t>This is an abstract class</w:t>
      </w:r>
      <w:r w:rsidR="00DE4425" w:rsidRPr="00242684">
        <w:t xml:space="preserve"> that </w:t>
      </w:r>
      <w:r w:rsidRPr="00242684">
        <w:t xml:space="preserve">specializes MCMMetaDataDecorator. It represents a set of features </w:t>
      </w:r>
      <w:r w:rsidR="00DE4425" w:rsidRPr="00242684">
        <w:t>(</w:t>
      </w:r>
      <w:r w:rsidR="00B215A1">
        <w:t>i.e.</w:t>
      </w:r>
      <w:r w:rsidR="00DE4425" w:rsidRPr="00242684">
        <w:t xml:space="preserve"> attributes, operations, and relationships) </w:t>
      </w:r>
      <w:r w:rsidRPr="00242684">
        <w:t xml:space="preserve">that are available to be used from an MCMEntity. These features </w:t>
      </w:r>
      <w:r w:rsidRPr="00242684">
        <w:rPr>
          <w:b/>
          <w:bCs/>
        </w:rPr>
        <w:t>may</w:t>
      </w:r>
      <w:r w:rsidRPr="00242684">
        <w:t xml:space="preserve"> include all, or a subset, of the available features of an MCMEntity. These features </w:t>
      </w:r>
      <w:r w:rsidRPr="00242684">
        <w:rPr>
          <w:b/>
          <w:bCs/>
        </w:rPr>
        <w:t>may</w:t>
      </w:r>
      <w:r w:rsidRPr="00242684">
        <w:t>, but do not have to, be used.</w:t>
      </w:r>
    </w:p>
    <w:p w14:paraId="27E8E774" w14:textId="77777777" w:rsidR="005866F0" w:rsidRPr="00242684" w:rsidRDefault="005866F0" w:rsidP="006D304D">
      <w:r w:rsidRPr="00242684">
        <w:lastRenderedPageBreak/>
        <w:t xml:space="preserve">At this time, no attributes are defined for the MCMCapability class. Most attributes will be realized using relationships and/or </w:t>
      </w:r>
      <w:r w:rsidR="00B800FA" w:rsidRPr="00242684">
        <w:t>operation</w:t>
      </w:r>
      <w:r w:rsidRPr="00242684">
        <w:t xml:space="preserve">s. For example, the set of mandatory, recommended, and optional capabilities of a given MCMManagedEntity can be gathered and sorted by using an appropriate </w:t>
      </w:r>
      <w:r w:rsidR="00B800FA" w:rsidRPr="00242684">
        <w:t>operation</w:t>
      </w:r>
      <w:r w:rsidRPr="00242684">
        <w:t>.</w:t>
      </w:r>
    </w:p>
    <w:p w14:paraId="2D0426FB" w14:textId="77777777" w:rsidR="0092298F" w:rsidRPr="00242684" w:rsidRDefault="005866F0" w:rsidP="006D304D">
      <w:r w:rsidRPr="00242684">
        <w:t>At this time, no relationships are defined for this class.</w:t>
      </w:r>
    </w:p>
    <w:p w14:paraId="13583CDC" w14:textId="77777777" w:rsidR="005866F0" w:rsidRPr="00242684" w:rsidRDefault="005866F0" w:rsidP="006D304D">
      <w:r w:rsidRPr="00242684">
        <w:t>At this time, no relationships are defined for this class.</w:t>
      </w:r>
    </w:p>
    <w:p w14:paraId="3B2376F3" w14:textId="77777777" w:rsidR="009F13BB" w:rsidRPr="00242684" w:rsidRDefault="005866F0" w:rsidP="00803654">
      <w:pPr>
        <w:pStyle w:val="H6"/>
      </w:pPr>
      <w:r w:rsidRPr="00242684">
        <w:t>5.2.2.6.</w:t>
      </w:r>
      <w:r w:rsidR="00BC0F05" w:rsidRPr="00242684">
        <w:t>6</w:t>
      </w:r>
      <w:r w:rsidRPr="00242684">
        <w:t>.2.5</w:t>
      </w:r>
      <w:r w:rsidRPr="00242684">
        <w:tab/>
        <w:t>MCMVersion Class Definition</w:t>
      </w:r>
    </w:p>
    <w:p w14:paraId="5A971680" w14:textId="77777777" w:rsidR="007C011F" w:rsidRPr="00242684" w:rsidRDefault="005866F0" w:rsidP="006D304D">
      <w:r w:rsidRPr="00242684">
        <w:t>This is a concrete class that specializes MCMMetaDataDecorator. It defines versioning information, in the form of metadata, that can be added to an MCMEntity</w:t>
      </w:r>
      <w:r w:rsidR="00E33982" w:rsidRPr="00242684">
        <w:t xml:space="preserve"> or MCMInformationResource</w:t>
      </w:r>
      <w:r w:rsidRPr="00242684">
        <w:t xml:space="preserve">. This </w:t>
      </w:r>
      <w:r w:rsidR="007C011F" w:rsidRPr="00242684">
        <w:t>approach has two main benefits:</w:t>
      </w:r>
    </w:p>
    <w:p w14:paraId="71471E9D" w14:textId="77777777" w:rsidR="007C011F" w:rsidRPr="00242684" w:rsidRDefault="007C011F" w:rsidP="00815703">
      <w:pPr>
        <w:pStyle w:val="BN"/>
        <w:numPr>
          <w:ilvl w:val="0"/>
          <w:numId w:val="38"/>
        </w:numPr>
      </w:pPr>
      <w:r w:rsidRPr="00242684">
        <w:t>It enables a standardized form of versioning to be attached to any MCMEntity or MCMInformationResource.</w:t>
      </w:r>
    </w:p>
    <w:p w14:paraId="506E5F60" w14:textId="77777777" w:rsidR="005866F0" w:rsidRPr="00242684" w:rsidRDefault="007C011F" w:rsidP="00815703">
      <w:pPr>
        <w:pStyle w:val="BN"/>
        <w:numPr>
          <w:ilvl w:val="0"/>
          <w:numId w:val="38"/>
        </w:numPr>
      </w:pPr>
      <w:r w:rsidRPr="00242684">
        <w:t xml:space="preserve">It </w:t>
      </w:r>
      <w:r w:rsidR="005866F0" w:rsidRPr="00242684">
        <w:t xml:space="preserve">enables a standardized </w:t>
      </w:r>
      <w:r w:rsidRPr="00242684">
        <w:t>form</w:t>
      </w:r>
      <w:r w:rsidR="005866F0" w:rsidRPr="00242684">
        <w:t xml:space="preserve"> of version information to be easily changed at runtime by wrapping an object instance of the MCMEntity </w:t>
      </w:r>
      <w:r w:rsidRPr="00242684">
        <w:t xml:space="preserve">or MCMInformationResource </w:t>
      </w:r>
      <w:r w:rsidR="005866F0" w:rsidRPr="00242684">
        <w:t>class (or its subclass</w:t>
      </w:r>
      <w:r w:rsidRPr="00242684">
        <w:t>es</w:t>
      </w:r>
      <w:r w:rsidR="005866F0" w:rsidRPr="00242684">
        <w:t>) with all or part of this object.</w:t>
      </w:r>
    </w:p>
    <w:p w14:paraId="354DC6E8" w14:textId="77777777" w:rsidR="005866F0" w:rsidRPr="00242684" w:rsidRDefault="005866F0" w:rsidP="006D304D">
      <w:r w:rsidRPr="00242684">
        <w:t>Version information is defined in a generic format based on the Semantic Versioning 2.0.0</w:t>
      </w:r>
      <w:r w:rsidR="00863465" w:rsidRPr="00242684">
        <w:t xml:space="preserve"> </w:t>
      </w:r>
      <w:r w:rsidR="00441AA7" w:rsidRPr="00EE096E">
        <w:t>[</w:t>
      </w:r>
      <w:r w:rsidR="00441AA7" w:rsidRPr="00EE096E">
        <w:fldChar w:fldCharType="begin"/>
      </w:r>
      <w:r w:rsidR="00441AA7" w:rsidRPr="00EE096E">
        <w:instrText xml:space="preserve">REF REF_THESEMANTICVERSIONINGSPECIFICATION \h </w:instrText>
      </w:r>
      <w:r w:rsidR="00441AA7" w:rsidRPr="00EE096E">
        <w:fldChar w:fldCharType="separate"/>
      </w:r>
      <w:r w:rsidR="00441AA7" w:rsidRPr="00EE096E">
        <w:rPr>
          <w:noProof/>
        </w:rPr>
        <w:t>8</w:t>
      </w:r>
      <w:r w:rsidR="00441AA7" w:rsidRPr="00EE096E">
        <w:fldChar w:fldCharType="end"/>
      </w:r>
      <w:r w:rsidR="00441AA7" w:rsidRPr="00EE096E">
        <w:t>]</w:t>
      </w:r>
      <w:r w:rsidRPr="00242684">
        <w:t xml:space="preserve"> </w:t>
      </w:r>
      <w:r w:rsidR="00863465" w:rsidRPr="00242684">
        <w:t>s</w:t>
      </w:r>
      <w:r w:rsidRPr="00242684">
        <w:t>pecification as follows:</w:t>
      </w:r>
    </w:p>
    <w:p w14:paraId="03D494BE" w14:textId="77777777" w:rsidR="005866F0" w:rsidRPr="00242684" w:rsidRDefault="005866F0" w:rsidP="00863465">
      <w:pPr>
        <w:pStyle w:val="B10"/>
      </w:pPr>
      <w:r w:rsidRPr="00242684">
        <w:t xml:space="preserve">      &lt;major&gt;.&lt;minor&gt;.&lt;patch&gt;[&lt;pre-release&gt;][&lt;build-metadata&gt;]</w:t>
      </w:r>
    </w:p>
    <w:p w14:paraId="0D5AE411" w14:textId="77777777" w:rsidR="005866F0" w:rsidRPr="00242684" w:rsidRDefault="005866F0" w:rsidP="006D304D">
      <w:r w:rsidRPr="00242684">
        <w:t xml:space="preserve">where the first three components (major, minor, and patch) </w:t>
      </w:r>
      <w:r w:rsidR="009B0A10" w:rsidRPr="00242684">
        <w:rPr>
          <w:b/>
          <w:bCs/>
        </w:rPr>
        <w:t>shall</w:t>
      </w:r>
      <w:r w:rsidRPr="00242684">
        <w:t xml:space="preserve"> be present, and the latter two components (pre-release and build-metadata) </w:t>
      </w:r>
      <w:r w:rsidR="009B0A10" w:rsidRPr="00242684">
        <w:rPr>
          <w:b/>
          <w:bCs/>
        </w:rPr>
        <w:t>may</w:t>
      </w:r>
      <w:r w:rsidRPr="00242684">
        <w:t xml:space="preserve"> be present. A version number </w:t>
      </w:r>
      <w:r w:rsidR="009B0A10" w:rsidRPr="00242684">
        <w:rPr>
          <w:b/>
          <w:bCs/>
        </w:rPr>
        <w:t>shall</w:t>
      </w:r>
      <w:r w:rsidRPr="00242684">
        <w:t xml:space="preserve"> take the form &lt;major&gt;.&lt;minor&gt;.&lt;patch&gt;, where &lt;major&gt;, &lt;minor&gt;, and &lt;patch&gt; are each non-negative integers that </w:t>
      </w:r>
      <w:r w:rsidR="009B0A10" w:rsidRPr="00242684">
        <w:rPr>
          <w:b/>
          <w:bCs/>
        </w:rPr>
        <w:t>shall not</w:t>
      </w:r>
      <w:r w:rsidRPr="00242684">
        <w:t xml:space="preserve"> contain leading zeros.</w:t>
      </w:r>
    </w:p>
    <w:p w14:paraId="72EC05A3" w14:textId="77777777" w:rsidR="005866F0" w:rsidRPr="00242684" w:rsidRDefault="005866F0" w:rsidP="006D304D">
      <w:r w:rsidRPr="00242684">
        <w:t xml:space="preserve">In addition, the value of each of these three elements </w:t>
      </w:r>
      <w:r w:rsidR="009B0A10" w:rsidRPr="00242684">
        <w:rPr>
          <w:b/>
          <w:bCs/>
        </w:rPr>
        <w:t>shall</w:t>
      </w:r>
      <w:r w:rsidR="009B0A10" w:rsidRPr="00242684">
        <w:t xml:space="preserve"> </w:t>
      </w:r>
      <w:r w:rsidRPr="00242684">
        <w:t>increase numerically.</w:t>
      </w:r>
      <w:r w:rsidR="005B5CEC" w:rsidRPr="00242684">
        <w:t xml:space="preserve"> </w:t>
      </w:r>
      <w:r w:rsidRPr="00242684">
        <w:t>In this approach:</w:t>
      </w:r>
    </w:p>
    <w:p w14:paraId="63A13786" w14:textId="77777777" w:rsidR="005866F0" w:rsidRPr="00242684" w:rsidRDefault="005866F0" w:rsidP="00DD6C9C">
      <w:pPr>
        <w:pStyle w:val="BN"/>
        <w:numPr>
          <w:ilvl w:val="0"/>
          <w:numId w:val="15"/>
        </w:numPr>
      </w:pPr>
      <w:r w:rsidRPr="00242684">
        <w:t>mcmVersionMajor denotes a new release</w:t>
      </w:r>
      <w:r w:rsidR="003557FC" w:rsidRPr="00242684">
        <w:t>. T</w:t>
      </w:r>
      <w:r w:rsidRPr="00242684">
        <w:t xml:space="preserve">his number </w:t>
      </w:r>
      <w:r w:rsidR="009B0A10" w:rsidRPr="00242684">
        <w:rPr>
          <w:b/>
          <w:bCs/>
        </w:rPr>
        <w:t>shall</w:t>
      </w:r>
      <w:r w:rsidR="009B0A10" w:rsidRPr="00242684">
        <w:t xml:space="preserve"> </w:t>
      </w:r>
      <w:r w:rsidRPr="00242684">
        <w:t>be incremented when either changes are introduced that are not backwards-compatible, and/or new functionality not previously present is introduced</w:t>
      </w:r>
      <w:r w:rsidR="00863465" w:rsidRPr="00242684">
        <w:t>.</w:t>
      </w:r>
    </w:p>
    <w:p w14:paraId="3ADBEC84" w14:textId="77777777" w:rsidR="005866F0" w:rsidRPr="00242684" w:rsidRDefault="005866F0" w:rsidP="00DD6C9C">
      <w:pPr>
        <w:pStyle w:val="BN"/>
        <w:numPr>
          <w:ilvl w:val="0"/>
          <w:numId w:val="15"/>
        </w:numPr>
      </w:pPr>
      <w:r w:rsidRPr="00242684">
        <w:t>mcmVersionMinor denotes a minor release</w:t>
      </w:r>
      <w:r w:rsidR="003557FC" w:rsidRPr="00242684">
        <w:t>. T</w:t>
      </w:r>
      <w:r w:rsidRPr="00242684">
        <w:t xml:space="preserve">his number </w:t>
      </w:r>
      <w:r w:rsidR="009B0A10" w:rsidRPr="00242684">
        <w:rPr>
          <w:b/>
          <w:bCs/>
        </w:rPr>
        <w:t>shall</w:t>
      </w:r>
      <w:r w:rsidR="009B0A10" w:rsidRPr="00242684">
        <w:t xml:space="preserve"> </w:t>
      </w:r>
      <w:r w:rsidRPr="00242684">
        <w:t>be incremented when new features and/or bug fixes to a major release that are backwards-compatible are introduced, and/or if any features are marked as deprecated</w:t>
      </w:r>
      <w:r w:rsidR="00863465" w:rsidRPr="00242684">
        <w:t>.</w:t>
      </w:r>
    </w:p>
    <w:p w14:paraId="220D5FD1" w14:textId="77777777" w:rsidR="005866F0" w:rsidRPr="00242684" w:rsidRDefault="005866F0" w:rsidP="00DD6C9C">
      <w:pPr>
        <w:pStyle w:val="BN"/>
        <w:numPr>
          <w:ilvl w:val="0"/>
          <w:numId w:val="15"/>
        </w:numPr>
      </w:pPr>
      <w:r w:rsidRPr="00242684">
        <w:t>mcmVersionPatch denotes a version that consists ONLY of bug fixes</w:t>
      </w:r>
      <w:r w:rsidR="003557FC" w:rsidRPr="00242684">
        <w:t>. It</w:t>
      </w:r>
      <w:r w:rsidRPr="00242684">
        <w:t xml:space="preserve"> </w:t>
      </w:r>
      <w:r w:rsidR="009B0A10" w:rsidRPr="00242684">
        <w:rPr>
          <w:b/>
          <w:bCs/>
        </w:rPr>
        <w:t>shall</w:t>
      </w:r>
      <w:r w:rsidR="009B0A10" w:rsidRPr="00242684">
        <w:t xml:space="preserve"> </w:t>
      </w:r>
      <w:r w:rsidRPr="00242684">
        <w:t>be incremented when these bug fixes are NOT backwards-compatible</w:t>
      </w:r>
      <w:r w:rsidR="00863465" w:rsidRPr="00242684">
        <w:t>.</w:t>
      </w:r>
    </w:p>
    <w:p w14:paraId="7621A2EC" w14:textId="77777777" w:rsidR="005866F0" w:rsidRPr="00242684" w:rsidRDefault="005866F0" w:rsidP="006D304D">
      <w:r w:rsidRPr="00242684">
        <w:t>When multiple versions exist, the following rules define their precedence:</w:t>
      </w:r>
    </w:p>
    <w:p w14:paraId="03743B50" w14:textId="77777777" w:rsidR="005866F0" w:rsidRPr="00242684" w:rsidRDefault="005866F0" w:rsidP="00DD6C9C">
      <w:pPr>
        <w:pStyle w:val="BN"/>
        <w:numPr>
          <w:ilvl w:val="0"/>
          <w:numId w:val="16"/>
        </w:numPr>
      </w:pPr>
      <w:r w:rsidRPr="00242684">
        <w:t xml:space="preserve">Precedence </w:t>
      </w:r>
      <w:r w:rsidR="00BD73BD" w:rsidRPr="00242684">
        <w:rPr>
          <w:rFonts w:eastAsia="Calibri"/>
          <w:b/>
          <w:bCs/>
        </w:rPr>
        <w:t>shall</w:t>
      </w:r>
      <w:r w:rsidR="00BD73BD" w:rsidRPr="00242684">
        <w:rPr>
          <w:rFonts w:eastAsia="Calibri"/>
        </w:rPr>
        <w:t xml:space="preserve"> </w:t>
      </w:r>
      <w:r w:rsidRPr="00242684">
        <w:t>be calculated by separating the version into major, minor, patch, and pre-release identifiers, in that order. Note that build-metadata is NOT used to calculated precedence.</w:t>
      </w:r>
    </w:p>
    <w:p w14:paraId="1D141E0B" w14:textId="77777777" w:rsidR="005866F0" w:rsidRPr="00242684" w:rsidRDefault="005866F0" w:rsidP="00863465">
      <w:pPr>
        <w:pStyle w:val="BN"/>
      </w:pPr>
      <w:r w:rsidRPr="00242684">
        <w:t xml:space="preserve">Precedence </w:t>
      </w:r>
      <w:r w:rsidR="00BD73BD" w:rsidRPr="00242684">
        <w:rPr>
          <w:rFonts w:eastAsia="Calibri"/>
          <w:b/>
          <w:bCs/>
        </w:rPr>
        <w:t>shall</w:t>
      </w:r>
      <w:r w:rsidR="00BD73BD" w:rsidRPr="00242684">
        <w:rPr>
          <w:rFonts w:eastAsia="Calibri"/>
        </w:rPr>
        <w:t xml:space="preserve"> </w:t>
      </w:r>
      <w:r w:rsidRPr="00242684">
        <w:t>be determined by the first difference when comparing each of these identifiers, from left to right, as follows:</w:t>
      </w:r>
    </w:p>
    <w:p w14:paraId="27D14565" w14:textId="77777777" w:rsidR="005866F0" w:rsidRPr="00242684" w:rsidRDefault="005866F0" w:rsidP="00863465">
      <w:pPr>
        <w:pStyle w:val="B2"/>
      </w:pPr>
      <w:r w:rsidRPr="00242684">
        <w:t>Major, minor, and patch versions are always compared numerically (</w:t>
      </w:r>
      <w:r w:rsidR="00824E35" w:rsidRPr="00242684">
        <w:t>e.g.</w:t>
      </w:r>
      <w:r w:rsidRPr="00242684">
        <w:t xml:space="preserve"> 1.0.0 &lt; 2.0.0 &lt; 2.1.0 &lt; 2.1.1)</w:t>
      </w:r>
      <w:r w:rsidR="00863465" w:rsidRPr="00242684">
        <w:t>.</w:t>
      </w:r>
    </w:p>
    <w:p w14:paraId="225FEC6A" w14:textId="77777777" w:rsidR="005866F0" w:rsidRPr="00242684" w:rsidRDefault="005866F0" w:rsidP="00863465">
      <w:pPr>
        <w:pStyle w:val="B2"/>
      </w:pPr>
      <w:r w:rsidRPr="00242684">
        <w:t xml:space="preserve">When major, minor, and patch are equal, a pre-release version has </w:t>
      </w:r>
      <w:r w:rsidR="00403D08" w:rsidRPr="00242684">
        <w:t>lower</w:t>
      </w:r>
      <w:r w:rsidRPr="00242684">
        <w:t xml:space="preserve"> precedence than a normal version (</w:t>
      </w:r>
      <w:r w:rsidR="00824E35" w:rsidRPr="00242684">
        <w:t>e.g.</w:t>
      </w:r>
      <w:r w:rsidRPr="00242684">
        <w:t xml:space="preserve"> 1.0.0-alpha &lt; 1.0.0)</w:t>
      </w:r>
      <w:r w:rsidR="00863465" w:rsidRPr="00242684">
        <w:t>.</w:t>
      </w:r>
    </w:p>
    <w:p w14:paraId="54FD653D" w14:textId="77777777" w:rsidR="005866F0" w:rsidRPr="00242684" w:rsidRDefault="005866F0" w:rsidP="006D304D">
      <w:r w:rsidRPr="00242684">
        <w:t xml:space="preserve">Precedence for two pre-release versions with the same major, minor, and patch version </w:t>
      </w:r>
      <w:r w:rsidR="00403D08" w:rsidRPr="00242684">
        <w:rPr>
          <w:b/>
          <w:bCs/>
        </w:rPr>
        <w:t>shall</w:t>
      </w:r>
      <w:r w:rsidR="00403D08" w:rsidRPr="00242684">
        <w:t xml:space="preserve"> </w:t>
      </w:r>
      <w:r w:rsidRPr="00242684">
        <w:t>be determined by comparing each dot separated identifier from left to right until a difference is found as follows:</w:t>
      </w:r>
    </w:p>
    <w:p w14:paraId="1821C0FC" w14:textId="77777777" w:rsidR="005866F0" w:rsidRPr="00242684" w:rsidRDefault="00863465" w:rsidP="00DD6C9C">
      <w:pPr>
        <w:pStyle w:val="BN"/>
        <w:numPr>
          <w:ilvl w:val="0"/>
          <w:numId w:val="17"/>
        </w:numPr>
      </w:pPr>
      <w:r w:rsidRPr="00242684">
        <w:t>I</w:t>
      </w:r>
      <w:r w:rsidR="005866F0" w:rsidRPr="00242684">
        <w:t>dentifiers consisting only of digits are compared numerically and identifiers with letters and/or hyphens are compared lexically in ASCII sort order</w:t>
      </w:r>
      <w:r w:rsidRPr="00242684">
        <w:t>.</w:t>
      </w:r>
    </w:p>
    <w:p w14:paraId="61F545A2" w14:textId="77777777" w:rsidR="005866F0" w:rsidRPr="00242684" w:rsidRDefault="005866F0" w:rsidP="00DD6C9C">
      <w:pPr>
        <w:pStyle w:val="BN"/>
        <w:numPr>
          <w:ilvl w:val="0"/>
          <w:numId w:val="17"/>
        </w:numPr>
      </w:pPr>
      <w:r w:rsidRPr="00242684">
        <w:t>Numeric identifiers always have lower precedence than non-numeric identifiers</w:t>
      </w:r>
      <w:r w:rsidR="00863465" w:rsidRPr="00242684">
        <w:t>.</w:t>
      </w:r>
    </w:p>
    <w:p w14:paraId="197D39A3" w14:textId="77777777" w:rsidR="005866F0" w:rsidRPr="00242684" w:rsidRDefault="005866F0" w:rsidP="00DD6C9C">
      <w:pPr>
        <w:pStyle w:val="BN"/>
        <w:numPr>
          <w:ilvl w:val="0"/>
          <w:numId w:val="17"/>
        </w:numPr>
      </w:pPr>
      <w:r w:rsidRPr="00242684">
        <w:t>A larger set of pre-release fields has a higher precedence than a smaller set, if all of the preceding identifiers are equal</w:t>
      </w:r>
      <w:r w:rsidR="00863465" w:rsidRPr="00242684">
        <w:t>.</w:t>
      </w:r>
    </w:p>
    <w:p w14:paraId="7418D743" w14:textId="77777777" w:rsidR="005866F0" w:rsidRPr="00242684" w:rsidRDefault="00863465" w:rsidP="00863465">
      <w:pPr>
        <w:pStyle w:val="EX"/>
      </w:pPr>
      <w:r w:rsidRPr="00242684">
        <w:t>EXAMPLE</w:t>
      </w:r>
      <w:r w:rsidR="005866F0" w:rsidRPr="00242684">
        <w:t>:</w:t>
      </w:r>
      <w:r w:rsidRPr="00242684">
        <w:tab/>
      </w:r>
      <w:r w:rsidR="005866F0" w:rsidRPr="00242684">
        <w:t>1.0.0-alpha &lt; 1.0.0-alpha.1 &lt; 1.0.0-alpha-beta &lt; 1.0.0-beta &lt; 1.0.0-beta.2 &lt; 1.0.0-rc.1 &lt; 1.0.0.</w:t>
      </w:r>
    </w:p>
    <w:p w14:paraId="78071641" w14:textId="77777777" w:rsidR="0031334F" w:rsidRPr="00242684" w:rsidRDefault="0031334F" w:rsidP="006D304D">
      <w:r w:rsidRPr="00242684">
        <w:t xml:space="preserve">Table </w:t>
      </w:r>
      <w:r w:rsidRPr="00EE096E">
        <w:t>5</w:t>
      </w:r>
      <w:r>
        <w:t>-</w:t>
      </w:r>
      <w:r w:rsidR="003557FC" w:rsidRPr="00242684">
        <w:t xml:space="preserve">37 </w:t>
      </w:r>
      <w:r w:rsidRPr="00242684">
        <w:t>defines the attributes of this class.</w:t>
      </w:r>
    </w:p>
    <w:p w14:paraId="42EDB1A0" w14:textId="77777777" w:rsidR="0031334F" w:rsidRPr="00242684" w:rsidRDefault="0031334F" w:rsidP="00863465">
      <w:pPr>
        <w:pStyle w:val="TH"/>
      </w:pPr>
      <w:r w:rsidRPr="00242684">
        <w:lastRenderedPageBreak/>
        <w:t>Table 5-</w:t>
      </w:r>
      <w:r w:rsidR="003557FC" w:rsidRPr="00242684">
        <w:t>37</w:t>
      </w:r>
      <w:r w:rsidR="00863465" w:rsidRPr="00242684">
        <w:t>:</w:t>
      </w:r>
      <w:r w:rsidRPr="00242684">
        <w:t xml:space="preserve"> Attributes of the </w:t>
      </w:r>
      <w:r w:rsidR="00403D08" w:rsidRPr="00242684">
        <w:t>MCMVersion</w:t>
      </w:r>
      <w:r w:rsidRPr="00242684">
        <w:t xml:space="preserve">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030"/>
        <w:gridCol w:w="6480"/>
      </w:tblGrid>
      <w:tr w:rsidR="0031334F" w:rsidRPr="00242684" w14:paraId="268BFD00" w14:textId="77777777" w:rsidTr="001C2FEC">
        <w:trPr>
          <w:tblHeader/>
          <w:jc w:val="center"/>
        </w:trPr>
        <w:tc>
          <w:tcPr>
            <w:tcW w:w="3030" w:type="dxa"/>
            <w:shd w:val="clear" w:color="auto" w:fill="99FFCC"/>
            <w:vAlign w:val="bottom"/>
          </w:tcPr>
          <w:p w14:paraId="33C42443" w14:textId="77777777" w:rsidR="0031334F" w:rsidRPr="00242684" w:rsidRDefault="0031334F" w:rsidP="007121C4">
            <w:pPr>
              <w:pStyle w:val="TAH"/>
              <w:keepNext w:val="0"/>
            </w:pPr>
            <w:r w:rsidRPr="00242684">
              <w:t>Attribute</w:t>
            </w:r>
            <w:r w:rsidR="00E330CF" w:rsidRPr="00242684">
              <w:t xml:space="preserve"> </w:t>
            </w:r>
            <w:r w:rsidRPr="00242684">
              <w:t>Name</w:t>
            </w:r>
          </w:p>
        </w:tc>
        <w:tc>
          <w:tcPr>
            <w:tcW w:w="6480" w:type="dxa"/>
            <w:shd w:val="clear" w:color="auto" w:fill="99FFCC"/>
            <w:vAlign w:val="bottom"/>
          </w:tcPr>
          <w:p w14:paraId="06AFEFB7" w14:textId="77777777" w:rsidR="0031334F" w:rsidRPr="00242684" w:rsidRDefault="0031334F" w:rsidP="00863465">
            <w:pPr>
              <w:pStyle w:val="TAH"/>
            </w:pPr>
            <w:r w:rsidRPr="00242684">
              <w:t>Description</w:t>
            </w:r>
          </w:p>
        </w:tc>
      </w:tr>
      <w:tr w:rsidR="0031334F" w:rsidRPr="00242684" w14:paraId="23DA916B" w14:textId="77777777" w:rsidTr="001C2FEC">
        <w:trPr>
          <w:jc w:val="center"/>
        </w:trPr>
        <w:tc>
          <w:tcPr>
            <w:tcW w:w="3030" w:type="dxa"/>
            <w:shd w:val="clear" w:color="auto" w:fill="E1F4FF"/>
            <w:vAlign w:val="center"/>
          </w:tcPr>
          <w:p w14:paraId="6375A158" w14:textId="77777777" w:rsidR="0031334F" w:rsidRPr="00242684" w:rsidRDefault="0031334F" w:rsidP="007121C4">
            <w:pPr>
              <w:pStyle w:val="TAL"/>
              <w:keepNext w:val="0"/>
              <w:rPr>
                <w:b/>
                <w:bCs/>
              </w:rPr>
            </w:pPr>
            <w:r w:rsidRPr="00242684">
              <w:rPr>
                <w:b/>
                <w:bCs/>
              </w:rPr>
              <w:t>mcmVersionMajor</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480" w:type="dxa"/>
            <w:shd w:val="clear" w:color="auto" w:fill="E1F4FF"/>
            <w:vAlign w:val="center"/>
          </w:tcPr>
          <w:p w14:paraId="32BB9D96" w14:textId="77777777" w:rsidR="0031334F" w:rsidRPr="00242684" w:rsidRDefault="0031334F" w:rsidP="00863465">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string</w:t>
            </w:r>
            <w:r w:rsidR="00E330CF" w:rsidRPr="00242684">
              <w:t xml:space="preserve"> </w:t>
            </w:r>
            <w:r w:rsidRPr="00242684">
              <w:t>attribute</w:t>
            </w:r>
            <w:r w:rsidR="003557FC" w:rsidRPr="00242684">
              <w:t xml:space="preserve"> that</w:t>
            </w:r>
            <w:r w:rsidR="00E330CF" w:rsidRPr="00242684">
              <w:t xml:space="preserve"> </w:t>
            </w:r>
            <w:r w:rsidRPr="00242684">
              <w:t>indicates</w:t>
            </w:r>
            <w:r w:rsidR="00E330CF" w:rsidRPr="00242684">
              <w:t xml:space="preserve"> </w:t>
            </w:r>
            <w:r w:rsidRPr="00242684">
              <w:t>that</w:t>
            </w:r>
            <w:r w:rsidR="00E330CF" w:rsidRPr="00242684">
              <w:t xml:space="preserve"> </w:t>
            </w:r>
            <w:r w:rsidRPr="00242684">
              <w:t>a</w:t>
            </w:r>
            <w:r w:rsidR="00E330CF" w:rsidRPr="00242684">
              <w:t xml:space="preserve"> </w:t>
            </w:r>
            <w:r w:rsidRPr="00242684">
              <w:t>significant</w:t>
            </w:r>
            <w:r w:rsidR="00E330CF" w:rsidRPr="00242684">
              <w:t xml:space="preserve"> </w:t>
            </w:r>
            <w:r w:rsidRPr="00242684">
              <w:t>increase</w:t>
            </w:r>
            <w:r w:rsidR="00E330CF" w:rsidRPr="00242684">
              <w:t xml:space="preserve"> </w:t>
            </w:r>
            <w:r w:rsidRPr="00242684">
              <w:t>in</w:t>
            </w:r>
            <w:r w:rsidR="00E330CF" w:rsidRPr="00242684">
              <w:t xml:space="preserve"> </w:t>
            </w:r>
            <w:r w:rsidRPr="00242684">
              <w:t>functionality</w:t>
            </w:r>
            <w:r w:rsidR="00E330CF" w:rsidRPr="00242684">
              <w:t xml:space="preserve"> </w:t>
            </w:r>
            <w:r w:rsidRPr="00242684">
              <w:t>is</w:t>
            </w:r>
            <w:r w:rsidR="00E330CF" w:rsidRPr="00242684">
              <w:t xml:space="preserve"> </w:t>
            </w:r>
            <w:r w:rsidRPr="00242684">
              <w:t>present</w:t>
            </w:r>
            <w:r w:rsidR="00E330CF" w:rsidRPr="00242684">
              <w:t xml:space="preserve"> </w:t>
            </w:r>
            <w:r w:rsidRPr="00242684">
              <w:t>in</w:t>
            </w:r>
            <w:r w:rsidR="00E330CF" w:rsidRPr="00242684">
              <w:t xml:space="preserve"> </w:t>
            </w:r>
            <w:r w:rsidRPr="00242684">
              <w:t>this</w:t>
            </w:r>
            <w:r w:rsidR="00E330CF" w:rsidRPr="00242684">
              <w:t xml:space="preserve"> </w:t>
            </w:r>
            <w:r w:rsidRPr="00242684">
              <w:t>version.</w:t>
            </w:r>
            <w:r w:rsidR="00E330CF" w:rsidRPr="00242684">
              <w:t xml:space="preserve"> </w:t>
            </w:r>
            <w:r w:rsidRPr="00242684">
              <w:t>Improvements</w:t>
            </w:r>
            <w:r w:rsidR="00E330CF" w:rsidRPr="00242684">
              <w:t xml:space="preserve"> </w:t>
            </w:r>
            <w:r w:rsidRPr="00242684">
              <w:t>to</w:t>
            </w:r>
            <w:r w:rsidR="00E330CF" w:rsidRPr="00242684">
              <w:t xml:space="preserve"> </w:t>
            </w:r>
            <w:r w:rsidRPr="00242684">
              <w:t>each</w:t>
            </w:r>
            <w:r w:rsidR="00E330CF" w:rsidRPr="00242684">
              <w:t xml:space="preserve"> </w:t>
            </w:r>
            <w:r w:rsidRPr="00242684">
              <w:t>starting</w:t>
            </w:r>
            <w:r w:rsidR="00E330CF" w:rsidRPr="00242684">
              <w:t xml:space="preserve"> </w:t>
            </w:r>
            <w:r w:rsidRPr="00242684">
              <w:t>initial</w:t>
            </w:r>
            <w:r w:rsidR="00E330CF" w:rsidRPr="00242684">
              <w:t xml:space="preserve"> </w:t>
            </w:r>
            <w:r w:rsidRPr="00242684">
              <w:t>version,</w:t>
            </w:r>
            <w:r w:rsidR="00E330CF" w:rsidRPr="00242684">
              <w:t xml:space="preserve"> </w:t>
            </w:r>
            <w:r w:rsidRPr="00242684">
              <w:t>before</w:t>
            </w:r>
            <w:r w:rsidR="00E330CF" w:rsidRPr="00242684">
              <w:t xml:space="preserve"> </w:t>
            </w:r>
            <w:r w:rsidRPr="00242684">
              <w:t>they</w:t>
            </w:r>
            <w:r w:rsidR="00E330CF" w:rsidRPr="00242684">
              <w:t xml:space="preserve"> </w:t>
            </w:r>
            <w:r w:rsidRPr="00242684">
              <w:t>are</w:t>
            </w:r>
            <w:r w:rsidR="00E330CF" w:rsidRPr="00242684">
              <w:t xml:space="preserve"> </w:t>
            </w:r>
            <w:r w:rsidRPr="00242684">
              <w:t>released</w:t>
            </w:r>
            <w:r w:rsidR="00E330CF" w:rsidRPr="00242684">
              <w:t xml:space="preserve"> </w:t>
            </w:r>
            <w:r w:rsidRPr="00242684">
              <w:t>to</w:t>
            </w:r>
            <w:r w:rsidR="00E330CF" w:rsidRPr="00242684">
              <w:t xml:space="preserve"> </w:t>
            </w:r>
            <w:r w:rsidRPr="00242684">
              <w:t>the</w:t>
            </w:r>
            <w:r w:rsidR="00E330CF" w:rsidRPr="00242684">
              <w:t xml:space="preserve"> </w:t>
            </w:r>
            <w:r w:rsidRPr="00242684">
              <w:t>public,</w:t>
            </w:r>
            <w:r w:rsidR="00E330CF" w:rsidRPr="00242684">
              <w:t xml:space="preserve"> </w:t>
            </w:r>
            <w:r w:rsidRPr="00242684">
              <w:t>are</w:t>
            </w:r>
            <w:r w:rsidR="00E330CF" w:rsidRPr="00242684">
              <w:t xml:space="preserve"> </w:t>
            </w:r>
            <w:r w:rsidRPr="00242684">
              <w:t>denoted</w:t>
            </w:r>
            <w:r w:rsidR="00E330CF" w:rsidRPr="00242684">
              <w:t xml:space="preserve"> </w:t>
            </w:r>
            <w:r w:rsidRPr="00242684">
              <w:t>by</w:t>
            </w:r>
            <w:r w:rsidR="00E330CF" w:rsidRPr="00242684">
              <w:t xml:space="preserve"> </w:t>
            </w:r>
            <w:r w:rsidRPr="00242684">
              <w:t>incrementing</w:t>
            </w:r>
            <w:r w:rsidR="00E330CF" w:rsidRPr="00242684">
              <w:t xml:space="preserve"> </w:t>
            </w:r>
            <w:r w:rsidRPr="00242684">
              <w:t>the</w:t>
            </w:r>
            <w:r w:rsidR="00E330CF" w:rsidRPr="00242684">
              <w:t xml:space="preserve"> </w:t>
            </w:r>
            <w:r w:rsidRPr="00242684">
              <w:t>minor</w:t>
            </w:r>
            <w:r w:rsidR="00E330CF" w:rsidRPr="00242684">
              <w:t xml:space="preserve"> </w:t>
            </w:r>
            <w:r w:rsidRPr="00242684">
              <w:t>and</w:t>
            </w:r>
            <w:r w:rsidR="00E330CF" w:rsidRPr="00242684">
              <w:t xml:space="preserve"> </w:t>
            </w:r>
            <w:r w:rsidRPr="00242684">
              <w:t>patch</w:t>
            </w:r>
            <w:r w:rsidR="00E330CF" w:rsidRPr="00242684">
              <w:t xml:space="preserve"> </w:t>
            </w:r>
            <w:r w:rsidRPr="00242684">
              <w:t>version</w:t>
            </w:r>
            <w:r w:rsidR="00E330CF" w:rsidRPr="00242684">
              <w:t xml:space="preserve"> </w:t>
            </w:r>
            <w:r w:rsidRPr="00242684">
              <w:t>numbers.</w:t>
            </w:r>
          </w:p>
          <w:p w14:paraId="62995D8E" w14:textId="77777777" w:rsidR="0031334F" w:rsidRPr="00242684" w:rsidRDefault="0031334F" w:rsidP="00863465">
            <w:pPr>
              <w:pStyle w:val="TAL"/>
            </w:pPr>
            <w:r w:rsidRPr="00242684">
              <w:t>A</w:t>
            </w:r>
            <w:r w:rsidR="00E330CF" w:rsidRPr="00242684">
              <w:t xml:space="preserve"> </w:t>
            </w:r>
            <w:r w:rsidRPr="00242684">
              <w:t>major</w:t>
            </w:r>
            <w:r w:rsidR="00E330CF" w:rsidRPr="00242684">
              <w:t xml:space="preserve"> </w:t>
            </w:r>
            <w:r w:rsidRPr="00242684">
              <w:t>version</w:t>
            </w:r>
            <w:r w:rsidR="00E330CF" w:rsidRPr="00242684">
              <w:t xml:space="preserve"> </w:t>
            </w:r>
            <w:r w:rsidR="00403D08" w:rsidRPr="00242684">
              <w:rPr>
                <w:b/>
              </w:rPr>
              <w:t>may</w:t>
            </w:r>
            <w:r w:rsidR="00E330CF" w:rsidRPr="00242684">
              <w:t xml:space="preserve"> </w:t>
            </w:r>
            <w:r w:rsidRPr="00242684">
              <w:t>indicate</w:t>
            </w:r>
            <w:r w:rsidR="00E330CF" w:rsidRPr="00242684">
              <w:t xml:space="preserve"> </w:t>
            </w:r>
            <w:r w:rsidRPr="00242684">
              <w:t>that</w:t>
            </w:r>
            <w:r w:rsidR="00E330CF" w:rsidRPr="00242684">
              <w:t xml:space="preserve"> </w:t>
            </w:r>
            <w:r w:rsidRPr="00242684">
              <w:t>this</w:t>
            </w:r>
            <w:r w:rsidR="00E330CF" w:rsidRPr="00242684">
              <w:t xml:space="preserve"> </w:t>
            </w:r>
            <w:r w:rsidRPr="00242684">
              <w:t>version</w:t>
            </w:r>
            <w:r w:rsidR="00E330CF" w:rsidRPr="00242684">
              <w:t xml:space="preserve"> </w:t>
            </w:r>
            <w:r w:rsidRPr="00242684">
              <w:t>has</w:t>
            </w:r>
            <w:r w:rsidR="00E330CF" w:rsidRPr="00242684">
              <w:t xml:space="preserve"> </w:t>
            </w:r>
            <w:r w:rsidRPr="00242684">
              <w:t>changes</w:t>
            </w:r>
            <w:r w:rsidR="00E330CF" w:rsidRPr="00242684">
              <w:t xml:space="preserve"> </w:t>
            </w:r>
            <w:r w:rsidRPr="00242684">
              <w:t>that</w:t>
            </w:r>
            <w:r w:rsidR="00E330CF" w:rsidRPr="00242684">
              <w:t xml:space="preserve"> </w:t>
            </w:r>
            <w:r w:rsidRPr="00242684">
              <w:t>are</w:t>
            </w:r>
            <w:r w:rsidR="00E330CF" w:rsidRPr="00242684">
              <w:t xml:space="preserve"> </w:t>
            </w:r>
            <w:r w:rsidRPr="00242684">
              <w:t>NOT</w:t>
            </w:r>
            <w:r w:rsidR="00E330CF" w:rsidRPr="00242684">
              <w:t xml:space="preserve"> </w:t>
            </w:r>
            <w:r w:rsidRPr="00242684">
              <w:t>backwards-compatible.</w:t>
            </w:r>
          </w:p>
          <w:p w14:paraId="30A6F72A" w14:textId="77777777" w:rsidR="0031334F" w:rsidRPr="00242684" w:rsidRDefault="0031334F" w:rsidP="00863465">
            <w:pPr>
              <w:pStyle w:val="TAL"/>
            </w:pPr>
            <w:r w:rsidRPr="00242684">
              <w:t>The</w:t>
            </w:r>
            <w:r w:rsidR="00E330CF" w:rsidRPr="00242684">
              <w:t xml:space="preserve"> </w:t>
            </w:r>
            <w:r w:rsidRPr="00242684">
              <w:t>lack</w:t>
            </w:r>
            <w:r w:rsidR="00E330CF" w:rsidRPr="00242684">
              <w:t xml:space="preserve"> </w:t>
            </w:r>
            <w:r w:rsidRPr="00242684">
              <w:t>of</w:t>
            </w:r>
            <w:r w:rsidR="00E330CF" w:rsidRPr="00242684">
              <w:t xml:space="preserve"> </w:t>
            </w:r>
            <w:r w:rsidRPr="00242684">
              <w:t>backwards-compatibility</w:t>
            </w:r>
            <w:r w:rsidR="00E330CF" w:rsidRPr="00242684">
              <w:t xml:space="preserve"> </w:t>
            </w:r>
            <w:r w:rsidR="00403D08" w:rsidRPr="00242684">
              <w:rPr>
                <w:b/>
              </w:rPr>
              <w:t>may</w:t>
            </w:r>
            <w:r w:rsidR="00E330CF" w:rsidRPr="00242684">
              <w:t xml:space="preserve"> </w:t>
            </w:r>
            <w:r w:rsidRPr="00242684">
              <w:t>be</w:t>
            </w:r>
            <w:r w:rsidR="00E330CF" w:rsidRPr="00242684">
              <w:t xml:space="preserve"> </w:t>
            </w:r>
            <w:r w:rsidRPr="00242684">
              <w:t>denoted</w:t>
            </w:r>
            <w:r w:rsidR="00E330CF" w:rsidRPr="00242684">
              <w:t xml:space="preserve"> </w:t>
            </w:r>
            <w:r w:rsidRPr="00242684">
              <w:t>using</w:t>
            </w:r>
            <w:r w:rsidR="00E330CF" w:rsidRPr="00242684">
              <w:t xml:space="preserve"> </w:t>
            </w:r>
            <w:r w:rsidRPr="00242684">
              <w:t>attached</w:t>
            </w:r>
            <w:r w:rsidR="00E330CF" w:rsidRPr="00242684">
              <w:t xml:space="preserve"> </w:t>
            </w:r>
            <w:r w:rsidRPr="00242684">
              <w:t>MCMMetaData</w:t>
            </w:r>
            <w:r w:rsidR="00E330CF" w:rsidRPr="00242684">
              <w:t xml:space="preserve"> </w:t>
            </w:r>
            <w:r w:rsidRPr="00242684">
              <w:t>and/or</w:t>
            </w:r>
            <w:r w:rsidR="00E330CF" w:rsidRPr="00242684">
              <w:t xml:space="preserve"> </w:t>
            </w:r>
            <w:r w:rsidRPr="00242684">
              <w:t>using</w:t>
            </w:r>
            <w:r w:rsidR="00E330CF" w:rsidRPr="00242684">
              <w:t xml:space="preserve"> </w:t>
            </w:r>
            <w:r w:rsidRPr="00242684">
              <w:t>the</w:t>
            </w:r>
            <w:r w:rsidR="00E330CF" w:rsidRPr="00242684">
              <w:t xml:space="preserve"> </w:t>
            </w:r>
            <w:r w:rsidRPr="00242684">
              <w:t>mcmVersionBuildMetaData</w:t>
            </w:r>
            <w:r w:rsidR="00E330CF" w:rsidRPr="00242684">
              <w:t xml:space="preserve"> </w:t>
            </w:r>
            <w:r w:rsidRPr="00242684">
              <w:t>class</w:t>
            </w:r>
            <w:r w:rsidR="00E330CF" w:rsidRPr="00242684">
              <w:t xml:space="preserve"> </w:t>
            </w:r>
            <w:r w:rsidRPr="00242684">
              <w:t>attribute.</w:t>
            </w:r>
          </w:p>
          <w:p w14:paraId="1064D34A" w14:textId="77777777" w:rsidR="0031334F" w:rsidRPr="00242684" w:rsidRDefault="0031334F" w:rsidP="00863465">
            <w:pPr>
              <w:pStyle w:val="TAL"/>
            </w:pPr>
            <w:r w:rsidRPr="00242684">
              <w:t>The</w:t>
            </w:r>
            <w:r w:rsidR="00E330CF" w:rsidRPr="00242684">
              <w:t xml:space="preserve"> </w:t>
            </w:r>
            <w:r w:rsidRPr="00242684">
              <w:t>major</w:t>
            </w:r>
            <w:r w:rsidR="00E330CF" w:rsidRPr="00242684">
              <w:t xml:space="preserve"> </w:t>
            </w:r>
            <w:r w:rsidRPr="00242684">
              <w:t>version</w:t>
            </w:r>
            <w:r w:rsidR="00E330CF" w:rsidRPr="00242684">
              <w:t xml:space="preserve"> </w:t>
            </w:r>
            <w:r w:rsidRPr="00242684">
              <w:t>X</w:t>
            </w:r>
            <w:r w:rsidR="00E330CF" w:rsidRPr="00242684">
              <w:t xml:space="preserve"> </w:t>
            </w:r>
            <w:r w:rsidRPr="00242684">
              <w:t>(</w:t>
            </w:r>
            <w:r w:rsidR="00E330CF" w:rsidRPr="00242684">
              <w:t xml:space="preserve">i.e. </w:t>
            </w:r>
            <w:r w:rsidRPr="00242684">
              <w:t>X.y.z,</w:t>
            </w:r>
            <w:r w:rsidR="00E330CF" w:rsidRPr="00242684">
              <w:t xml:space="preserve"> </w:t>
            </w:r>
            <w:r w:rsidRPr="00242684">
              <w:t>where</w:t>
            </w:r>
            <w:r w:rsidR="00E330CF" w:rsidRPr="00242684">
              <w:t xml:space="preserve"> </w:t>
            </w:r>
            <w:r w:rsidRPr="00242684">
              <w:t>X</w:t>
            </w:r>
            <w:r w:rsidR="00E330CF" w:rsidRPr="00242684">
              <w:t xml:space="preserve"> </w:t>
            </w:r>
            <w:r w:rsidRPr="00242684">
              <w:t>&gt;</w:t>
            </w:r>
            <w:r w:rsidR="00E330CF" w:rsidRPr="00242684">
              <w:t xml:space="preserve"> </w:t>
            </w:r>
            <w:r w:rsidRPr="00242684">
              <w:t>0)</w:t>
            </w:r>
            <w:r w:rsidR="00E330CF" w:rsidRPr="00242684">
              <w:t xml:space="preserve"> </w:t>
            </w:r>
            <w:r w:rsidR="00403D08" w:rsidRPr="00242684">
              <w:rPr>
                <w:b/>
              </w:rPr>
              <w:t>shall</w:t>
            </w:r>
            <w:r w:rsidR="00E330CF" w:rsidRPr="00242684">
              <w:rPr>
                <w:bCs/>
              </w:rPr>
              <w:t xml:space="preserve"> </w:t>
            </w:r>
            <w:r w:rsidRPr="00242684">
              <w:t>be</w:t>
            </w:r>
            <w:r w:rsidR="00E330CF" w:rsidRPr="00242684">
              <w:t xml:space="preserve"> </w:t>
            </w:r>
            <w:r w:rsidRPr="00242684">
              <w:t>incremented</w:t>
            </w:r>
            <w:r w:rsidR="00E330CF" w:rsidRPr="00242684">
              <w:t xml:space="preserve"> </w:t>
            </w:r>
            <w:r w:rsidRPr="00242684">
              <w:t>if</w:t>
            </w:r>
            <w:r w:rsidR="00E330CF" w:rsidRPr="00242684">
              <w:t xml:space="preserve"> </w:t>
            </w:r>
            <w:r w:rsidRPr="00242684">
              <w:t>any</w:t>
            </w:r>
            <w:r w:rsidR="00E330CF" w:rsidRPr="00242684">
              <w:t xml:space="preserve"> </w:t>
            </w:r>
            <w:r w:rsidRPr="00242684">
              <w:t>backwards</w:t>
            </w:r>
            <w:r w:rsidR="00E330CF" w:rsidRPr="00242684">
              <w:t xml:space="preserve"> </w:t>
            </w:r>
            <w:r w:rsidRPr="00242684">
              <w:t>incompatible</w:t>
            </w:r>
            <w:r w:rsidR="00E330CF" w:rsidRPr="00242684">
              <w:t xml:space="preserve"> </w:t>
            </w:r>
            <w:r w:rsidRPr="00242684">
              <w:t>changes</w:t>
            </w:r>
            <w:r w:rsidR="00E330CF" w:rsidRPr="00242684">
              <w:t xml:space="preserve"> </w:t>
            </w:r>
            <w:r w:rsidRPr="00242684">
              <w:t>are</w:t>
            </w:r>
            <w:r w:rsidR="00E330CF" w:rsidRPr="00242684">
              <w:t xml:space="preserve"> </w:t>
            </w:r>
            <w:r w:rsidRPr="00242684">
              <w:t>introduced.</w:t>
            </w:r>
          </w:p>
          <w:p w14:paraId="070A66DF" w14:textId="77777777" w:rsidR="003557FC" w:rsidRPr="00242684" w:rsidRDefault="003557FC" w:rsidP="003557FC">
            <w:pPr>
              <w:pStyle w:val="TAL"/>
            </w:pPr>
            <w:r w:rsidRPr="00242684">
              <w:t xml:space="preserve">The major version X (i.e. X.y.z, where X &gt; 0) </w:t>
            </w:r>
            <w:r w:rsidRPr="00242684">
              <w:rPr>
                <w:b/>
              </w:rPr>
              <w:t>shall</w:t>
            </w:r>
            <w:r w:rsidRPr="00242684">
              <w:rPr>
                <w:bCs/>
              </w:rPr>
              <w:t xml:space="preserve"> </w:t>
            </w:r>
            <w:r w:rsidRPr="00242684">
              <w:t>be incremented if any new functionality is introduced.</w:t>
            </w:r>
          </w:p>
          <w:p w14:paraId="35193A33" w14:textId="77777777" w:rsidR="0031334F" w:rsidRPr="00242684" w:rsidRDefault="0031334F" w:rsidP="00863465">
            <w:pPr>
              <w:pStyle w:val="TAL"/>
            </w:pPr>
            <w:r w:rsidRPr="00242684">
              <w:t>The</w:t>
            </w:r>
            <w:r w:rsidR="00E330CF" w:rsidRPr="00242684">
              <w:t xml:space="preserve"> </w:t>
            </w:r>
            <w:r w:rsidRPr="00242684">
              <w:t>minor</w:t>
            </w:r>
            <w:r w:rsidR="00E330CF" w:rsidRPr="00242684">
              <w:t xml:space="preserve"> </w:t>
            </w:r>
            <w:r w:rsidRPr="00242684">
              <w:t>and</w:t>
            </w:r>
            <w:r w:rsidR="00E330CF" w:rsidRPr="00242684">
              <w:t xml:space="preserve"> </w:t>
            </w:r>
            <w:r w:rsidRPr="00242684">
              <w:t>patch</w:t>
            </w:r>
            <w:r w:rsidR="00E330CF" w:rsidRPr="00242684">
              <w:t xml:space="preserve"> </w:t>
            </w:r>
            <w:r w:rsidRPr="00242684">
              <w:t>version</w:t>
            </w:r>
            <w:r w:rsidR="00E330CF" w:rsidRPr="00242684">
              <w:t xml:space="preserve"> </w:t>
            </w:r>
            <w:r w:rsidRPr="00242684">
              <w:t>numbers</w:t>
            </w:r>
            <w:r w:rsidR="00E330CF" w:rsidRPr="00242684">
              <w:t xml:space="preserve"> </w:t>
            </w:r>
            <w:r w:rsidR="00403D08" w:rsidRPr="00242684">
              <w:rPr>
                <w:b/>
              </w:rPr>
              <w:t>shall</w:t>
            </w:r>
            <w:r w:rsidR="00E330CF" w:rsidRPr="00242684">
              <w:rPr>
                <w:bCs/>
              </w:rPr>
              <w:t xml:space="preserve"> </w:t>
            </w:r>
            <w:r w:rsidRPr="00242684">
              <w:t>be</w:t>
            </w:r>
            <w:r w:rsidR="00E330CF" w:rsidRPr="00242684">
              <w:t xml:space="preserve"> </w:t>
            </w:r>
            <w:r w:rsidRPr="00242684">
              <w:t>reset</w:t>
            </w:r>
            <w:r w:rsidR="00E330CF" w:rsidRPr="00242684">
              <w:t xml:space="preserve"> </w:t>
            </w:r>
            <w:r w:rsidRPr="00242684">
              <w:t>to</w:t>
            </w:r>
            <w:r w:rsidR="00E330CF" w:rsidRPr="00242684">
              <w:t xml:space="preserve"> </w:t>
            </w:r>
            <w:r w:rsidRPr="00242684">
              <w:t>0</w:t>
            </w:r>
            <w:r w:rsidR="00E330CF" w:rsidRPr="00242684">
              <w:t xml:space="preserve"> </w:t>
            </w:r>
            <w:r w:rsidRPr="00242684">
              <w:t>when</w:t>
            </w:r>
            <w:r w:rsidR="00E330CF" w:rsidRPr="00242684">
              <w:t xml:space="preserve"> </w:t>
            </w:r>
            <w:r w:rsidRPr="00242684">
              <w:t>the</w:t>
            </w:r>
            <w:r w:rsidR="00E330CF" w:rsidRPr="00242684">
              <w:t xml:space="preserve"> </w:t>
            </w:r>
            <w:r w:rsidRPr="00242684">
              <w:t>major</w:t>
            </w:r>
            <w:r w:rsidR="00E330CF" w:rsidRPr="00242684">
              <w:t xml:space="preserve"> </w:t>
            </w:r>
            <w:r w:rsidRPr="00242684">
              <w:t>version</w:t>
            </w:r>
            <w:r w:rsidR="00E330CF" w:rsidRPr="00242684">
              <w:t xml:space="preserve"> </w:t>
            </w:r>
            <w:r w:rsidRPr="00242684">
              <w:t>number</w:t>
            </w:r>
            <w:r w:rsidR="00E330CF" w:rsidRPr="00242684">
              <w:t xml:space="preserve"> </w:t>
            </w:r>
            <w:r w:rsidRPr="00242684">
              <w:t>is</w:t>
            </w:r>
            <w:r w:rsidR="00E330CF" w:rsidRPr="00242684">
              <w:t xml:space="preserve"> </w:t>
            </w:r>
            <w:r w:rsidRPr="00242684">
              <w:t>incremented.</w:t>
            </w:r>
          </w:p>
        </w:tc>
      </w:tr>
      <w:tr w:rsidR="0031334F" w:rsidRPr="00242684" w14:paraId="64EA570A" w14:textId="77777777" w:rsidTr="001C2FEC">
        <w:trPr>
          <w:jc w:val="center"/>
        </w:trPr>
        <w:tc>
          <w:tcPr>
            <w:tcW w:w="3030" w:type="dxa"/>
            <w:shd w:val="clear" w:color="auto" w:fill="FFFFFF" w:themeFill="background1"/>
            <w:vAlign w:val="center"/>
          </w:tcPr>
          <w:p w14:paraId="13097603" w14:textId="77777777" w:rsidR="0031334F" w:rsidRPr="00242684" w:rsidRDefault="0031334F" w:rsidP="007121C4">
            <w:pPr>
              <w:pStyle w:val="TAL"/>
              <w:keepNext w:val="0"/>
              <w:rPr>
                <w:b/>
                <w:bCs/>
              </w:rPr>
            </w:pPr>
            <w:r w:rsidRPr="00242684">
              <w:rPr>
                <w:b/>
                <w:bCs/>
              </w:rPr>
              <w:t>mcmVersionMinor</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480" w:type="dxa"/>
            <w:shd w:val="clear" w:color="auto" w:fill="FFFFFF" w:themeFill="background1"/>
            <w:vAlign w:val="center"/>
          </w:tcPr>
          <w:p w14:paraId="6D011725" w14:textId="77777777" w:rsidR="0031334F" w:rsidRPr="00242684" w:rsidRDefault="0031334F" w:rsidP="00863465">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string</w:t>
            </w:r>
            <w:r w:rsidR="00E330CF" w:rsidRPr="00242684">
              <w:t xml:space="preserve"> </w:t>
            </w:r>
            <w:r w:rsidRPr="00242684">
              <w:t>attribute</w:t>
            </w:r>
            <w:r w:rsidR="00E33982" w:rsidRPr="00242684">
              <w:t xml:space="preserve"> that</w:t>
            </w:r>
            <w:r w:rsidR="00E330CF" w:rsidRPr="00242684">
              <w:t xml:space="preserve"> </w:t>
            </w:r>
            <w:r w:rsidRPr="00242684">
              <w:t>indicates</w:t>
            </w:r>
            <w:r w:rsidR="00E330CF" w:rsidRPr="00242684">
              <w:t xml:space="preserve"> </w:t>
            </w:r>
            <w:r w:rsidRPr="00242684">
              <w:t>that</w:t>
            </w:r>
            <w:r w:rsidR="00E330CF" w:rsidRPr="00242684">
              <w:t xml:space="preserve"> </w:t>
            </w:r>
            <w:r w:rsidRPr="00242684">
              <w:t>this</w:t>
            </w:r>
            <w:r w:rsidR="00E330CF" w:rsidRPr="00242684">
              <w:t xml:space="preserve"> </w:t>
            </w:r>
            <w:r w:rsidRPr="00242684">
              <w:t>release</w:t>
            </w:r>
            <w:r w:rsidR="00E330CF" w:rsidRPr="00242684">
              <w:t xml:space="preserve"> </w:t>
            </w:r>
            <w:r w:rsidRPr="00242684">
              <w:t>contains</w:t>
            </w:r>
            <w:r w:rsidR="00E330CF" w:rsidRPr="00242684">
              <w:t xml:space="preserve"> </w:t>
            </w:r>
            <w:r w:rsidRPr="00242684">
              <w:t>a</w:t>
            </w:r>
            <w:r w:rsidR="00E330CF" w:rsidRPr="00242684">
              <w:t xml:space="preserve"> </w:t>
            </w:r>
            <w:r w:rsidRPr="00242684">
              <w:t>set</w:t>
            </w:r>
            <w:r w:rsidR="00E330CF" w:rsidRPr="00242684">
              <w:t xml:space="preserve"> </w:t>
            </w:r>
            <w:r w:rsidRPr="00242684">
              <w:t>of</w:t>
            </w:r>
            <w:r w:rsidR="00E330CF" w:rsidRPr="00242684">
              <w:t xml:space="preserve"> </w:t>
            </w:r>
            <w:r w:rsidRPr="00242684">
              <w:t>features</w:t>
            </w:r>
            <w:r w:rsidR="00E330CF" w:rsidRPr="00242684">
              <w:t xml:space="preserve"> </w:t>
            </w:r>
            <w:r w:rsidRPr="00242684">
              <w:t>and/or</w:t>
            </w:r>
            <w:r w:rsidR="00E330CF" w:rsidRPr="00242684">
              <w:t xml:space="preserve"> </w:t>
            </w:r>
            <w:r w:rsidRPr="00242684">
              <w:t>bug</w:t>
            </w:r>
            <w:r w:rsidR="00E330CF" w:rsidRPr="00242684">
              <w:t xml:space="preserve"> </w:t>
            </w:r>
            <w:r w:rsidRPr="00242684">
              <w:t>fixes</w:t>
            </w:r>
            <w:r w:rsidR="00E330CF" w:rsidRPr="00242684">
              <w:t xml:space="preserve"> </w:t>
            </w:r>
            <w:r w:rsidRPr="00242684">
              <w:t>that</w:t>
            </w:r>
            <w:r w:rsidR="00E330CF" w:rsidRPr="00242684">
              <w:t xml:space="preserve"> </w:t>
            </w:r>
            <w:r w:rsidRPr="00242684">
              <w:t>are</w:t>
            </w:r>
            <w:r w:rsidR="00E330CF" w:rsidRPr="00242684">
              <w:t xml:space="preserve"> </w:t>
            </w:r>
            <w:r w:rsidRPr="00242684">
              <w:t>backwards-compatible.</w:t>
            </w:r>
          </w:p>
          <w:p w14:paraId="5DE1E046" w14:textId="77777777" w:rsidR="00E33982" w:rsidRPr="00242684" w:rsidRDefault="00E33982" w:rsidP="00E33982">
            <w:pPr>
              <w:pStyle w:val="TAL"/>
            </w:pPr>
            <w:r w:rsidRPr="00242684">
              <w:t xml:space="preserve">The minor version Y (i.e. x.Y.z, where x &gt; 0) </w:t>
            </w:r>
            <w:r w:rsidRPr="00242684">
              <w:rPr>
                <w:b/>
              </w:rPr>
              <w:t>shall</w:t>
            </w:r>
            <w:r w:rsidRPr="00242684">
              <w:rPr>
                <w:bCs/>
              </w:rPr>
              <w:t xml:space="preserve"> </w:t>
            </w:r>
            <w:r w:rsidRPr="00242684">
              <w:t>be incremented if new, backwards-compatible changes are introduced.</w:t>
            </w:r>
          </w:p>
          <w:p w14:paraId="3D65C4C2" w14:textId="77777777" w:rsidR="0031334F" w:rsidRPr="00242684" w:rsidRDefault="0031334F" w:rsidP="00863465">
            <w:pPr>
              <w:pStyle w:val="TAL"/>
            </w:pPr>
            <w:r w:rsidRPr="00242684">
              <w:t>A</w:t>
            </w:r>
            <w:r w:rsidR="00E330CF" w:rsidRPr="00242684">
              <w:t xml:space="preserve"> </w:t>
            </w:r>
            <w:r w:rsidRPr="00242684">
              <w:t>minor</w:t>
            </w:r>
            <w:r w:rsidR="00E330CF" w:rsidRPr="00242684">
              <w:t xml:space="preserve"> </w:t>
            </w:r>
            <w:r w:rsidRPr="00242684">
              <w:t>version</w:t>
            </w:r>
            <w:r w:rsidR="00E330CF" w:rsidRPr="00242684">
              <w:t xml:space="preserve"> </w:t>
            </w:r>
            <w:r w:rsidRPr="00242684">
              <w:t>indicates</w:t>
            </w:r>
            <w:r w:rsidR="00E330CF" w:rsidRPr="00242684">
              <w:t xml:space="preserve"> </w:t>
            </w:r>
            <w:r w:rsidRPr="00242684">
              <w:t>that</w:t>
            </w:r>
            <w:r w:rsidR="00E330CF" w:rsidRPr="00242684">
              <w:t xml:space="preserve"> </w:t>
            </w:r>
            <w:r w:rsidRPr="00242684">
              <w:t>this</w:t>
            </w:r>
            <w:r w:rsidR="00E330CF" w:rsidRPr="00242684">
              <w:t xml:space="preserve"> </w:t>
            </w:r>
            <w:r w:rsidRPr="00242684">
              <w:t>release</w:t>
            </w:r>
            <w:r w:rsidR="00E330CF" w:rsidRPr="00242684">
              <w:t xml:space="preserve"> </w:t>
            </w:r>
            <w:r w:rsidRPr="00242684">
              <w:t>contains</w:t>
            </w:r>
            <w:r w:rsidR="00E330CF" w:rsidRPr="00242684">
              <w:t xml:space="preserve"> </w:t>
            </w:r>
            <w:r w:rsidRPr="00242684">
              <w:t>a</w:t>
            </w:r>
            <w:r w:rsidR="00E330CF" w:rsidRPr="00242684">
              <w:t xml:space="preserve"> </w:t>
            </w:r>
            <w:r w:rsidRPr="00242684">
              <w:t>set</w:t>
            </w:r>
            <w:r w:rsidR="00E330CF" w:rsidRPr="00242684">
              <w:t xml:space="preserve"> </w:t>
            </w:r>
            <w:r w:rsidRPr="00242684">
              <w:t>of</w:t>
            </w:r>
            <w:r w:rsidR="00E330CF" w:rsidRPr="00242684">
              <w:t xml:space="preserve"> </w:t>
            </w:r>
            <w:r w:rsidRPr="00242684">
              <w:t>features</w:t>
            </w:r>
            <w:r w:rsidR="00E330CF" w:rsidRPr="00242684">
              <w:t xml:space="preserve"> </w:t>
            </w:r>
            <w:r w:rsidRPr="00242684">
              <w:t>and/or</w:t>
            </w:r>
            <w:r w:rsidR="00E330CF" w:rsidRPr="00242684">
              <w:t xml:space="preserve"> </w:t>
            </w:r>
            <w:r w:rsidRPr="00242684">
              <w:t>bug</w:t>
            </w:r>
            <w:r w:rsidR="00E330CF" w:rsidRPr="00242684">
              <w:t xml:space="preserve"> </w:t>
            </w:r>
            <w:r w:rsidRPr="00242684">
              <w:t>fixes</w:t>
            </w:r>
            <w:r w:rsidR="00E330CF" w:rsidRPr="00242684">
              <w:t xml:space="preserve"> </w:t>
            </w:r>
            <w:r w:rsidRPr="00242684">
              <w:t>that</w:t>
            </w:r>
            <w:r w:rsidR="00E330CF" w:rsidRPr="00242684">
              <w:t xml:space="preserve"> </w:t>
            </w:r>
            <w:r w:rsidR="00403D08" w:rsidRPr="00242684">
              <w:rPr>
                <w:b/>
              </w:rPr>
              <w:t>shall</w:t>
            </w:r>
            <w:r w:rsidR="00E330CF" w:rsidRPr="00242684">
              <w:rPr>
                <w:bCs/>
              </w:rPr>
              <w:t xml:space="preserve"> </w:t>
            </w:r>
            <w:r w:rsidRPr="00242684">
              <w:t>be</w:t>
            </w:r>
            <w:r w:rsidR="00E330CF" w:rsidRPr="00242684">
              <w:t xml:space="preserve"> </w:t>
            </w:r>
            <w:r w:rsidRPr="00242684">
              <w:t>backwards-compatible.</w:t>
            </w:r>
          </w:p>
          <w:p w14:paraId="043A0C77" w14:textId="77777777" w:rsidR="003557FC" w:rsidRPr="00242684" w:rsidRDefault="003557FC" w:rsidP="003557FC">
            <w:pPr>
              <w:pStyle w:val="TAL"/>
            </w:pPr>
            <w:r w:rsidRPr="00242684">
              <w:t xml:space="preserve">The special string "0.1.0" is for initial development and </w:t>
            </w:r>
            <w:r w:rsidRPr="00242684">
              <w:rPr>
                <w:b/>
              </w:rPr>
              <w:t>shall not</w:t>
            </w:r>
            <w:r w:rsidRPr="00242684">
              <w:t xml:space="preserve"> be considered stable. </w:t>
            </w:r>
          </w:p>
          <w:p w14:paraId="41FCD75F" w14:textId="77777777" w:rsidR="0031334F" w:rsidRPr="00242684" w:rsidRDefault="0031334F" w:rsidP="00863465">
            <w:pPr>
              <w:pStyle w:val="TAL"/>
            </w:pPr>
            <w:r w:rsidRPr="00242684">
              <w:t>The</w:t>
            </w:r>
            <w:r w:rsidR="00E330CF" w:rsidRPr="00242684">
              <w:t xml:space="preserve"> </w:t>
            </w:r>
            <w:r w:rsidRPr="00242684">
              <w:t>minor</w:t>
            </w:r>
            <w:r w:rsidR="00E330CF" w:rsidRPr="00242684">
              <w:t xml:space="preserve"> </w:t>
            </w:r>
            <w:r w:rsidRPr="00242684">
              <w:t>version</w:t>
            </w:r>
            <w:r w:rsidR="00E330CF" w:rsidRPr="00242684">
              <w:t xml:space="preserve"> </w:t>
            </w:r>
            <w:r w:rsidR="00403D08" w:rsidRPr="00242684">
              <w:rPr>
                <w:b/>
              </w:rPr>
              <w:t>shall</w:t>
            </w:r>
            <w:r w:rsidR="00E330CF" w:rsidRPr="00242684">
              <w:rPr>
                <w:bCs/>
              </w:rPr>
              <w:t xml:space="preserve"> </w:t>
            </w:r>
            <w:r w:rsidRPr="00242684">
              <w:t>be</w:t>
            </w:r>
            <w:r w:rsidR="00E330CF" w:rsidRPr="00242684">
              <w:t xml:space="preserve"> </w:t>
            </w:r>
            <w:r w:rsidRPr="00242684">
              <w:t>incremented</w:t>
            </w:r>
            <w:r w:rsidR="00E330CF" w:rsidRPr="00242684">
              <w:t xml:space="preserve"> </w:t>
            </w:r>
            <w:r w:rsidRPr="00242684">
              <w:t>if</w:t>
            </w:r>
            <w:r w:rsidR="00E330CF" w:rsidRPr="00242684">
              <w:t xml:space="preserve"> </w:t>
            </w:r>
            <w:r w:rsidRPr="00242684">
              <w:t>any</w:t>
            </w:r>
            <w:r w:rsidR="00E330CF" w:rsidRPr="00242684">
              <w:t xml:space="preserve"> </w:t>
            </w:r>
            <w:r w:rsidRPr="00242684">
              <w:t>features</w:t>
            </w:r>
            <w:r w:rsidR="00E330CF" w:rsidRPr="00242684">
              <w:t xml:space="preserve"> </w:t>
            </w:r>
            <w:r w:rsidRPr="00242684">
              <w:t>are</w:t>
            </w:r>
            <w:r w:rsidR="00E330CF" w:rsidRPr="00242684">
              <w:t xml:space="preserve"> </w:t>
            </w:r>
            <w:r w:rsidRPr="00242684">
              <w:t>marked</w:t>
            </w:r>
            <w:r w:rsidR="00E330CF" w:rsidRPr="00242684">
              <w:t xml:space="preserve"> </w:t>
            </w:r>
            <w:r w:rsidRPr="00242684">
              <w:t>as</w:t>
            </w:r>
            <w:r w:rsidR="00E330CF" w:rsidRPr="00242684">
              <w:t xml:space="preserve"> </w:t>
            </w:r>
            <w:r w:rsidRPr="00242684">
              <w:t>deprecated.</w:t>
            </w:r>
          </w:p>
          <w:p w14:paraId="1BDF1C73" w14:textId="77777777" w:rsidR="0031334F" w:rsidRPr="00242684" w:rsidRDefault="0031334F" w:rsidP="00863465">
            <w:pPr>
              <w:pStyle w:val="TAL"/>
            </w:pPr>
            <w:r w:rsidRPr="00242684">
              <w:t>The</w:t>
            </w:r>
            <w:r w:rsidR="00E330CF" w:rsidRPr="00242684">
              <w:t xml:space="preserve"> </w:t>
            </w:r>
            <w:r w:rsidRPr="00242684">
              <w:t>minor</w:t>
            </w:r>
            <w:r w:rsidR="00E330CF" w:rsidRPr="00242684">
              <w:t xml:space="preserve"> </w:t>
            </w:r>
            <w:r w:rsidRPr="00242684">
              <w:t>version</w:t>
            </w:r>
            <w:r w:rsidR="00E330CF" w:rsidRPr="00242684">
              <w:t xml:space="preserve"> </w:t>
            </w:r>
            <w:r w:rsidR="00403D08" w:rsidRPr="00242684">
              <w:rPr>
                <w:b/>
              </w:rPr>
              <w:t>may</w:t>
            </w:r>
            <w:r w:rsidR="00E330CF" w:rsidRPr="00242684">
              <w:t xml:space="preserve"> </w:t>
            </w:r>
            <w:r w:rsidRPr="00242684">
              <w:t>be</w:t>
            </w:r>
            <w:r w:rsidR="00E330CF" w:rsidRPr="00242684">
              <w:t xml:space="preserve"> </w:t>
            </w:r>
            <w:r w:rsidRPr="00242684">
              <w:t>incremented</w:t>
            </w:r>
            <w:r w:rsidR="00E330CF" w:rsidRPr="00242684">
              <w:t xml:space="preserve"> </w:t>
            </w:r>
            <w:r w:rsidRPr="00242684">
              <w:t>if</w:t>
            </w:r>
            <w:r w:rsidR="00E330CF" w:rsidRPr="00242684">
              <w:t xml:space="preserve"> </w:t>
            </w:r>
            <w:r w:rsidR="00E33982" w:rsidRPr="00242684">
              <w:t xml:space="preserve">improved </w:t>
            </w:r>
            <w:r w:rsidRPr="00242684">
              <w:t>functionality</w:t>
            </w:r>
            <w:r w:rsidR="00E330CF" w:rsidRPr="00242684">
              <w:t xml:space="preserve"> </w:t>
            </w:r>
            <w:r w:rsidR="00E33982" w:rsidRPr="00242684">
              <w:t>is</w:t>
            </w:r>
            <w:r w:rsidR="00E330CF" w:rsidRPr="00242684">
              <w:t xml:space="preserve"> </w:t>
            </w:r>
            <w:r w:rsidRPr="00242684">
              <w:t>introduced.</w:t>
            </w:r>
          </w:p>
          <w:p w14:paraId="59531F73" w14:textId="77777777" w:rsidR="0031334F" w:rsidRPr="00242684" w:rsidRDefault="0031334F" w:rsidP="00863465">
            <w:pPr>
              <w:pStyle w:val="TAL"/>
            </w:pPr>
            <w:r w:rsidRPr="00242684">
              <w:t>The</w:t>
            </w:r>
            <w:r w:rsidR="00E330CF" w:rsidRPr="00242684">
              <w:t xml:space="preserve"> </w:t>
            </w:r>
            <w:r w:rsidRPr="00242684">
              <w:t>patch</w:t>
            </w:r>
            <w:r w:rsidR="00E330CF" w:rsidRPr="00242684">
              <w:t xml:space="preserve"> </w:t>
            </w:r>
            <w:r w:rsidRPr="00242684">
              <w:t>version</w:t>
            </w:r>
            <w:r w:rsidR="00E330CF" w:rsidRPr="00242684">
              <w:t xml:space="preserve"> </w:t>
            </w:r>
            <w:r w:rsidRPr="00242684">
              <w:t>number</w:t>
            </w:r>
            <w:r w:rsidR="00E330CF" w:rsidRPr="00242684">
              <w:t xml:space="preserve"> </w:t>
            </w:r>
            <w:r w:rsidR="00403D08" w:rsidRPr="00242684">
              <w:rPr>
                <w:b/>
              </w:rPr>
              <w:t>shall</w:t>
            </w:r>
            <w:r w:rsidR="00E330CF" w:rsidRPr="00242684">
              <w:rPr>
                <w:bCs/>
              </w:rPr>
              <w:t xml:space="preserve"> </w:t>
            </w:r>
            <w:r w:rsidRPr="00242684">
              <w:t>be</w:t>
            </w:r>
            <w:r w:rsidR="00E330CF" w:rsidRPr="00242684">
              <w:t xml:space="preserve"> </w:t>
            </w:r>
            <w:r w:rsidRPr="00242684">
              <w:t>reset</w:t>
            </w:r>
            <w:r w:rsidR="00E330CF" w:rsidRPr="00242684">
              <w:t xml:space="preserve"> </w:t>
            </w:r>
            <w:r w:rsidRPr="00242684">
              <w:t>to</w:t>
            </w:r>
            <w:r w:rsidR="00E330CF" w:rsidRPr="00242684">
              <w:t xml:space="preserve"> </w:t>
            </w:r>
            <w:r w:rsidRPr="00242684">
              <w:t>0</w:t>
            </w:r>
            <w:r w:rsidR="00E330CF" w:rsidRPr="00242684">
              <w:t xml:space="preserve"> </w:t>
            </w:r>
            <w:r w:rsidRPr="00242684">
              <w:t>when</w:t>
            </w:r>
            <w:r w:rsidR="00E330CF" w:rsidRPr="00242684">
              <w:t xml:space="preserve"> </w:t>
            </w:r>
            <w:r w:rsidRPr="00242684">
              <w:t>the</w:t>
            </w:r>
            <w:r w:rsidR="00E330CF" w:rsidRPr="00242684">
              <w:t xml:space="preserve"> </w:t>
            </w:r>
            <w:r w:rsidRPr="00242684">
              <w:t>minor</w:t>
            </w:r>
            <w:r w:rsidR="00E330CF" w:rsidRPr="00242684">
              <w:t xml:space="preserve"> </w:t>
            </w:r>
            <w:r w:rsidRPr="00242684">
              <w:t>version</w:t>
            </w:r>
            <w:r w:rsidR="00E330CF" w:rsidRPr="00242684">
              <w:t xml:space="preserve"> </w:t>
            </w:r>
            <w:r w:rsidRPr="00242684">
              <w:t>number</w:t>
            </w:r>
            <w:r w:rsidR="00E330CF" w:rsidRPr="00242684">
              <w:t xml:space="preserve"> </w:t>
            </w:r>
            <w:r w:rsidRPr="00242684">
              <w:t>is</w:t>
            </w:r>
            <w:r w:rsidR="00E330CF" w:rsidRPr="00242684">
              <w:t xml:space="preserve"> </w:t>
            </w:r>
            <w:r w:rsidRPr="00242684">
              <w:t>incremented.</w:t>
            </w:r>
          </w:p>
        </w:tc>
      </w:tr>
      <w:tr w:rsidR="0031334F" w:rsidRPr="00242684" w14:paraId="4C648A3E" w14:textId="77777777" w:rsidTr="001C2FEC">
        <w:trPr>
          <w:jc w:val="center"/>
        </w:trPr>
        <w:tc>
          <w:tcPr>
            <w:tcW w:w="3030" w:type="dxa"/>
            <w:shd w:val="clear" w:color="auto" w:fill="E1F4FF"/>
            <w:vAlign w:val="center"/>
          </w:tcPr>
          <w:p w14:paraId="0D1A19CA" w14:textId="77777777" w:rsidR="0031334F" w:rsidRPr="00242684" w:rsidRDefault="0031334F" w:rsidP="007121C4">
            <w:pPr>
              <w:pStyle w:val="TAL"/>
              <w:keepNext w:val="0"/>
              <w:rPr>
                <w:b/>
                <w:bCs/>
              </w:rPr>
            </w:pPr>
            <w:r w:rsidRPr="00242684">
              <w:rPr>
                <w:b/>
                <w:bCs/>
              </w:rPr>
              <w:t>mcmVersionPatch</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480" w:type="dxa"/>
            <w:shd w:val="clear" w:color="auto" w:fill="E1F4FF"/>
            <w:vAlign w:val="center"/>
          </w:tcPr>
          <w:p w14:paraId="3D5C173A" w14:textId="77777777" w:rsidR="0031334F" w:rsidRPr="00242684" w:rsidRDefault="0031334F" w:rsidP="00863465">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string</w:t>
            </w:r>
            <w:r w:rsidR="00E330CF" w:rsidRPr="00242684">
              <w:t xml:space="preserve"> </w:t>
            </w:r>
            <w:r w:rsidRPr="00242684">
              <w:t>attribute</w:t>
            </w:r>
            <w:r w:rsidR="00445463" w:rsidRPr="00242684">
              <w:t xml:space="preserve"> that</w:t>
            </w:r>
            <w:r w:rsidR="00E330CF" w:rsidRPr="00242684">
              <w:t xml:space="preserve"> </w:t>
            </w:r>
            <w:r w:rsidRPr="00242684">
              <w:t>indicates</w:t>
            </w:r>
            <w:r w:rsidR="00E330CF" w:rsidRPr="00242684">
              <w:t xml:space="preserve"> </w:t>
            </w:r>
            <w:r w:rsidRPr="00242684">
              <w:t>this</w:t>
            </w:r>
            <w:r w:rsidR="00E330CF" w:rsidRPr="00242684">
              <w:t xml:space="preserve"> </w:t>
            </w:r>
            <w:r w:rsidRPr="00242684">
              <w:t>version</w:t>
            </w:r>
            <w:r w:rsidR="00E330CF" w:rsidRPr="00242684">
              <w:t xml:space="preserve"> </w:t>
            </w:r>
            <w:r w:rsidRPr="00242684">
              <w:t>ONLY</w:t>
            </w:r>
            <w:r w:rsidR="00E330CF" w:rsidRPr="00242684">
              <w:t xml:space="preserve"> </w:t>
            </w:r>
            <w:r w:rsidRPr="00242684">
              <w:t>contain</w:t>
            </w:r>
            <w:r w:rsidR="00E330CF" w:rsidRPr="00242684">
              <w:t xml:space="preserve"> </w:t>
            </w:r>
            <w:r w:rsidRPr="00242684">
              <w:t>bug</w:t>
            </w:r>
            <w:r w:rsidR="00E330CF" w:rsidRPr="00242684">
              <w:t xml:space="preserve"> </w:t>
            </w:r>
            <w:r w:rsidRPr="00242684">
              <w:t>fixes.</w:t>
            </w:r>
            <w:r w:rsidR="00E330CF" w:rsidRPr="00242684">
              <w:t xml:space="preserve"> </w:t>
            </w:r>
            <w:r w:rsidRPr="00242684">
              <w:t>A</w:t>
            </w:r>
            <w:r w:rsidR="00E330CF" w:rsidRPr="00242684">
              <w:t xml:space="preserve"> </w:t>
            </w:r>
            <w:r w:rsidRPr="00242684">
              <w:t>bug</w:t>
            </w:r>
            <w:r w:rsidR="00E330CF" w:rsidRPr="00242684">
              <w:t xml:space="preserve"> </w:t>
            </w:r>
            <w:r w:rsidRPr="00242684">
              <w:t>fix</w:t>
            </w:r>
            <w:r w:rsidR="00E330CF" w:rsidRPr="00242684">
              <w:t xml:space="preserve"> </w:t>
            </w:r>
            <w:r w:rsidRPr="00242684">
              <w:t>is</w:t>
            </w:r>
            <w:r w:rsidR="00E330CF" w:rsidRPr="00242684">
              <w:t xml:space="preserve"> </w:t>
            </w:r>
            <w:r w:rsidRPr="00242684">
              <w:t>defined</w:t>
            </w:r>
            <w:r w:rsidR="00E330CF" w:rsidRPr="00242684">
              <w:t xml:space="preserve"> </w:t>
            </w:r>
            <w:r w:rsidRPr="00242684">
              <w:t>as</w:t>
            </w:r>
            <w:r w:rsidR="00E330CF" w:rsidRPr="00242684">
              <w:t xml:space="preserve"> </w:t>
            </w:r>
            <w:r w:rsidRPr="00242684">
              <w:t>an</w:t>
            </w:r>
            <w:r w:rsidR="00E330CF" w:rsidRPr="00242684">
              <w:t xml:space="preserve"> </w:t>
            </w:r>
            <w:r w:rsidRPr="00242684">
              <w:t>internal</w:t>
            </w:r>
            <w:r w:rsidR="00E330CF" w:rsidRPr="00242684">
              <w:t xml:space="preserve"> </w:t>
            </w:r>
            <w:r w:rsidRPr="00242684">
              <w:t>change</w:t>
            </w:r>
            <w:r w:rsidR="00E330CF" w:rsidRPr="00242684">
              <w:t xml:space="preserve"> </w:t>
            </w:r>
            <w:r w:rsidRPr="00242684">
              <w:t>that</w:t>
            </w:r>
            <w:r w:rsidR="00E330CF" w:rsidRPr="00242684">
              <w:t xml:space="preserve"> </w:t>
            </w:r>
            <w:r w:rsidRPr="00242684">
              <w:t>fixes</w:t>
            </w:r>
            <w:r w:rsidR="00E330CF" w:rsidRPr="00242684">
              <w:t xml:space="preserve"> </w:t>
            </w:r>
            <w:r w:rsidRPr="00242684">
              <w:t>incorrect</w:t>
            </w:r>
            <w:r w:rsidR="00E330CF" w:rsidRPr="00242684">
              <w:t xml:space="preserve"> </w:t>
            </w:r>
            <w:r w:rsidR="0050577C" w:rsidRPr="00242684">
              <w:t>behaviour</w:t>
            </w:r>
            <w:r w:rsidRPr="00242684">
              <w:t>.</w:t>
            </w:r>
          </w:p>
          <w:p w14:paraId="10F3D26E" w14:textId="77777777" w:rsidR="0031334F" w:rsidRPr="00242684" w:rsidRDefault="0031334F" w:rsidP="00863465">
            <w:pPr>
              <w:pStyle w:val="TAL"/>
            </w:pPr>
            <w:r w:rsidRPr="00242684">
              <w:t>A</w:t>
            </w:r>
            <w:r w:rsidR="00E330CF" w:rsidRPr="00242684">
              <w:t xml:space="preserve"> </w:t>
            </w:r>
            <w:r w:rsidRPr="00242684">
              <w:t>patch</w:t>
            </w:r>
            <w:r w:rsidR="00E330CF" w:rsidRPr="00242684">
              <w:t xml:space="preserve"> </w:t>
            </w:r>
            <w:r w:rsidRPr="00242684">
              <w:t>version</w:t>
            </w:r>
            <w:r w:rsidR="00E330CF" w:rsidRPr="00242684">
              <w:t xml:space="preserve"> </w:t>
            </w:r>
            <w:r w:rsidRPr="00242684">
              <w:t>indicates</w:t>
            </w:r>
            <w:r w:rsidR="00E330CF" w:rsidRPr="00242684">
              <w:t xml:space="preserve"> </w:t>
            </w:r>
            <w:r w:rsidRPr="00242684">
              <w:t>that</w:t>
            </w:r>
            <w:r w:rsidR="00E330CF" w:rsidRPr="00242684">
              <w:t xml:space="preserve"> </w:t>
            </w:r>
            <w:r w:rsidRPr="00242684">
              <w:t>this</w:t>
            </w:r>
            <w:r w:rsidR="00E330CF" w:rsidRPr="00242684">
              <w:t xml:space="preserve"> </w:t>
            </w:r>
            <w:r w:rsidRPr="00242684">
              <w:t>version</w:t>
            </w:r>
            <w:r w:rsidR="00E330CF" w:rsidRPr="00242684">
              <w:t xml:space="preserve"> </w:t>
            </w:r>
            <w:r w:rsidR="00403D08" w:rsidRPr="00242684">
              <w:rPr>
                <w:b/>
              </w:rPr>
              <w:t>shall</w:t>
            </w:r>
            <w:r w:rsidR="00E330CF" w:rsidRPr="00242684">
              <w:t xml:space="preserve"> </w:t>
            </w:r>
            <w:r w:rsidR="00403D08" w:rsidRPr="00242684">
              <w:t>only</w:t>
            </w:r>
            <w:r w:rsidR="00E330CF" w:rsidRPr="00242684">
              <w:t xml:space="preserve"> </w:t>
            </w:r>
            <w:r w:rsidRPr="00242684">
              <w:t>contain</w:t>
            </w:r>
            <w:r w:rsidR="00E330CF" w:rsidRPr="00242684">
              <w:t xml:space="preserve"> </w:t>
            </w:r>
            <w:r w:rsidRPr="00242684">
              <w:t>bug</w:t>
            </w:r>
            <w:r w:rsidR="00E330CF" w:rsidRPr="00242684">
              <w:t xml:space="preserve"> </w:t>
            </w:r>
            <w:r w:rsidRPr="00242684">
              <w:t>fixes.</w:t>
            </w:r>
          </w:p>
          <w:p w14:paraId="74DC8EF0" w14:textId="77777777" w:rsidR="0031334F" w:rsidRPr="00242684" w:rsidRDefault="0031334F" w:rsidP="00863465">
            <w:pPr>
              <w:pStyle w:val="TAL"/>
            </w:pPr>
            <w:r w:rsidRPr="00242684">
              <w:t>The</w:t>
            </w:r>
            <w:r w:rsidR="00E330CF" w:rsidRPr="00242684">
              <w:t xml:space="preserve"> </w:t>
            </w:r>
            <w:r w:rsidRPr="00242684">
              <w:t>patch</w:t>
            </w:r>
            <w:r w:rsidR="00E330CF" w:rsidRPr="00242684">
              <w:t xml:space="preserve"> </w:t>
            </w:r>
            <w:r w:rsidRPr="00242684">
              <w:t>version</w:t>
            </w:r>
            <w:r w:rsidR="00E330CF" w:rsidRPr="00242684">
              <w:t xml:space="preserve"> </w:t>
            </w:r>
            <w:r w:rsidRPr="00242684">
              <w:t>Z</w:t>
            </w:r>
            <w:r w:rsidR="00E330CF" w:rsidRPr="00242684">
              <w:t xml:space="preserve"> </w:t>
            </w:r>
            <w:r w:rsidRPr="00242684">
              <w:t>(</w:t>
            </w:r>
            <w:r w:rsidR="00E330CF" w:rsidRPr="00242684">
              <w:t xml:space="preserve">i.e. </w:t>
            </w:r>
            <w:r w:rsidRPr="00242684">
              <w:t>x.y.Z,</w:t>
            </w:r>
            <w:r w:rsidR="00E330CF" w:rsidRPr="00242684">
              <w:t xml:space="preserve"> </w:t>
            </w:r>
            <w:r w:rsidRPr="00242684">
              <w:t>where</w:t>
            </w:r>
            <w:r w:rsidR="00E330CF" w:rsidRPr="00242684">
              <w:t xml:space="preserve"> </w:t>
            </w:r>
            <w:r w:rsidRPr="00242684">
              <w:t>x</w:t>
            </w:r>
            <w:r w:rsidR="00E330CF" w:rsidRPr="00242684">
              <w:t xml:space="preserve"> </w:t>
            </w:r>
            <w:r w:rsidRPr="00242684">
              <w:t>&gt;</w:t>
            </w:r>
            <w:r w:rsidR="00E330CF" w:rsidRPr="00242684">
              <w:t xml:space="preserve"> </w:t>
            </w:r>
            <w:r w:rsidRPr="00242684">
              <w:t>0)</w:t>
            </w:r>
            <w:r w:rsidR="00E330CF" w:rsidRPr="00242684">
              <w:t xml:space="preserve"> </w:t>
            </w:r>
            <w:r w:rsidR="00403D08" w:rsidRPr="00242684">
              <w:rPr>
                <w:b/>
              </w:rPr>
              <w:t>shall</w:t>
            </w:r>
            <w:r w:rsidR="00E330CF" w:rsidRPr="00242684">
              <w:rPr>
                <w:bCs/>
              </w:rPr>
              <w:t xml:space="preserve"> </w:t>
            </w:r>
            <w:r w:rsidRPr="00242684">
              <w:t>be</w:t>
            </w:r>
            <w:r w:rsidR="00E330CF" w:rsidRPr="00242684">
              <w:t xml:space="preserve"> </w:t>
            </w:r>
            <w:r w:rsidRPr="00242684">
              <w:t>incremented</w:t>
            </w:r>
            <w:r w:rsidR="00E330CF" w:rsidRPr="00242684">
              <w:t xml:space="preserve"> </w:t>
            </w:r>
            <w:r w:rsidRPr="00242684">
              <w:t>if</w:t>
            </w:r>
            <w:r w:rsidR="00E330CF" w:rsidRPr="00242684">
              <w:t xml:space="preserve"> </w:t>
            </w:r>
            <w:r w:rsidRPr="00242684">
              <w:t>new,</w:t>
            </w:r>
            <w:r w:rsidR="00E330CF" w:rsidRPr="00242684">
              <w:t xml:space="preserve"> </w:t>
            </w:r>
            <w:r w:rsidRPr="00242684">
              <w:t>backwards-compatible</w:t>
            </w:r>
            <w:r w:rsidR="00E330CF" w:rsidRPr="00242684">
              <w:t xml:space="preserve"> </w:t>
            </w:r>
            <w:r w:rsidRPr="00242684">
              <w:t>changes</w:t>
            </w:r>
            <w:r w:rsidR="00E330CF" w:rsidRPr="00242684">
              <w:t xml:space="preserve"> </w:t>
            </w:r>
            <w:r w:rsidRPr="00242684">
              <w:t>are</w:t>
            </w:r>
            <w:r w:rsidR="00E330CF" w:rsidRPr="00242684">
              <w:t xml:space="preserve"> </w:t>
            </w:r>
            <w:r w:rsidRPr="00242684">
              <w:t>introduced.</w:t>
            </w:r>
          </w:p>
        </w:tc>
      </w:tr>
      <w:tr w:rsidR="0031334F" w:rsidRPr="00242684" w14:paraId="107E932D" w14:textId="77777777" w:rsidTr="001C2FEC">
        <w:trPr>
          <w:jc w:val="center"/>
        </w:trPr>
        <w:tc>
          <w:tcPr>
            <w:tcW w:w="3030" w:type="dxa"/>
            <w:shd w:val="clear" w:color="auto" w:fill="FFFFFF" w:themeFill="background1"/>
            <w:vAlign w:val="center"/>
          </w:tcPr>
          <w:p w14:paraId="48184C82" w14:textId="77777777" w:rsidR="0031334F" w:rsidRPr="00242684" w:rsidRDefault="0031334F" w:rsidP="007121C4">
            <w:pPr>
              <w:pStyle w:val="TAL"/>
              <w:keepNext w:val="0"/>
              <w:rPr>
                <w:b/>
                <w:bCs/>
              </w:rPr>
            </w:pPr>
            <w:r w:rsidRPr="00242684">
              <w:rPr>
                <w:b/>
                <w:bCs/>
              </w:rPr>
              <w:t>mcmVersionPreRelease</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6480" w:type="dxa"/>
            <w:shd w:val="clear" w:color="auto" w:fill="FFFFFF" w:themeFill="background1"/>
            <w:vAlign w:val="center"/>
          </w:tcPr>
          <w:p w14:paraId="673BE4DA" w14:textId="77777777" w:rsidR="0031334F" w:rsidRPr="00242684" w:rsidRDefault="0031334F" w:rsidP="00863465">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string</w:t>
            </w:r>
            <w:r w:rsidR="00E330CF" w:rsidRPr="00242684">
              <w:t xml:space="preserve"> </w:t>
            </w:r>
            <w:r w:rsidRPr="00242684">
              <w:t>attribute</w:t>
            </w:r>
            <w:r w:rsidR="00445463" w:rsidRPr="00242684">
              <w:t xml:space="preserve"> that indicates that the version is unstable and might not satisfy the intended compatibility requirements as denoted by its associated normal version.</w:t>
            </w:r>
            <w:r w:rsidR="00E330CF" w:rsidRPr="00242684">
              <w:t xml:space="preserve"> </w:t>
            </w:r>
          </w:p>
          <w:p w14:paraId="7FC75FED" w14:textId="77777777" w:rsidR="0031334F" w:rsidRPr="00242684" w:rsidRDefault="0031334F" w:rsidP="00863465">
            <w:pPr>
              <w:pStyle w:val="TAL"/>
            </w:pPr>
            <w:r w:rsidRPr="00242684">
              <w:t>Identifiers</w:t>
            </w:r>
            <w:r w:rsidR="00E330CF" w:rsidRPr="00242684">
              <w:t xml:space="preserve"> </w:t>
            </w:r>
            <w:r w:rsidR="00403D08" w:rsidRPr="00242684">
              <w:rPr>
                <w:b/>
              </w:rPr>
              <w:t>shall</w:t>
            </w:r>
            <w:r w:rsidR="00E330CF" w:rsidRPr="00242684">
              <w:rPr>
                <w:bCs/>
              </w:rPr>
              <w:t xml:space="preserve"> </w:t>
            </w:r>
            <w:r w:rsidRPr="00242684">
              <w:t>comprise</w:t>
            </w:r>
            <w:r w:rsidR="00E330CF" w:rsidRPr="00242684">
              <w:t xml:space="preserve"> </w:t>
            </w:r>
            <w:r w:rsidRPr="00242684">
              <w:t>only</w:t>
            </w:r>
            <w:r w:rsidR="00E330CF" w:rsidRPr="00242684">
              <w:t xml:space="preserve"> </w:t>
            </w:r>
            <w:r w:rsidRPr="00242684">
              <w:t>ASCII</w:t>
            </w:r>
            <w:r w:rsidR="00E330CF" w:rsidRPr="00242684">
              <w:t xml:space="preserve"> </w:t>
            </w:r>
            <w:r w:rsidRPr="00242684">
              <w:t>alphanumerics</w:t>
            </w:r>
            <w:r w:rsidR="00E330CF" w:rsidRPr="00242684">
              <w:t xml:space="preserve"> </w:t>
            </w:r>
            <w:r w:rsidRPr="00242684">
              <w:t>and</w:t>
            </w:r>
            <w:r w:rsidR="00E330CF" w:rsidRPr="00242684">
              <w:t xml:space="preserve"> </w:t>
            </w:r>
            <w:r w:rsidRPr="00242684">
              <w:t>a</w:t>
            </w:r>
            <w:r w:rsidR="00E330CF" w:rsidRPr="00242684">
              <w:t xml:space="preserve"> </w:t>
            </w:r>
            <w:r w:rsidRPr="00242684">
              <w:t>hyphen.</w:t>
            </w:r>
          </w:p>
          <w:p w14:paraId="1EB7F40C" w14:textId="77777777" w:rsidR="0031334F" w:rsidRPr="00242684" w:rsidRDefault="0031334F" w:rsidP="00863465">
            <w:pPr>
              <w:pStyle w:val="TAL"/>
            </w:pPr>
            <w:r w:rsidRPr="00242684">
              <w:t>Identifiers</w:t>
            </w:r>
            <w:r w:rsidR="00E330CF" w:rsidRPr="00242684">
              <w:t xml:space="preserve"> </w:t>
            </w:r>
            <w:r w:rsidR="00403D08" w:rsidRPr="00242684">
              <w:rPr>
                <w:b/>
              </w:rPr>
              <w:t>shall</w:t>
            </w:r>
            <w:r w:rsidR="00E330CF" w:rsidRPr="00242684">
              <w:rPr>
                <w:bCs/>
              </w:rPr>
              <w:t xml:space="preserve"> </w:t>
            </w:r>
            <w:r w:rsidR="00403D08" w:rsidRPr="00242684">
              <w:rPr>
                <w:b/>
              </w:rPr>
              <w:t>not</w:t>
            </w:r>
            <w:r w:rsidR="00E330CF" w:rsidRPr="00242684">
              <w:rPr>
                <w:bCs/>
              </w:rPr>
              <w:t xml:space="preserve"> </w:t>
            </w:r>
            <w:r w:rsidRPr="00242684">
              <w:t>be</w:t>
            </w:r>
            <w:r w:rsidR="00E330CF" w:rsidRPr="00242684">
              <w:t xml:space="preserve"> </w:t>
            </w:r>
            <w:r w:rsidRPr="00242684">
              <w:t>empty.</w:t>
            </w:r>
          </w:p>
          <w:p w14:paraId="121A2809" w14:textId="77777777" w:rsidR="0031334F" w:rsidRPr="00242684" w:rsidRDefault="0031334F" w:rsidP="00863465">
            <w:pPr>
              <w:pStyle w:val="TAL"/>
            </w:pPr>
            <w:r w:rsidRPr="00242684">
              <w:t>Numeric</w:t>
            </w:r>
            <w:r w:rsidR="00E330CF" w:rsidRPr="00242684">
              <w:t xml:space="preserve"> </w:t>
            </w:r>
            <w:r w:rsidRPr="00242684">
              <w:t>identifiers</w:t>
            </w:r>
            <w:r w:rsidR="00E330CF" w:rsidRPr="00242684">
              <w:t xml:space="preserve"> </w:t>
            </w:r>
            <w:r w:rsidR="00403D08" w:rsidRPr="00242684">
              <w:rPr>
                <w:b/>
              </w:rPr>
              <w:t>shall</w:t>
            </w:r>
            <w:r w:rsidR="00E330CF" w:rsidRPr="00242684">
              <w:rPr>
                <w:bCs/>
              </w:rPr>
              <w:t xml:space="preserve"> </w:t>
            </w:r>
            <w:r w:rsidR="00403D08" w:rsidRPr="00242684">
              <w:rPr>
                <w:b/>
              </w:rPr>
              <w:t>not</w:t>
            </w:r>
            <w:r w:rsidR="00E330CF" w:rsidRPr="00242684">
              <w:rPr>
                <w:bCs/>
              </w:rPr>
              <w:t xml:space="preserve"> </w:t>
            </w:r>
            <w:r w:rsidRPr="00242684">
              <w:t>include</w:t>
            </w:r>
            <w:r w:rsidR="00E330CF" w:rsidRPr="00242684">
              <w:t xml:space="preserve"> </w:t>
            </w:r>
            <w:r w:rsidRPr="00242684">
              <w:t>leading</w:t>
            </w:r>
            <w:r w:rsidR="00E330CF" w:rsidRPr="00242684">
              <w:t xml:space="preserve"> </w:t>
            </w:r>
            <w:r w:rsidRPr="00242684">
              <w:t>zeroes.</w:t>
            </w:r>
          </w:p>
        </w:tc>
      </w:tr>
      <w:tr w:rsidR="0031334F" w:rsidRPr="00242684" w14:paraId="0391FBA9" w14:textId="77777777" w:rsidTr="001C2FEC">
        <w:trPr>
          <w:jc w:val="center"/>
        </w:trPr>
        <w:tc>
          <w:tcPr>
            <w:tcW w:w="3030" w:type="dxa"/>
            <w:shd w:val="clear" w:color="auto" w:fill="E1F4FF"/>
            <w:vAlign w:val="center"/>
          </w:tcPr>
          <w:p w14:paraId="62E0D7C6" w14:textId="77777777" w:rsidR="0031334F" w:rsidRPr="00242684" w:rsidRDefault="0031334F" w:rsidP="007121C4">
            <w:pPr>
              <w:pStyle w:val="TAL"/>
              <w:keepNext w:val="0"/>
              <w:rPr>
                <w:b/>
                <w:bCs/>
              </w:rPr>
            </w:pPr>
            <w:r w:rsidRPr="00242684">
              <w:rPr>
                <w:b/>
                <w:bCs/>
              </w:rPr>
              <w:t>mcmVersionBuildMetaData</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6480" w:type="dxa"/>
            <w:shd w:val="clear" w:color="auto" w:fill="E1F4FF"/>
            <w:vAlign w:val="center"/>
          </w:tcPr>
          <w:p w14:paraId="66C2AA22" w14:textId="77777777" w:rsidR="0031334F" w:rsidRPr="00242684" w:rsidRDefault="0031334F" w:rsidP="00863465">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string</w:t>
            </w:r>
            <w:r w:rsidR="00E330CF" w:rsidRPr="00242684">
              <w:t xml:space="preserve"> </w:t>
            </w:r>
            <w:r w:rsidRPr="00242684">
              <w:t>attribute</w:t>
            </w:r>
            <w:r w:rsidR="00445463" w:rsidRPr="00242684">
              <w:t xml:space="preserve"> that</w:t>
            </w:r>
            <w:r w:rsidR="00E330CF" w:rsidRPr="00242684">
              <w:t xml:space="preserve"> </w:t>
            </w:r>
            <w:r w:rsidRPr="00242684">
              <w:t>contains</w:t>
            </w:r>
            <w:r w:rsidR="00E330CF" w:rsidRPr="00242684">
              <w:t xml:space="preserve"> </w:t>
            </w:r>
            <w:r w:rsidRPr="00242684">
              <w:t>build</w:t>
            </w:r>
            <w:r w:rsidR="00E330CF" w:rsidRPr="00242684">
              <w:t xml:space="preserve"> </w:t>
            </w:r>
            <w:r w:rsidRPr="00242684">
              <w:t>metadata.</w:t>
            </w:r>
            <w:r w:rsidR="00E330CF" w:rsidRPr="00242684">
              <w:t xml:space="preserve"> </w:t>
            </w:r>
            <w:r w:rsidR="00445463" w:rsidRPr="00242684">
              <w:t xml:space="preserve">These are metadata that explain changes made to the current non-production release. </w:t>
            </w:r>
            <w:r w:rsidRPr="00242684">
              <w:t>Examples</w:t>
            </w:r>
            <w:r w:rsidR="00E330CF" w:rsidRPr="00242684">
              <w:t xml:space="preserve"> </w:t>
            </w:r>
            <w:r w:rsidRPr="00242684">
              <w:t>include:</w:t>
            </w:r>
            <w:r w:rsidR="00E330CF" w:rsidRPr="00242684">
              <w:t xml:space="preserve"> </w:t>
            </w:r>
            <w:r w:rsidRPr="00242684">
              <w:t>1.0.0.-alpha+1,</w:t>
            </w:r>
            <w:r w:rsidR="00E330CF" w:rsidRPr="00242684">
              <w:t xml:space="preserve"> </w:t>
            </w:r>
            <w:r w:rsidRPr="00242684">
              <w:t>1.0.0+20130313144700,</w:t>
            </w:r>
            <w:r w:rsidR="00E330CF" w:rsidRPr="00242684">
              <w:t xml:space="preserve"> </w:t>
            </w:r>
            <w:r w:rsidRPr="00242684">
              <w:t>and</w:t>
            </w:r>
            <w:r w:rsidRPr="00242684">
              <w:br/>
              <w:t>1.0.0-beta+exp.sha.5114f85.</w:t>
            </w:r>
          </w:p>
          <w:p w14:paraId="5505C712" w14:textId="77777777" w:rsidR="0031334F" w:rsidRPr="00242684" w:rsidRDefault="0031334F" w:rsidP="00863465">
            <w:pPr>
              <w:pStyle w:val="TAL"/>
            </w:pPr>
            <w:r w:rsidRPr="00242684">
              <w:t>Identifiers</w:t>
            </w:r>
            <w:r w:rsidR="00E330CF" w:rsidRPr="00242684">
              <w:t xml:space="preserve"> </w:t>
            </w:r>
            <w:r w:rsidR="00403D08" w:rsidRPr="00242684">
              <w:rPr>
                <w:b/>
              </w:rPr>
              <w:t>shall</w:t>
            </w:r>
            <w:r w:rsidR="00E330CF" w:rsidRPr="00242684">
              <w:rPr>
                <w:bCs/>
              </w:rPr>
              <w:t xml:space="preserve"> </w:t>
            </w:r>
            <w:r w:rsidRPr="00242684">
              <w:t>be</w:t>
            </w:r>
            <w:r w:rsidR="00E330CF" w:rsidRPr="00242684">
              <w:t xml:space="preserve"> </w:t>
            </w:r>
            <w:r w:rsidRPr="00242684">
              <w:t>made</w:t>
            </w:r>
            <w:r w:rsidR="00E330CF" w:rsidRPr="00242684">
              <w:t xml:space="preserve"> </w:t>
            </w:r>
            <w:r w:rsidRPr="00242684">
              <w:t>up</w:t>
            </w:r>
            <w:r w:rsidR="00E330CF" w:rsidRPr="00242684">
              <w:t xml:space="preserve"> </w:t>
            </w:r>
            <w:r w:rsidRPr="00242684">
              <w:t>of</w:t>
            </w:r>
            <w:r w:rsidR="00E330CF" w:rsidRPr="00242684">
              <w:t xml:space="preserve"> </w:t>
            </w:r>
            <w:r w:rsidRPr="00242684">
              <w:t>only</w:t>
            </w:r>
            <w:r w:rsidR="00E330CF" w:rsidRPr="00242684">
              <w:t xml:space="preserve"> </w:t>
            </w:r>
            <w:r w:rsidRPr="00242684">
              <w:t>ASCII</w:t>
            </w:r>
            <w:r w:rsidR="00E330CF" w:rsidRPr="00242684">
              <w:t xml:space="preserve"> </w:t>
            </w:r>
            <w:r w:rsidRPr="00242684">
              <w:t>alphanumerics</w:t>
            </w:r>
            <w:r w:rsidR="00E330CF" w:rsidRPr="00242684">
              <w:t xml:space="preserve"> </w:t>
            </w:r>
            <w:r w:rsidRPr="00242684">
              <w:t>and</w:t>
            </w:r>
            <w:r w:rsidR="00E330CF" w:rsidRPr="00242684">
              <w:t xml:space="preserve"> </w:t>
            </w:r>
            <w:r w:rsidRPr="00242684">
              <w:t>a</w:t>
            </w:r>
            <w:r w:rsidR="00E330CF" w:rsidRPr="00242684">
              <w:t xml:space="preserve"> </w:t>
            </w:r>
            <w:r w:rsidRPr="00242684">
              <w:t>hyphen.</w:t>
            </w:r>
          </w:p>
          <w:p w14:paraId="59B2ECE2" w14:textId="77777777" w:rsidR="0031334F" w:rsidRPr="00242684" w:rsidRDefault="0031334F" w:rsidP="00863465">
            <w:pPr>
              <w:pStyle w:val="TAL"/>
            </w:pPr>
            <w:r w:rsidRPr="00242684">
              <w:t>Identifiers</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rPr>
                <w:bCs/>
              </w:rPr>
              <w:t xml:space="preserve"> </w:t>
            </w:r>
            <w:r w:rsidRPr="00242684">
              <w:t>be</w:t>
            </w:r>
            <w:r w:rsidR="00E330CF" w:rsidRPr="00242684">
              <w:t xml:space="preserve"> </w:t>
            </w:r>
            <w:r w:rsidRPr="00242684">
              <w:t>empty.</w:t>
            </w:r>
          </w:p>
          <w:p w14:paraId="403670CB" w14:textId="77777777" w:rsidR="0031334F" w:rsidRPr="00242684" w:rsidRDefault="0031334F" w:rsidP="00863465">
            <w:pPr>
              <w:pStyle w:val="TAL"/>
            </w:pPr>
            <w:r w:rsidRPr="00242684">
              <w:t>Build</w:t>
            </w:r>
            <w:r w:rsidR="00E330CF" w:rsidRPr="00242684">
              <w:t xml:space="preserve"> </w:t>
            </w:r>
            <w:r w:rsidRPr="00242684">
              <w:t>metadata</w:t>
            </w:r>
            <w:r w:rsidR="00E330CF" w:rsidRPr="00242684">
              <w:t xml:space="preserve"> </w:t>
            </w:r>
            <w:r w:rsidR="00403D08" w:rsidRPr="00242684">
              <w:rPr>
                <w:b/>
              </w:rPr>
              <w:t>should</w:t>
            </w:r>
            <w:r w:rsidR="00E330CF" w:rsidRPr="00242684">
              <w:t xml:space="preserve"> </w:t>
            </w:r>
            <w:r w:rsidRPr="00242684">
              <w:t>be</w:t>
            </w:r>
            <w:r w:rsidR="00E330CF" w:rsidRPr="00242684">
              <w:t xml:space="preserve"> </w:t>
            </w:r>
            <w:r w:rsidRPr="00242684">
              <w:t>ignored</w:t>
            </w:r>
            <w:r w:rsidR="00E330CF" w:rsidRPr="00242684">
              <w:t xml:space="preserve"> </w:t>
            </w:r>
            <w:r w:rsidRPr="00242684">
              <w:t>when</w:t>
            </w:r>
            <w:r w:rsidR="00E330CF" w:rsidRPr="00242684">
              <w:t xml:space="preserve"> </w:t>
            </w:r>
            <w:r w:rsidRPr="00242684">
              <w:t>determining</w:t>
            </w:r>
            <w:r w:rsidR="00E330CF" w:rsidRPr="00242684">
              <w:t xml:space="preserve"> </w:t>
            </w:r>
            <w:r w:rsidRPr="00242684">
              <w:t>version</w:t>
            </w:r>
            <w:r w:rsidR="00E330CF" w:rsidRPr="00242684">
              <w:t xml:space="preserve"> </w:t>
            </w:r>
            <w:r w:rsidRPr="00242684">
              <w:t>precedence.</w:t>
            </w:r>
          </w:p>
        </w:tc>
      </w:tr>
    </w:tbl>
    <w:p w14:paraId="127022B1" w14:textId="77777777" w:rsidR="00863465" w:rsidRPr="00242684" w:rsidRDefault="00863465" w:rsidP="006D304D"/>
    <w:p w14:paraId="72EF9ECA" w14:textId="77777777" w:rsidR="00403D08" w:rsidRPr="00242684" w:rsidRDefault="00403D08" w:rsidP="006D304D">
      <w:r w:rsidRPr="00242684">
        <w:t xml:space="preserve">Table </w:t>
      </w:r>
      <w:r w:rsidRPr="00EE096E">
        <w:t>5</w:t>
      </w:r>
      <w:r>
        <w:t>-</w:t>
      </w:r>
      <w:r w:rsidR="00445463" w:rsidRPr="00242684">
        <w:t xml:space="preserve">38 </w:t>
      </w:r>
      <w:r w:rsidRPr="00242684">
        <w:t>defines the operations of this class.</w:t>
      </w:r>
    </w:p>
    <w:p w14:paraId="6DAB97F4" w14:textId="77777777" w:rsidR="00403D08" w:rsidRPr="00242684" w:rsidRDefault="00403D08" w:rsidP="00863465">
      <w:pPr>
        <w:pStyle w:val="TH"/>
      </w:pPr>
      <w:r w:rsidRPr="00242684">
        <w:t>Table 5-</w:t>
      </w:r>
      <w:r w:rsidR="00445463" w:rsidRPr="00242684">
        <w:t>38</w:t>
      </w:r>
      <w:r w:rsidR="00863465" w:rsidRPr="00242684">
        <w:t>:</w:t>
      </w:r>
      <w:r w:rsidRPr="00242684">
        <w:t xml:space="preserve"> Operations of the MCMVersion Class</w:t>
      </w:r>
    </w:p>
    <w:tbl>
      <w:tblPr>
        <w:tblW w:w="93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300"/>
        <w:gridCol w:w="6030"/>
      </w:tblGrid>
      <w:tr w:rsidR="005866F0" w:rsidRPr="00242684" w14:paraId="1B65FA3E" w14:textId="77777777" w:rsidTr="001C2FEC">
        <w:trPr>
          <w:tblHeader/>
          <w:jc w:val="center"/>
        </w:trPr>
        <w:tc>
          <w:tcPr>
            <w:tcW w:w="3300" w:type="dxa"/>
            <w:shd w:val="clear" w:color="auto" w:fill="99FFCC"/>
            <w:vAlign w:val="bottom"/>
          </w:tcPr>
          <w:p w14:paraId="6AF14D1F" w14:textId="77777777" w:rsidR="005866F0" w:rsidRPr="00242684" w:rsidRDefault="005866F0" w:rsidP="00863465">
            <w:pPr>
              <w:pStyle w:val="TAH"/>
            </w:pPr>
            <w:r w:rsidRPr="00242684">
              <w:t>Operation</w:t>
            </w:r>
            <w:r w:rsidR="00E330CF" w:rsidRPr="00242684">
              <w:t xml:space="preserve"> </w:t>
            </w:r>
            <w:r w:rsidRPr="00242684">
              <w:t>Name</w:t>
            </w:r>
          </w:p>
        </w:tc>
        <w:tc>
          <w:tcPr>
            <w:tcW w:w="6030" w:type="dxa"/>
            <w:shd w:val="clear" w:color="auto" w:fill="99FFCC"/>
            <w:vAlign w:val="bottom"/>
          </w:tcPr>
          <w:p w14:paraId="4628843D" w14:textId="77777777" w:rsidR="005866F0" w:rsidRPr="00242684" w:rsidRDefault="005866F0" w:rsidP="00863465">
            <w:pPr>
              <w:pStyle w:val="TAH"/>
            </w:pPr>
            <w:r w:rsidRPr="00242684">
              <w:t>Description</w:t>
            </w:r>
          </w:p>
        </w:tc>
      </w:tr>
      <w:tr w:rsidR="005866F0" w:rsidRPr="00242684" w14:paraId="1C096B4A" w14:textId="77777777" w:rsidTr="001C2FEC">
        <w:trPr>
          <w:jc w:val="center"/>
        </w:trPr>
        <w:tc>
          <w:tcPr>
            <w:tcW w:w="3300" w:type="dxa"/>
            <w:shd w:val="clear" w:color="auto" w:fill="E1F4FF"/>
            <w:vAlign w:val="center"/>
          </w:tcPr>
          <w:p w14:paraId="323DED72" w14:textId="77777777" w:rsidR="005866F0" w:rsidRPr="00242684" w:rsidRDefault="005866F0" w:rsidP="00863465">
            <w:pPr>
              <w:pStyle w:val="TAL"/>
              <w:rPr>
                <w:b/>
                <w:bCs/>
              </w:rPr>
            </w:pPr>
            <w:r w:rsidRPr="00242684">
              <w:rPr>
                <w:b/>
                <w:bCs/>
              </w:rPr>
              <w:t>getMCMVersionMajor()</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E1F4FF"/>
            <w:vAlign w:val="center"/>
          </w:tcPr>
          <w:p w14:paraId="0CCB0EDA" w14:textId="77777777" w:rsidR="005866F0" w:rsidRPr="00242684" w:rsidRDefault="005866F0" w:rsidP="00863465">
            <w:pPr>
              <w:pStyle w:val="TAL"/>
            </w:pPr>
            <w:r w:rsidRPr="00242684">
              <w:t>This</w:t>
            </w:r>
            <w:r w:rsidR="00E330CF" w:rsidRPr="00242684">
              <w:t xml:space="preserve"> </w:t>
            </w:r>
            <w:r w:rsidR="00B800FA"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mcmVersionMajor</w:t>
            </w:r>
            <w:r w:rsidR="00E330CF" w:rsidRPr="00242684">
              <w:t xml:space="preserve"> </w:t>
            </w:r>
            <w:r w:rsidRPr="00242684">
              <w:t>attribute.</w:t>
            </w:r>
          </w:p>
          <w:p w14:paraId="65056BE7" w14:textId="77777777" w:rsidR="005866F0" w:rsidRPr="00242684" w:rsidRDefault="005866F0" w:rsidP="00863465">
            <w:pPr>
              <w:pStyle w:val="TAL"/>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4742B42F" w14:textId="77777777" w:rsidTr="001C2FEC">
        <w:trPr>
          <w:jc w:val="center"/>
        </w:trPr>
        <w:tc>
          <w:tcPr>
            <w:tcW w:w="3300" w:type="dxa"/>
            <w:shd w:val="clear" w:color="auto" w:fill="FFFFFF" w:themeFill="background1"/>
            <w:vAlign w:val="center"/>
          </w:tcPr>
          <w:p w14:paraId="3065BEB7" w14:textId="77777777" w:rsidR="005866F0" w:rsidRPr="00242684" w:rsidRDefault="005866F0" w:rsidP="00863465">
            <w:pPr>
              <w:pStyle w:val="TAL"/>
              <w:keepNext w:val="0"/>
              <w:keepLines w:val="0"/>
              <w:rPr>
                <w:b/>
                <w:bCs/>
              </w:rPr>
            </w:pPr>
            <w:r w:rsidRPr="00242684">
              <w:rPr>
                <w:b/>
                <w:bCs/>
              </w:rPr>
              <w:t>setMCMVersionMajor(in</w:t>
            </w:r>
            <w:r w:rsidR="00E330CF" w:rsidRPr="00242684">
              <w:rPr>
                <w:b/>
                <w:bCs/>
              </w:rPr>
              <w:t xml:space="preserve"> </w:t>
            </w:r>
            <w:r w:rsidRPr="00242684">
              <w:rPr>
                <w:b/>
                <w:bCs/>
              </w:rPr>
              <w:t>newVersionMajor</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FFFFFF" w:themeFill="background1"/>
            <w:vAlign w:val="center"/>
          </w:tcPr>
          <w:p w14:paraId="4A523B3C" w14:textId="77777777" w:rsidR="005866F0" w:rsidRPr="00242684" w:rsidRDefault="005866F0" w:rsidP="00863465">
            <w:pPr>
              <w:pStyle w:val="TAL"/>
              <w:keepNext w:val="0"/>
              <w:keepLines w:val="0"/>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mcmVersionMajor</w:t>
            </w:r>
            <w:r w:rsidR="00E330CF" w:rsidRPr="00242684">
              <w:t xml:space="preserve"> </w:t>
            </w:r>
            <w:r w:rsidRPr="00242684">
              <w:t>attribute.</w:t>
            </w:r>
          </w:p>
          <w:p w14:paraId="4FB754F2" w14:textId="77777777" w:rsidR="005866F0" w:rsidRPr="00242684" w:rsidRDefault="005866F0"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2BFDF90A" w14:textId="77777777" w:rsidTr="001C2FEC">
        <w:trPr>
          <w:jc w:val="center"/>
        </w:trPr>
        <w:tc>
          <w:tcPr>
            <w:tcW w:w="3300" w:type="dxa"/>
            <w:shd w:val="clear" w:color="auto" w:fill="E1F4FF"/>
            <w:vAlign w:val="center"/>
          </w:tcPr>
          <w:p w14:paraId="65075AF8" w14:textId="77777777" w:rsidR="005866F0" w:rsidRPr="00242684" w:rsidRDefault="005866F0" w:rsidP="00863465">
            <w:pPr>
              <w:pStyle w:val="TAL"/>
              <w:keepNext w:val="0"/>
              <w:keepLines w:val="0"/>
              <w:rPr>
                <w:b/>
                <w:bCs/>
              </w:rPr>
            </w:pPr>
            <w:r w:rsidRPr="00242684">
              <w:rPr>
                <w:b/>
                <w:bCs/>
              </w:rPr>
              <w:t>getMCMVersionMinor()</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E1F4FF"/>
            <w:vAlign w:val="center"/>
          </w:tcPr>
          <w:p w14:paraId="6639CB83" w14:textId="77777777" w:rsidR="005866F0" w:rsidRPr="00242684" w:rsidRDefault="005866F0" w:rsidP="00863465">
            <w:pPr>
              <w:pStyle w:val="TAL"/>
              <w:keepNext w:val="0"/>
              <w:keepLines w:val="0"/>
            </w:pPr>
            <w:r w:rsidRPr="00242684">
              <w:t>This</w:t>
            </w:r>
            <w:r w:rsidR="00E330CF" w:rsidRPr="00242684">
              <w:t xml:space="preserve"> </w:t>
            </w:r>
            <w:r w:rsidR="00B800FA"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mcmVersionMinor</w:t>
            </w:r>
            <w:r w:rsidR="00E330CF" w:rsidRPr="00242684">
              <w:t xml:space="preserve"> </w:t>
            </w:r>
            <w:r w:rsidRPr="00242684">
              <w:t>attribute.</w:t>
            </w:r>
          </w:p>
          <w:p w14:paraId="52413E40" w14:textId="77777777" w:rsidR="005866F0" w:rsidRPr="00242684" w:rsidRDefault="005866F0"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7BCB2911" w14:textId="77777777" w:rsidTr="001C2FEC">
        <w:trPr>
          <w:jc w:val="center"/>
        </w:trPr>
        <w:tc>
          <w:tcPr>
            <w:tcW w:w="3300" w:type="dxa"/>
            <w:shd w:val="clear" w:color="auto" w:fill="FFFFFF" w:themeFill="background1"/>
            <w:vAlign w:val="center"/>
          </w:tcPr>
          <w:p w14:paraId="4947BBAA" w14:textId="77777777" w:rsidR="005866F0" w:rsidRPr="00242684" w:rsidRDefault="005866F0" w:rsidP="00863465">
            <w:pPr>
              <w:pStyle w:val="TAL"/>
              <w:keepNext w:val="0"/>
              <w:keepLines w:val="0"/>
              <w:rPr>
                <w:b/>
                <w:bCs/>
              </w:rPr>
            </w:pPr>
            <w:r w:rsidRPr="00242684">
              <w:rPr>
                <w:b/>
                <w:bCs/>
              </w:rPr>
              <w:t>setMCMVersionMinor(in</w:t>
            </w:r>
            <w:r w:rsidR="00E330CF" w:rsidRPr="00242684">
              <w:rPr>
                <w:b/>
                <w:bCs/>
              </w:rPr>
              <w:t xml:space="preserve"> </w:t>
            </w:r>
            <w:r w:rsidRPr="00242684">
              <w:rPr>
                <w:b/>
                <w:bCs/>
              </w:rPr>
              <w:t>newVersionMinor</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FFFFFF" w:themeFill="background1"/>
            <w:vAlign w:val="center"/>
          </w:tcPr>
          <w:p w14:paraId="5FF74A17" w14:textId="77777777" w:rsidR="005866F0" w:rsidRPr="00242684" w:rsidRDefault="005866F0" w:rsidP="00863465">
            <w:pPr>
              <w:pStyle w:val="TAL"/>
              <w:keepNext w:val="0"/>
              <w:keepLines w:val="0"/>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mcmVersionMinor</w:t>
            </w:r>
            <w:r w:rsidR="00E330CF" w:rsidRPr="00242684">
              <w:t xml:space="preserve"> </w:t>
            </w:r>
            <w:r w:rsidRPr="00242684">
              <w:t>attribute.</w:t>
            </w:r>
          </w:p>
          <w:p w14:paraId="2CE22C53" w14:textId="77777777" w:rsidR="005866F0" w:rsidRPr="00242684" w:rsidRDefault="005866F0"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Cs/>
              </w:rPr>
              <w:t>shall</w:t>
            </w:r>
            <w:r w:rsidR="00E330CF" w:rsidRPr="00242684">
              <w:rPr>
                <w:bCs/>
              </w:rPr>
              <w:t xml:space="preserve"> </w:t>
            </w:r>
            <w:r w:rsidR="00403D08" w:rsidRPr="00242684">
              <w:rPr>
                <w:bCs/>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0AACE8A3" w14:textId="77777777" w:rsidTr="001C2FEC">
        <w:trPr>
          <w:jc w:val="center"/>
        </w:trPr>
        <w:tc>
          <w:tcPr>
            <w:tcW w:w="3300" w:type="dxa"/>
            <w:shd w:val="clear" w:color="auto" w:fill="E1F4FF"/>
            <w:vAlign w:val="center"/>
          </w:tcPr>
          <w:p w14:paraId="3BF364DE" w14:textId="77777777" w:rsidR="005866F0" w:rsidRPr="00242684" w:rsidRDefault="005866F0" w:rsidP="00863465">
            <w:pPr>
              <w:pStyle w:val="TAL"/>
              <w:keepNext w:val="0"/>
              <w:keepLines w:val="0"/>
              <w:rPr>
                <w:b/>
                <w:bCs/>
              </w:rPr>
            </w:pPr>
            <w:r w:rsidRPr="00242684">
              <w:rPr>
                <w:b/>
                <w:bCs/>
              </w:rPr>
              <w:t>getMCMVersionPatch()</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E1F4FF"/>
            <w:vAlign w:val="center"/>
          </w:tcPr>
          <w:p w14:paraId="03715D83" w14:textId="77777777" w:rsidR="005866F0" w:rsidRPr="00242684" w:rsidRDefault="005866F0" w:rsidP="00863465">
            <w:pPr>
              <w:pStyle w:val="TAL"/>
              <w:keepNext w:val="0"/>
              <w:keepLines w:val="0"/>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mcmVersionPatch</w:t>
            </w:r>
            <w:r w:rsidR="00E330CF" w:rsidRPr="00242684">
              <w:t xml:space="preserve"> </w:t>
            </w:r>
            <w:r w:rsidRPr="00242684">
              <w:t>attribute.</w:t>
            </w:r>
          </w:p>
          <w:p w14:paraId="2F1D1B4B" w14:textId="77777777" w:rsidR="005866F0" w:rsidRPr="00242684" w:rsidRDefault="005866F0"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272B9B35" w14:textId="77777777" w:rsidTr="001C2FEC">
        <w:trPr>
          <w:jc w:val="center"/>
        </w:trPr>
        <w:tc>
          <w:tcPr>
            <w:tcW w:w="3300" w:type="dxa"/>
            <w:shd w:val="clear" w:color="auto" w:fill="FFFFFF" w:themeFill="background1"/>
            <w:vAlign w:val="center"/>
          </w:tcPr>
          <w:p w14:paraId="26656745" w14:textId="77777777" w:rsidR="005866F0" w:rsidRPr="00242684" w:rsidRDefault="005866F0" w:rsidP="007121C4">
            <w:pPr>
              <w:pStyle w:val="TAL"/>
              <w:keepLines w:val="0"/>
              <w:rPr>
                <w:b/>
                <w:bCs/>
              </w:rPr>
            </w:pPr>
            <w:r w:rsidRPr="00242684">
              <w:rPr>
                <w:b/>
                <w:bCs/>
              </w:rPr>
              <w:lastRenderedPageBreak/>
              <w:t>setMCMVersionPatch(in</w:t>
            </w:r>
            <w:r w:rsidR="00E330CF" w:rsidRPr="00242684">
              <w:rPr>
                <w:b/>
                <w:bCs/>
              </w:rPr>
              <w:t xml:space="preserve"> </w:t>
            </w:r>
            <w:r w:rsidRPr="00242684">
              <w:rPr>
                <w:b/>
                <w:bCs/>
              </w:rPr>
              <w:t>newVersionPatch</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FFFFFF" w:themeFill="background1"/>
            <w:vAlign w:val="center"/>
          </w:tcPr>
          <w:p w14:paraId="1B37826F" w14:textId="77777777" w:rsidR="005866F0" w:rsidRPr="00242684" w:rsidRDefault="005866F0" w:rsidP="007121C4">
            <w:pPr>
              <w:pStyle w:val="TAL"/>
              <w:keepLines w:val="0"/>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mcmVersionPatch</w:t>
            </w:r>
            <w:r w:rsidR="00E330CF" w:rsidRPr="00242684">
              <w:t xml:space="preserve"> </w:t>
            </w:r>
            <w:r w:rsidRPr="00242684">
              <w:t>attribute.</w:t>
            </w:r>
          </w:p>
          <w:p w14:paraId="3B9390ED" w14:textId="77777777" w:rsidR="005866F0" w:rsidRPr="00242684" w:rsidRDefault="005866F0" w:rsidP="007121C4">
            <w:pPr>
              <w:pStyle w:val="TAL"/>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BD73BD" w:rsidRPr="00242684">
              <w:rPr>
                <w:b/>
              </w:rPr>
              <w:t>shall</w:t>
            </w:r>
            <w:r w:rsidR="00E330CF" w:rsidRPr="00242684">
              <w:rPr>
                <w:b/>
              </w:rPr>
              <w:t xml:space="preserve"> </w:t>
            </w:r>
            <w:r w:rsidR="00BD73BD"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29CAE595" w14:textId="77777777" w:rsidTr="001C2FEC">
        <w:trPr>
          <w:jc w:val="center"/>
        </w:trPr>
        <w:tc>
          <w:tcPr>
            <w:tcW w:w="3300" w:type="dxa"/>
            <w:shd w:val="clear" w:color="auto" w:fill="E1F4FF"/>
            <w:vAlign w:val="center"/>
          </w:tcPr>
          <w:p w14:paraId="4EEE0231" w14:textId="77777777" w:rsidR="005866F0" w:rsidRPr="00242684" w:rsidRDefault="005866F0" w:rsidP="00863465">
            <w:pPr>
              <w:pStyle w:val="TAL"/>
              <w:keepNext w:val="0"/>
              <w:keepLines w:val="0"/>
              <w:rPr>
                <w:b/>
                <w:bCs/>
              </w:rPr>
            </w:pPr>
            <w:r w:rsidRPr="00242684">
              <w:rPr>
                <w:b/>
                <w:bCs/>
              </w:rPr>
              <w:t>getMCMVersionPreRelease()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E1F4FF"/>
            <w:vAlign w:val="center"/>
          </w:tcPr>
          <w:p w14:paraId="1BD6E5A6" w14:textId="77777777" w:rsidR="005866F0" w:rsidRPr="00242684" w:rsidRDefault="005866F0" w:rsidP="00863465">
            <w:pPr>
              <w:pStyle w:val="TAL"/>
              <w:keepNext w:val="0"/>
              <w:keepLines w:val="0"/>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mcmVersionPreRelease</w:t>
            </w:r>
            <w:r w:rsidR="00E330CF" w:rsidRPr="00242684">
              <w:t xml:space="preserve"> </w:t>
            </w:r>
            <w:r w:rsidRPr="00242684">
              <w:t>attribute.</w:t>
            </w:r>
          </w:p>
          <w:p w14:paraId="1E34CE99" w14:textId="77777777" w:rsidR="005866F0" w:rsidRPr="00242684" w:rsidRDefault="005866F0" w:rsidP="00863465">
            <w:pPr>
              <w:pStyle w:val="TAL"/>
              <w:keepNext w:val="0"/>
              <w:keepLines w:val="0"/>
            </w:pPr>
            <w:r w:rsidRPr="00242684">
              <w:t>Identifiers</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empty.</w:t>
            </w:r>
          </w:p>
          <w:p w14:paraId="6AE68D62" w14:textId="77777777" w:rsidR="005866F0" w:rsidRPr="00242684" w:rsidRDefault="005866F0"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720386BC" w14:textId="77777777" w:rsidTr="001C2FEC">
        <w:trPr>
          <w:jc w:val="center"/>
        </w:trPr>
        <w:tc>
          <w:tcPr>
            <w:tcW w:w="3300" w:type="dxa"/>
            <w:shd w:val="clear" w:color="auto" w:fill="FFFFFF" w:themeFill="background1"/>
            <w:vAlign w:val="center"/>
          </w:tcPr>
          <w:p w14:paraId="67D65E11" w14:textId="77777777" w:rsidR="005866F0" w:rsidRPr="00242684" w:rsidRDefault="005866F0" w:rsidP="00863465">
            <w:pPr>
              <w:pStyle w:val="TAL"/>
              <w:keepNext w:val="0"/>
              <w:keepLines w:val="0"/>
              <w:rPr>
                <w:b/>
                <w:bCs/>
              </w:rPr>
            </w:pPr>
            <w:r w:rsidRPr="00242684">
              <w:rPr>
                <w:b/>
                <w:bCs/>
              </w:rPr>
              <w:t>setMCMVersionPreRelease(in</w:t>
            </w:r>
            <w:r w:rsidR="00E330CF" w:rsidRPr="00242684">
              <w:rPr>
                <w:b/>
                <w:bCs/>
              </w:rPr>
              <w:t xml:space="preserve"> </w:t>
            </w:r>
            <w:r w:rsidRPr="00242684">
              <w:rPr>
                <w:b/>
                <w:bCs/>
              </w:rPr>
              <w:t>newVersionPreRelease</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FFFFFF" w:themeFill="background1"/>
            <w:vAlign w:val="center"/>
          </w:tcPr>
          <w:p w14:paraId="25E3A352" w14:textId="77777777" w:rsidR="005866F0" w:rsidRPr="00242684" w:rsidRDefault="005866F0" w:rsidP="00863465">
            <w:pPr>
              <w:pStyle w:val="TAL"/>
              <w:keepNext w:val="0"/>
              <w:keepLines w:val="0"/>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mcmVersionPreRelease</w:t>
            </w:r>
            <w:r w:rsidR="00E330CF" w:rsidRPr="00242684">
              <w:t xml:space="preserve"> </w:t>
            </w:r>
            <w:r w:rsidRPr="00242684">
              <w:t>attribute.</w:t>
            </w:r>
          </w:p>
          <w:p w14:paraId="28FD3EE8" w14:textId="77777777" w:rsidR="005866F0" w:rsidRPr="00242684" w:rsidRDefault="005866F0" w:rsidP="00863465">
            <w:pPr>
              <w:pStyle w:val="TAL"/>
              <w:keepNext w:val="0"/>
              <w:keepLines w:val="0"/>
            </w:pPr>
            <w:r w:rsidRPr="00242684">
              <w:t>Identifiers</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empty.</w:t>
            </w:r>
          </w:p>
          <w:p w14:paraId="16631403" w14:textId="77777777" w:rsidR="005866F0" w:rsidRPr="00242684" w:rsidRDefault="005866F0"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51CF2938" w14:textId="77777777" w:rsidTr="001C2FEC">
        <w:trPr>
          <w:jc w:val="center"/>
        </w:trPr>
        <w:tc>
          <w:tcPr>
            <w:tcW w:w="3300" w:type="dxa"/>
            <w:shd w:val="clear" w:color="auto" w:fill="E1F4FF"/>
            <w:vAlign w:val="center"/>
          </w:tcPr>
          <w:p w14:paraId="0C54DDB9" w14:textId="77777777" w:rsidR="005866F0" w:rsidRPr="00242684" w:rsidRDefault="005866F0" w:rsidP="00863465">
            <w:pPr>
              <w:pStyle w:val="TAL"/>
              <w:keepNext w:val="0"/>
              <w:keepLines w:val="0"/>
              <w:rPr>
                <w:b/>
                <w:bCs/>
              </w:rPr>
            </w:pPr>
            <w:r w:rsidRPr="00242684">
              <w:rPr>
                <w:b/>
                <w:bCs/>
              </w:rPr>
              <w:t>getMCMVersionBuildMetaData</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E1F4FF"/>
            <w:vAlign w:val="center"/>
          </w:tcPr>
          <w:p w14:paraId="2ECACCC3" w14:textId="77777777" w:rsidR="005866F0" w:rsidRPr="00242684" w:rsidRDefault="005866F0" w:rsidP="00863465">
            <w:pPr>
              <w:pStyle w:val="TAL"/>
              <w:keepNext w:val="0"/>
              <w:keepLines w:val="0"/>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mcmVersionBuildMetaData</w:t>
            </w:r>
            <w:r w:rsidR="00E330CF" w:rsidRPr="00242684">
              <w:t xml:space="preserve"> </w:t>
            </w:r>
            <w:r w:rsidRPr="00242684">
              <w:t>attribute.</w:t>
            </w:r>
          </w:p>
          <w:p w14:paraId="351E246A" w14:textId="77777777" w:rsidR="005866F0" w:rsidRPr="00242684" w:rsidRDefault="005866F0" w:rsidP="00863465">
            <w:pPr>
              <w:pStyle w:val="TAL"/>
              <w:keepNext w:val="0"/>
              <w:keepLines w:val="0"/>
            </w:pPr>
            <w:r w:rsidRPr="00242684">
              <w:t>Identifiers</w:t>
            </w:r>
            <w:r w:rsidR="00E330CF" w:rsidRPr="00242684">
              <w:t xml:space="preserve"> </w:t>
            </w:r>
            <w:r w:rsidR="00403D08" w:rsidRPr="00242684">
              <w:rPr>
                <w:b/>
              </w:rPr>
              <w:t>shall</w:t>
            </w:r>
            <w:r w:rsidR="00E330CF" w:rsidRPr="00242684">
              <w:rPr>
                <w:bCs/>
              </w:rPr>
              <w:t xml:space="preserve"> </w:t>
            </w:r>
            <w:r w:rsidRPr="00242684">
              <w:t>be</w:t>
            </w:r>
            <w:r w:rsidR="00E330CF" w:rsidRPr="00242684">
              <w:t xml:space="preserve"> </w:t>
            </w:r>
            <w:r w:rsidRPr="00242684">
              <w:t>made</w:t>
            </w:r>
            <w:r w:rsidR="00E330CF" w:rsidRPr="00242684">
              <w:t xml:space="preserve"> </w:t>
            </w:r>
            <w:r w:rsidRPr="00242684">
              <w:t>up</w:t>
            </w:r>
            <w:r w:rsidR="00E330CF" w:rsidRPr="00242684">
              <w:t xml:space="preserve"> </w:t>
            </w:r>
            <w:r w:rsidRPr="00242684">
              <w:t>of</w:t>
            </w:r>
            <w:r w:rsidR="00E330CF" w:rsidRPr="00242684">
              <w:t xml:space="preserve"> </w:t>
            </w:r>
            <w:r w:rsidRPr="00242684">
              <w:t>only</w:t>
            </w:r>
            <w:r w:rsidR="00E330CF" w:rsidRPr="00242684">
              <w:t xml:space="preserve"> </w:t>
            </w:r>
            <w:r w:rsidRPr="00242684">
              <w:t>ASCII</w:t>
            </w:r>
            <w:r w:rsidR="00E330CF" w:rsidRPr="00242684">
              <w:t xml:space="preserve"> </w:t>
            </w:r>
            <w:r w:rsidRPr="00242684">
              <w:t>alphanumerics</w:t>
            </w:r>
            <w:r w:rsidR="00E330CF" w:rsidRPr="00242684">
              <w:t xml:space="preserve"> </w:t>
            </w:r>
            <w:r w:rsidRPr="00242684">
              <w:t>and</w:t>
            </w:r>
            <w:r w:rsidR="00E330CF" w:rsidRPr="00242684">
              <w:t xml:space="preserve"> </w:t>
            </w:r>
            <w:r w:rsidRPr="00242684">
              <w:t>a</w:t>
            </w:r>
            <w:r w:rsidR="00E330CF" w:rsidRPr="00242684">
              <w:t xml:space="preserve"> </w:t>
            </w:r>
            <w:r w:rsidRPr="00242684">
              <w:t>hyphen.</w:t>
            </w:r>
          </w:p>
          <w:p w14:paraId="6067CC99" w14:textId="77777777" w:rsidR="005866F0" w:rsidRPr="00242684" w:rsidRDefault="005866F0" w:rsidP="00863465">
            <w:pPr>
              <w:pStyle w:val="TAL"/>
              <w:keepNext w:val="0"/>
              <w:keepLines w:val="0"/>
            </w:pPr>
            <w:r w:rsidRPr="00242684">
              <w:t>Identifiers</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empty.</w:t>
            </w:r>
          </w:p>
          <w:p w14:paraId="0920FE79" w14:textId="77777777" w:rsidR="005866F0" w:rsidRPr="00242684" w:rsidRDefault="005866F0"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r w:rsidR="005866F0" w:rsidRPr="00242684" w14:paraId="1AEEE261" w14:textId="77777777" w:rsidTr="001C2FEC">
        <w:trPr>
          <w:jc w:val="center"/>
        </w:trPr>
        <w:tc>
          <w:tcPr>
            <w:tcW w:w="3300" w:type="dxa"/>
            <w:shd w:val="clear" w:color="auto" w:fill="FFFFFF" w:themeFill="background1"/>
            <w:vAlign w:val="center"/>
          </w:tcPr>
          <w:p w14:paraId="136D2B34" w14:textId="77777777" w:rsidR="005866F0" w:rsidRPr="00242684" w:rsidRDefault="005866F0" w:rsidP="00863465">
            <w:pPr>
              <w:pStyle w:val="TAL"/>
              <w:keepNext w:val="0"/>
              <w:keepLines w:val="0"/>
              <w:rPr>
                <w:b/>
                <w:bCs/>
              </w:rPr>
            </w:pPr>
            <w:r w:rsidRPr="00242684">
              <w:rPr>
                <w:b/>
                <w:bCs/>
              </w:rPr>
              <w:t>setMCMVersionBuildMetaData(in</w:t>
            </w:r>
            <w:r w:rsidR="00E330CF" w:rsidRPr="00242684">
              <w:rPr>
                <w:b/>
                <w:bCs/>
              </w:rPr>
              <w:t xml:space="preserve"> </w:t>
            </w:r>
            <w:r w:rsidRPr="00242684">
              <w:rPr>
                <w:b/>
                <w:bCs/>
              </w:rPr>
              <w:t>newVersionBuild</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030" w:type="dxa"/>
            <w:shd w:val="clear" w:color="auto" w:fill="FFFFFF" w:themeFill="background1"/>
            <w:vAlign w:val="center"/>
          </w:tcPr>
          <w:p w14:paraId="5E1F25E8" w14:textId="77777777" w:rsidR="005866F0" w:rsidRPr="00242684" w:rsidRDefault="005866F0" w:rsidP="00863465">
            <w:pPr>
              <w:pStyle w:val="TAL"/>
              <w:keepNext w:val="0"/>
              <w:keepLines w:val="0"/>
            </w:pPr>
            <w:r w:rsidRPr="00242684">
              <w:t>This</w:t>
            </w:r>
            <w:r w:rsidR="00E330CF" w:rsidRPr="00242684">
              <w:t xml:space="preserve"> </w:t>
            </w:r>
            <w:r w:rsidR="00B800FA" w:rsidRPr="00242684">
              <w:t>operation</w:t>
            </w:r>
            <w:r w:rsidR="00E330CF" w:rsidRPr="00242684">
              <w:t xml:space="preserve"> </w:t>
            </w:r>
            <w:r w:rsidRPr="00242684">
              <w:t>defines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mcmVersionBuildMetaData</w:t>
            </w:r>
            <w:r w:rsidR="00E330CF" w:rsidRPr="00242684">
              <w:t xml:space="preserve"> </w:t>
            </w:r>
            <w:r w:rsidRPr="00242684">
              <w:t>attribute.</w:t>
            </w:r>
          </w:p>
          <w:p w14:paraId="6BFE2213" w14:textId="77777777" w:rsidR="005866F0" w:rsidRPr="00242684" w:rsidRDefault="005866F0" w:rsidP="00863465">
            <w:pPr>
              <w:pStyle w:val="TAL"/>
              <w:keepNext w:val="0"/>
              <w:keepLines w:val="0"/>
            </w:pPr>
            <w:r w:rsidRPr="00242684">
              <w:t>Identifiers</w:t>
            </w:r>
            <w:r w:rsidR="00E330CF" w:rsidRPr="00242684">
              <w:t xml:space="preserve"> </w:t>
            </w:r>
            <w:r w:rsidR="00403D08" w:rsidRPr="00242684">
              <w:rPr>
                <w:b/>
              </w:rPr>
              <w:t>shall</w:t>
            </w:r>
            <w:r w:rsidR="00E330CF" w:rsidRPr="00242684">
              <w:rPr>
                <w:b/>
              </w:rPr>
              <w:t xml:space="preserve"> </w:t>
            </w:r>
            <w:r w:rsidRPr="00242684">
              <w:t>be</w:t>
            </w:r>
            <w:r w:rsidR="00E330CF" w:rsidRPr="00242684">
              <w:t xml:space="preserve"> </w:t>
            </w:r>
            <w:r w:rsidRPr="00242684">
              <w:t>made</w:t>
            </w:r>
            <w:r w:rsidR="00E330CF" w:rsidRPr="00242684">
              <w:t xml:space="preserve"> </w:t>
            </w:r>
            <w:r w:rsidRPr="00242684">
              <w:t>up</w:t>
            </w:r>
            <w:r w:rsidR="00E330CF" w:rsidRPr="00242684">
              <w:t xml:space="preserve"> </w:t>
            </w:r>
            <w:r w:rsidRPr="00242684">
              <w:t>of</w:t>
            </w:r>
            <w:r w:rsidR="00E330CF" w:rsidRPr="00242684">
              <w:t xml:space="preserve"> </w:t>
            </w:r>
            <w:r w:rsidRPr="00242684">
              <w:t>only</w:t>
            </w:r>
            <w:r w:rsidR="00E330CF" w:rsidRPr="00242684">
              <w:t xml:space="preserve"> </w:t>
            </w:r>
            <w:r w:rsidRPr="00242684">
              <w:t>ASCII</w:t>
            </w:r>
            <w:r w:rsidR="00E330CF" w:rsidRPr="00242684">
              <w:t xml:space="preserve"> </w:t>
            </w:r>
            <w:r w:rsidRPr="00242684">
              <w:t>alphanumerics</w:t>
            </w:r>
            <w:r w:rsidR="00E330CF" w:rsidRPr="00242684">
              <w:t xml:space="preserve"> </w:t>
            </w:r>
            <w:r w:rsidRPr="00242684">
              <w:t>and</w:t>
            </w:r>
            <w:r w:rsidR="00E330CF" w:rsidRPr="00242684">
              <w:t xml:space="preserve"> </w:t>
            </w:r>
            <w:r w:rsidRPr="00242684">
              <w:t>a</w:t>
            </w:r>
            <w:r w:rsidR="00E330CF" w:rsidRPr="00242684">
              <w:t xml:space="preserve"> </w:t>
            </w:r>
            <w:r w:rsidRPr="00242684">
              <w:t>hyphen.</w:t>
            </w:r>
          </w:p>
          <w:p w14:paraId="0F6E2938" w14:textId="77777777" w:rsidR="005866F0" w:rsidRPr="00242684" w:rsidRDefault="005866F0" w:rsidP="00863465">
            <w:pPr>
              <w:pStyle w:val="TAL"/>
              <w:keepNext w:val="0"/>
              <w:keepLines w:val="0"/>
            </w:pPr>
            <w:r w:rsidRPr="00242684">
              <w:t>Identifiers</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empty.</w:t>
            </w:r>
          </w:p>
          <w:p w14:paraId="102FF5A1" w14:textId="77777777" w:rsidR="005866F0" w:rsidRPr="00242684" w:rsidRDefault="005866F0"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00403D08" w:rsidRPr="00242684">
              <w:rPr>
                <w:b/>
              </w:rPr>
              <w:t>shall</w:t>
            </w:r>
            <w:r w:rsidR="00E330CF" w:rsidRPr="00242684">
              <w:rPr>
                <w:b/>
              </w:rPr>
              <w:t xml:space="preserve"> </w:t>
            </w:r>
            <w:r w:rsidR="00403D08"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an</w:t>
            </w:r>
            <w:r w:rsidR="00E330CF" w:rsidRPr="00242684">
              <w:t xml:space="preserve"> </w:t>
            </w:r>
            <w:r w:rsidRPr="00242684">
              <w:t>empty</w:t>
            </w:r>
            <w:r w:rsidR="00E330CF" w:rsidRPr="00242684">
              <w:t xml:space="preserve"> </w:t>
            </w:r>
            <w:r w:rsidRPr="00242684">
              <w:t>string</w:t>
            </w:r>
            <w:r w:rsidR="00E330CF" w:rsidRPr="00242684">
              <w:t xml:space="preserve"> </w:t>
            </w:r>
            <w:r w:rsidRPr="00242684">
              <w:t>value.</w:t>
            </w:r>
          </w:p>
        </w:tc>
      </w:tr>
    </w:tbl>
    <w:p w14:paraId="596F6240" w14:textId="77777777" w:rsidR="00863465" w:rsidRPr="00242684" w:rsidRDefault="00863465" w:rsidP="006D304D"/>
    <w:p w14:paraId="2119283D" w14:textId="77777777" w:rsidR="005866F0" w:rsidRPr="00242684" w:rsidRDefault="005866F0" w:rsidP="006D304D">
      <w:r w:rsidRPr="00242684">
        <w:t>At this time, no relationships are defined for this class.</w:t>
      </w:r>
    </w:p>
    <w:p w14:paraId="5D2970B8" w14:textId="77777777" w:rsidR="00C85585" w:rsidRPr="00242684" w:rsidRDefault="00C85585" w:rsidP="00E233C3">
      <w:pPr>
        <w:pStyle w:val="Heading3"/>
      </w:pPr>
      <w:bookmarkStart w:id="283" w:name="_Toc136855248"/>
      <w:bookmarkStart w:id="284" w:name="_Toc137451900"/>
      <w:bookmarkStart w:id="285" w:name="_Toc149157555"/>
      <w:r w:rsidRPr="00242684">
        <w:t>5.</w:t>
      </w:r>
      <w:r w:rsidR="00E233C3" w:rsidRPr="00242684">
        <w:t>2.</w:t>
      </w:r>
      <w:r w:rsidRPr="00242684">
        <w:t>3</w:t>
      </w:r>
      <w:r w:rsidRPr="00242684">
        <w:tab/>
      </w:r>
      <w:r w:rsidR="00E233C3" w:rsidRPr="00242684">
        <w:t xml:space="preserve">ENI </w:t>
      </w:r>
      <w:r w:rsidRPr="00242684">
        <w:t>Extensions to the MCM</w:t>
      </w:r>
      <w:bookmarkEnd w:id="283"/>
      <w:bookmarkEnd w:id="284"/>
      <w:bookmarkEnd w:id="285"/>
    </w:p>
    <w:p w14:paraId="19D62467" w14:textId="77777777" w:rsidR="007D6ABF" w:rsidRPr="00242684" w:rsidRDefault="007D6ABF" w:rsidP="00815228">
      <w:pPr>
        <w:pStyle w:val="Heading4"/>
      </w:pPr>
      <w:bookmarkStart w:id="286" w:name="_Toc136855249"/>
      <w:bookmarkStart w:id="287" w:name="_Toc137451901"/>
      <w:bookmarkStart w:id="288" w:name="_Toc149157556"/>
      <w:r w:rsidRPr="00242684">
        <w:t>5.2.3.1</w:t>
      </w:r>
      <w:r w:rsidRPr="00242684">
        <w:tab/>
        <w:t>Introduction</w:t>
      </w:r>
      <w:bookmarkEnd w:id="286"/>
      <w:bookmarkEnd w:id="287"/>
      <w:bookmarkEnd w:id="288"/>
    </w:p>
    <w:p w14:paraId="473F49ED" w14:textId="77777777" w:rsidR="009F13BB" w:rsidRPr="00242684" w:rsidRDefault="007D6ABF" w:rsidP="006D304D">
      <w:r w:rsidRPr="00242684">
        <w:t>The MCM provides an extensible framework that is organized into three class hierarchies:</w:t>
      </w:r>
      <w:r w:rsidR="005B5CEC" w:rsidRPr="00242684">
        <w:t xml:space="preserve"> </w:t>
      </w:r>
      <w:r w:rsidRPr="00242684">
        <w:t xml:space="preserve">Entity, InformationResource, and MetaData. This clause defines extensions to the Entity class hierarchy in order to represent key concepts that are needed for an ENI System to achieve its functional requirements as described in </w:t>
      </w:r>
      <w:r>
        <w:t>clause 5 of</w:t>
      </w:r>
      <w:r w:rsidR="00402F77" w:rsidRPr="00242684">
        <w:t xml:space="preserve"> </w:t>
      </w:r>
      <w:r w:rsidR="00863465" w:rsidRPr="00EE096E">
        <w:t xml:space="preserve">ETSI GS ENI 005 </w:t>
      </w:r>
      <w:r w:rsidR="00402F77" w:rsidRPr="00EE096E">
        <w:t>[</w:t>
      </w:r>
      <w:r w:rsidR="00402F77" w:rsidRPr="00EE096E">
        <w:fldChar w:fldCharType="begin"/>
      </w:r>
      <w:r w:rsidR="00441AA7" w:rsidRPr="00EE096E">
        <w:instrText xml:space="preserve">REF REF_GSENI005V311  \h </w:instrText>
      </w:r>
      <w:r w:rsidR="00402F77" w:rsidRPr="00EE096E">
        <w:fldChar w:fldCharType="separate"/>
      </w:r>
      <w:r w:rsidR="00441AA7" w:rsidRPr="00EE096E">
        <w:rPr>
          <w:noProof/>
        </w:rPr>
        <w:t>3</w:t>
      </w:r>
      <w:r w:rsidR="00402F77" w:rsidRPr="00EE096E">
        <w:fldChar w:fldCharType="end"/>
      </w:r>
      <w:r w:rsidR="00402F77" w:rsidRPr="00EE096E">
        <w:t>]</w:t>
      </w:r>
      <w:r w:rsidRPr="00242684">
        <w:t>.</w:t>
      </w:r>
    </w:p>
    <w:p w14:paraId="6203E003" w14:textId="77777777" w:rsidR="00661DCB" w:rsidRPr="00242684" w:rsidRDefault="00267324" w:rsidP="007121C4">
      <w:pPr>
        <w:pStyle w:val="Heading4"/>
      </w:pPr>
      <w:bookmarkStart w:id="289" w:name="_Toc136855250"/>
      <w:bookmarkStart w:id="290" w:name="_Toc137451902"/>
      <w:bookmarkStart w:id="291" w:name="_Toc149157557"/>
      <w:r w:rsidRPr="00242684">
        <w:t>5.2.3.2</w:t>
      </w:r>
      <w:r w:rsidRPr="00242684">
        <w:tab/>
      </w:r>
      <w:r w:rsidR="00661DCB" w:rsidRPr="00242684">
        <w:t>Naming Rules</w:t>
      </w:r>
      <w:bookmarkEnd w:id="289"/>
      <w:bookmarkEnd w:id="290"/>
      <w:bookmarkEnd w:id="291"/>
    </w:p>
    <w:p w14:paraId="49B5C7E7" w14:textId="77777777" w:rsidR="00661DCB" w:rsidRPr="00242684" w:rsidRDefault="00661DCB" w:rsidP="007121C4">
      <w:pPr>
        <w:keepNext/>
      </w:pPr>
      <w:r w:rsidRPr="00242684">
        <w:t xml:space="preserve">The naming rules of ENI extensions to the MCM model follow the naming rules of the MCM (see </w:t>
      </w:r>
      <w:r>
        <w:t xml:space="preserve">clause </w:t>
      </w:r>
      <w:r w:rsidRPr="00EE096E">
        <w:t>5.2.2.2</w:t>
      </w:r>
      <w:r>
        <w:t>), except as detailed below.</w:t>
      </w:r>
    </w:p>
    <w:p w14:paraId="5DC2C993" w14:textId="77777777" w:rsidR="003958DD" w:rsidRPr="00242684" w:rsidRDefault="003958DD" w:rsidP="00DD6C9C">
      <w:pPr>
        <w:pStyle w:val="BN"/>
        <w:numPr>
          <w:ilvl w:val="0"/>
          <w:numId w:val="18"/>
        </w:numPr>
      </w:pPr>
      <w:r w:rsidRPr="00242684">
        <w:t>Class extension names</w:t>
      </w:r>
      <w:r w:rsidR="00661DCB" w:rsidRPr="00242684">
        <w:t xml:space="preserve"> defined by ENI </w:t>
      </w:r>
      <w:r w:rsidR="00661DCB" w:rsidRPr="00242684">
        <w:rPr>
          <w:b/>
          <w:bCs/>
        </w:rPr>
        <w:t>shall</w:t>
      </w:r>
      <w:r w:rsidR="00661DCB" w:rsidRPr="00242684">
        <w:t xml:space="preserve"> be named with an </w:t>
      </w:r>
      <w:r w:rsidR="00803654" w:rsidRPr="00242684">
        <w:t>"</w:t>
      </w:r>
      <w:r w:rsidR="00661DCB" w:rsidRPr="00242684">
        <w:t>ENI</w:t>
      </w:r>
      <w:r w:rsidR="00803654" w:rsidRPr="00242684">
        <w:t>"</w:t>
      </w:r>
      <w:r w:rsidR="00661DCB" w:rsidRPr="00242684">
        <w:t xml:space="preserve"> prefix</w:t>
      </w:r>
      <w:r w:rsidRPr="00242684">
        <w:t xml:space="preserve">. This serves two purposes. First, it helps provide context to textual descriptions of these model elements. Second, it enables ENI-defined extensions to the MCM model elements, patterns, and approaches to be easily </w:t>
      </w:r>
      <w:r w:rsidR="00A53C35" w:rsidRPr="00242684">
        <w:t>recognized</w:t>
      </w:r>
      <w:r w:rsidRPr="00242684">
        <w:t>.</w:t>
      </w:r>
    </w:p>
    <w:p w14:paraId="14BBF262" w14:textId="77777777" w:rsidR="00661DCB" w:rsidRPr="00242684" w:rsidRDefault="003958DD" w:rsidP="00863465">
      <w:pPr>
        <w:pStyle w:val="BN"/>
      </w:pPr>
      <w:r w:rsidRPr="00242684">
        <w:t>ENI c</w:t>
      </w:r>
      <w:r w:rsidR="00661DCB" w:rsidRPr="00242684">
        <w:t xml:space="preserve">lass names </w:t>
      </w:r>
      <w:r w:rsidR="00661DCB" w:rsidRPr="00242684">
        <w:rPr>
          <w:b/>
          <w:bCs/>
        </w:rPr>
        <w:t>shall</w:t>
      </w:r>
      <w:r w:rsidR="00661DCB" w:rsidRPr="00242684">
        <w:t xml:space="preserve"> be in UpperCamelCase</w:t>
      </w:r>
      <w:r w:rsidRPr="00242684">
        <w:t>.</w:t>
      </w:r>
    </w:p>
    <w:p w14:paraId="094E5540" w14:textId="77777777" w:rsidR="00661DCB" w:rsidRPr="00242684" w:rsidRDefault="003958DD" w:rsidP="00863465">
      <w:pPr>
        <w:pStyle w:val="BN"/>
      </w:pPr>
      <w:r w:rsidRPr="00242684">
        <w:t>ENI a</w:t>
      </w:r>
      <w:r w:rsidR="00661DCB" w:rsidRPr="00242684">
        <w:t xml:space="preserve">ttribute names </w:t>
      </w:r>
      <w:r w:rsidR="00661DCB" w:rsidRPr="00242684">
        <w:rPr>
          <w:b/>
          <w:bCs/>
        </w:rPr>
        <w:t>shall</w:t>
      </w:r>
      <w:r w:rsidR="00661DCB" w:rsidRPr="00242684">
        <w:t xml:space="preserve"> be in lowerCamelCase. </w:t>
      </w:r>
      <w:r w:rsidRPr="00242684">
        <w:t>A</w:t>
      </w:r>
      <w:r w:rsidR="00661DCB" w:rsidRPr="00242684">
        <w:t>ttribute names that begin with an underscore are private attributes that reference an end of an association.</w:t>
      </w:r>
    </w:p>
    <w:p w14:paraId="1D291BD8" w14:textId="77777777" w:rsidR="00661DCB" w:rsidRPr="00242684" w:rsidRDefault="003958DD" w:rsidP="00863465">
      <w:pPr>
        <w:pStyle w:val="BN"/>
      </w:pPr>
      <w:r w:rsidRPr="00242684">
        <w:t>ENI r</w:t>
      </w:r>
      <w:r w:rsidR="00661DCB" w:rsidRPr="00242684">
        <w:t xml:space="preserve">elationship names </w:t>
      </w:r>
      <w:r w:rsidR="00661DCB" w:rsidRPr="00242684">
        <w:rPr>
          <w:b/>
          <w:bCs/>
        </w:rPr>
        <w:t>shall</w:t>
      </w:r>
      <w:r w:rsidR="00661DCB" w:rsidRPr="00242684">
        <w:t xml:space="preserve"> be in UpperCamelCase (</w:t>
      </w:r>
      <w:r w:rsidR="00E330CF" w:rsidRPr="00242684">
        <w:t>i.e.</w:t>
      </w:r>
      <w:r w:rsidR="00661DCB" w:rsidRPr="00242684">
        <w:t xml:space="preserve"> the first letter is capitalized). Relationship names shall not begin with any non-alphabetic character, and no spaces are allowed.</w:t>
      </w:r>
    </w:p>
    <w:p w14:paraId="4D1DEBA9" w14:textId="77777777" w:rsidR="00661DCB" w:rsidRPr="00242684" w:rsidRDefault="00661DCB" w:rsidP="00863465">
      <w:pPr>
        <w:pStyle w:val="BN"/>
      </w:pPr>
      <w:r w:rsidRPr="00242684">
        <w:t xml:space="preserve">Each attribute </w:t>
      </w:r>
      <w:r w:rsidRPr="00242684">
        <w:rPr>
          <w:b/>
          <w:bCs/>
        </w:rPr>
        <w:t>shall</w:t>
      </w:r>
      <w:r w:rsidRPr="00242684">
        <w:t xml:space="preserve"> be prefixed with </w:t>
      </w:r>
      <w:r w:rsidR="00803654" w:rsidRPr="00242684">
        <w:t>"</w:t>
      </w:r>
      <w:r w:rsidR="003958DD" w:rsidRPr="00242684">
        <w:t>eni</w:t>
      </w:r>
      <w:r w:rsidR="00803654" w:rsidRPr="00242684">
        <w:t>"</w:t>
      </w:r>
      <w:r w:rsidRPr="00242684">
        <w:t>.</w:t>
      </w:r>
    </w:p>
    <w:p w14:paraId="0FE68318" w14:textId="77777777" w:rsidR="00661DCB" w:rsidRPr="00242684" w:rsidRDefault="00661DCB" w:rsidP="00863465">
      <w:pPr>
        <w:pStyle w:val="BN"/>
      </w:pPr>
      <w:r w:rsidRPr="00242684">
        <w:t xml:space="preserve">Each relationship </w:t>
      </w:r>
      <w:r w:rsidRPr="00242684">
        <w:rPr>
          <w:b/>
          <w:bCs/>
        </w:rPr>
        <w:t>shall</w:t>
      </w:r>
      <w:r w:rsidRPr="00242684">
        <w:t xml:space="preserve"> be prefixed with </w:t>
      </w:r>
      <w:r w:rsidR="00803654" w:rsidRPr="00242684">
        <w:t>"</w:t>
      </w:r>
      <w:r w:rsidR="003958DD" w:rsidRPr="00242684">
        <w:t>ENI</w:t>
      </w:r>
      <w:r w:rsidR="00803654" w:rsidRPr="00242684">
        <w:t>"</w:t>
      </w:r>
      <w:r w:rsidRPr="00242684">
        <w:t>.</w:t>
      </w:r>
    </w:p>
    <w:p w14:paraId="193FFB40" w14:textId="77777777" w:rsidR="007D6ABF" w:rsidRPr="00242684" w:rsidRDefault="00661DCB" w:rsidP="00267324">
      <w:pPr>
        <w:pStyle w:val="Heading4"/>
      </w:pPr>
      <w:bookmarkStart w:id="292" w:name="_Toc136855251"/>
      <w:bookmarkStart w:id="293" w:name="_Toc137451903"/>
      <w:bookmarkStart w:id="294" w:name="_Toc149157558"/>
      <w:r w:rsidRPr="00242684">
        <w:t>5.2.3.3</w:t>
      </w:r>
      <w:r w:rsidRPr="00242684">
        <w:tab/>
      </w:r>
      <w:r w:rsidR="00267324" w:rsidRPr="00242684">
        <w:t>Events</w:t>
      </w:r>
      <w:bookmarkEnd w:id="292"/>
      <w:bookmarkEnd w:id="293"/>
      <w:bookmarkEnd w:id="294"/>
    </w:p>
    <w:p w14:paraId="46967D52" w14:textId="77777777" w:rsidR="00531C3E" w:rsidRPr="00242684" w:rsidRDefault="00531C3E" w:rsidP="00815228">
      <w:pPr>
        <w:pStyle w:val="Heading5"/>
      </w:pPr>
      <w:bookmarkStart w:id="295" w:name="_Toc136855252"/>
      <w:bookmarkStart w:id="296" w:name="_Toc137451904"/>
      <w:bookmarkStart w:id="297" w:name="_Toc149157559"/>
      <w:r w:rsidRPr="00242684">
        <w:t>5.2.3.</w:t>
      </w:r>
      <w:r w:rsidR="00B03B50" w:rsidRPr="00242684">
        <w:t>3</w:t>
      </w:r>
      <w:r w:rsidRPr="00242684">
        <w:t>.1</w:t>
      </w:r>
      <w:r w:rsidRPr="00242684">
        <w:tab/>
        <w:t>Introduction</w:t>
      </w:r>
      <w:bookmarkEnd w:id="295"/>
      <w:bookmarkEnd w:id="296"/>
      <w:bookmarkEnd w:id="297"/>
    </w:p>
    <w:p w14:paraId="1652A00A" w14:textId="77777777" w:rsidR="00661DCB" w:rsidRPr="00242684" w:rsidRDefault="00267324" w:rsidP="006D304D">
      <w:r w:rsidRPr="00242684">
        <w:t>An Event is a mandatory abstract class that models significant occurrences that contain data and/or knowledge pertaining to a specific context. An Event carries information that may be used by one or more</w:t>
      </w:r>
      <w:r w:rsidR="005B5CEC" w:rsidRPr="00242684">
        <w:t xml:space="preserve"> </w:t>
      </w:r>
      <w:r w:rsidRPr="00242684">
        <w:t xml:space="preserve">to evaluate whether a set of </w:t>
      </w:r>
      <w:r w:rsidR="00661DCB" w:rsidRPr="00242684">
        <w:t>MCMEntity objects</w:t>
      </w:r>
      <w:r w:rsidRPr="00242684">
        <w:t xml:space="preserve"> should execute some b</w:t>
      </w:r>
      <w:r w:rsidR="002C7DE3" w:rsidRPr="00242684">
        <w:t>ehaviour</w:t>
      </w:r>
      <w:r w:rsidRPr="00242684">
        <w:t xml:space="preserve"> or not (</w:t>
      </w:r>
      <w:r w:rsidR="00824E35" w:rsidRPr="00242684">
        <w:t>e.g.</w:t>
      </w:r>
      <w:r w:rsidRPr="00242684">
        <w:t xml:space="preserve"> whether it should make a state transition or not). </w:t>
      </w:r>
      <w:r w:rsidR="00661DCB" w:rsidRPr="00242684">
        <w:t>For MCMUnManagedEntity objects, this is done using a proxy object. For example, a Rack or a Chassis is a type of UnManagedEntity. However, both could have a type of MCMManagedEntity object, such as a sensor, attached to them that could react to an event. Hence, while the Rack or Chassis itself has no behaviour, it could contain a sensor (or similar object) that provides information on behalf of the Rack or Chassis (</w:t>
      </w:r>
      <w:r w:rsidR="00824E35" w:rsidRPr="00242684">
        <w:t>e.g.</w:t>
      </w:r>
      <w:r w:rsidR="00661DCB" w:rsidRPr="00242684">
        <w:t xml:space="preserve"> the number of free slots).</w:t>
      </w:r>
    </w:p>
    <w:p w14:paraId="7AD24CA9" w14:textId="77777777" w:rsidR="0076607C" w:rsidRPr="00242684" w:rsidRDefault="00267324" w:rsidP="006D304D">
      <w:r w:rsidRPr="00242684">
        <w:lastRenderedPageBreak/>
        <w:t xml:space="preserve">The information may be the </w:t>
      </w:r>
      <w:r w:rsidR="0076607C" w:rsidRPr="00242684">
        <w:t>e</w:t>
      </w:r>
      <w:r w:rsidRPr="00242684">
        <w:t>vent itself (</w:t>
      </w:r>
      <w:r w:rsidR="00824E35" w:rsidRPr="00242684">
        <w:t>e.g.</w:t>
      </w:r>
      <w:r w:rsidRPr="00242684">
        <w:t xml:space="preserve"> sending an acknowledgement) or the Event may carry (or point to) one or more data objects. Events can be applied to the </w:t>
      </w:r>
      <w:r w:rsidR="00661DCB" w:rsidRPr="00242684">
        <w:t>MCMParty, MCMManagedE</w:t>
      </w:r>
      <w:r w:rsidRPr="00242684">
        <w:t xml:space="preserve">ntity, </w:t>
      </w:r>
      <w:r w:rsidR="00661DCB" w:rsidRPr="00242684">
        <w:t xml:space="preserve">MCMBusinessObject, </w:t>
      </w:r>
      <w:r w:rsidRPr="00242684">
        <w:t xml:space="preserve">and/or </w:t>
      </w:r>
      <w:r w:rsidR="00661DCB" w:rsidRPr="00242684">
        <w:t>MCMDomain</w:t>
      </w:r>
      <w:r w:rsidRPr="00242684">
        <w:t xml:space="preserve"> classes.</w:t>
      </w:r>
    </w:p>
    <w:p w14:paraId="70D3F5F7" w14:textId="77777777" w:rsidR="00661DCB" w:rsidRPr="00242684" w:rsidRDefault="00661DCB" w:rsidP="0076607C">
      <w:pPr>
        <w:pStyle w:val="Heading5"/>
      </w:pPr>
      <w:bookmarkStart w:id="298" w:name="_Toc136855253"/>
      <w:bookmarkStart w:id="299" w:name="_Toc137451905"/>
      <w:bookmarkStart w:id="300" w:name="_Toc149157560"/>
      <w:r w:rsidRPr="00242684">
        <w:t>5.2.3.</w:t>
      </w:r>
      <w:r w:rsidR="00B03B50" w:rsidRPr="00242684">
        <w:t>3</w:t>
      </w:r>
      <w:r w:rsidRPr="00242684">
        <w:t>.2</w:t>
      </w:r>
      <w:r w:rsidRPr="00242684">
        <w:tab/>
        <w:t>ENIEvent Class Definition</w:t>
      </w:r>
      <w:bookmarkEnd w:id="298"/>
      <w:bookmarkEnd w:id="299"/>
      <w:bookmarkEnd w:id="300"/>
    </w:p>
    <w:p w14:paraId="0E8FE744" w14:textId="77777777" w:rsidR="00F9584A" w:rsidRPr="00242684" w:rsidRDefault="00F9584A" w:rsidP="006D304D">
      <w:r w:rsidRPr="00242684">
        <w:t>This is a mandatory abstract class.</w:t>
      </w:r>
    </w:p>
    <w:p w14:paraId="41A7C9C9" w14:textId="77777777" w:rsidR="008D3EF9" w:rsidRPr="00242684" w:rsidRDefault="008D3EF9" w:rsidP="006D304D">
      <w:r w:rsidRPr="00242684">
        <w:t xml:space="preserve">An ENIEvent is a significant occurrence that contains data and/or knowledge pertaining to a specific context. An </w:t>
      </w:r>
      <w:r w:rsidR="0076607C" w:rsidRPr="00242684">
        <w:t>ENI</w:t>
      </w:r>
      <w:r w:rsidRPr="00242684">
        <w:t>Event carries information that may be</w:t>
      </w:r>
      <w:r w:rsidR="002324BB" w:rsidRPr="00242684">
        <w:t xml:space="preserve"> </w:t>
      </w:r>
      <w:r w:rsidRPr="00242684">
        <w:t xml:space="preserve">used by one or more </w:t>
      </w:r>
      <w:r w:rsidR="002324BB" w:rsidRPr="00242684">
        <w:t>MCM</w:t>
      </w:r>
      <w:r w:rsidRPr="00242684">
        <w:t>Entit</w:t>
      </w:r>
      <w:r w:rsidR="002324BB" w:rsidRPr="00242684">
        <w:t>y object</w:t>
      </w:r>
      <w:r w:rsidRPr="00242684">
        <w:t xml:space="preserve">s to evaluate whether an </w:t>
      </w:r>
      <w:r w:rsidR="002324BB" w:rsidRPr="00242684">
        <w:t>MCM</w:t>
      </w:r>
      <w:r w:rsidRPr="00242684">
        <w:t xml:space="preserve">Entity </w:t>
      </w:r>
      <w:r w:rsidR="002324BB" w:rsidRPr="00242684">
        <w:t xml:space="preserve">object </w:t>
      </w:r>
      <w:r w:rsidRPr="00242684">
        <w:t>should execute some b</w:t>
      </w:r>
      <w:r w:rsidR="002324BB" w:rsidRPr="00242684">
        <w:t>ehaviour</w:t>
      </w:r>
      <w:r w:rsidRPr="00242684">
        <w:t xml:space="preserve"> or not (</w:t>
      </w:r>
      <w:r w:rsidR="00824E35" w:rsidRPr="00242684">
        <w:t>e.g.</w:t>
      </w:r>
      <w:r w:rsidRPr="00242684">
        <w:t xml:space="preserve"> whether it should make a state transition or not).</w:t>
      </w:r>
      <w:r w:rsidR="0076607C" w:rsidRPr="00242684">
        <w:t xml:space="preserve"> </w:t>
      </w:r>
      <w:r w:rsidRPr="00242684">
        <w:t>The information may be the Event itself (</w:t>
      </w:r>
      <w:r w:rsidR="00824E35" w:rsidRPr="00242684">
        <w:t>e.g.</w:t>
      </w:r>
      <w:r w:rsidRPr="00242684">
        <w:t xml:space="preserve"> sending an acknowledgement) or the Event may carry one or more data objects.</w:t>
      </w:r>
    </w:p>
    <w:p w14:paraId="5CF4F2B1" w14:textId="77777777" w:rsidR="008D3EF9" w:rsidRPr="00242684" w:rsidRDefault="008D3EF9" w:rsidP="006D304D">
      <w:r w:rsidRPr="00242684">
        <w:t xml:space="preserve">An Event has a distinct identity - a set of attributes and associated </w:t>
      </w:r>
      <w:r w:rsidR="00B800FA" w:rsidRPr="00242684">
        <w:t>operation</w:t>
      </w:r>
      <w:r w:rsidRPr="00242684">
        <w:t>s that are used to distinguish multiple instances of the same Event, and ensure</w:t>
      </w:r>
      <w:r w:rsidR="0076607C" w:rsidRPr="00242684">
        <w:t xml:space="preserve"> </w:t>
      </w:r>
      <w:r w:rsidRPr="00242684">
        <w:t xml:space="preserve">that the correct Identity data and </w:t>
      </w:r>
      <w:r w:rsidR="00B800FA" w:rsidRPr="00242684">
        <w:t>operation</w:t>
      </w:r>
      <w:r w:rsidRPr="00242684">
        <w:t>s to verify those data are bound to the correct Context.</w:t>
      </w:r>
    </w:p>
    <w:p w14:paraId="3C0F65DD" w14:textId="401EAD38" w:rsidR="008D3EF9" w:rsidRPr="00242684" w:rsidRDefault="008D3EF9" w:rsidP="006D304D">
      <w:r w:rsidRPr="00242684">
        <w:t>Events may be asynchronous that can happen at arbitrary times (</w:t>
      </w:r>
      <w:r w:rsidR="00824E35" w:rsidRPr="00242684">
        <w:t>e.g.</w:t>
      </w:r>
      <w:r w:rsidRPr="00242684">
        <w:t xml:space="preserve"> signal, time and change) or synchronous (</w:t>
      </w:r>
      <w:r w:rsidR="00824E35" w:rsidRPr="00242684">
        <w:t>e.g.</w:t>
      </w:r>
      <w:r w:rsidRPr="00242684">
        <w:t xml:space="preserve"> a </w:t>
      </w:r>
      <w:r w:rsidR="00CF1F43">
        <w:t> </w:t>
      </w:r>
      <w:r w:rsidRPr="00242684">
        <w:t>call).</w:t>
      </w:r>
    </w:p>
    <w:p w14:paraId="35C3A8E6" w14:textId="77777777" w:rsidR="00E40E35" w:rsidRPr="00242684" w:rsidRDefault="00E40E35" w:rsidP="006D304D">
      <w:r w:rsidRPr="00242684">
        <w:t>Figure</w:t>
      </w:r>
      <w:r w:rsidR="00863465" w:rsidRPr="00242684">
        <w:t xml:space="preserve"> </w:t>
      </w:r>
      <w:r w:rsidRPr="00EE096E">
        <w:t>5</w:t>
      </w:r>
      <w:r>
        <w:t>-14</w:t>
      </w:r>
      <w:r w:rsidRPr="00242684">
        <w:t xml:space="preserve"> defines the top level classes, attributes, and operations of the ENIEvent class hierarchy.</w:t>
      </w:r>
    </w:p>
    <w:p w14:paraId="2E3362B0" w14:textId="77777777" w:rsidR="00E40E35" w:rsidRPr="00242684" w:rsidRDefault="00F9584A" w:rsidP="00863465">
      <w:pPr>
        <w:pStyle w:val="FL"/>
      </w:pPr>
      <w:r w:rsidRPr="00242684">
        <w:rPr>
          <w:noProof/>
        </w:rPr>
        <w:drawing>
          <wp:inline distT="0" distB="0" distL="0" distR="0" wp14:anchorId="185DD502" wp14:editId="62C160C0">
            <wp:extent cx="6127750" cy="3902710"/>
            <wp:effectExtent l="0" t="0" r="6350" b="2540"/>
            <wp:docPr id="8" name="Picture 8"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program&#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7750" cy="3902710"/>
                    </a:xfrm>
                    <a:prstGeom prst="rect">
                      <a:avLst/>
                    </a:prstGeom>
                    <a:noFill/>
                  </pic:spPr>
                </pic:pic>
              </a:graphicData>
            </a:graphic>
          </wp:inline>
        </w:drawing>
      </w:r>
    </w:p>
    <w:p w14:paraId="045DB955" w14:textId="77777777" w:rsidR="00E40E35" w:rsidRPr="00242684" w:rsidRDefault="00E40E35" w:rsidP="00815228">
      <w:pPr>
        <w:pStyle w:val="TF"/>
        <w:spacing w:before="120"/>
      </w:pPr>
      <w:r w:rsidRPr="00242684">
        <w:t>Figure 5-</w:t>
      </w:r>
      <w:r w:rsidR="00863465" w:rsidRPr="00242684">
        <w:fldChar w:fldCharType="begin"/>
      </w:r>
      <w:r w:rsidR="00863465" w:rsidRPr="00242684">
        <w:instrText xml:space="preserve"> SEQ FIG_5 </w:instrText>
      </w:r>
      <w:r w:rsidR="00863465" w:rsidRPr="00242684">
        <w:fldChar w:fldCharType="separate"/>
      </w:r>
      <w:r w:rsidR="00DD6C9C" w:rsidRPr="00242684">
        <w:t>14</w:t>
      </w:r>
      <w:r w:rsidR="00863465" w:rsidRPr="00242684">
        <w:fldChar w:fldCharType="end"/>
      </w:r>
      <w:r w:rsidR="00863465" w:rsidRPr="00242684">
        <w:t>:</w:t>
      </w:r>
      <w:r w:rsidRPr="00242684">
        <w:t xml:space="preserve"> Overview of the ENIEvent Class Hierarchy</w:t>
      </w:r>
    </w:p>
    <w:p w14:paraId="1A9B989F" w14:textId="77777777" w:rsidR="0076607C" w:rsidRPr="00242684" w:rsidRDefault="0076607C" w:rsidP="00815228">
      <w:pPr>
        <w:pStyle w:val="Heading5"/>
      </w:pPr>
      <w:bookmarkStart w:id="301" w:name="_Toc136855254"/>
      <w:bookmarkStart w:id="302" w:name="_Toc137451906"/>
      <w:bookmarkStart w:id="303" w:name="_Toc149157561"/>
      <w:r w:rsidRPr="00242684">
        <w:t>5.2.3.</w:t>
      </w:r>
      <w:r w:rsidR="00B03B50" w:rsidRPr="00242684">
        <w:t>3</w:t>
      </w:r>
      <w:r w:rsidRPr="00242684">
        <w:t>.3</w:t>
      </w:r>
      <w:r w:rsidRPr="00242684">
        <w:tab/>
        <w:t>Attribute Definition</w:t>
      </w:r>
      <w:bookmarkEnd w:id="301"/>
      <w:bookmarkEnd w:id="302"/>
      <w:bookmarkEnd w:id="303"/>
    </w:p>
    <w:p w14:paraId="5E3ABBB7" w14:textId="77777777" w:rsidR="0076607C" w:rsidRPr="00242684" w:rsidRDefault="0076607C" w:rsidP="006D304D">
      <w:r w:rsidRPr="00242684">
        <w:t xml:space="preserve">Table </w:t>
      </w:r>
      <w:r w:rsidRPr="00EE096E">
        <w:t>5</w:t>
      </w:r>
      <w:r>
        <w:t>-</w:t>
      </w:r>
      <w:r w:rsidR="004645CC" w:rsidRPr="00242684">
        <w:t xml:space="preserve">39 </w:t>
      </w:r>
      <w:r w:rsidRPr="00242684">
        <w:t xml:space="preserve">defines the attributes of this class. An ENIEvent may be defined as valid for a particular time period; this would be done using attached MCMMetaData. Similarly, a location may be associated with an ENIEvent; this </w:t>
      </w:r>
      <w:r w:rsidR="00A12350" w:rsidRPr="00242684">
        <w:t>c</w:t>
      </w:r>
      <w:r w:rsidRPr="00242684">
        <w:t xml:space="preserve">ould be defined using </w:t>
      </w:r>
      <w:r w:rsidR="00A12350" w:rsidRPr="00242684">
        <w:t>an explicit association between MCMLocation and ENIEvent; alternatively, the existing MCMMgdEntityRefersToMCMUnMgdEntity association could be used.</w:t>
      </w:r>
    </w:p>
    <w:p w14:paraId="0E403EEA" w14:textId="77777777" w:rsidR="0076607C" w:rsidRPr="00242684" w:rsidRDefault="0076607C" w:rsidP="00863465">
      <w:pPr>
        <w:pStyle w:val="TH"/>
      </w:pPr>
      <w:r w:rsidRPr="00242684">
        <w:lastRenderedPageBreak/>
        <w:t>Table 5-</w:t>
      </w:r>
      <w:r w:rsidR="00A37BC1" w:rsidRPr="00242684">
        <w:t>39</w:t>
      </w:r>
      <w:r w:rsidR="00863465" w:rsidRPr="00242684">
        <w:t>:</w:t>
      </w:r>
      <w:r w:rsidRPr="00242684">
        <w:t xml:space="preserve"> Attributes of the ENIEvent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030"/>
        <w:gridCol w:w="6480"/>
      </w:tblGrid>
      <w:tr w:rsidR="0076607C" w:rsidRPr="00242684" w14:paraId="37D47028" w14:textId="77777777" w:rsidTr="001C2FEC">
        <w:trPr>
          <w:jc w:val="center"/>
        </w:trPr>
        <w:tc>
          <w:tcPr>
            <w:tcW w:w="3030" w:type="dxa"/>
            <w:shd w:val="clear" w:color="auto" w:fill="99FFCC"/>
            <w:vAlign w:val="bottom"/>
          </w:tcPr>
          <w:p w14:paraId="51BA4BE8" w14:textId="77777777" w:rsidR="0076607C" w:rsidRPr="00242684" w:rsidRDefault="0076607C" w:rsidP="00863465">
            <w:pPr>
              <w:pStyle w:val="TAH"/>
            </w:pPr>
            <w:r w:rsidRPr="00242684">
              <w:t>Attribute</w:t>
            </w:r>
            <w:r w:rsidR="00E330CF" w:rsidRPr="00242684">
              <w:t xml:space="preserve"> </w:t>
            </w:r>
            <w:r w:rsidRPr="00242684">
              <w:t>Name</w:t>
            </w:r>
          </w:p>
        </w:tc>
        <w:tc>
          <w:tcPr>
            <w:tcW w:w="6480" w:type="dxa"/>
            <w:shd w:val="clear" w:color="auto" w:fill="99FFCC"/>
            <w:vAlign w:val="bottom"/>
          </w:tcPr>
          <w:p w14:paraId="72FEE642" w14:textId="77777777" w:rsidR="0076607C" w:rsidRPr="00242684" w:rsidRDefault="0076607C" w:rsidP="00863465">
            <w:pPr>
              <w:pStyle w:val="TAH"/>
            </w:pPr>
            <w:r w:rsidRPr="00242684">
              <w:t>Description</w:t>
            </w:r>
          </w:p>
        </w:tc>
      </w:tr>
      <w:tr w:rsidR="004A3D29" w:rsidRPr="00242684" w14:paraId="2885111C" w14:textId="77777777" w:rsidTr="001C2FEC">
        <w:trPr>
          <w:jc w:val="center"/>
        </w:trPr>
        <w:tc>
          <w:tcPr>
            <w:tcW w:w="3030" w:type="dxa"/>
            <w:shd w:val="clear" w:color="auto" w:fill="E1F4FF"/>
            <w:vAlign w:val="center"/>
          </w:tcPr>
          <w:p w14:paraId="6BDF83DF" w14:textId="77777777" w:rsidR="004A3D29" w:rsidRPr="00242684" w:rsidRDefault="004A3D29" w:rsidP="00863465">
            <w:pPr>
              <w:pStyle w:val="TAL"/>
              <w:rPr>
                <w:b/>
                <w:bCs/>
              </w:rPr>
            </w:pPr>
            <w:r w:rsidRPr="00242684">
              <w:rPr>
                <w:b/>
                <w:bCs/>
              </w:rPr>
              <w:t>eni</w:t>
            </w:r>
            <w:r w:rsidR="002146FE" w:rsidRPr="00242684">
              <w:rPr>
                <w:b/>
                <w:bCs/>
              </w:rPr>
              <w:t>EVT</w:t>
            </w:r>
            <w:r w:rsidRPr="00242684">
              <w:rPr>
                <w:b/>
                <w:bCs/>
              </w:rPr>
              <w:t>EventID</w:t>
            </w:r>
            <w:r w:rsidR="00E330CF" w:rsidRPr="00242684">
              <w:rPr>
                <w:b/>
                <w:bCs/>
              </w:rPr>
              <w:t xml:space="preserve"> </w:t>
            </w:r>
            <w:r w:rsidRPr="00242684">
              <w:rPr>
                <w:b/>
                <w:bCs/>
              </w:rPr>
              <w:t>:</w:t>
            </w:r>
            <w:r w:rsidR="00E330CF" w:rsidRPr="00242684">
              <w:rPr>
                <w:b/>
                <w:bCs/>
              </w:rPr>
              <w:t xml:space="preserve"> </w:t>
            </w:r>
            <w:r w:rsidRPr="00242684">
              <w:rPr>
                <w:b/>
                <w:bCs/>
              </w:rPr>
              <w:t>String[1..1]</w:t>
            </w:r>
          </w:p>
        </w:tc>
        <w:tc>
          <w:tcPr>
            <w:tcW w:w="6480" w:type="dxa"/>
            <w:shd w:val="clear" w:color="auto" w:fill="E1F4FF"/>
            <w:vAlign w:val="center"/>
          </w:tcPr>
          <w:p w14:paraId="78D2FDF1" w14:textId="77777777" w:rsidR="004A3D29" w:rsidRPr="00242684" w:rsidRDefault="004A3D29" w:rsidP="00863465">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string</w:t>
            </w:r>
            <w:r w:rsidR="00E330CF" w:rsidRPr="00242684">
              <w:t xml:space="preserve"> </w:t>
            </w:r>
            <w:r w:rsidRPr="00242684">
              <w:t>attribute,</w:t>
            </w:r>
            <w:r w:rsidR="00E330CF" w:rsidRPr="00242684">
              <w:t xml:space="preserve"> </w:t>
            </w:r>
            <w:r w:rsidRPr="00242684">
              <w:t>and</w:t>
            </w:r>
            <w:r w:rsidR="00E330CF" w:rsidRPr="00242684">
              <w:t xml:space="preserve"> </w:t>
            </w:r>
            <w:r w:rsidRPr="00242684">
              <w:t>contains</w:t>
            </w:r>
            <w:r w:rsidR="00E330CF" w:rsidRPr="00242684">
              <w:t xml:space="preserve"> </w:t>
            </w:r>
            <w:r w:rsidRPr="00242684">
              <w:t>a</w:t>
            </w:r>
            <w:r w:rsidR="00E330CF" w:rsidRPr="00242684">
              <w:t xml:space="preserve"> </w:t>
            </w:r>
            <w:r w:rsidRPr="00242684">
              <w:t>unique</w:t>
            </w:r>
            <w:r w:rsidR="00E330CF" w:rsidRPr="00242684">
              <w:t xml:space="preserve"> </w:t>
            </w:r>
            <w:r w:rsidRPr="00242684">
              <w:t>value</w:t>
            </w:r>
            <w:r w:rsidR="00E330CF" w:rsidRPr="00242684">
              <w:t xml:space="preserve"> </w:t>
            </w:r>
            <w:r w:rsidRPr="00242684">
              <w:t>that</w:t>
            </w:r>
            <w:r w:rsidR="00E330CF" w:rsidRPr="00242684">
              <w:t xml:space="preserve"> </w:t>
            </w:r>
            <w:r w:rsidRPr="00242684">
              <w:t>enables</w:t>
            </w:r>
            <w:r w:rsidR="00E330CF" w:rsidRPr="00242684">
              <w:t xml:space="preserve"> </w:t>
            </w:r>
            <w:r w:rsidRPr="00242684">
              <w:t>instances</w:t>
            </w:r>
            <w:r w:rsidR="00E330CF" w:rsidRPr="00242684">
              <w:t xml:space="preserve"> </w:t>
            </w:r>
            <w:r w:rsidRPr="00242684">
              <w:t>of</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to</w:t>
            </w:r>
            <w:r w:rsidR="00E330CF" w:rsidRPr="00242684">
              <w:t xml:space="preserve"> </w:t>
            </w:r>
            <w:r w:rsidRPr="00242684">
              <w:t>be</w:t>
            </w:r>
            <w:r w:rsidR="00E330CF" w:rsidRPr="00242684">
              <w:t xml:space="preserve"> </w:t>
            </w:r>
            <w:r w:rsidRPr="00242684">
              <w:t>disambiguated</w:t>
            </w:r>
            <w:r w:rsidR="00E330CF" w:rsidRPr="00242684">
              <w:t xml:space="preserve"> </w:t>
            </w:r>
            <w:r w:rsidRPr="00242684">
              <w:t>from</w:t>
            </w:r>
            <w:r w:rsidR="00E330CF" w:rsidRPr="00242684">
              <w:t xml:space="preserve"> </w:t>
            </w:r>
            <w:r w:rsidRPr="00242684">
              <w:t>other</w:t>
            </w:r>
            <w:r w:rsidR="00E330CF" w:rsidRPr="00242684">
              <w:t xml:space="preserve"> </w:t>
            </w:r>
            <w:r w:rsidRPr="00242684">
              <w:t>ENIEvent</w:t>
            </w:r>
            <w:r w:rsidR="00E330CF" w:rsidRPr="00242684">
              <w:t xml:space="preserve"> </w:t>
            </w:r>
            <w:r w:rsidRPr="00242684">
              <w:t>objects</w:t>
            </w:r>
            <w:r w:rsidR="00E330CF" w:rsidRPr="00242684">
              <w:t xml:space="preserve"> </w:t>
            </w:r>
            <w:r w:rsidRPr="00242684">
              <w:t>(including</w:t>
            </w:r>
            <w:r w:rsidR="00E330CF" w:rsidRPr="00242684">
              <w:t xml:space="preserve"> </w:t>
            </w:r>
            <w:r w:rsidRPr="00242684">
              <w:t>ENIEvent</w:t>
            </w:r>
            <w:r w:rsidR="00E330CF" w:rsidRPr="00242684">
              <w:t xml:space="preserve"> </w:t>
            </w:r>
            <w:r w:rsidRPr="00242684">
              <w:t>objects</w:t>
            </w:r>
            <w:r w:rsidR="00E330CF" w:rsidRPr="00242684">
              <w:t xml:space="preserve"> </w:t>
            </w:r>
            <w:r w:rsidRPr="00242684">
              <w:t>of</w:t>
            </w:r>
            <w:r w:rsidR="00E330CF" w:rsidRPr="00242684">
              <w:t xml:space="preserve"> </w:t>
            </w:r>
            <w:r w:rsidRPr="00242684">
              <w:t>the</w:t>
            </w:r>
            <w:r w:rsidR="00E330CF" w:rsidRPr="00242684">
              <w:t xml:space="preserve"> </w:t>
            </w:r>
            <w:r w:rsidRPr="00242684">
              <w:t>same</w:t>
            </w:r>
            <w:r w:rsidR="00E330CF" w:rsidRPr="00242684">
              <w:t xml:space="preserve"> </w:t>
            </w:r>
            <w:r w:rsidRPr="00242684">
              <w:t>type).</w:t>
            </w:r>
          </w:p>
          <w:p w14:paraId="5164F12C" w14:textId="77777777" w:rsidR="004A3D29" w:rsidRPr="00242684" w:rsidRDefault="004A3D29" w:rsidP="00863465">
            <w:pPr>
              <w:pStyle w:val="TAL"/>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rPr>
                <w:b/>
              </w:rPr>
              <w:t>shall</w:t>
            </w:r>
            <w:r w:rsidR="00E330CF" w:rsidRPr="00242684">
              <w:rPr>
                <w:b/>
              </w:rPr>
              <w:t xml:space="preserve"> </w:t>
            </w:r>
            <w:r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EMPTY</w:t>
            </w:r>
            <w:r w:rsidR="00E330CF" w:rsidRPr="00242684">
              <w:t xml:space="preserve"> </w:t>
            </w:r>
            <w:r w:rsidRPr="00242684">
              <w:t>string.</w:t>
            </w:r>
          </w:p>
        </w:tc>
      </w:tr>
      <w:tr w:rsidR="004A3D29" w:rsidRPr="00242684" w14:paraId="18807F33" w14:textId="77777777" w:rsidTr="001C2FEC">
        <w:trPr>
          <w:jc w:val="center"/>
        </w:trPr>
        <w:tc>
          <w:tcPr>
            <w:tcW w:w="3030" w:type="dxa"/>
            <w:shd w:val="clear" w:color="auto" w:fill="FFFFFF" w:themeFill="background1"/>
            <w:vAlign w:val="center"/>
          </w:tcPr>
          <w:p w14:paraId="13EE16C6" w14:textId="77777777" w:rsidR="004A3D29" w:rsidRPr="00242684" w:rsidRDefault="004A3D29" w:rsidP="00863465">
            <w:pPr>
              <w:pStyle w:val="TAL"/>
              <w:rPr>
                <w:b/>
                <w:bCs/>
              </w:rPr>
            </w:pPr>
            <w:r w:rsidRPr="00242684">
              <w:rPr>
                <w:b/>
                <w:bCs/>
              </w:rPr>
              <w:t>eni</w:t>
            </w:r>
            <w:r w:rsidR="00496CDE" w:rsidRPr="00242684">
              <w:rPr>
                <w:b/>
                <w:bCs/>
              </w:rPr>
              <w:t>Evt</w:t>
            </w:r>
            <w:r w:rsidRPr="00242684">
              <w:rPr>
                <w:b/>
                <w:bCs/>
              </w:rPr>
              <w:t>IsExternal</w:t>
            </w:r>
            <w:r w:rsidR="00E330CF" w:rsidRPr="00242684">
              <w:rPr>
                <w:b/>
                <w:bCs/>
              </w:rPr>
              <w:t xml:space="preserve"> </w:t>
            </w:r>
            <w:r w:rsidRPr="00242684">
              <w:rPr>
                <w:b/>
                <w:bCs/>
              </w:rPr>
              <w:t>:</w:t>
            </w:r>
            <w:r w:rsidR="00E330CF" w:rsidRPr="00242684">
              <w:rPr>
                <w:b/>
                <w:bCs/>
              </w:rPr>
              <w:t xml:space="preserve"> </w:t>
            </w:r>
            <w:r w:rsidRPr="00242684">
              <w:rPr>
                <w:b/>
                <w:bCs/>
              </w:rPr>
              <w:t>Boolean[0..1]</w:t>
            </w:r>
          </w:p>
        </w:tc>
        <w:tc>
          <w:tcPr>
            <w:tcW w:w="6480" w:type="dxa"/>
            <w:shd w:val="clear" w:color="auto" w:fill="FFFFFF" w:themeFill="background1"/>
            <w:vAlign w:val="center"/>
          </w:tcPr>
          <w:p w14:paraId="2FEC54DD" w14:textId="77777777" w:rsidR="004A3D29" w:rsidRPr="00242684" w:rsidRDefault="00B9661B" w:rsidP="00863465">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Boolean</w:t>
            </w:r>
            <w:r w:rsidR="00E330CF" w:rsidRPr="00242684">
              <w:t xml:space="preserve"> </w:t>
            </w:r>
            <w:r w:rsidRPr="00242684">
              <w:t>attribute.</w:t>
            </w:r>
            <w:r w:rsidR="00E330CF" w:rsidRPr="00242684">
              <w:t xml:space="preserve"> </w:t>
            </w: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TRUE,</w:t>
            </w:r>
            <w:r w:rsidR="00E330CF" w:rsidRPr="00242684">
              <w:t xml:space="preserve"> </w:t>
            </w:r>
            <w:r w:rsidRPr="00242684">
              <w:t>then</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originated</w:t>
            </w:r>
            <w:r w:rsidR="00E330CF" w:rsidRPr="00242684">
              <w:t xml:space="preserve"> </w:t>
            </w:r>
            <w:r w:rsidRPr="00242684">
              <w:t>from</w:t>
            </w:r>
            <w:r w:rsidR="00E330CF" w:rsidRPr="00242684">
              <w:t xml:space="preserve"> </w:t>
            </w:r>
            <w:r w:rsidRPr="00242684">
              <w:t>a</w:t>
            </w:r>
            <w:r w:rsidR="00E330CF" w:rsidRPr="00242684">
              <w:t xml:space="preserve"> </w:t>
            </w:r>
            <w:r w:rsidRPr="00242684">
              <w:t>source</w:t>
            </w:r>
            <w:r w:rsidR="00E330CF" w:rsidRPr="00242684">
              <w:t xml:space="preserve"> </w:t>
            </w:r>
            <w:r w:rsidRPr="00242684">
              <w:t>external</w:t>
            </w:r>
            <w:r w:rsidR="00E330CF" w:rsidRPr="00242684">
              <w:t xml:space="preserve"> </w:t>
            </w:r>
            <w:r w:rsidRPr="00242684">
              <w:t>to</w:t>
            </w:r>
            <w:r w:rsidR="00E330CF" w:rsidRPr="00242684">
              <w:t xml:space="preserve"> </w:t>
            </w:r>
            <w:r w:rsidRPr="00242684">
              <w:t>the</w:t>
            </w:r>
            <w:r w:rsidR="00E330CF" w:rsidRPr="00242684">
              <w:t xml:space="preserve"> </w:t>
            </w:r>
            <w:r w:rsidRPr="00242684">
              <w:t>ENI</w:t>
            </w:r>
            <w:r w:rsidR="00E330CF" w:rsidRPr="00242684">
              <w:t xml:space="preserve"> </w:t>
            </w:r>
            <w:r w:rsidRPr="00242684">
              <w:t>System.</w:t>
            </w:r>
            <w:r w:rsidR="00E330CF" w:rsidRPr="00242684">
              <w:t xml:space="preserve"> </w:t>
            </w:r>
            <w:r w:rsidRPr="00242684">
              <w:t>Otherwise,</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was</w:t>
            </w:r>
            <w:r w:rsidR="00E330CF" w:rsidRPr="00242684">
              <w:t xml:space="preserve"> </w:t>
            </w:r>
            <w:r w:rsidRPr="00242684">
              <w:t>generated</w:t>
            </w:r>
            <w:r w:rsidR="00E330CF" w:rsidRPr="00242684">
              <w:t xml:space="preserve"> </w:t>
            </w:r>
            <w:r w:rsidRPr="00242684">
              <w:t>by</w:t>
            </w:r>
            <w:r w:rsidR="00E330CF" w:rsidRPr="00242684">
              <w:t xml:space="preserve"> </w:t>
            </w:r>
            <w:r w:rsidRPr="00242684">
              <w:t>the</w:t>
            </w:r>
            <w:r w:rsidR="00E330CF" w:rsidRPr="00242684">
              <w:t xml:space="preserve"> </w:t>
            </w:r>
            <w:r w:rsidR="0007486F" w:rsidRPr="00242684">
              <w:t>system</w:t>
            </w:r>
            <w:r w:rsidR="00E330CF" w:rsidRPr="00242684">
              <w:t xml:space="preserve"> </w:t>
            </w:r>
            <w:r w:rsidR="0007486F" w:rsidRPr="00242684">
              <w:t>being</w:t>
            </w:r>
            <w:r w:rsidR="00E330CF" w:rsidRPr="00242684">
              <w:t xml:space="preserve"> </w:t>
            </w:r>
            <w:r w:rsidR="0007486F" w:rsidRPr="00242684">
              <w:t>monitored.</w:t>
            </w:r>
          </w:p>
        </w:tc>
      </w:tr>
      <w:tr w:rsidR="00B9661B" w:rsidRPr="00242684" w14:paraId="0741808B" w14:textId="77777777" w:rsidTr="001C2FEC">
        <w:trPr>
          <w:jc w:val="center"/>
        </w:trPr>
        <w:tc>
          <w:tcPr>
            <w:tcW w:w="3030" w:type="dxa"/>
            <w:shd w:val="clear" w:color="auto" w:fill="E1F4FF"/>
            <w:vAlign w:val="center"/>
          </w:tcPr>
          <w:p w14:paraId="149C83FF" w14:textId="77777777" w:rsidR="00B9661B" w:rsidRPr="00242684" w:rsidRDefault="00B9661B" w:rsidP="00863465">
            <w:pPr>
              <w:pStyle w:val="TAL"/>
              <w:rPr>
                <w:b/>
                <w:bCs/>
              </w:rPr>
            </w:pPr>
            <w:r w:rsidRPr="00242684">
              <w:rPr>
                <w:b/>
                <w:bCs/>
              </w:rPr>
              <w:t>eni</w:t>
            </w:r>
            <w:r w:rsidR="00496CDE" w:rsidRPr="00242684">
              <w:rPr>
                <w:b/>
                <w:bCs/>
              </w:rPr>
              <w:t>Evt</w:t>
            </w:r>
            <w:r w:rsidRPr="00242684">
              <w:rPr>
                <w:b/>
                <w:bCs/>
              </w:rPr>
              <w:t>IsSynthetic</w:t>
            </w:r>
            <w:r w:rsidR="00E330CF" w:rsidRPr="00242684">
              <w:rPr>
                <w:b/>
                <w:bCs/>
              </w:rPr>
              <w:t xml:space="preserve"> </w:t>
            </w:r>
            <w:r w:rsidRPr="00242684">
              <w:rPr>
                <w:b/>
                <w:bCs/>
              </w:rPr>
              <w:t>:</w:t>
            </w:r>
            <w:r w:rsidR="00E330CF" w:rsidRPr="00242684">
              <w:rPr>
                <w:b/>
                <w:bCs/>
              </w:rPr>
              <w:t xml:space="preserve"> </w:t>
            </w:r>
            <w:r w:rsidRPr="00242684">
              <w:rPr>
                <w:b/>
                <w:bCs/>
              </w:rPr>
              <w:t>Boolean[0..1]</w:t>
            </w:r>
          </w:p>
        </w:tc>
        <w:tc>
          <w:tcPr>
            <w:tcW w:w="6480" w:type="dxa"/>
            <w:shd w:val="clear" w:color="auto" w:fill="E1F4FF"/>
            <w:vAlign w:val="center"/>
          </w:tcPr>
          <w:p w14:paraId="53809784" w14:textId="77777777" w:rsidR="00B9661B" w:rsidRPr="00242684" w:rsidRDefault="00B9661B" w:rsidP="00863465">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Boolean</w:t>
            </w:r>
            <w:r w:rsidR="00E330CF" w:rsidRPr="00242684">
              <w:t xml:space="preserve"> </w:t>
            </w:r>
            <w:r w:rsidRPr="00242684">
              <w:t>attribute.</w:t>
            </w:r>
            <w:r w:rsidR="00E330CF" w:rsidRPr="00242684">
              <w:t xml:space="preserve"> </w:t>
            </w: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TRUE,</w:t>
            </w:r>
            <w:r w:rsidR="00E330CF" w:rsidRPr="00242684">
              <w:t xml:space="preserve"> </w:t>
            </w:r>
            <w:r w:rsidRPr="00242684">
              <w:t>then</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was</w:t>
            </w:r>
            <w:r w:rsidR="00E330CF" w:rsidRPr="00242684">
              <w:t xml:space="preserve"> </w:t>
            </w:r>
            <w:r w:rsidRPr="00242684">
              <w:t>generated</w:t>
            </w:r>
            <w:r w:rsidR="00E330CF" w:rsidRPr="00242684">
              <w:t xml:space="preserve"> </w:t>
            </w:r>
            <w:r w:rsidRPr="00242684">
              <w:t>by</w:t>
            </w:r>
            <w:r w:rsidR="00E330CF" w:rsidRPr="00242684">
              <w:t xml:space="preserve"> </w:t>
            </w:r>
            <w:r w:rsidRPr="00242684">
              <w:t>the</w:t>
            </w:r>
            <w:r w:rsidR="00E330CF" w:rsidRPr="00242684">
              <w:t xml:space="preserve"> </w:t>
            </w:r>
            <w:r w:rsidRPr="00242684">
              <w:t>ENI</w:t>
            </w:r>
            <w:r w:rsidR="00E330CF" w:rsidRPr="00242684">
              <w:t xml:space="preserve"> </w:t>
            </w:r>
            <w:r w:rsidRPr="00242684">
              <w:t>System</w:t>
            </w:r>
            <w:r w:rsidR="00E330CF" w:rsidRPr="00242684">
              <w:t xml:space="preserve"> </w:t>
            </w:r>
            <w:r w:rsidRPr="00242684">
              <w:t>(</w:t>
            </w:r>
            <w:r w:rsidR="00824E35" w:rsidRPr="00242684">
              <w:t>e.g.</w:t>
            </w:r>
            <w:r w:rsidR="00E330CF" w:rsidRPr="00242684">
              <w:t xml:space="preserve"> </w:t>
            </w:r>
            <w:r w:rsidRPr="00242684">
              <w:t>for</w:t>
            </w:r>
            <w:r w:rsidR="00E330CF" w:rsidRPr="00242684">
              <w:t xml:space="preserve"> </w:t>
            </w:r>
            <w:r w:rsidRPr="00242684">
              <w:t>aggregating</w:t>
            </w:r>
            <w:r w:rsidR="00E330CF" w:rsidRPr="00242684">
              <w:t xml:space="preserve"> </w:t>
            </w:r>
            <w:r w:rsidRPr="00242684">
              <w:t>multiple</w:t>
            </w:r>
            <w:r w:rsidR="00E330CF" w:rsidRPr="00242684">
              <w:t xml:space="preserve"> </w:t>
            </w:r>
            <w:r w:rsidRPr="00242684">
              <w:t>events).</w:t>
            </w:r>
            <w:r w:rsidR="00E330CF" w:rsidRPr="00242684">
              <w:t xml:space="preserve"> </w:t>
            </w:r>
            <w:r w:rsidRPr="00242684">
              <w:t>Otherwise,</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is</w:t>
            </w:r>
            <w:r w:rsidR="00E330CF" w:rsidRPr="00242684">
              <w:t xml:space="preserve"> </w:t>
            </w:r>
            <w:r w:rsidRPr="00242684">
              <w:t>a</w:t>
            </w:r>
            <w:r w:rsidR="00E330CF" w:rsidRPr="00242684">
              <w:t xml:space="preserve"> </w:t>
            </w:r>
            <w:r w:rsidRPr="00242684">
              <w:t>natural</w:t>
            </w:r>
            <w:r w:rsidR="00E330CF" w:rsidRPr="00242684">
              <w:t xml:space="preserve"> </w:t>
            </w:r>
            <w:r w:rsidRPr="00242684">
              <w:t>event</w:t>
            </w:r>
            <w:r w:rsidR="00E330CF" w:rsidRPr="00242684">
              <w:t xml:space="preserve"> </w:t>
            </w:r>
            <w:r w:rsidR="0007486F" w:rsidRPr="00242684">
              <w:t>that</w:t>
            </w:r>
            <w:r w:rsidR="00E330CF" w:rsidRPr="00242684">
              <w:t xml:space="preserve"> </w:t>
            </w:r>
            <w:r w:rsidR="0007486F" w:rsidRPr="00242684">
              <w:t>was</w:t>
            </w:r>
            <w:r w:rsidR="00E330CF" w:rsidRPr="00242684">
              <w:t xml:space="preserve"> </w:t>
            </w:r>
            <w:r w:rsidR="0007486F" w:rsidRPr="00242684">
              <w:t>generated</w:t>
            </w:r>
            <w:r w:rsidR="00E330CF" w:rsidRPr="00242684">
              <w:t xml:space="preserve"> </w:t>
            </w:r>
            <w:r w:rsidR="0007486F" w:rsidRPr="00242684">
              <w:t>by</w:t>
            </w:r>
            <w:r w:rsidR="00E330CF" w:rsidRPr="00242684">
              <w:t xml:space="preserve"> </w:t>
            </w:r>
            <w:r w:rsidR="0007486F" w:rsidRPr="00242684">
              <w:t>the</w:t>
            </w:r>
            <w:r w:rsidR="00E330CF" w:rsidRPr="00242684">
              <w:t xml:space="preserve"> </w:t>
            </w:r>
            <w:r w:rsidR="0007486F" w:rsidRPr="00242684">
              <w:t>system</w:t>
            </w:r>
            <w:r w:rsidR="00E330CF" w:rsidRPr="00242684">
              <w:t xml:space="preserve"> </w:t>
            </w:r>
            <w:r w:rsidR="0007486F" w:rsidRPr="00242684">
              <w:t>being</w:t>
            </w:r>
            <w:r w:rsidR="00E330CF" w:rsidRPr="00242684">
              <w:t xml:space="preserve"> </w:t>
            </w:r>
            <w:r w:rsidR="0007486F" w:rsidRPr="00242684">
              <w:t>monitored.</w:t>
            </w:r>
          </w:p>
        </w:tc>
      </w:tr>
      <w:tr w:rsidR="00B9661B" w:rsidRPr="00242684" w14:paraId="282BEDC8" w14:textId="77777777" w:rsidTr="001C2FEC">
        <w:trPr>
          <w:jc w:val="center"/>
        </w:trPr>
        <w:tc>
          <w:tcPr>
            <w:tcW w:w="3030" w:type="dxa"/>
            <w:shd w:val="clear" w:color="auto" w:fill="FFFFFF" w:themeFill="background1"/>
            <w:vAlign w:val="center"/>
          </w:tcPr>
          <w:p w14:paraId="76ED02F3" w14:textId="77777777" w:rsidR="00B9661B" w:rsidRPr="00242684" w:rsidRDefault="00B9661B" w:rsidP="00863465">
            <w:pPr>
              <w:pStyle w:val="TAL"/>
              <w:rPr>
                <w:b/>
                <w:bCs/>
              </w:rPr>
            </w:pPr>
            <w:r w:rsidRPr="00242684">
              <w:rPr>
                <w:b/>
                <w:bCs/>
              </w:rPr>
              <w:t>eni</w:t>
            </w:r>
            <w:r w:rsidR="00496CDE" w:rsidRPr="00242684">
              <w:rPr>
                <w:b/>
                <w:bCs/>
              </w:rPr>
              <w:t>Evt</w:t>
            </w:r>
            <w:r w:rsidRPr="00242684">
              <w:rPr>
                <w:b/>
                <w:bCs/>
              </w:rPr>
              <w:t>CreateTime</w:t>
            </w:r>
            <w:r w:rsidR="00E330CF" w:rsidRPr="00242684">
              <w:rPr>
                <w:b/>
                <w:bCs/>
              </w:rPr>
              <w:t xml:space="preserve"> </w:t>
            </w:r>
            <w:r w:rsidRPr="00242684">
              <w:rPr>
                <w:b/>
                <w:bCs/>
              </w:rPr>
              <w:t>:</w:t>
            </w:r>
            <w:r w:rsidR="00E330CF" w:rsidRPr="00242684">
              <w:rPr>
                <w:b/>
                <w:bCs/>
              </w:rPr>
              <w:t xml:space="preserve"> </w:t>
            </w:r>
            <w:r w:rsidRPr="00242684">
              <w:rPr>
                <w:b/>
                <w:bCs/>
              </w:rPr>
              <w:t>String[0..1]</w:t>
            </w:r>
          </w:p>
        </w:tc>
        <w:tc>
          <w:tcPr>
            <w:tcW w:w="6480" w:type="dxa"/>
            <w:shd w:val="clear" w:color="auto" w:fill="FFFFFF" w:themeFill="background1"/>
            <w:vAlign w:val="center"/>
          </w:tcPr>
          <w:p w14:paraId="7D9715CA" w14:textId="77777777" w:rsidR="00B9661B" w:rsidRPr="00242684" w:rsidRDefault="0007486F" w:rsidP="00863465">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TimeAndDate</w:t>
            </w:r>
            <w:r w:rsidR="00E330CF" w:rsidRPr="00242684">
              <w:t xml:space="preserve"> </w:t>
            </w:r>
            <w:r w:rsidRPr="00242684">
              <w:t>attribute</w:t>
            </w:r>
            <w:r w:rsidR="00E330CF" w:rsidRPr="00242684">
              <w:t xml:space="preserve"> </w:t>
            </w:r>
            <w:r w:rsidRPr="00242684">
              <w:t>that</w:t>
            </w:r>
            <w:r w:rsidR="00E330CF" w:rsidRPr="00242684">
              <w:t xml:space="preserve"> </w:t>
            </w:r>
            <w:r w:rsidRPr="00242684">
              <w:t>contains</w:t>
            </w:r>
            <w:r w:rsidR="00E330CF" w:rsidRPr="00242684">
              <w:t xml:space="preserve"> </w:t>
            </w:r>
            <w:r w:rsidRPr="00242684">
              <w:t>the</w:t>
            </w:r>
            <w:r w:rsidR="00E330CF" w:rsidRPr="00242684">
              <w:t xml:space="preserve"> </w:t>
            </w:r>
            <w:r w:rsidRPr="00242684">
              <w:t>date</w:t>
            </w:r>
            <w:r w:rsidR="00E330CF" w:rsidRPr="00242684">
              <w:t xml:space="preserve"> </w:t>
            </w:r>
            <w:r w:rsidRPr="00242684">
              <w:t>and</w:t>
            </w:r>
            <w:r w:rsidR="00E330CF" w:rsidRPr="00242684">
              <w:t xml:space="preserve"> </w:t>
            </w:r>
            <w:r w:rsidRPr="00242684">
              <w:t>time</w:t>
            </w:r>
            <w:r w:rsidR="00E330CF" w:rsidRPr="00242684">
              <w:t xml:space="preserve"> </w:t>
            </w:r>
            <w:r w:rsidRPr="00242684">
              <w:t>that</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was</w:t>
            </w:r>
            <w:r w:rsidR="00E330CF" w:rsidRPr="00242684">
              <w:t xml:space="preserve"> </w:t>
            </w:r>
            <w:r w:rsidRPr="00242684">
              <w:t>created.</w:t>
            </w:r>
          </w:p>
        </w:tc>
      </w:tr>
      <w:tr w:rsidR="00B9661B" w:rsidRPr="00242684" w14:paraId="2BB469E3" w14:textId="77777777" w:rsidTr="001C2FEC">
        <w:trPr>
          <w:jc w:val="center"/>
        </w:trPr>
        <w:tc>
          <w:tcPr>
            <w:tcW w:w="3030" w:type="dxa"/>
            <w:shd w:val="clear" w:color="auto" w:fill="E1F4FF"/>
            <w:vAlign w:val="center"/>
          </w:tcPr>
          <w:p w14:paraId="384DCDD3" w14:textId="77777777" w:rsidR="00B9661B" w:rsidRPr="00242684" w:rsidRDefault="00B9661B" w:rsidP="00863465">
            <w:pPr>
              <w:pStyle w:val="TAL"/>
              <w:rPr>
                <w:b/>
                <w:bCs/>
              </w:rPr>
            </w:pPr>
            <w:r w:rsidRPr="00242684">
              <w:rPr>
                <w:b/>
                <w:bCs/>
              </w:rPr>
              <w:t>eni</w:t>
            </w:r>
            <w:r w:rsidR="00496CDE" w:rsidRPr="00242684">
              <w:rPr>
                <w:b/>
                <w:bCs/>
              </w:rPr>
              <w:t>Evt</w:t>
            </w:r>
            <w:r w:rsidRPr="00242684">
              <w:rPr>
                <w:b/>
                <w:bCs/>
              </w:rPr>
              <w:t>Status</w:t>
            </w:r>
            <w:r w:rsidR="00E330CF" w:rsidRPr="00242684">
              <w:rPr>
                <w:b/>
                <w:bCs/>
              </w:rPr>
              <w:t xml:space="preserve"> </w:t>
            </w:r>
            <w:r w:rsidR="00496CDE" w:rsidRPr="00242684">
              <w:rPr>
                <w:b/>
                <w:bCs/>
              </w:rPr>
              <w:t>:</w:t>
            </w:r>
            <w:r w:rsidR="00E330CF" w:rsidRPr="00242684">
              <w:rPr>
                <w:b/>
                <w:bCs/>
              </w:rPr>
              <w:t xml:space="preserve"> </w:t>
            </w:r>
            <w:r w:rsidR="00496CDE" w:rsidRPr="00242684">
              <w:rPr>
                <w:b/>
                <w:bCs/>
              </w:rPr>
              <w:t>ENIEventStatus[1..1]</w:t>
            </w:r>
          </w:p>
        </w:tc>
        <w:tc>
          <w:tcPr>
            <w:tcW w:w="6480" w:type="dxa"/>
            <w:shd w:val="clear" w:color="auto" w:fill="E1F4FF"/>
            <w:vAlign w:val="center"/>
          </w:tcPr>
          <w:p w14:paraId="1BDDEC06" w14:textId="77777777" w:rsidR="00B9661B" w:rsidRPr="00242684" w:rsidRDefault="00496CDE" w:rsidP="00863465">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enumerated</w:t>
            </w:r>
            <w:r w:rsidR="00E330CF" w:rsidRPr="00242684">
              <w:t xml:space="preserve"> </w:t>
            </w:r>
            <w:r w:rsidRPr="00242684">
              <w:t>string</w:t>
            </w:r>
            <w:r w:rsidR="00E330CF" w:rsidRPr="00242684">
              <w:t xml:space="preserve"> </w:t>
            </w:r>
            <w:r w:rsidRPr="00242684">
              <w:t>attribute</w:t>
            </w:r>
            <w:r w:rsidR="00E330CF" w:rsidRPr="00242684">
              <w:t xml:space="preserve"> </w:t>
            </w:r>
            <w:r w:rsidRPr="00242684">
              <w:t>that</w:t>
            </w:r>
            <w:r w:rsidR="00E330CF" w:rsidRPr="00242684">
              <w:t xml:space="preserve"> </w:t>
            </w:r>
            <w:r w:rsidRPr="00242684">
              <w:t>contains</w:t>
            </w:r>
            <w:r w:rsidR="00E330CF" w:rsidRPr="00242684">
              <w:t xml:space="preserve"> </w:t>
            </w:r>
            <w:r w:rsidRPr="00242684">
              <w:t>the</w:t>
            </w:r>
            <w:r w:rsidR="00E330CF" w:rsidRPr="00242684">
              <w:t xml:space="preserve"> </w:t>
            </w:r>
            <w:r w:rsidRPr="00242684">
              <w:t>status</w:t>
            </w:r>
            <w:r w:rsidR="00E330CF" w:rsidRPr="00242684">
              <w:t xml:space="preserve"> </w:t>
            </w:r>
            <w:r w:rsidRPr="00242684">
              <w:t>information</w:t>
            </w:r>
            <w:r w:rsidR="00E330CF" w:rsidRPr="00242684">
              <w:t xml:space="preserve"> </w:t>
            </w:r>
            <w:r w:rsidRPr="00242684">
              <w:t>of</w:t>
            </w:r>
            <w:r w:rsidR="00E330CF" w:rsidRPr="00242684">
              <w:t xml:space="preserve"> </w:t>
            </w:r>
            <w:r w:rsidRPr="00242684">
              <w:t>this</w:t>
            </w:r>
            <w:r w:rsidR="00E330CF" w:rsidRPr="00242684">
              <w:t xml:space="preserve"> </w:t>
            </w:r>
            <w:r w:rsidRPr="00242684">
              <w:t>ENIEvent</w:t>
            </w:r>
            <w:r w:rsidR="00E330CF" w:rsidRPr="00242684">
              <w:t xml:space="preserve"> </w:t>
            </w:r>
            <w:r w:rsidRPr="00242684">
              <w:t>(</w:t>
            </w:r>
            <w:r w:rsidR="00824E35" w:rsidRPr="00242684">
              <w:t>e.g.</w:t>
            </w:r>
            <w:r w:rsidR="00E330CF" w:rsidRPr="00242684">
              <w:t xml:space="preserve"> </w:t>
            </w:r>
            <w:r w:rsidRPr="00242684">
              <w:t>processed,</w:t>
            </w:r>
            <w:r w:rsidR="00E330CF" w:rsidRPr="00242684">
              <w:t xml:space="preserve"> </w:t>
            </w:r>
            <w:r w:rsidRPr="00242684">
              <w:t>ignored).</w:t>
            </w:r>
            <w:r w:rsidR="00E330CF" w:rsidRPr="00242684">
              <w:t xml:space="preserve"> </w:t>
            </w:r>
            <w:r w:rsidR="00C54CD3" w:rsidRPr="00242684">
              <w:t>Allowed</w:t>
            </w:r>
            <w:r w:rsidR="00E330CF" w:rsidRPr="00242684">
              <w:t xml:space="preserve"> </w:t>
            </w:r>
            <w:r w:rsidR="00C54CD3" w:rsidRPr="00242684">
              <w:t>values</w:t>
            </w:r>
            <w:r w:rsidR="00E330CF" w:rsidRPr="00242684">
              <w:t xml:space="preserve"> </w:t>
            </w:r>
            <w:r w:rsidR="00C54CD3" w:rsidRPr="00242684">
              <w:t>are</w:t>
            </w:r>
            <w:r w:rsidR="00E330CF" w:rsidRPr="00242684">
              <w:t xml:space="preserve"> </w:t>
            </w:r>
            <w:r w:rsidR="00C54CD3" w:rsidRPr="00242684">
              <w:t>defined</w:t>
            </w:r>
            <w:r w:rsidR="00E330CF" w:rsidRPr="00242684">
              <w:t xml:space="preserve"> </w:t>
            </w:r>
            <w:r w:rsidR="00C54CD3" w:rsidRPr="00242684">
              <w:t>in</w:t>
            </w:r>
            <w:r w:rsidR="00E330CF" w:rsidRPr="00242684">
              <w:t xml:space="preserve"> </w:t>
            </w:r>
            <w:r w:rsidR="00C54CD3" w:rsidRPr="00242684">
              <w:t>the</w:t>
            </w:r>
            <w:r w:rsidR="00E330CF" w:rsidRPr="00242684">
              <w:t xml:space="preserve"> </w:t>
            </w:r>
            <w:r w:rsidR="00C54CD3" w:rsidRPr="00242684">
              <w:t>ENIEventStatus</w:t>
            </w:r>
            <w:r w:rsidR="00E330CF" w:rsidRPr="00242684">
              <w:t xml:space="preserve"> </w:t>
            </w:r>
            <w:r w:rsidR="00C54CD3" w:rsidRPr="00242684">
              <w:t>enumeration.</w:t>
            </w:r>
          </w:p>
        </w:tc>
      </w:tr>
      <w:tr w:rsidR="006F007D" w:rsidRPr="00242684" w14:paraId="23A7FA7C" w14:textId="77777777" w:rsidTr="001C2FEC">
        <w:trPr>
          <w:jc w:val="center"/>
        </w:trPr>
        <w:tc>
          <w:tcPr>
            <w:tcW w:w="3030" w:type="dxa"/>
            <w:shd w:val="clear" w:color="auto" w:fill="FFFFFF" w:themeFill="background1"/>
            <w:vAlign w:val="center"/>
          </w:tcPr>
          <w:p w14:paraId="434EFCC9" w14:textId="77777777" w:rsidR="006F007D" w:rsidRPr="00242684" w:rsidRDefault="006F007D" w:rsidP="00863465">
            <w:pPr>
              <w:pStyle w:val="TAL"/>
              <w:rPr>
                <w:b/>
                <w:bCs/>
              </w:rPr>
            </w:pPr>
            <w:r w:rsidRPr="00242684">
              <w:rPr>
                <w:b/>
                <w:bCs/>
              </w:rPr>
              <w:t>eniEVTTTL</w:t>
            </w:r>
            <w:r w:rsidR="00E330CF" w:rsidRPr="00242684">
              <w:rPr>
                <w:b/>
                <w:bCs/>
              </w:rPr>
              <w:t xml:space="preserve"> </w:t>
            </w:r>
            <w:r w:rsidRPr="00242684">
              <w:rPr>
                <w:b/>
                <w:bCs/>
              </w:rPr>
              <w:t>:</w:t>
            </w:r>
            <w:r w:rsidR="00E330CF" w:rsidRPr="00242684">
              <w:rPr>
                <w:b/>
                <w:bCs/>
              </w:rPr>
              <w:t xml:space="preserve"> </w:t>
            </w:r>
            <w:r w:rsidRPr="00242684">
              <w:rPr>
                <w:b/>
                <w:bCs/>
              </w:rPr>
              <w:t>Integer[0..1]</w:t>
            </w:r>
          </w:p>
        </w:tc>
        <w:tc>
          <w:tcPr>
            <w:tcW w:w="6480" w:type="dxa"/>
            <w:shd w:val="clear" w:color="auto" w:fill="FFFFFF" w:themeFill="background1"/>
            <w:vAlign w:val="center"/>
          </w:tcPr>
          <w:p w14:paraId="48448442" w14:textId="77777777" w:rsidR="00183FDC" w:rsidRPr="00242684" w:rsidRDefault="006F007D" w:rsidP="00863465">
            <w:pPr>
              <w:pStyle w:val="TAL"/>
            </w:pPr>
            <w:r w:rsidRPr="00242684">
              <w:t>This</w:t>
            </w:r>
            <w:r w:rsidR="00E330CF" w:rsidRPr="00242684">
              <w:t xml:space="preserve"> </w:t>
            </w:r>
            <w:r w:rsidRPr="00242684">
              <w:t>attribute</w:t>
            </w:r>
            <w:r w:rsidR="00E330CF" w:rsidRPr="00242684">
              <w:t xml:space="preserve"> </w:t>
            </w:r>
            <w:r w:rsidRPr="00242684">
              <w:t>defines</w:t>
            </w:r>
            <w:r w:rsidR="00E330CF" w:rsidRPr="00242684">
              <w:t xml:space="preserve"> </w:t>
            </w:r>
            <w:r w:rsidRPr="00242684">
              <w:t>the</w:t>
            </w:r>
            <w:r w:rsidR="00E330CF" w:rsidRPr="00242684">
              <w:t xml:space="preserve"> </w:t>
            </w:r>
            <w:r w:rsidR="00863465" w:rsidRPr="00242684">
              <w:t>T</w:t>
            </w:r>
            <w:r w:rsidRPr="00242684">
              <w:t>ime-</w:t>
            </w:r>
            <w:r w:rsidR="00863465" w:rsidRPr="00242684">
              <w:t>T</w:t>
            </w:r>
            <w:r w:rsidRPr="00242684">
              <w:t>o-</w:t>
            </w:r>
            <w:r w:rsidR="00863465" w:rsidRPr="00242684">
              <w:t>L</w:t>
            </w:r>
            <w:r w:rsidRPr="00242684">
              <w:t>ive</w:t>
            </w:r>
            <w:r w:rsidR="00E330CF" w:rsidRPr="00242684">
              <w:t xml:space="preserve"> </w:t>
            </w:r>
            <w:r w:rsidRPr="00242684">
              <w:t>(TTL)</w:t>
            </w:r>
            <w:r w:rsidR="00E330CF" w:rsidRPr="00242684">
              <w:t xml:space="preserve"> </w:t>
            </w:r>
            <w:r w:rsidRPr="00242684">
              <w:t>for</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The</w:t>
            </w:r>
            <w:r w:rsidR="00E330CF" w:rsidRPr="00242684">
              <w:t xml:space="preserve"> </w:t>
            </w:r>
            <w:r w:rsidRPr="00242684">
              <w:t>TTL</w:t>
            </w:r>
            <w:r w:rsidR="00E330CF" w:rsidRPr="00242684">
              <w:t xml:space="preserve"> </w:t>
            </w:r>
            <w:r w:rsidRPr="00242684">
              <w:t>is</w:t>
            </w:r>
            <w:r w:rsidR="00E330CF" w:rsidRPr="00242684">
              <w:t xml:space="preserve"> </w:t>
            </w:r>
            <w:r w:rsidRPr="00242684">
              <w:t>a</w:t>
            </w:r>
            <w:r w:rsidR="00E330CF" w:rsidRPr="00242684">
              <w:t xml:space="preserve"> </w:t>
            </w:r>
            <w:r w:rsidRPr="00242684">
              <w:t>value</w:t>
            </w:r>
            <w:r w:rsidR="00E330CF" w:rsidRPr="00242684">
              <w:t xml:space="preserve"> </w:t>
            </w:r>
            <w:r w:rsidRPr="00242684">
              <w:t>for</w:t>
            </w:r>
            <w:r w:rsidR="00E330CF" w:rsidRPr="00242684">
              <w:t xml:space="preserve"> </w:t>
            </w:r>
            <w:r w:rsidRPr="00242684">
              <w:t>the</w:t>
            </w:r>
            <w:r w:rsidR="00E330CF" w:rsidRPr="00242684">
              <w:t xml:space="preserve"> </w:t>
            </w:r>
            <w:r w:rsidRPr="00242684">
              <w:t>period</w:t>
            </w:r>
            <w:r w:rsidR="00E330CF" w:rsidRPr="00242684">
              <w:t xml:space="preserve"> </w:t>
            </w:r>
            <w:r w:rsidRPr="00242684">
              <w:t>of</w:t>
            </w:r>
            <w:r w:rsidR="00E330CF" w:rsidRPr="00242684">
              <w:t xml:space="preserve"> </w:t>
            </w:r>
            <w:r w:rsidRPr="00242684">
              <w:t>time</w:t>
            </w:r>
            <w:r w:rsidR="00E330CF" w:rsidRPr="00242684">
              <w:t xml:space="preserve"> </w:t>
            </w:r>
            <w:r w:rsidRPr="00242684">
              <w:t>that</w:t>
            </w:r>
            <w:r w:rsidR="00E330CF" w:rsidRPr="00242684">
              <w:t xml:space="preserve"> </w:t>
            </w:r>
            <w:r w:rsidRPr="00242684">
              <w:t>a</w:t>
            </w:r>
            <w:r w:rsidR="00E330CF" w:rsidRPr="00242684">
              <w:t xml:space="preserve"> </w:t>
            </w:r>
            <w:r w:rsidRPr="00242684">
              <w:t>packet,</w:t>
            </w:r>
            <w:r w:rsidR="00E330CF" w:rsidRPr="00242684">
              <w:t xml:space="preserve"> </w:t>
            </w:r>
            <w:r w:rsidRPr="00242684">
              <w:t>or</w:t>
            </w:r>
            <w:r w:rsidR="00E330CF" w:rsidRPr="00242684">
              <w:t xml:space="preserve"> </w:t>
            </w:r>
            <w:r w:rsidRPr="00242684">
              <w:t>data,</w:t>
            </w:r>
            <w:r w:rsidR="00E330CF" w:rsidRPr="00242684">
              <w:t xml:space="preserve"> </w:t>
            </w:r>
            <w:r w:rsidRPr="00242684">
              <w:t>should</w:t>
            </w:r>
            <w:r w:rsidR="00E330CF" w:rsidRPr="00242684">
              <w:t xml:space="preserve"> </w:t>
            </w:r>
            <w:r w:rsidRPr="00242684">
              <w:t>exist</w:t>
            </w:r>
            <w:r w:rsidR="00E330CF" w:rsidRPr="00242684">
              <w:t xml:space="preserve"> </w:t>
            </w:r>
            <w:r w:rsidRPr="00242684">
              <w:t>on</w:t>
            </w:r>
            <w:r w:rsidR="00E330CF" w:rsidRPr="00242684">
              <w:t xml:space="preserve"> </w:t>
            </w:r>
            <w:r w:rsidRPr="00242684">
              <w:t>a</w:t>
            </w:r>
            <w:r w:rsidR="00E330CF" w:rsidRPr="00242684">
              <w:t xml:space="preserve"> </w:t>
            </w:r>
            <w:r w:rsidRPr="00242684">
              <w:t>computer</w:t>
            </w:r>
            <w:r w:rsidR="00E330CF" w:rsidRPr="00242684">
              <w:t xml:space="preserve"> </w:t>
            </w:r>
            <w:r w:rsidRPr="00242684">
              <w:t>or</w:t>
            </w:r>
            <w:r w:rsidR="00E330CF" w:rsidRPr="00242684">
              <w:t xml:space="preserve"> </w:t>
            </w:r>
            <w:r w:rsidRPr="00242684">
              <w:t>network</w:t>
            </w:r>
            <w:r w:rsidR="00E330CF" w:rsidRPr="00242684">
              <w:t xml:space="preserve"> </w:t>
            </w:r>
            <w:r w:rsidRPr="00242684">
              <w:t>before</w:t>
            </w:r>
            <w:r w:rsidR="00E330CF" w:rsidRPr="00242684">
              <w:t xml:space="preserve"> </w:t>
            </w:r>
            <w:r w:rsidRPr="00242684">
              <w:t>being</w:t>
            </w:r>
            <w:r w:rsidR="00E330CF" w:rsidRPr="00242684">
              <w:t xml:space="preserve"> </w:t>
            </w:r>
            <w:r w:rsidRPr="00242684">
              <w:t>discarded.</w:t>
            </w:r>
          </w:p>
          <w:p w14:paraId="0792BEA2" w14:textId="77777777" w:rsidR="00183FDC" w:rsidRPr="00242684" w:rsidRDefault="00183FDC" w:rsidP="00863465">
            <w:pPr>
              <w:pStyle w:val="TAL"/>
            </w:pPr>
            <w:r w:rsidRPr="00242684">
              <w:t>A</w:t>
            </w:r>
            <w:r w:rsidR="00E330CF" w:rsidRPr="00242684">
              <w:t xml:space="preserve"> </w:t>
            </w:r>
            <w:r w:rsidRPr="00242684">
              <w:t>default</w:t>
            </w:r>
            <w:r w:rsidR="00E330CF" w:rsidRPr="00242684">
              <w:t xml:space="preserve"> </w:t>
            </w:r>
            <w:r w:rsidRPr="00242684">
              <w:t>value</w:t>
            </w:r>
            <w:r w:rsidR="00E330CF" w:rsidRPr="00242684">
              <w:t xml:space="preserve"> </w:t>
            </w:r>
            <w:r w:rsidRPr="00242684">
              <w:rPr>
                <w:b/>
                <w:bCs/>
              </w:rPr>
              <w:t>may</w:t>
            </w:r>
            <w:r w:rsidR="00E330CF" w:rsidRPr="00242684">
              <w:t xml:space="preserve"> </w:t>
            </w:r>
            <w:r w:rsidRPr="00242684">
              <w:t>be</w:t>
            </w:r>
            <w:r w:rsidR="00E330CF" w:rsidRPr="00242684">
              <w:t xml:space="preserve"> </w:t>
            </w:r>
            <w:r w:rsidRPr="00242684">
              <w:t>defined</w:t>
            </w:r>
            <w:r w:rsidR="00E330CF" w:rsidRPr="00242684">
              <w:t xml:space="preserve"> </w:t>
            </w:r>
            <w:r w:rsidRPr="00242684">
              <w:t>for</w:t>
            </w:r>
            <w:r w:rsidR="00E330CF" w:rsidRPr="00242684">
              <w:t xml:space="preserve"> </w:t>
            </w:r>
            <w:r w:rsidRPr="00242684">
              <w:t>this</w:t>
            </w:r>
            <w:r w:rsidR="00E330CF" w:rsidRPr="00242684">
              <w:t xml:space="preserve"> </w:t>
            </w:r>
            <w:r w:rsidRPr="00242684">
              <w:t>attribute.</w:t>
            </w:r>
          </w:p>
        </w:tc>
      </w:tr>
    </w:tbl>
    <w:p w14:paraId="7E413245" w14:textId="77777777" w:rsidR="00863465" w:rsidRPr="00242684" w:rsidRDefault="00863465" w:rsidP="00863465"/>
    <w:p w14:paraId="26328F5B" w14:textId="77777777" w:rsidR="0076607C" w:rsidRPr="00242684" w:rsidRDefault="0076607C" w:rsidP="00815228">
      <w:pPr>
        <w:pStyle w:val="Heading5"/>
        <w:spacing w:before="240"/>
      </w:pPr>
      <w:bookmarkStart w:id="304" w:name="_Toc136855255"/>
      <w:bookmarkStart w:id="305" w:name="_Toc137451907"/>
      <w:bookmarkStart w:id="306" w:name="_Toc149157562"/>
      <w:r w:rsidRPr="00242684">
        <w:t>5</w:t>
      </w:r>
      <w:r w:rsidR="0044695C" w:rsidRPr="00242684">
        <w:t>.2.3.</w:t>
      </w:r>
      <w:r w:rsidR="00B03B50" w:rsidRPr="00242684">
        <w:t>3</w:t>
      </w:r>
      <w:r w:rsidR="0044695C" w:rsidRPr="00242684">
        <w:t>.</w:t>
      </w:r>
      <w:r w:rsidRPr="00242684">
        <w:t>4</w:t>
      </w:r>
      <w:r w:rsidRPr="00242684">
        <w:tab/>
        <w:t>Operation Definition</w:t>
      </w:r>
      <w:bookmarkEnd w:id="304"/>
      <w:bookmarkEnd w:id="305"/>
      <w:bookmarkEnd w:id="306"/>
    </w:p>
    <w:p w14:paraId="7CB26D7F" w14:textId="77777777" w:rsidR="0076607C" w:rsidRPr="00242684" w:rsidRDefault="0076607C" w:rsidP="006D304D">
      <w:r w:rsidRPr="00242684">
        <w:t xml:space="preserve">Table </w:t>
      </w:r>
      <w:r w:rsidRPr="00EE096E">
        <w:t>5</w:t>
      </w:r>
      <w:r>
        <w:t>-</w:t>
      </w:r>
      <w:r w:rsidR="004645CC" w:rsidRPr="00242684">
        <w:t xml:space="preserve">40 </w:t>
      </w:r>
      <w:r w:rsidRPr="00242684">
        <w:t>defines the operations of this class.</w:t>
      </w:r>
    </w:p>
    <w:p w14:paraId="641FA05D" w14:textId="77777777" w:rsidR="0076607C" w:rsidRPr="00242684" w:rsidRDefault="0076607C" w:rsidP="00863465">
      <w:pPr>
        <w:pStyle w:val="TH"/>
      </w:pPr>
      <w:r w:rsidRPr="00242684">
        <w:t>Table 5-</w:t>
      </w:r>
      <w:r w:rsidR="00863465" w:rsidRPr="00242684">
        <w:fldChar w:fldCharType="begin"/>
      </w:r>
      <w:r w:rsidR="00863465" w:rsidRPr="00242684">
        <w:instrText xml:space="preserve"> SEQ Table_5- \* ARABIC </w:instrText>
      </w:r>
      <w:r w:rsidR="00863465" w:rsidRPr="00242684">
        <w:fldChar w:fldCharType="separate"/>
      </w:r>
      <w:r w:rsidR="00DD6C9C" w:rsidRPr="00242684">
        <w:t>27</w:t>
      </w:r>
      <w:r w:rsidR="00863465" w:rsidRPr="00242684">
        <w:fldChar w:fldCharType="end"/>
      </w:r>
      <w:r w:rsidR="00863465" w:rsidRPr="00242684">
        <w:t>:</w:t>
      </w:r>
      <w:r w:rsidRPr="00242684">
        <w:t xml:space="preserve"> Operations of the ENIEvent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292"/>
        <w:gridCol w:w="6345"/>
      </w:tblGrid>
      <w:tr w:rsidR="0076607C" w:rsidRPr="00242684" w14:paraId="41391B72" w14:textId="77777777" w:rsidTr="001C2FEC">
        <w:trPr>
          <w:tblHeader/>
          <w:jc w:val="center"/>
        </w:trPr>
        <w:tc>
          <w:tcPr>
            <w:tcW w:w="3300" w:type="dxa"/>
            <w:shd w:val="clear" w:color="auto" w:fill="99FFCC"/>
            <w:vAlign w:val="bottom"/>
          </w:tcPr>
          <w:p w14:paraId="2C57FA1C" w14:textId="77777777" w:rsidR="0076607C" w:rsidRPr="00242684" w:rsidRDefault="0076607C" w:rsidP="00863465">
            <w:pPr>
              <w:pStyle w:val="TAH"/>
              <w:keepNext w:val="0"/>
              <w:keepLines w:val="0"/>
            </w:pPr>
            <w:r w:rsidRPr="00242684">
              <w:t>Operation</w:t>
            </w:r>
            <w:r w:rsidR="00E330CF" w:rsidRPr="00242684">
              <w:t xml:space="preserve"> </w:t>
            </w:r>
            <w:r w:rsidRPr="00242684">
              <w:t>Name</w:t>
            </w:r>
          </w:p>
        </w:tc>
        <w:tc>
          <w:tcPr>
            <w:tcW w:w="6362" w:type="dxa"/>
            <w:shd w:val="clear" w:color="auto" w:fill="99FFCC"/>
            <w:vAlign w:val="bottom"/>
          </w:tcPr>
          <w:p w14:paraId="4622D458" w14:textId="77777777" w:rsidR="0076607C" w:rsidRPr="00242684" w:rsidRDefault="0076607C" w:rsidP="00863465">
            <w:pPr>
              <w:pStyle w:val="TAH"/>
              <w:keepNext w:val="0"/>
              <w:keepLines w:val="0"/>
            </w:pPr>
            <w:r w:rsidRPr="00242684">
              <w:t>Description</w:t>
            </w:r>
          </w:p>
        </w:tc>
      </w:tr>
      <w:tr w:rsidR="0076607C" w:rsidRPr="00242684" w14:paraId="0FB7529E" w14:textId="77777777" w:rsidTr="001C2FEC">
        <w:trPr>
          <w:jc w:val="center"/>
        </w:trPr>
        <w:tc>
          <w:tcPr>
            <w:tcW w:w="3300" w:type="dxa"/>
            <w:shd w:val="clear" w:color="auto" w:fill="E1F4FF"/>
            <w:vAlign w:val="center"/>
          </w:tcPr>
          <w:p w14:paraId="46DEB855" w14:textId="77777777" w:rsidR="0076607C" w:rsidRPr="00242684" w:rsidRDefault="00B800FA" w:rsidP="00863465">
            <w:pPr>
              <w:pStyle w:val="TAL"/>
              <w:keepNext w:val="0"/>
              <w:keepLines w:val="0"/>
              <w:rPr>
                <w:b/>
                <w:bCs/>
              </w:rPr>
            </w:pPr>
            <w:r w:rsidRPr="00242684">
              <w:rPr>
                <w:b/>
                <w:bCs/>
              </w:rPr>
              <w:t>getEVTEventID</w:t>
            </w:r>
            <w:r w:rsidR="0076607C" w:rsidRPr="00242684">
              <w:rPr>
                <w:b/>
                <w:bCs/>
              </w:rPr>
              <w:t>()</w:t>
            </w:r>
            <w:r w:rsidR="00E330CF" w:rsidRPr="00242684">
              <w:rPr>
                <w:b/>
                <w:bCs/>
              </w:rPr>
              <w:t xml:space="preserve"> </w:t>
            </w:r>
            <w:r w:rsidR="0076607C" w:rsidRPr="00242684">
              <w:rPr>
                <w:b/>
                <w:bCs/>
              </w:rPr>
              <w:t>:</w:t>
            </w:r>
            <w:r w:rsidR="00E330CF" w:rsidRPr="00242684">
              <w:rPr>
                <w:b/>
                <w:bCs/>
              </w:rPr>
              <w:t xml:space="preserve"> </w:t>
            </w:r>
            <w:r w:rsidR="0076607C" w:rsidRPr="00242684">
              <w:rPr>
                <w:b/>
                <w:bCs/>
              </w:rPr>
              <w:t>String[1..1]</w:t>
            </w:r>
          </w:p>
        </w:tc>
        <w:tc>
          <w:tcPr>
            <w:tcW w:w="6362" w:type="dxa"/>
            <w:shd w:val="clear" w:color="auto" w:fill="E1F4FF"/>
            <w:vAlign w:val="center"/>
          </w:tcPr>
          <w:p w14:paraId="69527F80" w14:textId="77777777" w:rsidR="00B800FA" w:rsidRPr="00242684" w:rsidRDefault="00B800FA"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2146FE" w:rsidRPr="00242684">
              <w:t>value</w:t>
            </w:r>
            <w:r w:rsidR="00E330CF" w:rsidRPr="00242684">
              <w:t xml:space="preserve"> </w:t>
            </w:r>
            <w:r w:rsidR="002146FE" w:rsidRPr="00242684">
              <w:t>of</w:t>
            </w:r>
            <w:r w:rsidR="00E330CF" w:rsidRPr="00242684">
              <w:t xml:space="preserve"> </w:t>
            </w:r>
            <w:r w:rsidR="002146FE" w:rsidRPr="00242684">
              <w:t>the</w:t>
            </w:r>
            <w:r w:rsidR="00E330CF" w:rsidRPr="00242684">
              <w:t xml:space="preserve"> </w:t>
            </w:r>
            <w:r w:rsidRPr="00242684">
              <w:t>evtEventID</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Pr="00242684">
              <w:t>textual</w:t>
            </w:r>
            <w:r w:rsidR="00E330CF" w:rsidRPr="00242684">
              <w:t xml:space="preserve"> </w:t>
            </w:r>
            <w:r w:rsidRPr="00242684">
              <w:t>identifier</w:t>
            </w:r>
            <w:r w:rsidR="00E330CF" w:rsidRPr="00242684">
              <w:t xml:space="preserve"> </w:t>
            </w:r>
            <w:r w:rsidRPr="00242684">
              <w:t>to</w:t>
            </w:r>
            <w:r w:rsidR="00E330CF" w:rsidRPr="00242684">
              <w:t xml:space="preserve"> </w:t>
            </w:r>
            <w:r w:rsidRPr="00242684">
              <w:t>disambiguate</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from</w:t>
            </w:r>
            <w:r w:rsidR="00E330CF" w:rsidRPr="00242684">
              <w:t xml:space="preserve"> </w:t>
            </w:r>
            <w:r w:rsidRPr="00242684">
              <w:t>all</w:t>
            </w:r>
            <w:r w:rsidR="00E330CF" w:rsidRPr="00242684">
              <w:t xml:space="preserve"> </w:t>
            </w:r>
            <w:r w:rsidRPr="00242684">
              <w:t>other</w:t>
            </w:r>
            <w:r w:rsidR="00E330CF" w:rsidRPr="00242684">
              <w:t xml:space="preserve"> </w:t>
            </w:r>
            <w:r w:rsidRPr="00242684">
              <w:t>ENIEvents.</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1CF23D8D" w14:textId="77777777" w:rsidR="00B800FA" w:rsidRPr="00242684" w:rsidRDefault="00B800FA" w:rsidP="00863465">
            <w:pPr>
              <w:pStyle w:val="TAL"/>
              <w:keepNext w:val="0"/>
              <w:keepLines w:val="0"/>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00996610" w:rsidRPr="00242684">
              <w:t>is</w:t>
            </w:r>
            <w:r w:rsidR="00E330CF" w:rsidRPr="00242684">
              <w:t xml:space="preserve"> </w:t>
            </w:r>
            <w:r w:rsidR="00996610" w:rsidRPr="00242684">
              <w:t>NOT</w:t>
            </w:r>
            <w:r w:rsidR="00E330CF" w:rsidRPr="00242684">
              <w:t xml:space="preserve"> </w:t>
            </w:r>
            <w:r w:rsidR="00996610" w:rsidRPr="00242684">
              <w:t>found,</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rPr>
                <w:b/>
              </w:rPr>
              <w:t xml:space="preserve"> </w:t>
            </w:r>
            <w:r w:rsidRPr="00242684">
              <w:t>be</w:t>
            </w:r>
            <w:r w:rsidR="00E330CF" w:rsidRPr="00242684">
              <w:t xml:space="preserve"> </w:t>
            </w:r>
            <w:r w:rsidRPr="00242684">
              <w:t>returned.</w:t>
            </w:r>
          </w:p>
          <w:p w14:paraId="142FFADB" w14:textId="77777777" w:rsidR="0076607C" w:rsidRPr="00242684" w:rsidRDefault="00B800FA"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rPr>
                <w:b/>
              </w:rPr>
              <w:t>shall</w:t>
            </w:r>
            <w:r w:rsidR="00E330CF" w:rsidRPr="00242684">
              <w:rPr>
                <w:b/>
              </w:rPr>
              <w:t xml:space="preserve"> </w:t>
            </w:r>
            <w:r w:rsidRPr="00242684">
              <w:rPr>
                <w:b/>
              </w:rPr>
              <w:t>not</w:t>
            </w:r>
            <w:r w:rsidR="00E330CF" w:rsidRPr="00242684">
              <w:t xml:space="preserve"> </w:t>
            </w:r>
            <w:r w:rsidRPr="00242684">
              <w:t>be</w:t>
            </w:r>
            <w:r w:rsidR="00E330CF" w:rsidRPr="00242684">
              <w:t xml:space="preserve"> </w:t>
            </w:r>
            <w:r w:rsidRPr="00242684">
              <w:t>an</w:t>
            </w:r>
            <w:r w:rsidR="00E330CF" w:rsidRPr="00242684">
              <w:t xml:space="preserve"> </w:t>
            </w:r>
            <w:r w:rsidRPr="00242684">
              <w:t>empty</w:t>
            </w:r>
            <w:r w:rsidR="00E330CF" w:rsidRPr="00242684">
              <w:t xml:space="preserve"> </w:t>
            </w:r>
            <w:r w:rsidRPr="00242684">
              <w:t>or</w:t>
            </w:r>
            <w:r w:rsidR="00E330CF" w:rsidRPr="00242684">
              <w:t xml:space="preserve"> </w:t>
            </w:r>
            <w:r w:rsidRPr="00242684">
              <w:t>NULL</w:t>
            </w:r>
            <w:r w:rsidR="00E330CF" w:rsidRPr="00242684">
              <w:t xml:space="preserve"> </w:t>
            </w:r>
            <w:r w:rsidRPr="00242684">
              <w:t>string.</w:t>
            </w:r>
          </w:p>
        </w:tc>
      </w:tr>
      <w:tr w:rsidR="0076607C" w:rsidRPr="00242684" w14:paraId="6F955946" w14:textId="77777777" w:rsidTr="001C2FEC">
        <w:trPr>
          <w:jc w:val="center"/>
        </w:trPr>
        <w:tc>
          <w:tcPr>
            <w:tcW w:w="3300" w:type="dxa"/>
            <w:shd w:val="clear" w:color="auto" w:fill="FFFFFF" w:themeFill="background1"/>
            <w:vAlign w:val="center"/>
          </w:tcPr>
          <w:p w14:paraId="06E92D93" w14:textId="77777777" w:rsidR="0076607C" w:rsidRPr="00242684" w:rsidRDefault="00C54CD3" w:rsidP="00863465">
            <w:pPr>
              <w:pStyle w:val="TAL"/>
              <w:keepNext w:val="0"/>
              <w:keepLines w:val="0"/>
              <w:rPr>
                <w:b/>
                <w:bCs/>
              </w:rPr>
            </w:pPr>
            <w:r w:rsidRPr="00242684">
              <w:rPr>
                <w:b/>
                <w:bCs/>
              </w:rPr>
              <w:t>s</w:t>
            </w:r>
            <w:r w:rsidR="00B800FA" w:rsidRPr="00242684">
              <w:rPr>
                <w:b/>
                <w:bCs/>
              </w:rPr>
              <w:t>etEVTEventID</w:t>
            </w:r>
            <w:r w:rsidR="0076607C" w:rsidRPr="00242684">
              <w:rPr>
                <w:b/>
                <w:bCs/>
              </w:rPr>
              <w:t>(in</w:t>
            </w:r>
            <w:r w:rsidR="00E330CF" w:rsidRPr="00242684">
              <w:rPr>
                <w:b/>
                <w:bCs/>
              </w:rPr>
              <w:t xml:space="preserve"> </w:t>
            </w:r>
            <w:r w:rsidR="0076607C" w:rsidRPr="00242684">
              <w:rPr>
                <w:b/>
                <w:bCs/>
              </w:rPr>
              <w:t>new</w:t>
            </w:r>
            <w:r w:rsidR="00B800FA" w:rsidRPr="00242684">
              <w:rPr>
                <w:b/>
                <w:bCs/>
              </w:rPr>
              <w:t>ID</w:t>
            </w:r>
            <w:r w:rsidR="00E330CF" w:rsidRPr="00242684">
              <w:rPr>
                <w:b/>
                <w:bCs/>
              </w:rPr>
              <w:t xml:space="preserve"> </w:t>
            </w:r>
            <w:r w:rsidR="0076607C" w:rsidRPr="00242684">
              <w:rPr>
                <w:b/>
                <w:bCs/>
              </w:rPr>
              <w:t>:</w:t>
            </w:r>
            <w:r w:rsidR="00E330CF" w:rsidRPr="00242684">
              <w:rPr>
                <w:b/>
                <w:bCs/>
              </w:rPr>
              <w:t xml:space="preserve"> </w:t>
            </w:r>
            <w:r w:rsidR="0076607C" w:rsidRPr="00242684">
              <w:rPr>
                <w:b/>
                <w:bCs/>
              </w:rPr>
              <w:t>String[1..1])</w:t>
            </w:r>
          </w:p>
        </w:tc>
        <w:tc>
          <w:tcPr>
            <w:tcW w:w="6362" w:type="dxa"/>
            <w:shd w:val="clear" w:color="auto" w:fill="FFFFFF" w:themeFill="background1"/>
            <w:vAlign w:val="center"/>
          </w:tcPr>
          <w:p w14:paraId="3A862064" w14:textId="77777777" w:rsidR="00C54CD3" w:rsidRPr="00242684" w:rsidRDefault="00C54CD3"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evtEventID</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Pr="00242684">
              <w:t>textual</w:t>
            </w:r>
            <w:r w:rsidR="00E330CF" w:rsidRPr="00242684">
              <w:t xml:space="preserve"> </w:t>
            </w:r>
            <w:r w:rsidRPr="00242684">
              <w:t>identifier</w:t>
            </w:r>
            <w:r w:rsidR="00E330CF" w:rsidRPr="00242684">
              <w:t xml:space="preserve"> </w:t>
            </w:r>
            <w:r w:rsidRPr="00242684">
              <w:t>to</w:t>
            </w:r>
            <w:r w:rsidR="00E330CF" w:rsidRPr="00242684">
              <w:t xml:space="preserve"> </w:t>
            </w:r>
            <w:r w:rsidRPr="00242684">
              <w:t>disambiguate</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from</w:t>
            </w:r>
            <w:r w:rsidR="00E330CF" w:rsidRPr="00242684">
              <w:t xml:space="preserve"> </w:t>
            </w:r>
            <w:r w:rsidRPr="00242684">
              <w:t>all</w:t>
            </w:r>
            <w:r w:rsidR="00E330CF" w:rsidRPr="00242684">
              <w:t xml:space="preserve"> </w:t>
            </w:r>
            <w:r w:rsidRPr="00242684">
              <w:t>other</w:t>
            </w:r>
            <w:r w:rsidR="00E330CF" w:rsidRPr="00242684">
              <w:t xml:space="preserve"> </w:t>
            </w:r>
            <w:r w:rsidRPr="00242684">
              <w:t>ENIEvents.</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newID,</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Pr="00242684">
              <w:t>String</w:t>
            </w:r>
            <w:r w:rsidR="00E330CF" w:rsidRPr="00242684">
              <w:t xml:space="preserve"> </w:t>
            </w:r>
            <w:r w:rsidRPr="00242684">
              <w:t>attribute.</w:t>
            </w:r>
          </w:p>
          <w:p w14:paraId="46957AD0" w14:textId="77777777" w:rsidR="0076607C" w:rsidRPr="00242684" w:rsidRDefault="00C54CD3" w:rsidP="00863465">
            <w:pPr>
              <w:pStyle w:val="TAL"/>
              <w:keepNext w:val="0"/>
              <w:keepLines w:val="0"/>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rPr>
                <w:b/>
              </w:rPr>
              <w:t>shall</w:t>
            </w:r>
            <w:r w:rsidR="00E330CF" w:rsidRPr="00242684">
              <w:rPr>
                <w:b/>
              </w:rPr>
              <w:t xml:space="preserve"> </w:t>
            </w:r>
            <w:r w:rsidRPr="00242684">
              <w:rPr>
                <w:b/>
              </w:rPr>
              <w:t>not</w:t>
            </w:r>
            <w:r w:rsidR="00E330CF" w:rsidRPr="00242684">
              <w:t xml:space="preserve"> </w:t>
            </w:r>
            <w:r w:rsidRPr="00242684">
              <w:t>be</w:t>
            </w:r>
            <w:r w:rsidR="00E330CF" w:rsidRPr="00242684">
              <w:t xml:space="preserve"> </w:t>
            </w:r>
            <w:r w:rsidRPr="00242684">
              <w:t>an</w:t>
            </w:r>
            <w:r w:rsidR="00E330CF" w:rsidRPr="00242684">
              <w:t xml:space="preserve"> </w:t>
            </w:r>
            <w:r w:rsidRPr="00242684">
              <w:t>empty</w:t>
            </w:r>
            <w:r w:rsidR="00E330CF" w:rsidRPr="00242684">
              <w:t xml:space="preserve"> </w:t>
            </w:r>
            <w:r w:rsidRPr="00242684">
              <w:t>or</w:t>
            </w:r>
            <w:r w:rsidR="00E330CF" w:rsidRPr="00242684">
              <w:t xml:space="preserve"> </w:t>
            </w:r>
            <w:r w:rsidRPr="00242684">
              <w:t>NULL</w:t>
            </w:r>
            <w:r w:rsidR="00E330CF" w:rsidRPr="00242684">
              <w:t xml:space="preserve"> </w:t>
            </w:r>
            <w:r w:rsidRPr="00242684">
              <w:t>string.</w:t>
            </w:r>
          </w:p>
        </w:tc>
      </w:tr>
      <w:tr w:rsidR="00C54CD3" w:rsidRPr="00242684" w14:paraId="2BC68CE8" w14:textId="77777777" w:rsidTr="001C2FEC">
        <w:trPr>
          <w:jc w:val="center"/>
        </w:trPr>
        <w:tc>
          <w:tcPr>
            <w:tcW w:w="3300" w:type="dxa"/>
            <w:shd w:val="clear" w:color="auto" w:fill="E1F4FF"/>
            <w:vAlign w:val="center"/>
          </w:tcPr>
          <w:p w14:paraId="4F8EB8DB" w14:textId="77777777" w:rsidR="00C54CD3" w:rsidRPr="00242684" w:rsidRDefault="00E63DDB" w:rsidP="00863465">
            <w:pPr>
              <w:pStyle w:val="TAL"/>
              <w:keepNext w:val="0"/>
              <w:keepLines w:val="0"/>
              <w:rPr>
                <w:b/>
                <w:bCs/>
              </w:rPr>
            </w:pPr>
            <w:r w:rsidRPr="00242684">
              <w:rPr>
                <w:b/>
                <w:bCs/>
              </w:rPr>
              <w:t>getEVTCreateTime</w:t>
            </w:r>
            <w:r w:rsidR="00C54CD3" w:rsidRPr="00242684">
              <w:rPr>
                <w:b/>
                <w:bCs/>
              </w:rPr>
              <w:t>()</w:t>
            </w:r>
            <w:r w:rsidR="00E330CF" w:rsidRPr="00242684">
              <w:rPr>
                <w:b/>
                <w:bCs/>
              </w:rPr>
              <w:t xml:space="preserve"> </w:t>
            </w:r>
            <w:r w:rsidR="00C54CD3" w:rsidRPr="00242684">
              <w:rPr>
                <w:b/>
                <w:bCs/>
              </w:rPr>
              <w:t>:</w:t>
            </w:r>
            <w:r w:rsidR="00E330CF" w:rsidRPr="00242684">
              <w:rPr>
                <w:b/>
                <w:bCs/>
              </w:rPr>
              <w:t xml:space="preserve"> </w:t>
            </w:r>
            <w:r w:rsidRPr="00242684">
              <w:rPr>
                <w:b/>
                <w:bCs/>
              </w:rPr>
              <w:t>TimeAndDate</w:t>
            </w:r>
            <w:r w:rsidR="00C54CD3" w:rsidRPr="00242684">
              <w:rPr>
                <w:b/>
                <w:bCs/>
              </w:rPr>
              <w:t>[1..1]</w:t>
            </w:r>
          </w:p>
        </w:tc>
        <w:tc>
          <w:tcPr>
            <w:tcW w:w="6362" w:type="dxa"/>
            <w:shd w:val="clear" w:color="auto" w:fill="E1F4FF"/>
            <w:vAlign w:val="center"/>
          </w:tcPr>
          <w:p w14:paraId="31568F16" w14:textId="77777777" w:rsidR="00A63B84" w:rsidRPr="00242684" w:rsidRDefault="00A63B84"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2146FE" w:rsidRPr="00242684">
              <w:t>value</w:t>
            </w:r>
            <w:r w:rsidR="00E330CF" w:rsidRPr="00242684">
              <w:t xml:space="preserve"> </w:t>
            </w:r>
            <w:r w:rsidR="002146FE" w:rsidRPr="00242684">
              <w:t>of</w:t>
            </w:r>
            <w:r w:rsidR="00E330CF" w:rsidRPr="00242684">
              <w:t xml:space="preserve"> </w:t>
            </w:r>
            <w:r w:rsidR="002146FE" w:rsidRPr="00242684">
              <w:t>the</w:t>
            </w:r>
            <w:r w:rsidR="00E330CF" w:rsidRPr="00242684">
              <w:t xml:space="preserve"> </w:t>
            </w:r>
            <w:r w:rsidRPr="00242684">
              <w:t>evtCreateTime</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when</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was</w:t>
            </w:r>
            <w:r w:rsidR="00E330CF" w:rsidRPr="00242684">
              <w:t xml:space="preserve"> </w:t>
            </w:r>
            <w:r w:rsidRPr="00242684">
              <w:t>created.</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60BC1D8D" w14:textId="77777777" w:rsidR="00C54CD3" w:rsidRPr="00242684" w:rsidRDefault="00A63B84" w:rsidP="00863465">
            <w:pPr>
              <w:pStyle w:val="TAL"/>
              <w:keepNext w:val="0"/>
              <w:keepLines w:val="0"/>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00996610" w:rsidRPr="00242684">
              <w:t>is</w:t>
            </w:r>
            <w:r w:rsidR="00E330CF" w:rsidRPr="00242684">
              <w:t xml:space="preserve"> </w:t>
            </w:r>
            <w:r w:rsidR="00996610" w:rsidRPr="00242684">
              <w:t>NOT</w:t>
            </w:r>
            <w:r w:rsidR="00E330CF" w:rsidRPr="00242684">
              <w:t xml:space="preserve"> </w:t>
            </w:r>
            <w:r w:rsidR="00996610" w:rsidRPr="00242684">
              <w:t>found,</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r w:rsidR="00E63DDB" w:rsidRPr="00242684">
              <w:t>.</w:t>
            </w:r>
          </w:p>
        </w:tc>
      </w:tr>
      <w:tr w:rsidR="0076607C" w:rsidRPr="00242684" w14:paraId="669747E9" w14:textId="77777777" w:rsidTr="001C2FEC">
        <w:trPr>
          <w:jc w:val="center"/>
        </w:trPr>
        <w:tc>
          <w:tcPr>
            <w:tcW w:w="3300" w:type="dxa"/>
            <w:shd w:val="clear" w:color="auto" w:fill="FFFFFF" w:themeFill="background1"/>
            <w:vAlign w:val="center"/>
          </w:tcPr>
          <w:p w14:paraId="7B185C38" w14:textId="77777777" w:rsidR="0076607C" w:rsidRPr="00242684" w:rsidRDefault="00E63DDB" w:rsidP="00863465">
            <w:pPr>
              <w:pStyle w:val="TAL"/>
              <w:keepNext w:val="0"/>
              <w:keepLines w:val="0"/>
              <w:rPr>
                <w:b/>
                <w:bCs/>
              </w:rPr>
            </w:pPr>
            <w:r w:rsidRPr="00242684">
              <w:rPr>
                <w:b/>
                <w:bCs/>
              </w:rPr>
              <w:t>setEVTCreateTime</w:t>
            </w:r>
            <w:r w:rsidR="0076607C" w:rsidRPr="00242684">
              <w:rPr>
                <w:b/>
                <w:bCs/>
              </w:rPr>
              <w:t>(in</w:t>
            </w:r>
            <w:r w:rsidR="00E330CF" w:rsidRPr="00242684">
              <w:rPr>
                <w:b/>
                <w:bCs/>
              </w:rPr>
              <w:t xml:space="preserve"> </w:t>
            </w:r>
            <w:r w:rsidR="0076607C" w:rsidRPr="00242684">
              <w:rPr>
                <w:b/>
                <w:bCs/>
              </w:rPr>
              <w:t>new</w:t>
            </w:r>
            <w:r w:rsidRPr="00242684">
              <w:rPr>
                <w:b/>
                <w:bCs/>
              </w:rPr>
              <w:t>Time</w:t>
            </w:r>
            <w:r w:rsidR="00E330CF" w:rsidRPr="00242684">
              <w:rPr>
                <w:b/>
                <w:bCs/>
              </w:rPr>
              <w:t xml:space="preserve"> </w:t>
            </w:r>
            <w:r w:rsidR="0076607C" w:rsidRPr="00242684">
              <w:rPr>
                <w:b/>
                <w:bCs/>
              </w:rPr>
              <w:t>:</w:t>
            </w:r>
            <w:r w:rsidR="00E330CF" w:rsidRPr="00242684">
              <w:rPr>
                <w:b/>
                <w:bCs/>
              </w:rPr>
              <w:t xml:space="preserve"> </w:t>
            </w:r>
            <w:r w:rsidRPr="00242684">
              <w:rPr>
                <w:b/>
                <w:bCs/>
              </w:rPr>
              <w:t>TimeAndDate</w:t>
            </w:r>
            <w:r w:rsidR="0076607C" w:rsidRPr="00242684">
              <w:rPr>
                <w:b/>
                <w:bCs/>
              </w:rPr>
              <w:t>[1..1])</w:t>
            </w:r>
          </w:p>
        </w:tc>
        <w:tc>
          <w:tcPr>
            <w:tcW w:w="6362" w:type="dxa"/>
            <w:shd w:val="clear" w:color="auto" w:fill="FFFFFF" w:themeFill="background1"/>
            <w:vAlign w:val="center"/>
          </w:tcPr>
          <w:p w14:paraId="7096DC88" w14:textId="77777777" w:rsidR="0076607C" w:rsidRPr="00242684" w:rsidRDefault="00E63DDB" w:rsidP="004645CC">
            <w:pPr>
              <w:pStyle w:val="TAL"/>
              <w:keepNext w:val="0"/>
              <w:keepLines w:val="0"/>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evtCreateTime</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when</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00A63B84" w:rsidRPr="00242684">
              <w:t>instance</w:t>
            </w:r>
            <w:r w:rsidR="00E330CF" w:rsidRPr="00242684">
              <w:t xml:space="preserve"> </w:t>
            </w:r>
            <w:r w:rsidRPr="00242684">
              <w:t>was</w:t>
            </w:r>
            <w:r w:rsidR="00E330CF" w:rsidRPr="00242684">
              <w:t xml:space="preserve"> </w:t>
            </w:r>
            <w:r w:rsidRPr="00242684">
              <w:t>created.</w:t>
            </w:r>
          </w:p>
        </w:tc>
      </w:tr>
      <w:tr w:rsidR="0076607C" w:rsidRPr="00242684" w14:paraId="6F20CF37" w14:textId="77777777" w:rsidTr="001C2FEC">
        <w:trPr>
          <w:jc w:val="center"/>
        </w:trPr>
        <w:tc>
          <w:tcPr>
            <w:tcW w:w="3300" w:type="dxa"/>
            <w:shd w:val="clear" w:color="auto" w:fill="E1F4FF"/>
            <w:vAlign w:val="center"/>
          </w:tcPr>
          <w:p w14:paraId="54AEB53F" w14:textId="77777777" w:rsidR="0076607C" w:rsidRPr="00242684" w:rsidRDefault="00A63B84" w:rsidP="00863465">
            <w:pPr>
              <w:pStyle w:val="TAL"/>
              <w:keepNext w:val="0"/>
              <w:keepLines w:val="0"/>
              <w:rPr>
                <w:b/>
                <w:bCs/>
              </w:rPr>
            </w:pPr>
            <w:r w:rsidRPr="00242684">
              <w:rPr>
                <w:b/>
                <w:bCs/>
              </w:rPr>
              <w:t>getEVTIsExternal</w:t>
            </w:r>
            <w:r w:rsidR="0076607C" w:rsidRPr="00242684">
              <w:rPr>
                <w:b/>
                <w:bCs/>
              </w:rPr>
              <w:t>()</w:t>
            </w:r>
            <w:r w:rsidR="00E330CF" w:rsidRPr="00242684">
              <w:rPr>
                <w:b/>
                <w:bCs/>
              </w:rPr>
              <w:t xml:space="preserve"> </w:t>
            </w:r>
            <w:r w:rsidR="0076607C" w:rsidRPr="00242684">
              <w:rPr>
                <w:b/>
                <w:bCs/>
              </w:rPr>
              <w:t>:</w:t>
            </w:r>
            <w:r w:rsidR="00E330CF" w:rsidRPr="00242684">
              <w:rPr>
                <w:b/>
                <w:bCs/>
              </w:rPr>
              <w:t xml:space="preserve"> </w:t>
            </w:r>
            <w:r w:rsidRPr="00242684">
              <w:rPr>
                <w:b/>
                <w:bCs/>
              </w:rPr>
              <w:t>Boolean</w:t>
            </w:r>
            <w:r w:rsidR="0076607C" w:rsidRPr="00242684">
              <w:rPr>
                <w:b/>
                <w:bCs/>
              </w:rPr>
              <w:t>[1..1]</w:t>
            </w:r>
          </w:p>
        </w:tc>
        <w:tc>
          <w:tcPr>
            <w:tcW w:w="6362" w:type="dxa"/>
            <w:shd w:val="clear" w:color="auto" w:fill="E1F4FF"/>
            <w:vAlign w:val="center"/>
          </w:tcPr>
          <w:p w14:paraId="4D6C188A" w14:textId="77777777" w:rsidR="00A63B84" w:rsidRPr="00242684" w:rsidRDefault="00A63B84"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2146FE" w:rsidRPr="00242684">
              <w:t>value</w:t>
            </w:r>
            <w:r w:rsidR="00E330CF" w:rsidRPr="00242684">
              <w:t xml:space="preserve"> </w:t>
            </w:r>
            <w:r w:rsidR="002146FE" w:rsidRPr="00242684">
              <w:t>of</w:t>
            </w:r>
            <w:r w:rsidR="00E330CF" w:rsidRPr="00242684">
              <w:t xml:space="preserve"> </w:t>
            </w:r>
            <w:r w:rsidR="002146FE" w:rsidRPr="00242684">
              <w:t>the</w:t>
            </w:r>
            <w:r w:rsidR="00E330CF" w:rsidRPr="00242684">
              <w:t xml:space="preserve"> </w:t>
            </w:r>
            <w:r w:rsidRPr="00242684">
              <w:t>evtIsExternal</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whether</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originated</w:t>
            </w:r>
            <w:r w:rsidR="00E330CF" w:rsidRPr="00242684">
              <w:t xml:space="preserve"> </w:t>
            </w:r>
            <w:r w:rsidRPr="00242684">
              <w:t>from</w:t>
            </w:r>
            <w:r w:rsidR="00E330CF" w:rsidRPr="00242684">
              <w:t xml:space="preserve"> </w:t>
            </w:r>
            <w:r w:rsidRPr="00242684">
              <w:t>a</w:t>
            </w:r>
            <w:r w:rsidR="00E330CF" w:rsidRPr="00242684">
              <w:t xml:space="preserve"> </w:t>
            </w:r>
            <w:r w:rsidRPr="00242684">
              <w:t>source</w:t>
            </w:r>
            <w:r w:rsidR="00E330CF" w:rsidRPr="00242684">
              <w:t xml:space="preserve"> </w:t>
            </w:r>
            <w:r w:rsidRPr="00242684">
              <w:t>external</w:t>
            </w:r>
            <w:r w:rsidR="00E330CF" w:rsidRPr="00242684">
              <w:t xml:space="preserve"> </w:t>
            </w:r>
            <w:r w:rsidRPr="00242684">
              <w:t>to</w:t>
            </w:r>
            <w:r w:rsidR="00E330CF" w:rsidRPr="00242684">
              <w:t xml:space="preserve"> </w:t>
            </w:r>
            <w:r w:rsidRPr="00242684">
              <w:t>the</w:t>
            </w:r>
            <w:r w:rsidR="00E330CF" w:rsidRPr="00242684">
              <w:t xml:space="preserve"> </w:t>
            </w:r>
            <w:r w:rsidRPr="00242684">
              <w:t>ENI</w:t>
            </w:r>
            <w:r w:rsidR="00E330CF" w:rsidRPr="00242684">
              <w:t xml:space="preserve"> </w:t>
            </w:r>
            <w:r w:rsidRPr="00242684">
              <w:t>System.</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46F63A21" w14:textId="77777777" w:rsidR="0076607C" w:rsidRPr="00242684" w:rsidRDefault="00A63B84" w:rsidP="00863465">
            <w:pPr>
              <w:pStyle w:val="TAL"/>
              <w:keepNext w:val="0"/>
              <w:keepLines w:val="0"/>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00996610" w:rsidRPr="00242684">
              <w:t>is</w:t>
            </w:r>
            <w:r w:rsidR="00E330CF" w:rsidRPr="00242684">
              <w:t xml:space="preserve"> </w:t>
            </w:r>
            <w:r w:rsidR="00996610" w:rsidRPr="00242684">
              <w:t>NOT</w:t>
            </w:r>
            <w:r w:rsidR="00E330CF" w:rsidRPr="00242684">
              <w:t xml:space="preserve"> </w:t>
            </w:r>
            <w:r w:rsidR="00996610" w:rsidRPr="00242684">
              <w:t>found,</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A63B84" w:rsidRPr="00242684" w14:paraId="71BCF912" w14:textId="77777777" w:rsidTr="001C2FEC">
        <w:trPr>
          <w:jc w:val="center"/>
        </w:trPr>
        <w:tc>
          <w:tcPr>
            <w:tcW w:w="3300" w:type="dxa"/>
            <w:shd w:val="clear" w:color="auto" w:fill="FFFFFF" w:themeFill="background1"/>
            <w:vAlign w:val="center"/>
          </w:tcPr>
          <w:p w14:paraId="58BA58E8" w14:textId="77777777" w:rsidR="00A63B84" w:rsidRPr="00242684" w:rsidRDefault="00A63B84" w:rsidP="00863465">
            <w:pPr>
              <w:pStyle w:val="TAL"/>
              <w:keepNext w:val="0"/>
              <w:keepLines w:val="0"/>
              <w:rPr>
                <w:b/>
                <w:bCs/>
              </w:rPr>
            </w:pPr>
            <w:r w:rsidRPr="00242684">
              <w:rPr>
                <w:b/>
                <w:bCs/>
              </w:rPr>
              <w:t>setEVTIsExternal</w:t>
            </w:r>
            <w:r w:rsidR="00E330CF" w:rsidRPr="00242684">
              <w:rPr>
                <w:b/>
                <w:bCs/>
              </w:rPr>
              <w:t xml:space="preserve"> </w:t>
            </w:r>
            <w:r w:rsidRPr="00242684">
              <w:rPr>
                <w:b/>
                <w:bCs/>
              </w:rPr>
              <w:t>(in</w:t>
            </w:r>
            <w:r w:rsidR="00E330CF" w:rsidRPr="00242684">
              <w:rPr>
                <w:b/>
                <w:bCs/>
              </w:rPr>
              <w:t xml:space="preserve"> </w:t>
            </w:r>
            <w:r w:rsidRPr="00242684">
              <w:rPr>
                <w:b/>
                <w:bCs/>
              </w:rPr>
              <w:t>isExternal</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362" w:type="dxa"/>
            <w:shd w:val="clear" w:color="auto" w:fill="FFFFFF" w:themeFill="background1"/>
            <w:vAlign w:val="center"/>
          </w:tcPr>
          <w:p w14:paraId="7FF193B8" w14:textId="77777777" w:rsidR="00A63B84" w:rsidRPr="00242684" w:rsidRDefault="00A63B84"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evtIsExternal</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whether</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originated</w:t>
            </w:r>
            <w:r w:rsidR="00E330CF" w:rsidRPr="00242684">
              <w:t xml:space="preserve"> </w:t>
            </w:r>
            <w:r w:rsidRPr="00242684">
              <w:t>from</w:t>
            </w:r>
            <w:r w:rsidR="00E330CF" w:rsidRPr="00242684">
              <w:t xml:space="preserve"> </w:t>
            </w:r>
            <w:r w:rsidRPr="00242684">
              <w:t>a</w:t>
            </w:r>
            <w:r w:rsidR="00E330CF" w:rsidRPr="00242684">
              <w:t xml:space="preserve"> </w:t>
            </w:r>
            <w:r w:rsidRPr="00242684">
              <w:t>source</w:t>
            </w:r>
            <w:r w:rsidR="00E330CF" w:rsidRPr="00242684">
              <w:t xml:space="preserve"> </w:t>
            </w:r>
            <w:r w:rsidRPr="00242684">
              <w:t>external</w:t>
            </w:r>
            <w:r w:rsidR="00E330CF" w:rsidRPr="00242684">
              <w:t xml:space="preserve"> </w:t>
            </w:r>
            <w:r w:rsidRPr="00242684">
              <w:t>to</w:t>
            </w:r>
            <w:r w:rsidR="00E330CF" w:rsidRPr="00242684">
              <w:t xml:space="preserve"> </w:t>
            </w:r>
            <w:r w:rsidRPr="00242684">
              <w:t>the</w:t>
            </w:r>
            <w:r w:rsidR="00E330CF" w:rsidRPr="00242684">
              <w:t xml:space="preserve"> </w:t>
            </w:r>
            <w:r w:rsidRPr="00242684">
              <w:t>ENI</w:t>
            </w:r>
            <w:r w:rsidR="00E330CF" w:rsidRPr="00242684">
              <w:t xml:space="preserve"> </w:t>
            </w:r>
            <w:r w:rsidRPr="00242684">
              <w:t>System.</w:t>
            </w:r>
          </w:p>
        </w:tc>
      </w:tr>
      <w:tr w:rsidR="0076607C" w:rsidRPr="00242684" w14:paraId="0A6E40DE" w14:textId="77777777" w:rsidTr="001C2FEC">
        <w:trPr>
          <w:jc w:val="center"/>
        </w:trPr>
        <w:tc>
          <w:tcPr>
            <w:tcW w:w="3300" w:type="dxa"/>
            <w:shd w:val="clear" w:color="auto" w:fill="E1F4FF"/>
            <w:vAlign w:val="center"/>
          </w:tcPr>
          <w:p w14:paraId="79AC11DC" w14:textId="77777777" w:rsidR="0076607C" w:rsidRPr="00242684" w:rsidRDefault="0053385A" w:rsidP="00863465">
            <w:pPr>
              <w:pStyle w:val="TAL"/>
              <w:keepNext w:val="0"/>
              <w:keepLines w:val="0"/>
              <w:rPr>
                <w:b/>
                <w:bCs/>
              </w:rPr>
            </w:pPr>
            <w:r w:rsidRPr="00242684">
              <w:rPr>
                <w:b/>
                <w:bCs/>
              </w:rPr>
              <w:t>getEVTIsSynthetic</w:t>
            </w:r>
            <w:r w:rsidR="0076607C" w:rsidRPr="00242684">
              <w:rPr>
                <w:b/>
                <w:bCs/>
              </w:rPr>
              <w:t>()</w:t>
            </w:r>
            <w:r w:rsidR="00E330CF" w:rsidRPr="00242684">
              <w:rPr>
                <w:b/>
                <w:bCs/>
              </w:rPr>
              <w:t xml:space="preserve"> </w:t>
            </w:r>
            <w:r w:rsidR="0076607C" w:rsidRPr="00242684">
              <w:rPr>
                <w:b/>
                <w:bCs/>
              </w:rPr>
              <w:t>:</w:t>
            </w:r>
            <w:r w:rsidR="00E330CF" w:rsidRPr="00242684">
              <w:rPr>
                <w:b/>
                <w:bCs/>
              </w:rPr>
              <w:t xml:space="preserve"> </w:t>
            </w:r>
            <w:r w:rsidRPr="00242684">
              <w:rPr>
                <w:b/>
                <w:bCs/>
              </w:rPr>
              <w:t>Boolean</w:t>
            </w:r>
            <w:r w:rsidR="0076607C" w:rsidRPr="00242684">
              <w:rPr>
                <w:b/>
                <w:bCs/>
              </w:rPr>
              <w:t>[1..1]</w:t>
            </w:r>
          </w:p>
        </w:tc>
        <w:tc>
          <w:tcPr>
            <w:tcW w:w="6362" w:type="dxa"/>
            <w:shd w:val="clear" w:color="auto" w:fill="E1F4FF"/>
            <w:vAlign w:val="center"/>
          </w:tcPr>
          <w:p w14:paraId="59361B88" w14:textId="77777777" w:rsidR="0053385A" w:rsidRPr="00242684" w:rsidRDefault="0053385A"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2146FE" w:rsidRPr="00242684">
              <w:t>value</w:t>
            </w:r>
            <w:r w:rsidR="00E330CF" w:rsidRPr="00242684">
              <w:t xml:space="preserve"> </w:t>
            </w:r>
            <w:r w:rsidR="002146FE" w:rsidRPr="00242684">
              <w:t>of</w:t>
            </w:r>
            <w:r w:rsidR="00E330CF" w:rsidRPr="00242684">
              <w:t xml:space="preserve"> </w:t>
            </w:r>
            <w:r w:rsidR="002146FE" w:rsidRPr="00242684">
              <w:t>the</w:t>
            </w:r>
            <w:r w:rsidR="00E330CF" w:rsidRPr="00242684">
              <w:t xml:space="preserve"> </w:t>
            </w:r>
            <w:r w:rsidRPr="00242684">
              <w:t>evtIsExternal</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whether</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originated</w:t>
            </w:r>
            <w:r w:rsidR="00E330CF" w:rsidRPr="00242684">
              <w:t xml:space="preserve"> </w:t>
            </w:r>
            <w:r w:rsidRPr="00242684">
              <w:t>from</w:t>
            </w:r>
            <w:r w:rsidR="00E330CF" w:rsidRPr="00242684">
              <w:t xml:space="preserve"> </w:t>
            </w:r>
            <w:r w:rsidRPr="00242684">
              <w:t>a</w:t>
            </w:r>
            <w:r w:rsidR="00E330CF" w:rsidRPr="00242684">
              <w:t xml:space="preserve"> </w:t>
            </w:r>
            <w:r w:rsidRPr="00242684">
              <w:t>source</w:t>
            </w:r>
            <w:r w:rsidR="00E330CF" w:rsidRPr="00242684">
              <w:t xml:space="preserve"> </w:t>
            </w:r>
            <w:r w:rsidRPr="00242684">
              <w:t>external</w:t>
            </w:r>
            <w:r w:rsidR="00E330CF" w:rsidRPr="00242684">
              <w:t xml:space="preserve"> </w:t>
            </w:r>
            <w:r w:rsidRPr="00242684">
              <w:t>to</w:t>
            </w:r>
            <w:r w:rsidR="00E330CF" w:rsidRPr="00242684">
              <w:t xml:space="preserve"> </w:t>
            </w:r>
            <w:r w:rsidRPr="00242684">
              <w:t>the</w:t>
            </w:r>
            <w:r w:rsidR="00E330CF" w:rsidRPr="00242684">
              <w:t xml:space="preserve"> </w:t>
            </w:r>
            <w:r w:rsidRPr="00242684">
              <w:t>ENI</w:t>
            </w:r>
            <w:r w:rsidR="00E330CF" w:rsidRPr="00242684">
              <w:t xml:space="preserve"> </w:t>
            </w:r>
            <w:r w:rsidRPr="00242684">
              <w:t>System.</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0BCB1EEE" w14:textId="77777777" w:rsidR="0076607C" w:rsidRPr="00242684" w:rsidRDefault="0053385A" w:rsidP="00863465">
            <w:pPr>
              <w:pStyle w:val="TAL"/>
              <w:keepNext w:val="0"/>
              <w:keepLines w:val="0"/>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00996610" w:rsidRPr="00242684">
              <w:t>is</w:t>
            </w:r>
            <w:r w:rsidR="00E330CF" w:rsidRPr="00242684">
              <w:t xml:space="preserve"> </w:t>
            </w:r>
            <w:r w:rsidR="00996610" w:rsidRPr="00242684">
              <w:t>NOT</w:t>
            </w:r>
            <w:r w:rsidR="00E330CF" w:rsidRPr="00242684">
              <w:t xml:space="preserve"> </w:t>
            </w:r>
            <w:r w:rsidR="00996610" w:rsidRPr="00242684">
              <w:t>found,</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53385A" w:rsidRPr="00242684" w14:paraId="66FF36F9" w14:textId="77777777" w:rsidTr="001C2FEC">
        <w:trPr>
          <w:jc w:val="center"/>
        </w:trPr>
        <w:tc>
          <w:tcPr>
            <w:tcW w:w="3300" w:type="dxa"/>
            <w:shd w:val="clear" w:color="auto" w:fill="FFFFFF" w:themeFill="background1"/>
            <w:vAlign w:val="center"/>
          </w:tcPr>
          <w:p w14:paraId="42BB4529" w14:textId="77777777" w:rsidR="0053385A" w:rsidRPr="00242684" w:rsidRDefault="0053385A" w:rsidP="00863465">
            <w:pPr>
              <w:pStyle w:val="TAL"/>
              <w:keepNext w:val="0"/>
              <w:keepLines w:val="0"/>
              <w:rPr>
                <w:b/>
                <w:bCs/>
              </w:rPr>
            </w:pPr>
            <w:r w:rsidRPr="00242684">
              <w:rPr>
                <w:b/>
                <w:bCs/>
              </w:rPr>
              <w:t>setEVTIsSynthetic</w:t>
            </w:r>
            <w:r w:rsidR="00E330CF" w:rsidRPr="00242684">
              <w:rPr>
                <w:b/>
                <w:bCs/>
              </w:rPr>
              <w:t xml:space="preserve"> </w:t>
            </w:r>
            <w:r w:rsidRPr="00242684">
              <w:rPr>
                <w:b/>
                <w:bCs/>
              </w:rPr>
              <w:t>(in</w:t>
            </w:r>
            <w:r w:rsidR="00E330CF" w:rsidRPr="00242684">
              <w:rPr>
                <w:b/>
                <w:bCs/>
              </w:rPr>
              <w:t xml:space="preserve"> </w:t>
            </w:r>
            <w:r w:rsidRPr="00242684">
              <w:rPr>
                <w:b/>
                <w:bCs/>
              </w:rPr>
              <w:t>isSynthetic</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362" w:type="dxa"/>
            <w:shd w:val="clear" w:color="auto" w:fill="FFFFFF" w:themeFill="background1"/>
            <w:vAlign w:val="center"/>
          </w:tcPr>
          <w:p w14:paraId="25591ECC" w14:textId="77777777" w:rsidR="0053385A" w:rsidRPr="00242684" w:rsidRDefault="0053385A"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evtIsExternal</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whether</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originated</w:t>
            </w:r>
            <w:r w:rsidR="00E330CF" w:rsidRPr="00242684">
              <w:t xml:space="preserve"> </w:t>
            </w:r>
            <w:r w:rsidRPr="00242684">
              <w:t>from</w:t>
            </w:r>
            <w:r w:rsidR="00E330CF" w:rsidRPr="00242684">
              <w:t xml:space="preserve"> </w:t>
            </w:r>
            <w:r w:rsidRPr="00242684">
              <w:t>a</w:t>
            </w:r>
            <w:r w:rsidR="00E330CF" w:rsidRPr="00242684">
              <w:t xml:space="preserve"> </w:t>
            </w:r>
            <w:r w:rsidRPr="00242684">
              <w:t>source</w:t>
            </w:r>
            <w:r w:rsidR="00E330CF" w:rsidRPr="00242684">
              <w:t xml:space="preserve"> </w:t>
            </w:r>
            <w:r w:rsidRPr="00242684">
              <w:t>external</w:t>
            </w:r>
            <w:r w:rsidR="00E330CF" w:rsidRPr="00242684">
              <w:t xml:space="preserve"> </w:t>
            </w:r>
            <w:r w:rsidRPr="00242684">
              <w:t>to</w:t>
            </w:r>
            <w:r w:rsidR="00E330CF" w:rsidRPr="00242684">
              <w:t xml:space="preserve"> </w:t>
            </w:r>
            <w:r w:rsidRPr="00242684">
              <w:t>the</w:t>
            </w:r>
            <w:r w:rsidR="00E330CF" w:rsidRPr="00242684">
              <w:t xml:space="preserve"> </w:t>
            </w:r>
            <w:r w:rsidRPr="00242684">
              <w:t>ENI</w:t>
            </w:r>
            <w:r w:rsidR="00E330CF" w:rsidRPr="00242684">
              <w:t xml:space="preserve"> </w:t>
            </w:r>
            <w:r w:rsidRPr="00242684">
              <w:t>System.</w:t>
            </w:r>
          </w:p>
        </w:tc>
      </w:tr>
      <w:tr w:rsidR="001C4D37" w:rsidRPr="00242684" w14:paraId="1E701E40" w14:textId="77777777" w:rsidTr="001C2FEC">
        <w:trPr>
          <w:jc w:val="center"/>
        </w:trPr>
        <w:tc>
          <w:tcPr>
            <w:tcW w:w="3300" w:type="dxa"/>
            <w:shd w:val="clear" w:color="auto" w:fill="E1F4FF"/>
            <w:vAlign w:val="center"/>
          </w:tcPr>
          <w:p w14:paraId="67ECD781" w14:textId="77777777" w:rsidR="001C4D37" w:rsidRPr="00242684" w:rsidRDefault="001C4D37" w:rsidP="00863465">
            <w:pPr>
              <w:pStyle w:val="TAL"/>
              <w:keepNext w:val="0"/>
              <w:keepLines w:val="0"/>
              <w:rPr>
                <w:b/>
                <w:bCs/>
              </w:rPr>
            </w:pPr>
            <w:r w:rsidRPr="00242684">
              <w:rPr>
                <w:b/>
                <w:bCs/>
              </w:rPr>
              <w:t>getEVTStatus</w:t>
            </w:r>
            <w:r w:rsidR="00E330CF" w:rsidRPr="00242684">
              <w:rPr>
                <w:b/>
                <w:bCs/>
              </w:rPr>
              <w:t xml:space="preserve"> </w:t>
            </w:r>
            <w:r w:rsidRPr="00242684">
              <w:rPr>
                <w:b/>
                <w:bCs/>
              </w:rPr>
              <w:t>:</w:t>
            </w:r>
            <w:r w:rsidR="00E330CF" w:rsidRPr="00242684">
              <w:rPr>
                <w:b/>
                <w:bCs/>
              </w:rPr>
              <w:t xml:space="preserve"> </w:t>
            </w:r>
            <w:r w:rsidRPr="00242684">
              <w:rPr>
                <w:b/>
                <w:bCs/>
              </w:rPr>
              <w:t>ENIEvtEventStatus[1..1]</w:t>
            </w:r>
          </w:p>
        </w:tc>
        <w:tc>
          <w:tcPr>
            <w:tcW w:w="6362" w:type="dxa"/>
            <w:shd w:val="clear" w:color="auto" w:fill="E1F4FF"/>
            <w:vAlign w:val="center"/>
          </w:tcPr>
          <w:p w14:paraId="04146308" w14:textId="77777777" w:rsidR="001C4D37" w:rsidRPr="00242684" w:rsidRDefault="001C4D37"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2146FE" w:rsidRPr="00242684">
              <w:t>value</w:t>
            </w:r>
            <w:r w:rsidR="00E330CF" w:rsidRPr="00242684">
              <w:t xml:space="preserve"> </w:t>
            </w:r>
            <w:r w:rsidR="002146FE" w:rsidRPr="00242684">
              <w:t>of</w:t>
            </w:r>
            <w:r w:rsidR="00E330CF" w:rsidRPr="00242684">
              <w:t xml:space="preserve"> </w:t>
            </w:r>
            <w:r w:rsidR="002146FE" w:rsidRPr="00242684">
              <w:t>the</w:t>
            </w:r>
            <w:r w:rsidR="00E330CF" w:rsidRPr="00242684">
              <w:t xml:space="preserve"> </w:t>
            </w:r>
            <w:r w:rsidRPr="00242684">
              <w:t>evtStatus</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the</w:t>
            </w:r>
            <w:r w:rsidR="00E330CF" w:rsidRPr="00242684">
              <w:t xml:space="preserve"> </w:t>
            </w:r>
            <w:r w:rsidRPr="00242684">
              <w:t>status</w:t>
            </w:r>
            <w:r w:rsidR="00E330CF" w:rsidRPr="00242684">
              <w:t xml:space="preserve"> </w:t>
            </w:r>
            <w:r w:rsidRPr="00242684">
              <w:t>of</w:t>
            </w:r>
            <w:r w:rsidR="00E330CF" w:rsidRPr="00242684">
              <w:t xml:space="preserve"> </w:t>
            </w:r>
            <w:r w:rsidRPr="00242684">
              <w:t>this</w:t>
            </w:r>
            <w:r w:rsidR="00E330CF" w:rsidRPr="00242684">
              <w:t xml:space="preserve"> </w:t>
            </w:r>
            <w:r w:rsidRPr="00242684">
              <w:t>ENIEvent</w:t>
            </w:r>
            <w:r w:rsidR="00E330CF" w:rsidRPr="00242684">
              <w:t xml:space="preserve"> </w:t>
            </w:r>
            <w:r w:rsidRPr="00242684">
              <w:t>instance</w:t>
            </w:r>
            <w:r w:rsidR="00E330CF" w:rsidRPr="00242684">
              <w:t xml:space="preserve"> </w:t>
            </w:r>
            <w:r w:rsidRPr="00242684">
              <w:t>(</w:t>
            </w:r>
            <w:r w:rsidR="00824E35" w:rsidRPr="00242684">
              <w:t>e.g.</w:t>
            </w:r>
            <w:r w:rsidR="00E330CF" w:rsidRPr="00242684">
              <w:t xml:space="preserve"> </w:t>
            </w:r>
            <w:r w:rsidRPr="00242684">
              <w:t>whether</w:t>
            </w:r>
            <w:r w:rsidR="00E330CF" w:rsidRPr="00242684">
              <w:t xml:space="preserve"> </w:t>
            </w:r>
            <w:r w:rsidRPr="00242684">
              <w:t>it</w:t>
            </w:r>
            <w:r w:rsidR="00E330CF" w:rsidRPr="00242684">
              <w:t xml:space="preserve"> </w:t>
            </w:r>
            <w:r w:rsidRPr="00242684">
              <w:t>has</w:t>
            </w:r>
            <w:r w:rsidR="00E330CF" w:rsidRPr="00242684">
              <w:t xml:space="preserve"> </w:t>
            </w:r>
            <w:r w:rsidRPr="00242684">
              <w:t>been</w:t>
            </w:r>
            <w:r w:rsidR="00E330CF" w:rsidRPr="00242684">
              <w:t xml:space="preserve"> </w:t>
            </w:r>
            <w:r w:rsidRPr="00242684">
              <w:t>received</w:t>
            </w:r>
            <w:r w:rsidR="00E330CF" w:rsidRPr="00242684">
              <w:t xml:space="preserve"> </w:t>
            </w:r>
            <w:r w:rsidRPr="00242684">
              <w:t>and</w:t>
            </w:r>
            <w:r w:rsidR="00E330CF" w:rsidRPr="00242684">
              <w:t xml:space="preserve"> </w:t>
            </w:r>
            <w:r w:rsidRPr="00242684">
              <w:t>processed).</w:t>
            </w:r>
          </w:p>
          <w:p w14:paraId="1D27E45A" w14:textId="77777777" w:rsidR="001C4D37" w:rsidRPr="00242684" w:rsidRDefault="001C4D37" w:rsidP="00863465">
            <w:pPr>
              <w:pStyle w:val="TAL"/>
              <w:keepNext w:val="0"/>
              <w:keepLines w:val="0"/>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00996610" w:rsidRPr="00242684">
              <w:t>is</w:t>
            </w:r>
            <w:r w:rsidR="00E330CF" w:rsidRPr="00242684">
              <w:t xml:space="preserve"> </w:t>
            </w:r>
            <w:r w:rsidR="00996610" w:rsidRPr="00242684">
              <w:t>NOT</w:t>
            </w:r>
            <w:r w:rsidR="00E330CF" w:rsidRPr="00242684">
              <w:t xml:space="preserve"> </w:t>
            </w:r>
            <w:r w:rsidR="00996610" w:rsidRPr="00242684">
              <w:t>found,</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1C4D37" w:rsidRPr="00242684" w14:paraId="6DA0B705" w14:textId="77777777" w:rsidTr="001C2FEC">
        <w:trPr>
          <w:jc w:val="center"/>
        </w:trPr>
        <w:tc>
          <w:tcPr>
            <w:tcW w:w="3300" w:type="dxa"/>
            <w:shd w:val="clear" w:color="auto" w:fill="FFFFFF" w:themeFill="background1"/>
            <w:vAlign w:val="center"/>
          </w:tcPr>
          <w:p w14:paraId="4E4530A6" w14:textId="77777777" w:rsidR="001C4D37" w:rsidRPr="00242684" w:rsidRDefault="006F007D" w:rsidP="00863465">
            <w:pPr>
              <w:pStyle w:val="TAL"/>
              <w:keepNext w:val="0"/>
              <w:keepLines w:val="0"/>
              <w:rPr>
                <w:b/>
                <w:bCs/>
              </w:rPr>
            </w:pPr>
            <w:r w:rsidRPr="00242684">
              <w:rPr>
                <w:b/>
                <w:bCs/>
              </w:rPr>
              <w:lastRenderedPageBreak/>
              <w:t>s</w:t>
            </w:r>
            <w:r w:rsidR="001C4D37" w:rsidRPr="00242684">
              <w:rPr>
                <w:b/>
                <w:bCs/>
              </w:rPr>
              <w:t>etEVTStatus</w:t>
            </w:r>
            <w:r w:rsidR="00E330CF" w:rsidRPr="00242684">
              <w:rPr>
                <w:b/>
                <w:bCs/>
              </w:rPr>
              <w:t xml:space="preserve"> </w:t>
            </w:r>
            <w:r w:rsidR="001C4D37" w:rsidRPr="00242684">
              <w:rPr>
                <w:b/>
                <w:bCs/>
              </w:rPr>
              <w:t>(in</w:t>
            </w:r>
            <w:r w:rsidR="00E330CF" w:rsidRPr="00242684">
              <w:rPr>
                <w:b/>
                <w:bCs/>
              </w:rPr>
              <w:t xml:space="preserve"> </w:t>
            </w:r>
            <w:r w:rsidR="001C4D37" w:rsidRPr="00242684">
              <w:rPr>
                <w:b/>
                <w:bCs/>
              </w:rPr>
              <w:t>newStatus</w:t>
            </w:r>
            <w:r w:rsidR="00E330CF" w:rsidRPr="00242684">
              <w:rPr>
                <w:b/>
                <w:bCs/>
              </w:rPr>
              <w:t xml:space="preserve"> </w:t>
            </w:r>
            <w:r w:rsidR="001C4D37" w:rsidRPr="00242684">
              <w:rPr>
                <w:b/>
                <w:bCs/>
              </w:rPr>
              <w:t>:</w:t>
            </w:r>
            <w:r w:rsidR="00E330CF" w:rsidRPr="00242684">
              <w:rPr>
                <w:b/>
                <w:bCs/>
              </w:rPr>
              <w:t xml:space="preserve"> </w:t>
            </w:r>
            <w:r w:rsidR="001C4D37" w:rsidRPr="00242684">
              <w:rPr>
                <w:b/>
                <w:bCs/>
              </w:rPr>
              <w:t>ENIEvtEventStatus[1..1])</w:t>
            </w:r>
          </w:p>
        </w:tc>
        <w:tc>
          <w:tcPr>
            <w:tcW w:w="6362" w:type="dxa"/>
            <w:shd w:val="clear" w:color="auto" w:fill="FFFFFF" w:themeFill="background1"/>
            <w:vAlign w:val="center"/>
          </w:tcPr>
          <w:p w14:paraId="4F68415F" w14:textId="77777777" w:rsidR="001C4D37" w:rsidRPr="00242684" w:rsidRDefault="001C4D37"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evtStatus</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the</w:t>
            </w:r>
            <w:r w:rsidR="00E330CF" w:rsidRPr="00242684">
              <w:t xml:space="preserve"> </w:t>
            </w:r>
            <w:r w:rsidRPr="00242684">
              <w:t>status</w:t>
            </w:r>
            <w:r w:rsidR="00E330CF" w:rsidRPr="00242684">
              <w:t xml:space="preserve"> </w:t>
            </w:r>
            <w:r w:rsidRPr="00242684">
              <w:t>of</w:t>
            </w:r>
            <w:r w:rsidR="00E330CF" w:rsidRPr="00242684">
              <w:t xml:space="preserve"> </w:t>
            </w:r>
            <w:r w:rsidRPr="00242684">
              <w:t>this</w:t>
            </w:r>
            <w:r w:rsidR="00E330CF" w:rsidRPr="00242684">
              <w:t xml:space="preserve"> </w:t>
            </w:r>
            <w:r w:rsidRPr="00242684">
              <w:t>ENIEvent</w:t>
            </w:r>
            <w:r w:rsidR="00E330CF" w:rsidRPr="00242684">
              <w:t xml:space="preserve"> </w:t>
            </w:r>
            <w:r w:rsidRPr="00242684">
              <w:t>instance</w:t>
            </w:r>
            <w:r w:rsidR="00E330CF" w:rsidRPr="00242684">
              <w:t xml:space="preserve"> </w:t>
            </w:r>
            <w:r w:rsidRPr="00242684">
              <w:t>(</w:t>
            </w:r>
            <w:r w:rsidR="00824E35" w:rsidRPr="00242684">
              <w:t>e.g.</w:t>
            </w:r>
            <w:r w:rsidR="00E330CF" w:rsidRPr="00242684">
              <w:t xml:space="preserve"> </w:t>
            </w:r>
            <w:r w:rsidRPr="00242684">
              <w:t>whether</w:t>
            </w:r>
            <w:r w:rsidR="00E330CF" w:rsidRPr="00242684">
              <w:t xml:space="preserve"> </w:t>
            </w:r>
            <w:r w:rsidRPr="00242684">
              <w:t>it</w:t>
            </w:r>
            <w:r w:rsidR="00E330CF" w:rsidRPr="00242684">
              <w:t xml:space="preserve"> </w:t>
            </w:r>
            <w:r w:rsidRPr="00242684">
              <w:t>has</w:t>
            </w:r>
            <w:r w:rsidR="00E330CF" w:rsidRPr="00242684">
              <w:t xml:space="preserve"> </w:t>
            </w:r>
            <w:r w:rsidRPr="00242684">
              <w:t>been</w:t>
            </w:r>
            <w:r w:rsidR="00E330CF" w:rsidRPr="00242684">
              <w:t xml:space="preserve"> </w:t>
            </w:r>
            <w:r w:rsidRPr="00242684">
              <w:t>received</w:t>
            </w:r>
            <w:r w:rsidR="00E330CF" w:rsidRPr="00242684">
              <w:t xml:space="preserve"> </w:t>
            </w:r>
            <w:r w:rsidRPr="00242684">
              <w:t>and</w:t>
            </w:r>
            <w:r w:rsidR="00E330CF" w:rsidRPr="00242684">
              <w:t xml:space="preserve"> </w:t>
            </w:r>
            <w:r w:rsidRPr="00242684">
              <w:t>processed).</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newStatus,</w:t>
            </w:r>
            <w:r w:rsidR="00E330CF" w:rsidRPr="00242684">
              <w:t xml:space="preserve"> </w:t>
            </w:r>
            <w:r w:rsidRPr="00242684">
              <w:t>which</w:t>
            </w:r>
            <w:r w:rsidR="00E330CF" w:rsidRPr="00242684">
              <w:t xml:space="preserve"> </w:t>
            </w:r>
            <w:r w:rsidRPr="00242684">
              <w:t>is</w:t>
            </w:r>
            <w:r w:rsidR="00E330CF" w:rsidRPr="00242684">
              <w:t xml:space="preserve"> </w:t>
            </w:r>
            <w:r w:rsidRPr="00242684">
              <w:t>an</w:t>
            </w:r>
            <w:r w:rsidR="00E330CF" w:rsidRPr="00242684">
              <w:t xml:space="preserve"> </w:t>
            </w:r>
            <w:r w:rsidRPr="00242684">
              <w:t>ENIEvtEventStatus</w:t>
            </w:r>
            <w:r w:rsidR="00E330CF" w:rsidRPr="00242684">
              <w:t xml:space="preserve"> </w:t>
            </w:r>
            <w:r w:rsidRPr="00242684">
              <w:t>datatype.</w:t>
            </w:r>
          </w:p>
        </w:tc>
      </w:tr>
      <w:tr w:rsidR="006F007D" w:rsidRPr="00242684" w14:paraId="03FF9426" w14:textId="77777777" w:rsidTr="001C2FEC">
        <w:trPr>
          <w:jc w:val="center"/>
        </w:trPr>
        <w:tc>
          <w:tcPr>
            <w:tcW w:w="3300" w:type="dxa"/>
            <w:shd w:val="clear" w:color="auto" w:fill="E1F4FF"/>
            <w:vAlign w:val="center"/>
          </w:tcPr>
          <w:p w14:paraId="499A2F08" w14:textId="77777777" w:rsidR="006F007D" w:rsidRPr="00242684" w:rsidRDefault="006F007D" w:rsidP="00863465">
            <w:pPr>
              <w:pStyle w:val="TAL"/>
              <w:keepNext w:val="0"/>
              <w:keepLines w:val="0"/>
              <w:rPr>
                <w:b/>
                <w:bCs/>
              </w:rPr>
            </w:pPr>
            <w:r w:rsidRPr="00242684">
              <w:rPr>
                <w:b/>
                <w:bCs/>
              </w:rPr>
              <w:t>getENIEVTTTL()</w:t>
            </w:r>
            <w:r w:rsidR="00E330CF" w:rsidRPr="00242684">
              <w:rPr>
                <w:b/>
                <w:bCs/>
              </w:rPr>
              <w:t xml:space="preserve"> </w:t>
            </w:r>
            <w:r w:rsidRPr="00242684">
              <w:rPr>
                <w:b/>
                <w:bCs/>
              </w:rPr>
              <w:t>:</w:t>
            </w:r>
            <w:r w:rsidR="00E330CF" w:rsidRPr="00242684">
              <w:rPr>
                <w:b/>
                <w:bCs/>
              </w:rPr>
              <w:t xml:space="preserve"> </w:t>
            </w:r>
            <w:r w:rsidRPr="00242684">
              <w:rPr>
                <w:b/>
                <w:bCs/>
              </w:rPr>
              <w:t>Integer[1..1]</w:t>
            </w:r>
          </w:p>
        </w:tc>
        <w:tc>
          <w:tcPr>
            <w:tcW w:w="6362" w:type="dxa"/>
            <w:shd w:val="clear" w:color="auto" w:fill="E1F4FF"/>
            <w:vAlign w:val="center"/>
          </w:tcPr>
          <w:p w14:paraId="3B0B1542" w14:textId="77777777" w:rsidR="006F007D" w:rsidRPr="00242684" w:rsidRDefault="006F007D"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eniEVTTTL</w:t>
            </w:r>
            <w:r w:rsidR="00E330CF" w:rsidRPr="00242684">
              <w:t xml:space="preserve"> </w:t>
            </w:r>
            <w:r w:rsidRPr="00242684">
              <w:t>attribute.</w:t>
            </w:r>
          </w:p>
          <w:p w14:paraId="333B462A" w14:textId="77777777" w:rsidR="006F007D" w:rsidRPr="00242684" w:rsidRDefault="006F007D" w:rsidP="00863465">
            <w:pPr>
              <w:pStyle w:val="TAL"/>
              <w:keepNext w:val="0"/>
              <w:keepLines w:val="0"/>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Pr="00242684">
              <w:t>is</w:t>
            </w:r>
            <w:r w:rsidR="00E330CF" w:rsidRPr="00242684">
              <w:t xml:space="preserve"> </w:t>
            </w:r>
            <w:r w:rsidRPr="00242684">
              <w:t>NOT</w:t>
            </w:r>
            <w:r w:rsidR="00E330CF" w:rsidRPr="00242684">
              <w:t xml:space="preserve"> </w:t>
            </w:r>
            <w:r w:rsidRPr="00242684">
              <w:t>found,</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6F007D" w:rsidRPr="00242684" w14:paraId="2CDE0601" w14:textId="77777777" w:rsidTr="001C2FEC">
        <w:trPr>
          <w:jc w:val="center"/>
        </w:trPr>
        <w:tc>
          <w:tcPr>
            <w:tcW w:w="3300" w:type="dxa"/>
            <w:shd w:val="clear" w:color="auto" w:fill="FFFFFF" w:themeFill="background1"/>
            <w:vAlign w:val="center"/>
          </w:tcPr>
          <w:p w14:paraId="7EE335F1" w14:textId="77777777" w:rsidR="006F007D" w:rsidRPr="00242684" w:rsidRDefault="006F007D" w:rsidP="00863465">
            <w:pPr>
              <w:pStyle w:val="TAL"/>
              <w:keepNext w:val="0"/>
              <w:keepLines w:val="0"/>
              <w:rPr>
                <w:b/>
                <w:bCs/>
              </w:rPr>
            </w:pPr>
            <w:r w:rsidRPr="00242684">
              <w:rPr>
                <w:b/>
                <w:bCs/>
              </w:rPr>
              <w:t>setENIEVTTTL(</w:t>
            </w:r>
            <w:r w:rsidR="003B3964" w:rsidRPr="00242684">
              <w:rPr>
                <w:b/>
                <w:bCs/>
              </w:rPr>
              <w:t>in</w:t>
            </w:r>
            <w:r w:rsidR="00E330CF" w:rsidRPr="00242684">
              <w:rPr>
                <w:b/>
                <w:bCs/>
              </w:rPr>
              <w:t xml:space="preserve"> </w:t>
            </w:r>
            <w:r w:rsidR="003B3964" w:rsidRPr="00242684">
              <w:rPr>
                <w:b/>
                <w:bCs/>
              </w:rPr>
              <w:t>newVal:</w:t>
            </w:r>
            <w:r w:rsidR="005B5CEC" w:rsidRPr="00242684">
              <w:rPr>
                <w:b/>
                <w:bCs/>
              </w:rPr>
              <w:t xml:space="preserve"> </w:t>
            </w:r>
            <w:r w:rsidR="003B3964" w:rsidRPr="00242684">
              <w:rPr>
                <w:b/>
                <w:bCs/>
              </w:rPr>
              <w:t>Integer[1..1]</w:t>
            </w:r>
            <w:r w:rsidRPr="00242684">
              <w:rPr>
                <w:b/>
                <w:bCs/>
              </w:rPr>
              <w:t>)</w:t>
            </w:r>
          </w:p>
        </w:tc>
        <w:tc>
          <w:tcPr>
            <w:tcW w:w="6362" w:type="dxa"/>
            <w:shd w:val="clear" w:color="auto" w:fill="FFFFFF" w:themeFill="background1"/>
            <w:vAlign w:val="center"/>
          </w:tcPr>
          <w:p w14:paraId="6D994AF8" w14:textId="77777777" w:rsidR="006F007D" w:rsidRPr="00242684" w:rsidRDefault="006F007D" w:rsidP="00863465">
            <w:pPr>
              <w:pStyle w:val="TAL"/>
              <w:keepNext w:val="0"/>
              <w:keepLines w:val="0"/>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eniEVTTTL</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newVal,</w:t>
            </w:r>
            <w:r w:rsidR="00E330CF" w:rsidRPr="00242684">
              <w:t xml:space="preserve"> </w:t>
            </w:r>
            <w:r w:rsidRPr="00242684">
              <w:t>which</w:t>
            </w:r>
            <w:r w:rsidR="00E330CF" w:rsidRPr="00242684">
              <w:t xml:space="preserve"> </w:t>
            </w:r>
            <w:r w:rsidRPr="00242684">
              <w:t>is</w:t>
            </w:r>
            <w:r w:rsidR="00E330CF" w:rsidRPr="00242684">
              <w:t xml:space="preserve"> </w:t>
            </w:r>
            <w:r w:rsidRPr="00242684">
              <w:t>an</w:t>
            </w:r>
            <w:r w:rsidR="00E330CF" w:rsidRPr="00242684">
              <w:t xml:space="preserve"> </w:t>
            </w:r>
            <w:r w:rsidRPr="00242684">
              <w:t>integer</w:t>
            </w:r>
            <w:r w:rsidR="00E330CF" w:rsidRPr="00242684">
              <w:t xml:space="preserve"> </w:t>
            </w:r>
            <w:r w:rsidRPr="00242684">
              <w:t>attribute.</w:t>
            </w:r>
          </w:p>
        </w:tc>
      </w:tr>
    </w:tbl>
    <w:p w14:paraId="5C991C38" w14:textId="77777777" w:rsidR="00863465" w:rsidRPr="00242684" w:rsidRDefault="00863465" w:rsidP="00863465"/>
    <w:p w14:paraId="78DC7199" w14:textId="77777777" w:rsidR="0076607C" w:rsidRPr="00242684" w:rsidRDefault="0076607C" w:rsidP="00815228">
      <w:pPr>
        <w:pStyle w:val="Heading5"/>
        <w:spacing w:before="240" w:after="120"/>
      </w:pPr>
      <w:bookmarkStart w:id="307" w:name="_Toc136855256"/>
      <w:bookmarkStart w:id="308" w:name="_Toc137451908"/>
      <w:bookmarkStart w:id="309" w:name="_Toc149157563"/>
      <w:r w:rsidRPr="00242684">
        <w:t>5.2.3.</w:t>
      </w:r>
      <w:r w:rsidR="00B03B50" w:rsidRPr="00242684">
        <w:t>3</w:t>
      </w:r>
      <w:r w:rsidRPr="00242684">
        <w:t>.5</w:t>
      </w:r>
      <w:r w:rsidRPr="00242684">
        <w:tab/>
        <w:t>Relationship Definition</w:t>
      </w:r>
      <w:bookmarkEnd w:id="307"/>
      <w:bookmarkEnd w:id="308"/>
      <w:bookmarkEnd w:id="309"/>
    </w:p>
    <w:p w14:paraId="3BFEF1F2" w14:textId="77777777" w:rsidR="00205B01" w:rsidRPr="00242684" w:rsidRDefault="00F9584A" w:rsidP="006D304D">
      <w:r w:rsidRPr="00242684">
        <w:t xml:space="preserve">This class participates in a single aggregation, called ENIEventHasEvent. See </w:t>
      </w:r>
      <w:r>
        <w:t xml:space="preserve">clause </w:t>
      </w:r>
      <w:r w:rsidRPr="00EE096E">
        <w:t>5.2.3.</w:t>
      </w:r>
      <w:r w:rsidR="00EB7861" w:rsidRPr="00EE096E">
        <w:t>3</w:t>
      </w:r>
      <w:r w:rsidRPr="00EE096E">
        <w:t>.6.3</w:t>
      </w:r>
      <w:r>
        <w:t>.</w:t>
      </w:r>
      <w:r w:rsidR="00863465" w:rsidRPr="00242684">
        <w:t xml:space="preserve"> </w:t>
      </w:r>
      <w:r w:rsidRPr="00242684">
        <w:t>At this time, no relationships are defined for this class.</w:t>
      </w:r>
    </w:p>
    <w:p w14:paraId="3E949207" w14:textId="77777777" w:rsidR="00A67675" w:rsidRPr="00242684" w:rsidRDefault="00A67675" w:rsidP="00A67675">
      <w:pPr>
        <w:pStyle w:val="Heading5"/>
      </w:pPr>
      <w:bookmarkStart w:id="310" w:name="_Toc136855257"/>
      <w:bookmarkStart w:id="311" w:name="_Toc137451909"/>
      <w:bookmarkStart w:id="312" w:name="_Toc149157564"/>
      <w:r w:rsidRPr="00242684">
        <w:t>5.2.3.</w:t>
      </w:r>
      <w:r w:rsidR="00B03B50" w:rsidRPr="00242684">
        <w:t>3</w:t>
      </w:r>
      <w:r w:rsidRPr="00242684">
        <w:t>.6</w:t>
      </w:r>
      <w:r w:rsidRPr="00242684">
        <w:tab/>
        <w:t>ENIEvent Subclasses</w:t>
      </w:r>
      <w:bookmarkEnd w:id="310"/>
      <w:bookmarkEnd w:id="311"/>
      <w:bookmarkEnd w:id="312"/>
    </w:p>
    <w:p w14:paraId="64B2EA76" w14:textId="77777777" w:rsidR="00A67675" w:rsidRPr="00242684" w:rsidRDefault="00A67675" w:rsidP="00803654">
      <w:pPr>
        <w:pStyle w:val="H6"/>
      </w:pPr>
      <w:r w:rsidRPr="00242684">
        <w:t>5.2.3.</w:t>
      </w:r>
      <w:r w:rsidR="00B03B50" w:rsidRPr="00242684">
        <w:t>3</w:t>
      </w:r>
      <w:r w:rsidRPr="00242684">
        <w:t>.6.1</w:t>
      </w:r>
      <w:r w:rsidRPr="00242684">
        <w:tab/>
        <w:t>Introduction</w:t>
      </w:r>
    </w:p>
    <w:p w14:paraId="3ED99B7E" w14:textId="77777777" w:rsidR="00A67675" w:rsidRPr="00242684" w:rsidRDefault="00905D0E" w:rsidP="006D304D">
      <w:r w:rsidRPr="00242684">
        <w:t xml:space="preserve">Figure </w:t>
      </w:r>
      <w:r w:rsidRPr="00EE096E">
        <w:t>5</w:t>
      </w:r>
      <w:r>
        <w:t>-1</w:t>
      </w:r>
      <w:r w:rsidR="00A66D07" w:rsidRPr="00242684">
        <w:t>4</w:t>
      </w:r>
      <w:r w:rsidRPr="00242684">
        <w:t xml:space="preserve"> </w:t>
      </w:r>
      <w:r w:rsidR="00CA4A7A" w:rsidRPr="00242684">
        <w:t>provides an overview of the three current ENIEvent subclass attributes and operations.</w:t>
      </w:r>
    </w:p>
    <w:p w14:paraId="3D2EF675" w14:textId="77777777" w:rsidR="00CA4A7A" w:rsidRPr="00242684" w:rsidRDefault="00DF73CE" w:rsidP="00CD5165">
      <w:pPr>
        <w:pStyle w:val="NO"/>
      </w:pPr>
      <w:r w:rsidRPr="00242684">
        <w:t>NOTE</w:t>
      </w:r>
      <w:r w:rsidR="00CA4A7A" w:rsidRPr="00242684">
        <w:t>:</w:t>
      </w:r>
      <w:r w:rsidRPr="00242684">
        <w:tab/>
      </w:r>
      <w:r>
        <w:t xml:space="preserve">Figure </w:t>
      </w:r>
      <w:r w:rsidRPr="00EE096E">
        <w:t>5</w:t>
      </w:r>
      <w:r>
        <w:t>-1</w:t>
      </w:r>
      <w:r w:rsidR="00A66D07" w:rsidRPr="00242684">
        <w:t>4</w:t>
      </w:r>
      <w:r w:rsidR="00CA4A7A" w:rsidRPr="00242684">
        <w:t xml:space="preserve"> may be augmented with additional subclasses in the future.</w:t>
      </w:r>
    </w:p>
    <w:p w14:paraId="4DB1BD7F" w14:textId="77777777" w:rsidR="00A67675" w:rsidRPr="00242684" w:rsidRDefault="00A67675" w:rsidP="00803654">
      <w:pPr>
        <w:pStyle w:val="H6"/>
      </w:pPr>
      <w:r w:rsidRPr="00242684">
        <w:t>5.2.3.</w:t>
      </w:r>
      <w:r w:rsidR="00B03B50" w:rsidRPr="00242684">
        <w:t>3</w:t>
      </w:r>
      <w:r w:rsidRPr="00242684">
        <w:t>.6.2</w:t>
      </w:r>
      <w:r w:rsidRPr="00242684">
        <w:tab/>
        <w:t>ENIEventAtomic</w:t>
      </w:r>
    </w:p>
    <w:p w14:paraId="36BF868E" w14:textId="77777777" w:rsidR="00CA4A7A" w:rsidRPr="00242684" w:rsidRDefault="00CA4A7A" w:rsidP="006D304D">
      <w:r w:rsidRPr="00242684">
        <w:t>This is an abstract class, and specializes ENIEvent. This class represents stand-alone ENIEvent objects.</w:t>
      </w:r>
    </w:p>
    <w:p w14:paraId="6C99D21F" w14:textId="77777777" w:rsidR="00A67675" w:rsidRPr="00242684" w:rsidRDefault="00CA4A7A" w:rsidP="006D304D">
      <w:r w:rsidRPr="00242684">
        <w:t xml:space="preserve">This object </w:t>
      </w:r>
      <w:r w:rsidRPr="00242684">
        <w:rPr>
          <w:b/>
          <w:bCs/>
        </w:rPr>
        <w:t>shall not</w:t>
      </w:r>
      <w:r w:rsidRPr="00242684">
        <w:t xml:space="preserve"> contain another ENIEvent object.</w:t>
      </w:r>
    </w:p>
    <w:p w14:paraId="641ED59D" w14:textId="77777777" w:rsidR="00CA4A7A" w:rsidRPr="00242684" w:rsidRDefault="00CA4A7A" w:rsidP="006D304D">
      <w:r w:rsidRPr="00242684">
        <w:t xml:space="preserve">Table </w:t>
      </w:r>
      <w:r w:rsidRPr="00EE096E">
        <w:t>5</w:t>
      </w:r>
      <w:r>
        <w:t>-</w:t>
      </w:r>
      <w:r w:rsidR="00303DCF" w:rsidRPr="00242684">
        <w:t xml:space="preserve">41 </w:t>
      </w:r>
      <w:r w:rsidRPr="00242684">
        <w:t>defines the attributes of this class.</w:t>
      </w:r>
    </w:p>
    <w:p w14:paraId="0DF5C6AC" w14:textId="77777777" w:rsidR="00CA4A7A" w:rsidRPr="00242684" w:rsidRDefault="00CA4A7A" w:rsidP="00DF73CE">
      <w:pPr>
        <w:pStyle w:val="TH"/>
      </w:pPr>
      <w:r w:rsidRPr="00242684">
        <w:t>Table 5-</w:t>
      </w:r>
      <w:r w:rsidR="00303DCF" w:rsidRPr="00242684">
        <w:t>41</w:t>
      </w:r>
      <w:r w:rsidR="00DF73CE" w:rsidRPr="00242684">
        <w:t>:</w:t>
      </w:r>
      <w:r w:rsidRPr="00242684">
        <w:t xml:space="preserve"> Attributes of the ENIEventAtomic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030"/>
        <w:gridCol w:w="6480"/>
      </w:tblGrid>
      <w:tr w:rsidR="00CA4A7A" w:rsidRPr="00242684" w14:paraId="3A2511F4" w14:textId="77777777" w:rsidTr="001C2FEC">
        <w:trPr>
          <w:jc w:val="center"/>
        </w:trPr>
        <w:tc>
          <w:tcPr>
            <w:tcW w:w="3030" w:type="dxa"/>
            <w:shd w:val="clear" w:color="auto" w:fill="99FFCC"/>
            <w:vAlign w:val="bottom"/>
          </w:tcPr>
          <w:p w14:paraId="28D377C6" w14:textId="77777777" w:rsidR="00CA4A7A" w:rsidRPr="00242684" w:rsidRDefault="00CA4A7A" w:rsidP="00DF73CE">
            <w:pPr>
              <w:pStyle w:val="TAH"/>
            </w:pPr>
            <w:r w:rsidRPr="00242684">
              <w:t>Attribute</w:t>
            </w:r>
            <w:r w:rsidR="00E330CF" w:rsidRPr="00242684">
              <w:t xml:space="preserve"> </w:t>
            </w:r>
            <w:r w:rsidRPr="00242684">
              <w:t>Name</w:t>
            </w:r>
          </w:p>
        </w:tc>
        <w:tc>
          <w:tcPr>
            <w:tcW w:w="6480" w:type="dxa"/>
            <w:shd w:val="clear" w:color="auto" w:fill="99FFCC"/>
            <w:vAlign w:val="bottom"/>
          </w:tcPr>
          <w:p w14:paraId="53A69EC0" w14:textId="77777777" w:rsidR="00CA4A7A" w:rsidRPr="00242684" w:rsidRDefault="00CA4A7A" w:rsidP="00DF73CE">
            <w:pPr>
              <w:pStyle w:val="TAH"/>
            </w:pPr>
            <w:r w:rsidRPr="00242684">
              <w:t>Description</w:t>
            </w:r>
          </w:p>
        </w:tc>
      </w:tr>
      <w:tr w:rsidR="008E4F12" w:rsidRPr="00242684" w14:paraId="34E90102" w14:textId="77777777" w:rsidTr="001C2FEC">
        <w:trPr>
          <w:jc w:val="center"/>
        </w:trPr>
        <w:tc>
          <w:tcPr>
            <w:tcW w:w="3030" w:type="dxa"/>
            <w:shd w:val="clear" w:color="auto" w:fill="E1F4FF"/>
            <w:vAlign w:val="center"/>
          </w:tcPr>
          <w:p w14:paraId="3B2E8E30" w14:textId="77777777" w:rsidR="008E4F12" w:rsidRPr="00242684" w:rsidRDefault="008E4F12" w:rsidP="00DF73CE">
            <w:pPr>
              <w:pStyle w:val="TAL"/>
              <w:rPr>
                <w:b/>
                <w:bCs/>
              </w:rPr>
            </w:pPr>
            <w:r w:rsidRPr="00242684">
              <w:rPr>
                <w:b/>
                <w:bCs/>
              </w:rPr>
              <w:t>eniEVTIsHeaderEditable</w:t>
            </w:r>
            <w:r w:rsidR="00E330CF" w:rsidRPr="00242684">
              <w:rPr>
                <w:b/>
                <w:bCs/>
              </w:rPr>
              <w:t xml:space="preserve"> </w:t>
            </w:r>
            <w:r w:rsidRPr="00242684">
              <w:rPr>
                <w:b/>
                <w:bCs/>
              </w:rPr>
              <w:t>:</w:t>
            </w:r>
            <w:r w:rsidR="00E330CF" w:rsidRPr="00242684">
              <w:rPr>
                <w:b/>
                <w:bCs/>
              </w:rPr>
              <w:t xml:space="preserve"> </w:t>
            </w:r>
            <w:r w:rsidRPr="00242684">
              <w:rPr>
                <w:b/>
                <w:bCs/>
              </w:rPr>
              <w:t>Boolean[0..1]</w:t>
            </w:r>
          </w:p>
        </w:tc>
        <w:tc>
          <w:tcPr>
            <w:tcW w:w="6480" w:type="dxa"/>
            <w:shd w:val="clear" w:color="auto" w:fill="E1F4FF"/>
            <w:vAlign w:val="center"/>
          </w:tcPr>
          <w:p w14:paraId="0411AB65" w14:textId="77777777" w:rsidR="008E4F12" w:rsidRPr="00242684" w:rsidRDefault="008E4F12" w:rsidP="00DF73CE">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Boolean</w:t>
            </w:r>
            <w:r w:rsidR="00E330CF" w:rsidRPr="00242684">
              <w:t xml:space="preserve"> </w:t>
            </w:r>
            <w:r w:rsidRPr="00242684">
              <w:t>attribute.</w:t>
            </w:r>
            <w:r w:rsidR="00E330CF" w:rsidRPr="00242684">
              <w:t xml:space="preserve"> </w:t>
            </w: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TRUE,</w:t>
            </w:r>
            <w:r w:rsidR="00E330CF" w:rsidRPr="00242684">
              <w:t xml:space="preserve"> </w:t>
            </w:r>
            <w:r w:rsidRPr="00242684">
              <w:t>then</w:t>
            </w:r>
            <w:r w:rsidR="00E330CF" w:rsidRPr="00242684">
              <w:t xml:space="preserve"> </w:t>
            </w:r>
            <w:r w:rsidRPr="00242684">
              <w:t>the</w:t>
            </w:r>
            <w:r w:rsidR="00E330CF" w:rsidRPr="00242684">
              <w:t xml:space="preserve"> </w:t>
            </w:r>
            <w:r w:rsidRPr="00242684">
              <w:t>header</w:t>
            </w:r>
            <w:r w:rsidR="00E330CF" w:rsidRPr="00242684">
              <w:t xml:space="preserve"> </w:t>
            </w:r>
            <w:r w:rsidRPr="00242684">
              <w:t>of</w:t>
            </w:r>
            <w:r w:rsidR="00E330CF" w:rsidRPr="00242684">
              <w:t xml:space="preserve"> </w:t>
            </w:r>
            <w:r w:rsidRPr="00242684">
              <w:t>this</w:t>
            </w:r>
            <w:r w:rsidR="00E330CF" w:rsidRPr="00242684">
              <w:t xml:space="preserve"> </w:t>
            </w:r>
            <w:r w:rsidRPr="00242684">
              <w:t>ENIEvent</w:t>
            </w:r>
            <w:r w:rsidR="00E330CF" w:rsidRPr="00242684">
              <w:t xml:space="preserve"> </w:t>
            </w:r>
            <w:r w:rsidR="006A2601" w:rsidRPr="00242684">
              <w:t>is</w:t>
            </w:r>
            <w:r w:rsidR="00E330CF" w:rsidRPr="00242684">
              <w:t xml:space="preserve"> </w:t>
            </w:r>
            <w:r w:rsidR="006A2601" w:rsidRPr="00242684">
              <w:t>editable</w:t>
            </w:r>
            <w:r w:rsidRPr="00242684">
              <w:t>.</w:t>
            </w:r>
            <w:r w:rsidR="00E330CF" w:rsidRPr="00242684">
              <w:t xml:space="preserve"> </w:t>
            </w:r>
            <w:r w:rsidRPr="00242684">
              <w:t>Otherwise,</w:t>
            </w:r>
            <w:r w:rsidR="00E330CF" w:rsidRPr="00242684">
              <w:t xml:space="preserve"> </w:t>
            </w:r>
            <w:r w:rsidR="006A2601" w:rsidRPr="00242684">
              <w:t>it</w:t>
            </w:r>
            <w:r w:rsidR="00E330CF" w:rsidRPr="00242684">
              <w:t xml:space="preserve"> </w:t>
            </w:r>
            <w:r w:rsidR="006A2601" w:rsidRPr="00242684">
              <w:t>is</w:t>
            </w:r>
            <w:r w:rsidR="00E330CF" w:rsidRPr="00242684">
              <w:t xml:space="preserve"> </w:t>
            </w:r>
            <w:r w:rsidR="006A2601" w:rsidRPr="00242684">
              <w:t>not</w:t>
            </w:r>
            <w:r w:rsidRPr="00242684">
              <w:t>.</w:t>
            </w:r>
          </w:p>
        </w:tc>
      </w:tr>
      <w:tr w:rsidR="006A2601" w:rsidRPr="00242684" w14:paraId="7DCE1D79" w14:textId="77777777" w:rsidTr="001C2FEC">
        <w:trPr>
          <w:jc w:val="center"/>
        </w:trPr>
        <w:tc>
          <w:tcPr>
            <w:tcW w:w="3030" w:type="dxa"/>
            <w:shd w:val="clear" w:color="auto" w:fill="FFFFFF" w:themeFill="background1"/>
            <w:vAlign w:val="center"/>
          </w:tcPr>
          <w:p w14:paraId="69D86FDB" w14:textId="77777777" w:rsidR="006A2601" w:rsidRPr="00242684" w:rsidRDefault="006A2601" w:rsidP="00DF73CE">
            <w:pPr>
              <w:pStyle w:val="TAL"/>
              <w:rPr>
                <w:b/>
                <w:bCs/>
              </w:rPr>
            </w:pPr>
            <w:r w:rsidRPr="00242684">
              <w:rPr>
                <w:b/>
                <w:bCs/>
              </w:rPr>
              <w:t>eniEVTHasAttachmentList:</w:t>
            </w:r>
            <w:r w:rsidR="00E330CF" w:rsidRPr="00242684">
              <w:rPr>
                <w:b/>
                <w:bCs/>
              </w:rPr>
              <w:t xml:space="preserve"> </w:t>
            </w:r>
            <w:r w:rsidRPr="00242684">
              <w:rPr>
                <w:b/>
                <w:bCs/>
              </w:rPr>
              <w:t>EByteArray[0..*]</w:t>
            </w:r>
          </w:p>
        </w:tc>
        <w:tc>
          <w:tcPr>
            <w:tcW w:w="6480" w:type="dxa"/>
            <w:shd w:val="clear" w:color="auto" w:fill="FFFFFF" w:themeFill="background1"/>
            <w:vAlign w:val="center"/>
          </w:tcPr>
          <w:p w14:paraId="2F48255D" w14:textId="77777777" w:rsidR="006A2601" w:rsidRPr="00242684" w:rsidRDefault="006A2601" w:rsidP="00DF73CE">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list</w:t>
            </w:r>
            <w:r w:rsidR="00E330CF" w:rsidRPr="00242684">
              <w:t xml:space="preserve"> </w:t>
            </w:r>
            <w:r w:rsidRPr="00242684">
              <w:t>of</w:t>
            </w:r>
            <w:r w:rsidR="00E330CF" w:rsidRPr="00242684">
              <w:t xml:space="preserve"> </w:t>
            </w:r>
            <w:r w:rsidRPr="00242684">
              <w:t>arrays</w:t>
            </w:r>
            <w:r w:rsidR="00E330CF" w:rsidRPr="00242684">
              <w:t xml:space="preserve"> </w:t>
            </w:r>
            <w:r w:rsidRPr="00242684">
              <w:t>that</w:t>
            </w:r>
            <w:r w:rsidR="00E330CF" w:rsidRPr="00242684">
              <w:t xml:space="preserve"> </w:t>
            </w:r>
            <w:r w:rsidRPr="00242684">
              <w:t>serve</w:t>
            </w:r>
            <w:r w:rsidR="00E330CF" w:rsidRPr="00242684">
              <w:t xml:space="preserve"> </w:t>
            </w:r>
            <w:r w:rsidRPr="00242684">
              <w:t>as</w:t>
            </w:r>
            <w:r w:rsidR="00E330CF" w:rsidRPr="00242684">
              <w:t xml:space="preserve"> </w:t>
            </w:r>
            <w:r w:rsidRPr="00242684">
              <w:t>a</w:t>
            </w:r>
            <w:r w:rsidR="00E330CF" w:rsidRPr="00242684">
              <w:t xml:space="preserve"> </w:t>
            </w:r>
            <w:r w:rsidRPr="00242684">
              <w:t>set</w:t>
            </w:r>
            <w:r w:rsidR="00E330CF" w:rsidRPr="00242684">
              <w:t xml:space="preserve"> </w:t>
            </w:r>
            <w:r w:rsidRPr="00242684">
              <w:t>of</w:t>
            </w:r>
            <w:r w:rsidR="00E330CF" w:rsidRPr="00242684">
              <w:t xml:space="preserve"> </w:t>
            </w:r>
            <w:r w:rsidRPr="00242684">
              <w:t>attachments</w:t>
            </w:r>
            <w:r w:rsidR="00E330CF" w:rsidRPr="00242684">
              <w:t xml:space="preserve"> </w:t>
            </w:r>
            <w:r w:rsidRPr="00242684">
              <w:t>to</w:t>
            </w:r>
            <w:r w:rsidR="00E330CF" w:rsidRPr="00242684">
              <w:t xml:space="preserve"> </w:t>
            </w:r>
            <w:r w:rsidRPr="00242684">
              <w:t>this</w:t>
            </w:r>
            <w:r w:rsidR="00E330CF" w:rsidRPr="00242684">
              <w:t xml:space="preserve"> </w:t>
            </w:r>
            <w:r w:rsidRPr="00242684">
              <w:t>event.</w:t>
            </w:r>
            <w:r w:rsidR="00E330CF" w:rsidRPr="00242684">
              <w:t xml:space="preserve"> </w:t>
            </w:r>
          </w:p>
        </w:tc>
      </w:tr>
      <w:tr w:rsidR="006A2601" w:rsidRPr="00242684" w14:paraId="37EE61B8" w14:textId="77777777" w:rsidTr="001C2FEC">
        <w:trPr>
          <w:jc w:val="center"/>
        </w:trPr>
        <w:tc>
          <w:tcPr>
            <w:tcW w:w="3030" w:type="dxa"/>
            <w:shd w:val="clear" w:color="auto" w:fill="E1F4FF"/>
            <w:vAlign w:val="center"/>
          </w:tcPr>
          <w:p w14:paraId="674DB01A" w14:textId="77777777" w:rsidR="006A2601" w:rsidRPr="00242684" w:rsidRDefault="006A2601" w:rsidP="00DF73CE">
            <w:pPr>
              <w:pStyle w:val="TAL"/>
              <w:rPr>
                <w:b/>
                <w:bCs/>
              </w:rPr>
            </w:pPr>
            <w:r w:rsidRPr="00242684">
              <w:rPr>
                <w:b/>
                <w:bCs/>
              </w:rPr>
              <w:t>eniEVTPayloadDataList:</w:t>
            </w:r>
            <w:r w:rsidR="00E330CF" w:rsidRPr="00242684">
              <w:rPr>
                <w:b/>
                <w:bCs/>
              </w:rPr>
              <w:t xml:space="preserve"> </w:t>
            </w:r>
            <w:r w:rsidRPr="00242684">
              <w:rPr>
                <w:b/>
                <w:bCs/>
              </w:rPr>
              <w:t>EByteArray</w:t>
            </w:r>
            <w:r w:rsidR="00E330CF" w:rsidRPr="00242684">
              <w:rPr>
                <w:b/>
                <w:bCs/>
              </w:rPr>
              <w:t xml:space="preserve"> </w:t>
            </w:r>
            <w:r w:rsidRPr="00242684">
              <w:rPr>
                <w:b/>
                <w:bCs/>
              </w:rPr>
              <w:t>[0..*]</w:t>
            </w:r>
          </w:p>
        </w:tc>
        <w:tc>
          <w:tcPr>
            <w:tcW w:w="6480" w:type="dxa"/>
            <w:shd w:val="clear" w:color="auto" w:fill="E1F4FF"/>
            <w:vAlign w:val="center"/>
          </w:tcPr>
          <w:p w14:paraId="2A69CD1C" w14:textId="77777777" w:rsidR="006A2601" w:rsidRPr="00242684" w:rsidRDefault="006A2601" w:rsidP="00DF73CE">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list</w:t>
            </w:r>
            <w:r w:rsidR="00E330CF" w:rsidRPr="00242684">
              <w:t xml:space="preserve"> </w:t>
            </w:r>
            <w:r w:rsidRPr="00242684">
              <w:t>of</w:t>
            </w:r>
            <w:r w:rsidR="00E330CF" w:rsidRPr="00242684">
              <w:t xml:space="preserve"> </w:t>
            </w:r>
            <w:r w:rsidRPr="00242684">
              <w:t>arrays</w:t>
            </w:r>
            <w:r w:rsidR="00E330CF" w:rsidRPr="00242684">
              <w:t xml:space="preserve"> </w:t>
            </w:r>
            <w:r w:rsidRPr="00242684">
              <w:t>that</w:t>
            </w:r>
            <w:r w:rsidR="00E330CF" w:rsidRPr="00242684">
              <w:t xml:space="preserve"> </w:t>
            </w:r>
            <w:r w:rsidRPr="00242684">
              <w:t>collectively</w:t>
            </w:r>
            <w:r w:rsidR="00E330CF" w:rsidRPr="00242684">
              <w:t xml:space="preserve"> </w:t>
            </w:r>
            <w:r w:rsidRPr="00242684">
              <w:t>serve</w:t>
            </w:r>
            <w:r w:rsidR="00E330CF" w:rsidRPr="00242684">
              <w:t xml:space="preserve"> </w:t>
            </w:r>
            <w:r w:rsidRPr="00242684">
              <w:t>as</w:t>
            </w:r>
            <w:r w:rsidR="00E330CF" w:rsidRPr="00242684">
              <w:t xml:space="preserve"> </w:t>
            </w:r>
            <w:r w:rsidRPr="00242684">
              <w:t>a</w:t>
            </w:r>
            <w:r w:rsidR="00E330CF" w:rsidRPr="00242684">
              <w:t xml:space="preserve"> </w:t>
            </w:r>
            <w:r w:rsidRPr="00242684">
              <w:t>payload</w:t>
            </w:r>
            <w:r w:rsidR="00E330CF" w:rsidRPr="00242684">
              <w:t xml:space="preserve"> </w:t>
            </w:r>
            <w:r w:rsidRPr="00242684">
              <w:t>of</w:t>
            </w:r>
            <w:r w:rsidR="00E330CF" w:rsidRPr="00242684">
              <w:t xml:space="preserve"> </w:t>
            </w:r>
            <w:r w:rsidRPr="00242684">
              <w:t>this</w:t>
            </w:r>
            <w:r w:rsidR="00E330CF" w:rsidRPr="00242684">
              <w:t xml:space="preserve"> </w:t>
            </w:r>
            <w:r w:rsidRPr="00242684">
              <w:t>event.</w:t>
            </w:r>
            <w:r w:rsidR="00E330CF" w:rsidRPr="00242684">
              <w:t xml:space="preserve"> </w:t>
            </w:r>
          </w:p>
        </w:tc>
      </w:tr>
      <w:tr w:rsidR="006A2601" w:rsidRPr="00242684" w14:paraId="79D19D27" w14:textId="77777777" w:rsidTr="001C2FEC">
        <w:trPr>
          <w:jc w:val="center"/>
        </w:trPr>
        <w:tc>
          <w:tcPr>
            <w:tcW w:w="3030" w:type="dxa"/>
            <w:shd w:val="clear" w:color="auto" w:fill="FFFFFF" w:themeFill="background1"/>
            <w:vAlign w:val="center"/>
          </w:tcPr>
          <w:p w14:paraId="4F27B2AC" w14:textId="77777777" w:rsidR="006A2601" w:rsidRPr="00242684" w:rsidRDefault="006A2601" w:rsidP="00DF73CE">
            <w:pPr>
              <w:pStyle w:val="TAL"/>
              <w:rPr>
                <w:b/>
                <w:bCs/>
              </w:rPr>
            </w:pPr>
            <w:r w:rsidRPr="00242684">
              <w:rPr>
                <w:b/>
                <w:bCs/>
              </w:rPr>
              <w:t>eniEVTPayloadEnrichDataList:</w:t>
            </w:r>
            <w:r w:rsidR="00E330CF" w:rsidRPr="00242684">
              <w:rPr>
                <w:b/>
                <w:bCs/>
              </w:rPr>
              <w:t xml:space="preserve"> </w:t>
            </w:r>
            <w:r w:rsidRPr="00242684">
              <w:rPr>
                <w:b/>
                <w:bCs/>
              </w:rPr>
              <w:t>EByteArray</w:t>
            </w:r>
            <w:r w:rsidR="00E330CF" w:rsidRPr="00242684">
              <w:rPr>
                <w:b/>
                <w:bCs/>
              </w:rPr>
              <w:t xml:space="preserve"> </w:t>
            </w:r>
            <w:r w:rsidRPr="00242684">
              <w:rPr>
                <w:b/>
                <w:bCs/>
              </w:rPr>
              <w:t>[0..*]</w:t>
            </w:r>
          </w:p>
        </w:tc>
        <w:tc>
          <w:tcPr>
            <w:tcW w:w="6480" w:type="dxa"/>
            <w:shd w:val="clear" w:color="auto" w:fill="FFFFFF" w:themeFill="background1"/>
            <w:vAlign w:val="center"/>
          </w:tcPr>
          <w:p w14:paraId="40FE60BA" w14:textId="77777777" w:rsidR="006A2601" w:rsidRPr="00242684" w:rsidRDefault="006A2601" w:rsidP="00DF73CE">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list</w:t>
            </w:r>
            <w:r w:rsidR="00E330CF" w:rsidRPr="00242684">
              <w:t xml:space="preserve"> </w:t>
            </w:r>
            <w:r w:rsidRPr="00242684">
              <w:t>of</w:t>
            </w:r>
            <w:r w:rsidR="00E330CF" w:rsidRPr="00242684">
              <w:t xml:space="preserve"> </w:t>
            </w:r>
            <w:r w:rsidRPr="00242684">
              <w:t>arrays</w:t>
            </w:r>
            <w:r w:rsidR="00E330CF" w:rsidRPr="00242684">
              <w:t xml:space="preserve"> </w:t>
            </w:r>
            <w:r w:rsidRPr="00242684">
              <w:t>that</w:t>
            </w:r>
            <w:r w:rsidR="00E330CF" w:rsidRPr="00242684">
              <w:t xml:space="preserve"> </w:t>
            </w:r>
            <w:r w:rsidRPr="00242684">
              <w:t>serve</w:t>
            </w:r>
            <w:r w:rsidR="00E330CF" w:rsidRPr="00242684">
              <w:t xml:space="preserve"> </w:t>
            </w:r>
            <w:r w:rsidRPr="00242684">
              <w:t>as</w:t>
            </w:r>
            <w:r w:rsidR="00E330CF" w:rsidRPr="00242684">
              <w:t xml:space="preserve"> </w:t>
            </w:r>
            <w:r w:rsidRPr="00242684">
              <w:t>a</w:t>
            </w:r>
            <w:r w:rsidR="00E330CF" w:rsidRPr="00242684">
              <w:t xml:space="preserve"> </w:t>
            </w:r>
            <w:r w:rsidRPr="00242684">
              <w:t>set</w:t>
            </w:r>
            <w:r w:rsidR="00E330CF" w:rsidRPr="00242684">
              <w:t xml:space="preserve"> </w:t>
            </w:r>
            <w:r w:rsidRPr="00242684">
              <w:t>of</w:t>
            </w:r>
            <w:r w:rsidR="00E330CF" w:rsidRPr="00242684">
              <w:t xml:space="preserve"> </w:t>
            </w:r>
            <w:r w:rsidRPr="00242684">
              <w:t>enriched</w:t>
            </w:r>
            <w:r w:rsidR="00E330CF" w:rsidRPr="00242684">
              <w:t xml:space="preserve"> </w:t>
            </w:r>
            <w:r w:rsidRPr="00242684">
              <w:t>data</w:t>
            </w:r>
            <w:r w:rsidR="00E330CF" w:rsidRPr="00242684">
              <w:t xml:space="preserve"> </w:t>
            </w:r>
            <w:r w:rsidRPr="00242684">
              <w:t>for</w:t>
            </w:r>
            <w:r w:rsidR="00E330CF" w:rsidRPr="00242684">
              <w:t xml:space="preserve"> </w:t>
            </w:r>
            <w:r w:rsidRPr="00242684">
              <w:t>the</w:t>
            </w:r>
            <w:r w:rsidR="00E330CF" w:rsidRPr="00242684">
              <w:t xml:space="preserve"> </w:t>
            </w:r>
            <w:r w:rsidRPr="00242684">
              <w:t>payload</w:t>
            </w:r>
            <w:r w:rsidR="00E330CF" w:rsidRPr="00242684">
              <w:t xml:space="preserve"> </w:t>
            </w:r>
            <w:r w:rsidRPr="00242684">
              <w:t>of</w:t>
            </w:r>
            <w:r w:rsidR="00E330CF" w:rsidRPr="00242684">
              <w:t xml:space="preserve"> </w:t>
            </w:r>
            <w:r w:rsidRPr="00242684">
              <w:t>this</w:t>
            </w:r>
            <w:r w:rsidR="00E330CF" w:rsidRPr="00242684">
              <w:t xml:space="preserve"> </w:t>
            </w:r>
            <w:r w:rsidRPr="00242684">
              <w:t>event.</w:t>
            </w:r>
            <w:r w:rsidR="00E330CF" w:rsidRPr="00242684">
              <w:t xml:space="preserve"> </w:t>
            </w:r>
          </w:p>
        </w:tc>
      </w:tr>
      <w:tr w:rsidR="001C6F4B" w:rsidRPr="00242684" w14:paraId="7991ECDC" w14:textId="77777777" w:rsidTr="001C2FEC">
        <w:trPr>
          <w:jc w:val="center"/>
        </w:trPr>
        <w:tc>
          <w:tcPr>
            <w:tcW w:w="3030" w:type="dxa"/>
            <w:shd w:val="clear" w:color="auto" w:fill="E1F4FF"/>
            <w:vAlign w:val="center"/>
          </w:tcPr>
          <w:p w14:paraId="7986DC59" w14:textId="77777777" w:rsidR="001C6F4B" w:rsidRPr="00242684" w:rsidRDefault="001C6F4B" w:rsidP="00DF73CE">
            <w:pPr>
              <w:pStyle w:val="TAL"/>
              <w:rPr>
                <w:b/>
                <w:bCs/>
              </w:rPr>
            </w:pPr>
            <w:r w:rsidRPr="00242684">
              <w:rPr>
                <w:b/>
                <w:bCs/>
              </w:rPr>
              <w:t>eniEVTPersistentStorage:</w:t>
            </w:r>
            <w:r w:rsidR="00E330CF" w:rsidRPr="00242684">
              <w:rPr>
                <w:b/>
                <w:bCs/>
              </w:rPr>
              <w:t xml:space="preserve"> </w:t>
            </w:r>
            <w:r w:rsidRPr="00242684">
              <w:rPr>
                <w:b/>
                <w:bCs/>
              </w:rPr>
              <w:t>Boolean[0..1]</w:t>
            </w:r>
          </w:p>
        </w:tc>
        <w:tc>
          <w:tcPr>
            <w:tcW w:w="6480" w:type="dxa"/>
            <w:shd w:val="clear" w:color="auto" w:fill="E1F4FF"/>
            <w:vAlign w:val="center"/>
          </w:tcPr>
          <w:p w14:paraId="45C033D9" w14:textId="77777777" w:rsidR="001C6F4B" w:rsidRPr="00242684" w:rsidRDefault="001C6F4B" w:rsidP="00DF73CE">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Boolean</w:t>
            </w:r>
            <w:r w:rsidR="00E330CF" w:rsidRPr="00242684">
              <w:t xml:space="preserve"> </w:t>
            </w:r>
            <w:r w:rsidRPr="00242684">
              <w:t>attribute.</w:t>
            </w:r>
            <w:r w:rsidR="00E330CF" w:rsidRPr="00242684">
              <w:t xml:space="preserve"> </w:t>
            </w: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TRUE,</w:t>
            </w:r>
            <w:r w:rsidR="00E330CF" w:rsidRPr="00242684">
              <w:t xml:space="preserve"> </w:t>
            </w:r>
            <w:r w:rsidRPr="00242684">
              <w:t>then</w:t>
            </w:r>
            <w:r w:rsidR="00E330CF" w:rsidRPr="00242684">
              <w:t xml:space="preserve"> </w:t>
            </w:r>
            <w:r w:rsidRPr="00242684">
              <w:t>this</w:t>
            </w:r>
            <w:r w:rsidR="00E330CF" w:rsidRPr="00242684">
              <w:t xml:space="preserve"> </w:t>
            </w:r>
            <w:r w:rsidRPr="00242684">
              <w:t>ENIEvent</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will</w:t>
            </w:r>
            <w:r w:rsidR="00E330CF" w:rsidRPr="00242684">
              <w:t xml:space="preserve"> </w:t>
            </w:r>
            <w:r w:rsidRPr="00242684">
              <w:t>be</w:t>
            </w:r>
            <w:r w:rsidR="00E330CF" w:rsidRPr="00242684">
              <w:t xml:space="preserve"> </w:t>
            </w:r>
            <w:r w:rsidRPr="00242684">
              <w:t>persistently</w:t>
            </w:r>
            <w:r w:rsidR="00E330CF" w:rsidRPr="00242684">
              <w:t xml:space="preserve"> </w:t>
            </w:r>
            <w:r w:rsidRPr="00242684">
              <w:t>stored.</w:t>
            </w:r>
          </w:p>
        </w:tc>
      </w:tr>
    </w:tbl>
    <w:p w14:paraId="6E38BCBD" w14:textId="77777777" w:rsidR="00DF73CE" w:rsidRPr="00242684" w:rsidRDefault="00DF73CE" w:rsidP="006D304D"/>
    <w:p w14:paraId="11AD9294" w14:textId="77777777" w:rsidR="00CA4A7A" w:rsidRPr="00242684" w:rsidRDefault="00CA4A7A" w:rsidP="006D304D">
      <w:r w:rsidRPr="00242684">
        <w:t xml:space="preserve">Table </w:t>
      </w:r>
      <w:r w:rsidRPr="00EE096E">
        <w:t>5</w:t>
      </w:r>
      <w:r>
        <w:t>-</w:t>
      </w:r>
      <w:r w:rsidR="00C714E0" w:rsidRPr="00242684">
        <w:t>4</w:t>
      </w:r>
      <w:r w:rsidR="00303DCF" w:rsidRPr="00242684">
        <w:t>3</w:t>
      </w:r>
      <w:r w:rsidRPr="00242684">
        <w:t xml:space="preserve"> defines the operations of this class.</w:t>
      </w:r>
    </w:p>
    <w:p w14:paraId="4ADCEB3E" w14:textId="77777777" w:rsidR="00CA4A7A" w:rsidRPr="00242684" w:rsidRDefault="00CA4A7A" w:rsidP="00DF73CE">
      <w:pPr>
        <w:pStyle w:val="TH"/>
      </w:pPr>
      <w:r w:rsidRPr="00242684">
        <w:t>Table 5-</w:t>
      </w:r>
      <w:r w:rsidR="00303DCF" w:rsidRPr="00242684">
        <w:t>43</w:t>
      </w:r>
      <w:r w:rsidR="00DF73CE" w:rsidRPr="00242684">
        <w:t>:</w:t>
      </w:r>
      <w:r w:rsidRPr="00242684">
        <w:t xml:space="preserve"> Operations of the ENIEventAtomic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463"/>
        <w:gridCol w:w="6174"/>
      </w:tblGrid>
      <w:tr w:rsidR="00CA4A7A" w:rsidRPr="00242684" w14:paraId="306043D0" w14:textId="77777777" w:rsidTr="001C2FEC">
        <w:trPr>
          <w:tblHeader/>
          <w:jc w:val="center"/>
        </w:trPr>
        <w:tc>
          <w:tcPr>
            <w:tcW w:w="3472" w:type="dxa"/>
            <w:shd w:val="clear" w:color="auto" w:fill="99FFCC"/>
            <w:vAlign w:val="bottom"/>
          </w:tcPr>
          <w:p w14:paraId="18397B33" w14:textId="77777777" w:rsidR="00CA4A7A" w:rsidRPr="00242684" w:rsidRDefault="00CA4A7A" w:rsidP="007121C4">
            <w:pPr>
              <w:pStyle w:val="TAH"/>
              <w:keepNext w:val="0"/>
            </w:pPr>
            <w:r w:rsidRPr="00242684">
              <w:t>Operation</w:t>
            </w:r>
            <w:r w:rsidR="00E330CF" w:rsidRPr="00242684">
              <w:t xml:space="preserve"> </w:t>
            </w:r>
            <w:r w:rsidRPr="00242684">
              <w:t>Name</w:t>
            </w:r>
          </w:p>
        </w:tc>
        <w:tc>
          <w:tcPr>
            <w:tcW w:w="6190" w:type="dxa"/>
            <w:shd w:val="clear" w:color="auto" w:fill="99FFCC"/>
            <w:vAlign w:val="bottom"/>
          </w:tcPr>
          <w:p w14:paraId="7038068D" w14:textId="77777777" w:rsidR="00CA4A7A" w:rsidRPr="00242684" w:rsidRDefault="00CA4A7A" w:rsidP="00DF73CE">
            <w:pPr>
              <w:pStyle w:val="TAH"/>
            </w:pPr>
            <w:r w:rsidRPr="00242684">
              <w:t>Description</w:t>
            </w:r>
          </w:p>
        </w:tc>
      </w:tr>
      <w:tr w:rsidR="00CA4A7A" w:rsidRPr="00242684" w14:paraId="19BE6174" w14:textId="77777777" w:rsidTr="001C2FEC">
        <w:trPr>
          <w:jc w:val="center"/>
        </w:trPr>
        <w:tc>
          <w:tcPr>
            <w:tcW w:w="3472" w:type="dxa"/>
            <w:shd w:val="clear" w:color="auto" w:fill="E1F4FF"/>
            <w:vAlign w:val="center"/>
          </w:tcPr>
          <w:p w14:paraId="78164E50" w14:textId="77777777" w:rsidR="00CA4A7A" w:rsidRPr="00242684" w:rsidRDefault="00B338A6" w:rsidP="007121C4">
            <w:pPr>
              <w:pStyle w:val="TAL"/>
              <w:keepNext w:val="0"/>
              <w:rPr>
                <w:b/>
                <w:bCs/>
              </w:rPr>
            </w:pPr>
            <w:r w:rsidRPr="00242684">
              <w:rPr>
                <w:b/>
                <w:bCs/>
              </w:rPr>
              <w:t>getENIEVTIsHeaderEditable</w:t>
            </w:r>
            <w:r w:rsidR="00CA4A7A" w:rsidRPr="00242684">
              <w:rPr>
                <w:b/>
                <w:bCs/>
              </w:rPr>
              <w:t>()</w:t>
            </w:r>
            <w:r w:rsidR="00E330CF" w:rsidRPr="00242684">
              <w:rPr>
                <w:b/>
                <w:bCs/>
              </w:rPr>
              <w:t xml:space="preserve"> </w:t>
            </w:r>
            <w:r w:rsidR="00CA4A7A" w:rsidRPr="00242684">
              <w:rPr>
                <w:b/>
                <w:bCs/>
              </w:rPr>
              <w:t>:</w:t>
            </w:r>
            <w:r w:rsidR="00E330CF" w:rsidRPr="00242684">
              <w:rPr>
                <w:b/>
                <w:bCs/>
              </w:rPr>
              <w:t xml:space="preserve"> </w:t>
            </w:r>
            <w:r w:rsidRPr="00242684">
              <w:rPr>
                <w:b/>
                <w:bCs/>
              </w:rPr>
              <w:t>Boolean</w:t>
            </w:r>
            <w:r w:rsidR="00CA4A7A" w:rsidRPr="00242684">
              <w:rPr>
                <w:b/>
                <w:bCs/>
              </w:rPr>
              <w:t>[1..1]</w:t>
            </w:r>
          </w:p>
        </w:tc>
        <w:tc>
          <w:tcPr>
            <w:tcW w:w="6190" w:type="dxa"/>
            <w:shd w:val="clear" w:color="auto" w:fill="E1F4FF"/>
            <w:vAlign w:val="center"/>
          </w:tcPr>
          <w:p w14:paraId="0AC74568" w14:textId="77777777" w:rsidR="00CA4A7A" w:rsidRPr="00242684" w:rsidRDefault="00CA4A7A" w:rsidP="00DF73CE">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3F68B8" w:rsidRPr="00242684">
              <w:t>value</w:t>
            </w:r>
            <w:r w:rsidR="00E330CF" w:rsidRPr="00242684">
              <w:t xml:space="preserve"> </w:t>
            </w:r>
            <w:r w:rsidR="003F68B8" w:rsidRPr="00242684">
              <w:t>of</w:t>
            </w:r>
            <w:r w:rsidR="00E330CF" w:rsidRPr="00242684">
              <w:t xml:space="preserve"> </w:t>
            </w:r>
            <w:r w:rsidR="003F68B8" w:rsidRPr="00242684">
              <w:t>the</w:t>
            </w:r>
            <w:r w:rsidR="00E330CF" w:rsidRPr="00242684">
              <w:t xml:space="preserve"> </w:t>
            </w:r>
            <w:r w:rsidR="00B338A6" w:rsidRPr="00242684">
              <w:t>eniEVTIsHeaderEditable</w:t>
            </w:r>
            <w:r w:rsidR="00E330CF" w:rsidRPr="00242684">
              <w:t xml:space="preserve"> </w:t>
            </w:r>
            <w:r w:rsidRPr="00242684">
              <w:t>attribute.</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tc>
      </w:tr>
      <w:tr w:rsidR="00CA4A7A" w:rsidRPr="00242684" w14:paraId="466CA25B" w14:textId="77777777" w:rsidTr="001C2FEC">
        <w:trPr>
          <w:jc w:val="center"/>
        </w:trPr>
        <w:tc>
          <w:tcPr>
            <w:tcW w:w="3472" w:type="dxa"/>
            <w:shd w:val="clear" w:color="auto" w:fill="FFFFFF" w:themeFill="background1"/>
            <w:vAlign w:val="center"/>
          </w:tcPr>
          <w:p w14:paraId="37AD5B3C" w14:textId="77777777" w:rsidR="00CA4A7A" w:rsidRPr="00242684" w:rsidRDefault="00B338A6" w:rsidP="007121C4">
            <w:pPr>
              <w:pStyle w:val="TAL"/>
              <w:keepNext w:val="0"/>
              <w:rPr>
                <w:b/>
                <w:bCs/>
              </w:rPr>
            </w:pPr>
            <w:r w:rsidRPr="00242684">
              <w:rPr>
                <w:b/>
                <w:bCs/>
              </w:rPr>
              <w:t>setENIEVTIsHeaderEditable</w:t>
            </w:r>
            <w:r w:rsidR="00E330CF" w:rsidRPr="00242684">
              <w:rPr>
                <w:b/>
                <w:bCs/>
              </w:rPr>
              <w:t xml:space="preserve"> </w:t>
            </w:r>
            <w:r w:rsidR="00CA4A7A" w:rsidRPr="00242684">
              <w:rPr>
                <w:b/>
                <w:bCs/>
              </w:rPr>
              <w:t>(in</w:t>
            </w:r>
            <w:r w:rsidR="00E330CF" w:rsidRPr="00242684">
              <w:rPr>
                <w:b/>
                <w:bCs/>
              </w:rPr>
              <w:t xml:space="preserve"> </w:t>
            </w:r>
            <w:r w:rsidR="00CA4A7A" w:rsidRPr="00242684">
              <w:rPr>
                <w:b/>
                <w:bCs/>
              </w:rPr>
              <w:t>new</w:t>
            </w:r>
            <w:r w:rsidRPr="00242684">
              <w:rPr>
                <w:b/>
                <w:bCs/>
              </w:rPr>
              <w:t>Val</w:t>
            </w:r>
            <w:r w:rsidR="00E330CF" w:rsidRPr="00242684">
              <w:rPr>
                <w:b/>
                <w:bCs/>
              </w:rPr>
              <w:t xml:space="preserve"> </w:t>
            </w:r>
            <w:r w:rsidR="00CA4A7A" w:rsidRPr="00242684">
              <w:rPr>
                <w:b/>
                <w:bCs/>
              </w:rPr>
              <w:t>:</w:t>
            </w:r>
            <w:r w:rsidR="00E330CF" w:rsidRPr="00242684">
              <w:rPr>
                <w:b/>
                <w:bCs/>
              </w:rPr>
              <w:t xml:space="preserve"> </w:t>
            </w:r>
            <w:r w:rsidRPr="00242684">
              <w:rPr>
                <w:b/>
                <w:bCs/>
              </w:rPr>
              <w:t>Boolean</w:t>
            </w:r>
            <w:r w:rsidR="00CA4A7A" w:rsidRPr="00242684">
              <w:rPr>
                <w:b/>
                <w:bCs/>
              </w:rPr>
              <w:t>[1..1])</w:t>
            </w:r>
          </w:p>
        </w:tc>
        <w:tc>
          <w:tcPr>
            <w:tcW w:w="6190" w:type="dxa"/>
            <w:shd w:val="clear" w:color="auto" w:fill="FFFFFF" w:themeFill="background1"/>
            <w:vAlign w:val="center"/>
          </w:tcPr>
          <w:p w14:paraId="1091DA33" w14:textId="77777777" w:rsidR="00CA4A7A" w:rsidRPr="00242684" w:rsidRDefault="00CA4A7A" w:rsidP="00DF73CE">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00B338A6" w:rsidRPr="00242684">
              <w:t>eniEVTIsHeaderEditable</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w:t>
            </w:r>
            <w:r w:rsidR="00B338A6" w:rsidRPr="00242684">
              <w:t>Val</w:t>
            </w:r>
            <w:r w:rsidRPr="00242684">
              <w:t>,</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00B338A6" w:rsidRPr="00242684">
              <w:t>Boolean</w:t>
            </w:r>
            <w:r w:rsidR="00E330CF" w:rsidRPr="00242684">
              <w:t xml:space="preserve"> </w:t>
            </w:r>
            <w:r w:rsidRPr="00242684">
              <w:t>attribute.</w:t>
            </w:r>
          </w:p>
        </w:tc>
      </w:tr>
      <w:tr w:rsidR="00CA4A7A" w:rsidRPr="00242684" w14:paraId="0D48CB71" w14:textId="77777777" w:rsidTr="001C2FEC">
        <w:trPr>
          <w:jc w:val="center"/>
        </w:trPr>
        <w:tc>
          <w:tcPr>
            <w:tcW w:w="3472" w:type="dxa"/>
            <w:shd w:val="clear" w:color="auto" w:fill="E1F4FF"/>
            <w:vAlign w:val="center"/>
          </w:tcPr>
          <w:p w14:paraId="509D5001" w14:textId="77777777" w:rsidR="00CA4A7A" w:rsidRPr="00242684" w:rsidRDefault="00B338A6" w:rsidP="007121C4">
            <w:pPr>
              <w:pStyle w:val="TAL"/>
              <w:keepNext w:val="0"/>
              <w:rPr>
                <w:b/>
                <w:bCs/>
              </w:rPr>
            </w:pPr>
            <w:r w:rsidRPr="00242684">
              <w:rPr>
                <w:b/>
                <w:bCs/>
              </w:rPr>
              <w:t>getENIEVTHasAttachmentList</w:t>
            </w:r>
            <w:r w:rsidR="00CA4A7A" w:rsidRPr="00242684">
              <w:rPr>
                <w:b/>
                <w:bCs/>
              </w:rPr>
              <w:t>()</w:t>
            </w:r>
            <w:r w:rsidR="00E330CF" w:rsidRPr="00242684">
              <w:rPr>
                <w:b/>
                <w:bCs/>
              </w:rPr>
              <w:t xml:space="preserve"> </w:t>
            </w:r>
            <w:r w:rsidR="00CA4A7A" w:rsidRPr="00242684">
              <w:rPr>
                <w:b/>
                <w:bCs/>
              </w:rPr>
              <w:t>:</w:t>
            </w:r>
            <w:r w:rsidR="00E330CF" w:rsidRPr="00242684">
              <w:rPr>
                <w:b/>
                <w:bCs/>
              </w:rPr>
              <w:t xml:space="preserve"> </w:t>
            </w:r>
            <w:r w:rsidR="00E42C80" w:rsidRPr="00242684">
              <w:rPr>
                <w:b/>
                <w:bCs/>
              </w:rPr>
              <w:t>EByteArray</w:t>
            </w:r>
            <w:r w:rsidR="00CA4A7A" w:rsidRPr="00242684">
              <w:rPr>
                <w:b/>
                <w:bCs/>
              </w:rPr>
              <w:t>[1..</w:t>
            </w:r>
            <w:r w:rsidR="00E42C80" w:rsidRPr="00242684">
              <w:rPr>
                <w:b/>
                <w:bCs/>
              </w:rPr>
              <w:t>*</w:t>
            </w:r>
            <w:r w:rsidR="00CA4A7A" w:rsidRPr="00242684">
              <w:rPr>
                <w:b/>
                <w:bCs/>
              </w:rPr>
              <w:t>]</w:t>
            </w:r>
          </w:p>
        </w:tc>
        <w:tc>
          <w:tcPr>
            <w:tcW w:w="6190" w:type="dxa"/>
            <w:shd w:val="clear" w:color="auto" w:fill="E1F4FF"/>
            <w:vAlign w:val="center"/>
          </w:tcPr>
          <w:p w14:paraId="3E131320" w14:textId="77777777" w:rsidR="00CA4A7A" w:rsidRPr="00242684" w:rsidRDefault="00CA4A7A" w:rsidP="00DF73CE">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3F68B8" w:rsidRPr="00242684">
              <w:t>value</w:t>
            </w:r>
            <w:r w:rsidR="00E330CF" w:rsidRPr="00242684">
              <w:t xml:space="preserve"> </w:t>
            </w:r>
            <w:r w:rsidR="003F68B8" w:rsidRPr="00242684">
              <w:t>of</w:t>
            </w:r>
            <w:r w:rsidR="00E330CF" w:rsidRPr="00242684">
              <w:t xml:space="preserve"> </w:t>
            </w:r>
            <w:r w:rsidR="003F68B8" w:rsidRPr="00242684">
              <w:t>the</w:t>
            </w:r>
            <w:r w:rsidR="00E330CF" w:rsidRPr="00242684">
              <w:t xml:space="preserve"> </w:t>
            </w:r>
            <w:r w:rsidR="00E42C80" w:rsidRPr="00242684">
              <w:t>eniEVTHasAttachmentList</w:t>
            </w:r>
            <w:r w:rsidR="00E330CF" w:rsidRPr="00242684">
              <w:t xml:space="preserve"> </w:t>
            </w:r>
            <w:r w:rsidRPr="00242684">
              <w:t>attribute</w:t>
            </w:r>
            <w:r w:rsidR="00E42C80" w:rsidRPr="00242684">
              <w:t>.</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7CD18784" w14:textId="77777777" w:rsidR="00CA4A7A" w:rsidRPr="00242684" w:rsidRDefault="00CA4A7A" w:rsidP="00DF73CE">
            <w:pPr>
              <w:pStyle w:val="TAL"/>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Pr="00242684">
              <w:t>is</w:t>
            </w:r>
            <w:r w:rsidR="00E330CF" w:rsidRPr="00242684">
              <w:t xml:space="preserve"> </w:t>
            </w:r>
            <w:r w:rsidRPr="00242684">
              <w:t>NOT</w:t>
            </w:r>
            <w:r w:rsidR="00E330CF" w:rsidRPr="00242684">
              <w:t xml:space="preserve"> </w:t>
            </w:r>
            <w:r w:rsidR="00996610" w:rsidRPr="00242684">
              <w:t>found</w:t>
            </w:r>
            <w:r w:rsidRPr="00242684">
              <w:t>,</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E42C80" w:rsidRPr="00242684" w14:paraId="13D45680" w14:textId="77777777" w:rsidTr="001C2FEC">
        <w:trPr>
          <w:jc w:val="center"/>
        </w:trPr>
        <w:tc>
          <w:tcPr>
            <w:tcW w:w="3472" w:type="dxa"/>
            <w:shd w:val="clear" w:color="auto" w:fill="FFFFFF" w:themeFill="background1"/>
            <w:vAlign w:val="center"/>
          </w:tcPr>
          <w:p w14:paraId="3CB16486" w14:textId="77777777" w:rsidR="00E42C80" w:rsidRPr="00242684" w:rsidRDefault="00E42C80" w:rsidP="007121C4">
            <w:pPr>
              <w:pStyle w:val="TAL"/>
              <w:keepNext w:val="0"/>
              <w:rPr>
                <w:b/>
                <w:bCs/>
              </w:rPr>
            </w:pPr>
            <w:r w:rsidRPr="00242684">
              <w:rPr>
                <w:b/>
                <w:bCs/>
              </w:rPr>
              <w:t>setENIEVTHasAttachmentList(in</w:t>
            </w:r>
            <w:r w:rsidR="00E330CF" w:rsidRPr="00242684">
              <w:rPr>
                <w:b/>
                <w:bCs/>
              </w:rPr>
              <w:t xml:space="preserve"> </w:t>
            </w:r>
            <w:r w:rsidRPr="00242684">
              <w:rPr>
                <w:b/>
                <w:bCs/>
              </w:rPr>
              <w:t>newVal</w:t>
            </w:r>
            <w:r w:rsidR="00E330CF" w:rsidRPr="00242684">
              <w:rPr>
                <w:b/>
                <w:bCs/>
              </w:rPr>
              <w:t xml:space="preserve"> </w:t>
            </w:r>
            <w:r w:rsidRPr="00242684">
              <w:rPr>
                <w:b/>
                <w:bCs/>
              </w:rPr>
              <w:t>:</w:t>
            </w:r>
            <w:r w:rsidR="00E330CF" w:rsidRPr="00242684">
              <w:rPr>
                <w:b/>
                <w:bCs/>
              </w:rPr>
              <w:t xml:space="preserve"> </w:t>
            </w:r>
            <w:r w:rsidRPr="00242684">
              <w:rPr>
                <w:b/>
                <w:bCs/>
              </w:rPr>
              <w:t>EByteArray[1..*])</w:t>
            </w:r>
          </w:p>
        </w:tc>
        <w:tc>
          <w:tcPr>
            <w:tcW w:w="6190" w:type="dxa"/>
            <w:shd w:val="clear" w:color="auto" w:fill="FFFFFF" w:themeFill="background1"/>
            <w:vAlign w:val="center"/>
          </w:tcPr>
          <w:p w14:paraId="7C6A448A" w14:textId="77777777" w:rsidR="00E42C80" w:rsidRPr="00242684" w:rsidRDefault="00E42C80" w:rsidP="00DF73CE">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eniEVTHasAttachmentList</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newVal,</w:t>
            </w:r>
            <w:r w:rsidR="00E330CF" w:rsidRPr="00242684">
              <w:t xml:space="preserve"> </w:t>
            </w:r>
            <w:r w:rsidRPr="00242684">
              <w:t>which</w:t>
            </w:r>
            <w:r w:rsidR="00E330CF" w:rsidRPr="00242684">
              <w:t xml:space="preserve"> </w:t>
            </w:r>
            <w:r w:rsidRPr="00242684">
              <w:t>is</w:t>
            </w:r>
            <w:r w:rsidR="00E330CF" w:rsidRPr="00242684">
              <w:t xml:space="preserve"> </w:t>
            </w:r>
            <w:r w:rsidRPr="00242684">
              <w:t>an</w:t>
            </w:r>
            <w:r w:rsidR="00E330CF" w:rsidRPr="00242684">
              <w:t xml:space="preserve"> </w:t>
            </w:r>
            <w:r w:rsidRPr="00242684">
              <w:t>EByteArray</w:t>
            </w:r>
            <w:r w:rsidR="00E330CF" w:rsidRPr="00242684">
              <w:t xml:space="preserve"> </w:t>
            </w:r>
            <w:r w:rsidRPr="00242684">
              <w:t>attribute.</w:t>
            </w:r>
          </w:p>
        </w:tc>
      </w:tr>
      <w:tr w:rsidR="00CA4A7A" w:rsidRPr="00242684" w14:paraId="361094D0" w14:textId="77777777" w:rsidTr="001C2FEC">
        <w:trPr>
          <w:jc w:val="center"/>
        </w:trPr>
        <w:tc>
          <w:tcPr>
            <w:tcW w:w="3472" w:type="dxa"/>
            <w:shd w:val="clear" w:color="auto" w:fill="E1F4FF"/>
            <w:vAlign w:val="center"/>
          </w:tcPr>
          <w:p w14:paraId="5407236C" w14:textId="77777777" w:rsidR="00CA4A7A" w:rsidRPr="00242684" w:rsidRDefault="00E42C80" w:rsidP="007121C4">
            <w:pPr>
              <w:pStyle w:val="TAL"/>
              <w:keepNext w:val="0"/>
              <w:rPr>
                <w:b/>
                <w:bCs/>
              </w:rPr>
            </w:pPr>
            <w:r w:rsidRPr="00242684">
              <w:rPr>
                <w:b/>
                <w:bCs/>
              </w:rPr>
              <w:lastRenderedPageBreak/>
              <w:t>getENIEVTPayloadDataList</w:t>
            </w:r>
            <w:r w:rsidR="00CA4A7A" w:rsidRPr="00242684">
              <w:rPr>
                <w:b/>
                <w:bCs/>
              </w:rPr>
              <w:t>()</w:t>
            </w:r>
            <w:r w:rsidR="00E330CF" w:rsidRPr="00242684">
              <w:rPr>
                <w:b/>
                <w:bCs/>
              </w:rPr>
              <w:t xml:space="preserve"> </w:t>
            </w:r>
            <w:r w:rsidR="00CA4A7A" w:rsidRPr="00242684">
              <w:rPr>
                <w:b/>
                <w:bCs/>
              </w:rPr>
              <w:t>:</w:t>
            </w:r>
            <w:r w:rsidR="00E330CF" w:rsidRPr="00242684">
              <w:rPr>
                <w:b/>
                <w:bCs/>
              </w:rPr>
              <w:t xml:space="preserve"> </w:t>
            </w:r>
            <w:r w:rsidRPr="00242684">
              <w:rPr>
                <w:b/>
                <w:bCs/>
              </w:rPr>
              <w:t>EByteArray[1..*]</w:t>
            </w:r>
          </w:p>
        </w:tc>
        <w:tc>
          <w:tcPr>
            <w:tcW w:w="6190" w:type="dxa"/>
            <w:shd w:val="clear" w:color="auto" w:fill="E1F4FF"/>
            <w:vAlign w:val="center"/>
          </w:tcPr>
          <w:p w14:paraId="30E6C58B" w14:textId="77777777" w:rsidR="00CA4A7A" w:rsidRPr="00242684" w:rsidRDefault="00CA4A7A" w:rsidP="00DF73CE">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3F68B8" w:rsidRPr="00242684">
              <w:t>value</w:t>
            </w:r>
            <w:r w:rsidR="00E330CF" w:rsidRPr="00242684">
              <w:t xml:space="preserve"> </w:t>
            </w:r>
            <w:r w:rsidR="003F68B8" w:rsidRPr="00242684">
              <w:t>of</w:t>
            </w:r>
            <w:r w:rsidR="00E330CF" w:rsidRPr="00242684">
              <w:t xml:space="preserve"> </w:t>
            </w:r>
            <w:r w:rsidR="003F68B8" w:rsidRPr="00242684">
              <w:t>the</w:t>
            </w:r>
            <w:r w:rsidR="00E330CF" w:rsidRPr="00242684">
              <w:t xml:space="preserve"> </w:t>
            </w:r>
            <w:r w:rsidR="00E42C80" w:rsidRPr="00242684">
              <w:t>eniEvtPayloadList</w:t>
            </w:r>
            <w:r w:rsidR="00E330CF" w:rsidRPr="00242684">
              <w:t xml:space="preserve"> </w:t>
            </w:r>
            <w:r w:rsidRPr="00242684">
              <w:t>attribute.</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20354123" w14:textId="77777777" w:rsidR="00CA4A7A" w:rsidRPr="00242684" w:rsidRDefault="00CA4A7A" w:rsidP="00DF73CE">
            <w:pPr>
              <w:pStyle w:val="TAL"/>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Pr="00242684">
              <w:t>is</w:t>
            </w:r>
            <w:r w:rsidR="00E330CF" w:rsidRPr="00242684">
              <w:t xml:space="preserve"> </w:t>
            </w:r>
            <w:r w:rsidRPr="00242684">
              <w:t>NOT</w:t>
            </w:r>
            <w:r w:rsidR="00E330CF" w:rsidRPr="00242684">
              <w:t xml:space="preserve"> </w:t>
            </w:r>
            <w:r w:rsidR="00996610" w:rsidRPr="00242684">
              <w:t>found</w:t>
            </w:r>
            <w:r w:rsidRPr="00242684">
              <w:t>,</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E42C80" w:rsidRPr="00242684" w14:paraId="75350560" w14:textId="77777777" w:rsidTr="001C2FEC">
        <w:trPr>
          <w:jc w:val="center"/>
        </w:trPr>
        <w:tc>
          <w:tcPr>
            <w:tcW w:w="3472" w:type="dxa"/>
            <w:shd w:val="clear" w:color="auto" w:fill="FFFFFF" w:themeFill="background1"/>
            <w:vAlign w:val="center"/>
          </w:tcPr>
          <w:p w14:paraId="3529B2C6" w14:textId="77777777" w:rsidR="00E42C80" w:rsidRPr="00242684" w:rsidRDefault="00E42C80" w:rsidP="007121C4">
            <w:pPr>
              <w:pStyle w:val="TAL"/>
              <w:keepNext w:val="0"/>
              <w:rPr>
                <w:b/>
                <w:bCs/>
              </w:rPr>
            </w:pPr>
            <w:r w:rsidRPr="00242684">
              <w:rPr>
                <w:b/>
                <w:bCs/>
              </w:rPr>
              <w:t>setENIEVTPayloadDataList(in</w:t>
            </w:r>
            <w:r w:rsidR="00E330CF" w:rsidRPr="00242684">
              <w:rPr>
                <w:b/>
                <w:bCs/>
              </w:rPr>
              <w:t xml:space="preserve"> </w:t>
            </w:r>
            <w:r w:rsidRPr="00242684">
              <w:rPr>
                <w:b/>
                <w:bCs/>
              </w:rPr>
              <w:t>newVal</w:t>
            </w:r>
            <w:r w:rsidR="00E330CF" w:rsidRPr="00242684">
              <w:rPr>
                <w:b/>
                <w:bCs/>
              </w:rPr>
              <w:t xml:space="preserve"> </w:t>
            </w:r>
            <w:r w:rsidRPr="00242684">
              <w:rPr>
                <w:b/>
                <w:bCs/>
              </w:rPr>
              <w:t>:</w:t>
            </w:r>
            <w:r w:rsidR="00E330CF" w:rsidRPr="00242684">
              <w:rPr>
                <w:b/>
                <w:bCs/>
              </w:rPr>
              <w:t xml:space="preserve"> </w:t>
            </w:r>
            <w:r w:rsidRPr="00242684">
              <w:rPr>
                <w:b/>
                <w:bCs/>
              </w:rPr>
              <w:t>EByteArray[1..*])</w:t>
            </w:r>
          </w:p>
        </w:tc>
        <w:tc>
          <w:tcPr>
            <w:tcW w:w="6190" w:type="dxa"/>
            <w:shd w:val="clear" w:color="auto" w:fill="FFFFFF" w:themeFill="background1"/>
            <w:vAlign w:val="center"/>
          </w:tcPr>
          <w:p w14:paraId="1BBC2D26" w14:textId="77777777" w:rsidR="00E42C80" w:rsidRPr="00242684" w:rsidRDefault="00E42C80" w:rsidP="00DF73CE">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eniEvtPayloadList</w:t>
            </w:r>
            <w:r w:rsidR="00E330CF" w:rsidRPr="00242684">
              <w:t xml:space="preserve"> </w:t>
            </w:r>
            <w:r w:rsidRPr="00242684">
              <w:t>attribute.</w:t>
            </w:r>
          </w:p>
          <w:p w14:paraId="1D1CCEC4" w14:textId="77777777" w:rsidR="00E42C80" w:rsidRPr="00242684" w:rsidRDefault="00E42C80" w:rsidP="00DF73CE">
            <w:pPr>
              <w:pStyle w:val="TAL"/>
            </w:pP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newVal,</w:t>
            </w:r>
            <w:r w:rsidR="00E330CF" w:rsidRPr="00242684">
              <w:t xml:space="preserve"> </w:t>
            </w:r>
            <w:r w:rsidRPr="00242684">
              <w:t>which</w:t>
            </w:r>
            <w:r w:rsidR="00E330CF" w:rsidRPr="00242684">
              <w:t xml:space="preserve"> </w:t>
            </w:r>
            <w:r w:rsidRPr="00242684">
              <w:t>is</w:t>
            </w:r>
            <w:r w:rsidR="00E330CF" w:rsidRPr="00242684">
              <w:t xml:space="preserve"> </w:t>
            </w:r>
            <w:r w:rsidRPr="00242684">
              <w:t>an</w:t>
            </w:r>
            <w:r w:rsidR="00E330CF" w:rsidRPr="00242684">
              <w:t xml:space="preserve"> </w:t>
            </w:r>
            <w:r w:rsidRPr="00242684">
              <w:t>EByteArray</w:t>
            </w:r>
            <w:r w:rsidR="00E330CF" w:rsidRPr="00242684">
              <w:t xml:space="preserve"> </w:t>
            </w:r>
            <w:r w:rsidRPr="00242684">
              <w:t>attribute.</w:t>
            </w:r>
          </w:p>
        </w:tc>
      </w:tr>
      <w:tr w:rsidR="00CA4A7A" w:rsidRPr="00242684" w14:paraId="2FCCE6F8" w14:textId="77777777" w:rsidTr="001C2FEC">
        <w:trPr>
          <w:jc w:val="center"/>
        </w:trPr>
        <w:tc>
          <w:tcPr>
            <w:tcW w:w="3472" w:type="dxa"/>
            <w:shd w:val="clear" w:color="auto" w:fill="E1F4FF"/>
            <w:vAlign w:val="center"/>
          </w:tcPr>
          <w:p w14:paraId="0E1C1B5B" w14:textId="77777777" w:rsidR="00CA4A7A" w:rsidRPr="00242684" w:rsidRDefault="00996610" w:rsidP="007121C4">
            <w:pPr>
              <w:pStyle w:val="TAL"/>
              <w:keepNext w:val="0"/>
              <w:rPr>
                <w:b/>
                <w:bCs/>
              </w:rPr>
            </w:pPr>
            <w:r w:rsidRPr="00242684">
              <w:rPr>
                <w:b/>
                <w:bCs/>
              </w:rPr>
              <w:t>getENIEVTPayloadEnrichDataList</w:t>
            </w:r>
            <w:r w:rsidR="00CA4A7A" w:rsidRPr="00242684">
              <w:rPr>
                <w:b/>
                <w:bCs/>
              </w:rPr>
              <w:t>()</w:t>
            </w:r>
            <w:r w:rsidR="00E330CF" w:rsidRPr="00242684">
              <w:rPr>
                <w:b/>
                <w:bCs/>
              </w:rPr>
              <w:t xml:space="preserve"> </w:t>
            </w:r>
            <w:r w:rsidR="00CA4A7A" w:rsidRPr="00242684">
              <w:rPr>
                <w:b/>
                <w:bCs/>
              </w:rPr>
              <w:t>:</w:t>
            </w:r>
            <w:r w:rsidR="00E330CF" w:rsidRPr="00242684">
              <w:rPr>
                <w:b/>
                <w:bCs/>
              </w:rPr>
              <w:t xml:space="preserve"> </w:t>
            </w:r>
            <w:r w:rsidRPr="00242684">
              <w:rPr>
                <w:b/>
                <w:bCs/>
              </w:rPr>
              <w:t>EByteArray[1..*]</w:t>
            </w:r>
          </w:p>
        </w:tc>
        <w:tc>
          <w:tcPr>
            <w:tcW w:w="6190" w:type="dxa"/>
            <w:shd w:val="clear" w:color="auto" w:fill="E1F4FF"/>
            <w:vAlign w:val="center"/>
          </w:tcPr>
          <w:p w14:paraId="67521FB0" w14:textId="77777777" w:rsidR="00CA4A7A" w:rsidRPr="00242684" w:rsidRDefault="00CA4A7A" w:rsidP="00DF73CE">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3F68B8" w:rsidRPr="00242684">
              <w:t>value</w:t>
            </w:r>
            <w:r w:rsidR="00E330CF" w:rsidRPr="00242684">
              <w:t xml:space="preserve"> </w:t>
            </w:r>
            <w:r w:rsidR="003F68B8" w:rsidRPr="00242684">
              <w:t>of</w:t>
            </w:r>
            <w:r w:rsidR="00E330CF" w:rsidRPr="00242684">
              <w:t xml:space="preserve"> </w:t>
            </w:r>
            <w:r w:rsidR="003F68B8" w:rsidRPr="00242684">
              <w:t>the</w:t>
            </w:r>
            <w:r w:rsidR="00E330CF" w:rsidRPr="00242684">
              <w:t xml:space="preserve"> </w:t>
            </w:r>
            <w:r w:rsidR="00996610" w:rsidRPr="00242684">
              <w:t>eniEVTPayloadEnrich</w:t>
            </w:r>
            <w:r w:rsidR="00E330CF" w:rsidRPr="00242684">
              <w:t xml:space="preserve"> </w:t>
            </w:r>
            <w:r w:rsidRPr="00242684">
              <w:t>attribute.</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54969487" w14:textId="77777777" w:rsidR="00CA4A7A" w:rsidRPr="00242684" w:rsidRDefault="00CA4A7A" w:rsidP="00DF73CE">
            <w:pPr>
              <w:pStyle w:val="TAL"/>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Pr="00242684">
              <w:t>is</w:t>
            </w:r>
            <w:r w:rsidR="00E330CF" w:rsidRPr="00242684">
              <w:t xml:space="preserve"> </w:t>
            </w:r>
            <w:r w:rsidRPr="00242684">
              <w:t>NOT</w:t>
            </w:r>
            <w:r w:rsidR="00E330CF" w:rsidRPr="00242684">
              <w:t xml:space="preserve"> </w:t>
            </w:r>
            <w:r w:rsidR="00996610" w:rsidRPr="00242684">
              <w:t>found</w:t>
            </w:r>
            <w:r w:rsidRPr="00242684">
              <w:t>,</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996610" w:rsidRPr="00242684" w14:paraId="14EEEE23" w14:textId="77777777" w:rsidTr="001C2FEC">
        <w:trPr>
          <w:jc w:val="center"/>
        </w:trPr>
        <w:tc>
          <w:tcPr>
            <w:tcW w:w="3472" w:type="dxa"/>
            <w:shd w:val="clear" w:color="auto" w:fill="FFFFFF" w:themeFill="background1"/>
            <w:vAlign w:val="center"/>
          </w:tcPr>
          <w:p w14:paraId="62C58F75" w14:textId="77777777" w:rsidR="00996610" w:rsidRPr="00242684" w:rsidRDefault="00996610" w:rsidP="007121C4">
            <w:pPr>
              <w:pStyle w:val="TAL"/>
              <w:keepNext w:val="0"/>
              <w:rPr>
                <w:b/>
                <w:bCs/>
              </w:rPr>
            </w:pPr>
            <w:r w:rsidRPr="00242684">
              <w:rPr>
                <w:b/>
                <w:bCs/>
              </w:rPr>
              <w:t>setENIEVTPayloadEnrichDataList(in</w:t>
            </w:r>
            <w:r w:rsidR="00E330CF" w:rsidRPr="00242684">
              <w:rPr>
                <w:b/>
                <w:bCs/>
              </w:rPr>
              <w:t xml:space="preserve"> </w:t>
            </w:r>
            <w:r w:rsidRPr="00242684">
              <w:rPr>
                <w:b/>
                <w:bCs/>
              </w:rPr>
              <w:t>newVal</w:t>
            </w:r>
            <w:r w:rsidR="00E330CF" w:rsidRPr="00242684">
              <w:rPr>
                <w:b/>
                <w:bCs/>
              </w:rPr>
              <w:t xml:space="preserve"> </w:t>
            </w:r>
            <w:r w:rsidRPr="00242684">
              <w:rPr>
                <w:b/>
                <w:bCs/>
              </w:rPr>
              <w:t>:</w:t>
            </w:r>
            <w:r w:rsidR="00E330CF" w:rsidRPr="00242684">
              <w:rPr>
                <w:b/>
                <w:bCs/>
              </w:rPr>
              <w:t xml:space="preserve"> </w:t>
            </w:r>
            <w:r w:rsidRPr="00242684">
              <w:rPr>
                <w:b/>
                <w:bCs/>
              </w:rPr>
              <w:t>EByteArray[1..*])</w:t>
            </w:r>
          </w:p>
        </w:tc>
        <w:tc>
          <w:tcPr>
            <w:tcW w:w="6190" w:type="dxa"/>
            <w:shd w:val="clear" w:color="auto" w:fill="FFFFFF" w:themeFill="background1"/>
            <w:vAlign w:val="center"/>
          </w:tcPr>
          <w:p w14:paraId="501D73C3" w14:textId="77777777" w:rsidR="00996610" w:rsidRPr="00242684" w:rsidRDefault="00996610" w:rsidP="00DF73CE">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eniEVTPayloadEnrich</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newVal,</w:t>
            </w:r>
            <w:r w:rsidR="00E330CF" w:rsidRPr="00242684">
              <w:t xml:space="preserve"> </w:t>
            </w:r>
            <w:r w:rsidRPr="00242684">
              <w:t>which</w:t>
            </w:r>
            <w:r w:rsidR="00E330CF" w:rsidRPr="00242684">
              <w:t xml:space="preserve"> </w:t>
            </w:r>
            <w:r w:rsidRPr="00242684">
              <w:t>is</w:t>
            </w:r>
            <w:r w:rsidR="00E330CF" w:rsidRPr="00242684">
              <w:t xml:space="preserve"> </w:t>
            </w:r>
            <w:r w:rsidRPr="00242684">
              <w:t>an</w:t>
            </w:r>
            <w:r w:rsidR="00E330CF" w:rsidRPr="00242684">
              <w:t xml:space="preserve"> </w:t>
            </w:r>
            <w:r w:rsidRPr="00242684">
              <w:t>EByteArray</w:t>
            </w:r>
            <w:r w:rsidR="00E330CF" w:rsidRPr="00242684">
              <w:t xml:space="preserve"> </w:t>
            </w:r>
            <w:r w:rsidRPr="00242684">
              <w:t>attribute.</w:t>
            </w:r>
          </w:p>
        </w:tc>
      </w:tr>
      <w:tr w:rsidR="00CA4A7A" w:rsidRPr="00242684" w14:paraId="3F2EB37D" w14:textId="77777777" w:rsidTr="001C2FEC">
        <w:trPr>
          <w:jc w:val="center"/>
        </w:trPr>
        <w:tc>
          <w:tcPr>
            <w:tcW w:w="3472" w:type="dxa"/>
            <w:shd w:val="clear" w:color="auto" w:fill="E1F4FF"/>
            <w:vAlign w:val="center"/>
          </w:tcPr>
          <w:p w14:paraId="2D327694" w14:textId="77777777" w:rsidR="00CA4A7A" w:rsidRPr="00242684" w:rsidRDefault="00996610" w:rsidP="007121C4">
            <w:pPr>
              <w:pStyle w:val="TAL"/>
              <w:keepNext w:val="0"/>
              <w:rPr>
                <w:b/>
                <w:bCs/>
              </w:rPr>
            </w:pPr>
            <w:r w:rsidRPr="00242684">
              <w:rPr>
                <w:b/>
                <w:bCs/>
              </w:rPr>
              <w:t>getENIEVTPersistentStorage</w:t>
            </w:r>
            <w:r w:rsidR="00E330CF" w:rsidRPr="00242684">
              <w:rPr>
                <w:b/>
                <w:bCs/>
              </w:rPr>
              <w:t xml:space="preserve"> </w:t>
            </w:r>
            <w:r w:rsidR="00CA4A7A" w:rsidRPr="00242684">
              <w:rPr>
                <w:b/>
                <w:bCs/>
              </w:rPr>
              <w:t>:</w:t>
            </w:r>
            <w:r w:rsidR="00E330CF" w:rsidRPr="00242684">
              <w:rPr>
                <w:b/>
                <w:bCs/>
              </w:rPr>
              <w:t xml:space="preserve"> </w:t>
            </w:r>
            <w:r w:rsidRPr="00242684">
              <w:rPr>
                <w:b/>
                <w:bCs/>
              </w:rPr>
              <w:t>Boolean</w:t>
            </w:r>
            <w:r w:rsidR="00CA4A7A" w:rsidRPr="00242684">
              <w:rPr>
                <w:b/>
                <w:bCs/>
              </w:rPr>
              <w:t>[1..1]</w:t>
            </w:r>
          </w:p>
        </w:tc>
        <w:tc>
          <w:tcPr>
            <w:tcW w:w="6190" w:type="dxa"/>
            <w:shd w:val="clear" w:color="auto" w:fill="E1F4FF"/>
            <w:vAlign w:val="center"/>
          </w:tcPr>
          <w:p w14:paraId="03FBD8A5" w14:textId="77777777" w:rsidR="00CA4A7A" w:rsidRPr="00242684" w:rsidRDefault="00CA4A7A" w:rsidP="00DF73CE">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3F68B8" w:rsidRPr="00242684">
              <w:t>value</w:t>
            </w:r>
            <w:r w:rsidR="00E330CF" w:rsidRPr="00242684">
              <w:t xml:space="preserve"> </w:t>
            </w:r>
            <w:r w:rsidR="003F68B8" w:rsidRPr="00242684">
              <w:t>of</w:t>
            </w:r>
            <w:r w:rsidR="00E330CF" w:rsidRPr="00242684">
              <w:t xml:space="preserve"> </w:t>
            </w:r>
            <w:r w:rsidR="003F68B8" w:rsidRPr="00242684">
              <w:t>the</w:t>
            </w:r>
            <w:r w:rsidR="00E330CF" w:rsidRPr="00242684">
              <w:t xml:space="preserve"> </w:t>
            </w:r>
            <w:r w:rsidR="00996610" w:rsidRPr="00242684">
              <w:t>eniEVTPersistentStorage</w:t>
            </w:r>
            <w:r w:rsidR="00E330CF" w:rsidRPr="00242684">
              <w:t xml:space="preserve"> </w:t>
            </w:r>
            <w:r w:rsidRPr="00242684">
              <w:t>attribute.</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6FB2F35A" w14:textId="77777777" w:rsidR="00CA4A7A" w:rsidRPr="00242684" w:rsidRDefault="00CA4A7A" w:rsidP="00DF73CE">
            <w:pPr>
              <w:pStyle w:val="TAL"/>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Pr="00242684">
              <w:t>is</w:t>
            </w:r>
            <w:r w:rsidR="00E330CF" w:rsidRPr="00242684">
              <w:t xml:space="preserve"> </w:t>
            </w:r>
            <w:r w:rsidRPr="00242684">
              <w:t>NOT</w:t>
            </w:r>
            <w:r w:rsidR="00E330CF" w:rsidRPr="00242684">
              <w:t xml:space="preserve"> </w:t>
            </w:r>
            <w:r w:rsidR="00996610" w:rsidRPr="00242684">
              <w:t>found</w:t>
            </w:r>
            <w:r w:rsidRPr="00242684">
              <w:t>,</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292189" w:rsidRPr="00242684" w14:paraId="076C22D7" w14:textId="77777777" w:rsidTr="001C2FEC">
        <w:trPr>
          <w:jc w:val="center"/>
        </w:trPr>
        <w:tc>
          <w:tcPr>
            <w:tcW w:w="3472" w:type="dxa"/>
            <w:shd w:val="clear" w:color="auto" w:fill="FFFFFF" w:themeFill="background1"/>
            <w:vAlign w:val="center"/>
          </w:tcPr>
          <w:p w14:paraId="7DA89C8C" w14:textId="77777777" w:rsidR="00292189" w:rsidRPr="00242684" w:rsidRDefault="00292189" w:rsidP="007121C4">
            <w:pPr>
              <w:pStyle w:val="TAL"/>
              <w:keepNext w:val="0"/>
              <w:rPr>
                <w:b/>
                <w:bCs/>
              </w:rPr>
            </w:pPr>
            <w:r w:rsidRPr="00242684">
              <w:rPr>
                <w:b/>
                <w:bCs/>
              </w:rPr>
              <w:t>setENIEVTPersistentStorage(in</w:t>
            </w:r>
            <w:r w:rsidR="00E330CF" w:rsidRPr="00242684">
              <w:rPr>
                <w:b/>
                <w:bCs/>
              </w:rPr>
              <w:t xml:space="preserve"> </w:t>
            </w:r>
            <w:r w:rsidRPr="00242684">
              <w:rPr>
                <w:b/>
                <w:bCs/>
              </w:rPr>
              <w:t>newVal</w:t>
            </w:r>
            <w:r w:rsidR="00E330CF" w:rsidRPr="00242684">
              <w:rPr>
                <w:b/>
                <w:bCs/>
              </w:rPr>
              <w:t xml:space="preserve"> </w:t>
            </w:r>
            <w:r w:rsidRPr="00242684">
              <w:rPr>
                <w:b/>
                <w:bCs/>
              </w:rPr>
              <w:t>:</w:t>
            </w:r>
            <w:r w:rsidR="00E330CF" w:rsidRPr="00242684">
              <w:rPr>
                <w:b/>
                <w:bCs/>
              </w:rPr>
              <w:t xml:space="preserve"> </w:t>
            </w:r>
            <w:r w:rsidRPr="00242684">
              <w:rPr>
                <w:b/>
                <w:bCs/>
              </w:rPr>
              <w:t>Boolean[1..1])</w:t>
            </w:r>
          </w:p>
        </w:tc>
        <w:tc>
          <w:tcPr>
            <w:tcW w:w="6190" w:type="dxa"/>
            <w:shd w:val="clear" w:color="auto" w:fill="FFFFFF" w:themeFill="background1"/>
            <w:vAlign w:val="center"/>
          </w:tcPr>
          <w:p w14:paraId="488A9468" w14:textId="77777777" w:rsidR="00292189" w:rsidRPr="00242684" w:rsidRDefault="00292189" w:rsidP="00DF73CE">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eniEVTPersistentStorage</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newVal,</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Pr="00242684">
              <w:t>Boolean</w:t>
            </w:r>
            <w:r w:rsidR="00E330CF" w:rsidRPr="00242684">
              <w:t xml:space="preserve"> </w:t>
            </w:r>
            <w:r w:rsidRPr="00242684">
              <w:t>attribute.</w:t>
            </w:r>
          </w:p>
        </w:tc>
      </w:tr>
      <w:tr w:rsidR="006F007D" w:rsidRPr="00242684" w14:paraId="4E07F829" w14:textId="77777777" w:rsidTr="001C2FEC">
        <w:trPr>
          <w:jc w:val="center"/>
        </w:trPr>
        <w:tc>
          <w:tcPr>
            <w:tcW w:w="3472" w:type="dxa"/>
            <w:shd w:val="clear" w:color="auto" w:fill="E1F4FF"/>
            <w:vAlign w:val="center"/>
          </w:tcPr>
          <w:p w14:paraId="5A814967" w14:textId="77777777" w:rsidR="006F007D" w:rsidRPr="00242684" w:rsidRDefault="006F007D" w:rsidP="007121C4">
            <w:pPr>
              <w:pStyle w:val="TAL"/>
              <w:keepNext w:val="0"/>
              <w:rPr>
                <w:b/>
                <w:bCs/>
              </w:rPr>
            </w:pPr>
            <w:r w:rsidRPr="00242684">
              <w:rPr>
                <w:b/>
                <w:bCs/>
              </w:rPr>
              <w:t>getEVTParent</w:t>
            </w:r>
            <w:r w:rsidR="007D2851" w:rsidRPr="00242684">
              <w:rPr>
                <w:b/>
                <w:bCs/>
              </w:rPr>
              <w:t>Atomic</w:t>
            </w:r>
            <w:r w:rsidR="00E330CF" w:rsidRPr="00242684">
              <w:rPr>
                <w:b/>
                <w:bCs/>
              </w:rPr>
              <w:t xml:space="preserve"> </w:t>
            </w:r>
            <w:r w:rsidRPr="00242684">
              <w:rPr>
                <w:b/>
                <w:bCs/>
              </w:rPr>
              <w:t>:</w:t>
            </w:r>
            <w:r w:rsidR="00E330CF" w:rsidRPr="00242684">
              <w:rPr>
                <w:b/>
                <w:bCs/>
              </w:rPr>
              <w:t xml:space="preserve"> </w:t>
            </w:r>
            <w:r w:rsidRPr="00242684">
              <w:rPr>
                <w:b/>
                <w:bCs/>
              </w:rPr>
              <w:t>ENIEventComposite[1..1]</w:t>
            </w:r>
          </w:p>
        </w:tc>
        <w:tc>
          <w:tcPr>
            <w:tcW w:w="6190" w:type="dxa"/>
            <w:shd w:val="clear" w:color="auto" w:fill="E1F4FF"/>
            <w:vAlign w:val="center"/>
          </w:tcPr>
          <w:p w14:paraId="2CE9D035" w14:textId="77777777" w:rsidR="006F007D" w:rsidRPr="00242684" w:rsidRDefault="006F007D" w:rsidP="00DF73CE">
            <w:pPr>
              <w:pStyle w:val="TAL"/>
            </w:pPr>
            <w:r w:rsidRPr="00242684">
              <w:t>This</w:t>
            </w:r>
            <w:r w:rsidR="00E330CF" w:rsidRPr="00242684">
              <w:t xml:space="preserve"> </w:t>
            </w:r>
            <w:r w:rsidRPr="00242684">
              <w:t>operation</w:t>
            </w:r>
            <w:r w:rsidR="00E330CF" w:rsidRPr="00242684">
              <w:t xml:space="preserve"> </w:t>
            </w:r>
            <w:r w:rsidRPr="00242684">
              <w:t>retrieves</w:t>
            </w:r>
            <w:r w:rsidR="00E330CF" w:rsidRPr="00242684">
              <w:t xml:space="preserve"> </w:t>
            </w:r>
            <w:r w:rsidRPr="00242684">
              <w:t>the</w:t>
            </w:r>
            <w:r w:rsidR="00E330CF" w:rsidRPr="00242684">
              <w:t xml:space="preserve"> </w:t>
            </w:r>
            <w:r w:rsidRPr="00242684">
              <w:t>ENIEventComposite</w:t>
            </w:r>
            <w:r w:rsidR="00E330CF" w:rsidRPr="00242684">
              <w:t xml:space="preserve"> </w:t>
            </w:r>
            <w:r w:rsidRPr="00242684">
              <w:t>object</w:t>
            </w:r>
            <w:r w:rsidR="00E330CF" w:rsidRPr="00242684">
              <w:t xml:space="preserve"> </w:t>
            </w:r>
            <w:r w:rsidRPr="00242684">
              <w:t>that</w:t>
            </w:r>
            <w:r w:rsidR="00E330CF" w:rsidRPr="00242684">
              <w:t xml:space="preserve"> </w:t>
            </w:r>
            <w:r w:rsidRPr="00242684">
              <w:t>contains</w:t>
            </w:r>
            <w:r w:rsidR="00E330CF" w:rsidRPr="00242684">
              <w:t xml:space="preserve"> </w:t>
            </w:r>
            <w:r w:rsidRPr="00242684">
              <w:t>this</w:t>
            </w:r>
            <w:r w:rsidR="00E330CF" w:rsidRPr="00242684">
              <w:t xml:space="preserve"> </w:t>
            </w:r>
            <w:r w:rsidRPr="00242684">
              <w:t>ENIEventAtomic</w:t>
            </w:r>
            <w:r w:rsidR="00E330CF" w:rsidRPr="00242684">
              <w:t xml:space="preserve"> </w:t>
            </w:r>
            <w:r w:rsidRPr="00242684">
              <w:t>object.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p>
          <w:p w14:paraId="20E5484A" w14:textId="77777777" w:rsidR="006F007D" w:rsidRPr="00242684" w:rsidRDefault="006F007D" w:rsidP="00DF73CE">
            <w:pPr>
              <w:pStyle w:val="TAL"/>
            </w:pPr>
            <w:r w:rsidRPr="00242684">
              <w:t>If</w:t>
            </w:r>
            <w:r w:rsidR="00E330CF" w:rsidRPr="00242684">
              <w:t xml:space="preserve"> </w:t>
            </w:r>
            <w:r w:rsidRPr="00242684">
              <w:t>this</w:t>
            </w:r>
            <w:r w:rsidR="00E330CF" w:rsidRPr="00242684">
              <w:t xml:space="preserve"> </w:t>
            </w:r>
            <w:r w:rsidRPr="00242684">
              <w:t>ENIEventAtomic</w:t>
            </w:r>
            <w:r w:rsidR="00E330CF" w:rsidRPr="00242684">
              <w:t xml:space="preserve"> </w:t>
            </w:r>
            <w:r w:rsidRPr="00242684">
              <w:t>object</w:t>
            </w:r>
            <w:r w:rsidR="00E330CF" w:rsidRPr="00242684">
              <w:t xml:space="preserve"> </w:t>
            </w:r>
            <w:r w:rsidRPr="00242684">
              <w:t>has</w:t>
            </w:r>
            <w:r w:rsidR="00E330CF" w:rsidRPr="00242684">
              <w:t xml:space="preserve"> </w:t>
            </w:r>
            <w:r w:rsidRPr="00242684">
              <w:t>no</w:t>
            </w:r>
            <w:r w:rsidR="00E330CF" w:rsidRPr="00242684">
              <w:t xml:space="preserve"> </w:t>
            </w:r>
            <w:r w:rsidRPr="00242684">
              <w:t>containing</w:t>
            </w:r>
            <w:r w:rsidR="00E330CF" w:rsidRPr="00242684">
              <w:t xml:space="preserve"> </w:t>
            </w:r>
            <w:r w:rsidRPr="00242684">
              <w:t>ENIEventComposite</w:t>
            </w:r>
            <w:r w:rsidR="00E330CF" w:rsidRPr="00242684">
              <w:t xml:space="preserve"> </w:t>
            </w:r>
            <w:r w:rsidRPr="00242684">
              <w:t>object,</w:t>
            </w:r>
            <w:r w:rsidR="00E330CF" w:rsidRPr="00242684">
              <w:t xml:space="preserve"> </w:t>
            </w:r>
            <w:r w:rsidRPr="00242684">
              <w:t>then</w:t>
            </w:r>
            <w:r w:rsidR="00E330CF" w:rsidRPr="00242684">
              <w:t xml:space="preserve"> </w:t>
            </w:r>
            <w:r w:rsidRPr="00242684">
              <w:t>it</w:t>
            </w:r>
            <w:r w:rsidR="00E330CF" w:rsidRPr="00242684">
              <w:t xml:space="preserve"> </w:t>
            </w:r>
            <w:r w:rsidRPr="00242684">
              <w:rPr>
                <w:b/>
              </w:rPr>
              <w:t>should</w:t>
            </w:r>
            <w:r w:rsidR="00E330CF" w:rsidRPr="00242684">
              <w:t xml:space="preserve"> </w:t>
            </w:r>
            <w:r w:rsidRPr="00242684">
              <w:t>return</w:t>
            </w:r>
            <w:r w:rsidR="00E330CF" w:rsidRPr="00242684">
              <w:t xml:space="preserve"> </w:t>
            </w:r>
            <w:r w:rsidRPr="00242684">
              <w:t>a</w:t>
            </w:r>
            <w:r w:rsidR="00E330CF" w:rsidRPr="00242684">
              <w:t xml:space="preserve"> </w:t>
            </w:r>
            <w:r w:rsidRPr="00242684">
              <w:t>NULL</w:t>
            </w:r>
            <w:r w:rsidR="00E330CF" w:rsidRPr="00242684">
              <w:t xml:space="preserve"> </w:t>
            </w:r>
            <w:r w:rsidRPr="00242684">
              <w:t>ENIEventComposite</w:t>
            </w:r>
            <w:r w:rsidR="00E330CF" w:rsidRPr="00242684">
              <w:t xml:space="preserve"> </w:t>
            </w:r>
            <w:r w:rsidRPr="00242684">
              <w:t>object.</w:t>
            </w:r>
          </w:p>
          <w:p w14:paraId="1712F9DB" w14:textId="77777777" w:rsidR="006F007D" w:rsidRPr="00242684" w:rsidRDefault="006F007D" w:rsidP="00DF73CE">
            <w:pPr>
              <w:pStyle w:val="TAL"/>
            </w:pPr>
            <w:r w:rsidRPr="00242684">
              <w:t>An</w:t>
            </w:r>
            <w:r w:rsidR="00E330CF" w:rsidRPr="00242684">
              <w:t xml:space="preserve"> </w:t>
            </w:r>
            <w:r w:rsidRPr="00242684">
              <w:t>ENIEventAtomic</w:t>
            </w:r>
            <w:r w:rsidR="00E330CF" w:rsidRPr="00242684">
              <w:t xml:space="preserve"> </w:t>
            </w:r>
            <w:r w:rsidRPr="00242684">
              <w:t>object</w:t>
            </w:r>
            <w:r w:rsidR="00E330CF" w:rsidRPr="00242684">
              <w:t xml:space="preserve"> </w:t>
            </w:r>
            <w:r w:rsidRPr="00242684">
              <w:rPr>
                <w:b/>
              </w:rPr>
              <w:t>shall</w:t>
            </w:r>
            <w:r w:rsidR="00E330CF" w:rsidRPr="00242684">
              <w:rPr>
                <w:b/>
              </w:rPr>
              <w:t xml:space="preserve"> </w:t>
            </w:r>
            <w:r w:rsidRPr="00242684">
              <w:rPr>
                <w:b/>
              </w:rPr>
              <w:t>not</w:t>
            </w:r>
            <w:r w:rsidR="00E330CF" w:rsidRPr="00242684">
              <w:t xml:space="preserve"> </w:t>
            </w:r>
            <w:r w:rsidRPr="00242684">
              <w:t>have</w:t>
            </w:r>
            <w:r w:rsidR="00E330CF" w:rsidRPr="00242684">
              <w:t xml:space="preserve"> </w:t>
            </w:r>
            <w:r w:rsidRPr="00242684">
              <w:t>more</w:t>
            </w:r>
            <w:r w:rsidR="00E330CF" w:rsidRPr="00242684">
              <w:t xml:space="preserve"> </w:t>
            </w:r>
            <w:r w:rsidRPr="00242684">
              <w:t>than</w:t>
            </w:r>
            <w:r w:rsidR="00E330CF" w:rsidRPr="00242684">
              <w:t xml:space="preserve"> </w:t>
            </w:r>
            <w:r w:rsidRPr="00242684">
              <w:t>one</w:t>
            </w:r>
            <w:r w:rsidR="00E330CF" w:rsidRPr="00242684">
              <w:t xml:space="preserve"> </w:t>
            </w:r>
            <w:r w:rsidRPr="00242684">
              <w:t>parent</w:t>
            </w:r>
            <w:r w:rsidR="00E330CF" w:rsidRPr="00242684">
              <w:t xml:space="preserve"> </w:t>
            </w:r>
            <w:r w:rsidRPr="00242684">
              <w:t>ENIEventComposite</w:t>
            </w:r>
            <w:r w:rsidR="00E330CF" w:rsidRPr="00242684">
              <w:t xml:space="preserve"> </w:t>
            </w:r>
            <w:r w:rsidRPr="00242684">
              <w:t>object.</w:t>
            </w:r>
          </w:p>
        </w:tc>
      </w:tr>
      <w:tr w:rsidR="006F007D" w:rsidRPr="00242684" w14:paraId="46A350B5" w14:textId="77777777" w:rsidTr="001C2FEC">
        <w:trPr>
          <w:jc w:val="center"/>
        </w:trPr>
        <w:tc>
          <w:tcPr>
            <w:tcW w:w="3472" w:type="dxa"/>
            <w:shd w:val="clear" w:color="auto" w:fill="FFFFFF" w:themeFill="background1"/>
            <w:vAlign w:val="center"/>
          </w:tcPr>
          <w:p w14:paraId="22C8202D" w14:textId="77777777" w:rsidR="006F007D" w:rsidRPr="00242684" w:rsidRDefault="006F007D" w:rsidP="007121C4">
            <w:pPr>
              <w:pStyle w:val="TAL"/>
              <w:keepNext w:val="0"/>
              <w:rPr>
                <w:b/>
                <w:bCs/>
              </w:rPr>
            </w:pPr>
            <w:r w:rsidRPr="00242684">
              <w:rPr>
                <w:b/>
                <w:bCs/>
              </w:rPr>
              <w:t>setEVTParent</w:t>
            </w:r>
            <w:r w:rsidR="007D2851" w:rsidRPr="00242684">
              <w:rPr>
                <w:b/>
                <w:bCs/>
              </w:rPr>
              <w:t>Atomic</w:t>
            </w:r>
            <w:r w:rsidR="00E330CF" w:rsidRPr="00242684">
              <w:rPr>
                <w:b/>
                <w:bCs/>
              </w:rPr>
              <w:t xml:space="preserve"> </w:t>
            </w:r>
            <w:r w:rsidRPr="00242684">
              <w:rPr>
                <w:b/>
                <w:bCs/>
              </w:rPr>
              <w:t>:</w:t>
            </w:r>
            <w:r w:rsidR="00E330CF" w:rsidRPr="00242684">
              <w:rPr>
                <w:b/>
                <w:bCs/>
              </w:rPr>
              <w:t xml:space="preserve"> </w:t>
            </w:r>
            <w:r w:rsidRPr="00242684">
              <w:rPr>
                <w:b/>
                <w:bCs/>
              </w:rPr>
              <w:t>(in</w:t>
            </w:r>
            <w:r w:rsidR="00E330CF" w:rsidRPr="00242684">
              <w:rPr>
                <w:b/>
                <w:bCs/>
              </w:rPr>
              <w:t xml:space="preserve"> </w:t>
            </w:r>
            <w:r w:rsidRPr="00242684">
              <w:rPr>
                <w:b/>
                <w:bCs/>
              </w:rPr>
              <w:t>newParent</w:t>
            </w:r>
            <w:r w:rsidR="00E330CF" w:rsidRPr="00242684">
              <w:rPr>
                <w:b/>
                <w:bCs/>
              </w:rPr>
              <w:t xml:space="preserve"> </w:t>
            </w:r>
            <w:r w:rsidRPr="00242684">
              <w:rPr>
                <w:b/>
                <w:bCs/>
              </w:rPr>
              <w:t>:</w:t>
            </w:r>
            <w:r w:rsidR="00E330CF" w:rsidRPr="00242684">
              <w:rPr>
                <w:b/>
                <w:bCs/>
              </w:rPr>
              <w:t xml:space="preserve"> </w:t>
            </w:r>
            <w:r w:rsidRPr="00242684">
              <w:rPr>
                <w:b/>
                <w:bCs/>
              </w:rPr>
              <w:t>ENIEventComposite[1..1])</w:t>
            </w:r>
          </w:p>
        </w:tc>
        <w:tc>
          <w:tcPr>
            <w:tcW w:w="6190" w:type="dxa"/>
            <w:shd w:val="clear" w:color="auto" w:fill="FFFFFF" w:themeFill="background1"/>
            <w:vAlign w:val="center"/>
          </w:tcPr>
          <w:p w14:paraId="72872BAC" w14:textId="77777777" w:rsidR="006F007D" w:rsidRPr="00242684" w:rsidRDefault="006F007D" w:rsidP="00DF73CE">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parent</w:t>
            </w:r>
            <w:r w:rsidR="00E330CF" w:rsidRPr="00242684">
              <w:t xml:space="preserve"> </w:t>
            </w:r>
            <w:r w:rsidRPr="00242684">
              <w:t>of</w:t>
            </w:r>
            <w:r w:rsidR="00E330CF" w:rsidRPr="00242684">
              <w:t xml:space="preserve"> </w:t>
            </w:r>
            <w:r w:rsidRPr="00242684">
              <w:t>this</w:t>
            </w:r>
            <w:r w:rsidR="00E330CF" w:rsidRPr="00242684">
              <w:t xml:space="preserve"> </w:t>
            </w:r>
            <w:r w:rsidRPr="00242684">
              <w:t>ENIEventAtomic</w:t>
            </w:r>
            <w:r w:rsidR="00E330CF" w:rsidRPr="00242684">
              <w:t xml:space="preserve"> </w:t>
            </w:r>
            <w:r w:rsidRPr="00242684">
              <w:t>object.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newParent,</w:t>
            </w:r>
            <w:r w:rsidR="00E330CF" w:rsidRPr="00242684">
              <w:t xml:space="preserve"> </w:t>
            </w:r>
            <w:r w:rsidRPr="00242684">
              <w:t>which</w:t>
            </w:r>
            <w:r w:rsidR="00E330CF" w:rsidRPr="00242684">
              <w:t xml:space="preserve"> </w:t>
            </w:r>
            <w:r w:rsidRPr="00242684">
              <w:t>is</w:t>
            </w:r>
            <w:r w:rsidR="00E330CF" w:rsidRPr="00242684">
              <w:t xml:space="preserve"> </w:t>
            </w:r>
            <w:r w:rsidRPr="00242684">
              <w:t>an</w:t>
            </w:r>
            <w:r w:rsidR="00E330CF" w:rsidRPr="00242684">
              <w:t xml:space="preserve"> </w:t>
            </w:r>
            <w:r w:rsidRPr="00242684">
              <w:t>ENIEventComposite</w:t>
            </w:r>
            <w:r w:rsidR="00E330CF" w:rsidRPr="00242684">
              <w:t xml:space="preserve"> </w:t>
            </w:r>
            <w:r w:rsidRPr="00242684">
              <w:t>object.</w:t>
            </w:r>
          </w:p>
        </w:tc>
      </w:tr>
      <w:tr w:rsidR="006F007D" w:rsidRPr="00242684" w14:paraId="41AE6928" w14:textId="77777777" w:rsidTr="001C2FEC">
        <w:trPr>
          <w:jc w:val="center"/>
        </w:trPr>
        <w:tc>
          <w:tcPr>
            <w:tcW w:w="3472" w:type="dxa"/>
            <w:shd w:val="clear" w:color="auto" w:fill="E1F4FF"/>
            <w:vAlign w:val="center"/>
          </w:tcPr>
          <w:p w14:paraId="025C06E6" w14:textId="77777777" w:rsidR="006F007D" w:rsidRPr="00242684" w:rsidRDefault="006F007D" w:rsidP="007121C4">
            <w:pPr>
              <w:pStyle w:val="TAL"/>
              <w:keepNext w:val="0"/>
              <w:rPr>
                <w:b/>
                <w:bCs/>
              </w:rPr>
            </w:pPr>
            <w:r w:rsidRPr="00242684">
              <w:rPr>
                <w:b/>
                <w:bCs/>
              </w:rPr>
              <w:t>delEVTParent</w:t>
            </w:r>
            <w:r w:rsidR="007D2851" w:rsidRPr="00242684">
              <w:rPr>
                <w:b/>
                <w:bCs/>
              </w:rPr>
              <w:t>Atomic</w:t>
            </w:r>
            <w:r w:rsidRPr="00242684">
              <w:rPr>
                <w:b/>
                <w:bCs/>
              </w:rPr>
              <w:t>()</w:t>
            </w:r>
          </w:p>
        </w:tc>
        <w:tc>
          <w:tcPr>
            <w:tcW w:w="6190" w:type="dxa"/>
            <w:shd w:val="clear" w:color="auto" w:fill="E1F4FF"/>
            <w:vAlign w:val="center"/>
          </w:tcPr>
          <w:p w14:paraId="1F81628C" w14:textId="77777777" w:rsidR="006F007D" w:rsidRPr="00242684" w:rsidRDefault="006F007D" w:rsidP="00DF73CE">
            <w:pPr>
              <w:pStyle w:val="TAL"/>
            </w:pPr>
            <w:r w:rsidRPr="00242684">
              <w:t>This</w:t>
            </w:r>
            <w:r w:rsidR="00E330CF" w:rsidRPr="00242684">
              <w:t xml:space="preserve"> </w:t>
            </w:r>
            <w:r w:rsidRPr="00242684">
              <w:t>operation</w:t>
            </w:r>
            <w:r w:rsidR="00E330CF" w:rsidRPr="00242684">
              <w:t xml:space="preserve"> </w:t>
            </w:r>
            <w:r w:rsidRPr="00242684">
              <w:t>deletes</w:t>
            </w:r>
            <w:r w:rsidR="00E330CF" w:rsidRPr="00242684">
              <w:t xml:space="preserve"> </w:t>
            </w:r>
            <w:r w:rsidRPr="00242684">
              <w:t>the</w:t>
            </w:r>
            <w:r w:rsidR="00E330CF" w:rsidRPr="00242684">
              <w:t xml:space="preserve"> </w:t>
            </w:r>
            <w:r w:rsidRPr="00242684">
              <w:t>inheritance</w:t>
            </w:r>
            <w:r w:rsidR="00E330CF" w:rsidRPr="00242684">
              <w:t xml:space="preserve"> </w:t>
            </w:r>
            <w:r w:rsidRPr="00242684">
              <w:t>relationship</w:t>
            </w:r>
            <w:r w:rsidR="00E330CF" w:rsidRPr="00242684">
              <w:t xml:space="preserve"> </w:t>
            </w:r>
            <w:r w:rsidRPr="00242684">
              <w:t>of</w:t>
            </w:r>
            <w:r w:rsidR="00E330CF" w:rsidRPr="00242684">
              <w:t xml:space="preserve"> </w:t>
            </w:r>
            <w:r w:rsidRPr="00242684">
              <w:t>this</w:t>
            </w:r>
            <w:r w:rsidR="00E330CF" w:rsidRPr="00242684">
              <w:t xml:space="preserve"> </w:t>
            </w:r>
            <w:r w:rsidRPr="00242684">
              <w:t>ENIEventAtomic</w:t>
            </w:r>
            <w:r w:rsidR="00E330CF" w:rsidRPr="00242684">
              <w:t xml:space="preserve"> </w:t>
            </w:r>
            <w:r w:rsidRPr="00242684">
              <w:t>object.</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tc>
      </w:tr>
    </w:tbl>
    <w:p w14:paraId="5B04FB45" w14:textId="77777777" w:rsidR="00DF73CE" w:rsidRPr="00242684" w:rsidRDefault="00DF73CE" w:rsidP="006D304D"/>
    <w:p w14:paraId="69287ACD" w14:textId="77777777" w:rsidR="007404D4" w:rsidRPr="00242684" w:rsidRDefault="007404D4" w:rsidP="006D304D">
      <w:r w:rsidRPr="00242684">
        <w:t>At this time, no relationships are defined for this class.</w:t>
      </w:r>
    </w:p>
    <w:p w14:paraId="50FC0A86" w14:textId="77777777" w:rsidR="00CA4A7A" w:rsidRPr="00242684" w:rsidRDefault="00CA4A7A" w:rsidP="00803654">
      <w:pPr>
        <w:pStyle w:val="H6"/>
      </w:pPr>
      <w:r w:rsidRPr="00242684">
        <w:t>5.2.3.</w:t>
      </w:r>
      <w:r w:rsidR="00B03B50" w:rsidRPr="00242684">
        <w:t>3</w:t>
      </w:r>
      <w:r w:rsidRPr="00242684">
        <w:t>.6.3</w:t>
      </w:r>
      <w:r w:rsidRPr="00242684">
        <w:tab/>
        <w:t>ENIEventComposite</w:t>
      </w:r>
    </w:p>
    <w:p w14:paraId="702CA0C7" w14:textId="77777777" w:rsidR="002146FE" w:rsidRPr="00242684" w:rsidRDefault="002146FE" w:rsidP="006D304D">
      <w:r w:rsidRPr="00242684">
        <w:t>This is an abstract class, and specializes the ENIEvent class. This class represents a set of related ENIEvent objects that are organized into a tree structure.</w:t>
      </w:r>
    </w:p>
    <w:p w14:paraId="7B20D3EC" w14:textId="77777777" w:rsidR="002146FE" w:rsidRPr="00242684" w:rsidRDefault="002146FE" w:rsidP="006D304D">
      <w:r w:rsidRPr="00242684">
        <w:t>Its primary use is to collect other types of ENIEvent objects. Typically, these other ENIEvent objects are related in some way. For example, an ENIEventComposite object may aggregate other ENIEventComposite and ENIEventAtomic objects for delivery to one or more MCMManagedEntity objects.</w:t>
      </w:r>
    </w:p>
    <w:p w14:paraId="356EF8A6" w14:textId="77777777" w:rsidR="002C55AB" w:rsidRPr="00242684" w:rsidRDefault="002146FE" w:rsidP="006D304D">
      <w:r w:rsidRPr="00242684">
        <w:t xml:space="preserve">Each ENIEventComposite object </w:t>
      </w:r>
      <w:r w:rsidRPr="00242684">
        <w:rPr>
          <w:b/>
          <w:bCs/>
        </w:rPr>
        <w:t>may</w:t>
      </w:r>
      <w:r w:rsidRPr="00242684">
        <w:t xml:space="preserve"> contain zero or more ENIEventAtomic and/or zero or more ENIEventComposite objects.</w:t>
      </w:r>
    </w:p>
    <w:p w14:paraId="7D45D224" w14:textId="77777777" w:rsidR="002C55AB" w:rsidRPr="00242684" w:rsidRDefault="002C55AB" w:rsidP="006D304D">
      <w:r w:rsidRPr="00242684">
        <w:t xml:space="preserve">Table </w:t>
      </w:r>
      <w:r w:rsidRPr="00EE096E">
        <w:t>5</w:t>
      </w:r>
      <w:r>
        <w:t>-4</w:t>
      </w:r>
      <w:r w:rsidR="00303DCF" w:rsidRPr="00242684">
        <w:t>3</w:t>
      </w:r>
      <w:r w:rsidRPr="00242684">
        <w:t xml:space="preserve"> defines the attributes of this class.</w:t>
      </w:r>
    </w:p>
    <w:p w14:paraId="7A9BA71C" w14:textId="77777777" w:rsidR="002C55AB" w:rsidRPr="00242684" w:rsidRDefault="002C55AB" w:rsidP="00600991">
      <w:pPr>
        <w:pStyle w:val="TH"/>
      </w:pPr>
      <w:r w:rsidRPr="00242684">
        <w:t>Table 5-</w:t>
      </w:r>
      <w:r w:rsidR="00303DCF" w:rsidRPr="00242684">
        <w:t>43</w:t>
      </w:r>
      <w:r w:rsidR="00600991" w:rsidRPr="00242684">
        <w:t>:</w:t>
      </w:r>
      <w:r w:rsidRPr="00242684">
        <w:t xml:space="preserve"> Attributes of the ENI</w:t>
      </w:r>
      <w:r w:rsidR="002146FE" w:rsidRPr="00242684">
        <w:t>EventComposite</w:t>
      </w:r>
      <w:r w:rsidRPr="00242684">
        <w:t xml:space="preserve">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030"/>
        <w:gridCol w:w="6480"/>
      </w:tblGrid>
      <w:tr w:rsidR="002C55AB" w:rsidRPr="00242684" w14:paraId="2991758F" w14:textId="77777777" w:rsidTr="001C2FEC">
        <w:trPr>
          <w:jc w:val="center"/>
        </w:trPr>
        <w:tc>
          <w:tcPr>
            <w:tcW w:w="3030" w:type="dxa"/>
            <w:shd w:val="clear" w:color="auto" w:fill="99FFCC"/>
            <w:vAlign w:val="bottom"/>
          </w:tcPr>
          <w:p w14:paraId="4066DD13" w14:textId="77777777" w:rsidR="002C55AB" w:rsidRPr="00242684" w:rsidRDefault="002C55AB" w:rsidP="00600991">
            <w:pPr>
              <w:pStyle w:val="TAH"/>
            </w:pPr>
            <w:r w:rsidRPr="00242684">
              <w:t>Attribute</w:t>
            </w:r>
            <w:r w:rsidR="00E330CF" w:rsidRPr="00242684">
              <w:t xml:space="preserve"> </w:t>
            </w:r>
            <w:r w:rsidRPr="00242684">
              <w:t>Name</w:t>
            </w:r>
          </w:p>
        </w:tc>
        <w:tc>
          <w:tcPr>
            <w:tcW w:w="6480" w:type="dxa"/>
            <w:shd w:val="clear" w:color="auto" w:fill="99FFCC"/>
            <w:vAlign w:val="bottom"/>
          </w:tcPr>
          <w:p w14:paraId="453BFE24" w14:textId="77777777" w:rsidR="002C55AB" w:rsidRPr="00242684" w:rsidRDefault="002C55AB" w:rsidP="00600991">
            <w:pPr>
              <w:pStyle w:val="TAH"/>
            </w:pPr>
            <w:r w:rsidRPr="00242684">
              <w:t>Description</w:t>
            </w:r>
          </w:p>
        </w:tc>
      </w:tr>
      <w:tr w:rsidR="002146FE" w:rsidRPr="00242684" w14:paraId="4371329F" w14:textId="77777777" w:rsidTr="001C2FEC">
        <w:trPr>
          <w:jc w:val="center"/>
        </w:trPr>
        <w:tc>
          <w:tcPr>
            <w:tcW w:w="3030" w:type="dxa"/>
            <w:shd w:val="clear" w:color="auto" w:fill="E1F4FF"/>
            <w:vAlign w:val="center"/>
          </w:tcPr>
          <w:p w14:paraId="4C57B78E" w14:textId="77777777" w:rsidR="002146FE" w:rsidRPr="00242684" w:rsidRDefault="002146FE" w:rsidP="00600991">
            <w:pPr>
              <w:pStyle w:val="TAL"/>
              <w:rPr>
                <w:b/>
                <w:bCs/>
              </w:rPr>
            </w:pPr>
            <w:r w:rsidRPr="00242684">
              <w:rPr>
                <w:b/>
                <w:bCs/>
              </w:rPr>
              <w:t>eniEVTNoDuplicate</w:t>
            </w:r>
            <w:r w:rsidR="00E330CF" w:rsidRPr="00242684">
              <w:rPr>
                <w:b/>
                <w:bCs/>
              </w:rPr>
              <w:t xml:space="preserve"> </w:t>
            </w:r>
            <w:r w:rsidRPr="00242684">
              <w:rPr>
                <w:b/>
                <w:bCs/>
              </w:rPr>
              <w:t>:</w:t>
            </w:r>
            <w:r w:rsidR="00E330CF" w:rsidRPr="00242684">
              <w:rPr>
                <w:b/>
                <w:bCs/>
              </w:rPr>
              <w:t xml:space="preserve"> </w:t>
            </w:r>
            <w:r w:rsidRPr="00242684">
              <w:rPr>
                <w:b/>
                <w:bCs/>
              </w:rPr>
              <w:t>Boolean[0..1]</w:t>
            </w:r>
          </w:p>
        </w:tc>
        <w:tc>
          <w:tcPr>
            <w:tcW w:w="6480" w:type="dxa"/>
            <w:shd w:val="clear" w:color="auto" w:fill="E1F4FF"/>
            <w:vAlign w:val="center"/>
          </w:tcPr>
          <w:p w14:paraId="5C299CCC" w14:textId="77777777" w:rsidR="002146FE" w:rsidRPr="00242684" w:rsidRDefault="002146FE" w:rsidP="00600991">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Boolean</w:t>
            </w:r>
            <w:r w:rsidR="00E330CF" w:rsidRPr="00242684">
              <w:t xml:space="preserve"> </w:t>
            </w:r>
            <w:r w:rsidRPr="00242684">
              <w:t>attribute.</w:t>
            </w:r>
            <w:r w:rsidR="00E330CF" w:rsidRPr="00242684">
              <w:t xml:space="preserve"> </w:t>
            </w:r>
            <w:r w:rsidRPr="00242684">
              <w:t>If</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is</w:t>
            </w:r>
            <w:r w:rsidR="00E330CF" w:rsidRPr="00242684">
              <w:t xml:space="preserve"> </w:t>
            </w:r>
            <w:r w:rsidRPr="00242684">
              <w:t>TRUE,</w:t>
            </w:r>
            <w:r w:rsidR="00E330CF" w:rsidRPr="00242684">
              <w:t xml:space="preserve"> </w:t>
            </w:r>
            <w:r w:rsidRPr="00242684">
              <w:t>then</w:t>
            </w:r>
            <w:r w:rsidR="00E330CF" w:rsidRPr="00242684">
              <w:t xml:space="preserve"> </w:t>
            </w:r>
            <w:r w:rsidRPr="00242684">
              <w:t>this</w:t>
            </w:r>
            <w:r w:rsidR="00E330CF" w:rsidRPr="00242684">
              <w:t xml:space="preserve"> </w:t>
            </w:r>
            <w:r w:rsidRPr="00242684">
              <w:t>ENIEventComposite</w:t>
            </w:r>
            <w:r w:rsidR="00E330CF" w:rsidRPr="00242684">
              <w:t xml:space="preserve"> </w:t>
            </w:r>
            <w:r w:rsidRPr="00242684">
              <w:t>object</w:t>
            </w:r>
            <w:r w:rsidR="00E330CF" w:rsidRPr="00242684">
              <w:t xml:space="preserve"> </w:t>
            </w:r>
            <w:r w:rsidRPr="00242684">
              <w:rPr>
                <w:b/>
              </w:rPr>
              <w:t>shall</w:t>
            </w:r>
            <w:r w:rsidR="00E330CF" w:rsidRPr="00242684">
              <w:rPr>
                <w:b/>
              </w:rPr>
              <w:t xml:space="preserve"> </w:t>
            </w:r>
            <w:r w:rsidRPr="00242684">
              <w:rPr>
                <w:b/>
              </w:rPr>
              <w:t>not</w:t>
            </w:r>
            <w:r w:rsidR="00E330CF" w:rsidRPr="00242684">
              <w:rPr>
                <w:bCs/>
              </w:rPr>
              <w:t xml:space="preserve"> </w:t>
            </w:r>
            <w:r w:rsidRPr="00242684">
              <w:t>contain</w:t>
            </w:r>
            <w:r w:rsidR="00E330CF" w:rsidRPr="00242684">
              <w:t xml:space="preserve"> </w:t>
            </w:r>
            <w:r w:rsidRPr="00242684">
              <w:t>duplicate</w:t>
            </w:r>
            <w:r w:rsidR="00E330CF" w:rsidRPr="00242684">
              <w:t xml:space="preserve"> </w:t>
            </w:r>
            <w:r w:rsidRPr="00242684">
              <w:t>ENIEvent</w:t>
            </w:r>
            <w:r w:rsidR="00E330CF" w:rsidRPr="00242684">
              <w:t xml:space="preserve"> </w:t>
            </w:r>
            <w:r w:rsidRPr="00242684">
              <w:t>objects.</w:t>
            </w:r>
            <w:r w:rsidR="00E330CF" w:rsidRPr="00242684">
              <w:t xml:space="preserve"> </w:t>
            </w:r>
          </w:p>
        </w:tc>
      </w:tr>
    </w:tbl>
    <w:p w14:paraId="68AFE8E8" w14:textId="77777777" w:rsidR="00600991" w:rsidRPr="00242684" w:rsidRDefault="00600991" w:rsidP="006D304D"/>
    <w:p w14:paraId="3F8702BE" w14:textId="77777777" w:rsidR="002C55AB" w:rsidRPr="00242684" w:rsidRDefault="002C55AB" w:rsidP="006D304D">
      <w:r w:rsidRPr="00242684">
        <w:t xml:space="preserve">Table </w:t>
      </w:r>
      <w:r w:rsidRPr="00EE096E">
        <w:t>5</w:t>
      </w:r>
      <w:r>
        <w:t>-</w:t>
      </w:r>
      <w:r w:rsidR="00303DCF" w:rsidRPr="00242684">
        <w:t xml:space="preserve">44 </w:t>
      </w:r>
      <w:r w:rsidRPr="00242684">
        <w:t>defines the operations of this class.</w:t>
      </w:r>
    </w:p>
    <w:p w14:paraId="39811388" w14:textId="77777777" w:rsidR="002C55AB" w:rsidRPr="00242684" w:rsidRDefault="002C55AB" w:rsidP="00600991">
      <w:pPr>
        <w:pStyle w:val="TH"/>
      </w:pPr>
      <w:r w:rsidRPr="00242684">
        <w:t>Table 5-</w:t>
      </w:r>
      <w:r w:rsidR="00303DCF" w:rsidRPr="00242684">
        <w:t>44</w:t>
      </w:r>
      <w:r w:rsidR="00600991" w:rsidRPr="00242684">
        <w:t>:</w:t>
      </w:r>
      <w:r w:rsidRPr="00242684">
        <w:t xml:space="preserve"> Operations of the ENIEvent</w:t>
      </w:r>
      <w:r w:rsidR="002146FE" w:rsidRPr="00242684">
        <w:t>Composite</w:t>
      </w:r>
      <w:r w:rsidRPr="00242684">
        <w:t xml:space="preserve">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292"/>
        <w:gridCol w:w="6345"/>
      </w:tblGrid>
      <w:tr w:rsidR="002C55AB" w:rsidRPr="00242684" w14:paraId="636E05F6" w14:textId="77777777" w:rsidTr="001C2FEC">
        <w:trPr>
          <w:tblHeader/>
          <w:jc w:val="center"/>
        </w:trPr>
        <w:tc>
          <w:tcPr>
            <w:tcW w:w="3300" w:type="dxa"/>
            <w:shd w:val="clear" w:color="auto" w:fill="99FFCC"/>
            <w:vAlign w:val="bottom"/>
          </w:tcPr>
          <w:p w14:paraId="27D72073" w14:textId="77777777" w:rsidR="002C55AB" w:rsidRPr="00242684" w:rsidRDefault="002C55AB" w:rsidP="007121C4">
            <w:pPr>
              <w:pStyle w:val="TAH"/>
              <w:keepNext w:val="0"/>
            </w:pPr>
            <w:r w:rsidRPr="00242684">
              <w:t>Operation</w:t>
            </w:r>
            <w:r w:rsidR="00E330CF" w:rsidRPr="00242684">
              <w:t xml:space="preserve"> </w:t>
            </w:r>
            <w:r w:rsidRPr="00242684">
              <w:t>Name</w:t>
            </w:r>
          </w:p>
        </w:tc>
        <w:tc>
          <w:tcPr>
            <w:tcW w:w="6362" w:type="dxa"/>
            <w:shd w:val="clear" w:color="auto" w:fill="99FFCC"/>
            <w:vAlign w:val="bottom"/>
          </w:tcPr>
          <w:p w14:paraId="03049FAB" w14:textId="77777777" w:rsidR="002C55AB" w:rsidRPr="00242684" w:rsidRDefault="002C55AB" w:rsidP="00600991">
            <w:pPr>
              <w:pStyle w:val="TAH"/>
            </w:pPr>
            <w:r w:rsidRPr="00242684">
              <w:t>Description</w:t>
            </w:r>
          </w:p>
        </w:tc>
      </w:tr>
      <w:tr w:rsidR="002C55AB" w:rsidRPr="00242684" w14:paraId="3C5B1FDF" w14:textId="77777777" w:rsidTr="001C2FEC">
        <w:trPr>
          <w:jc w:val="center"/>
        </w:trPr>
        <w:tc>
          <w:tcPr>
            <w:tcW w:w="3300" w:type="dxa"/>
            <w:shd w:val="clear" w:color="auto" w:fill="E1F4FF"/>
            <w:vAlign w:val="center"/>
          </w:tcPr>
          <w:p w14:paraId="0EE799F8" w14:textId="77777777" w:rsidR="002C55AB" w:rsidRPr="00242684" w:rsidRDefault="002146FE" w:rsidP="007121C4">
            <w:pPr>
              <w:pStyle w:val="TAL"/>
              <w:keepNext w:val="0"/>
              <w:rPr>
                <w:b/>
                <w:bCs/>
              </w:rPr>
            </w:pPr>
            <w:r w:rsidRPr="00242684">
              <w:rPr>
                <w:b/>
                <w:bCs/>
              </w:rPr>
              <w:t>getENIEVTNoDuplicate</w:t>
            </w:r>
            <w:r w:rsidR="002C55AB" w:rsidRPr="00242684">
              <w:rPr>
                <w:b/>
                <w:bCs/>
              </w:rPr>
              <w:t>()</w:t>
            </w:r>
            <w:r w:rsidR="00E330CF" w:rsidRPr="00242684">
              <w:rPr>
                <w:b/>
                <w:bCs/>
              </w:rPr>
              <w:t xml:space="preserve"> </w:t>
            </w:r>
            <w:r w:rsidR="002C55AB" w:rsidRPr="00242684">
              <w:rPr>
                <w:b/>
                <w:bCs/>
              </w:rPr>
              <w:t>:</w:t>
            </w:r>
            <w:r w:rsidR="00E330CF" w:rsidRPr="00242684">
              <w:rPr>
                <w:b/>
                <w:bCs/>
              </w:rPr>
              <w:t xml:space="preserve"> </w:t>
            </w:r>
            <w:r w:rsidRPr="00242684">
              <w:rPr>
                <w:b/>
                <w:bCs/>
              </w:rPr>
              <w:t>Boolean</w:t>
            </w:r>
            <w:r w:rsidR="002C55AB" w:rsidRPr="00242684">
              <w:rPr>
                <w:b/>
                <w:bCs/>
              </w:rPr>
              <w:t>[1..1]</w:t>
            </w:r>
          </w:p>
        </w:tc>
        <w:tc>
          <w:tcPr>
            <w:tcW w:w="6362" w:type="dxa"/>
            <w:shd w:val="clear" w:color="auto" w:fill="E1F4FF"/>
            <w:vAlign w:val="center"/>
          </w:tcPr>
          <w:p w14:paraId="660A8347" w14:textId="77777777" w:rsidR="002C55AB" w:rsidRPr="00242684" w:rsidRDefault="002C55AB" w:rsidP="00600991">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003F68B8" w:rsidRPr="00242684">
              <w:t>value</w:t>
            </w:r>
            <w:r w:rsidR="00E330CF" w:rsidRPr="00242684">
              <w:t xml:space="preserve"> </w:t>
            </w:r>
            <w:r w:rsidR="003F68B8" w:rsidRPr="00242684">
              <w:t>of</w:t>
            </w:r>
            <w:r w:rsidR="00E330CF" w:rsidRPr="00242684">
              <w:t xml:space="preserve"> </w:t>
            </w:r>
            <w:r w:rsidR="003F68B8" w:rsidRPr="00242684">
              <w:t>the</w:t>
            </w:r>
            <w:r w:rsidR="00E330CF" w:rsidRPr="00242684">
              <w:t xml:space="preserve"> </w:t>
            </w:r>
            <w:r w:rsidR="002146FE" w:rsidRPr="00242684">
              <w:t>eniEVTNoDuplicate</w:t>
            </w:r>
            <w:r w:rsidR="00E330CF" w:rsidRPr="00242684">
              <w:t xml:space="preserve"> </w:t>
            </w:r>
            <w:r w:rsidRPr="00242684">
              <w:t>attribute</w:t>
            </w:r>
            <w:r w:rsidR="003F68B8" w:rsidRPr="00242684">
              <w:t>.</w:t>
            </w:r>
            <w:r w:rsidR="00E330CF" w:rsidRPr="00242684">
              <w:t xml:space="preserve"> </w:t>
            </w:r>
            <w:r w:rsidR="003F68B8" w:rsidRPr="00242684">
              <w:t>If</w:t>
            </w:r>
            <w:r w:rsidR="00E330CF" w:rsidRPr="00242684">
              <w:t xml:space="preserve"> </w:t>
            </w:r>
            <w:r w:rsidR="003F68B8" w:rsidRPr="00242684">
              <w:t>the</w:t>
            </w:r>
            <w:r w:rsidR="00E330CF" w:rsidRPr="00242684">
              <w:t xml:space="preserve"> </w:t>
            </w:r>
            <w:r w:rsidR="003F68B8" w:rsidRPr="00242684">
              <w:t>value</w:t>
            </w:r>
            <w:r w:rsidR="00E330CF" w:rsidRPr="00242684">
              <w:t xml:space="preserve"> </w:t>
            </w:r>
            <w:r w:rsidR="003F68B8" w:rsidRPr="00242684">
              <w:t>of</w:t>
            </w:r>
            <w:r w:rsidR="00E330CF" w:rsidRPr="00242684">
              <w:t xml:space="preserve"> </w:t>
            </w:r>
            <w:r w:rsidR="003F68B8" w:rsidRPr="00242684">
              <w:t>this</w:t>
            </w:r>
            <w:r w:rsidR="00E330CF" w:rsidRPr="00242684">
              <w:t xml:space="preserve"> </w:t>
            </w:r>
            <w:r w:rsidR="003F68B8" w:rsidRPr="00242684">
              <w:t>attribute</w:t>
            </w:r>
            <w:r w:rsidR="00E330CF" w:rsidRPr="00242684">
              <w:t xml:space="preserve"> </w:t>
            </w:r>
            <w:r w:rsidR="003F68B8" w:rsidRPr="00242684">
              <w:t>is</w:t>
            </w:r>
            <w:r w:rsidR="00E330CF" w:rsidRPr="00242684">
              <w:t xml:space="preserve"> </w:t>
            </w:r>
            <w:r w:rsidR="003F68B8" w:rsidRPr="00242684">
              <w:t>TRUE,</w:t>
            </w:r>
            <w:r w:rsidR="00E330CF" w:rsidRPr="00242684">
              <w:t xml:space="preserve"> </w:t>
            </w:r>
            <w:r w:rsidR="003F68B8" w:rsidRPr="00242684">
              <w:t>then</w:t>
            </w:r>
            <w:r w:rsidR="00E330CF" w:rsidRPr="00242684">
              <w:t xml:space="preserve"> </w:t>
            </w:r>
            <w:r w:rsidR="003F68B8" w:rsidRPr="00242684">
              <w:t>no</w:t>
            </w:r>
            <w:r w:rsidR="00E330CF" w:rsidRPr="00242684">
              <w:t xml:space="preserve"> </w:t>
            </w:r>
            <w:r w:rsidR="003F68B8" w:rsidRPr="00242684">
              <w:t>duplicate</w:t>
            </w:r>
            <w:r w:rsidR="00E330CF" w:rsidRPr="00242684">
              <w:t xml:space="preserve"> </w:t>
            </w:r>
            <w:r w:rsidR="003F68B8" w:rsidRPr="00242684">
              <w:t>ENIEvents</w:t>
            </w:r>
            <w:r w:rsidR="00E330CF" w:rsidRPr="00242684">
              <w:t xml:space="preserve"> </w:t>
            </w:r>
            <w:r w:rsidR="003F68B8" w:rsidRPr="00242684">
              <w:t>are</w:t>
            </w:r>
            <w:r w:rsidR="00E330CF" w:rsidRPr="00242684">
              <w:t xml:space="preserve"> </w:t>
            </w:r>
            <w:r w:rsidR="003F68B8" w:rsidRPr="00242684">
              <w:t>allowed</w:t>
            </w:r>
            <w:r w:rsidR="00E330CF" w:rsidRPr="00242684">
              <w:t xml:space="preserve"> </w:t>
            </w:r>
            <w:r w:rsidR="003F68B8" w:rsidRPr="00242684">
              <w:t>to</w:t>
            </w:r>
            <w:r w:rsidR="00E330CF" w:rsidRPr="00242684">
              <w:t xml:space="preserve"> </w:t>
            </w:r>
            <w:r w:rsidR="003F68B8" w:rsidRPr="00242684">
              <w:t>be</w:t>
            </w:r>
            <w:r w:rsidR="00E330CF" w:rsidRPr="00242684">
              <w:t xml:space="preserve"> </w:t>
            </w:r>
            <w:r w:rsidR="003F68B8" w:rsidRPr="00242684">
              <w:t>contained</w:t>
            </w:r>
            <w:r w:rsidR="00E330CF" w:rsidRPr="00242684">
              <w:t xml:space="preserve"> </w:t>
            </w:r>
            <w:r w:rsidR="003F68B8" w:rsidRPr="00242684">
              <w:t>in</w:t>
            </w:r>
            <w:r w:rsidR="00E330CF" w:rsidRPr="00242684">
              <w:t xml:space="preserve"> </w:t>
            </w:r>
            <w:r w:rsidR="003F68B8" w:rsidRPr="00242684">
              <w:t>this</w:t>
            </w:r>
            <w:r w:rsidR="00E330CF" w:rsidRPr="00242684">
              <w:t xml:space="preserve"> </w:t>
            </w:r>
            <w:r w:rsidR="003F68B8" w:rsidRPr="00242684">
              <w:t>ENIEventComposite</w:t>
            </w:r>
            <w:r w:rsidR="00E330CF" w:rsidRPr="00242684">
              <w:t xml:space="preserve"> </w:t>
            </w:r>
            <w:r w:rsidR="003F68B8" w:rsidRPr="00242684">
              <w:t>object</w:t>
            </w:r>
            <w:r w:rsidRPr="00242684">
              <w:t>.</w:t>
            </w:r>
          </w:p>
        </w:tc>
      </w:tr>
      <w:tr w:rsidR="002C55AB" w:rsidRPr="00242684" w14:paraId="3450312E" w14:textId="77777777" w:rsidTr="001C2FEC">
        <w:trPr>
          <w:jc w:val="center"/>
        </w:trPr>
        <w:tc>
          <w:tcPr>
            <w:tcW w:w="3300" w:type="dxa"/>
            <w:shd w:val="clear" w:color="auto" w:fill="FFFFFF" w:themeFill="background1"/>
            <w:vAlign w:val="center"/>
          </w:tcPr>
          <w:p w14:paraId="0EE28921" w14:textId="77777777" w:rsidR="002C55AB" w:rsidRPr="00242684" w:rsidRDefault="003F68B8" w:rsidP="007121C4">
            <w:pPr>
              <w:pStyle w:val="TAL"/>
              <w:keepNext w:val="0"/>
              <w:rPr>
                <w:b/>
                <w:bCs/>
              </w:rPr>
            </w:pPr>
            <w:r w:rsidRPr="00242684">
              <w:rPr>
                <w:b/>
                <w:bCs/>
              </w:rPr>
              <w:t>s</w:t>
            </w:r>
            <w:r w:rsidR="002146FE" w:rsidRPr="00242684">
              <w:rPr>
                <w:b/>
                <w:bCs/>
              </w:rPr>
              <w:t>etENIEVTNoDuplicate</w:t>
            </w:r>
            <w:r w:rsidR="00E330CF" w:rsidRPr="00242684">
              <w:rPr>
                <w:b/>
                <w:bCs/>
              </w:rPr>
              <w:t xml:space="preserve"> </w:t>
            </w:r>
            <w:r w:rsidR="002C55AB" w:rsidRPr="00242684">
              <w:rPr>
                <w:b/>
                <w:bCs/>
              </w:rPr>
              <w:t>(in</w:t>
            </w:r>
            <w:r w:rsidR="00E330CF" w:rsidRPr="00242684">
              <w:rPr>
                <w:b/>
                <w:bCs/>
              </w:rPr>
              <w:t xml:space="preserve"> </w:t>
            </w:r>
            <w:r w:rsidR="002C55AB" w:rsidRPr="00242684">
              <w:rPr>
                <w:b/>
                <w:bCs/>
              </w:rPr>
              <w:t>new</w:t>
            </w:r>
            <w:r w:rsidR="002146FE" w:rsidRPr="00242684">
              <w:rPr>
                <w:b/>
                <w:bCs/>
              </w:rPr>
              <w:t>Val</w:t>
            </w:r>
            <w:r w:rsidR="00E330CF" w:rsidRPr="00242684">
              <w:rPr>
                <w:b/>
                <w:bCs/>
              </w:rPr>
              <w:t xml:space="preserve"> </w:t>
            </w:r>
            <w:r w:rsidR="002C55AB" w:rsidRPr="00242684">
              <w:rPr>
                <w:b/>
                <w:bCs/>
              </w:rPr>
              <w:t>:</w:t>
            </w:r>
            <w:r w:rsidR="00E330CF" w:rsidRPr="00242684">
              <w:rPr>
                <w:b/>
                <w:bCs/>
              </w:rPr>
              <w:t xml:space="preserve"> </w:t>
            </w:r>
            <w:r w:rsidR="002146FE" w:rsidRPr="00242684">
              <w:rPr>
                <w:b/>
                <w:bCs/>
              </w:rPr>
              <w:t>Boolean</w:t>
            </w:r>
            <w:r w:rsidR="00E330CF" w:rsidRPr="00242684">
              <w:rPr>
                <w:b/>
                <w:bCs/>
              </w:rPr>
              <w:t xml:space="preserve"> </w:t>
            </w:r>
            <w:r w:rsidR="002C55AB" w:rsidRPr="00242684">
              <w:rPr>
                <w:b/>
                <w:bCs/>
              </w:rPr>
              <w:t>[1..1])</w:t>
            </w:r>
          </w:p>
        </w:tc>
        <w:tc>
          <w:tcPr>
            <w:tcW w:w="6362" w:type="dxa"/>
            <w:shd w:val="clear" w:color="auto" w:fill="FFFFFF" w:themeFill="background1"/>
            <w:vAlign w:val="center"/>
          </w:tcPr>
          <w:p w14:paraId="23B365AC" w14:textId="77777777" w:rsidR="002C55AB" w:rsidRPr="00242684" w:rsidRDefault="002C55AB" w:rsidP="00600991">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003F68B8" w:rsidRPr="00242684">
              <w:t>eniEVTNoDuplicate</w:t>
            </w:r>
            <w:r w:rsidR="00E330CF" w:rsidRPr="00242684">
              <w:t xml:space="preserve"> </w:t>
            </w:r>
            <w:r w:rsidRPr="00242684">
              <w:t>attribute</w:t>
            </w:r>
            <w:r w:rsidR="003F68B8" w:rsidRPr="00242684">
              <w: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w:t>
            </w:r>
            <w:r w:rsidR="003F68B8" w:rsidRPr="00242684">
              <w:t>Val</w:t>
            </w:r>
            <w:r w:rsidRPr="00242684">
              <w:t>,</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003F68B8" w:rsidRPr="00242684">
              <w:t>Boolean</w:t>
            </w:r>
            <w:r w:rsidR="00E330CF" w:rsidRPr="00242684">
              <w:t xml:space="preserve"> </w:t>
            </w:r>
            <w:r w:rsidRPr="00242684">
              <w:t>attribute.</w:t>
            </w:r>
          </w:p>
        </w:tc>
      </w:tr>
      <w:tr w:rsidR="00F54481" w:rsidRPr="00242684" w14:paraId="4D7C1421" w14:textId="77777777" w:rsidTr="001C2FEC">
        <w:trPr>
          <w:jc w:val="center"/>
        </w:trPr>
        <w:tc>
          <w:tcPr>
            <w:tcW w:w="3300" w:type="dxa"/>
            <w:shd w:val="clear" w:color="auto" w:fill="E1F4FF"/>
            <w:vAlign w:val="center"/>
          </w:tcPr>
          <w:p w14:paraId="037B864F" w14:textId="77777777" w:rsidR="00F54481" w:rsidRPr="00242684" w:rsidRDefault="00F54481" w:rsidP="007121C4">
            <w:pPr>
              <w:pStyle w:val="TAL"/>
              <w:keepNext w:val="0"/>
              <w:rPr>
                <w:b/>
                <w:bCs/>
              </w:rPr>
            </w:pPr>
            <w:r w:rsidRPr="00242684">
              <w:rPr>
                <w:b/>
                <w:bCs/>
              </w:rPr>
              <w:lastRenderedPageBreak/>
              <w:t>getENIEVTParent</w:t>
            </w:r>
            <w:r w:rsidR="007D2851" w:rsidRPr="00242684">
              <w:rPr>
                <w:b/>
                <w:bCs/>
              </w:rPr>
              <w:t>Composite</w:t>
            </w:r>
            <w:r w:rsidRPr="00242684">
              <w:rPr>
                <w:b/>
                <w:bCs/>
              </w:rPr>
              <w:t>()</w:t>
            </w:r>
            <w:r w:rsidR="00E330CF" w:rsidRPr="00242684">
              <w:rPr>
                <w:b/>
                <w:bCs/>
              </w:rPr>
              <w:t xml:space="preserve"> </w:t>
            </w:r>
            <w:r w:rsidRPr="00242684">
              <w:rPr>
                <w:b/>
                <w:bCs/>
              </w:rPr>
              <w:t>:</w:t>
            </w:r>
            <w:r w:rsidR="00E330CF" w:rsidRPr="00242684">
              <w:rPr>
                <w:b/>
                <w:bCs/>
              </w:rPr>
              <w:t xml:space="preserve"> </w:t>
            </w:r>
            <w:r w:rsidR="007D2851" w:rsidRPr="00242684">
              <w:rPr>
                <w:b/>
                <w:bCs/>
              </w:rPr>
              <w:t>ENIEventComposite[1..1]</w:t>
            </w:r>
          </w:p>
        </w:tc>
        <w:tc>
          <w:tcPr>
            <w:tcW w:w="6362" w:type="dxa"/>
            <w:shd w:val="clear" w:color="auto" w:fill="E1F4FF"/>
            <w:vAlign w:val="center"/>
          </w:tcPr>
          <w:p w14:paraId="34DC3AF3" w14:textId="77777777" w:rsidR="00F54481" w:rsidRPr="00242684" w:rsidRDefault="00F54481" w:rsidP="00600991">
            <w:pPr>
              <w:pStyle w:val="TAL"/>
            </w:pPr>
            <w:r w:rsidRPr="00242684">
              <w:t>This</w:t>
            </w:r>
            <w:r w:rsidR="00E330CF" w:rsidRPr="00242684">
              <w:t xml:space="preserve"> </w:t>
            </w:r>
            <w:r w:rsidRPr="00242684">
              <w:t>operation</w:t>
            </w:r>
            <w:r w:rsidR="00E330CF" w:rsidRPr="00242684">
              <w:t xml:space="preserve"> </w:t>
            </w:r>
            <w:r w:rsidRPr="00242684">
              <w:t>retrieves</w:t>
            </w:r>
            <w:r w:rsidR="00E330CF" w:rsidRPr="00242684">
              <w:t xml:space="preserve"> </w:t>
            </w:r>
            <w:r w:rsidRPr="00242684">
              <w:t>the</w:t>
            </w:r>
            <w:r w:rsidR="00E330CF" w:rsidRPr="00242684">
              <w:t xml:space="preserve"> </w:t>
            </w:r>
            <w:r w:rsidR="007D2851" w:rsidRPr="00242684">
              <w:t>parent</w:t>
            </w:r>
            <w:r w:rsidR="00E330CF" w:rsidRPr="00242684">
              <w:t xml:space="preserve"> </w:t>
            </w:r>
            <w:r w:rsidR="007D2851" w:rsidRPr="00242684">
              <w:t>of</w:t>
            </w:r>
            <w:r w:rsidR="00E330CF" w:rsidRPr="00242684">
              <w:t xml:space="preserve"> </w:t>
            </w:r>
            <w:r w:rsidR="007D2851" w:rsidRPr="00242684">
              <w:t>this</w:t>
            </w:r>
            <w:r w:rsidR="00E330CF" w:rsidRPr="00242684">
              <w:t xml:space="preserve"> </w:t>
            </w:r>
            <w:r w:rsidR="00F55782" w:rsidRPr="00242684">
              <w:t>ENIEvent</w:t>
            </w:r>
            <w:r w:rsidRPr="00242684">
              <w:t>Composite</w:t>
            </w:r>
            <w:r w:rsidR="00E330CF" w:rsidRPr="00242684">
              <w:t xml:space="preserve"> </w:t>
            </w:r>
            <w:r w:rsidRPr="00242684">
              <w:t>object.</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p>
          <w:p w14:paraId="7FCE433B" w14:textId="77777777" w:rsidR="00F54481" w:rsidRPr="00242684" w:rsidRDefault="00F54481" w:rsidP="00600991">
            <w:pPr>
              <w:pStyle w:val="TAL"/>
            </w:pPr>
            <w:r w:rsidRPr="00242684">
              <w:t>If</w:t>
            </w:r>
            <w:r w:rsidR="00E330CF" w:rsidRPr="00242684">
              <w:t xml:space="preserve"> </w:t>
            </w:r>
            <w:r w:rsidRPr="00242684">
              <w:t>this</w:t>
            </w:r>
            <w:r w:rsidR="00E330CF" w:rsidRPr="00242684">
              <w:t xml:space="preserve"> </w:t>
            </w:r>
            <w:r w:rsidR="00F55782" w:rsidRPr="00242684">
              <w:t>ENIEvent</w:t>
            </w:r>
            <w:r w:rsidRPr="00242684">
              <w:t>Composite</w:t>
            </w:r>
            <w:r w:rsidR="00E330CF" w:rsidRPr="00242684">
              <w:t xml:space="preserve"> </w:t>
            </w:r>
            <w:r w:rsidRPr="00242684">
              <w:t>object</w:t>
            </w:r>
            <w:r w:rsidR="00E330CF" w:rsidRPr="00242684">
              <w:t xml:space="preserve"> </w:t>
            </w:r>
            <w:r w:rsidR="00F55782" w:rsidRPr="00242684">
              <w:t>is</w:t>
            </w:r>
            <w:r w:rsidR="00E330CF" w:rsidRPr="00242684">
              <w:t xml:space="preserve"> </w:t>
            </w:r>
            <w:r w:rsidR="00F55782" w:rsidRPr="00242684">
              <w:t>not</w:t>
            </w:r>
            <w:r w:rsidR="00E330CF" w:rsidRPr="00242684">
              <w:t xml:space="preserve"> </w:t>
            </w:r>
            <w:r w:rsidR="00F55782" w:rsidRPr="00242684">
              <w:t>contained</w:t>
            </w:r>
            <w:r w:rsidR="00E330CF" w:rsidRPr="00242684">
              <w:t xml:space="preserve"> </w:t>
            </w:r>
            <w:r w:rsidR="00F55782" w:rsidRPr="00242684">
              <w:t>by</w:t>
            </w:r>
            <w:r w:rsidR="00E330CF" w:rsidRPr="00242684">
              <w:t xml:space="preserve"> </w:t>
            </w:r>
            <w:r w:rsidR="00F55782" w:rsidRPr="00242684">
              <w:t>an</w:t>
            </w:r>
            <w:r w:rsidR="00E330CF" w:rsidRPr="00242684">
              <w:t xml:space="preserve"> </w:t>
            </w:r>
            <w:r w:rsidR="00F55782" w:rsidRPr="00242684">
              <w:t>ENIEvent</w:t>
            </w:r>
            <w:r w:rsidRPr="00242684">
              <w:t>Composite</w:t>
            </w:r>
            <w:r w:rsidR="00E330CF" w:rsidRPr="00242684">
              <w:t xml:space="preserve"> </w:t>
            </w:r>
            <w:r w:rsidRPr="00242684">
              <w:t>object,</w:t>
            </w:r>
            <w:r w:rsidR="00E330CF" w:rsidRPr="00242684">
              <w:t xml:space="preserve"> </w:t>
            </w:r>
            <w:r w:rsidRPr="00242684">
              <w:t>then</w:t>
            </w:r>
            <w:r w:rsidR="00E330CF" w:rsidRPr="00242684">
              <w:t xml:space="preserve"> </w:t>
            </w:r>
            <w:r w:rsidRPr="00242684">
              <w:t>it</w:t>
            </w:r>
            <w:r w:rsidR="00E330CF" w:rsidRPr="00242684">
              <w:t xml:space="preserve"> </w:t>
            </w:r>
            <w:r w:rsidRPr="00242684">
              <w:rPr>
                <w:b/>
              </w:rPr>
              <w:t>should</w:t>
            </w:r>
            <w:r w:rsidR="00E330CF" w:rsidRPr="00242684">
              <w:rPr>
                <w:b/>
              </w:rPr>
              <w:t xml:space="preserve"> </w:t>
            </w:r>
            <w:r w:rsidRPr="00242684">
              <w:t>return</w:t>
            </w:r>
            <w:r w:rsidR="00E330CF" w:rsidRPr="00242684">
              <w:t xml:space="preserve"> </w:t>
            </w:r>
            <w:r w:rsidRPr="00242684">
              <w:t>a</w:t>
            </w:r>
            <w:r w:rsidR="00E330CF" w:rsidRPr="00242684">
              <w:t xml:space="preserve"> </w:t>
            </w:r>
            <w:r w:rsidRPr="00242684">
              <w:t>NULL</w:t>
            </w:r>
            <w:r w:rsidR="00E330CF" w:rsidRPr="00242684">
              <w:t xml:space="preserve"> </w:t>
            </w:r>
            <w:r w:rsidR="00F55782" w:rsidRPr="00242684">
              <w:t>ENIEvent</w:t>
            </w:r>
            <w:r w:rsidRPr="00242684">
              <w:t>Composite</w:t>
            </w:r>
            <w:r w:rsidR="00E330CF" w:rsidRPr="00242684">
              <w:t xml:space="preserve"> </w:t>
            </w:r>
            <w:r w:rsidRPr="00242684">
              <w:t>object.</w:t>
            </w:r>
          </w:p>
          <w:p w14:paraId="26F62F2A" w14:textId="77777777" w:rsidR="00F54481" w:rsidRPr="00242684" w:rsidRDefault="00F54481" w:rsidP="00600991">
            <w:pPr>
              <w:pStyle w:val="TAL"/>
            </w:pPr>
            <w:r w:rsidRPr="00242684">
              <w:t>An</w:t>
            </w:r>
            <w:r w:rsidR="00E330CF" w:rsidRPr="00242684">
              <w:t xml:space="preserve"> </w:t>
            </w:r>
            <w:r w:rsidR="00F55782" w:rsidRPr="00242684">
              <w:t>ENIEvent</w:t>
            </w:r>
            <w:r w:rsidRPr="00242684">
              <w:t>Composite</w:t>
            </w:r>
            <w:r w:rsidR="00E330CF" w:rsidRPr="00242684">
              <w:t xml:space="preserve"> </w:t>
            </w:r>
            <w:r w:rsidRPr="00242684">
              <w:t>object</w:t>
            </w:r>
            <w:r w:rsidR="00E330CF" w:rsidRPr="00242684">
              <w:t xml:space="preserve"> </w:t>
            </w:r>
            <w:r w:rsidRPr="00242684">
              <w:rPr>
                <w:b/>
              </w:rPr>
              <w:t>shall</w:t>
            </w:r>
            <w:r w:rsidR="00E330CF" w:rsidRPr="00242684">
              <w:rPr>
                <w:b/>
              </w:rPr>
              <w:t xml:space="preserve"> </w:t>
            </w:r>
            <w:r w:rsidRPr="00242684">
              <w:rPr>
                <w:b/>
              </w:rPr>
              <w:t>not</w:t>
            </w:r>
            <w:r w:rsidR="00E330CF" w:rsidRPr="00242684">
              <w:t xml:space="preserve"> </w:t>
            </w:r>
            <w:r w:rsidRPr="00242684">
              <w:t>have</w:t>
            </w:r>
            <w:r w:rsidR="00E330CF" w:rsidRPr="00242684">
              <w:t xml:space="preserve"> </w:t>
            </w:r>
            <w:r w:rsidRPr="00242684">
              <w:t>more</w:t>
            </w:r>
            <w:r w:rsidR="00E330CF" w:rsidRPr="00242684">
              <w:t xml:space="preserve"> </w:t>
            </w:r>
            <w:r w:rsidRPr="00242684">
              <w:t>than</w:t>
            </w:r>
            <w:r w:rsidR="00E330CF" w:rsidRPr="00242684">
              <w:t xml:space="preserve"> </w:t>
            </w:r>
            <w:r w:rsidRPr="00242684">
              <w:t>one</w:t>
            </w:r>
            <w:r w:rsidR="00E330CF" w:rsidRPr="00242684">
              <w:t xml:space="preserve"> </w:t>
            </w:r>
            <w:r w:rsidRPr="00242684">
              <w:t>parent</w:t>
            </w:r>
            <w:r w:rsidR="00E330CF" w:rsidRPr="00242684">
              <w:t xml:space="preserve"> </w:t>
            </w:r>
            <w:r w:rsidR="00F55782" w:rsidRPr="00242684">
              <w:t>ENIEvent</w:t>
            </w:r>
            <w:r w:rsidRPr="00242684">
              <w:t>Composite</w:t>
            </w:r>
            <w:r w:rsidR="00E330CF" w:rsidRPr="00242684">
              <w:t xml:space="preserve"> </w:t>
            </w:r>
            <w:r w:rsidRPr="00242684">
              <w:t>object.</w:t>
            </w:r>
          </w:p>
        </w:tc>
      </w:tr>
      <w:tr w:rsidR="00F54481" w:rsidRPr="00242684" w14:paraId="1EF27AC3" w14:textId="77777777" w:rsidTr="001C2FEC">
        <w:trPr>
          <w:jc w:val="center"/>
        </w:trPr>
        <w:tc>
          <w:tcPr>
            <w:tcW w:w="3300" w:type="dxa"/>
            <w:shd w:val="clear" w:color="auto" w:fill="FFFFFF" w:themeFill="background1"/>
            <w:vAlign w:val="center"/>
          </w:tcPr>
          <w:p w14:paraId="2C1D26D5" w14:textId="77777777" w:rsidR="00F54481" w:rsidRPr="00242684" w:rsidRDefault="00F54481" w:rsidP="007121C4">
            <w:pPr>
              <w:pStyle w:val="TAL"/>
              <w:keepNext w:val="0"/>
              <w:rPr>
                <w:b/>
                <w:bCs/>
              </w:rPr>
            </w:pPr>
            <w:r w:rsidRPr="00242684">
              <w:rPr>
                <w:b/>
                <w:bCs/>
              </w:rPr>
              <w:t>setENIEVTParent</w:t>
            </w:r>
            <w:r w:rsidR="007D2851" w:rsidRPr="00242684">
              <w:rPr>
                <w:b/>
                <w:bCs/>
              </w:rPr>
              <w:t>Composite</w:t>
            </w:r>
            <w:r w:rsidR="007D2851" w:rsidRPr="00242684">
              <w:rPr>
                <w:b/>
                <w:bCs/>
              </w:rPr>
              <w:br/>
            </w:r>
            <w:r w:rsidRPr="00242684">
              <w:rPr>
                <w:b/>
                <w:bCs/>
              </w:rPr>
              <w:t>(in</w:t>
            </w:r>
            <w:r w:rsidR="00E330CF" w:rsidRPr="00242684">
              <w:rPr>
                <w:b/>
                <w:bCs/>
              </w:rPr>
              <w:t xml:space="preserve"> </w:t>
            </w:r>
            <w:r w:rsidRPr="00242684">
              <w:rPr>
                <w:b/>
                <w:bCs/>
              </w:rPr>
              <w:t>newParent</w:t>
            </w:r>
            <w:r w:rsidR="00E330CF" w:rsidRPr="00242684">
              <w:rPr>
                <w:b/>
                <w:bCs/>
              </w:rPr>
              <w:t xml:space="preserve"> </w:t>
            </w:r>
            <w:r w:rsidRPr="00242684">
              <w:rPr>
                <w:b/>
                <w:bCs/>
              </w:rPr>
              <w:t>:</w:t>
            </w:r>
            <w:r w:rsidR="00E330CF" w:rsidRPr="00242684">
              <w:rPr>
                <w:b/>
                <w:bCs/>
              </w:rPr>
              <w:t xml:space="preserve"> </w:t>
            </w:r>
            <w:r w:rsidRPr="00242684">
              <w:rPr>
                <w:b/>
                <w:bCs/>
              </w:rPr>
              <w:t>ENIEventComposite[1..1])</w:t>
            </w:r>
          </w:p>
        </w:tc>
        <w:tc>
          <w:tcPr>
            <w:tcW w:w="6362" w:type="dxa"/>
            <w:shd w:val="clear" w:color="auto" w:fill="FFFFFF" w:themeFill="background1"/>
            <w:vAlign w:val="center"/>
          </w:tcPr>
          <w:p w14:paraId="756781FB" w14:textId="77777777" w:rsidR="00F54481" w:rsidRPr="00242684" w:rsidRDefault="00F54481" w:rsidP="00600991">
            <w:pPr>
              <w:pStyle w:val="TAL"/>
            </w:pP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defines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00F55782" w:rsidRPr="00242684">
              <w:t>ENIEvent</w:t>
            </w:r>
            <w:r w:rsidRPr="00242684">
              <w:t>Composite</w:t>
            </w:r>
            <w:r w:rsidR="00E330CF" w:rsidRPr="00242684">
              <w:t xml:space="preserve"> </w:t>
            </w:r>
            <w:r w:rsidRPr="00242684">
              <w:rPr>
                <w:rFonts w:eastAsia="Calibri"/>
              </w:rPr>
              <w:t>to</w:t>
            </w:r>
            <w:r w:rsidR="00E330CF" w:rsidRPr="00242684">
              <w:rPr>
                <w:rFonts w:eastAsia="Calibri"/>
              </w:rPr>
              <w:t xml:space="preserve"> </w:t>
            </w:r>
            <w:r w:rsidRPr="00242684">
              <w:rPr>
                <w:rFonts w:eastAsia="Calibri"/>
              </w:rPr>
              <w:t>contain</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particular</w:t>
            </w:r>
            <w:r w:rsidR="00E330CF" w:rsidRPr="00242684">
              <w:rPr>
                <w:rFonts w:eastAsia="Calibri"/>
              </w:rPr>
              <w:t xml:space="preserve"> </w:t>
            </w:r>
            <w:r w:rsidR="00F55782" w:rsidRPr="00242684">
              <w:t>ENIEvent</w:t>
            </w:r>
            <w:r w:rsidR="00E330CF" w:rsidRPr="00242684">
              <w:t xml:space="preserve"> </w:t>
            </w:r>
            <w:r w:rsidRPr="00242684">
              <w:t>object</w:t>
            </w:r>
            <w:r w:rsidRPr="00242684">
              <w:rPr>
                <w:rFonts w:eastAsia="Calibri"/>
              </w:rPr>
              <w:t>.</w:t>
            </w:r>
            <w:r w:rsidR="00E330CF" w:rsidRPr="00242684">
              <w:rPr>
                <w:rFonts w:eastAsia="Calibri"/>
              </w:rPr>
              <w:t xml:space="preserve"> </w:t>
            </w:r>
            <w:r w:rsidRPr="00242684">
              <w:rPr>
                <w:rFonts w:eastAsia="Calibri"/>
              </w:rPr>
              <w:t>This</w:t>
            </w:r>
            <w:r w:rsidR="00E330CF" w:rsidRPr="00242684">
              <w:rPr>
                <w:rFonts w:eastAsia="Calibri"/>
              </w:rPr>
              <w:t xml:space="preserve"> </w:t>
            </w:r>
            <w:r w:rsidRPr="00242684">
              <w:rPr>
                <w:rFonts w:eastAsia="Calibri"/>
              </w:rPr>
              <w:t>operation</w:t>
            </w:r>
            <w:r w:rsidR="00E330CF" w:rsidRPr="00242684">
              <w:rPr>
                <w:rFonts w:eastAsia="Calibri"/>
              </w:rPr>
              <w:t xml:space="preserve"> </w:t>
            </w:r>
            <w:r w:rsidRPr="00242684">
              <w:rPr>
                <w:rFonts w:eastAsia="Calibri"/>
              </w:rPr>
              <w:t>takes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single</w:t>
            </w:r>
            <w:r w:rsidR="00E330CF" w:rsidRPr="00242684">
              <w:rPr>
                <w:rFonts w:eastAsia="Calibri"/>
              </w:rPr>
              <w:t xml:space="preserve"> </w:t>
            </w:r>
            <w:r w:rsidRPr="00242684">
              <w:rPr>
                <w:rFonts w:eastAsia="Calibri"/>
              </w:rPr>
              <w:t>input</w:t>
            </w:r>
            <w:r w:rsidR="00E330CF" w:rsidRPr="00242684">
              <w:rPr>
                <w:rFonts w:eastAsia="Calibri"/>
              </w:rPr>
              <w:t xml:space="preserve"> </w:t>
            </w:r>
            <w:r w:rsidRPr="00242684">
              <w:rPr>
                <w:rFonts w:eastAsia="Calibri"/>
              </w:rPr>
              <w:t>parameter,</w:t>
            </w:r>
            <w:r w:rsidR="00E330CF" w:rsidRPr="00242684">
              <w:rPr>
                <w:rFonts w:eastAsia="Calibri"/>
              </w:rPr>
              <w:t xml:space="preserve"> </w:t>
            </w:r>
            <w:r w:rsidRPr="00242684">
              <w:rPr>
                <w:rFonts w:eastAsia="Calibri"/>
              </w:rPr>
              <w:t>called</w:t>
            </w:r>
            <w:r w:rsidR="00E330CF" w:rsidRPr="00242684">
              <w:rPr>
                <w:rFonts w:eastAsia="Calibri"/>
              </w:rPr>
              <w:t xml:space="preserve"> </w:t>
            </w:r>
            <w:r w:rsidRPr="00242684">
              <w:rPr>
                <w:rFonts w:eastAsia="Calibri"/>
              </w:rPr>
              <w:t>newParent,</w:t>
            </w:r>
            <w:r w:rsidR="00E330CF" w:rsidRPr="00242684">
              <w:rPr>
                <w:rFonts w:eastAsia="Calibri"/>
              </w:rPr>
              <w:t xml:space="preserve"> </w:t>
            </w:r>
            <w:r w:rsidRPr="00242684">
              <w:rPr>
                <w:rFonts w:eastAsia="Calibri"/>
              </w:rPr>
              <w:t>which</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an</w:t>
            </w:r>
            <w:r w:rsidR="00E330CF" w:rsidRPr="00242684">
              <w:rPr>
                <w:rFonts w:eastAsia="Calibri"/>
              </w:rPr>
              <w:t xml:space="preserve"> </w:t>
            </w:r>
            <w:r w:rsidR="00F55782" w:rsidRPr="00242684">
              <w:t>ENIEvent</w:t>
            </w:r>
            <w:r w:rsidRPr="00242684">
              <w:t>Composite</w:t>
            </w:r>
            <w:r w:rsidR="00E330CF" w:rsidRPr="00242684">
              <w:t xml:space="preserve"> </w:t>
            </w:r>
            <w:r w:rsidRPr="00242684">
              <w:rPr>
                <w:rFonts w:eastAsia="Calibri"/>
              </w:rPr>
              <w:t>object.</w:t>
            </w:r>
            <w:r w:rsidR="00E330CF" w:rsidRPr="00242684">
              <w:rPr>
                <w:rFonts w:eastAsia="Calibri"/>
              </w:rPr>
              <w:t xml:space="preserve"> </w:t>
            </w:r>
            <w:r w:rsidRPr="00242684">
              <w:rPr>
                <w:rFonts w:eastAsia="Calibri"/>
              </w:rPr>
              <w:t>If</w:t>
            </w:r>
            <w:r w:rsidR="00E330CF" w:rsidRPr="00242684">
              <w:rPr>
                <w:rFonts w:eastAsia="Calibri"/>
              </w:rPr>
              <w:t xml:space="preserve"> </w:t>
            </w:r>
            <w:r w:rsidRPr="00242684">
              <w:rPr>
                <w:rFonts w:eastAsia="Calibri"/>
              </w:rPr>
              <w:t>this</w:t>
            </w:r>
            <w:r w:rsidR="00E330CF" w:rsidRPr="00242684">
              <w:rPr>
                <w:rFonts w:eastAsia="Calibri"/>
              </w:rPr>
              <w:t xml:space="preserve"> </w:t>
            </w:r>
            <w:r w:rsidR="00F55782" w:rsidRPr="00242684">
              <w:t>ENIEvent</w:t>
            </w:r>
            <w:r w:rsidR="00E330CF" w:rsidRPr="00242684">
              <w:t xml:space="preserve"> </w:t>
            </w:r>
            <w:r w:rsidRPr="00242684">
              <w:rPr>
                <w:rFonts w:eastAsia="Calibri"/>
              </w:rPr>
              <w:t>object</w:t>
            </w:r>
            <w:r w:rsidR="00E330CF" w:rsidRPr="00242684">
              <w:rPr>
                <w:rFonts w:eastAsia="Calibri"/>
              </w:rPr>
              <w:t xml:space="preserve"> </w:t>
            </w:r>
            <w:r w:rsidRPr="00242684">
              <w:rPr>
                <w:rFonts w:eastAsia="Calibri"/>
              </w:rPr>
              <w:t>already</w:t>
            </w:r>
            <w:r w:rsidR="00E330CF" w:rsidRPr="00242684">
              <w:rPr>
                <w:rFonts w:eastAsia="Calibri"/>
              </w:rPr>
              <w:t xml:space="preserve"> </w:t>
            </w:r>
            <w:r w:rsidRPr="00242684">
              <w:rPr>
                <w:rFonts w:eastAsia="Calibri"/>
              </w:rPr>
              <w:t>has</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parent</w:t>
            </w:r>
            <w:r w:rsidR="00E330CF" w:rsidRPr="00242684">
              <w:rPr>
                <w:rFonts w:eastAsia="Calibri"/>
              </w:rPr>
              <w:t xml:space="preserve"> </w:t>
            </w:r>
            <w:r w:rsidR="00F55782" w:rsidRPr="00242684">
              <w:t>ENIEvent</w:t>
            </w:r>
            <w:r w:rsidRPr="00242684">
              <w:t>Composite</w:t>
            </w:r>
            <w:r w:rsidR="00E330CF" w:rsidRPr="00242684">
              <w:t xml:space="preserve"> </w:t>
            </w:r>
            <w:r w:rsidRPr="00242684">
              <w:t>object</w:t>
            </w:r>
            <w:r w:rsidRPr="00242684">
              <w:rPr>
                <w:rFonts w:eastAsia="Calibri"/>
              </w:rPr>
              <w:t>,</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this</w:t>
            </w:r>
            <w:r w:rsidR="00E330CF" w:rsidRPr="00242684">
              <w:rPr>
                <w:rFonts w:eastAsia="Calibri"/>
              </w:rPr>
              <w:t xml:space="preserve"> </w:t>
            </w:r>
            <w:r w:rsidR="00F55782" w:rsidRPr="00242684">
              <w:t>ENIEvent</w:t>
            </w:r>
            <w:r w:rsidRPr="00242684">
              <w:t>Composite</w:t>
            </w:r>
            <w:r w:rsidR="00E330CF" w:rsidRPr="00242684">
              <w:t xml:space="preserve"> </w:t>
            </w:r>
            <w:r w:rsidRPr="00242684">
              <w:t>object</w:t>
            </w:r>
            <w:r w:rsidR="00E330CF" w:rsidRPr="00242684">
              <w:t xml:space="preserve"> </w:t>
            </w:r>
            <w:r w:rsidRPr="00242684">
              <w:rPr>
                <w:rFonts w:eastAsia="Calibri"/>
              </w:rPr>
              <w:t>will</w:t>
            </w:r>
            <w:r w:rsidR="00E330CF" w:rsidRPr="00242684">
              <w:rPr>
                <w:rFonts w:eastAsia="Calibri"/>
              </w:rPr>
              <w:t xml:space="preserve"> </w:t>
            </w:r>
            <w:r w:rsidRPr="00242684">
              <w:rPr>
                <w:rFonts w:eastAsia="Calibri"/>
              </w:rPr>
              <w:t>be</w:t>
            </w:r>
            <w:r w:rsidR="00E330CF" w:rsidRPr="00242684">
              <w:rPr>
                <w:rFonts w:eastAsia="Calibri"/>
              </w:rPr>
              <w:t xml:space="preserve"> </w:t>
            </w:r>
            <w:r w:rsidRPr="00242684">
              <w:rPr>
                <w:rFonts w:eastAsia="Calibri"/>
              </w:rPr>
              <w:t>deleted</w:t>
            </w:r>
            <w:r w:rsidR="00E330CF" w:rsidRPr="00242684">
              <w:rPr>
                <w:rFonts w:eastAsia="Calibri"/>
              </w:rPr>
              <w:t xml:space="preserve"> </w:t>
            </w:r>
            <w:r w:rsidRPr="00242684">
              <w:rPr>
                <w:rFonts w:eastAsia="Calibri"/>
              </w:rPr>
              <w:t>by</w:t>
            </w:r>
            <w:r w:rsidR="00E330CF" w:rsidRPr="00242684">
              <w:rPr>
                <w:rFonts w:eastAsia="Calibri"/>
              </w:rPr>
              <w:t xml:space="preserve"> </w:t>
            </w:r>
            <w:r w:rsidRPr="00242684">
              <w:rPr>
                <w:rFonts w:eastAsia="Calibri"/>
              </w:rPr>
              <w:t>first,</w:t>
            </w:r>
            <w:r w:rsidR="00E330CF" w:rsidRPr="00242684">
              <w:rPr>
                <w:rFonts w:eastAsia="Calibri"/>
              </w:rPr>
              <w:t xml:space="preserve"> </w:t>
            </w:r>
            <w:r w:rsidRPr="00242684">
              <w:rPr>
                <w:rFonts w:eastAsia="Calibri"/>
              </w:rPr>
              <w:t>deleting</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accompanying</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and</w:t>
            </w:r>
            <w:r w:rsidR="00E330CF" w:rsidRPr="00242684">
              <w:rPr>
                <w:rFonts w:eastAsia="Calibri"/>
              </w:rPr>
              <w:t xml:space="preserve"> </w:t>
            </w:r>
            <w:r w:rsidRPr="00242684">
              <w:rPr>
                <w:rFonts w:eastAsia="Calibri"/>
              </w:rPr>
              <w:t>second,</w:t>
            </w:r>
            <w:r w:rsidR="00E330CF" w:rsidRPr="00242684">
              <w:rPr>
                <w:rFonts w:eastAsia="Calibri"/>
              </w:rPr>
              <w:t xml:space="preserve"> </w:t>
            </w:r>
            <w:r w:rsidRPr="00242684">
              <w:rPr>
                <w:rFonts w:eastAsia="Calibri"/>
              </w:rPr>
              <w:t>deleting</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corresponding</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aggregation</w:t>
            </w:r>
            <w:r w:rsidR="00E330CF" w:rsidRPr="00242684">
              <w:rPr>
                <w:rFonts w:eastAsia="Calibri"/>
              </w:rPr>
              <w:t xml:space="preserve"> </w:t>
            </w:r>
            <w:r w:rsidRPr="00242684">
              <w:rPr>
                <w:rFonts w:eastAsia="Calibri"/>
              </w:rPr>
              <w:t>(an</w:t>
            </w:r>
            <w:r w:rsidR="00E330CF" w:rsidRPr="00242684">
              <w:rPr>
                <w:rFonts w:eastAsia="Calibri"/>
              </w:rPr>
              <w:t xml:space="preserve"> </w:t>
            </w:r>
            <w:r w:rsidRPr="00242684">
              <w:rPr>
                <w:rFonts w:eastAsia="Calibri"/>
              </w:rPr>
              <w:t>instance</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ENIEventHasEvent)</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following</w:t>
            </w:r>
            <w:r w:rsidR="00E330CF" w:rsidRPr="00242684">
              <w:rPr>
                <w:rFonts w:eastAsia="Calibri"/>
              </w:rPr>
              <w:t xml:space="preserve"> </w:t>
            </w:r>
            <w:r w:rsidRPr="00242684">
              <w:rPr>
                <w:rFonts w:eastAsia="Calibri"/>
              </w:rPr>
              <w:t>that,</w:t>
            </w:r>
            <w:r w:rsidR="00E330CF" w:rsidRPr="00242684">
              <w:rPr>
                <w:rFonts w:eastAsia="Calibri"/>
              </w:rPr>
              <w:t xml:space="preserve"> </w:t>
            </w:r>
            <w:r w:rsidRPr="00242684">
              <w:rPr>
                <w:rFonts w:eastAsia="Calibri"/>
              </w:rPr>
              <w:t>a</w:t>
            </w:r>
            <w:r w:rsidR="00E330CF" w:rsidRPr="00242684">
              <w:rPr>
                <w:rFonts w:eastAsia="Calibri"/>
              </w:rPr>
              <w:t xml:space="preserve"> </w:t>
            </w:r>
            <w:r w:rsidRPr="00242684">
              <w:rPr>
                <w:rFonts w:eastAsia="Calibri"/>
              </w:rPr>
              <w:t>new</w:t>
            </w:r>
            <w:r w:rsidR="00E330CF" w:rsidRPr="00242684">
              <w:rPr>
                <w:rFonts w:eastAsia="Calibri"/>
              </w:rPr>
              <w:t xml:space="preserve"> </w:t>
            </w:r>
            <w:r w:rsidRPr="00242684">
              <w:rPr>
                <w:rFonts w:eastAsia="Calibri"/>
              </w:rPr>
              <w:t>association</w:t>
            </w:r>
            <w:r w:rsidR="00E330CF" w:rsidRPr="00242684">
              <w:rPr>
                <w:rFonts w:eastAsia="Calibri"/>
              </w:rPr>
              <w:t xml:space="preserve"> </w:t>
            </w:r>
            <w:r w:rsidRPr="00242684">
              <w:rPr>
                <w:rFonts w:eastAsia="Calibri"/>
              </w:rPr>
              <w:t>class</w:t>
            </w:r>
            <w:r w:rsidR="00E330CF" w:rsidRPr="00242684">
              <w:rPr>
                <w:rFonts w:eastAsia="Calibri"/>
              </w:rPr>
              <w:t xml:space="preserve"> </w:t>
            </w:r>
            <w:r w:rsidRPr="00242684">
              <w:rPr>
                <w:rFonts w:eastAsia="Calibri"/>
              </w:rPr>
              <w:t>is</w:t>
            </w:r>
            <w:r w:rsidR="00E330CF" w:rsidRPr="00242684">
              <w:rPr>
                <w:rFonts w:eastAsia="Calibri"/>
              </w:rPr>
              <w:t xml:space="preserve"> </w:t>
            </w:r>
            <w:r w:rsidRPr="00242684">
              <w:rPr>
                <w:rFonts w:eastAsia="Calibri"/>
              </w:rPr>
              <w:t>then</w:t>
            </w:r>
            <w:r w:rsidR="00E330CF" w:rsidRPr="00242684">
              <w:rPr>
                <w:rFonts w:eastAsia="Calibri"/>
              </w:rPr>
              <w:t xml:space="preserve"> </w:t>
            </w:r>
            <w:r w:rsidRPr="00242684">
              <w:rPr>
                <w:rFonts w:eastAsia="Calibri"/>
              </w:rPr>
              <w:t>created</w:t>
            </w:r>
            <w:r w:rsidR="00E330CF" w:rsidRPr="00242684">
              <w:rPr>
                <w:rFonts w:eastAsia="Calibri"/>
              </w:rPr>
              <w:t xml:space="preserve"> </w:t>
            </w:r>
            <w:r w:rsidRPr="00242684">
              <w:rPr>
                <w:rFonts w:eastAsia="Calibri"/>
              </w:rPr>
              <w:t>to</w:t>
            </w:r>
            <w:r w:rsidR="00E330CF" w:rsidRPr="00242684">
              <w:rPr>
                <w:rFonts w:eastAsia="Calibri"/>
              </w:rPr>
              <w:t xml:space="preserve"> </w:t>
            </w:r>
            <w:r w:rsidRPr="00242684">
              <w:rPr>
                <w:rFonts w:eastAsia="Calibri"/>
              </w:rPr>
              <w:t>realize</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semantics</w:t>
            </w:r>
            <w:r w:rsidR="00E330CF" w:rsidRPr="00242684">
              <w:rPr>
                <w:rFonts w:eastAsia="Calibri"/>
              </w:rPr>
              <w:t xml:space="preserve"> </w:t>
            </w:r>
            <w:r w:rsidRPr="00242684">
              <w:rPr>
                <w:rFonts w:eastAsia="Calibri"/>
              </w:rPr>
              <w:t>of</w:t>
            </w:r>
            <w:r w:rsidR="00E330CF" w:rsidRPr="00242684">
              <w:rPr>
                <w:rFonts w:eastAsia="Calibri"/>
              </w:rPr>
              <w:t xml:space="preserve"> </w:t>
            </w:r>
            <w:r w:rsidRPr="00242684">
              <w:rPr>
                <w:rFonts w:eastAsia="Calibri"/>
              </w:rPr>
              <w:t>the</w:t>
            </w:r>
            <w:r w:rsidR="00E330CF" w:rsidRPr="00242684">
              <w:rPr>
                <w:rFonts w:eastAsia="Calibri"/>
              </w:rPr>
              <w:t xml:space="preserve"> </w:t>
            </w:r>
            <w:r w:rsidRPr="00242684">
              <w:rPr>
                <w:rFonts w:eastAsia="Calibri"/>
              </w:rPr>
              <w:t>aggregation.</w:t>
            </w:r>
            <w:r w:rsidRPr="00242684">
              <w:rPr>
                <w:rFonts w:eastAsia="Calibri"/>
              </w:rPr>
              <w:br/>
              <w:t>This</w:t>
            </w:r>
            <w:r w:rsidR="00E330CF" w:rsidRPr="00242684">
              <w:rPr>
                <w:rFonts w:eastAsia="Calibri"/>
              </w:rPr>
              <w:t xml:space="preserve"> </w:t>
            </w:r>
            <w:r w:rsidRPr="00242684">
              <w:rPr>
                <w:rFonts w:eastAsia="Calibri"/>
              </w:rPr>
              <w:t>ENIEvent</w:t>
            </w:r>
            <w:r w:rsidR="00E330CF" w:rsidRPr="00242684">
              <w:rPr>
                <w:rFonts w:eastAsia="Calibri"/>
              </w:rPr>
              <w:t xml:space="preserve"> </w:t>
            </w:r>
            <w:r w:rsidRPr="00242684">
              <w:rPr>
                <w:rFonts w:eastAsia="Calibri"/>
              </w:rPr>
              <w:t>object</w:t>
            </w:r>
            <w:r w:rsidR="00E330CF" w:rsidRPr="00242684">
              <w:rPr>
                <w:rFonts w:eastAsia="Calibri"/>
              </w:rPr>
              <w:t xml:space="preserve"> </w:t>
            </w:r>
            <w:r w:rsidRPr="00242684">
              <w:rPr>
                <w:rFonts w:eastAsia="Calibri"/>
                <w:b/>
              </w:rPr>
              <w:t>shall</w:t>
            </w:r>
            <w:r w:rsidR="00E330CF" w:rsidRPr="00242684">
              <w:rPr>
                <w:rFonts w:eastAsia="Calibri"/>
                <w:b/>
              </w:rPr>
              <w:t xml:space="preserve"> </w:t>
            </w:r>
            <w:r w:rsidRPr="00242684">
              <w:rPr>
                <w:rFonts w:eastAsia="Calibri"/>
                <w:b/>
              </w:rPr>
              <w:t>not</w:t>
            </w:r>
            <w:r w:rsidR="00E330CF" w:rsidRPr="00242684">
              <w:rPr>
                <w:rFonts w:eastAsia="Calibri"/>
              </w:rPr>
              <w:t xml:space="preserve"> </w:t>
            </w:r>
            <w:r w:rsidRPr="00242684">
              <w:rPr>
                <w:rFonts w:eastAsia="Calibri"/>
              </w:rPr>
              <w:t>have</w:t>
            </w:r>
            <w:r w:rsidR="00E330CF" w:rsidRPr="00242684">
              <w:rPr>
                <w:rFonts w:eastAsia="Calibri"/>
              </w:rPr>
              <w:t xml:space="preserve"> </w:t>
            </w:r>
            <w:r w:rsidRPr="00242684">
              <w:rPr>
                <w:rFonts w:eastAsia="Calibri"/>
              </w:rPr>
              <w:t>more</w:t>
            </w:r>
            <w:r w:rsidR="00E330CF" w:rsidRPr="00242684">
              <w:rPr>
                <w:rFonts w:eastAsia="Calibri"/>
              </w:rPr>
              <w:t xml:space="preserve"> </w:t>
            </w:r>
            <w:r w:rsidRPr="00242684">
              <w:rPr>
                <w:rFonts w:eastAsia="Calibri"/>
              </w:rPr>
              <w:t>than</w:t>
            </w:r>
            <w:r w:rsidR="00E330CF" w:rsidRPr="00242684">
              <w:rPr>
                <w:rFonts w:eastAsia="Calibri"/>
              </w:rPr>
              <w:t xml:space="preserve"> </w:t>
            </w:r>
            <w:r w:rsidRPr="00242684">
              <w:rPr>
                <w:rFonts w:eastAsia="Calibri"/>
              </w:rPr>
              <w:t>one</w:t>
            </w:r>
            <w:r w:rsidR="00E330CF" w:rsidRPr="00242684">
              <w:rPr>
                <w:rFonts w:eastAsia="Calibri"/>
              </w:rPr>
              <w:t xml:space="preserve"> </w:t>
            </w:r>
            <w:r w:rsidRPr="00242684">
              <w:rPr>
                <w:rFonts w:eastAsia="Calibri"/>
              </w:rPr>
              <w:t>parent.</w:t>
            </w:r>
          </w:p>
        </w:tc>
      </w:tr>
      <w:tr w:rsidR="00F54481" w:rsidRPr="00242684" w14:paraId="5A8C435E" w14:textId="77777777" w:rsidTr="001C2FEC">
        <w:trPr>
          <w:jc w:val="center"/>
        </w:trPr>
        <w:tc>
          <w:tcPr>
            <w:tcW w:w="3300" w:type="dxa"/>
            <w:shd w:val="clear" w:color="auto" w:fill="E1F4FF"/>
            <w:vAlign w:val="center"/>
          </w:tcPr>
          <w:p w14:paraId="575C58FD" w14:textId="77777777" w:rsidR="00F54481" w:rsidRPr="00242684" w:rsidRDefault="007D2851" w:rsidP="007121C4">
            <w:pPr>
              <w:pStyle w:val="TAL"/>
              <w:keepNext w:val="0"/>
              <w:rPr>
                <w:b/>
                <w:bCs/>
              </w:rPr>
            </w:pPr>
            <w:r w:rsidRPr="00242684">
              <w:rPr>
                <w:b/>
                <w:bCs/>
              </w:rPr>
              <w:t>delENIEVTParentComposite</w:t>
            </w:r>
            <w:r w:rsidR="00F54481" w:rsidRPr="00242684">
              <w:rPr>
                <w:b/>
                <w:bCs/>
              </w:rPr>
              <w:t>()</w:t>
            </w:r>
          </w:p>
        </w:tc>
        <w:tc>
          <w:tcPr>
            <w:tcW w:w="6362" w:type="dxa"/>
            <w:shd w:val="clear" w:color="auto" w:fill="E1F4FF"/>
            <w:vAlign w:val="center"/>
          </w:tcPr>
          <w:p w14:paraId="0CCECD10" w14:textId="77777777" w:rsidR="00F54481" w:rsidRPr="00242684" w:rsidRDefault="00F54481" w:rsidP="00600991">
            <w:pPr>
              <w:pStyle w:val="TAL"/>
            </w:pPr>
            <w:r w:rsidRPr="00242684">
              <w:t>This</w:t>
            </w:r>
            <w:r w:rsidR="00E330CF" w:rsidRPr="00242684">
              <w:t xml:space="preserve"> </w:t>
            </w:r>
            <w:r w:rsidRPr="00242684">
              <w:t>operation</w:t>
            </w:r>
            <w:r w:rsidR="00E330CF" w:rsidRPr="00242684">
              <w:t xml:space="preserve"> </w:t>
            </w:r>
            <w:r w:rsidR="007D2851" w:rsidRPr="00242684">
              <w:t>deletes</w:t>
            </w:r>
            <w:r w:rsidR="00E330CF" w:rsidRPr="00242684">
              <w:t xml:space="preserve"> </w:t>
            </w:r>
            <w:r w:rsidR="007D2851" w:rsidRPr="00242684">
              <w:t>the</w:t>
            </w:r>
            <w:r w:rsidR="00E330CF" w:rsidRPr="00242684">
              <w:t xml:space="preserve"> </w:t>
            </w:r>
            <w:r w:rsidR="007D2851" w:rsidRPr="00242684">
              <w:t>parent</w:t>
            </w:r>
            <w:r w:rsidR="00E330CF" w:rsidRPr="00242684">
              <w:t xml:space="preserve"> </w:t>
            </w:r>
            <w:r w:rsidR="007D2851" w:rsidRPr="00242684">
              <w:t>of</w:t>
            </w:r>
            <w:r w:rsidR="00E330CF" w:rsidRPr="00242684">
              <w:t xml:space="preserve"> </w:t>
            </w:r>
            <w:r w:rsidR="007D2851" w:rsidRPr="00242684">
              <w:t>this</w:t>
            </w:r>
            <w:r w:rsidR="00E330CF" w:rsidRPr="00242684">
              <w:t xml:space="preserve"> </w:t>
            </w:r>
            <w:r w:rsidR="007D2851" w:rsidRPr="00242684">
              <w:t>ENIEventComposite</w:t>
            </w:r>
            <w:r w:rsidR="00E330CF" w:rsidRPr="00242684">
              <w:t xml:space="preserve"> </w:t>
            </w:r>
            <w:r w:rsidR="007D2851" w:rsidRPr="00242684">
              <w:t>object.</w:t>
            </w:r>
          </w:p>
          <w:p w14:paraId="749D888B" w14:textId="77777777" w:rsidR="00F54481" w:rsidRPr="00242684" w:rsidRDefault="00F54481" w:rsidP="00600991">
            <w:pPr>
              <w:pStyle w:val="TAL"/>
            </w:pPr>
            <w:r w:rsidRPr="00242684">
              <w:t>If</w:t>
            </w:r>
            <w:r w:rsidR="00E330CF" w:rsidRPr="00242684">
              <w:t xml:space="preserve"> </w:t>
            </w:r>
            <w:r w:rsidR="007D2851" w:rsidRPr="00242684">
              <w:t>another</w:t>
            </w:r>
            <w:r w:rsidR="00E330CF" w:rsidRPr="00242684">
              <w:t xml:space="preserve"> </w:t>
            </w:r>
            <w:r w:rsidR="007D2851" w:rsidRPr="00242684">
              <w:t>parent</w:t>
            </w:r>
            <w:r w:rsidR="00E330CF" w:rsidRPr="00242684">
              <w:t xml:space="preserve"> </w:t>
            </w:r>
            <w:r w:rsidR="007D2851" w:rsidRPr="00242684">
              <w:t>is</w:t>
            </w:r>
            <w:r w:rsidR="00E330CF" w:rsidRPr="00242684">
              <w:t xml:space="preserve"> </w:t>
            </w:r>
            <w:r w:rsidR="00996610" w:rsidRPr="00242684">
              <w:t>found,</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bl>
    <w:p w14:paraId="52014530" w14:textId="77777777" w:rsidR="00303DCF" w:rsidRPr="00242684" w:rsidRDefault="00303DCF" w:rsidP="006D304D"/>
    <w:p w14:paraId="15C82CB0" w14:textId="77777777" w:rsidR="001E7DC5" w:rsidRPr="00242684" w:rsidRDefault="001E7DC5" w:rsidP="006D304D">
      <w:r w:rsidRPr="00242684">
        <w:t xml:space="preserve">This class </w:t>
      </w:r>
      <w:r w:rsidR="00F9584A" w:rsidRPr="00242684">
        <w:t xml:space="preserve">defines </w:t>
      </w:r>
      <w:r w:rsidRPr="00242684">
        <w:t xml:space="preserve">a single </w:t>
      </w:r>
      <w:r w:rsidR="00303DCF" w:rsidRPr="00242684">
        <w:t xml:space="preserve">optional </w:t>
      </w:r>
      <w:r w:rsidRPr="00242684">
        <w:t>aggregation, called ENIEventHasEvent. This is an optional aggregation, and defines the set of ENIEventAtomic and/or ENIEventComposite objects that are contained in an ENIEventComposite object. The semantics of this aggregation are defined by the ENIEventHasEventDetail association class.</w:t>
      </w:r>
    </w:p>
    <w:p w14:paraId="3B672525" w14:textId="51AE150C" w:rsidR="001E7DC5" w:rsidRPr="00242684" w:rsidRDefault="001E7DC5" w:rsidP="006D304D">
      <w:r w:rsidRPr="00242684">
        <w:t>The multiplicity of this aggregation is 0..1 - 0..n. If this aggregation is instantiated (</w:t>
      </w:r>
      <w:r w:rsidR="00E330CF" w:rsidRPr="00242684">
        <w:t>i.e.</w:t>
      </w:r>
      <w:r w:rsidRPr="00242684">
        <w:t xml:space="preserve"> the </w:t>
      </w:r>
      <w:r w:rsidR="00803654" w:rsidRPr="00242684">
        <w:t>"</w:t>
      </w:r>
      <w:r w:rsidRPr="00242684">
        <w:t>1</w:t>
      </w:r>
      <w:r w:rsidR="00803654" w:rsidRPr="00242684">
        <w:t>"</w:t>
      </w:r>
      <w:r w:rsidRPr="00242684">
        <w:t xml:space="preserve"> part of the 0..1 cardinality), then zero or more ENIEventAtomic and/or ENIEventComposite objects may be </w:t>
      </w:r>
      <w:r w:rsidR="00FE1073" w:rsidRPr="00242684">
        <w:t>contained</w:t>
      </w:r>
      <w:r w:rsidRPr="00242684">
        <w:t xml:space="preserve"> in this particular ENIEventComposite object. The 0..* cardinality enables an ENIEventAtomic or an ENIEventComposite object to be defined without having to define a containing ENIEventComposite object.</w:t>
      </w:r>
    </w:p>
    <w:p w14:paraId="7F08C1AC" w14:textId="77777777" w:rsidR="001E7DC5" w:rsidRPr="00242684" w:rsidRDefault="001E7DC5" w:rsidP="006D304D">
      <w:r w:rsidRPr="00242684">
        <w:t xml:space="preserve">The ENIEventHasEventDetail object is a concrete association class, and defines the semantics of the ENIEventHasEvent aggregation. The attributes and relationships of this class can be used to define which ENIEventAtomic and/or ENIEventComposite object can be contained in this particular ENIEventComposite object. These semantics can be further enhanced by using the Policy Pattern to define policy rules that constrain which ENIEventAtomic and/or ENIEventComposite objects can be contained in this particular ENIEventComposite object. </w:t>
      </w:r>
      <w:r w:rsidR="00303DCF" w:rsidRPr="00242684">
        <w:t xml:space="preserve">The MCMPolicyStructure is an abstract class that is the superclass of imperative, declarative, and intent policy rules. See </w:t>
      </w:r>
      <w:r>
        <w:t xml:space="preserve">Figure 3 of </w:t>
      </w:r>
      <w:r w:rsidR="00303DCF" w:rsidRPr="00EE096E">
        <w:t>ETSI GS ENI 005 [</w:t>
      </w:r>
      <w:r w:rsidR="00303DCF" w:rsidRPr="00EE096E">
        <w:fldChar w:fldCharType="begin"/>
      </w:r>
      <w:r w:rsidR="00441AA7" w:rsidRPr="00EE096E">
        <w:instrText xml:space="preserve">REF REF_GSENI005V311  \h </w:instrText>
      </w:r>
      <w:r w:rsidR="00303DCF" w:rsidRPr="00EE096E">
        <w:fldChar w:fldCharType="separate"/>
      </w:r>
      <w:r w:rsidR="00441AA7" w:rsidRPr="00EE096E">
        <w:rPr>
          <w:noProof/>
        </w:rPr>
        <w:t>3</w:t>
      </w:r>
      <w:r w:rsidR="00303DCF" w:rsidRPr="00EE096E">
        <w:fldChar w:fldCharType="end"/>
      </w:r>
      <w:r w:rsidR="00303DCF" w:rsidRPr="00EE096E">
        <w:t>]</w:t>
      </w:r>
      <w:r w:rsidR="00303DCF" w:rsidRPr="00242684">
        <w:t xml:space="preserve"> for an exemplary illustration of the Policy Pattern.</w:t>
      </w:r>
    </w:p>
    <w:p w14:paraId="0DFADD65" w14:textId="77777777" w:rsidR="00CA4A7A" w:rsidRPr="00242684" w:rsidRDefault="00CA4A7A" w:rsidP="00803654">
      <w:pPr>
        <w:pStyle w:val="H6"/>
      </w:pPr>
      <w:r w:rsidRPr="00242684">
        <w:t>5.2.3.</w:t>
      </w:r>
      <w:r w:rsidR="00B03B50" w:rsidRPr="00242684">
        <w:t>3</w:t>
      </w:r>
      <w:r w:rsidRPr="00242684">
        <w:t>.6.4</w:t>
      </w:r>
      <w:r w:rsidRPr="00242684">
        <w:tab/>
        <w:t>ENIEventDecorator</w:t>
      </w:r>
    </w:p>
    <w:p w14:paraId="6C0C338C" w14:textId="77777777" w:rsidR="0039087D" w:rsidRPr="00242684" w:rsidRDefault="0039087D" w:rsidP="006D304D">
      <w:r w:rsidRPr="00242684">
        <w:t xml:space="preserve">This is a mandatory </w:t>
      </w:r>
      <w:r w:rsidR="00F9584A" w:rsidRPr="00242684">
        <w:t xml:space="preserve">abstract </w:t>
      </w:r>
      <w:r w:rsidRPr="00242684">
        <w:t>class, and is used to implement the decorator pattern for ENIEvents. This means that any concrete subclass of ENIEventDecorator can wrap any concrete subclass of ENIEventAtomic and/or ENIEventComposite.</w:t>
      </w:r>
    </w:p>
    <w:p w14:paraId="2B22631E" w14:textId="77777777" w:rsidR="0039087D" w:rsidRPr="00242684" w:rsidRDefault="0039087D" w:rsidP="006D304D">
      <w:r w:rsidRPr="00242684">
        <w:t>The Decorator Pattern is a design pattern that allows behaviour to dynamically be added to an object, without affecting the behaviour of other objects from the same class. More specifically, this pattern enables all or part of one object to wrap another object. In effect, this means that the decorated object may intercept a call to the object it is wrapping, and insert attributes or execute operations before and/or after the wrapped object executes.</w:t>
      </w:r>
    </w:p>
    <w:p w14:paraId="6141470B" w14:textId="77777777" w:rsidR="0039087D" w:rsidRPr="00242684" w:rsidRDefault="0039087D" w:rsidP="006D304D">
      <w:r w:rsidRPr="00242684">
        <w:t>Hence, the decorator pattern provides a flexible alternative to subclassing for extending functionality where different behaviours are required (</w:t>
      </w:r>
      <w:r w:rsidR="00824E35" w:rsidRPr="00242684">
        <w:t>e.g.</w:t>
      </w:r>
      <w:r w:rsidRPr="00242684">
        <w:t xml:space="preserve"> dependent on context).</w:t>
      </w:r>
    </w:p>
    <w:p w14:paraId="204F6656" w14:textId="77777777" w:rsidR="0039087D" w:rsidRPr="00242684" w:rsidRDefault="0039087D" w:rsidP="006D304D">
      <w:r w:rsidRPr="00242684">
        <w:t>In addition, subclassing statically defines the characteristics and behaviour of an object at compile time, whereas the decorator pattern can change the characteristics and behaviour of an object at runtime</w:t>
      </w:r>
    </w:p>
    <w:p w14:paraId="2115B5F4" w14:textId="77777777" w:rsidR="0039087D" w:rsidRPr="00242684" w:rsidRDefault="0039087D" w:rsidP="006D304D">
      <w:r w:rsidRPr="00242684">
        <w:t xml:space="preserve">A concrete subclass of the ENIEventDecorator class </w:t>
      </w:r>
      <w:r w:rsidRPr="00242684">
        <w:rPr>
          <w:b/>
          <w:bCs/>
        </w:rPr>
        <w:t>may</w:t>
      </w:r>
      <w:r w:rsidRPr="00242684">
        <w:t xml:space="preserve"> be used to decorate any concrete subclass of the ENIEventAtomic or ENIEventComposite classes.</w:t>
      </w:r>
    </w:p>
    <w:p w14:paraId="58F21AC5" w14:textId="77777777" w:rsidR="0039087D" w:rsidRPr="00242684" w:rsidRDefault="0039087D" w:rsidP="006D304D">
      <w:r w:rsidRPr="00242684">
        <w:t xml:space="preserve">Table </w:t>
      </w:r>
      <w:r w:rsidRPr="00EE096E">
        <w:t>5</w:t>
      </w:r>
      <w:r>
        <w:t>-</w:t>
      </w:r>
      <w:r w:rsidR="00303DCF" w:rsidRPr="00242684">
        <w:t xml:space="preserve">45 </w:t>
      </w:r>
      <w:r w:rsidRPr="00242684">
        <w:t>defines the attributes of this class.</w:t>
      </w:r>
    </w:p>
    <w:p w14:paraId="5AF9DC32" w14:textId="77777777" w:rsidR="0039087D" w:rsidRPr="00242684" w:rsidRDefault="0039087D" w:rsidP="00600991">
      <w:pPr>
        <w:pStyle w:val="TH"/>
      </w:pPr>
      <w:r w:rsidRPr="00242684">
        <w:lastRenderedPageBreak/>
        <w:t>Table 5-</w:t>
      </w:r>
      <w:r w:rsidR="00303DCF" w:rsidRPr="00242684">
        <w:t>45</w:t>
      </w:r>
      <w:r w:rsidR="00600991" w:rsidRPr="00242684">
        <w:t>:</w:t>
      </w:r>
      <w:r w:rsidRPr="00242684">
        <w:t xml:space="preserve"> Attributes of the ENIEvent</w:t>
      </w:r>
      <w:r w:rsidR="001E7DC5" w:rsidRPr="00242684">
        <w:t>Decorator</w:t>
      </w:r>
      <w:r w:rsidRPr="00242684">
        <w:t xml:space="preserve"> Class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194"/>
        <w:gridCol w:w="6412"/>
      </w:tblGrid>
      <w:tr w:rsidR="0039087D" w:rsidRPr="00242684" w14:paraId="1C4CAFD5" w14:textId="77777777" w:rsidTr="001C2FEC">
        <w:trPr>
          <w:jc w:val="center"/>
        </w:trPr>
        <w:tc>
          <w:tcPr>
            <w:tcW w:w="3194" w:type="dxa"/>
            <w:shd w:val="clear" w:color="auto" w:fill="99FFCC"/>
            <w:vAlign w:val="bottom"/>
          </w:tcPr>
          <w:p w14:paraId="3E8141D5" w14:textId="77777777" w:rsidR="0039087D" w:rsidRPr="00242684" w:rsidRDefault="0039087D" w:rsidP="00600991">
            <w:pPr>
              <w:pStyle w:val="TAH"/>
            </w:pPr>
            <w:r w:rsidRPr="00242684">
              <w:t>Attribute</w:t>
            </w:r>
            <w:r w:rsidR="00E330CF" w:rsidRPr="00242684">
              <w:t xml:space="preserve"> </w:t>
            </w:r>
            <w:r w:rsidRPr="00242684">
              <w:t>Name</w:t>
            </w:r>
          </w:p>
        </w:tc>
        <w:tc>
          <w:tcPr>
            <w:tcW w:w="6412" w:type="dxa"/>
            <w:shd w:val="clear" w:color="auto" w:fill="99FFCC"/>
            <w:vAlign w:val="bottom"/>
          </w:tcPr>
          <w:p w14:paraId="7FC74FC8" w14:textId="77777777" w:rsidR="0039087D" w:rsidRPr="00242684" w:rsidRDefault="0039087D" w:rsidP="00600991">
            <w:pPr>
              <w:pStyle w:val="TAH"/>
            </w:pPr>
            <w:r w:rsidRPr="00242684">
              <w:t>Description</w:t>
            </w:r>
          </w:p>
        </w:tc>
      </w:tr>
      <w:tr w:rsidR="0039087D" w:rsidRPr="00242684" w14:paraId="7CDEB7DD" w14:textId="77777777" w:rsidTr="001C2FEC">
        <w:trPr>
          <w:jc w:val="center"/>
        </w:trPr>
        <w:tc>
          <w:tcPr>
            <w:tcW w:w="3194" w:type="dxa"/>
            <w:shd w:val="clear" w:color="auto" w:fill="E1F4FF"/>
            <w:vAlign w:val="center"/>
          </w:tcPr>
          <w:p w14:paraId="450241BD" w14:textId="77777777" w:rsidR="0039087D" w:rsidRPr="00242684" w:rsidRDefault="001E7DC5" w:rsidP="00600991">
            <w:pPr>
              <w:pStyle w:val="TAL"/>
              <w:rPr>
                <w:b/>
                <w:bCs/>
              </w:rPr>
            </w:pPr>
            <w:r w:rsidRPr="00242684">
              <w:rPr>
                <w:b/>
                <w:bCs/>
              </w:rPr>
              <w:t>eniEVTDecConstraint</w:t>
            </w:r>
            <w:r w:rsidR="00E330CF" w:rsidRPr="00242684">
              <w:rPr>
                <w:b/>
                <w:bCs/>
              </w:rPr>
              <w:t xml:space="preserve"> </w:t>
            </w:r>
            <w:r w:rsidR="0039087D" w:rsidRPr="00242684">
              <w:rPr>
                <w:b/>
                <w:bCs/>
              </w:rPr>
              <w:t>:</w:t>
            </w:r>
            <w:r w:rsidR="00E330CF" w:rsidRPr="00242684">
              <w:rPr>
                <w:b/>
                <w:bCs/>
              </w:rPr>
              <w:t xml:space="preserve"> </w:t>
            </w:r>
            <w:r w:rsidRPr="00242684">
              <w:rPr>
                <w:b/>
                <w:bCs/>
              </w:rPr>
              <w:t>MPMPolCompDecConstraint</w:t>
            </w:r>
            <w:r w:rsidR="0039087D" w:rsidRPr="00242684">
              <w:rPr>
                <w:b/>
                <w:bCs/>
              </w:rPr>
              <w:t>[</w:t>
            </w:r>
            <w:r w:rsidRPr="00242684">
              <w:rPr>
                <w:b/>
                <w:bCs/>
              </w:rPr>
              <w:t>1</w:t>
            </w:r>
            <w:r w:rsidR="0039087D" w:rsidRPr="00242684">
              <w:rPr>
                <w:b/>
                <w:bCs/>
              </w:rPr>
              <w:t>..1]</w:t>
            </w:r>
          </w:p>
        </w:tc>
        <w:tc>
          <w:tcPr>
            <w:tcW w:w="6412" w:type="dxa"/>
            <w:shd w:val="clear" w:color="auto" w:fill="E1F4FF"/>
            <w:vAlign w:val="center"/>
          </w:tcPr>
          <w:p w14:paraId="02A0D4D1" w14:textId="77777777" w:rsidR="001E7DC5" w:rsidRPr="00242684" w:rsidRDefault="001E7DC5" w:rsidP="00600991">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non-negative</w:t>
            </w:r>
            <w:r w:rsidR="00E330CF" w:rsidRPr="00242684">
              <w:t xml:space="preserve"> </w:t>
            </w:r>
            <w:r w:rsidRPr="00242684">
              <w:t>enumerated</w:t>
            </w:r>
            <w:r w:rsidR="00E330CF" w:rsidRPr="00242684">
              <w:t xml:space="preserve"> </w:t>
            </w:r>
            <w:r w:rsidRPr="00242684">
              <w:t>integer</w:t>
            </w:r>
            <w:r w:rsidR="00E330CF" w:rsidRPr="00242684">
              <w:t xml:space="preserve"> </w:t>
            </w:r>
            <w:r w:rsidRPr="00242684">
              <w:t>attribute</w:t>
            </w:r>
            <w:r w:rsidR="00E330CF" w:rsidRPr="00242684">
              <w:t xml:space="preserve"> </w:t>
            </w:r>
            <w:r w:rsidRPr="00242684">
              <w:t>that</w:t>
            </w:r>
            <w:r w:rsidR="00E330CF" w:rsidRPr="00242684">
              <w:t xml:space="preserve"> </w:t>
            </w:r>
            <w:r w:rsidRPr="00242684">
              <w:t>defines</w:t>
            </w:r>
            <w:r w:rsidR="00E330CF" w:rsidRPr="00242684">
              <w:t xml:space="preserve"> </w:t>
            </w:r>
            <w:r w:rsidRPr="00242684">
              <w:t>the</w:t>
            </w:r>
            <w:r w:rsidR="00E330CF" w:rsidRPr="00242684">
              <w:t xml:space="preserve"> </w:t>
            </w:r>
            <w:r w:rsidRPr="00242684">
              <w:t>language</w:t>
            </w:r>
            <w:r w:rsidR="00E330CF" w:rsidRPr="00242684">
              <w:t xml:space="preserve"> </w:t>
            </w:r>
            <w:r w:rsidRPr="00242684">
              <w:t>used,</w:t>
            </w:r>
            <w:r w:rsidR="00E330CF" w:rsidRPr="00242684">
              <w:t xml:space="preserve"> </w:t>
            </w:r>
            <w:r w:rsidRPr="00242684">
              <w:t>if</w:t>
            </w:r>
            <w:r w:rsidR="00E330CF" w:rsidRPr="00242684">
              <w:t xml:space="preserve"> </w:t>
            </w:r>
            <w:r w:rsidRPr="00242684">
              <w:t>any,</w:t>
            </w:r>
            <w:r w:rsidR="00E330CF" w:rsidRPr="00242684">
              <w:t xml:space="preserve"> </w:t>
            </w:r>
            <w:r w:rsidRPr="00242684">
              <w:t>that</w:t>
            </w:r>
            <w:r w:rsidR="00E330CF" w:rsidRPr="00242684">
              <w:t xml:space="preserve"> </w:t>
            </w:r>
            <w:r w:rsidRPr="00242684">
              <w:t>this</w:t>
            </w:r>
            <w:r w:rsidR="00E330CF" w:rsidRPr="00242684">
              <w:t xml:space="preserve"> </w:t>
            </w:r>
            <w:r w:rsidRPr="00242684">
              <w:t>ENIEventDecorator</w:t>
            </w:r>
            <w:r w:rsidR="00E330CF" w:rsidRPr="00242684">
              <w:t xml:space="preserve"> </w:t>
            </w:r>
            <w:r w:rsidRPr="00242684">
              <w:t>object</w:t>
            </w:r>
            <w:r w:rsidR="00E330CF" w:rsidRPr="00242684">
              <w:t xml:space="preserve"> </w:t>
            </w:r>
            <w:r w:rsidRPr="00242684">
              <w:t>uses</w:t>
            </w:r>
            <w:r w:rsidR="00E330CF" w:rsidRPr="00242684">
              <w:t xml:space="preserve"> </w:t>
            </w:r>
            <w:r w:rsidRPr="00242684">
              <w:t>to</w:t>
            </w:r>
            <w:r w:rsidR="00E330CF" w:rsidRPr="00242684">
              <w:t xml:space="preserve"> </w:t>
            </w:r>
            <w:r w:rsidRPr="00242684">
              <w:t>constrain</w:t>
            </w:r>
            <w:r w:rsidR="00E330CF" w:rsidRPr="00242684">
              <w:t xml:space="preserve"> </w:t>
            </w:r>
            <w:r w:rsidRPr="00242684">
              <w:t>the</w:t>
            </w:r>
            <w:r w:rsidR="00E330CF" w:rsidRPr="00242684">
              <w:t xml:space="preserve"> </w:t>
            </w:r>
            <w:r w:rsidRPr="00242684">
              <w:t>object</w:t>
            </w:r>
            <w:r w:rsidR="00E330CF" w:rsidRPr="00242684">
              <w:t xml:space="preserve"> </w:t>
            </w:r>
            <w:r w:rsidRPr="00242684">
              <w:t>that</w:t>
            </w:r>
            <w:r w:rsidR="00E330CF" w:rsidRPr="00242684">
              <w:t xml:space="preserve"> </w:t>
            </w:r>
            <w:r w:rsidRPr="00242684">
              <w:t>it</w:t>
            </w:r>
            <w:r w:rsidR="00E330CF" w:rsidRPr="00242684">
              <w:t xml:space="preserve"> </w:t>
            </w:r>
            <w:r w:rsidRPr="00242684">
              <w:t>is</w:t>
            </w:r>
            <w:r w:rsidR="00E330CF" w:rsidRPr="00242684">
              <w:t xml:space="preserve"> </w:t>
            </w:r>
            <w:r w:rsidRPr="00242684">
              <w:t>wrapping.</w:t>
            </w:r>
            <w:r w:rsidR="00E330CF" w:rsidRPr="00242684">
              <w:t xml:space="preserve"> </w:t>
            </w:r>
            <w:r w:rsidRPr="00242684">
              <w:t>Valid</w:t>
            </w:r>
            <w:r w:rsidR="00E330CF" w:rsidRPr="00242684">
              <w:t xml:space="preserve"> </w:t>
            </w:r>
            <w:r w:rsidRPr="00242684">
              <w:t>values</w:t>
            </w:r>
            <w:r w:rsidR="00E330CF" w:rsidRPr="00242684">
              <w:t xml:space="preserve"> </w:t>
            </w:r>
            <w:r w:rsidRPr="00242684">
              <w:t>are</w:t>
            </w:r>
            <w:r w:rsidR="00E330CF" w:rsidRPr="00242684">
              <w:t xml:space="preserve"> </w:t>
            </w:r>
            <w:r w:rsidRPr="00242684">
              <w:t>defined</w:t>
            </w:r>
            <w:r w:rsidR="00E330CF" w:rsidRPr="00242684">
              <w:t xml:space="preserve"> </w:t>
            </w:r>
            <w:r w:rsidRPr="00242684">
              <w:t>by</w:t>
            </w:r>
            <w:r w:rsidR="00E330CF" w:rsidRPr="00242684">
              <w:t xml:space="preserve"> </w:t>
            </w:r>
            <w:r w:rsidRPr="00242684">
              <w:t>the</w:t>
            </w:r>
            <w:r w:rsidR="00E330CF" w:rsidRPr="00242684">
              <w:t xml:space="preserve"> </w:t>
            </w:r>
            <w:r w:rsidRPr="00242684">
              <w:t>MPMPolCompDecConstraint</w:t>
            </w:r>
            <w:r w:rsidR="00E330CF" w:rsidRPr="00242684">
              <w:t xml:space="preserve"> </w:t>
            </w:r>
            <w:r w:rsidRPr="00242684">
              <w:t>enumeration.</w:t>
            </w:r>
          </w:p>
          <w:p w14:paraId="6F1111A4" w14:textId="77777777" w:rsidR="0039087D" w:rsidRPr="00242684" w:rsidRDefault="001E7DC5" w:rsidP="00600991">
            <w:pPr>
              <w:pStyle w:val="TAL"/>
            </w:pPr>
            <w:r w:rsidRPr="00242684">
              <w:t>A</w:t>
            </w:r>
            <w:r w:rsidR="00E330CF" w:rsidRPr="00242684">
              <w:t xml:space="preserve"> </w:t>
            </w:r>
            <w:r w:rsidRPr="00242684">
              <w:t>default</w:t>
            </w:r>
            <w:r w:rsidR="00E330CF" w:rsidRPr="00242684">
              <w:t xml:space="preserve"> </w:t>
            </w:r>
            <w:r w:rsidRPr="00242684">
              <w:t>value</w:t>
            </w:r>
            <w:r w:rsidR="00E330CF" w:rsidRPr="00242684">
              <w:t xml:space="preserve"> </w:t>
            </w:r>
            <w:r w:rsidRPr="00242684">
              <w:t>of</w:t>
            </w:r>
            <w:r w:rsidR="00E330CF" w:rsidRPr="00242684">
              <w:t xml:space="preserve"> </w:t>
            </w:r>
            <w:r w:rsidRPr="00242684">
              <w:t>2</w:t>
            </w:r>
            <w:r w:rsidR="00E330CF" w:rsidRPr="00242684">
              <w:t xml:space="preserve"> </w:t>
            </w:r>
            <w:r w:rsidRPr="00242684">
              <w:t>(NONE)</w:t>
            </w:r>
            <w:r w:rsidR="00E330CF" w:rsidRPr="00242684">
              <w:t xml:space="preserve"> </w:t>
            </w:r>
            <w:r w:rsidRPr="00242684">
              <w:rPr>
                <w:b/>
              </w:rPr>
              <w:t>may</w:t>
            </w:r>
            <w:r w:rsidR="00E330CF" w:rsidRPr="00242684">
              <w:t xml:space="preserve"> </w:t>
            </w:r>
            <w:r w:rsidRPr="00242684">
              <w:t>be</w:t>
            </w:r>
            <w:r w:rsidR="00E330CF" w:rsidRPr="00242684">
              <w:t xml:space="preserve"> </w:t>
            </w:r>
            <w:r w:rsidRPr="00242684">
              <w:t>defined.</w:t>
            </w:r>
          </w:p>
        </w:tc>
      </w:tr>
      <w:tr w:rsidR="0039087D" w:rsidRPr="00242684" w14:paraId="363C3D93" w14:textId="77777777" w:rsidTr="001C2FEC">
        <w:trPr>
          <w:jc w:val="center"/>
        </w:trPr>
        <w:tc>
          <w:tcPr>
            <w:tcW w:w="3194" w:type="dxa"/>
            <w:shd w:val="clear" w:color="auto" w:fill="auto"/>
            <w:vAlign w:val="center"/>
          </w:tcPr>
          <w:p w14:paraId="074090CD" w14:textId="77777777" w:rsidR="0039087D" w:rsidRPr="00242684" w:rsidRDefault="001E7DC5" w:rsidP="00600991">
            <w:pPr>
              <w:pStyle w:val="TAL"/>
              <w:rPr>
                <w:b/>
                <w:bCs/>
              </w:rPr>
            </w:pPr>
            <w:r w:rsidRPr="00242684">
              <w:rPr>
                <w:b/>
                <w:bCs/>
              </w:rPr>
              <w:t>eniEVTDecWrap</w:t>
            </w:r>
            <w:r w:rsidR="0039087D" w:rsidRPr="00242684">
              <w:rPr>
                <w:b/>
                <w:bCs/>
              </w:rPr>
              <w:t>:</w:t>
            </w:r>
            <w:r w:rsidR="00E330CF" w:rsidRPr="00242684">
              <w:rPr>
                <w:b/>
                <w:bCs/>
              </w:rPr>
              <w:t xml:space="preserve"> </w:t>
            </w:r>
            <w:r w:rsidRPr="00242684">
              <w:rPr>
                <w:b/>
                <w:bCs/>
              </w:rPr>
              <w:t>MPMPolCompDecWrap</w:t>
            </w:r>
            <w:r w:rsidR="0039087D" w:rsidRPr="00242684">
              <w:rPr>
                <w:b/>
                <w:bCs/>
              </w:rPr>
              <w:t>[</w:t>
            </w:r>
            <w:r w:rsidRPr="00242684">
              <w:rPr>
                <w:b/>
                <w:bCs/>
              </w:rPr>
              <w:t>1</w:t>
            </w:r>
            <w:r w:rsidR="0039087D" w:rsidRPr="00242684">
              <w:rPr>
                <w:b/>
                <w:bCs/>
              </w:rPr>
              <w:t>..1]</w:t>
            </w:r>
          </w:p>
        </w:tc>
        <w:tc>
          <w:tcPr>
            <w:tcW w:w="6412" w:type="dxa"/>
            <w:shd w:val="clear" w:color="auto" w:fill="auto"/>
            <w:vAlign w:val="center"/>
          </w:tcPr>
          <w:p w14:paraId="52FFB128" w14:textId="6F9A07CD" w:rsidR="0039087D" w:rsidRPr="00242684" w:rsidRDefault="001E7DC5" w:rsidP="00600991">
            <w:pPr>
              <w:pStyle w:val="TAL"/>
            </w:pPr>
            <w:r w:rsidRPr="00242684">
              <w:t>This</w:t>
            </w:r>
            <w:r w:rsidR="00E330CF" w:rsidRPr="00242684">
              <w:t xml:space="preserve"> </w:t>
            </w:r>
            <w:r w:rsidRPr="00242684">
              <w:t>is</w:t>
            </w:r>
            <w:r w:rsidR="00E330CF" w:rsidRPr="00242684">
              <w:t xml:space="preserve"> </w:t>
            </w:r>
            <w:r w:rsidRPr="00242684">
              <w:t>an</w:t>
            </w:r>
            <w:r w:rsidR="00E330CF" w:rsidRPr="00242684">
              <w:t xml:space="preserve"> </w:t>
            </w:r>
            <w:r w:rsidRPr="00242684">
              <w:t>optional</w:t>
            </w:r>
            <w:r w:rsidR="00E330CF" w:rsidRPr="00242684">
              <w:t xml:space="preserve"> </w:t>
            </w:r>
            <w:r w:rsidRPr="00242684">
              <w:t>attribute</w:t>
            </w:r>
            <w:r w:rsidR="00E330CF" w:rsidRPr="00242684">
              <w:t xml:space="preserve"> </w:t>
            </w:r>
            <w:r w:rsidRPr="00242684">
              <w:t>that</w:t>
            </w:r>
            <w:r w:rsidR="00E330CF" w:rsidRPr="00242684">
              <w:t xml:space="preserve"> </w:t>
            </w:r>
            <w:r w:rsidRPr="00242684">
              <w:t>defines</w:t>
            </w:r>
            <w:r w:rsidR="00E330CF" w:rsidRPr="00242684">
              <w:t xml:space="preserve"> </w:t>
            </w:r>
            <w:r w:rsidRPr="00242684">
              <w:t>if</w:t>
            </w:r>
            <w:r w:rsidR="00E330CF" w:rsidRPr="00242684">
              <w:t xml:space="preserve"> </w:t>
            </w:r>
            <w:r w:rsidRPr="00242684">
              <w:t>this</w:t>
            </w:r>
            <w:r w:rsidR="00E330CF" w:rsidRPr="00242684">
              <w:t xml:space="preserve"> </w:t>
            </w:r>
            <w:r w:rsidRPr="00242684">
              <w:t>decorated</w:t>
            </w:r>
            <w:r w:rsidR="00E330CF" w:rsidRPr="00242684">
              <w:t xml:space="preserve"> </w:t>
            </w:r>
            <w:r w:rsidRPr="00242684">
              <w:t>object</w:t>
            </w:r>
            <w:r w:rsidR="00E330CF" w:rsidRPr="00242684">
              <w:t xml:space="preserve"> </w:t>
            </w:r>
            <w:r w:rsidRPr="00242684">
              <w:t>should</w:t>
            </w:r>
            <w:r w:rsidR="00E330CF" w:rsidRPr="00242684">
              <w:t xml:space="preserve"> </w:t>
            </w:r>
            <w:r w:rsidRPr="00242684">
              <w:t>be</w:t>
            </w:r>
            <w:r w:rsidR="00E330CF" w:rsidRPr="00242684">
              <w:t xml:space="preserve"> </w:t>
            </w:r>
            <w:r w:rsidRPr="00242684">
              <w:t>wrapped</w:t>
            </w:r>
            <w:r w:rsidR="00E330CF" w:rsidRPr="00242684">
              <w:t xml:space="preserve"> </w:t>
            </w:r>
            <w:r w:rsidRPr="00242684">
              <w:t>before</w:t>
            </w:r>
            <w:r w:rsidR="00E330CF" w:rsidRPr="00242684">
              <w:t xml:space="preserve"> </w:t>
            </w:r>
            <w:r w:rsidRPr="00242684">
              <w:t>and/or</w:t>
            </w:r>
            <w:r w:rsidR="00E330CF" w:rsidRPr="00242684">
              <w:t xml:space="preserve"> </w:t>
            </w:r>
            <w:r w:rsidRPr="00242684">
              <w:t>after</w:t>
            </w:r>
            <w:r w:rsidR="00E330CF" w:rsidRPr="00242684">
              <w:t xml:space="preserve"> </w:t>
            </w:r>
            <w:r w:rsidRPr="00242684">
              <w:t>the</w:t>
            </w:r>
            <w:r w:rsidR="00E330CF" w:rsidRPr="00242684">
              <w:t xml:space="preserve"> </w:t>
            </w:r>
            <w:r w:rsidRPr="00242684">
              <w:t>wrapped</w:t>
            </w:r>
            <w:r w:rsidR="00E330CF" w:rsidRPr="00242684">
              <w:t xml:space="preserve"> </w:t>
            </w:r>
            <w:r w:rsidRPr="00242684">
              <w:t>object</w:t>
            </w:r>
            <w:r w:rsidR="00E330CF" w:rsidRPr="00242684">
              <w:t xml:space="preserve"> </w:t>
            </w:r>
            <w:r w:rsidRPr="00242684">
              <w:t>is</w:t>
            </w:r>
            <w:r w:rsidR="00E330CF" w:rsidRPr="00242684">
              <w:t xml:space="preserve"> </w:t>
            </w:r>
            <w:r w:rsidRPr="00242684">
              <w:t>executed.</w:t>
            </w:r>
            <w:r w:rsidR="00E330CF" w:rsidRPr="00242684">
              <w:t xml:space="preserve"> </w:t>
            </w:r>
            <w:r w:rsidRPr="00242684">
              <w:t>Valid</w:t>
            </w:r>
            <w:r w:rsidR="00E330CF" w:rsidRPr="00242684">
              <w:t xml:space="preserve"> </w:t>
            </w:r>
            <w:r w:rsidRPr="00242684">
              <w:t>values</w:t>
            </w:r>
            <w:r w:rsidR="00E330CF" w:rsidRPr="00242684">
              <w:t xml:space="preserve"> </w:t>
            </w:r>
            <w:r w:rsidRPr="00242684">
              <w:t>are</w:t>
            </w:r>
            <w:r w:rsidR="00E330CF" w:rsidRPr="00242684">
              <w:t xml:space="preserve"> </w:t>
            </w:r>
            <w:r w:rsidRPr="00242684">
              <w:t>defined</w:t>
            </w:r>
            <w:r w:rsidR="00E330CF" w:rsidRPr="00242684">
              <w:t xml:space="preserve"> </w:t>
            </w:r>
            <w:r w:rsidRPr="00242684">
              <w:t>by</w:t>
            </w:r>
            <w:r w:rsidR="00E330CF" w:rsidRPr="00242684">
              <w:t xml:space="preserve"> </w:t>
            </w:r>
            <w:r w:rsidRPr="00242684">
              <w:t>the</w:t>
            </w:r>
            <w:r w:rsidR="00E330CF" w:rsidRPr="00242684">
              <w:t xml:space="preserve"> </w:t>
            </w:r>
            <w:r w:rsidRPr="00242684">
              <w:t>MPMPolCompDecWrap</w:t>
            </w:r>
            <w:r w:rsidR="00E330CF" w:rsidRPr="00242684">
              <w:t xml:space="preserve"> </w:t>
            </w:r>
            <w:r w:rsidRPr="00242684">
              <w:t>enumeration</w:t>
            </w:r>
            <w:r w:rsidR="00CF1F43">
              <w:t>.</w:t>
            </w:r>
          </w:p>
        </w:tc>
      </w:tr>
    </w:tbl>
    <w:p w14:paraId="4012F569" w14:textId="77777777" w:rsidR="00600991" w:rsidRPr="00242684" w:rsidRDefault="00600991" w:rsidP="006D304D"/>
    <w:p w14:paraId="325DA226" w14:textId="77777777" w:rsidR="0039087D" w:rsidRPr="00242684" w:rsidRDefault="0039087D" w:rsidP="006D304D">
      <w:r w:rsidRPr="00242684">
        <w:t xml:space="preserve">Table </w:t>
      </w:r>
      <w:r w:rsidRPr="00EE096E">
        <w:t>5</w:t>
      </w:r>
      <w:r>
        <w:t>-</w:t>
      </w:r>
      <w:r w:rsidR="00303DCF" w:rsidRPr="00242684">
        <w:t xml:space="preserve">46 </w:t>
      </w:r>
      <w:r w:rsidRPr="00242684">
        <w:t>defines the operations of this class.</w:t>
      </w:r>
    </w:p>
    <w:p w14:paraId="4D225FF3" w14:textId="77777777" w:rsidR="0039087D" w:rsidRPr="00242684" w:rsidRDefault="0039087D" w:rsidP="00600991">
      <w:pPr>
        <w:pStyle w:val="TH"/>
      </w:pPr>
      <w:r w:rsidRPr="00242684">
        <w:t>Table 5-</w:t>
      </w:r>
      <w:r w:rsidR="00303DCF" w:rsidRPr="00242684">
        <w:t>46</w:t>
      </w:r>
      <w:r w:rsidR="00600991" w:rsidRPr="00242684">
        <w:t>:</w:t>
      </w:r>
      <w:r w:rsidRPr="00242684">
        <w:t xml:space="preserve"> Operations of the ENIEventAtomic Class</w:t>
      </w:r>
    </w:p>
    <w:tbl>
      <w:tblPr>
        <w:tblW w:w="93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472"/>
        <w:gridCol w:w="5858"/>
      </w:tblGrid>
      <w:tr w:rsidR="0039087D" w:rsidRPr="00242684" w14:paraId="3F99506A" w14:textId="77777777" w:rsidTr="001C2FEC">
        <w:trPr>
          <w:jc w:val="center"/>
        </w:trPr>
        <w:tc>
          <w:tcPr>
            <w:tcW w:w="3472" w:type="dxa"/>
            <w:shd w:val="clear" w:color="auto" w:fill="99FFCC"/>
            <w:vAlign w:val="bottom"/>
          </w:tcPr>
          <w:p w14:paraId="3AC7C671" w14:textId="77777777" w:rsidR="0039087D" w:rsidRPr="00242684" w:rsidRDefault="0039087D" w:rsidP="00600991">
            <w:pPr>
              <w:pStyle w:val="TAH"/>
            </w:pPr>
            <w:r w:rsidRPr="00242684">
              <w:t>Operation</w:t>
            </w:r>
            <w:r w:rsidR="00E330CF" w:rsidRPr="00242684">
              <w:t xml:space="preserve"> </w:t>
            </w:r>
            <w:r w:rsidRPr="00242684">
              <w:t>Name</w:t>
            </w:r>
          </w:p>
        </w:tc>
        <w:tc>
          <w:tcPr>
            <w:tcW w:w="5858" w:type="dxa"/>
            <w:shd w:val="clear" w:color="auto" w:fill="99FFCC"/>
            <w:vAlign w:val="bottom"/>
          </w:tcPr>
          <w:p w14:paraId="1D14BCBD" w14:textId="77777777" w:rsidR="0039087D" w:rsidRPr="00242684" w:rsidRDefault="0039087D" w:rsidP="00600991">
            <w:pPr>
              <w:pStyle w:val="TAH"/>
            </w:pPr>
            <w:r w:rsidRPr="00242684">
              <w:t>Description</w:t>
            </w:r>
          </w:p>
        </w:tc>
      </w:tr>
      <w:tr w:rsidR="0039087D" w:rsidRPr="00242684" w14:paraId="41FED887" w14:textId="77777777" w:rsidTr="001C2FEC">
        <w:trPr>
          <w:jc w:val="center"/>
        </w:trPr>
        <w:tc>
          <w:tcPr>
            <w:tcW w:w="3472" w:type="dxa"/>
            <w:shd w:val="clear" w:color="auto" w:fill="E1F4FF"/>
            <w:vAlign w:val="center"/>
          </w:tcPr>
          <w:p w14:paraId="77AEBD5C" w14:textId="77777777" w:rsidR="0039087D" w:rsidRPr="00242684" w:rsidRDefault="001E7DC5" w:rsidP="00600991">
            <w:pPr>
              <w:pStyle w:val="TAL"/>
              <w:rPr>
                <w:b/>
                <w:bCs/>
              </w:rPr>
            </w:pPr>
            <w:r w:rsidRPr="00242684">
              <w:rPr>
                <w:b/>
                <w:bCs/>
              </w:rPr>
              <w:t>getENIEVTDecConstraint</w:t>
            </w:r>
            <w:r w:rsidR="0039087D" w:rsidRPr="00242684">
              <w:rPr>
                <w:b/>
                <w:bCs/>
              </w:rPr>
              <w:t>()</w:t>
            </w:r>
            <w:r w:rsidR="00E330CF" w:rsidRPr="00242684">
              <w:rPr>
                <w:b/>
                <w:bCs/>
              </w:rPr>
              <w:t xml:space="preserve"> </w:t>
            </w:r>
            <w:r w:rsidR="0039087D" w:rsidRPr="00242684">
              <w:rPr>
                <w:b/>
                <w:bCs/>
              </w:rPr>
              <w:t>:</w:t>
            </w:r>
            <w:r w:rsidR="00E330CF" w:rsidRPr="00242684">
              <w:rPr>
                <w:b/>
                <w:bCs/>
              </w:rPr>
              <w:t xml:space="preserve"> </w:t>
            </w:r>
            <w:r w:rsidRPr="00242684">
              <w:rPr>
                <w:b/>
                <w:bCs/>
              </w:rPr>
              <w:t>MPMPolCompDecConstraint</w:t>
            </w:r>
            <w:r w:rsidR="0039087D" w:rsidRPr="00242684">
              <w:rPr>
                <w:b/>
                <w:bCs/>
              </w:rPr>
              <w:t>[1..1]</w:t>
            </w:r>
          </w:p>
        </w:tc>
        <w:tc>
          <w:tcPr>
            <w:tcW w:w="5858" w:type="dxa"/>
            <w:shd w:val="clear" w:color="auto" w:fill="E1F4FF"/>
            <w:vAlign w:val="center"/>
          </w:tcPr>
          <w:p w14:paraId="05A35DDF" w14:textId="77777777" w:rsidR="001E7DC5" w:rsidRPr="00242684" w:rsidRDefault="001E7DC5" w:rsidP="00600991">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current</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eniEVTDecConstraint</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p>
          <w:p w14:paraId="6754F9C5" w14:textId="77777777" w:rsidR="0039087D" w:rsidRPr="00242684" w:rsidRDefault="001E7DC5" w:rsidP="00600991">
            <w:pPr>
              <w:pStyle w:val="TAL"/>
            </w:pPr>
            <w:r w:rsidRPr="00242684">
              <w:t>If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does</w:t>
            </w:r>
            <w:r w:rsidR="00E330CF" w:rsidRPr="00242684">
              <w:t xml:space="preserve"> </w:t>
            </w:r>
            <w:r w:rsidRPr="00242684">
              <w:t>not</w:t>
            </w:r>
            <w:r w:rsidR="00E330CF" w:rsidRPr="00242684">
              <w:t xml:space="preserve"> </w:t>
            </w:r>
            <w:r w:rsidRPr="00242684">
              <w:t>have</w:t>
            </w:r>
            <w:r w:rsidR="00E330CF" w:rsidRPr="00242684">
              <w:t xml:space="preserve"> </w:t>
            </w:r>
            <w:r w:rsidRPr="00242684">
              <w:t>a</w:t>
            </w:r>
            <w:r w:rsidR="00E330CF" w:rsidRPr="00242684">
              <w:t xml:space="preserve"> </w:t>
            </w:r>
            <w:r w:rsidRPr="00242684">
              <w:t>value,</w:t>
            </w:r>
            <w:r w:rsidR="00E330CF" w:rsidRPr="00242684">
              <w:t xml:space="preserve"> </w:t>
            </w:r>
            <w:r w:rsidRPr="00242684">
              <w:t>then</w:t>
            </w:r>
            <w:r w:rsidR="00E330CF" w:rsidRPr="00242684">
              <w:t xml:space="preserve"> </w:t>
            </w:r>
            <w:r w:rsidRPr="00242684">
              <w:t>this</w:t>
            </w:r>
            <w:r w:rsidR="00E330CF" w:rsidRPr="00242684">
              <w:t xml:space="preserve"> </w:t>
            </w:r>
            <w:r w:rsidRPr="00242684">
              <w:t>operation</w:t>
            </w:r>
            <w:r w:rsidR="00E330CF" w:rsidRPr="00242684">
              <w:t xml:space="preserve"> </w:t>
            </w:r>
            <w:r w:rsidRPr="00242684">
              <w:rPr>
                <w:b/>
              </w:rPr>
              <w:t>should</w:t>
            </w:r>
            <w:r w:rsidR="00E330CF" w:rsidRPr="00242684">
              <w:t xml:space="preserve"> </w:t>
            </w:r>
            <w:r w:rsidRPr="00242684">
              <w:t>return</w:t>
            </w:r>
            <w:r w:rsidR="00E330CF" w:rsidRPr="00242684">
              <w:t xml:space="preserve"> </w:t>
            </w:r>
            <w:r w:rsidRPr="00242684">
              <w:t>an</w:t>
            </w:r>
            <w:r w:rsidR="00E330CF" w:rsidRPr="00242684">
              <w:t xml:space="preserve"> </w:t>
            </w:r>
            <w:r w:rsidRPr="00242684">
              <w:t>error,</w:t>
            </w:r>
            <w:r w:rsidR="00E330CF" w:rsidRPr="00242684">
              <w:t xml:space="preserve"> </w:t>
            </w:r>
            <w:r w:rsidRPr="00242684">
              <w:t>because</w:t>
            </w:r>
            <w:r w:rsidR="00E330CF" w:rsidRPr="00242684">
              <w:t xml:space="preserve"> </w:t>
            </w:r>
            <w:r w:rsidRPr="00242684">
              <w:t>NONE</w:t>
            </w:r>
            <w:r w:rsidR="00E330CF" w:rsidRPr="00242684">
              <w:t xml:space="preserve"> </w:t>
            </w:r>
            <w:r w:rsidRPr="00242684">
              <w:t>is</w:t>
            </w:r>
            <w:r w:rsidR="00E330CF" w:rsidRPr="00242684">
              <w:t xml:space="preserve"> </w:t>
            </w:r>
            <w:r w:rsidRPr="00242684">
              <w:t>one</w:t>
            </w:r>
            <w:r w:rsidR="00E330CF" w:rsidRPr="00242684">
              <w:t xml:space="preserve"> </w:t>
            </w:r>
            <w:r w:rsidRPr="00242684">
              <w:t>of</w:t>
            </w:r>
            <w:r w:rsidR="00E330CF" w:rsidRPr="00242684">
              <w:t xml:space="preserve"> </w:t>
            </w:r>
            <w:r w:rsidRPr="00242684">
              <w:t>the</w:t>
            </w:r>
            <w:r w:rsidR="00E330CF" w:rsidRPr="00242684">
              <w:t xml:space="preserve"> </w:t>
            </w:r>
            <w:r w:rsidRPr="00242684">
              <w:t>enumerated</w:t>
            </w:r>
            <w:r w:rsidR="00E330CF" w:rsidRPr="00242684">
              <w:t xml:space="preserve"> </w:t>
            </w:r>
            <w:r w:rsidRPr="00242684">
              <w:t>values</w:t>
            </w:r>
            <w:r w:rsidR="00E330CF" w:rsidRPr="00242684">
              <w:t xml:space="preserve"> </w:t>
            </w:r>
            <w:r w:rsidRPr="00242684">
              <w:t>of</w:t>
            </w:r>
            <w:r w:rsidR="00E330CF" w:rsidRPr="00242684">
              <w:t xml:space="preserve"> </w:t>
            </w:r>
            <w:r w:rsidRPr="00242684">
              <w:t>MPMPolCompDecConstraint.</w:t>
            </w:r>
          </w:p>
        </w:tc>
      </w:tr>
      <w:tr w:rsidR="001E7DC5" w:rsidRPr="00242684" w14:paraId="5D35DCC8" w14:textId="77777777" w:rsidTr="001C2FEC">
        <w:trPr>
          <w:jc w:val="center"/>
        </w:trPr>
        <w:tc>
          <w:tcPr>
            <w:tcW w:w="3472" w:type="dxa"/>
            <w:shd w:val="clear" w:color="auto" w:fill="FFFFFF" w:themeFill="background1"/>
            <w:vAlign w:val="center"/>
          </w:tcPr>
          <w:p w14:paraId="68C58457" w14:textId="77777777" w:rsidR="001E7DC5" w:rsidRPr="00242684" w:rsidRDefault="001E7DC5" w:rsidP="00600991">
            <w:pPr>
              <w:pStyle w:val="TAL"/>
              <w:rPr>
                <w:b/>
                <w:bCs/>
              </w:rPr>
            </w:pPr>
            <w:r w:rsidRPr="00242684">
              <w:rPr>
                <w:b/>
                <w:bCs/>
              </w:rPr>
              <w:t>setENIEVTDecConstraint(in</w:t>
            </w:r>
            <w:r w:rsidR="00E330CF" w:rsidRPr="00242684">
              <w:rPr>
                <w:b/>
                <w:bCs/>
              </w:rPr>
              <w:t xml:space="preserve"> </w:t>
            </w:r>
            <w:r w:rsidRPr="00242684">
              <w:rPr>
                <w:b/>
                <w:bCs/>
              </w:rPr>
              <w:t>newVal</w:t>
            </w:r>
            <w:r w:rsidR="00E330CF" w:rsidRPr="00242684">
              <w:rPr>
                <w:b/>
                <w:bCs/>
              </w:rPr>
              <w:t xml:space="preserve"> </w:t>
            </w:r>
            <w:r w:rsidRPr="00242684">
              <w:rPr>
                <w:b/>
                <w:bCs/>
              </w:rPr>
              <w:t>:</w:t>
            </w:r>
            <w:r w:rsidR="00E330CF" w:rsidRPr="00242684">
              <w:rPr>
                <w:b/>
                <w:bCs/>
              </w:rPr>
              <w:t xml:space="preserve"> </w:t>
            </w:r>
            <w:r w:rsidRPr="00242684">
              <w:rPr>
                <w:b/>
                <w:bCs/>
              </w:rPr>
              <w:t>MPMPolCompDecConstraint[1..1])</w:t>
            </w:r>
          </w:p>
        </w:tc>
        <w:tc>
          <w:tcPr>
            <w:tcW w:w="5858" w:type="dxa"/>
            <w:shd w:val="clear" w:color="auto" w:fill="FFFFFF" w:themeFill="background1"/>
            <w:vAlign w:val="center"/>
          </w:tcPr>
          <w:p w14:paraId="7C72DA83" w14:textId="77777777" w:rsidR="001E7DC5" w:rsidRPr="00242684" w:rsidRDefault="001E7DC5" w:rsidP="00600991">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eniEVTDecConstraint</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newVal,</w:t>
            </w:r>
            <w:r w:rsidR="00E330CF" w:rsidRPr="00242684">
              <w:t xml:space="preserve"> </w:t>
            </w:r>
            <w:r w:rsidRPr="00242684">
              <w:t>which</w:t>
            </w:r>
            <w:r w:rsidR="00E330CF" w:rsidRPr="00242684">
              <w:t xml:space="preserve"> </w:t>
            </w:r>
            <w:r w:rsidRPr="00242684">
              <w:t>defines</w:t>
            </w:r>
            <w:r w:rsidR="00E330CF" w:rsidRPr="00242684">
              <w:t xml:space="preserve"> </w:t>
            </w:r>
            <w:r w:rsidRPr="00242684">
              <w:t>the</w:t>
            </w:r>
            <w:r w:rsidR="00E330CF" w:rsidRPr="00242684">
              <w:t xml:space="preserve"> </w:t>
            </w:r>
            <w:r w:rsidRPr="00242684">
              <w:t>new</w:t>
            </w:r>
            <w:r w:rsidR="00E330CF" w:rsidRPr="00242684">
              <w:t xml:space="preserve"> </w:t>
            </w:r>
            <w:r w:rsidRPr="00242684">
              <w:t>value</w:t>
            </w:r>
            <w:r w:rsidR="00E330CF" w:rsidRPr="00242684">
              <w:t xml:space="preserve"> </w:t>
            </w:r>
            <w:r w:rsidRPr="00242684">
              <w:t>for</w:t>
            </w:r>
            <w:r w:rsidR="00E330CF" w:rsidRPr="00242684">
              <w:t xml:space="preserve"> </w:t>
            </w:r>
            <w:r w:rsidRPr="00242684">
              <w:t>the</w:t>
            </w:r>
            <w:r w:rsidR="00E330CF" w:rsidRPr="00242684">
              <w:t xml:space="preserve"> </w:t>
            </w:r>
            <w:r w:rsidRPr="00242684">
              <w:t>eniEVTDecConstraint</w:t>
            </w:r>
            <w:r w:rsidR="00E330CF" w:rsidRPr="00242684">
              <w:t xml:space="preserve"> </w:t>
            </w:r>
            <w:r w:rsidRPr="00242684">
              <w:t>attribute.</w:t>
            </w:r>
          </w:p>
        </w:tc>
      </w:tr>
      <w:tr w:rsidR="0039087D" w:rsidRPr="00242684" w14:paraId="6713E8BA" w14:textId="77777777" w:rsidTr="001C2FEC">
        <w:trPr>
          <w:jc w:val="center"/>
        </w:trPr>
        <w:tc>
          <w:tcPr>
            <w:tcW w:w="3472" w:type="dxa"/>
            <w:shd w:val="clear" w:color="auto" w:fill="E1F4FF"/>
            <w:vAlign w:val="center"/>
          </w:tcPr>
          <w:p w14:paraId="7663D4F9" w14:textId="77777777" w:rsidR="0039087D" w:rsidRPr="00242684" w:rsidRDefault="001E7DC5" w:rsidP="00600991">
            <w:pPr>
              <w:pStyle w:val="TAL"/>
              <w:rPr>
                <w:b/>
                <w:bCs/>
              </w:rPr>
            </w:pPr>
            <w:r w:rsidRPr="00242684">
              <w:rPr>
                <w:b/>
                <w:bCs/>
              </w:rPr>
              <w:t>getENIEVTDecWrap</w:t>
            </w:r>
            <w:r w:rsidR="0039087D" w:rsidRPr="00242684">
              <w:rPr>
                <w:b/>
                <w:bCs/>
              </w:rPr>
              <w:t>()</w:t>
            </w:r>
            <w:r w:rsidR="00E330CF" w:rsidRPr="00242684">
              <w:rPr>
                <w:b/>
                <w:bCs/>
              </w:rPr>
              <w:t xml:space="preserve"> </w:t>
            </w:r>
            <w:r w:rsidR="0039087D" w:rsidRPr="00242684">
              <w:rPr>
                <w:b/>
                <w:bCs/>
              </w:rPr>
              <w:t>:</w:t>
            </w:r>
            <w:r w:rsidR="00E330CF" w:rsidRPr="00242684">
              <w:rPr>
                <w:b/>
                <w:bCs/>
              </w:rPr>
              <w:t xml:space="preserve"> </w:t>
            </w:r>
            <w:r w:rsidRPr="00242684">
              <w:rPr>
                <w:b/>
                <w:bCs/>
              </w:rPr>
              <w:t>MPMPolCompDecWrap</w:t>
            </w:r>
            <w:r w:rsidR="0039087D" w:rsidRPr="00242684">
              <w:rPr>
                <w:b/>
                <w:bCs/>
              </w:rPr>
              <w:t>[1..</w:t>
            </w:r>
            <w:r w:rsidRPr="00242684">
              <w:rPr>
                <w:b/>
                <w:bCs/>
              </w:rPr>
              <w:t>1</w:t>
            </w:r>
            <w:r w:rsidR="0039087D" w:rsidRPr="00242684">
              <w:rPr>
                <w:b/>
                <w:bCs/>
              </w:rPr>
              <w:t>]</w:t>
            </w:r>
          </w:p>
        </w:tc>
        <w:tc>
          <w:tcPr>
            <w:tcW w:w="5858" w:type="dxa"/>
            <w:shd w:val="clear" w:color="auto" w:fill="E1F4FF"/>
            <w:vAlign w:val="center"/>
          </w:tcPr>
          <w:p w14:paraId="6EEE3902" w14:textId="77777777" w:rsidR="001E7DC5" w:rsidRPr="00242684" w:rsidRDefault="001E7DC5" w:rsidP="00600991">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current</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eniEVTDecWrap</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p>
          <w:p w14:paraId="440DF8F0" w14:textId="77777777" w:rsidR="0039087D" w:rsidRPr="00242684" w:rsidRDefault="001E7DC5" w:rsidP="00600991">
            <w:pPr>
              <w:pStyle w:val="TAL"/>
            </w:pPr>
            <w:r w:rsidRPr="00242684">
              <w:t>If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does</w:t>
            </w:r>
            <w:r w:rsidR="00E330CF" w:rsidRPr="00242684">
              <w:t xml:space="preserve"> </w:t>
            </w:r>
            <w:r w:rsidRPr="00242684">
              <w:t>not</w:t>
            </w:r>
            <w:r w:rsidR="00E330CF" w:rsidRPr="00242684">
              <w:t xml:space="preserve"> </w:t>
            </w:r>
            <w:r w:rsidRPr="00242684">
              <w:t>have</w:t>
            </w:r>
            <w:r w:rsidR="00E330CF" w:rsidRPr="00242684">
              <w:t xml:space="preserve"> </w:t>
            </w:r>
            <w:r w:rsidRPr="00242684">
              <w:t>a</w:t>
            </w:r>
            <w:r w:rsidR="00E330CF" w:rsidRPr="00242684">
              <w:t xml:space="preserve"> </w:t>
            </w:r>
            <w:r w:rsidRPr="00242684">
              <w:t>value,</w:t>
            </w:r>
            <w:r w:rsidR="00E330CF" w:rsidRPr="00242684">
              <w:t xml:space="preserve"> </w:t>
            </w:r>
            <w:r w:rsidRPr="00242684">
              <w:t>then</w:t>
            </w:r>
            <w:r w:rsidR="00E330CF" w:rsidRPr="00242684">
              <w:t xml:space="preserve"> </w:t>
            </w:r>
            <w:r w:rsidRPr="00242684">
              <w:t>this</w:t>
            </w:r>
            <w:r w:rsidR="00E330CF" w:rsidRPr="00242684">
              <w:t xml:space="preserve"> </w:t>
            </w:r>
            <w:r w:rsidRPr="00242684">
              <w:t>operation</w:t>
            </w:r>
            <w:r w:rsidR="00E330CF" w:rsidRPr="00242684">
              <w:t xml:space="preserve"> </w:t>
            </w:r>
            <w:r w:rsidRPr="00242684">
              <w:rPr>
                <w:b/>
              </w:rPr>
              <w:t>should</w:t>
            </w:r>
            <w:r w:rsidR="00E330CF" w:rsidRPr="00242684">
              <w:t xml:space="preserve"> </w:t>
            </w:r>
            <w:r w:rsidRPr="00242684">
              <w:t>return</w:t>
            </w:r>
            <w:r w:rsidR="00E330CF" w:rsidRPr="00242684">
              <w:t xml:space="preserve"> </w:t>
            </w:r>
            <w:r w:rsidRPr="00242684">
              <w:t>an</w:t>
            </w:r>
            <w:r w:rsidR="00E330CF" w:rsidRPr="00242684">
              <w:t xml:space="preserve"> </w:t>
            </w:r>
            <w:r w:rsidRPr="00242684">
              <w:t>error.</w:t>
            </w:r>
          </w:p>
        </w:tc>
      </w:tr>
      <w:tr w:rsidR="001E7DC5" w:rsidRPr="00242684" w14:paraId="3F31FFEE" w14:textId="77777777" w:rsidTr="001C2FEC">
        <w:trPr>
          <w:jc w:val="center"/>
        </w:trPr>
        <w:tc>
          <w:tcPr>
            <w:tcW w:w="3472" w:type="dxa"/>
            <w:shd w:val="clear" w:color="auto" w:fill="FFFFFF" w:themeFill="background1"/>
            <w:vAlign w:val="center"/>
          </w:tcPr>
          <w:p w14:paraId="01D403BC" w14:textId="77777777" w:rsidR="001E7DC5" w:rsidRPr="00242684" w:rsidRDefault="001E7DC5" w:rsidP="00600991">
            <w:pPr>
              <w:pStyle w:val="TAL"/>
              <w:rPr>
                <w:b/>
                <w:bCs/>
              </w:rPr>
            </w:pPr>
            <w:r w:rsidRPr="00242684">
              <w:rPr>
                <w:b/>
                <w:bCs/>
              </w:rPr>
              <w:t>setENIEVTDecWrap(in</w:t>
            </w:r>
            <w:r w:rsidR="00E330CF" w:rsidRPr="00242684">
              <w:rPr>
                <w:b/>
                <w:bCs/>
              </w:rPr>
              <w:t xml:space="preserve"> </w:t>
            </w:r>
            <w:r w:rsidRPr="00242684">
              <w:rPr>
                <w:b/>
                <w:bCs/>
              </w:rPr>
              <w:t>newVal</w:t>
            </w:r>
            <w:r w:rsidR="00E330CF" w:rsidRPr="00242684">
              <w:rPr>
                <w:b/>
                <w:bCs/>
              </w:rPr>
              <w:t xml:space="preserve"> </w:t>
            </w:r>
            <w:r w:rsidRPr="00242684">
              <w:rPr>
                <w:b/>
                <w:bCs/>
              </w:rPr>
              <w:t>:</w:t>
            </w:r>
            <w:r w:rsidR="00E330CF" w:rsidRPr="00242684">
              <w:rPr>
                <w:b/>
                <w:bCs/>
              </w:rPr>
              <w:t xml:space="preserve"> </w:t>
            </w:r>
            <w:r w:rsidRPr="00242684">
              <w:rPr>
                <w:b/>
                <w:bCs/>
              </w:rPr>
              <w:t>MPMPolCompDecWrap[1..1])</w:t>
            </w:r>
          </w:p>
        </w:tc>
        <w:tc>
          <w:tcPr>
            <w:tcW w:w="5858" w:type="dxa"/>
            <w:shd w:val="clear" w:color="auto" w:fill="FFFFFF" w:themeFill="background1"/>
            <w:vAlign w:val="center"/>
          </w:tcPr>
          <w:p w14:paraId="3DA006CF" w14:textId="77777777" w:rsidR="001E7DC5" w:rsidRPr="00242684" w:rsidRDefault="001E7DC5" w:rsidP="00600991">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eniEVTDecWrap</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newValue,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the</w:t>
            </w:r>
            <w:r w:rsidR="00E330CF" w:rsidRPr="00242684">
              <w:t xml:space="preserve"> </w:t>
            </w:r>
            <w:r w:rsidRPr="00242684">
              <w:t>new</w:t>
            </w:r>
            <w:r w:rsidR="00E330CF" w:rsidRPr="00242684">
              <w:t xml:space="preserve"> </w:t>
            </w:r>
            <w:r w:rsidRPr="00242684">
              <w:t>value</w:t>
            </w:r>
            <w:r w:rsidR="00E330CF" w:rsidRPr="00242684">
              <w:t xml:space="preserve"> </w:t>
            </w:r>
            <w:r w:rsidRPr="00242684">
              <w:t>for</w:t>
            </w:r>
            <w:r w:rsidR="00E330CF" w:rsidRPr="00242684">
              <w:t xml:space="preserve"> </w:t>
            </w:r>
            <w:r w:rsidRPr="00242684">
              <w:t>the</w:t>
            </w:r>
            <w:r w:rsidR="00E330CF" w:rsidRPr="00242684">
              <w:t xml:space="preserve"> </w:t>
            </w:r>
            <w:r w:rsidRPr="00242684">
              <w:t>eniEVTDecWrap</w:t>
            </w:r>
            <w:r w:rsidR="00E330CF" w:rsidRPr="00242684">
              <w:t xml:space="preserve"> </w:t>
            </w:r>
            <w:r w:rsidRPr="00242684">
              <w:t>attribute.</w:t>
            </w:r>
          </w:p>
        </w:tc>
      </w:tr>
    </w:tbl>
    <w:p w14:paraId="7C3417F0" w14:textId="77777777" w:rsidR="00600991" w:rsidRPr="00242684" w:rsidRDefault="00600991" w:rsidP="006D304D"/>
    <w:p w14:paraId="75874127" w14:textId="77777777" w:rsidR="001E7DC5" w:rsidRPr="00242684" w:rsidRDefault="001E7DC5" w:rsidP="006D304D">
      <w:r w:rsidRPr="00242684">
        <w:t xml:space="preserve">This class </w:t>
      </w:r>
      <w:r w:rsidR="00F9584A" w:rsidRPr="00242684">
        <w:t>defines</w:t>
      </w:r>
      <w:r w:rsidRPr="00242684">
        <w:t xml:space="preserve"> a single </w:t>
      </w:r>
      <w:r w:rsidR="00303DCF" w:rsidRPr="00242684">
        <w:t xml:space="preserve">optional </w:t>
      </w:r>
      <w:r w:rsidRPr="00242684">
        <w:t>aggregation, called ENIEventHasDecorator. This is an optional aggregation, and defines the set of ENIEventDecorator objects that wrap, or decorate, an ENIEventAtomic or an ENIEventComposite object. The semantics of this aggregation are defined by the ENIEventHasDecoratorDetail association class.</w:t>
      </w:r>
    </w:p>
    <w:p w14:paraId="60DB75D1" w14:textId="77777777" w:rsidR="001E7DC5" w:rsidRPr="00242684" w:rsidRDefault="001E7DC5" w:rsidP="006D304D">
      <w:r w:rsidRPr="00242684">
        <w:t>The attachment of different ENIEventDecorator objects shall be used to change the syntax, semantics, and/or behaviour of a given ENIEventAtomic or an ENIEventComposite object.</w:t>
      </w:r>
    </w:p>
    <w:p w14:paraId="5E43CE7B" w14:textId="77777777" w:rsidR="001E7DC5" w:rsidRPr="00242684" w:rsidRDefault="001E7DC5" w:rsidP="006D304D">
      <w:r w:rsidRPr="00242684">
        <w:t>The multiplicity of this aggregation is 0..1 - 0..n. If this aggregation is instantiated (</w:t>
      </w:r>
      <w:r w:rsidR="00E330CF" w:rsidRPr="00242684">
        <w:t>i.e.</w:t>
      </w:r>
      <w:r w:rsidRPr="00242684">
        <w:t xml:space="preserve"> the </w:t>
      </w:r>
      <w:r w:rsidR="00803654" w:rsidRPr="00242684">
        <w:t>"</w:t>
      </w:r>
      <w:r w:rsidRPr="00242684">
        <w:t>1</w:t>
      </w:r>
      <w:r w:rsidR="00803654" w:rsidRPr="00242684">
        <w:t>"</w:t>
      </w:r>
      <w:r w:rsidRPr="00242684">
        <w:t xml:space="preserve"> part of the 0..1 cardinality), then zero or more ENIEventDecorator objects can decorate an ENIEventAtomic or an ENIEventComposite object. The 0..* cardinality enables an ENIEventAtomic or an ENIEventComposite object to be defined without having to define an associated ENIEventDecorator object for it to decorate.</w:t>
      </w:r>
    </w:p>
    <w:p w14:paraId="6A5532AD" w14:textId="77777777" w:rsidR="00303DCF" w:rsidRPr="00242684" w:rsidRDefault="001E7DC5" w:rsidP="00303DCF">
      <w:r w:rsidRPr="00242684">
        <w:t>The ENIEventHasDecoratorDetail object is a concrete association class, and defines the semantics of the ENIEventHasDecorator aggregation. The attributes and relationships of this class can be used to define which ENIEventDecorator objects can decorate an ENIEventAtomic or an ENIEventComposite object. These semantics can be further enhanced by using the Policy Pattern to define policy rules that constrain which part objects (</w:t>
      </w:r>
      <w:r w:rsidR="00E330CF" w:rsidRPr="00242684">
        <w:t>i.e.</w:t>
      </w:r>
      <w:r w:rsidR="00600991" w:rsidRPr="00242684">
        <w:t> </w:t>
      </w:r>
      <w:r w:rsidRPr="00242684">
        <w:t xml:space="preserve">ENIEventDecorator) are attached to which object. </w:t>
      </w:r>
      <w:r w:rsidR="00303DCF" w:rsidRPr="00242684">
        <w:t xml:space="preserve">The MCMPolicyStructure is an abstract class that is the superclass of imperative, declarative, and intent policy rules. See </w:t>
      </w:r>
      <w:r>
        <w:t xml:space="preserve">Figure 3 of </w:t>
      </w:r>
      <w:r w:rsidR="00303DCF" w:rsidRPr="00EE096E">
        <w:t>ETSI GS ENI 005 [</w:t>
      </w:r>
      <w:r w:rsidR="00303DCF" w:rsidRPr="00EE096E">
        <w:fldChar w:fldCharType="begin"/>
      </w:r>
      <w:r w:rsidR="00441AA7" w:rsidRPr="00EE096E">
        <w:instrText xml:space="preserve">REF REF_GSENI005V311  \h </w:instrText>
      </w:r>
      <w:r w:rsidR="00303DCF" w:rsidRPr="00EE096E">
        <w:fldChar w:fldCharType="separate"/>
      </w:r>
      <w:r w:rsidR="00441AA7" w:rsidRPr="00EE096E">
        <w:rPr>
          <w:noProof/>
        </w:rPr>
        <w:t>3</w:t>
      </w:r>
      <w:r w:rsidR="00303DCF" w:rsidRPr="00EE096E">
        <w:fldChar w:fldCharType="end"/>
      </w:r>
      <w:r w:rsidR="00303DCF" w:rsidRPr="00EE096E">
        <w:t>]</w:t>
      </w:r>
      <w:r w:rsidR="00303DCF" w:rsidRPr="00242684">
        <w:t xml:space="preserve"> for an exemplary illustration of the Policy Pattern.</w:t>
      </w:r>
    </w:p>
    <w:p w14:paraId="61860990" w14:textId="77777777" w:rsidR="00267324" w:rsidRPr="00242684" w:rsidRDefault="00267324" w:rsidP="00815703">
      <w:pPr>
        <w:pStyle w:val="Heading4"/>
      </w:pPr>
      <w:bookmarkStart w:id="313" w:name="_Toc136855258"/>
      <w:bookmarkStart w:id="314" w:name="_Toc137451910"/>
      <w:bookmarkStart w:id="315" w:name="_Toc149157565"/>
      <w:r w:rsidRPr="00242684">
        <w:lastRenderedPageBreak/>
        <w:t>5.2.3.</w:t>
      </w:r>
      <w:r w:rsidR="00B03B50" w:rsidRPr="00242684">
        <w:t>4</w:t>
      </w:r>
      <w:r w:rsidRPr="00242684">
        <w:tab/>
        <w:t>Behaviour</w:t>
      </w:r>
      <w:bookmarkEnd w:id="313"/>
      <w:bookmarkEnd w:id="314"/>
      <w:bookmarkEnd w:id="315"/>
    </w:p>
    <w:p w14:paraId="6E29B6AC" w14:textId="77777777" w:rsidR="000B7CA6" w:rsidRPr="00242684" w:rsidRDefault="000B7CA6" w:rsidP="00815703">
      <w:pPr>
        <w:pStyle w:val="Heading5"/>
      </w:pPr>
      <w:bookmarkStart w:id="316" w:name="_Toc136855259"/>
      <w:bookmarkStart w:id="317" w:name="_Toc137451911"/>
      <w:bookmarkStart w:id="318" w:name="_Toc149157566"/>
      <w:r w:rsidRPr="00242684">
        <w:t>5.2.3.</w:t>
      </w:r>
      <w:r w:rsidR="00B03B50" w:rsidRPr="00242684">
        <w:t>4</w:t>
      </w:r>
      <w:r w:rsidRPr="00242684">
        <w:t>.1</w:t>
      </w:r>
      <w:r w:rsidRPr="00242684">
        <w:tab/>
        <w:t>Introduction</w:t>
      </w:r>
      <w:bookmarkEnd w:id="316"/>
      <w:bookmarkEnd w:id="317"/>
      <w:bookmarkEnd w:id="318"/>
    </w:p>
    <w:p w14:paraId="5151CAC3" w14:textId="77777777" w:rsidR="00CF2642" w:rsidRPr="00242684" w:rsidRDefault="00DD5C95" w:rsidP="00815703">
      <w:pPr>
        <w:keepNext/>
        <w:keepLines/>
      </w:pPr>
      <w:r w:rsidRPr="00242684">
        <w:t xml:space="preserve">The </w:t>
      </w:r>
      <w:r w:rsidR="00CE278B" w:rsidRPr="00242684">
        <w:t>purpose of this class hierarchy is to define</w:t>
      </w:r>
      <w:r w:rsidRPr="00242684">
        <w:t xml:space="preserve"> a common management approach to </w:t>
      </w:r>
      <w:r w:rsidR="00CE278B" w:rsidRPr="00242684">
        <w:t xml:space="preserve">represent the behaviour of </w:t>
      </w:r>
      <w:r w:rsidR="00CF2642" w:rsidRPr="00242684">
        <w:t>MCMManagedEntity</w:t>
      </w:r>
      <w:r w:rsidR="00CE278B" w:rsidRPr="00242684">
        <w:t xml:space="preserve"> </w:t>
      </w:r>
      <w:r w:rsidR="00CF2642" w:rsidRPr="00242684">
        <w:t xml:space="preserve">and MCMParty </w:t>
      </w:r>
      <w:r w:rsidR="00CE278B" w:rsidRPr="00242684">
        <w:t>objects.</w:t>
      </w:r>
      <w:r w:rsidR="00CB06FD" w:rsidRPr="00242684">
        <w:t xml:space="preserve"> More specifically, </w:t>
      </w:r>
      <w:r w:rsidR="00531C3E" w:rsidRPr="00242684">
        <w:t xml:space="preserve">objects in </w:t>
      </w:r>
      <w:r w:rsidR="00CB06FD" w:rsidRPr="00242684">
        <w:t xml:space="preserve">this class hierarchy shall be able to represent how a </w:t>
      </w:r>
      <w:r w:rsidR="00CF2642" w:rsidRPr="00242684">
        <w:t>MCMManagedEntity</w:t>
      </w:r>
      <w:r w:rsidR="00CB06FD" w:rsidRPr="00242684">
        <w:t xml:space="preserve"> </w:t>
      </w:r>
      <w:r w:rsidR="00CF2642" w:rsidRPr="00242684">
        <w:t xml:space="preserve">or an MCMParty </w:t>
      </w:r>
      <w:r w:rsidR="00531C3E" w:rsidRPr="00242684">
        <w:t>function</w:t>
      </w:r>
      <w:r w:rsidR="00CF2642" w:rsidRPr="00242684">
        <w:t>s</w:t>
      </w:r>
      <w:r w:rsidR="00531C3E" w:rsidRPr="00242684">
        <w:t xml:space="preserve">. </w:t>
      </w:r>
      <w:r w:rsidR="00CF2642" w:rsidRPr="00242684">
        <w:t xml:space="preserve">In this definition, the term </w:t>
      </w:r>
      <w:r w:rsidR="00803654" w:rsidRPr="00242684">
        <w:t>"</w:t>
      </w:r>
      <w:r w:rsidR="00CF2642" w:rsidRPr="00242684">
        <w:t>functions</w:t>
      </w:r>
      <w:r w:rsidR="00803654" w:rsidRPr="00242684">
        <w:t>"</w:t>
      </w:r>
      <w:r w:rsidR="00CF2642" w:rsidRPr="00242684">
        <w:t xml:space="preserve"> shall include the following two different meanings:</w:t>
      </w:r>
    </w:p>
    <w:p w14:paraId="49DC726E" w14:textId="77777777" w:rsidR="00CF2642" w:rsidRPr="00242684" w:rsidRDefault="00CF2642" w:rsidP="00DD6C9C">
      <w:pPr>
        <w:pStyle w:val="BN"/>
        <w:numPr>
          <w:ilvl w:val="0"/>
          <w:numId w:val="19"/>
        </w:numPr>
        <w:rPr>
          <w:bCs/>
        </w:rPr>
      </w:pPr>
      <w:r w:rsidRPr="00242684">
        <w:t>Operation</w:t>
      </w:r>
      <w:r w:rsidR="00600991" w:rsidRPr="00242684">
        <w:t>:</w:t>
      </w:r>
    </w:p>
    <w:p w14:paraId="291ECCC4" w14:textId="77777777" w:rsidR="00CF2642" w:rsidRPr="00242684" w:rsidRDefault="00600991" w:rsidP="00600991">
      <w:pPr>
        <w:pStyle w:val="B20"/>
        <w:rPr>
          <w:bCs/>
        </w:rPr>
      </w:pPr>
      <w:r w:rsidRPr="00242684">
        <w:t>a)</w:t>
      </w:r>
      <w:r w:rsidRPr="00242684">
        <w:tab/>
      </w:r>
      <w:r w:rsidR="00CF2642" w:rsidRPr="00242684">
        <w:t xml:space="preserve">For MCMManagedEntity objects, this </w:t>
      </w:r>
      <w:r w:rsidR="00AE556A" w:rsidRPr="00242684">
        <w:t>should include</w:t>
      </w:r>
      <w:r w:rsidR="00CF2642" w:rsidRPr="00242684">
        <w:t xml:space="preserve"> defining how the object operates.</w:t>
      </w:r>
      <w:r w:rsidR="00AE556A" w:rsidRPr="00242684">
        <w:t xml:space="preserve"> This may include defining appropriate Role objects that specifically provide the desired behaviour.</w:t>
      </w:r>
    </w:p>
    <w:p w14:paraId="1DA236C6" w14:textId="77777777" w:rsidR="00531C3E" w:rsidRPr="00242684" w:rsidRDefault="00600991" w:rsidP="00600991">
      <w:pPr>
        <w:pStyle w:val="B20"/>
        <w:rPr>
          <w:bCs/>
        </w:rPr>
      </w:pPr>
      <w:r w:rsidRPr="00242684">
        <w:t>b)</w:t>
      </w:r>
      <w:r w:rsidRPr="00242684">
        <w:tab/>
      </w:r>
      <w:r w:rsidR="00CF2642" w:rsidRPr="00242684">
        <w:t xml:space="preserve">For MCMParty objects, this includes the set of responsibilities that </w:t>
      </w:r>
      <w:r w:rsidR="00531C3E" w:rsidRPr="00242684">
        <w:t>an object</w:t>
      </w:r>
      <w:r w:rsidR="00CF2642" w:rsidRPr="00242684">
        <w:t xml:space="preserve"> has.</w:t>
      </w:r>
      <w:r w:rsidR="00AE556A" w:rsidRPr="00242684">
        <w:t xml:space="preserve"> This should be </w:t>
      </w:r>
      <w:r w:rsidR="00A53C35" w:rsidRPr="00242684">
        <w:t>realized</w:t>
      </w:r>
      <w:r w:rsidR="00AE556A" w:rsidRPr="00242684">
        <w:t xml:space="preserve"> using appropriate Role objects.</w:t>
      </w:r>
    </w:p>
    <w:p w14:paraId="731C0CEA" w14:textId="77777777" w:rsidR="00CF2642" w:rsidRPr="00242684" w:rsidRDefault="00CF2642" w:rsidP="00600991">
      <w:pPr>
        <w:pStyle w:val="BN"/>
        <w:rPr>
          <w:bCs/>
        </w:rPr>
      </w:pPr>
      <w:r w:rsidRPr="00242684">
        <w:t xml:space="preserve">Reaction to </w:t>
      </w:r>
      <w:r w:rsidR="00706702" w:rsidRPr="00242684">
        <w:t>Events</w:t>
      </w:r>
      <w:r w:rsidR="00600991" w:rsidRPr="00242684">
        <w:t>:</w:t>
      </w:r>
    </w:p>
    <w:p w14:paraId="162855AF" w14:textId="77777777" w:rsidR="00CF2642" w:rsidRPr="00242684" w:rsidRDefault="00600991" w:rsidP="00600991">
      <w:pPr>
        <w:pStyle w:val="B20"/>
        <w:rPr>
          <w:bCs/>
        </w:rPr>
      </w:pPr>
      <w:r w:rsidRPr="00242684">
        <w:t>a)</w:t>
      </w:r>
      <w:r w:rsidRPr="00242684">
        <w:tab/>
      </w:r>
      <w:r w:rsidR="00AE556A" w:rsidRPr="00242684">
        <w:t xml:space="preserve">For MCMManagedEntity objects, this includes how the object </w:t>
      </w:r>
      <w:r w:rsidR="00CF2642" w:rsidRPr="00242684">
        <w:t>reacts to different stimuli in different situations.</w:t>
      </w:r>
    </w:p>
    <w:p w14:paraId="246BEAF9" w14:textId="77777777" w:rsidR="00AE556A" w:rsidRPr="00242684" w:rsidRDefault="00600991" w:rsidP="00600991">
      <w:pPr>
        <w:pStyle w:val="B20"/>
        <w:rPr>
          <w:bCs/>
        </w:rPr>
      </w:pPr>
      <w:r w:rsidRPr="00242684">
        <w:t>b)</w:t>
      </w:r>
      <w:r w:rsidRPr="00242684">
        <w:tab/>
      </w:r>
      <w:r w:rsidR="00AE556A" w:rsidRPr="00242684">
        <w:t xml:space="preserve">For MCMParty objects, this includes </w:t>
      </w:r>
      <w:r w:rsidR="00706702" w:rsidRPr="00242684">
        <w:t>defining the set of Role objects that are used to define the reaction of the object in response to different stimuli in different situations.</w:t>
      </w:r>
    </w:p>
    <w:p w14:paraId="5B222879" w14:textId="77777777" w:rsidR="00641255" w:rsidRPr="00242684" w:rsidRDefault="00641255" w:rsidP="006D304D">
      <w:r w:rsidRPr="00242684">
        <w:t xml:space="preserve">The above is reflected in </w:t>
      </w:r>
      <w:r>
        <w:t xml:space="preserve">Figure </w:t>
      </w:r>
      <w:r w:rsidRPr="00EE096E">
        <w:t>5</w:t>
      </w:r>
      <w:r>
        <w:t>-1</w:t>
      </w:r>
      <w:r w:rsidR="00600991" w:rsidRPr="00242684">
        <w:t>5</w:t>
      </w:r>
      <w:r w:rsidRPr="00242684">
        <w:t>.</w:t>
      </w:r>
    </w:p>
    <w:p w14:paraId="487797E0" w14:textId="77777777" w:rsidR="00641255" w:rsidRPr="00242684" w:rsidRDefault="00600991" w:rsidP="00600991">
      <w:pPr>
        <w:pStyle w:val="FL"/>
      </w:pPr>
      <w:r w:rsidRPr="00242684">
        <w:rPr>
          <w:noProof/>
        </w:rPr>
        <w:drawing>
          <wp:inline distT="0" distB="0" distL="0" distR="0" wp14:anchorId="2FA99A57" wp14:editId="1892C75C">
            <wp:extent cx="6120765" cy="3468856"/>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120765" cy="3468856"/>
                    </a:xfrm>
                    <a:prstGeom prst="rect">
                      <a:avLst/>
                    </a:prstGeom>
                  </pic:spPr>
                </pic:pic>
              </a:graphicData>
            </a:graphic>
          </wp:inline>
        </w:drawing>
      </w:r>
    </w:p>
    <w:p w14:paraId="2F0A5820" w14:textId="77777777" w:rsidR="00641255" w:rsidRPr="00242684" w:rsidRDefault="00641255" w:rsidP="00641255">
      <w:pPr>
        <w:pStyle w:val="TF"/>
        <w:spacing w:before="120"/>
      </w:pPr>
      <w:r w:rsidRPr="00242684">
        <w:t>Figure 5-</w:t>
      </w:r>
      <w:r w:rsidR="00600991" w:rsidRPr="00242684">
        <w:fldChar w:fldCharType="begin"/>
      </w:r>
      <w:r w:rsidR="00600991" w:rsidRPr="00242684">
        <w:instrText xml:space="preserve"> SEQ FIG_5 </w:instrText>
      </w:r>
      <w:r w:rsidR="00600991" w:rsidRPr="00242684">
        <w:fldChar w:fldCharType="separate"/>
      </w:r>
      <w:r w:rsidR="00DD6C9C" w:rsidRPr="00242684">
        <w:t>15</w:t>
      </w:r>
      <w:r w:rsidR="00600991" w:rsidRPr="00242684">
        <w:fldChar w:fldCharType="end"/>
      </w:r>
      <w:r w:rsidR="00600991" w:rsidRPr="00242684">
        <w:t>:</w:t>
      </w:r>
      <w:r w:rsidRPr="00242684">
        <w:t xml:space="preserve"> Overview of the ENIBehavior Class Hierarchy</w:t>
      </w:r>
    </w:p>
    <w:p w14:paraId="3AE37EBE" w14:textId="77777777" w:rsidR="00AE556A" w:rsidRPr="00242684" w:rsidRDefault="00706702" w:rsidP="006D304D">
      <w:r w:rsidRPr="00242684">
        <w:t>T</w:t>
      </w:r>
      <w:r w:rsidR="00AE556A" w:rsidRPr="00242684">
        <w:t xml:space="preserve">his class hierarchy </w:t>
      </w:r>
      <w:r w:rsidRPr="00242684">
        <w:t>should</w:t>
      </w:r>
      <w:r w:rsidR="00AE556A" w:rsidRPr="00242684">
        <w:t xml:space="preserve"> also used to orchestrate and/or choreograph the behaviour of one or more MCMManagedEntity </w:t>
      </w:r>
      <w:r w:rsidRPr="00242684">
        <w:t xml:space="preserve">and/or MCMParty </w:t>
      </w:r>
      <w:r w:rsidR="00AE556A" w:rsidRPr="00242684">
        <w:t>objects</w:t>
      </w:r>
      <w:r w:rsidRPr="00242684">
        <w:t>.</w:t>
      </w:r>
    </w:p>
    <w:p w14:paraId="448224ED" w14:textId="77777777" w:rsidR="00DD5C95" w:rsidRPr="00242684" w:rsidRDefault="007C4895" w:rsidP="006D304D">
      <w:r w:rsidRPr="00242684">
        <w:t>The classes in this hierarchy do</w:t>
      </w:r>
      <w:r w:rsidR="00DD5C95" w:rsidRPr="00242684">
        <w:t xml:space="preserve"> not include information such as the time and date that this </w:t>
      </w:r>
      <w:r w:rsidR="00CF2642" w:rsidRPr="00242684">
        <w:t>MCMManagedEntity</w:t>
      </w:r>
      <w:r w:rsidR="00DD5C95" w:rsidRPr="00242684">
        <w:t xml:space="preserve"> was created; this is because this information exists in the Version subclass of MetaData, which is related to this class through the EntityHasMetaData aggregation.</w:t>
      </w:r>
    </w:p>
    <w:p w14:paraId="4FCF7323" w14:textId="77777777" w:rsidR="00DD5C95" w:rsidRPr="00242684" w:rsidRDefault="00DD5C95" w:rsidP="00815228">
      <w:pPr>
        <w:pStyle w:val="Heading5"/>
      </w:pPr>
      <w:bookmarkStart w:id="319" w:name="_Toc136855260"/>
      <w:bookmarkStart w:id="320" w:name="_Toc137451912"/>
      <w:bookmarkStart w:id="321" w:name="_Toc149157567"/>
      <w:r w:rsidRPr="00242684">
        <w:lastRenderedPageBreak/>
        <w:t>5.2.3.</w:t>
      </w:r>
      <w:r w:rsidR="00AD5CD3" w:rsidRPr="00242684">
        <w:t>4</w:t>
      </w:r>
      <w:r w:rsidRPr="00242684">
        <w:t>.2</w:t>
      </w:r>
      <w:r w:rsidRPr="00242684">
        <w:tab/>
      </w:r>
      <w:r w:rsidR="008D3EF9" w:rsidRPr="00242684">
        <w:t>ENI</w:t>
      </w:r>
      <w:r w:rsidRPr="00242684">
        <w:t>B</w:t>
      </w:r>
      <w:r w:rsidR="002C7DE3" w:rsidRPr="00242684">
        <w:t>ehavior</w:t>
      </w:r>
      <w:r w:rsidRPr="00242684">
        <w:t xml:space="preserve"> Class Definition</w:t>
      </w:r>
      <w:bookmarkEnd w:id="319"/>
      <w:bookmarkEnd w:id="320"/>
      <w:bookmarkEnd w:id="321"/>
    </w:p>
    <w:p w14:paraId="6480D3CA" w14:textId="77777777" w:rsidR="00267324" w:rsidRPr="00242684" w:rsidRDefault="00BF74D0" w:rsidP="006D304D">
      <w:r w:rsidRPr="00242684">
        <w:t>ENI</w:t>
      </w:r>
      <w:r w:rsidR="00267324" w:rsidRPr="00242684">
        <w:t>B</w:t>
      </w:r>
      <w:r w:rsidR="002C7DE3" w:rsidRPr="00242684">
        <w:t>ehavior</w:t>
      </w:r>
      <w:r w:rsidR="00267324" w:rsidRPr="00242684">
        <w:t xml:space="preserve"> is a mandatory abstract class that extends the</w:t>
      </w:r>
      <w:r w:rsidR="00CF2642" w:rsidRPr="00242684">
        <w:t xml:space="preserve"> </w:t>
      </w:r>
      <w:r w:rsidR="00267324" w:rsidRPr="00242684">
        <w:t xml:space="preserve">Entity class to represent </w:t>
      </w:r>
      <w:r w:rsidR="00706702" w:rsidRPr="00242684">
        <w:t>how an MCMManagedEntity or an MCMParty object functions and reacts to Events</w:t>
      </w:r>
      <w:r w:rsidRPr="00242684">
        <w:t xml:space="preserve"> in a given context</w:t>
      </w:r>
      <w:r w:rsidR="00706702" w:rsidRPr="00242684">
        <w:t>.</w:t>
      </w:r>
    </w:p>
    <w:p w14:paraId="3D49D090" w14:textId="77777777" w:rsidR="009344E9" w:rsidRPr="00242684" w:rsidRDefault="009344E9" w:rsidP="009344E9">
      <w:pPr>
        <w:pStyle w:val="Heading5"/>
      </w:pPr>
      <w:bookmarkStart w:id="322" w:name="_Toc136855261"/>
      <w:bookmarkStart w:id="323" w:name="_Toc137451913"/>
      <w:bookmarkStart w:id="324" w:name="_Toc149157568"/>
      <w:r w:rsidRPr="00242684">
        <w:t>5.2.3.</w:t>
      </w:r>
      <w:r w:rsidR="00AD5CD3" w:rsidRPr="00242684">
        <w:t>4</w:t>
      </w:r>
      <w:r w:rsidRPr="00242684">
        <w:t>.3</w:t>
      </w:r>
      <w:r w:rsidRPr="00242684">
        <w:tab/>
        <w:t>Attribute Definition</w:t>
      </w:r>
      <w:bookmarkEnd w:id="322"/>
      <w:bookmarkEnd w:id="323"/>
      <w:bookmarkEnd w:id="324"/>
    </w:p>
    <w:p w14:paraId="53D2F888" w14:textId="77777777" w:rsidR="00DE0505" w:rsidRPr="00242684" w:rsidRDefault="00DE0505" w:rsidP="006D304D">
      <w:r w:rsidRPr="00242684">
        <w:t xml:space="preserve">Table </w:t>
      </w:r>
      <w:r w:rsidRPr="00EE096E">
        <w:t>5</w:t>
      </w:r>
      <w:r>
        <w:t>-45 defines the attributes of this class. An ENIBehavior object may be defined as valid for a particular time period; this would be done using attached MCMMetaData. Similarly, a location may be associated with an ENIBehavior; this could be defined using an explicit association between MCMLocation and ENIBehavior.</w:t>
      </w:r>
    </w:p>
    <w:p w14:paraId="5F95598A" w14:textId="77777777" w:rsidR="00BF4DC7" w:rsidRPr="00242684" w:rsidRDefault="00BF4DC7" w:rsidP="00600991">
      <w:pPr>
        <w:pStyle w:val="TH"/>
      </w:pPr>
      <w:r w:rsidRPr="00242684">
        <w:t>Table 5-</w:t>
      </w:r>
      <w:r w:rsidR="005C1412" w:rsidRPr="00242684">
        <w:t>47</w:t>
      </w:r>
      <w:r w:rsidR="00600991" w:rsidRPr="00242684">
        <w:t>:</w:t>
      </w:r>
      <w:r w:rsidRPr="00242684">
        <w:t xml:space="preserve"> Attributes of the ENIEvent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87"/>
        <w:gridCol w:w="6313"/>
      </w:tblGrid>
      <w:tr w:rsidR="00BF4DC7" w:rsidRPr="00242684" w14:paraId="031864F1" w14:textId="77777777" w:rsidTr="00600991">
        <w:trPr>
          <w:jc w:val="center"/>
        </w:trPr>
        <w:tc>
          <w:tcPr>
            <w:tcW w:w="2987" w:type="dxa"/>
            <w:shd w:val="clear" w:color="auto" w:fill="99FFCC"/>
            <w:vAlign w:val="bottom"/>
          </w:tcPr>
          <w:p w14:paraId="7F98DEB1" w14:textId="77777777" w:rsidR="00BF4DC7" w:rsidRPr="00242684" w:rsidRDefault="00BF4DC7" w:rsidP="00600991">
            <w:pPr>
              <w:pStyle w:val="TAH"/>
            </w:pPr>
            <w:r w:rsidRPr="00242684">
              <w:t>Attribute</w:t>
            </w:r>
            <w:r w:rsidR="00E330CF" w:rsidRPr="00242684">
              <w:t xml:space="preserve"> </w:t>
            </w:r>
            <w:r w:rsidRPr="00242684">
              <w:t>Name</w:t>
            </w:r>
          </w:p>
        </w:tc>
        <w:tc>
          <w:tcPr>
            <w:tcW w:w="6313" w:type="dxa"/>
            <w:shd w:val="clear" w:color="auto" w:fill="99FFCC"/>
            <w:vAlign w:val="bottom"/>
          </w:tcPr>
          <w:p w14:paraId="26A42B28" w14:textId="77777777" w:rsidR="00BF4DC7" w:rsidRPr="00242684" w:rsidRDefault="00BF4DC7" w:rsidP="00600991">
            <w:pPr>
              <w:pStyle w:val="TAH"/>
            </w:pPr>
            <w:r w:rsidRPr="00242684">
              <w:t>Description</w:t>
            </w:r>
          </w:p>
        </w:tc>
      </w:tr>
      <w:tr w:rsidR="00B03B50" w:rsidRPr="00242684" w14:paraId="27987FC8" w14:textId="77777777" w:rsidTr="00AF49E2">
        <w:trPr>
          <w:trHeight w:val="1147"/>
          <w:jc w:val="center"/>
        </w:trPr>
        <w:tc>
          <w:tcPr>
            <w:tcW w:w="2987" w:type="dxa"/>
            <w:shd w:val="clear" w:color="auto" w:fill="E1F4FF"/>
            <w:vAlign w:val="center"/>
          </w:tcPr>
          <w:p w14:paraId="59E528FF" w14:textId="77777777" w:rsidR="00B03B50" w:rsidRPr="00242684" w:rsidRDefault="00B03B50" w:rsidP="00600991">
            <w:pPr>
              <w:pStyle w:val="TAL"/>
              <w:rPr>
                <w:b/>
                <w:bCs/>
              </w:rPr>
            </w:pPr>
            <w:r w:rsidRPr="00242684">
              <w:rPr>
                <w:b/>
                <w:bCs/>
              </w:rPr>
              <w:t>eniBehaviorID:</w:t>
            </w:r>
            <w:r w:rsidR="00E330CF" w:rsidRPr="00242684">
              <w:rPr>
                <w:b/>
                <w:bCs/>
              </w:rPr>
              <w:t xml:space="preserve"> </w:t>
            </w:r>
            <w:r w:rsidRPr="00242684">
              <w:rPr>
                <w:b/>
                <w:bCs/>
              </w:rPr>
              <w:t>String[1..1]</w:t>
            </w:r>
          </w:p>
        </w:tc>
        <w:tc>
          <w:tcPr>
            <w:tcW w:w="6313" w:type="dxa"/>
            <w:shd w:val="clear" w:color="auto" w:fill="E1F4FF"/>
            <w:vAlign w:val="center"/>
          </w:tcPr>
          <w:p w14:paraId="4762A85D" w14:textId="3D681A65" w:rsidR="00B03B50" w:rsidRPr="00242684" w:rsidRDefault="00B03B50" w:rsidP="00600991">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string</w:t>
            </w:r>
            <w:r w:rsidR="00E330CF" w:rsidRPr="00242684">
              <w:t xml:space="preserve"> </w:t>
            </w:r>
            <w:r w:rsidRPr="00242684">
              <w:t>attribute,</w:t>
            </w:r>
            <w:r w:rsidR="00E330CF" w:rsidRPr="00242684">
              <w:t xml:space="preserve"> </w:t>
            </w:r>
            <w:r w:rsidRPr="00242684">
              <w:t>and</w:t>
            </w:r>
            <w:r w:rsidR="00E330CF" w:rsidRPr="00242684">
              <w:t xml:space="preserve"> </w:t>
            </w:r>
            <w:r w:rsidRPr="00242684">
              <w:t>contains</w:t>
            </w:r>
            <w:r w:rsidR="00E330CF" w:rsidRPr="00242684">
              <w:t xml:space="preserve"> </w:t>
            </w:r>
            <w:r w:rsidRPr="00242684">
              <w:t>a</w:t>
            </w:r>
            <w:r w:rsidR="00E330CF" w:rsidRPr="00242684">
              <w:t xml:space="preserve"> </w:t>
            </w:r>
            <w:r w:rsidRPr="00242684">
              <w:t>unique</w:t>
            </w:r>
            <w:r w:rsidR="00E330CF" w:rsidRPr="00242684">
              <w:t xml:space="preserve"> </w:t>
            </w:r>
            <w:r w:rsidRPr="00242684">
              <w:t>value</w:t>
            </w:r>
            <w:r w:rsidR="00E330CF" w:rsidRPr="00242684">
              <w:t xml:space="preserve"> </w:t>
            </w:r>
            <w:r w:rsidRPr="00242684">
              <w:t>that</w:t>
            </w:r>
            <w:r w:rsidR="00E330CF" w:rsidRPr="00242684">
              <w:t xml:space="preserve"> </w:t>
            </w:r>
            <w:r w:rsidRPr="00242684">
              <w:t>enables</w:t>
            </w:r>
            <w:r w:rsidR="00E330CF" w:rsidRPr="00242684">
              <w:t xml:space="preserve"> </w:t>
            </w:r>
            <w:r w:rsidRPr="00242684">
              <w:t>instances</w:t>
            </w:r>
            <w:r w:rsidR="00E330CF" w:rsidRPr="00242684">
              <w:t xml:space="preserve"> </w:t>
            </w:r>
            <w:r w:rsidRPr="00242684">
              <w:t>of</w:t>
            </w:r>
            <w:r w:rsidR="00E330CF" w:rsidRPr="00242684">
              <w:t xml:space="preserve"> </w:t>
            </w:r>
            <w:r w:rsidRPr="00242684">
              <w:t>this</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to</w:t>
            </w:r>
            <w:r w:rsidR="00E330CF" w:rsidRPr="00242684">
              <w:t xml:space="preserve"> </w:t>
            </w:r>
            <w:r w:rsidRPr="00242684">
              <w:t>be</w:t>
            </w:r>
            <w:r w:rsidR="00E330CF" w:rsidRPr="00242684">
              <w:t xml:space="preserve"> </w:t>
            </w:r>
            <w:r w:rsidRPr="00242684">
              <w:t>disambiguated</w:t>
            </w:r>
            <w:r w:rsidR="00E330CF" w:rsidRPr="00242684">
              <w:t xml:space="preserve"> </w:t>
            </w:r>
            <w:r w:rsidRPr="00242684">
              <w:t>from</w:t>
            </w:r>
            <w:r w:rsidR="00E330CF" w:rsidRPr="00242684">
              <w:t xml:space="preserve"> </w:t>
            </w:r>
            <w:r w:rsidRPr="00242684">
              <w:t>all</w:t>
            </w:r>
            <w:r w:rsidR="00E330CF" w:rsidRPr="00242684">
              <w:t xml:space="preserve"> </w:t>
            </w:r>
            <w:r w:rsidRPr="00242684">
              <w:t>other</w:t>
            </w:r>
            <w:r w:rsidR="00E330CF" w:rsidRPr="00242684">
              <w:t xml:space="preserve"> </w:t>
            </w:r>
            <w:r w:rsidRPr="00242684">
              <w:t>ENIBehavior</w:t>
            </w:r>
            <w:r w:rsidR="00E330CF" w:rsidRPr="00242684">
              <w:t xml:space="preserve"> </w:t>
            </w:r>
            <w:r w:rsidRPr="00242684">
              <w:t>object</w:t>
            </w:r>
            <w:r w:rsidR="00E330CF" w:rsidRPr="00242684">
              <w:t xml:space="preserve"> </w:t>
            </w:r>
            <w:r w:rsidR="00FE1073" w:rsidRPr="00242684">
              <w:t>instances</w:t>
            </w:r>
            <w:r w:rsidR="00E330CF" w:rsidRPr="00242684">
              <w:t xml:space="preserve"> </w:t>
            </w:r>
            <w:r w:rsidRPr="00242684">
              <w:t>(including</w:t>
            </w:r>
            <w:r w:rsidR="00E330CF" w:rsidRPr="00242684">
              <w:t xml:space="preserve"> </w:t>
            </w:r>
            <w:r w:rsidRPr="00242684">
              <w:t>ENIBehavior</w:t>
            </w:r>
            <w:r w:rsidR="00E330CF" w:rsidRPr="00242684">
              <w:t xml:space="preserve"> </w:t>
            </w:r>
            <w:r w:rsidRPr="00242684">
              <w:t>objects</w:t>
            </w:r>
            <w:r w:rsidR="00E330CF" w:rsidRPr="00242684">
              <w:t xml:space="preserve"> </w:t>
            </w:r>
            <w:r w:rsidRPr="00242684">
              <w:t>of</w:t>
            </w:r>
            <w:r w:rsidR="00E330CF" w:rsidRPr="00242684">
              <w:t xml:space="preserve"> </w:t>
            </w:r>
            <w:r w:rsidRPr="00242684">
              <w:t>the</w:t>
            </w:r>
            <w:r w:rsidR="00E330CF" w:rsidRPr="00242684">
              <w:t xml:space="preserve"> </w:t>
            </w:r>
            <w:r w:rsidRPr="00242684">
              <w:t>same</w:t>
            </w:r>
            <w:r w:rsidR="00E330CF" w:rsidRPr="00242684">
              <w:t xml:space="preserve"> </w:t>
            </w:r>
            <w:r w:rsidRPr="00242684">
              <w:t>type).</w:t>
            </w:r>
          </w:p>
          <w:p w14:paraId="2EE1CD94" w14:textId="77777777" w:rsidR="00B03B50" w:rsidRPr="00242684" w:rsidRDefault="00B03B50" w:rsidP="00600991">
            <w:pPr>
              <w:pStyle w:val="TAL"/>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rPr>
                <w:b/>
              </w:rPr>
              <w:t>shall</w:t>
            </w:r>
            <w:r w:rsidR="00E330CF" w:rsidRPr="00242684">
              <w:rPr>
                <w:b/>
              </w:rPr>
              <w:t xml:space="preserve"> </w:t>
            </w:r>
            <w:r w:rsidRPr="00242684">
              <w:rPr>
                <w:b/>
              </w:rPr>
              <w:t>not</w:t>
            </w:r>
            <w:r w:rsidR="00E330CF" w:rsidRPr="00242684">
              <w:t xml:space="preserve"> </w:t>
            </w:r>
            <w:r w:rsidRPr="00242684">
              <w:t>be</w:t>
            </w:r>
            <w:r w:rsidR="00E330CF" w:rsidRPr="00242684">
              <w:t xml:space="preserve"> </w:t>
            </w:r>
            <w:r w:rsidRPr="00242684">
              <w:t>a</w:t>
            </w:r>
            <w:r w:rsidR="00E330CF" w:rsidRPr="00242684">
              <w:t xml:space="preserve"> </w:t>
            </w:r>
            <w:r w:rsidRPr="00242684">
              <w:t>NULL</w:t>
            </w:r>
            <w:r w:rsidR="00E330CF" w:rsidRPr="00242684">
              <w:t xml:space="preserve"> </w:t>
            </w:r>
            <w:r w:rsidRPr="00242684">
              <w:t>or</w:t>
            </w:r>
            <w:r w:rsidR="00E330CF" w:rsidRPr="00242684">
              <w:t xml:space="preserve"> </w:t>
            </w:r>
            <w:r w:rsidRPr="00242684">
              <w:t>EMPTY</w:t>
            </w:r>
            <w:r w:rsidR="00E330CF" w:rsidRPr="00242684">
              <w:t xml:space="preserve"> </w:t>
            </w:r>
            <w:r w:rsidRPr="00242684">
              <w:t>string.</w:t>
            </w:r>
          </w:p>
        </w:tc>
      </w:tr>
      <w:tr w:rsidR="00B03B50" w:rsidRPr="00242684" w14:paraId="601A6465" w14:textId="77777777" w:rsidTr="00AF49E2">
        <w:trPr>
          <w:trHeight w:val="535"/>
          <w:jc w:val="center"/>
        </w:trPr>
        <w:tc>
          <w:tcPr>
            <w:tcW w:w="2987" w:type="dxa"/>
            <w:shd w:val="clear" w:color="auto" w:fill="FFFFFF" w:themeFill="background1"/>
            <w:vAlign w:val="center"/>
          </w:tcPr>
          <w:p w14:paraId="206AED68" w14:textId="77777777" w:rsidR="00B03B50" w:rsidRPr="00242684" w:rsidRDefault="00B03B50" w:rsidP="00600991">
            <w:pPr>
              <w:pStyle w:val="TAL"/>
              <w:rPr>
                <w:b/>
                <w:bCs/>
              </w:rPr>
            </w:pPr>
            <w:r w:rsidRPr="00242684">
              <w:rPr>
                <w:b/>
                <w:bCs/>
              </w:rPr>
              <w:t>eniBehaviorCreateTime:</w:t>
            </w:r>
            <w:r w:rsidR="00E330CF" w:rsidRPr="00242684">
              <w:rPr>
                <w:b/>
                <w:bCs/>
              </w:rPr>
              <w:t xml:space="preserve"> </w:t>
            </w:r>
            <w:r w:rsidRPr="00242684">
              <w:rPr>
                <w:b/>
                <w:bCs/>
              </w:rPr>
              <w:t>TimeandDate[1..1]</w:t>
            </w:r>
          </w:p>
        </w:tc>
        <w:tc>
          <w:tcPr>
            <w:tcW w:w="6313" w:type="dxa"/>
            <w:shd w:val="clear" w:color="auto" w:fill="FFFFFF" w:themeFill="background1"/>
            <w:vAlign w:val="center"/>
          </w:tcPr>
          <w:p w14:paraId="412268C7" w14:textId="77777777" w:rsidR="00B03B50" w:rsidRPr="00242684" w:rsidRDefault="00B03B50" w:rsidP="00600991">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TimeAndDate</w:t>
            </w:r>
            <w:r w:rsidR="00E330CF" w:rsidRPr="00242684">
              <w:t xml:space="preserve"> </w:t>
            </w:r>
            <w:r w:rsidRPr="00242684">
              <w:t>attribute</w:t>
            </w:r>
            <w:r w:rsidR="00E330CF" w:rsidRPr="00242684">
              <w:t xml:space="preserve"> </w:t>
            </w:r>
            <w:r w:rsidRPr="00242684">
              <w:t>that</w:t>
            </w:r>
            <w:r w:rsidR="00E330CF" w:rsidRPr="00242684">
              <w:t xml:space="preserve"> </w:t>
            </w:r>
            <w:r w:rsidRPr="00242684">
              <w:t>contains</w:t>
            </w:r>
            <w:r w:rsidR="00E330CF" w:rsidRPr="00242684">
              <w:t xml:space="preserve"> </w:t>
            </w:r>
            <w:r w:rsidRPr="00242684">
              <w:t>the</w:t>
            </w:r>
            <w:r w:rsidR="00E330CF" w:rsidRPr="00242684">
              <w:t xml:space="preserve"> </w:t>
            </w:r>
            <w:r w:rsidRPr="00242684">
              <w:t>date</w:t>
            </w:r>
            <w:r w:rsidR="00E330CF" w:rsidRPr="00242684">
              <w:t xml:space="preserve"> </w:t>
            </w:r>
            <w:r w:rsidRPr="00242684">
              <w:t>and</w:t>
            </w:r>
            <w:r w:rsidR="00E330CF" w:rsidRPr="00242684">
              <w:t xml:space="preserve"> </w:t>
            </w:r>
            <w:r w:rsidRPr="00242684">
              <w:t>time</w:t>
            </w:r>
            <w:r w:rsidR="00E330CF" w:rsidRPr="00242684">
              <w:t xml:space="preserve"> </w:t>
            </w:r>
            <w:r w:rsidRPr="00242684">
              <w:t>that</w:t>
            </w:r>
            <w:r w:rsidR="00E330CF" w:rsidRPr="00242684">
              <w:t xml:space="preserve"> </w:t>
            </w:r>
            <w:r w:rsidRPr="00242684">
              <w:t>this</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was</w:t>
            </w:r>
            <w:r w:rsidR="00E330CF" w:rsidRPr="00242684">
              <w:t xml:space="preserve"> </w:t>
            </w:r>
            <w:r w:rsidRPr="00242684">
              <w:t>created.</w:t>
            </w:r>
          </w:p>
        </w:tc>
      </w:tr>
      <w:tr w:rsidR="00B03B50" w:rsidRPr="00242684" w14:paraId="7CD845C1" w14:textId="77777777" w:rsidTr="00AF49E2">
        <w:trPr>
          <w:trHeight w:val="706"/>
          <w:jc w:val="center"/>
        </w:trPr>
        <w:tc>
          <w:tcPr>
            <w:tcW w:w="2987" w:type="dxa"/>
            <w:shd w:val="clear" w:color="auto" w:fill="E1F4FF"/>
            <w:vAlign w:val="center"/>
          </w:tcPr>
          <w:p w14:paraId="6F8A692E" w14:textId="77777777" w:rsidR="00B03B50" w:rsidRPr="00242684" w:rsidRDefault="00B03B50" w:rsidP="00600991">
            <w:pPr>
              <w:pStyle w:val="TAL"/>
              <w:rPr>
                <w:b/>
                <w:bCs/>
              </w:rPr>
            </w:pPr>
            <w:r w:rsidRPr="00242684">
              <w:rPr>
                <w:b/>
                <w:bCs/>
              </w:rPr>
              <w:t>eniBehaviorStatus:</w:t>
            </w:r>
            <w:r w:rsidR="00E330CF" w:rsidRPr="00242684">
              <w:rPr>
                <w:b/>
                <w:bCs/>
              </w:rPr>
              <w:t xml:space="preserve"> </w:t>
            </w:r>
            <w:r w:rsidRPr="00242684">
              <w:rPr>
                <w:b/>
                <w:bCs/>
              </w:rPr>
              <w:t>ENIBehaviorStatus[1..1]</w:t>
            </w:r>
          </w:p>
        </w:tc>
        <w:tc>
          <w:tcPr>
            <w:tcW w:w="6313" w:type="dxa"/>
            <w:shd w:val="clear" w:color="auto" w:fill="E1F4FF"/>
            <w:vAlign w:val="center"/>
          </w:tcPr>
          <w:p w14:paraId="2BF1F888" w14:textId="77777777" w:rsidR="00B03B50" w:rsidRPr="00242684" w:rsidRDefault="00B03B50" w:rsidP="00600991">
            <w:pPr>
              <w:pStyle w:val="TAL"/>
            </w:pPr>
            <w:r w:rsidRPr="00242684">
              <w:t>This</w:t>
            </w:r>
            <w:r w:rsidR="00E330CF" w:rsidRPr="00242684">
              <w:t xml:space="preserve"> </w:t>
            </w:r>
            <w:r w:rsidRPr="00242684">
              <w:t>is</w:t>
            </w:r>
            <w:r w:rsidR="00E330CF" w:rsidRPr="00242684">
              <w:t xml:space="preserve"> </w:t>
            </w:r>
            <w:r w:rsidRPr="00242684">
              <w:t>a</w:t>
            </w:r>
            <w:r w:rsidR="00E330CF" w:rsidRPr="00242684">
              <w:t xml:space="preserve"> </w:t>
            </w:r>
            <w:r w:rsidRPr="00242684">
              <w:t>mandatory</w:t>
            </w:r>
            <w:r w:rsidR="00E330CF" w:rsidRPr="00242684">
              <w:t xml:space="preserve"> </w:t>
            </w:r>
            <w:r w:rsidRPr="00242684">
              <w:t>enumerated</w:t>
            </w:r>
            <w:r w:rsidR="00E330CF" w:rsidRPr="00242684">
              <w:t xml:space="preserve"> </w:t>
            </w:r>
            <w:r w:rsidRPr="00242684">
              <w:t>string</w:t>
            </w:r>
            <w:r w:rsidR="00E330CF" w:rsidRPr="00242684">
              <w:t xml:space="preserve"> </w:t>
            </w:r>
            <w:r w:rsidRPr="00242684">
              <w:t>attribute</w:t>
            </w:r>
            <w:r w:rsidR="00E330CF" w:rsidRPr="00242684">
              <w:t xml:space="preserve"> </w:t>
            </w:r>
            <w:r w:rsidRPr="00242684">
              <w:t>that</w:t>
            </w:r>
            <w:r w:rsidR="00E330CF" w:rsidRPr="00242684">
              <w:t xml:space="preserve"> </w:t>
            </w:r>
            <w:r w:rsidRPr="00242684">
              <w:t>contains</w:t>
            </w:r>
            <w:r w:rsidR="00E330CF" w:rsidRPr="00242684">
              <w:t xml:space="preserve"> </w:t>
            </w:r>
            <w:r w:rsidRPr="00242684">
              <w:t>the</w:t>
            </w:r>
            <w:r w:rsidR="00E330CF" w:rsidRPr="00242684">
              <w:t xml:space="preserve"> </w:t>
            </w:r>
            <w:r w:rsidRPr="00242684">
              <w:t>status</w:t>
            </w:r>
            <w:r w:rsidR="00E330CF" w:rsidRPr="00242684">
              <w:t xml:space="preserve"> </w:t>
            </w:r>
            <w:r w:rsidRPr="00242684">
              <w:t>information</w:t>
            </w:r>
            <w:r w:rsidR="00E330CF" w:rsidRPr="00242684">
              <w:t xml:space="preserve"> </w:t>
            </w:r>
            <w:r w:rsidRPr="00242684">
              <w:t>of</w:t>
            </w:r>
            <w:r w:rsidR="00E330CF" w:rsidRPr="00242684">
              <w:t xml:space="preserve"> </w:t>
            </w:r>
            <w:r w:rsidRPr="00242684">
              <w:t>this</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w:t>
            </w:r>
            <w:r w:rsidR="00824E35" w:rsidRPr="00242684">
              <w:t>e.g.</w:t>
            </w:r>
            <w:r w:rsidR="00E330CF" w:rsidRPr="00242684">
              <w:t xml:space="preserve"> </w:t>
            </w:r>
            <w:r w:rsidRPr="00242684">
              <w:t>processed,</w:t>
            </w:r>
            <w:r w:rsidR="00E330CF" w:rsidRPr="00242684">
              <w:t xml:space="preserve"> </w:t>
            </w:r>
            <w:r w:rsidRPr="00242684">
              <w:t>ignored).</w:t>
            </w:r>
            <w:r w:rsidR="00E330CF" w:rsidRPr="00242684">
              <w:t xml:space="preserve"> </w:t>
            </w:r>
            <w:r w:rsidRPr="00242684">
              <w:t>Allowed</w:t>
            </w:r>
            <w:r w:rsidR="00E330CF" w:rsidRPr="00242684">
              <w:t xml:space="preserve"> </w:t>
            </w:r>
            <w:r w:rsidRPr="00242684">
              <w:t>values</w:t>
            </w:r>
            <w:r w:rsidR="00E330CF" w:rsidRPr="00242684">
              <w:t xml:space="preserve"> </w:t>
            </w:r>
            <w:r w:rsidRPr="00242684">
              <w:t>are</w:t>
            </w:r>
            <w:r w:rsidR="00E330CF" w:rsidRPr="00242684">
              <w:t xml:space="preserve"> </w:t>
            </w:r>
            <w:r w:rsidRPr="00242684">
              <w:t>defined</w:t>
            </w:r>
            <w:r w:rsidR="00E330CF" w:rsidRPr="00242684">
              <w:t xml:space="preserve"> </w:t>
            </w:r>
            <w:r w:rsidRPr="00242684">
              <w:t>in</w:t>
            </w:r>
            <w:r w:rsidR="00E330CF" w:rsidRPr="00242684">
              <w:t xml:space="preserve"> </w:t>
            </w:r>
            <w:r w:rsidRPr="00242684">
              <w:t>the</w:t>
            </w:r>
            <w:r w:rsidR="00E330CF" w:rsidRPr="00242684">
              <w:t xml:space="preserve"> </w:t>
            </w:r>
            <w:r w:rsidRPr="00242684">
              <w:t>ENIBehaviorStatus</w:t>
            </w:r>
            <w:r w:rsidR="00E330CF" w:rsidRPr="00242684">
              <w:t xml:space="preserve"> </w:t>
            </w:r>
            <w:r w:rsidRPr="00242684">
              <w:t>enumeration.</w:t>
            </w:r>
          </w:p>
        </w:tc>
      </w:tr>
    </w:tbl>
    <w:p w14:paraId="0FF900D7" w14:textId="77777777" w:rsidR="00600991" w:rsidRPr="00242684" w:rsidRDefault="00600991" w:rsidP="00600991"/>
    <w:p w14:paraId="5EA1F82B" w14:textId="77777777" w:rsidR="00091E94" w:rsidRPr="00242684" w:rsidRDefault="00091E94" w:rsidP="00205B01">
      <w:pPr>
        <w:pStyle w:val="Heading5"/>
        <w:spacing w:before="240"/>
      </w:pPr>
      <w:bookmarkStart w:id="325" w:name="_Toc136855262"/>
      <w:bookmarkStart w:id="326" w:name="_Toc137451914"/>
      <w:bookmarkStart w:id="327" w:name="_Toc149157569"/>
      <w:r w:rsidRPr="00242684">
        <w:t>5.2.3.</w:t>
      </w:r>
      <w:r w:rsidR="00AD5CD3" w:rsidRPr="00242684">
        <w:t>4</w:t>
      </w:r>
      <w:r w:rsidRPr="00242684">
        <w:t>.4</w:t>
      </w:r>
      <w:r w:rsidRPr="00242684">
        <w:tab/>
        <w:t>Operation Definition</w:t>
      </w:r>
      <w:bookmarkEnd w:id="325"/>
      <w:bookmarkEnd w:id="326"/>
      <w:bookmarkEnd w:id="327"/>
    </w:p>
    <w:p w14:paraId="06BA6F14" w14:textId="77777777" w:rsidR="00183FDC" w:rsidRPr="00242684" w:rsidRDefault="00183FDC" w:rsidP="006D304D">
      <w:r w:rsidRPr="00242684">
        <w:t xml:space="preserve">Table </w:t>
      </w:r>
      <w:r w:rsidRPr="00EE096E">
        <w:t>5</w:t>
      </w:r>
      <w:r>
        <w:t>-</w:t>
      </w:r>
      <w:r w:rsidR="005C1412" w:rsidRPr="00242684">
        <w:t xml:space="preserve">48 </w:t>
      </w:r>
      <w:r w:rsidRPr="00242684">
        <w:t>defines the operations of this class.</w:t>
      </w:r>
    </w:p>
    <w:p w14:paraId="3944037F" w14:textId="77777777" w:rsidR="00183FDC" w:rsidRPr="00242684" w:rsidRDefault="00183FDC" w:rsidP="00600991">
      <w:pPr>
        <w:pStyle w:val="TH"/>
      </w:pPr>
      <w:r w:rsidRPr="00242684">
        <w:t>Table 5-</w:t>
      </w:r>
      <w:r w:rsidR="005C1412" w:rsidRPr="00242684">
        <w:t>48</w:t>
      </w:r>
      <w:r w:rsidR="00600991" w:rsidRPr="00242684">
        <w:t>:</w:t>
      </w:r>
      <w:r w:rsidRPr="00242684">
        <w:t xml:space="preserve"> Operations of the ENIEventAtomic Class</w:t>
      </w:r>
    </w:p>
    <w:tbl>
      <w:tblPr>
        <w:tblW w:w="93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472"/>
        <w:gridCol w:w="5858"/>
      </w:tblGrid>
      <w:tr w:rsidR="00183FDC" w:rsidRPr="00242684" w14:paraId="59A6623A" w14:textId="77777777" w:rsidTr="001C2FEC">
        <w:trPr>
          <w:jc w:val="center"/>
        </w:trPr>
        <w:tc>
          <w:tcPr>
            <w:tcW w:w="3472" w:type="dxa"/>
            <w:shd w:val="clear" w:color="auto" w:fill="99FFCC"/>
            <w:vAlign w:val="bottom"/>
          </w:tcPr>
          <w:p w14:paraId="0146DF94" w14:textId="77777777" w:rsidR="00183FDC" w:rsidRPr="00242684" w:rsidRDefault="00183FDC" w:rsidP="00600991">
            <w:pPr>
              <w:pStyle w:val="TAH"/>
            </w:pPr>
            <w:r w:rsidRPr="00242684">
              <w:t>Operation</w:t>
            </w:r>
            <w:r w:rsidR="00E330CF" w:rsidRPr="00242684">
              <w:t xml:space="preserve"> </w:t>
            </w:r>
            <w:r w:rsidRPr="00242684">
              <w:t>Name</w:t>
            </w:r>
          </w:p>
        </w:tc>
        <w:tc>
          <w:tcPr>
            <w:tcW w:w="5858" w:type="dxa"/>
            <w:shd w:val="clear" w:color="auto" w:fill="99FFCC"/>
            <w:vAlign w:val="bottom"/>
          </w:tcPr>
          <w:p w14:paraId="16FBEC56" w14:textId="77777777" w:rsidR="00183FDC" w:rsidRPr="00242684" w:rsidRDefault="00183FDC" w:rsidP="00600991">
            <w:pPr>
              <w:pStyle w:val="TAH"/>
            </w:pPr>
            <w:r w:rsidRPr="00242684">
              <w:t>Description</w:t>
            </w:r>
          </w:p>
        </w:tc>
      </w:tr>
      <w:tr w:rsidR="00183FDC" w:rsidRPr="00242684" w14:paraId="7CD9505E" w14:textId="77777777" w:rsidTr="001C2FEC">
        <w:trPr>
          <w:jc w:val="center"/>
        </w:trPr>
        <w:tc>
          <w:tcPr>
            <w:tcW w:w="3472" w:type="dxa"/>
            <w:shd w:val="clear" w:color="auto" w:fill="E1F4FF"/>
            <w:vAlign w:val="center"/>
          </w:tcPr>
          <w:p w14:paraId="5F133F3F" w14:textId="77777777" w:rsidR="00183FDC" w:rsidRPr="00242684" w:rsidRDefault="00183FDC" w:rsidP="00600991">
            <w:pPr>
              <w:pStyle w:val="TAL"/>
              <w:rPr>
                <w:b/>
                <w:bCs/>
              </w:rPr>
            </w:pPr>
            <w:r w:rsidRPr="00242684">
              <w:rPr>
                <w:b/>
                <w:bCs/>
              </w:rPr>
              <w:t>getENI</w:t>
            </w:r>
            <w:r w:rsidR="007A37BD" w:rsidRPr="00242684">
              <w:rPr>
                <w:b/>
                <w:bCs/>
              </w:rPr>
              <w:t>BehaviorID</w:t>
            </w:r>
            <w:r w:rsidRPr="00242684">
              <w:rPr>
                <w:b/>
                <w:bCs/>
              </w:rPr>
              <w:t>()</w:t>
            </w:r>
            <w:r w:rsidR="00E330CF" w:rsidRPr="00242684">
              <w:rPr>
                <w:b/>
                <w:bCs/>
              </w:rPr>
              <w:t xml:space="preserve"> </w:t>
            </w:r>
            <w:r w:rsidRPr="00242684">
              <w:rPr>
                <w:b/>
                <w:bCs/>
              </w:rPr>
              <w:t>:</w:t>
            </w:r>
            <w:r w:rsidR="00E330CF" w:rsidRPr="00242684">
              <w:rPr>
                <w:b/>
                <w:bCs/>
              </w:rPr>
              <w:t xml:space="preserve"> </w:t>
            </w:r>
            <w:r w:rsidR="007A37BD" w:rsidRPr="00242684">
              <w:rPr>
                <w:b/>
                <w:bCs/>
              </w:rPr>
              <w:t>String</w:t>
            </w:r>
            <w:r w:rsidRPr="00242684">
              <w:rPr>
                <w:b/>
                <w:bCs/>
              </w:rPr>
              <w:t>[1..1]</w:t>
            </w:r>
          </w:p>
        </w:tc>
        <w:tc>
          <w:tcPr>
            <w:tcW w:w="5858" w:type="dxa"/>
            <w:shd w:val="clear" w:color="auto" w:fill="E1F4FF"/>
            <w:vAlign w:val="center"/>
          </w:tcPr>
          <w:p w14:paraId="006E32E6" w14:textId="77777777" w:rsidR="00183FDC" w:rsidRPr="00242684" w:rsidRDefault="00183FDC" w:rsidP="00600991">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current</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00C11DCD" w:rsidRPr="00242684">
              <w:t>eniBehaviorID</w:t>
            </w:r>
            <w:r w:rsidR="00E330CF" w:rsidRPr="00242684">
              <w:t xml:space="preserve"> </w:t>
            </w:r>
            <w:r w:rsidRPr="00242684">
              <w:t>attribute.</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p>
          <w:p w14:paraId="1EA36152" w14:textId="77777777" w:rsidR="007A37BD" w:rsidRPr="00242684" w:rsidRDefault="00183FDC" w:rsidP="00600991">
            <w:pPr>
              <w:pStyle w:val="TAL"/>
            </w:pPr>
            <w:r w:rsidRPr="00242684">
              <w:t>If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t>does</w:t>
            </w:r>
            <w:r w:rsidR="00E330CF" w:rsidRPr="00242684">
              <w:t xml:space="preserve"> </w:t>
            </w:r>
            <w:r w:rsidRPr="00242684">
              <w:t>not</w:t>
            </w:r>
            <w:r w:rsidR="00E330CF" w:rsidRPr="00242684">
              <w:t xml:space="preserve"> </w:t>
            </w:r>
            <w:r w:rsidRPr="00242684">
              <w:t>have</w:t>
            </w:r>
            <w:r w:rsidR="00E330CF" w:rsidRPr="00242684">
              <w:t xml:space="preserve"> </w:t>
            </w:r>
            <w:r w:rsidRPr="00242684">
              <w:t>a</w:t>
            </w:r>
            <w:r w:rsidR="00E330CF" w:rsidRPr="00242684">
              <w:t xml:space="preserve"> </w:t>
            </w:r>
            <w:r w:rsidRPr="00242684">
              <w:t>value,</w:t>
            </w:r>
            <w:r w:rsidR="00E330CF" w:rsidRPr="00242684">
              <w:t xml:space="preserve"> </w:t>
            </w:r>
            <w:r w:rsidRPr="00242684">
              <w:t>then</w:t>
            </w:r>
            <w:r w:rsidR="00E330CF" w:rsidRPr="00242684">
              <w:t xml:space="preserve"> </w:t>
            </w:r>
            <w:r w:rsidR="007A37BD" w:rsidRPr="00242684">
              <w:t>an</w:t>
            </w:r>
            <w:r w:rsidR="00E330CF" w:rsidRPr="00242684">
              <w:t xml:space="preserve"> </w:t>
            </w:r>
            <w:r w:rsidR="007A37BD" w:rsidRPr="00242684">
              <w:t>error</w:t>
            </w:r>
            <w:r w:rsidR="00E330CF" w:rsidRPr="00242684">
              <w:t xml:space="preserve"> </w:t>
            </w:r>
            <w:r w:rsidR="007A37BD" w:rsidRPr="00242684">
              <w:rPr>
                <w:b/>
              </w:rPr>
              <w:t>shall</w:t>
            </w:r>
            <w:r w:rsidR="00E330CF" w:rsidRPr="00242684">
              <w:rPr>
                <w:b/>
              </w:rPr>
              <w:t xml:space="preserve"> </w:t>
            </w:r>
            <w:r w:rsidR="007A37BD" w:rsidRPr="00242684">
              <w:t>be</w:t>
            </w:r>
            <w:r w:rsidR="00E330CF" w:rsidRPr="00242684">
              <w:t xml:space="preserve"> </w:t>
            </w:r>
            <w:r w:rsidR="007A37BD" w:rsidRPr="00242684">
              <w:t>returned</w:t>
            </w:r>
            <w:r w:rsidRPr="00242684">
              <w:t>.</w:t>
            </w:r>
            <w:r w:rsidR="007A37BD" w:rsidRPr="00242684">
              <w:br/>
              <w:t>The</w:t>
            </w:r>
            <w:r w:rsidR="00E330CF" w:rsidRPr="00242684">
              <w:t xml:space="preserve"> </w:t>
            </w:r>
            <w:r w:rsidR="007A37BD" w:rsidRPr="00242684">
              <w:t>value</w:t>
            </w:r>
            <w:r w:rsidR="00E330CF" w:rsidRPr="00242684">
              <w:t xml:space="preserve"> </w:t>
            </w:r>
            <w:r w:rsidR="007A37BD" w:rsidRPr="00242684">
              <w:t>of</w:t>
            </w:r>
            <w:r w:rsidR="00E330CF" w:rsidRPr="00242684">
              <w:t xml:space="preserve"> </w:t>
            </w:r>
            <w:r w:rsidR="007A37BD" w:rsidRPr="00242684">
              <w:t>this</w:t>
            </w:r>
            <w:r w:rsidR="00E330CF" w:rsidRPr="00242684">
              <w:t xml:space="preserve"> </w:t>
            </w:r>
            <w:r w:rsidR="007A37BD" w:rsidRPr="00242684">
              <w:t>attribute</w:t>
            </w:r>
            <w:r w:rsidR="00E330CF" w:rsidRPr="00242684">
              <w:t xml:space="preserve"> </w:t>
            </w:r>
            <w:r w:rsidR="007A37BD" w:rsidRPr="00242684">
              <w:rPr>
                <w:b/>
              </w:rPr>
              <w:t>shall</w:t>
            </w:r>
            <w:r w:rsidR="00E330CF" w:rsidRPr="00242684">
              <w:rPr>
                <w:b/>
              </w:rPr>
              <w:t xml:space="preserve"> </w:t>
            </w:r>
            <w:r w:rsidR="007A37BD" w:rsidRPr="00242684">
              <w:rPr>
                <w:b/>
              </w:rPr>
              <w:t>not</w:t>
            </w:r>
            <w:r w:rsidR="00E330CF" w:rsidRPr="00242684">
              <w:t xml:space="preserve"> </w:t>
            </w:r>
            <w:r w:rsidR="007A37BD" w:rsidRPr="00242684">
              <w:t>be</w:t>
            </w:r>
            <w:r w:rsidR="00E330CF" w:rsidRPr="00242684">
              <w:t xml:space="preserve"> </w:t>
            </w:r>
            <w:r w:rsidR="007A37BD" w:rsidRPr="00242684">
              <w:t>an</w:t>
            </w:r>
            <w:r w:rsidR="00E330CF" w:rsidRPr="00242684">
              <w:t xml:space="preserve"> </w:t>
            </w:r>
            <w:r w:rsidR="007A37BD" w:rsidRPr="00242684">
              <w:t>empty</w:t>
            </w:r>
            <w:r w:rsidR="00E330CF" w:rsidRPr="00242684">
              <w:t xml:space="preserve"> </w:t>
            </w:r>
            <w:r w:rsidR="007A37BD" w:rsidRPr="00242684">
              <w:t>or</w:t>
            </w:r>
            <w:r w:rsidR="00E330CF" w:rsidRPr="00242684">
              <w:t xml:space="preserve"> </w:t>
            </w:r>
            <w:r w:rsidR="007A37BD" w:rsidRPr="00242684">
              <w:t>NULL</w:t>
            </w:r>
            <w:r w:rsidR="00E330CF" w:rsidRPr="00242684">
              <w:t xml:space="preserve"> </w:t>
            </w:r>
            <w:r w:rsidR="007A37BD" w:rsidRPr="00242684">
              <w:t>string.</w:t>
            </w:r>
          </w:p>
        </w:tc>
      </w:tr>
      <w:tr w:rsidR="00183FDC" w:rsidRPr="00242684" w14:paraId="41A22007" w14:textId="77777777" w:rsidTr="001C2FEC">
        <w:trPr>
          <w:jc w:val="center"/>
        </w:trPr>
        <w:tc>
          <w:tcPr>
            <w:tcW w:w="3472" w:type="dxa"/>
            <w:shd w:val="clear" w:color="auto" w:fill="FFFFFF" w:themeFill="background1"/>
            <w:vAlign w:val="center"/>
          </w:tcPr>
          <w:p w14:paraId="37ED19BA" w14:textId="77777777" w:rsidR="00183FDC" w:rsidRPr="00242684" w:rsidRDefault="007A37BD" w:rsidP="00600991">
            <w:pPr>
              <w:pStyle w:val="TAL"/>
              <w:rPr>
                <w:b/>
                <w:bCs/>
              </w:rPr>
            </w:pPr>
            <w:r w:rsidRPr="00242684">
              <w:rPr>
                <w:b/>
                <w:bCs/>
              </w:rPr>
              <w:t>setENIBehaviorID</w:t>
            </w:r>
            <w:r w:rsidR="00183FDC" w:rsidRPr="00242684">
              <w:rPr>
                <w:b/>
                <w:bCs/>
              </w:rPr>
              <w:t>(in</w:t>
            </w:r>
            <w:r w:rsidR="00E330CF" w:rsidRPr="00242684">
              <w:rPr>
                <w:b/>
                <w:bCs/>
              </w:rPr>
              <w:t xml:space="preserve"> </w:t>
            </w:r>
            <w:r w:rsidR="00183FDC" w:rsidRPr="00242684">
              <w:rPr>
                <w:b/>
                <w:bCs/>
              </w:rPr>
              <w:t>new</w:t>
            </w:r>
            <w:r w:rsidRPr="00242684">
              <w:rPr>
                <w:b/>
                <w:bCs/>
              </w:rPr>
              <w:t>ID</w:t>
            </w:r>
            <w:r w:rsidR="00E330CF" w:rsidRPr="00242684">
              <w:rPr>
                <w:b/>
                <w:bCs/>
              </w:rPr>
              <w:t xml:space="preserve"> </w:t>
            </w:r>
            <w:r w:rsidR="00183FDC" w:rsidRPr="00242684">
              <w:rPr>
                <w:b/>
                <w:bCs/>
              </w:rPr>
              <w:t>:</w:t>
            </w:r>
            <w:r w:rsidR="00E330CF" w:rsidRPr="00242684">
              <w:rPr>
                <w:b/>
                <w:bCs/>
              </w:rPr>
              <w:t xml:space="preserve"> </w:t>
            </w:r>
            <w:r w:rsidRPr="00242684">
              <w:rPr>
                <w:b/>
                <w:bCs/>
              </w:rPr>
              <w:t>String</w:t>
            </w:r>
            <w:r w:rsidR="00183FDC" w:rsidRPr="00242684">
              <w:rPr>
                <w:b/>
                <w:bCs/>
              </w:rPr>
              <w:t>[1..1])</w:t>
            </w:r>
          </w:p>
        </w:tc>
        <w:tc>
          <w:tcPr>
            <w:tcW w:w="5858" w:type="dxa"/>
            <w:shd w:val="clear" w:color="auto" w:fill="FFFFFF" w:themeFill="background1"/>
            <w:vAlign w:val="center"/>
          </w:tcPr>
          <w:p w14:paraId="1E00C246" w14:textId="77777777" w:rsidR="007A37BD" w:rsidRPr="00242684" w:rsidRDefault="007A37BD" w:rsidP="00600991">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eniBehaviorID</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Pr="00242684">
              <w:t>textual</w:t>
            </w:r>
            <w:r w:rsidR="00E330CF" w:rsidRPr="00242684">
              <w:t xml:space="preserve"> </w:t>
            </w:r>
            <w:r w:rsidRPr="00242684">
              <w:t>identifier</w:t>
            </w:r>
            <w:r w:rsidR="00E330CF" w:rsidRPr="00242684">
              <w:t xml:space="preserve"> </w:t>
            </w:r>
            <w:r w:rsidRPr="00242684">
              <w:t>to</w:t>
            </w:r>
            <w:r w:rsidR="00E330CF" w:rsidRPr="00242684">
              <w:t xml:space="preserve"> </w:t>
            </w:r>
            <w:r w:rsidRPr="00242684">
              <w:t>disambiguate</w:t>
            </w:r>
            <w:r w:rsidR="00E330CF" w:rsidRPr="00242684">
              <w:t xml:space="preserve"> </w:t>
            </w:r>
            <w:r w:rsidRPr="00242684">
              <w:t>this</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from</w:t>
            </w:r>
            <w:r w:rsidR="00E330CF" w:rsidRPr="00242684">
              <w:t xml:space="preserve"> </w:t>
            </w:r>
            <w:r w:rsidRPr="00242684">
              <w:t>all</w:t>
            </w:r>
            <w:r w:rsidR="00E330CF" w:rsidRPr="00242684">
              <w:t xml:space="preserve"> </w:t>
            </w:r>
            <w:r w:rsidRPr="00242684">
              <w:t>other</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instances.</w:t>
            </w:r>
            <w:r w:rsidR="00E330CF" w:rsidRPr="00242684">
              <w:t xml:space="preserve"> </w:t>
            </w: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newID,</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Pr="00242684">
              <w:t>String</w:t>
            </w:r>
            <w:r w:rsidR="00E330CF" w:rsidRPr="00242684">
              <w:t xml:space="preserve"> </w:t>
            </w:r>
            <w:r w:rsidRPr="00242684">
              <w:t>attribute.</w:t>
            </w:r>
          </w:p>
          <w:p w14:paraId="1E29B8C5" w14:textId="77777777" w:rsidR="00183FDC" w:rsidRPr="00242684" w:rsidRDefault="007A37BD" w:rsidP="00600991">
            <w:pPr>
              <w:pStyle w:val="TAL"/>
            </w:pP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this</w:t>
            </w:r>
            <w:r w:rsidR="00E330CF" w:rsidRPr="00242684">
              <w:t xml:space="preserve"> </w:t>
            </w:r>
            <w:r w:rsidRPr="00242684">
              <w:t>attribute</w:t>
            </w:r>
            <w:r w:rsidR="00E330CF" w:rsidRPr="00242684">
              <w:t xml:space="preserve"> </w:t>
            </w:r>
            <w:r w:rsidRPr="00242684">
              <w:rPr>
                <w:b/>
              </w:rPr>
              <w:t>shall</w:t>
            </w:r>
            <w:r w:rsidR="00E330CF" w:rsidRPr="00242684">
              <w:rPr>
                <w:b/>
              </w:rPr>
              <w:t xml:space="preserve"> </w:t>
            </w:r>
            <w:r w:rsidRPr="00242684">
              <w:rPr>
                <w:b/>
              </w:rPr>
              <w:t>not</w:t>
            </w:r>
            <w:r w:rsidR="00E330CF" w:rsidRPr="00242684">
              <w:t xml:space="preserve"> </w:t>
            </w:r>
            <w:r w:rsidRPr="00242684">
              <w:t>be</w:t>
            </w:r>
            <w:r w:rsidR="00E330CF" w:rsidRPr="00242684">
              <w:t xml:space="preserve"> </w:t>
            </w:r>
            <w:r w:rsidRPr="00242684">
              <w:t>an</w:t>
            </w:r>
            <w:r w:rsidR="00E330CF" w:rsidRPr="00242684">
              <w:t xml:space="preserve"> </w:t>
            </w:r>
            <w:r w:rsidRPr="00242684">
              <w:t>empty</w:t>
            </w:r>
            <w:r w:rsidR="00E330CF" w:rsidRPr="00242684">
              <w:t xml:space="preserve"> </w:t>
            </w:r>
            <w:r w:rsidRPr="00242684">
              <w:t>or</w:t>
            </w:r>
            <w:r w:rsidR="00E330CF" w:rsidRPr="00242684">
              <w:t xml:space="preserve"> </w:t>
            </w:r>
            <w:r w:rsidRPr="00242684">
              <w:t>NULL</w:t>
            </w:r>
            <w:r w:rsidR="00E330CF" w:rsidRPr="00242684">
              <w:t xml:space="preserve"> </w:t>
            </w:r>
            <w:r w:rsidRPr="00242684">
              <w:t>string.</w:t>
            </w:r>
          </w:p>
        </w:tc>
      </w:tr>
      <w:tr w:rsidR="00183FDC" w:rsidRPr="00242684" w14:paraId="4707E77A" w14:textId="77777777" w:rsidTr="001C2FEC">
        <w:trPr>
          <w:jc w:val="center"/>
        </w:trPr>
        <w:tc>
          <w:tcPr>
            <w:tcW w:w="3472" w:type="dxa"/>
            <w:shd w:val="clear" w:color="auto" w:fill="E1F4FF"/>
            <w:vAlign w:val="center"/>
          </w:tcPr>
          <w:p w14:paraId="03B38ACF" w14:textId="77777777" w:rsidR="00183FDC" w:rsidRPr="00242684" w:rsidRDefault="00380E2B" w:rsidP="00600991">
            <w:pPr>
              <w:pStyle w:val="TAL"/>
              <w:rPr>
                <w:b/>
                <w:bCs/>
              </w:rPr>
            </w:pPr>
            <w:r w:rsidRPr="00242684">
              <w:rPr>
                <w:b/>
                <w:bCs/>
              </w:rPr>
              <w:t>getENIBehaviorCreateTime</w:t>
            </w:r>
            <w:r w:rsidR="00183FDC" w:rsidRPr="00242684">
              <w:rPr>
                <w:b/>
                <w:bCs/>
              </w:rPr>
              <w:t>()</w:t>
            </w:r>
            <w:r w:rsidR="00E330CF" w:rsidRPr="00242684">
              <w:rPr>
                <w:b/>
                <w:bCs/>
              </w:rPr>
              <w:t xml:space="preserve"> </w:t>
            </w:r>
            <w:r w:rsidR="00183FDC" w:rsidRPr="00242684">
              <w:rPr>
                <w:b/>
                <w:bCs/>
              </w:rPr>
              <w:t>:</w:t>
            </w:r>
            <w:r w:rsidR="00E330CF" w:rsidRPr="00242684">
              <w:rPr>
                <w:b/>
                <w:bCs/>
              </w:rPr>
              <w:t xml:space="preserve"> </w:t>
            </w:r>
            <w:r w:rsidRPr="00242684">
              <w:rPr>
                <w:b/>
                <w:bCs/>
              </w:rPr>
              <w:t>TimeAndDate</w:t>
            </w:r>
            <w:r w:rsidR="00183FDC" w:rsidRPr="00242684">
              <w:rPr>
                <w:b/>
                <w:bCs/>
              </w:rPr>
              <w:t>[1..1]</w:t>
            </w:r>
          </w:p>
        </w:tc>
        <w:tc>
          <w:tcPr>
            <w:tcW w:w="5858" w:type="dxa"/>
            <w:shd w:val="clear" w:color="auto" w:fill="E1F4FF"/>
            <w:vAlign w:val="center"/>
          </w:tcPr>
          <w:p w14:paraId="19E0C7A5" w14:textId="77777777" w:rsidR="00380E2B" w:rsidRPr="00242684" w:rsidRDefault="00380E2B" w:rsidP="00600991">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eniBehaviorCreateTime</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when</w:t>
            </w:r>
            <w:r w:rsidR="00E330CF" w:rsidRPr="00242684">
              <w:t xml:space="preserve"> </w:t>
            </w:r>
            <w:r w:rsidRPr="00242684">
              <w:t>this</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was</w:t>
            </w:r>
            <w:r w:rsidR="00E330CF" w:rsidRPr="00242684">
              <w:t xml:space="preserve"> </w:t>
            </w:r>
            <w:r w:rsidRPr="00242684">
              <w:t>created.</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5F57D15E" w14:textId="77777777" w:rsidR="00183FDC" w:rsidRPr="00242684" w:rsidRDefault="00380E2B" w:rsidP="00600991">
            <w:pPr>
              <w:pStyle w:val="TAL"/>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Pr="00242684">
              <w:t>is</w:t>
            </w:r>
            <w:r w:rsidR="00E330CF" w:rsidRPr="00242684">
              <w:t xml:space="preserve"> </w:t>
            </w:r>
            <w:r w:rsidRPr="00242684">
              <w:t>NOT</w:t>
            </w:r>
            <w:r w:rsidR="00E330CF" w:rsidRPr="00242684">
              <w:t xml:space="preserve"> </w:t>
            </w:r>
            <w:r w:rsidRPr="00242684">
              <w:t>set,</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183FDC" w:rsidRPr="00242684" w14:paraId="3DBF4BE9" w14:textId="77777777" w:rsidTr="001C2FEC">
        <w:trPr>
          <w:jc w:val="center"/>
        </w:trPr>
        <w:tc>
          <w:tcPr>
            <w:tcW w:w="3472" w:type="dxa"/>
            <w:shd w:val="clear" w:color="auto" w:fill="FFFFFF" w:themeFill="background1"/>
            <w:vAlign w:val="center"/>
          </w:tcPr>
          <w:p w14:paraId="1548157B" w14:textId="77777777" w:rsidR="00183FDC" w:rsidRPr="00242684" w:rsidRDefault="000E12A2" w:rsidP="00600991">
            <w:pPr>
              <w:pStyle w:val="TAL"/>
              <w:rPr>
                <w:b/>
                <w:bCs/>
              </w:rPr>
            </w:pPr>
            <w:r w:rsidRPr="00242684">
              <w:rPr>
                <w:b/>
                <w:bCs/>
              </w:rPr>
              <w:t>setENIBehaviorCreateTime</w:t>
            </w:r>
            <w:r w:rsidR="00183FDC" w:rsidRPr="00242684">
              <w:rPr>
                <w:b/>
                <w:bCs/>
              </w:rPr>
              <w:t>(in</w:t>
            </w:r>
            <w:r w:rsidR="00E330CF" w:rsidRPr="00242684">
              <w:rPr>
                <w:b/>
                <w:bCs/>
              </w:rPr>
              <w:t xml:space="preserve"> </w:t>
            </w:r>
            <w:r w:rsidR="00183FDC" w:rsidRPr="00242684">
              <w:rPr>
                <w:b/>
                <w:bCs/>
              </w:rPr>
              <w:t>new</w:t>
            </w:r>
            <w:r w:rsidRPr="00242684">
              <w:rPr>
                <w:b/>
                <w:bCs/>
              </w:rPr>
              <w:t>Time</w:t>
            </w:r>
            <w:r w:rsidR="00E330CF" w:rsidRPr="00242684">
              <w:rPr>
                <w:b/>
                <w:bCs/>
              </w:rPr>
              <w:t xml:space="preserve"> </w:t>
            </w:r>
            <w:r w:rsidR="00183FDC" w:rsidRPr="00242684">
              <w:rPr>
                <w:b/>
                <w:bCs/>
              </w:rPr>
              <w:t>:</w:t>
            </w:r>
            <w:r w:rsidR="00E330CF" w:rsidRPr="00242684">
              <w:rPr>
                <w:b/>
                <w:bCs/>
              </w:rPr>
              <w:t xml:space="preserve"> </w:t>
            </w:r>
            <w:r w:rsidRPr="00242684">
              <w:rPr>
                <w:b/>
                <w:bCs/>
              </w:rPr>
              <w:t>TimeAndDate[</w:t>
            </w:r>
            <w:r w:rsidR="00183FDC" w:rsidRPr="00242684">
              <w:rPr>
                <w:b/>
                <w:bCs/>
              </w:rPr>
              <w:t>1..1])</w:t>
            </w:r>
          </w:p>
        </w:tc>
        <w:tc>
          <w:tcPr>
            <w:tcW w:w="5858" w:type="dxa"/>
            <w:shd w:val="clear" w:color="auto" w:fill="FFFFFF" w:themeFill="background1"/>
            <w:vAlign w:val="center"/>
          </w:tcPr>
          <w:p w14:paraId="096CC137" w14:textId="77777777" w:rsidR="000E12A2" w:rsidRPr="00242684" w:rsidRDefault="000E12A2" w:rsidP="00600991">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eniBehaviorCreateTime</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when</w:t>
            </w:r>
            <w:r w:rsidR="00E330CF" w:rsidRPr="00242684">
              <w:t xml:space="preserve"> </w:t>
            </w:r>
            <w:r w:rsidRPr="00242684">
              <w:t>this</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was</w:t>
            </w:r>
            <w:r w:rsidR="00E330CF" w:rsidRPr="00242684">
              <w:t xml:space="preserve"> </w:t>
            </w:r>
            <w:r w:rsidRPr="00242684">
              <w:t>created.</w:t>
            </w:r>
          </w:p>
          <w:p w14:paraId="2C3D10EE" w14:textId="77777777" w:rsidR="00183FDC" w:rsidRPr="00242684" w:rsidRDefault="000E12A2" w:rsidP="00600991">
            <w:pPr>
              <w:pStyle w:val="TAL"/>
            </w:pP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newTime,</w:t>
            </w:r>
            <w:r w:rsidR="00E330CF" w:rsidRPr="00242684">
              <w:t xml:space="preserve"> </w:t>
            </w:r>
            <w:r w:rsidRPr="00242684">
              <w:t>which</w:t>
            </w:r>
            <w:r w:rsidR="00E330CF" w:rsidRPr="00242684">
              <w:t xml:space="preserve"> </w:t>
            </w:r>
            <w:r w:rsidRPr="00242684">
              <w:t>is</w:t>
            </w:r>
            <w:r w:rsidR="00E330CF" w:rsidRPr="00242684">
              <w:t xml:space="preserve"> </w:t>
            </w:r>
            <w:r w:rsidRPr="00242684">
              <w:t>a</w:t>
            </w:r>
            <w:r w:rsidR="00E330CF" w:rsidRPr="00242684">
              <w:t xml:space="preserve"> </w:t>
            </w:r>
            <w:r w:rsidRPr="00242684">
              <w:t>String</w:t>
            </w:r>
            <w:r w:rsidR="00E330CF" w:rsidRPr="00242684">
              <w:t xml:space="preserve"> </w:t>
            </w:r>
            <w:r w:rsidRPr="00242684">
              <w:t>attribute.</w:t>
            </w:r>
          </w:p>
        </w:tc>
      </w:tr>
      <w:tr w:rsidR="000E12A2" w:rsidRPr="00242684" w14:paraId="0637C31C" w14:textId="77777777" w:rsidTr="001C2FEC">
        <w:trPr>
          <w:jc w:val="center"/>
        </w:trPr>
        <w:tc>
          <w:tcPr>
            <w:tcW w:w="3472" w:type="dxa"/>
            <w:shd w:val="clear" w:color="auto" w:fill="E1F4FF"/>
            <w:vAlign w:val="center"/>
          </w:tcPr>
          <w:p w14:paraId="6ECFEE20" w14:textId="77777777" w:rsidR="000E12A2" w:rsidRPr="00242684" w:rsidRDefault="000E12A2" w:rsidP="00600991">
            <w:pPr>
              <w:pStyle w:val="TAL"/>
              <w:rPr>
                <w:b/>
                <w:bCs/>
              </w:rPr>
            </w:pPr>
            <w:r w:rsidRPr="00242684">
              <w:rPr>
                <w:b/>
                <w:bCs/>
              </w:rPr>
              <w:t>getENIBehaviorStatus()</w:t>
            </w:r>
            <w:r w:rsidR="00E330CF" w:rsidRPr="00242684">
              <w:rPr>
                <w:b/>
                <w:bCs/>
              </w:rPr>
              <w:t xml:space="preserve"> </w:t>
            </w:r>
            <w:r w:rsidRPr="00242684">
              <w:rPr>
                <w:b/>
                <w:bCs/>
              </w:rPr>
              <w:t>:</w:t>
            </w:r>
            <w:r w:rsidR="00E330CF" w:rsidRPr="00242684">
              <w:rPr>
                <w:b/>
                <w:bCs/>
              </w:rPr>
              <w:t xml:space="preserve"> </w:t>
            </w:r>
            <w:r w:rsidRPr="00242684">
              <w:rPr>
                <w:b/>
                <w:bCs/>
              </w:rPr>
              <w:t>ENIBehaviorStatus[1..1]</w:t>
            </w:r>
          </w:p>
        </w:tc>
        <w:tc>
          <w:tcPr>
            <w:tcW w:w="5858" w:type="dxa"/>
            <w:shd w:val="clear" w:color="auto" w:fill="E1F4FF"/>
            <w:vAlign w:val="center"/>
          </w:tcPr>
          <w:p w14:paraId="39EF4294" w14:textId="77777777" w:rsidR="000E12A2" w:rsidRPr="00242684" w:rsidRDefault="000E12A2" w:rsidP="00600991">
            <w:pPr>
              <w:pStyle w:val="TAL"/>
            </w:pPr>
            <w:r w:rsidRPr="00242684">
              <w:t>This</w:t>
            </w:r>
            <w:r w:rsidR="00E330CF" w:rsidRPr="00242684">
              <w:t xml:space="preserve"> </w:t>
            </w:r>
            <w:r w:rsidRPr="00242684">
              <w:t>operation</w:t>
            </w:r>
            <w:r w:rsidR="00E330CF" w:rsidRPr="00242684">
              <w:t xml:space="preserve"> </w:t>
            </w:r>
            <w:r w:rsidRPr="00242684">
              <w:t>returns</w:t>
            </w:r>
            <w:r w:rsidR="00E330CF" w:rsidRPr="00242684">
              <w:t xml:space="preserve"> </w:t>
            </w:r>
            <w:r w:rsidRPr="00242684">
              <w:t>the</w:t>
            </w:r>
            <w:r w:rsidR="00E330CF" w:rsidRPr="00242684">
              <w:t xml:space="preserve"> </w:t>
            </w:r>
            <w:r w:rsidRPr="00242684">
              <w:t>eniBehaviorStatus</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the</w:t>
            </w:r>
            <w:r w:rsidR="00E330CF" w:rsidRPr="00242684">
              <w:t xml:space="preserve"> </w:t>
            </w:r>
            <w:r w:rsidRPr="00242684">
              <w:t>status</w:t>
            </w:r>
            <w:r w:rsidR="00E330CF" w:rsidRPr="00242684">
              <w:t xml:space="preserve"> </w:t>
            </w:r>
            <w:r w:rsidRPr="00242684">
              <w:t>of</w:t>
            </w:r>
            <w:r w:rsidR="00E330CF" w:rsidRPr="00242684">
              <w:t xml:space="preserve"> </w:t>
            </w:r>
            <w:r w:rsidRPr="00242684">
              <w:t>this</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w:t>
            </w:r>
            <w:r w:rsidR="00824E35" w:rsidRPr="00242684">
              <w:t>e.g.</w:t>
            </w:r>
            <w:r w:rsidR="00E330CF" w:rsidRPr="00242684">
              <w:t xml:space="preserve"> </w:t>
            </w:r>
            <w:r w:rsidRPr="00242684">
              <w:t>whether</w:t>
            </w:r>
            <w:r w:rsidR="00E330CF" w:rsidRPr="00242684">
              <w:t xml:space="preserve"> </w:t>
            </w:r>
            <w:r w:rsidRPr="00242684">
              <w:t>it</w:t>
            </w:r>
            <w:r w:rsidR="00E330CF" w:rsidRPr="00242684">
              <w:t xml:space="preserve"> </w:t>
            </w:r>
            <w:r w:rsidRPr="00242684">
              <w:t>has</w:t>
            </w:r>
            <w:r w:rsidR="00E330CF" w:rsidRPr="00242684">
              <w:t xml:space="preserve"> </w:t>
            </w:r>
            <w:r w:rsidRPr="00242684">
              <w:t>been</w:t>
            </w:r>
            <w:r w:rsidR="00E330CF" w:rsidRPr="00242684">
              <w:t xml:space="preserve"> </w:t>
            </w:r>
            <w:r w:rsidRPr="00242684">
              <w:t>received</w:t>
            </w:r>
            <w:r w:rsidR="00E330CF" w:rsidRPr="00242684">
              <w:t xml:space="preserve"> </w:t>
            </w:r>
            <w:r w:rsidRPr="00242684">
              <w:t>and</w:t>
            </w:r>
            <w:r w:rsidR="00E330CF" w:rsidRPr="00242684">
              <w:t xml:space="preserve"> </w:t>
            </w:r>
            <w:r w:rsidRPr="00242684">
              <w:t>processed).</w:t>
            </w:r>
            <w:r w:rsidR="00E330CF" w:rsidRPr="00242684">
              <w:t xml:space="preserve"> </w:t>
            </w:r>
            <w:r w:rsidRPr="00242684">
              <w:t>There</w:t>
            </w:r>
            <w:r w:rsidR="00E330CF" w:rsidRPr="00242684">
              <w:t xml:space="preserve"> </w:t>
            </w:r>
            <w:r w:rsidRPr="00242684">
              <w:t>are</w:t>
            </w:r>
            <w:r w:rsidR="00E330CF" w:rsidRPr="00242684">
              <w:t xml:space="preserve"> </w:t>
            </w:r>
            <w:r w:rsidRPr="00242684">
              <w:t>no</w:t>
            </w:r>
            <w:r w:rsidR="00E330CF" w:rsidRPr="00242684">
              <w:t xml:space="preserve"> </w:t>
            </w:r>
            <w:r w:rsidRPr="00242684">
              <w:t>input</w:t>
            </w:r>
            <w:r w:rsidR="00E330CF" w:rsidRPr="00242684">
              <w:t xml:space="preserve"> </w:t>
            </w:r>
            <w:r w:rsidRPr="00242684">
              <w:t>parameters</w:t>
            </w:r>
            <w:r w:rsidR="00E330CF" w:rsidRPr="00242684">
              <w:t xml:space="preserve"> </w:t>
            </w:r>
            <w:r w:rsidRPr="00242684">
              <w:t>to</w:t>
            </w:r>
            <w:r w:rsidR="00E330CF" w:rsidRPr="00242684">
              <w:t xml:space="preserve"> </w:t>
            </w:r>
            <w:r w:rsidRPr="00242684">
              <w:t>this</w:t>
            </w:r>
            <w:r w:rsidR="00E330CF" w:rsidRPr="00242684">
              <w:t xml:space="preserve"> </w:t>
            </w:r>
            <w:r w:rsidRPr="00242684">
              <w:t>operation.</w:t>
            </w:r>
          </w:p>
          <w:p w14:paraId="2AD9F279" w14:textId="77777777" w:rsidR="000E12A2" w:rsidRPr="00242684" w:rsidRDefault="000E12A2" w:rsidP="00600991">
            <w:pPr>
              <w:pStyle w:val="TAL"/>
            </w:pPr>
            <w:r w:rsidRPr="00242684">
              <w:t>If</w:t>
            </w:r>
            <w:r w:rsidR="00E330CF" w:rsidRPr="00242684">
              <w:t xml:space="preserve"> </w:t>
            </w:r>
            <w:r w:rsidRPr="00242684">
              <w:t>an</w:t>
            </w:r>
            <w:r w:rsidR="00E330CF" w:rsidRPr="00242684">
              <w:t xml:space="preserve"> </w:t>
            </w:r>
            <w:r w:rsidRPr="00242684">
              <w:t>attribute</w:t>
            </w:r>
            <w:r w:rsidR="00E330CF" w:rsidRPr="00242684">
              <w:t xml:space="preserve"> </w:t>
            </w:r>
            <w:r w:rsidRPr="00242684">
              <w:t>value</w:t>
            </w:r>
            <w:r w:rsidR="00E330CF" w:rsidRPr="00242684">
              <w:t xml:space="preserve"> </w:t>
            </w:r>
            <w:r w:rsidRPr="00242684">
              <w:t>is</w:t>
            </w:r>
            <w:r w:rsidR="00E330CF" w:rsidRPr="00242684">
              <w:t xml:space="preserve"> </w:t>
            </w:r>
            <w:r w:rsidRPr="00242684">
              <w:t>NOT</w:t>
            </w:r>
            <w:r w:rsidR="00E330CF" w:rsidRPr="00242684">
              <w:t xml:space="preserve"> </w:t>
            </w:r>
            <w:r w:rsidRPr="00242684">
              <w:t>set,</w:t>
            </w:r>
            <w:r w:rsidR="00E330CF" w:rsidRPr="00242684">
              <w:t xml:space="preserve"> </w:t>
            </w:r>
            <w:r w:rsidRPr="00242684">
              <w:t>then</w:t>
            </w:r>
            <w:r w:rsidR="00E330CF" w:rsidRPr="00242684">
              <w:t xml:space="preserve"> </w:t>
            </w:r>
            <w:r w:rsidRPr="00242684">
              <w:t>an</w:t>
            </w:r>
            <w:r w:rsidR="00E330CF" w:rsidRPr="00242684">
              <w:t xml:space="preserve"> </w:t>
            </w:r>
            <w:r w:rsidRPr="00242684">
              <w:t>error</w:t>
            </w:r>
            <w:r w:rsidR="00E330CF" w:rsidRPr="00242684">
              <w:t xml:space="preserve"> </w:t>
            </w:r>
            <w:r w:rsidRPr="00242684">
              <w:rPr>
                <w:b/>
              </w:rPr>
              <w:t>shall</w:t>
            </w:r>
            <w:r w:rsidR="00E330CF" w:rsidRPr="00242684">
              <w:t xml:space="preserve"> </w:t>
            </w:r>
            <w:r w:rsidRPr="00242684">
              <w:t>be</w:t>
            </w:r>
            <w:r w:rsidR="00E330CF" w:rsidRPr="00242684">
              <w:t xml:space="preserve"> </w:t>
            </w:r>
            <w:r w:rsidRPr="00242684">
              <w:t>returned.</w:t>
            </w:r>
          </w:p>
        </w:tc>
      </w:tr>
      <w:tr w:rsidR="000E12A2" w:rsidRPr="00242684" w14:paraId="74067A79" w14:textId="77777777" w:rsidTr="001C2FEC">
        <w:trPr>
          <w:jc w:val="center"/>
        </w:trPr>
        <w:tc>
          <w:tcPr>
            <w:tcW w:w="3472" w:type="dxa"/>
            <w:shd w:val="clear" w:color="auto" w:fill="FFFFFF" w:themeFill="background1"/>
            <w:vAlign w:val="center"/>
          </w:tcPr>
          <w:p w14:paraId="2444B0A9" w14:textId="77777777" w:rsidR="000E12A2" w:rsidRPr="00242684" w:rsidRDefault="000E12A2" w:rsidP="00600991">
            <w:pPr>
              <w:pStyle w:val="TAL"/>
              <w:rPr>
                <w:b/>
                <w:bCs/>
              </w:rPr>
            </w:pPr>
            <w:r w:rsidRPr="00242684">
              <w:rPr>
                <w:b/>
                <w:bCs/>
              </w:rPr>
              <w:t>setENIBehaviorStatus(in</w:t>
            </w:r>
            <w:r w:rsidR="00E330CF" w:rsidRPr="00242684">
              <w:rPr>
                <w:b/>
                <w:bCs/>
              </w:rPr>
              <w:t xml:space="preserve"> </w:t>
            </w:r>
            <w:r w:rsidRPr="00242684">
              <w:rPr>
                <w:b/>
                <w:bCs/>
              </w:rPr>
              <w:t>newStatus:</w:t>
            </w:r>
            <w:r w:rsidR="00E330CF" w:rsidRPr="00242684">
              <w:rPr>
                <w:b/>
                <w:bCs/>
              </w:rPr>
              <w:t xml:space="preserve"> </w:t>
            </w:r>
            <w:r w:rsidRPr="00242684">
              <w:rPr>
                <w:b/>
                <w:bCs/>
              </w:rPr>
              <w:t>ENIBehaviorStatus[1..1])</w:t>
            </w:r>
          </w:p>
        </w:tc>
        <w:tc>
          <w:tcPr>
            <w:tcW w:w="5858" w:type="dxa"/>
            <w:shd w:val="clear" w:color="auto" w:fill="FFFFFF" w:themeFill="background1"/>
            <w:vAlign w:val="center"/>
          </w:tcPr>
          <w:p w14:paraId="7A3A12AA" w14:textId="77777777" w:rsidR="000E12A2" w:rsidRPr="00242684" w:rsidRDefault="000E12A2" w:rsidP="00600991">
            <w:pPr>
              <w:pStyle w:val="TAL"/>
            </w:pPr>
            <w:r w:rsidRPr="00242684">
              <w:t>This</w:t>
            </w:r>
            <w:r w:rsidR="00E330CF" w:rsidRPr="00242684">
              <w:t xml:space="preserve"> </w:t>
            </w:r>
            <w:r w:rsidRPr="00242684">
              <w:t>operation</w:t>
            </w:r>
            <w:r w:rsidR="00E330CF" w:rsidRPr="00242684">
              <w:t xml:space="preserve"> </w:t>
            </w:r>
            <w:r w:rsidRPr="00242684">
              <w:t>sets</w:t>
            </w:r>
            <w:r w:rsidR="00E330CF" w:rsidRPr="00242684">
              <w:t xml:space="preserve"> </w:t>
            </w:r>
            <w:r w:rsidRPr="00242684">
              <w:t>the</w:t>
            </w:r>
            <w:r w:rsidR="00E330CF" w:rsidRPr="00242684">
              <w:t xml:space="preserve"> </w:t>
            </w:r>
            <w:r w:rsidRPr="00242684">
              <w:t>value</w:t>
            </w:r>
            <w:r w:rsidR="00E330CF" w:rsidRPr="00242684">
              <w:t xml:space="preserve"> </w:t>
            </w:r>
            <w:r w:rsidRPr="00242684">
              <w:t>of</w:t>
            </w:r>
            <w:r w:rsidR="00E330CF" w:rsidRPr="00242684">
              <w:t xml:space="preserve"> </w:t>
            </w:r>
            <w:r w:rsidRPr="00242684">
              <w:t>the</w:t>
            </w:r>
            <w:r w:rsidR="00E330CF" w:rsidRPr="00242684">
              <w:t xml:space="preserve"> </w:t>
            </w:r>
            <w:r w:rsidRPr="00242684">
              <w:t>eniBehaviorStatus</w:t>
            </w:r>
            <w:r w:rsidR="00E330CF" w:rsidRPr="00242684">
              <w:t xml:space="preserve"> </w:t>
            </w:r>
            <w:r w:rsidRPr="00242684">
              <w:t>attribute,</w:t>
            </w:r>
            <w:r w:rsidR="00E330CF" w:rsidRPr="00242684">
              <w:t xml:space="preserve"> </w:t>
            </w:r>
            <w:r w:rsidRPr="00242684">
              <w:t>which</w:t>
            </w:r>
            <w:r w:rsidR="00E330CF" w:rsidRPr="00242684">
              <w:t xml:space="preserve"> </w:t>
            </w:r>
            <w:r w:rsidRPr="00242684">
              <w:t>defines</w:t>
            </w:r>
            <w:r w:rsidR="00E330CF" w:rsidRPr="00242684">
              <w:t xml:space="preserve"> </w:t>
            </w:r>
            <w:r w:rsidRPr="00242684">
              <w:t>the</w:t>
            </w:r>
            <w:r w:rsidR="00E330CF" w:rsidRPr="00242684">
              <w:t xml:space="preserve"> </w:t>
            </w:r>
            <w:r w:rsidRPr="00242684">
              <w:t>status</w:t>
            </w:r>
            <w:r w:rsidR="00E330CF" w:rsidRPr="00242684">
              <w:t xml:space="preserve"> </w:t>
            </w:r>
            <w:r w:rsidRPr="00242684">
              <w:t>of</w:t>
            </w:r>
            <w:r w:rsidR="00E330CF" w:rsidRPr="00242684">
              <w:t xml:space="preserve"> </w:t>
            </w:r>
            <w:r w:rsidRPr="00242684">
              <w:t>this</w:t>
            </w:r>
            <w:r w:rsidR="00E330CF" w:rsidRPr="00242684">
              <w:t xml:space="preserve"> </w:t>
            </w:r>
            <w:r w:rsidRPr="00242684">
              <w:t>ENIBehavior</w:t>
            </w:r>
            <w:r w:rsidR="00E330CF" w:rsidRPr="00242684">
              <w:t xml:space="preserve"> </w:t>
            </w:r>
            <w:r w:rsidRPr="00242684">
              <w:t>object</w:t>
            </w:r>
            <w:r w:rsidR="00E330CF" w:rsidRPr="00242684">
              <w:t xml:space="preserve"> </w:t>
            </w:r>
            <w:r w:rsidRPr="00242684">
              <w:t>instance</w:t>
            </w:r>
            <w:r w:rsidR="00E330CF" w:rsidRPr="00242684">
              <w:t xml:space="preserve"> </w:t>
            </w:r>
            <w:r w:rsidRPr="00242684">
              <w:t>(</w:t>
            </w:r>
            <w:r w:rsidR="00824E35" w:rsidRPr="00242684">
              <w:t>e.g.</w:t>
            </w:r>
            <w:r w:rsidR="00E330CF" w:rsidRPr="00242684">
              <w:t xml:space="preserve"> </w:t>
            </w:r>
            <w:r w:rsidRPr="00242684">
              <w:t>whether</w:t>
            </w:r>
            <w:r w:rsidR="00E330CF" w:rsidRPr="00242684">
              <w:t xml:space="preserve"> </w:t>
            </w:r>
            <w:r w:rsidRPr="00242684">
              <w:t>it</w:t>
            </w:r>
            <w:r w:rsidR="00E330CF" w:rsidRPr="00242684">
              <w:t xml:space="preserve"> </w:t>
            </w:r>
            <w:r w:rsidRPr="00242684">
              <w:t>has</w:t>
            </w:r>
            <w:r w:rsidR="00E330CF" w:rsidRPr="00242684">
              <w:t xml:space="preserve"> </w:t>
            </w:r>
            <w:r w:rsidRPr="00242684">
              <w:t>been</w:t>
            </w:r>
            <w:r w:rsidR="00E330CF" w:rsidRPr="00242684">
              <w:t xml:space="preserve"> </w:t>
            </w:r>
            <w:r w:rsidRPr="00242684">
              <w:t>received</w:t>
            </w:r>
            <w:r w:rsidR="00E330CF" w:rsidRPr="00242684">
              <w:t xml:space="preserve"> </w:t>
            </w:r>
            <w:r w:rsidRPr="00242684">
              <w:t>and</w:t>
            </w:r>
            <w:r w:rsidR="00E330CF" w:rsidRPr="00242684">
              <w:t xml:space="preserve"> </w:t>
            </w:r>
            <w:r w:rsidRPr="00242684">
              <w:t>processed).</w:t>
            </w:r>
          </w:p>
          <w:p w14:paraId="20EB0AB5" w14:textId="77777777" w:rsidR="000E12A2" w:rsidRPr="00242684" w:rsidRDefault="000E12A2" w:rsidP="00600991">
            <w:pPr>
              <w:pStyle w:val="TAL"/>
            </w:pPr>
            <w:r w:rsidRPr="00242684">
              <w:t>This</w:t>
            </w:r>
            <w:r w:rsidR="00E330CF" w:rsidRPr="00242684">
              <w:t xml:space="preserve"> </w:t>
            </w:r>
            <w:r w:rsidRPr="00242684">
              <w:t>operation</w:t>
            </w:r>
            <w:r w:rsidR="00E330CF" w:rsidRPr="00242684">
              <w:t xml:space="preserve"> </w:t>
            </w:r>
            <w:r w:rsidRPr="00242684">
              <w:t>takes</w:t>
            </w:r>
            <w:r w:rsidR="00E330CF" w:rsidRPr="00242684">
              <w:t xml:space="preserve"> </w:t>
            </w:r>
            <w:r w:rsidRPr="00242684">
              <w:t>a</w:t>
            </w:r>
            <w:r w:rsidR="00E330CF" w:rsidRPr="00242684">
              <w:t xml:space="preserve"> </w:t>
            </w:r>
            <w:r w:rsidRPr="00242684">
              <w:t>single</w:t>
            </w:r>
            <w:r w:rsidR="00E330CF" w:rsidRPr="00242684">
              <w:t xml:space="preserve"> </w:t>
            </w:r>
            <w:r w:rsidRPr="00242684">
              <w:t>input</w:t>
            </w:r>
            <w:r w:rsidR="00E330CF" w:rsidRPr="00242684">
              <w:t xml:space="preserve"> </w:t>
            </w:r>
            <w:r w:rsidRPr="00242684">
              <w:t>parameter,</w:t>
            </w:r>
            <w:r w:rsidR="00E330CF" w:rsidRPr="00242684">
              <w:t xml:space="preserve"> </w:t>
            </w:r>
            <w:r w:rsidRPr="00242684">
              <w:t>called</w:t>
            </w:r>
            <w:r w:rsidR="00E330CF" w:rsidRPr="00242684">
              <w:t xml:space="preserve"> </w:t>
            </w:r>
            <w:r w:rsidRPr="00242684">
              <w:t>newStatus,</w:t>
            </w:r>
            <w:r w:rsidR="00E330CF" w:rsidRPr="00242684">
              <w:t xml:space="preserve"> </w:t>
            </w:r>
            <w:r w:rsidRPr="00242684">
              <w:t>which</w:t>
            </w:r>
            <w:r w:rsidR="00E330CF" w:rsidRPr="00242684">
              <w:t xml:space="preserve"> </w:t>
            </w:r>
            <w:r w:rsidRPr="00242684">
              <w:t>is</w:t>
            </w:r>
            <w:r w:rsidR="00E330CF" w:rsidRPr="00242684">
              <w:t xml:space="preserve"> </w:t>
            </w:r>
            <w:r w:rsidRPr="00242684">
              <w:t>an</w:t>
            </w:r>
            <w:r w:rsidR="00E330CF" w:rsidRPr="00242684">
              <w:t xml:space="preserve"> </w:t>
            </w:r>
            <w:r w:rsidRPr="00242684">
              <w:t>ENIBehaviorStatus</w:t>
            </w:r>
            <w:r w:rsidR="00E330CF" w:rsidRPr="00242684">
              <w:t xml:space="preserve"> </w:t>
            </w:r>
            <w:r w:rsidRPr="00242684">
              <w:t>datatype.</w:t>
            </w:r>
          </w:p>
        </w:tc>
      </w:tr>
    </w:tbl>
    <w:p w14:paraId="3795610E" w14:textId="77777777" w:rsidR="00091E94" w:rsidRPr="00242684" w:rsidRDefault="00091E94" w:rsidP="006D304D"/>
    <w:p w14:paraId="78B91B8B" w14:textId="77777777" w:rsidR="00091E94" w:rsidRPr="00242684" w:rsidRDefault="00091E94" w:rsidP="00091E94">
      <w:pPr>
        <w:pStyle w:val="Heading5"/>
      </w:pPr>
      <w:bookmarkStart w:id="328" w:name="_Toc136855263"/>
      <w:bookmarkStart w:id="329" w:name="_Toc137451915"/>
      <w:bookmarkStart w:id="330" w:name="_Toc149157570"/>
      <w:r w:rsidRPr="00242684">
        <w:lastRenderedPageBreak/>
        <w:t>5.2.3.</w:t>
      </w:r>
      <w:r w:rsidR="00AD5CD3" w:rsidRPr="00242684">
        <w:t>4</w:t>
      </w:r>
      <w:r w:rsidRPr="00242684">
        <w:t>.5</w:t>
      </w:r>
      <w:r w:rsidRPr="00242684">
        <w:tab/>
        <w:t>Relationship Definition</w:t>
      </w:r>
      <w:bookmarkEnd w:id="328"/>
      <w:bookmarkEnd w:id="329"/>
      <w:bookmarkEnd w:id="330"/>
    </w:p>
    <w:p w14:paraId="70628BF2" w14:textId="77777777" w:rsidR="00AB321E" w:rsidRPr="00242684" w:rsidRDefault="00AB321E" w:rsidP="006D304D">
      <w:r w:rsidRPr="00242684">
        <w:t xml:space="preserve">This class defines a single </w:t>
      </w:r>
      <w:r w:rsidR="0082233D" w:rsidRPr="00242684">
        <w:t xml:space="preserve">optional </w:t>
      </w:r>
      <w:r w:rsidRPr="00242684">
        <w:t>aggregation, called ENIBehaviorDependsOnEvent. This is an optional aggregation, and defines the set of ENIEvent objects that affect the behavior of this particular ENIBehavior object. The semantics of this aggregation are defined by the ENIBehaviorDependsOnEventDetail association class.</w:t>
      </w:r>
    </w:p>
    <w:p w14:paraId="0F9FA4D9" w14:textId="77777777" w:rsidR="00AB321E" w:rsidRPr="00242684" w:rsidRDefault="00AB321E" w:rsidP="006D304D">
      <w:r w:rsidRPr="00242684">
        <w:t>The multiplicity of this aggregation is 0..1 - 0..*. If this aggregation is instantiated (</w:t>
      </w:r>
      <w:r w:rsidR="00E330CF" w:rsidRPr="00242684">
        <w:t>i.e.</w:t>
      </w:r>
      <w:r w:rsidRPr="00242684">
        <w:t xml:space="preserve"> the </w:t>
      </w:r>
      <w:r w:rsidR="00803654" w:rsidRPr="00242684">
        <w:t>"</w:t>
      </w:r>
      <w:r w:rsidRPr="00242684">
        <w:t>1</w:t>
      </w:r>
      <w:r w:rsidR="00803654" w:rsidRPr="00242684">
        <w:t>"</w:t>
      </w:r>
      <w:r w:rsidRPr="00242684">
        <w:t xml:space="preserve"> part of the 0..1 cardinality), then zero or more ENIEvent objects affect this particular ENIBehavior object. The 0..* cardinality enables an ENIEvent object to be defined without having to define an associated ENIBehavior object.</w:t>
      </w:r>
    </w:p>
    <w:p w14:paraId="7A83DBE4" w14:textId="49FC9C2A" w:rsidR="009344E9" w:rsidRPr="00242684" w:rsidRDefault="00AB321E" w:rsidP="006D304D">
      <w:r w:rsidRPr="00242684">
        <w:t>The ENIBehaviorDependsOnEventDetail object is a concrete association class, and defines the semantics of the ENIBehaviorDependsOnEvent aggregation. The attributes and relationships of this class can be used to define which ENIEvent objects can affect this particular ENIBehavior object. These semantics can be further enhanced by using the Policy Pattern to define policy rules that constrain which part objects (</w:t>
      </w:r>
      <w:r w:rsidR="00E330CF" w:rsidRPr="00242684">
        <w:t>i.e.</w:t>
      </w:r>
      <w:r w:rsidRPr="00242684">
        <w:t xml:space="preserve"> ENIEvent) affect which aggregate (</w:t>
      </w:r>
      <w:r w:rsidR="00B215A1">
        <w:t>i.e.</w:t>
      </w:r>
      <w:r w:rsidR="0082233D" w:rsidRPr="00242684">
        <w:t xml:space="preserve"> </w:t>
      </w:r>
      <w:r w:rsidRPr="00242684">
        <w:t xml:space="preserve">ENIBehavior) object. </w:t>
      </w:r>
      <w:r w:rsidR="0082233D" w:rsidRPr="00242684">
        <w:t xml:space="preserve">The MCMPolicyStructure is an abstract class that is the superclass of imperative, declarative, and intent policy rules. See </w:t>
      </w:r>
      <w:r>
        <w:t xml:space="preserve">Figure 3 of </w:t>
      </w:r>
      <w:r w:rsidR="0082233D" w:rsidRPr="00EE096E">
        <w:t>ETSI GS ENI 005 [</w:t>
      </w:r>
      <w:r w:rsidR="0082233D" w:rsidRPr="00EE096E">
        <w:fldChar w:fldCharType="begin"/>
      </w:r>
      <w:r w:rsidR="00441AA7" w:rsidRPr="00EE096E">
        <w:instrText xml:space="preserve">REF REF_GSENI005V311  \h </w:instrText>
      </w:r>
      <w:r w:rsidR="0082233D" w:rsidRPr="00EE096E">
        <w:fldChar w:fldCharType="separate"/>
      </w:r>
      <w:r w:rsidR="00441AA7" w:rsidRPr="00EE096E">
        <w:rPr>
          <w:noProof/>
        </w:rPr>
        <w:t>3</w:t>
      </w:r>
      <w:r w:rsidR="0082233D" w:rsidRPr="00EE096E">
        <w:fldChar w:fldCharType="end"/>
      </w:r>
      <w:r w:rsidR="0082233D" w:rsidRPr="00EE096E">
        <w:t>]</w:t>
      </w:r>
      <w:r w:rsidR="0082233D" w:rsidRPr="00242684">
        <w:t xml:space="preserve"> for an exemplary illustration of the Policy Pattern.</w:t>
      </w:r>
    </w:p>
    <w:p w14:paraId="2F97A979" w14:textId="77777777" w:rsidR="00B6468E" w:rsidRPr="00242684" w:rsidRDefault="00B6468E" w:rsidP="006D304D">
      <w:r w:rsidRPr="00242684">
        <w:t>This association class defines the following attributes</w:t>
      </w:r>
      <w:r w:rsidR="00600991" w:rsidRPr="00242684">
        <w:t>.</w:t>
      </w:r>
    </w:p>
    <w:p w14:paraId="684D534F" w14:textId="77777777" w:rsidR="00F66646" w:rsidRPr="00242684" w:rsidRDefault="00F66646" w:rsidP="00600991">
      <w:pPr>
        <w:pStyle w:val="TH"/>
      </w:pPr>
      <w:r w:rsidRPr="00242684">
        <w:t>Table 5-</w:t>
      </w:r>
      <w:r w:rsidR="0082233D" w:rsidRPr="00242684">
        <w:t>49</w:t>
      </w:r>
      <w:r w:rsidR="00600991" w:rsidRPr="00242684">
        <w:t>:</w:t>
      </w:r>
      <w:r w:rsidRPr="00242684">
        <w:t xml:space="preserve"> Attributes of the ENIBehaviorDependsOnENIEventDetail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87"/>
        <w:gridCol w:w="6313"/>
      </w:tblGrid>
      <w:tr w:rsidR="00F66646" w:rsidRPr="00242684" w14:paraId="59CB1B29" w14:textId="77777777" w:rsidTr="001C4D27">
        <w:trPr>
          <w:jc w:val="center"/>
        </w:trPr>
        <w:tc>
          <w:tcPr>
            <w:tcW w:w="2987" w:type="dxa"/>
            <w:shd w:val="clear" w:color="auto" w:fill="99FFCC"/>
            <w:vAlign w:val="bottom"/>
          </w:tcPr>
          <w:p w14:paraId="7981DB0F" w14:textId="3F6DC1BA" w:rsidR="00F66646" w:rsidRPr="00242684" w:rsidRDefault="00F66646" w:rsidP="00600991">
            <w:pPr>
              <w:pStyle w:val="TAH"/>
            </w:pPr>
            <w:r w:rsidRPr="00242684">
              <w:t>Attribute</w:t>
            </w:r>
            <w:r w:rsidR="001C4D27">
              <w:t xml:space="preserve"> </w:t>
            </w:r>
            <w:r w:rsidRPr="00242684">
              <w:t>Name</w:t>
            </w:r>
          </w:p>
        </w:tc>
        <w:tc>
          <w:tcPr>
            <w:tcW w:w="6313" w:type="dxa"/>
            <w:shd w:val="clear" w:color="auto" w:fill="99FFCC"/>
            <w:vAlign w:val="bottom"/>
          </w:tcPr>
          <w:p w14:paraId="05BDB4BB" w14:textId="77777777" w:rsidR="00F66646" w:rsidRPr="00242684" w:rsidRDefault="00F66646" w:rsidP="00600991">
            <w:pPr>
              <w:pStyle w:val="TAH"/>
            </w:pPr>
            <w:r w:rsidRPr="00242684">
              <w:t>Description</w:t>
            </w:r>
          </w:p>
        </w:tc>
      </w:tr>
      <w:tr w:rsidR="00F66646" w:rsidRPr="00242684" w14:paraId="0CB87092" w14:textId="77777777" w:rsidTr="001C4D27">
        <w:trPr>
          <w:jc w:val="center"/>
        </w:trPr>
        <w:tc>
          <w:tcPr>
            <w:tcW w:w="2987" w:type="dxa"/>
            <w:shd w:val="clear" w:color="auto" w:fill="E1F4FF"/>
            <w:vAlign w:val="center"/>
          </w:tcPr>
          <w:p w14:paraId="5FDDDAB2" w14:textId="3B371039" w:rsidR="00F66646" w:rsidRPr="00242684" w:rsidRDefault="00F66646" w:rsidP="00600991">
            <w:pPr>
              <w:pStyle w:val="TAL"/>
              <w:rPr>
                <w:b/>
                <w:bCs/>
              </w:rPr>
            </w:pPr>
            <w:r w:rsidRPr="00242684">
              <w:rPr>
                <w:b/>
                <w:bCs/>
              </w:rPr>
              <w:t>eniEventAffectsBehaviorList</w:t>
            </w:r>
            <w:r w:rsidR="001C4D27">
              <w:rPr>
                <w:b/>
                <w:bCs/>
              </w:rPr>
              <w:t xml:space="preserve"> </w:t>
            </w:r>
            <w:r w:rsidRPr="00242684">
              <w:rPr>
                <w:b/>
                <w:bCs/>
              </w:rPr>
              <w:t>:</w:t>
            </w:r>
            <w:r w:rsidR="001C4D27">
              <w:rPr>
                <w:b/>
                <w:bCs/>
              </w:rPr>
              <w:t xml:space="preserve"> </w:t>
            </w:r>
            <w:r w:rsidRPr="00242684">
              <w:rPr>
                <w:b/>
                <w:bCs/>
              </w:rPr>
              <w:t>ENIEvent[0..*]</w:t>
            </w:r>
          </w:p>
        </w:tc>
        <w:tc>
          <w:tcPr>
            <w:tcW w:w="6313" w:type="dxa"/>
            <w:shd w:val="clear" w:color="auto" w:fill="E1F4FF"/>
            <w:vAlign w:val="center"/>
          </w:tcPr>
          <w:p w14:paraId="5D1BC098" w14:textId="6FF23BE8" w:rsidR="00F66646" w:rsidRPr="00242684" w:rsidRDefault="00F66646" w:rsidP="00600991">
            <w:pPr>
              <w:pStyle w:val="TAL"/>
            </w:pPr>
            <w:r w:rsidRPr="00242684">
              <w:t>This</w:t>
            </w:r>
            <w:r w:rsidR="001C4D27">
              <w:t xml:space="preserve"> </w:t>
            </w:r>
            <w:r w:rsidRPr="00242684">
              <w:t>attribute</w:t>
            </w:r>
            <w:r w:rsidR="001C4D27">
              <w:t xml:space="preserve"> </w:t>
            </w:r>
            <w:r w:rsidRPr="00242684">
              <w:t>defines</w:t>
            </w:r>
            <w:r w:rsidR="001C4D27">
              <w:t xml:space="preserve"> </w:t>
            </w:r>
            <w:r w:rsidRPr="00242684">
              <w:t>an</w:t>
            </w:r>
            <w:r w:rsidR="001C4D27">
              <w:t xml:space="preserve"> </w:t>
            </w:r>
            <w:r w:rsidRPr="00242684">
              <w:t>array</w:t>
            </w:r>
            <w:r w:rsidR="001C4D27">
              <w:t xml:space="preserve"> </w:t>
            </w:r>
            <w:r w:rsidRPr="00242684">
              <w:t>of</w:t>
            </w:r>
            <w:r w:rsidR="001C4D27">
              <w:t xml:space="preserve"> </w:t>
            </w:r>
            <w:r w:rsidRPr="00242684">
              <w:t>ENIEvent</w:t>
            </w:r>
            <w:r w:rsidR="001C4D27">
              <w:t xml:space="preserve"> </w:t>
            </w:r>
            <w:r w:rsidRPr="00242684">
              <w:t>objects</w:t>
            </w:r>
            <w:r w:rsidR="001C4D27">
              <w:t xml:space="preserve"> </w:t>
            </w:r>
            <w:r w:rsidRPr="00242684">
              <w:t>that</w:t>
            </w:r>
            <w:r w:rsidR="001C4D27">
              <w:t xml:space="preserve"> </w:t>
            </w:r>
            <w:r w:rsidRPr="00242684">
              <w:t>are</w:t>
            </w:r>
            <w:r w:rsidR="001C4D27">
              <w:t xml:space="preserve"> </w:t>
            </w:r>
            <w:r w:rsidRPr="00242684">
              <w:t>permitted</w:t>
            </w:r>
            <w:r w:rsidR="001C4D27">
              <w:t xml:space="preserve"> </w:t>
            </w:r>
            <w:r w:rsidRPr="00242684">
              <w:t>to</w:t>
            </w:r>
            <w:r w:rsidR="001C4D27">
              <w:t xml:space="preserve"> </w:t>
            </w:r>
            <w:r w:rsidRPr="00242684">
              <w:t>affect</w:t>
            </w:r>
            <w:r w:rsidR="001C4D27">
              <w:t xml:space="preserve"> </w:t>
            </w:r>
            <w:r w:rsidRPr="00242684">
              <w:t>the</w:t>
            </w:r>
            <w:r w:rsidR="001C4D27">
              <w:t xml:space="preserve"> </w:t>
            </w:r>
            <w:r w:rsidRPr="00242684">
              <w:t>behavior</w:t>
            </w:r>
            <w:r w:rsidR="001C4D27">
              <w:t xml:space="preserve"> </w:t>
            </w:r>
            <w:r w:rsidRPr="00242684">
              <w:t>of</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p>
        </w:tc>
      </w:tr>
      <w:tr w:rsidR="00F66646" w:rsidRPr="00242684" w14:paraId="7FACB2DD" w14:textId="77777777" w:rsidTr="001C4D27">
        <w:trPr>
          <w:jc w:val="center"/>
        </w:trPr>
        <w:tc>
          <w:tcPr>
            <w:tcW w:w="2987" w:type="dxa"/>
            <w:shd w:val="clear" w:color="auto" w:fill="FFFFFF" w:themeFill="background1"/>
            <w:vAlign w:val="center"/>
          </w:tcPr>
          <w:p w14:paraId="1AC3535A" w14:textId="79C232D3" w:rsidR="00F66646" w:rsidRPr="00242684" w:rsidRDefault="00F66646" w:rsidP="00600991">
            <w:pPr>
              <w:pStyle w:val="TAL"/>
              <w:rPr>
                <w:b/>
                <w:bCs/>
              </w:rPr>
            </w:pPr>
            <w:r w:rsidRPr="00242684">
              <w:rPr>
                <w:b/>
                <w:bCs/>
              </w:rPr>
              <w:t>eniEventAffectsBehaviorReason</w:t>
            </w:r>
            <w:r w:rsidR="001C4D27">
              <w:rPr>
                <w:b/>
                <w:bCs/>
              </w:rPr>
              <w:t xml:space="preserve"> </w:t>
            </w:r>
            <w:r w:rsidRPr="00242684">
              <w:rPr>
                <w:b/>
                <w:bCs/>
              </w:rPr>
              <w:t>:</w:t>
            </w:r>
            <w:r w:rsidR="001C4D27">
              <w:rPr>
                <w:b/>
                <w:bCs/>
              </w:rPr>
              <w:t xml:space="preserve"> </w:t>
            </w:r>
            <w:r w:rsidRPr="00242684">
              <w:rPr>
                <w:b/>
                <w:bCs/>
              </w:rPr>
              <w:t>String[0..*]</w:t>
            </w:r>
          </w:p>
        </w:tc>
        <w:tc>
          <w:tcPr>
            <w:tcW w:w="6313" w:type="dxa"/>
            <w:shd w:val="clear" w:color="auto" w:fill="FFFFFF" w:themeFill="background1"/>
            <w:vAlign w:val="center"/>
          </w:tcPr>
          <w:p w14:paraId="52617405" w14:textId="320D7310" w:rsidR="00F66646" w:rsidRPr="00242684" w:rsidRDefault="00F66646" w:rsidP="00600991">
            <w:pPr>
              <w:pStyle w:val="TAL"/>
            </w:pPr>
            <w:r w:rsidRPr="00242684">
              <w:t>This</w:t>
            </w:r>
            <w:r w:rsidR="001C4D27">
              <w:t xml:space="preserve"> </w:t>
            </w:r>
            <w:r w:rsidRPr="00242684">
              <w:t>attribute</w:t>
            </w:r>
            <w:r w:rsidR="001C4D27">
              <w:t xml:space="preserve"> </w:t>
            </w:r>
            <w:r w:rsidRPr="00242684">
              <w:t>defines</w:t>
            </w:r>
            <w:r w:rsidR="001C4D27">
              <w:t xml:space="preserve"> </w:t>
            </w:r>
            <w:r w:rsidRPr="00242684">
              <w:t>an</w:t>
            </w:r>
            <w:r w:rsidR="001C4D27">
              <w:t xml:space="preserve"> </w:t>
            </w:r>
            <w:r w:rsidRPr="00242684">
              <w:t>array</w:t>
            </w:r>
            <w:r w:rsidR="001C4D27">
              <w:t xml:space="preserve"> </w:t>
            </w:r>
            <w:r w:rsidRPr="00242684">
              <w:t>of</w:t>
            </w:r>
            <w:r w:rsidR="001C4D27">
              <w:t xml:space="preserve"> </w:t>
            </w:r>
            <w:r w:rsidRPr="00242684">
              <w:t>strings</w:t>
            </w:r>
            <w:r w:rsidR="001C4D27">
              <w:t xml:space="preserve"> </w:t>
            </w:r>
            <w:r w:rsidRPr="00242684">
              <w:t>that</w:t>
            </w:r>
            <w:r w:rsidR="001C4D27">
              <w:t xml:space="preserve"> </w:t>
            </w:r>
            <w:r w:rsidRPr="00242684">
              <w:t>describe</w:t>
            </w:r>
            <w:r w:rsidR="001C4D27">
              <w:t xml:space="preserve"> </w:t>
            </w:r>
            <w:r w:rsidRPr="00242684">
              <w:t>why</w:t>
            </w:r>
            <w:r w:rsidR="001C4D27">
              <w:t xml:space="preserve"> </w:t>
            </w:r>
            <w:r w:rsidRPr="00242684">
              <w:t>each</w:t>
            </w:r>
            <w:r w:rsidR="001C4D27">
              <w:t xml:space="preserve"> </w:t>
            </w:r>
            <w:r w:rsidRPr="00242684">
              <w:t>ENIEvent</w:t>
            </w:r>
            <w:r w:rsidR="001C4D27">
              <w:t xml:space="preserve"> </w:t>
            </w:r>
            <w:r w:rsidRPr="00242684">
              <w:t>in</w:t>
            </w:r>
            <w:r w:rsidR="001C4D27">
              <w:t xml:space="preserve"> </w:t>
            </w:r>
            <w:r w:rsidRPr="00242684">
              <w:t>the</w:t>
            </w:r>
            <w:r w:rsidR="001C4D27">
              <w:t xml:space="preserve"> </w:t>
            </w:r>
            <w:r w:rsidRPr="00242684">
              <w:t>eniEventAffectsBehaviorList</w:t>
            </w:r>
            <w:r w:rsidR="001C4D27">
              <w:t xml:space="preserve"> </w:t>
            </w:r>
            <w:r w:rsidRPr="00242684">
              <w:t>attribute</w:t>
            </w:r>
            <w:r w:rsidR="001C4D27">
              <w:t xml:space="preserve"> </w:t>
            </w:r>
            <w:r w:rsidRPr="00242684">
              <w:t>can</w:t>
            </w:r>
            <w:r w:rsidR="001C4D27">
              <w:t xml:space="preserve"> </w:t>
            </w:r>
            <w:r w:rsidRPr="00242684">
              <w:t>affect</w:t>
            </w:r>
            <w:r w:rsidR="001C4D27">
              <w:t xml:space="preserve"> </w:t>
            </w:r>
            <w:r w:rsidRPr="00242684">
              <w:t>the</w:t>
            </w:r>
            <w:r w:rsidR="001C4D27">
              <w:t xml:space="preserve"> </w:t>
            </w:r>
            <w:r w:rsidRPr="00242684">
              <w:t>behavior</w:t>
            </w:r>
            <w:r w:rsidR="001C4D27">
              <w:t xml:space="preserve"> </w:t>
            </w:r>
            <w:r w:rsidRPr="00242684">
              <w:t>of</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p>
        </w:tc>
      </w:tr>
    </w:tbl>
    <w:p w14:paraId="1F56BA54" w14:textId="77777777" w:rsidR="00B6468E" w:rsidRPr="00242684" w:rsidRDefault="00B6468E" w:rsidP="006D304D"/>
    <w:p w14:paraId="5D36EDAC" w14:textId="77777777" w:rsidR="00B6468E" w:rsidRPr="00242684" w:rsidRDefault="00B6468E" w:rsidP="006D304D">
      <w:r w:rsidRPr="00242684">
        <w:t>This association class defines the following operations</w:t>
      </w:r>
      <w:r w:rsidR="00600991" w:rsidRPr="00242684">
        <w:t>.</w:t>
      </w:r>
    </w:p>
    <w:p w14:paraId="1F48D26D" w14:textId="77777777" w:rsidR="00F66646" w:rsidRPr="00242684" w:rsidRDefault="00F66646" w:rsidP="00600991">
      <w:pPr>
        <w:pStyle w:val="TH"/>
      </w:pPr>
      <w:r w:rsidRPr="00242684">
        <w:t>Table 5-</w:t>
      </w:r>
      <w:r w:rsidR="0082233D" w:rsidRPr="00242684">
        <w:t>50</w:t>
      </w:r>
      <w:r w:rsidR="00600991" w:rsidRPr="00242684">
        <w:t>:</w:t>
      </w:r>
      <w:r w:rsidRPr="00242684">
        <w:t xml:space="preserve"> Attributes of the ENIBehaviorDependsOnENIEventDetail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05"/>
        <w:gridCol w:w="6313"/>
      </w:tblGrid>
      <w:tr w:rsidR="00F66646" w:rsidRPr="00242684" w14:paraId="37A7A626" w14:textId="77777777" w:rsidTr="001C4D27">
        <w:trPr>
          <w:jc w:val="center"/>
        </w:trPr>
        <w:tc>
          <w:tcPr>
            <w:tcW w:w="3105" w:type="dxa"/>
            <w:shd w:val="clear" w:color="auto" w:fill="99FFCC"/>
            <w:vAlign w:val="bottom"/>
          </w:tcPr>
          <w:p w14:paraId="47BD6B80" w14:textId="392435FD" w:rsidR="00F66646" w:rsidRPr="00242684" w:rsidRDefault="00F66646" w:rsidP="00600991">
            <w:pPr>
              <w:pStyle w:val="TAH"/>
            </w:pPr>
            <w:r w:rsidRPr="00242684">
              <w:t>Attribute</w:t>
            </w:r>
            <w:r w:rsidR="001C4D27">
              <w:t xml:space="preserve"> </w:t>
            </w:r>
            <w:r w:rsidRPr="00242684">
              <w:t>Name</w:t>
            </w:r>
          </w:p>
        </w:tc>
        <w:tc>
          <w:tcPr>
            <w:tcW w:w="6313" w:type="dxa"/>
            <w:shd w:val="clear" w:color="auto" w:fill="99FFCC"/>
            <w:vAlign w:val="bottom"/>
          </w:tcPr>
          <w:p w14:paraId="48D1E76A" w14:textId="77777777" w:rsidR="00F66646" w:rsidRPr="00242684" w:rsidRDefault="00F66646" w:rsidP="00600991">
            <w:pPr>
              <w:pStyle w:val="TAH"/>
            </w:pPr>
            <w:r w:rsidRPr="00242684">
              <w:t>Description</w:t>
            </w:r>
          </w:p>
        </w:tc>
      </w:tr>
      <w:tr w:rsidR="00F66646" w:rsidRPr="00242684" w14:paraId="0A1B4776" w14:textId="77777777" w:rsidTr="001C4D27">
        <w:trPr>
          <w:jc w:val="center"/>
        </w:trPr>
        <w:tc>
          <w:tcPr>
            <w:tcW w:w="3105" w:type="dxa"/>
            <w:shd w:val="clear" w:color="auto" w:fill="E1F4FF"/>
            <w:vAlign w:val="center"/>
          </w:tcPr>
          <w:p w14:paraId="359DD513" w14:textId="2906EC54" w:rsidR="00F66646" w:rsidRPr="00242684" w:rsidRDefault="00F66646" w:rsidP="00600991">
            <w:pPr>
              <w:pStyle w:val="TAL"/>
              <w:rPr>
                <w:b/>
                <w:bCs/>
              </w:rPr>
            </w:pPr>
            <w:r w:rsidRPr="00242684">
              <w:rPr>
                <w:b/>
                <w:bCs/>
              </w:rPr>
              <w:t>getENIEventAffectsBehaviorList:</w:t>
            </w:r>
            <w:r w:rsidR="001C4D27">
              <w:rPr>
                <w:b/>
                <w:bCs/>
              </w:rPr>
              <w:t xml:space="preserve"> </w:t>
            </w:r>
            <w:r w:rsidRPr="00242684">
              <w:rPr>
                <w:b/>
                <w:bCs/>
              </w:rPr>
              <w:t>ENIEvent[0..*]</w:t>
            </w:r>
          </w:p>
        </w:tc>
        <w:tc>
          <w:tcPr>
            <w:tcW w:w="6313" w:type="dxa"/>
            <w:shd w:val="clear" w:color="auto" w:fill="E1F4FF"/>
            <w:vAlign w:val="center"/>
          </w:tcPr>
          <w:p w14:paraId="03040882" w14:textId="39EEF14F" w:rsidR="00F66646" w:rsidRPr="00242684" w:rsidRDefault="00F66646" w:rsidP="00600991">
            <w:pPr>
              <w:pStyle w:val="TAL"/>
            </w:pPr>
            <w:r w:rsidRPr="00242684">
              <w:t>This</w:t>
            </w:r>
            <w:r w:rsidR="001C4D27">
              <w:t xml:space="preserve"> </w:t>
            </w:r>
            <w:r w:rsidRPr="00242684">
              <w:t>operation</w:t>
            </w:r>
            <w:r w:rsidR="001C4D27">
              <w:t xml:space="preserve"> </w:t>
            </w:r>
            <w:r w:rsidRPr="00242684">
              <w:t>returns</w:t>
            </w:r>
            <w:r w:rsidR="001C4D27">
              <w:t xml:space="preserve"> </w:t>
            </w:r>
            <w:r w:rsidRPr="00242684">
              <w:t>the</w:t>
            </w:r>
            <w:r w:rsidR="001C4D27">
              <w:t xml:space="preserve"> </w:t>
            </w:r>
            <w:r w:rsidRPr="00242684">
              <w:t>set</w:t>
            </w:r>
            <w:r w:rsidR="001C4D27">
              <w:t xml:space="preserve"> </w:t>
            </w:r>
            <w:r w:rsidRPr="00242684">
              <w:t>of</w:t>
            </w:r>
            <w:r w:rsidR="001C4D27">
              <w:t xml:space="preserve"> </w:t>
            </w:r>
            <w:r w:rsidRPr="00242684">
              <w:t>ENIEvent</w:t>
            </w:r>
            <w:r w:rsidR="001C4D27">
              <w:t xml:space="preserve"> </w:t>
            </w:r>
            <w:r w:rsidRPr="00242684">
              <w:t>objects</w:t>
            </w:r>
            <w:r w:rsidR="001C4D27">
              <w:t xml:space="preserve"> </w:t>
            </w:r>
            <w:r w:rsidRPr="00242684">
              <w:t>that</w:t>
            </w:r>
            <w:r w:rsidR="001C4D27">
              <w:t xml:space="preserve"> </w:t>
            </w:r>
            <w:r w:rsidRPr="00242684">
              <w:t>can</w:t>
            </w:r>
            <w:r w:rsidR="001C4D27">
              <w:t xml:space="preserve"> </w:t>
            </w:r>
            <w:r w:rsidRPr="00242684">
              <w:t>affect</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no</w:t>
            </w:r>
            <w:r w:rsidR="001C4D27">
              <w:t xml:space="preserve"> </w:t>
            </w:r>
            <w:r w:rsidRPr="00242684">
              <w:t>input</w:t>
            </w:r>
            <w:r w:rsidR="001C4D27">
              <w:t xml:space="preserve"> </w:t>
            </w:r>
            <w:r w:rsidRPr="00242684">
              <w:t>parameters.</w:t>
            </w:r>
          </w:p>
          <w:p w14:paraId="4CC70518" w14:textId="12E769CE" w:rsidR="00F66646" w:rsidRPr="00242684" w:rsidRDefault="00F66646" w:rsidP="00600991">
            <w:pPr>
              <w:pStyle w:val="TAL"/>
            </w:pPr>
            <w:r w:rsidRPr="00242684">
              <w:t>If</w:t>
            </w:r>
            <w:r w:rsidR="001C4D27">
              <w:t xml:space="preserve"> </w:t>
            </w:r>
            <w:r w:rsidRPr="00242684">
              <w:t>there</w:t>
            </w:r>
            <w:r w:rsidR="001C4D27">
              <w:t xml:space="preserve"> </w:t>
            </w:r>
            <w:r w:rsidRPr="00242684">
              <w:t>are</w:t>
            </w:r>
            <w:r w:rsidR="001C4D27">
              <w:t xml:space="preserve"> </w:t>
            </w:r>
            <w:r w:rsidRPr="00242684">
              <w:t>no</w:t>
            </w:r>
            <w:r w:rsidR="001C4D27">
              <w:t xml:space="preserve"> </w:t>
            </w:r>
            <w:r w:rsidRPr="00242684">
              <w:t>ENIEvent</w:t>
            </w:r>
            <w:r w:rsidR="001C4D27">
              <w:t xml:space="preserve"> </w:t>
            </w:r>
            <w:r w:rsidRPr="00242684">
              <w:t>objects</w:t>
            </w:r>
            <w:r w:rsidR="001C4D27">
              <w:t xml:space="preserve"> </w:t>
            </w:r>
            <w:r w:rsidRPr="00242684">
              <w:t>that</w:t>
            </w:r>
            <w:r w:rsidR="001C4D27">
              <w:t xml:space="preserve"> </w:t>
            </w:r>
            <w:r w:rsidRPr="00242684">
              <w:t>can</w:t>
            </w:r>
            <w:r w:rsidR="001C4D27">
              <w:t xml:space="preserve"> </w:t>
            </w:r>
            <w:r w:rsidRPr="00242684">
              <w:t>affect</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r w:rsidR="001C4D27">
              <w:t xml:space="preserve"> </w:t>
            </w:r>
            <w:r w:rsidRPr="00242684">
              <w:t>then</w:t>
            </w:r>
            <w:r w:rsidR="001C4D27">
              <w:t xml:space="preserve"> </w:t>
            </w:r>
            <w:r w:rsidRPr="00242684">
              <w:t>a</w:t>
            </w:r>
            <w:r w:rsidR="001C4D27">
              <w:t xml:space="preserve"> </w:t>
            </w:r>
            <w:r w:rsidRPr="00242684">
              <w:t>NULL</w:t>
            </w:r>
            <w:r w:rsidR="001C4D27">
              <w:t xml:space="preserve"> </w:t>
            </w:r>
            <w:r w:rsidRPr="00242684">
              <w:t>ENIEvent</w:t>
            </w:r>
            <w:r w:rsidR="001C4D27">
              <w:t xml:space="preserve"> </w:t>
            </w:r>
            <w:r w:rsidRPr="00242684">
              <w:t>object</w:t>
            </w:r>
            <w:r w:rsidR="001C4D27">
              <w:t xml:space="preserve"> </w:t>
            </w:r>
            <w:r w:rsidRPr="00242684">
              <w:rPr>
                <w:b/>
              </w:rPr>
              <w:t>should</w:t>
            </w:r>
            <w:r w:rsidR="001C4D27">
              <w:t xml:space="preserve"> </w:t>
            </w:r>
            <w:r w:rsidRPr="00242684">
              <w:t>be</w:t>
            </w:r>
            <w:r w:rsidR="001C4D27">
              <w:t xml:space="preserve"> </w:t>
            </w:r>
            <w:r w:rsidRPr="00242684">
              <w:t>returned.</w:t>
            </w:r>
          </w:p>
        </w:tc>
      </w:tr>
      <w:tr w:rsidR="00F66646" w:rsidRPr="00242684" w14:paraId="4754ECE2" w14:textId="77777777" w:rsidTr="001C4D27">
        <w:trPr>
          <w:jc w:val="center"/>
        </w:trPr>
        <w:tc>
          <w:tcPr>
            <w:tcW w:w="3105" w:type="dxa"/>
            <w:shd w:val="clear" w:color="auto" w:fill="FFFFFF" w:themeFill="background1"/>
            <w:vAlign w:val="center"/>
          </w:tcPr>
          <w:p w14:paraId="539126E6" w14:textId="7739FBF7" w:rsidR="00F66646" w:rsidRPr="00242684" w:rsidRDefault="00F66646" w:rsidP="00600991">
            <w:pPr>
              <w:pStyle w:val="TAL"/>
              <w:rPr>
                <w:b/>
                <w:bCs/>
              </w:rPr>
            </w:pPr>
            <w:r w:rsidRPr="00242684">
              <w:rPr>
                <w:b/>
                <w:bCs/>
              </w:rPr>
              <w:t>getENIEventAffectsBehaviorList:</w:t>
            </w:r>
            <w:r w:rsidR="001C4D27">
              <w:rPr>
                <w:b/>
                <w:bCs/>
              </w:rPr>
              <w:t xml:space="preserve"> </w:t>
            </w:r>
            <w:r w:rsidRPr="00242684">
              <w:rPr>
                <w:b/>
                <w:bCs/>
              </w:rPr>
              <w:t>String[0..*]</w:t>
            </w:r>
          </w:p>
        </w:tc>
        <w:tc>
          <w:tcPr>
            <w:tcW w:w="6313" w:type="dxa"/>
            <w:shd w:val="clear" w:color="auto" w:fill="FFFFFF" w:themeFill="background1"/>
            <w:vAlign w:val="center"/>
          </w:tcPr>
          <w:p w14:paraId="028E25C4" w14:textId="1CCFCB17" w:rsidR="00F66646" w:rsidRPr="00242684" w:rsidRDefault="00F66646" w:rsidP="00600991">
            <w:pPr>
              <w:pStyle w:val="TAL"/>
            </w:pPr>
            <w:r w:rsidRPr="00242684">
              <w:t>This</w:t>
            </w:r>
            <w:r w:rsidR="001C4D27">
              <w:t xml:space="preserve"> </w:t>
            </w:r>
            <w:r w:rsidRPr="00242684">
              <w:t>operation</w:t>
            </w:r>
            <w:r w:rsidR="001C4D27">
              <w:t xml:space="preserve"> </w:t>
            </w:r>
            <w:r w:rsidRPr="00242684">
              <w:t>defines</w:t>
            </w:r>
            <w:r w:rsidR="001C4D27">
              <w:t xml:space="preserve"> </w:t>
            </w:r>
            <w:r w:rsidRPr="00242684">
              <w:t>a</w:t>
            </w:r>
            <w:r w:rsidR="001C4D27">
              <w:t xml:space="preserve"> </w:t>
            </w:r>
            <w:r w:rsidRPr="00242684">
              <w:t>new</w:t>
            </w:r>
            <w:r w:rsidR="001C4D27">
              <w:t xml:space="preserve"> </w:t>
            </w:r>
            <w:r w:rsidRPr="00242684">
              <w:t>set</w:t>
            </w:r>
            <w:r w:rsidR="001C4D27">
              <w:t xml:space="preserve"> </w:t>
            </w:r>
            <w:r w:rsidRPr="00242684">
              <w:t>of</w:t>
            </w:r>
            <w:r w:rsidR="001C4D27">
              <w:t xml:space="preserve"> </w:t>
            </w:r>
            <w:r w:rsidRPr="00242684">
              <w:t>ENIEvent</w:t>
            </w:r>
            <w:r w:rsidR="001C4D27">
              <w:t xml:space="preserve"> </w:t>
            </w:r>
            <w:r w:rsidRPr="00242684">
              <w:t>objects</w:t>
            </w:r>
            <w:r w:rsidR="001C4D27">
              <w:t xml:space="preserve"> </w:t>
            </w:r>
            <w:r w:rsidRPr="00242684">
              <w:t>that</w:t>
            </w:r>
            <w:r w:rsidR="001C4D27">
              <w:t xml:space="preserve"> </w:t>
            </w:r>
            <w:r w:rsidRPr="00242684">
              <w:t>affect</w:t>
            </w:r>
            <w:r w:rsidR="001C4D27">
              <w:t xml:space="preserve"> </w:t>
            </w:r>
            <w:r w:rsidRPr="00242684">
              <w:t>the</w:t>
            </w:r>
            <w:r w:rsidR="001C4D27">
              <w:t xml:space="preserve"> </w:t>
            </w:r>
            <w:r w:rsidRPr="00242684">
              <w:t>operation</w:t>
            </w:r>
            <w:r w:rsidR="001C4D27">
              <w:t xml:space="preserve"> </w:t>
            </w:r>
            <w:r w:rsidRPr="00242684">
              <w:t>of</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a</w:t>
            </w:r>
            <w:r w:rsidR="001C4D27">
              <w:t xml:space="preserve"> </w:t>
            </w:r>
            <w:r w:rsidRPr="00242684">
              <w:t>single</w:t>
            </w:r>
            <w:r w:rsidR="001C4D27">
              <w:t xml:space="preserve"> </w:t>
            </w:r>
            <w:r w:rsidRPr="00242684">
              <w:t>input</w:t>
            </w:r>
            <w:r w:rsidR="001C4D27">
              <w:t xml:space="preserve"> </w:t>
            </w:r>
            <w:r w:rsidRPr="00242684">
              <w:t>parameter,</w:t>
            </w:r>
            <w:r w:rsidR="001C4D27">
              <w:t xml:space="preserve"> </w:t>
            </w:r>
            <w:r w:rsidRPr="00242684">
              <w:t>called</w:t>
            </w:r>
            <w:r w:rsidR="001C4D27">
              <w:t xml:space="preserve"> </w:t>
            </w:r>
            <w:r w:rsidRPr="00242684">
              <w:t>newEventList,</w:t>
            </w:r>
            <w:r w:rsidR="001C4D27">
              <w:t xml:space="preserve"> </w:t>
            </w:r>
            <w:r w:rsidRPr="00242684">
              <w:t>which</w:t>
            </w:r>
            <w:r w:rsidR="001C4D27">
              <w:t xml:space="preserve"> </w:t>
            </w:r>
            <w:r w:rsidRPr="00242684">
              <w:t>defines</w:t>
            </w:r>
            <w:r w:rsidR="001C4D27">
              <w:t xml:space="preserve"> </w:t>
            </w:r>
            <w:r w:rsidRPr="00242684">
              <w:t>a</w:t>
            </w:r>
            <w:r w:rsidR="001C4D27">
              <w:t xml:space="preserve"> </w:t>
            </w:r>
            <w:r w:rsidRPr="00242684">
              <w:t>set</w:t>
            </w:r>
            <w:r w:rsidR="001C4D27">
              <w:t xml:space="preserve"> </w:t>
            </w:r>
            <w:r w:rsidRPr="00242684">
              <w:t>of</w:t>
            </w:r>
            <w:r w:rsidR="001C4D27">
              <w:t xml:space="preserve"> </w:t>
            </w:r>
            <w:r w:rsidRPr="00242684">
              <w:t>one</w:t>
            </w:r>
            <w:r w:rsidR="001C4D27">
              <w:t xml:space="preserve"> </w:t>
            </w:r>
            <w:r w:rsidRPr="00242684">
              <w:t>or</w:t>
            </w:r>
            <w:r w:rsidR="001C4D27">
              <w:t xml:space="preserve"> </w:t>
            </w:r>
            <w:r w:rsidRPr="00242684">
              <w:t>more</w:t>
            </w:r>
            <w:r w:rsidR="001C4D27">
              <w:t xml:space="preserve"> </w:t>
            </w:r>
            <w:r w:rsidRPr="00242684">
              <w:t>ENIEvent</w:t>
            </w:r>
            <w:r w:rsidR="001C4D27">
              <w:t xml:space="preserve"> </w:t>
            </w:r>
            <w:r w:rsidRPr="00242684">
              <w:t>objects.</w:t>
            </w:r>
            <w:r w:rsidR="001C4D27">
              <w:t xml:space="preserve"> </w:t>
            </w:r>
            <w:r w:rsidRPr="00242684">
              <w:t>If</w:t>
            </w:r>
            <w:r w:rsidR="001C4D27">
              <w:t xml:space="preserve"> </w:t>
            </w:r>
            <w:r w:rsidRPr="00242684">
              <w:t>one</w:t>
            </w:r>
            <w:r w:rsidR="001C4D27">
              <w:t xml:space="preserve"> </w:t>
            </w:r>
            <w:r w:rsidRPr="00242684">
              <w:t>or</w:t>
            </w:r>
            <w:r w:rsidR="001C4D27">
              <w:t xml:space="preserve"> </w:t>
            </w:r>
            <w:r w:rsidRPr="00242684">
              <w:t>more</w:t>
            </w:r>
            <w:r w:rsidR="001C4D27">
              <w:t xml:space="preserve"> </w:t>
            </w:r>
            <w:r w:rsidRPr="00242684">
              <w:t>ENIEvent</w:t>
            </w:r>
            <w:r w:rsidR="001C4D27">
              <w:t xml:space="preserve"> </w:t>
            </w:r>
            <w:r w:rsidRPr="00242684">
              <w:t>objects</w:t>
            </w:r>
            <w:r w:rsidR="001C4D27">
              <w:t xml:space="preserve"> </w:t>
            </w:r>
            <w:r w:rsidRPr="00242684">
              <w:t>are</w:t>
            </w:r>
            <w:r w:rsidR="001C4D27">
              <w:t xml:space="preserve"> </w:t>
            </w:r>
            <w:r w:rsidRPr="00242684">
              <w:t>already</w:t>
            </w:r>
            <w:r w:rsidR="001C4D27">
              <w:t xml:space="preserve"> </w:t>
            </w:r>
            <w:r w:rsidRPr="00242684">
              <w:t>associated</w:t>
            </w:r>
            <w:r w:rsidR="001C4D27">
              <w:t xml:space="preserve"> </w:t>
            </w:r>
            <w:r w:rsidRPr="00242684">
              <w:t>with</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r w:rsidR="001C4D27">
              <w:t xml:space="preserve"> </w:t>
            </w:r>
            <w:r w:rsidRPr="00242684">
              <w:t>then</w:t>
            </w:r>
            <w:r w:rsidR="001C4D27">
              <w:t xml:space="preserve"> </w:t>
            </w:r>
            <w:r w:rsidRPr="00242684">
              <w:t>those</w:t>
            </w:r>
            <w:r w:rsidR="001C4D27">
              <w:t xml:space="preserve"> </w:t>
            </w:r>
            <w:r w:rsidRPr="00242684">
              <w:t>ENIEvent</w:t>
            </w:r>
            <w:r w:rsidR="001C4D27">
              <w:t xml:space="preserve"> </w:t>
            </w:r>
            <w:r w:rsidRPr="00242684">
              <w:t>objects</w:t>
            </w:r>
            <w:r w:rsidR="001C4D27">
              <w:t xml:space="preserve"> </w:t>
            </w:r>
            <w:r w:rsidRPr="00242684">
              <w:t>will</w:t>
            </w:r>
            <w:r w:rsidR="001C4D27">
              <w:t xml:space="preserve"> </w:t>
            </w:r>
            <w:r w:rsidRPr="00242684">
              <w:t>be</w:t>
            </w:r>
            <w:r w:rsidR="001C4D27">
              <w:t xml:space="preserve"> </w:t>
            </w:r>
            <w:r w:rsidRPr="00242684">
              <w:t>deleted</w:t>
            </w:r>
            <w:r w:rsidR="001C4D27">
              <w:t xml:space="preserve"> </w:t>
            </w:r>
            <w:r w:rsidRPr="00242684">
              <w:t>by</w:t>
            </w:r>
            <w:r w:rsidR="001C4D27">
              <w:t xml:space="preserve"> </w:t>
            </w:r>
            <w:r w:rsidRPr="00242684">
              <w:t>first,</w:t>
            </w:r>
            <w:r w:rsidR="001C4D27">
              <w:t xml:space="preserve"> </w:t>
            </w:r>
            <w:r w:rsidRPr="00242684">
              <w:t>deleting</w:t>
            </w:r>
            <w:r w:rsidR="001C4D27">
              <w:t xml:space="preserve"> </w:t>
            </w:r>
            <w:r w:rsidRPr="00242684">
              <w:t>the</w:t>
            </w:r>
            <w:r w:rsidR="001C4D27">
              <w:t xml:space="preserve"> </w:t>
            </w:r>
            <w:r w:rsidRPr="00242684">
              <w:t>accompanying</w:t>
            </w:r>
            <w:r w:rsidR="001C4D27">
              <w:t xml:space="preserve"> </w:t>
            </w:r>
            <w:r w:rsidRPr="00242684">
              <w:t>association</w:t>
            </w:r>
            <w:r w:rsidR="001C4D27">
              <w:t xml:space="preserve"> </w:t>
            </w:r>
            <w:r w:rsidRPr="00242684">
              <w:t>class,</w:t>
            </w:r>
            <w:r w:rsidR="001C4D27">
              <w:t xml:space="preserve"> </w:t>
            </w:r>
            <w:r w:rsidRPr="00242684">
              <w:t>and</w:t>
            </w:r>
            <w:r w:rsidR="001C4D27">
              <w:t xml:space="preserve"> </w:t>
            </w:r>
            <w:r w:rsidRPr="00242684">
              <w:t>second,</w:t>
            </w:r>
            <w:r w:rsidR="001C4D27">
              <w:t xml:space="preserve"> </w:t>
            </w:r>
            <w:r w:rsidRPr="00242684">
              <w:t>deleting</w:t>
            </w:r>
            <w:r w:rsidR="001C4D27">
              <w:t xml:space="preserve"> </w:t>
            </w:r>
            <w:r w:rsidRPr="00242684">
              <w:t>the</w:t>
            </w:r>
            <w:r w:rsidR="001C4D27">
              <w:t xml:space="preserve"> </w:t>
            </w:r>
            <w:r w:rsidRPr="00242684">
              <w:t>corresponding</w:t>
            </w:r>
            <w:r w:rsidR="001C4D27">
              <w:t xml:space="preserve"> </w:t>
            </w:r>
            <w:r w:rsidRPr="00242684">
              <w:t>association.</w:t>
            </w:r>
            <w:r w:rsidR="001C4D27">
              <w:t xml:space="preserve"> </w:t>
            </w:r>
            <w:r w:rsidRPr="00242684">
              <w:t>Then,</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(an</w:t>
            </w:r>
            <w:r w:rsidR="001C4D27">
              <w:t xml:space="preserve"> </w:t>
            </w:r>
            <w:r w:rsidRPr="00242684">
              <w:t>instance</w:t>
            </w:r>
            <w:r w:rsidR="001C4D27">
              <w:t xml:space="preserve"> </w:t>
            </w:r>
            <w:r w:rsidRPr="00242684">
              <w:t>of</w:t>
            </w:r>
            <w:r w:rsidR="001C4D27">
              <w:t xml:space="preserve"> </w:t>
            </w:r>
            <w:r w:rsidRPr="00242684">
              <w:t>ENIBehaviorDependsOnENIEventDetail)</w:t>
            </w:r>
            <w:r w:rsidR="001C4D27">
              <w:t xml:space="preserve"> </w:t>
            </w:r>
            <w:r w:rsidRPr="00242684">
              <w:t>is</w:t>
            </w:r>
            <w:r w:rsidR="001C4D27">
              <w:t xml:space="preserve"> </w:t>
            </w:r>
            <w:r w:rsidRPr="00242684">
              <w:t>created</w:t>
            </w:r>
            <w:r w:rsidR="001C4D27">
              <w:t xml:space="preserve"> </w:t>
            </w:r>
            <w:r w:rsidRPr="00242684">
              <w:t>for</w:t>
            </w:r>
            <w:r w:rsidR="001C4D27">
              <w:t xml:space="preserve"> </w:t>
            </w:r>
            <w:r w:rsidRPr="00242684">
              <w:t>each</w:t>
            </w:r>
            <w:r w:rsidR="001C4D27">
              <w:t xml:space="preserve"> </w:t>
            </w:r>
            <w:r w:rsidRPr="00242684">
              <w:t>ENIEvent</w:t>
            </w:r>
            <w:r w:rsidR="001C4D27">
              <w:t xml:space="preserve"> </w:t>
            </w:r>
            <w:r w:rsidRPr="00242684">
              <w:t>object</w:t>
            </w:r>
            <w:r w:rsidR="001C4D27">
              <w:t xml:space="preserve"> </w:t>
            </w:r>
            <w:r w:rsidRPr="00242684">
              <w:t>in</w:t>
            </w:r>
            <w:r w:rsidR="001C4D27">
              <w:t xml:space="preserve"> </w:t>
            </w:r>
            <w:r w:rsidRPr="00242684">
              <w:t>the</w:t>
            </w:r>
            <w:r w:rsidR="001C4D27">
              <w:t xml:space="preserve"> </w:t>
            </w:r>
            <w:r w:rsidRPr="00242684">
              <w:t>newEventList.</w:t>
            </w:r>
          </w:p>
          <w:p w14:paraId="224B8C5F" w14:textId="6B62597C" w:rsidR="00F66646" w:rsidRPr="00242684" w:rsidRDefault="00F66646" w:rsidP="00600991">
            <w:pPr>
              <w:pStyle w:val="TAL"/>
            </w:pPr>
            <w:r w:rsidRPr="00242684">
              <w:t>Every</w:t>
            </w:r>
            <w:r w:rsidR="001C4D27">
              <w:t xml:space="preserve"> </w:t>
            </w:r>
            <w:r w:rsidRPr="00242684">
              <w:t>association</w:t>
            </w:r>
            <w:r w:rsidR="001C4D27">
              <w:t xml:space="preserve"> </w:t>
            </w:r>
            <w:r w:rsidRPr="00242684">
              <w:t>created</w:t>
            </w:r>
            <w:r w:rsidR="001C4D27">
              <w:t xml:space="preserve"> </w:t>
            </w:r>
            <w:r w:rsidRPr="00242684">
              <w:rPr>
                <w:b/>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corresponding</w:t>
            </w:r>
            <w:r w:rsidR="001C4D27">
              <w:t xml:space="preserve"> </w:t>
            </w:r>
            <w:r w:rsidRPr="00242684">
              <w:t>association</w:t>
            </w:r>
            <w:r w:rsidR="001C4D27">
              <w:t xml:space="preserve"> </w:t>
            </w:r>
            <w:r w:rsidRPr="00242684">
              <w:t>class</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tc>
      </w:tr>
      <w:tr w:rsidR="00553E37" w:rsidRPr="00242684" w14:paraId="29DF9C70" w14:textId="77777777" w:rsidTr="001C4D27">
        <w:trPr>
          <w:jc w:val="center"/>
        </w:trPr>
        <w:tc>
          <w:tcPr>
            <w:tcW w:w="3105" w:type="dxa"/>
            <w:shd w:val="clear" w:color="auto" w:fill="E1F4FF"/>
          </w:tcPr>
          <w:p w14:paraId="201078D0" w14:textId="223AEB4C" w:rsidR="00553E37" w:rsidRPr="00242684" w:rsidRDefault="00553E37" w:rsidP="00600991">
            <w:pPr>
              <w:pStyle w:val="TAL"/>
              <w:rPr>
                <w:b/>
                <w:bCs/>
              </w:rPr>
            </w:pPr>
            <w:r w:rsidRPr="00242684">
              <w:rPr>
                <w:b/>
                <w:bCs/>
              </w:rPr>
              <w:t>getENIEventAffectsBehavior-</w:t>
            </w:r>
            <w:r w:rsidRPr="00242684">
              <w:rPr>
                <w:b/>
                <w:bCs/>
              </w:rPr>
              <w:br/>
              <w:t>Reason()</w:t>
            </w:r>
            <w:r w:rsidR="001C4D27">
              <w:rPr>
                <w:b/>
                <w:bCs/>
              </w:rPr>
              <w:t xml:space="preserve"> </w:t>
            </w:r>
            <w:r w:rsidRPr="00242684">
              <w:rPr>
                <w:b/>
                <w:bCs/>
              </w:rPr>
              <w:t>:</w:t>
            </w:r>
            <w:r w:rsidR="001C4D27">
              <w:rPr>
                <w:b/>
                <w:bCs/>
              </w:rPr>
              <w:t xml:space="preserve"> </w:t>
            </w:r>
            <w:r w:rsidRPr="00242684">
              <w:rPr>
                <w:b/>
                <w:bCs/>
              </w:rPr>
              <w:t>String[0..*]</w:t>
            </w:r>
          </w:p>
        </w:tc>
        <w:tc>
          <w:tcPr>
            <w:tcW w:w="6313" w:type="dxa"/>
            <w:shd w:val="clear" w:color="auto" w:fill="E1F4FF"/>
            <w:vAlign w:val="center"/>
          </w:tcPr>
          <w:p w14:paraId="32F78DD1" w14:textId="6C7AF8A3" w:rsidR="00553E37" w:rsidRPr="00242684" w:rsidRDefault="00553E37" w:rsidP="00600991">
            <w:pPr>
              <w:pStyle w:val="TAL"/>
            </w:pPr>
            <w:r w:rsidRPr="00242684">
              <w:t>This</w:t>
            </w:r>
            <w:r w:rsidR="001C4D27">
              <w:t xml:space="preserve"> </w:t>
            </w:r>
            <w:r w:rsidRPr="00242684">
              <w:t>operation</w:t>
            </w:r>
            <w:r w:rsidR="001C4D27">
              <w:t xml:space="preserve"> </w:t>
            </w:r>
            <w:r w:rsidRPr="00242684">
              <w:t>returns</w:t>
            </w:r>
            <w:r w:rsidR="001C4D27">
              <w:t xml:space="preserve"> </w:t>
            </w:r>
            <w:r w:rsidRPr="00242684">
              <w:t>the</w:t>
            </w:r>
            <w:r w:rsidR="001C4D27">
              <w:t xml:space="preserve"> </w:t>
            </w:r>
            <w:r w:rsidRPr="00242684">
              <w:t>set</w:t>
            </w:r>
            <w:r w:rsidR="001C4D27">
              <w:t xml:space="preserve"> </w:t>
            </w:r>
            <w:r w:rsidRPr="00242684">
              <w:t>of</w:t>
            </w:r>
            <w:r w:rsidR="001C4D27">
              <w:t xml:space="preserve"> </w:t>
            </w:r>
            <w:r w:rsidRPr="00242684">
              <w:t>reasons,</w:t>
            </w:r>
            <w:r w:rsidR="001C4D27">
              <w:t xml:space="preserve"> </w:t>
            </w:r>
            <w:r w:rsidRPr="00242684">
              <w:t>which</w:t>
            </w:r>
            <w:r w:rsidR="001C4D27">
              <w:t xml:space="preserve"> </w:t>
            </w:r>
            <w:r w:rsidRPr="00242684">
              <w:t>are</w:t>
            </w:r>
            <w:r w:rsidR="001C4D27">
              <w:t xml:space="preserve"> </w:t>
            </w:r>
            <w:r w:rsidRPr="00242684">
              <w:t>textual</w:t>
            </w:r>
            <w:r w:rsidR="001C4D27">
              <w:t xml:space="preserve"> </w:t>
            </w:r>
            <w:r w:rsidRPr="00242684">
              <w:t>descriptions,</w:t>
            </w:r>
            <w:r w:rsidR="001C4D27">
              <w:t xml:space="preserve"> </w:t>
            </w:r>
            <w:r w:rsidRPr="00242684">
              <w:t>of</w:t>
            </w:r>
            <w:r w:rsidR="001C4D27">
              <w:t xml:space="preserve"> </w:t>
            </w:r>
            <w:r w:rsidRPr="00242684">
              <w:t>why</w:t>
            </w:r>
            <w:r w:rsidR="001C4D27">
              <w:t xml:space="preserve"> </w:t>
            </w:r>
            <w:r w:rsidRPr="00242684">
              <w:t>each</w:t>
            </w:r>
            <w:r w:rsidR="001C4D27">
              <w:t xml:space="preserve"> </w:t>
            </w:r>
            <w:r w:rsidRPr="00242684">
              <w:t>ENIEvent</w:t>
            </w:r>
            <w:r w:rsidR="001C4D27">
              <w:t xml:space="preserve"> </w:t>
            </w:r>
            <w:r w:rsidRPr="00242684">
              <w:t>object</w:t>
            </w:r>
            <w:r w:rsidR="001C4D27">
              <w:t xml:space="preserve"> </w:t>
            </w:r>
            <w:r w:rsidRPr="00242684">
              <w:t>affects</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p>
          <w:p w14:paraId="5E0864FD" w14:textId="56625D9C" w:rsidR="00553E37" w:rsidRPr="00242684" w:rsidRDefault="00553E37" w:rsidP="00600991">
            <w:pPr>
              <w:pStyle w:val="TAL"/>
            </w:pPr>
            <w:r w:rsidRPr="00242684">
              <w:t>This</w:t>
            </w:r>
            <w:r w:rsidR="001C4D27">
              <w:t xml:space="preserve"> </w:t>
            </w:r>
            <w:r w:rsidRPr="00242684">
              <w:t>operation</w:t>
            </w:r>
            <w:r w:rsidR="001C4D27">
              <w:t xml:space="preserve"> </w:t>
            </w:r>
            <w:r w:rsidRPr="00242684">
              <w:t>takes</w:t>
            </w:r>
            <w:r w:rsidR="001C4D27">
              <w:t xml:space="preserve"> </w:t>
            </w:r>
            <w:r w:rsidRPr="00242684">
              <w:t>no</w:t>
            </w:r>
            <w:r w:rsidR="001C4D27">
              <w:t xml:space="preserve"> </w:t>
            </w:r>
            <w:r w:rsidRPr="00242684">
              <w:t>input</w:t>
            </w:r>
            <w:r w:rsidR="001C4D27">
              <w:t xml:space="preserve"> </w:t>
            </w:r>
            <w:r w:rsidRPr="00242684">
              <w:t>parameters.</w:t>
            </w:r>
          </w:p>
          <w:p w14:paraId="0317247E" w14:textId="0E69574C" w:rsidR="00553E37" w:rsidRPr="00242684" w:rsidRDefault="00553E37" w:rsidP="00600991">
            <w:pPr>
              <w:pStyle w:val="TAL"/>
            </w:pPr>
            <w:r w:rsidRPr="00242684">
              <w:t>If</w:t>
            </w:r>
            <w:r w:rsidR="001C4D27">
              <w:t xml:space="preserve"> </w:t>
            </w:r>
            <w:r w:rsidRPr="00242684">
              <w:t>there</w:t>
            </w:r>
            <w:r w:rsidR="001C4D27">
              <w:t xml:space="preserve"> </w:t>
            </w:r>
            <w:r w:rsidRPr="00242684">
              <w:t>are</w:t>
            </w:r>
            <w:r w:rsidR="001C4D27">
              <w:t xml:space="preserve"> </w:t>
            </w:r>
            <w:r w:rsidRPr="00242684">
              <w:t>no</w:t>
            </w:r>
            <w:r w:rsidR="001C4D27">
              <w:t xml:space="preserve"> </w:t>
            </w:r>
            <w:r w:rsidRPr="00242684">
              <w:t>ENIEvent</w:t>
            </w:r>
            <w:r w:rsidR="001C4D27">
              <w:t xml:space="preserve"> </w:t>
            </w:r>
            <w:r w:rsidRPr="00242684">
              <w:t>objects</w:t>
            </w:r>
            <w:r w:rsidR="001C4D27">
              <w:t xml:space="preserve"> </w:t>
            </w:r>
            <w:r w:rsidRPr="00242684">
              <w:t>that</w:t>
            </w:r>
            <w:r w:rsidR="001C4D27">
              <w:t xml:space="preserve"> </w:t>
            </w:r>
            <w:r w:rsidRPr="00242684">
              <w:t>can</w:t>
            </w:r>
            <w:r w:rsidR="001C4D27">
              <w:t xml:space="preserve"> </w:t>
            </w:r>
            <w:r w:rsidRPr="00242684">
              <w:t>affect</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r w:rsidR="001C4D27">
              <w:t xml:space="preserve"> </w:t>
            </w:r>
            <w:r w:rsidRPr="00242684">
              <w:t>then</w:t>
            </w:r>
            <w:r w:rsidR="001C4D27">
              <w:t xml:space="preserve"> </w:t>
            </w:r>
            <w:r w:rsidRPr="00242684">
              <w:t>a</w:t>
            </w:r>
            <w:r w:rsidR="001C4D27">
              <w:t xml:space="preserve"> </w:t>
            </w:r>
            <w:r w:rsidRPr="00242684">
              <w:t>NULL</w:t>
            </w:r>
            <w:r w:rsidR="001C4D27">
              <w:t xml:space="preserve"> </w:t>
            </w:r>
            <w:r w:rsidRPr="00242684">
              <w:t>String</w:t>
            </w:r>
            <w:r w:rsidR="001C4D27">
              <w:t xml:space="preserve"> </w:t>
            </w:r>
            <w:r w:rsidRPr="00242684">
              <w:t>object</w:t>
            </w:r>
            <w:r w:rsidR="001C4D27">
              <w:t xml:space="preserve"> </w:t>
            </w:r>
            <w:r w:rsidRPr="00242684">
              <w:rPr>
                <w:b/>
              </w:rPr>
              <w:t>should</w:t>
            </w:r>
            <w:r w:rsidR="001C4D27">
              <w:t xml:space="preserve"> </w:t>
            </w:r>
            <w:r w:rsidRPr="00242684">
              <w:t>be</w:t>
            </w:r>
            <w:r w:rsidR="001C4D27">
              <w:t xml:space="preserve"> </w:t>
            </w:r>
            <w:r w:rsidRPr="00242684">
              <w:t>returned.</w:t>
            </w:r>
          </w:p>
        </w:tc>
      </w:tr>
      <w:tr w:rsidR="00553E37" w:rsidRPr="00242684" w14:paraId="32FE6F7A" w14:textId="77777777" w:rsidTr="001C4D27">
        <w:trPr>
          <w:jc w:val="center"/>
        </w:trPr>
        <w:tc>
          <w:tcPr>
            <w:tcW w:w="3105" w:type="dxa"/>
            <w:shd w:val="clear" w:color="auto" w:fill="FFFFFF" w:themeFill="background1"/>
          </w:tcPr>
          <w:p w14:paraId="0281440B" w14:textId="7BADD254" w:rsidR="00553E37" w:rsidRPr="00242684" w:rsidRDefault="00553E37" w:rsidP="00600991">
            <w:pPr>
              <w:pStyle w:val="TAL"/>
              <w:rPr>
                <w:b/>
                <w:bCs/>
              </w:rPr>
            </w:pPr>
            <w:r w:rsidRPr="00242684">
              <w:rPr>
                <w:b/>
                <w:bCs/>
              </w:rPr>
              <w:t>setENIEventAffectsBehavior-Reason(in</w:t>
            </w:r>
            <w:r w:rsidR="001C4D27">
              <w:rPr>
                <w:b/>
                <w:bCs/>
              </w:rPr>
              <w:t xml:space="preserve"> </w:t>
            </w:r>
            <w:r w:rsidRPr="00242684">
              <w:rPr>
                <w:b/>
                <w:bCs/>
              </w:rPr>
              <w:t>newReasonList</w:t>
            </w:r>
            <w:r w:rsidR="001C4D27">
              <w:rPr>
                <w:b/>
                <w:bCs/>
              </w:rPr>
              <w:t xml:space="preserve"> </w:t>
            </w:r>
            <w:r w:rsidRPr="00242684">
              <w:rPr>
                <w:b/>
                <w:bCs/>
              </w:rPr>
              <w:t>:</w:t>
            </w:r>
            <w:r w:rsidR="001C4D27">
              <w:rPr>
                <w:b/>
                <w:bCs/>
              </w:rPr>
              <w:t xml:space="preserve"> </w:t>
            </w:r>
            <w:r w:rsidRPr="00242684">
              <w:rPr>
                <w:b/>
                <w:bCs/>
              </w:rPr>
              <w:t>String[1..</w:t>
            </w:r>
            <w:r w:rsidR="005D7774" w:rsidRPr="00242684">
              <w:rPr>
                <w:b/>
                <w:bCs/>
              </w:rPr>
              <w:t>*</w:t>
            </w:r>
            <w:r w:rsidRPr="00242684">
              <w:rPr>
                <w:b/>
                <w:bCs/>
              </w:rPr>
              <w:t>])</w:t>
            </w:r>
          </w:p>
        </w:tc>
        <w:tc>
          <w:tcPr>
            <w:tcW w:w="6313" w:type="dxa"/>
            <w:shd w:val="clear" w:color="auto" w:fill="FFFFFF" w:themeFill="background1"/>
            <w:vAlign w:val="center"/>
          </w:tcPr>
          <w:p w14:paraId="341C0BD3" w14:textId="7B6009C3" w:rsidR="00553E37" w:rsidRPr="00242684" w:rsidRDefault="00553E37" w:rsidP="00600991">
            <w:pPr>
              <w:pStyle w:val="TAL"/>
            </w:pPr>
            <w:r w:rsidRPr="00242684">
              <w:t>This</w:t>
            </w:r>
            <w:r w:rsidR="001C4D27">
              <w:t xml:space="preserve"> </w:t>
            </w:r>
            <w:r w:rsidRPr="00242684">
              <w:t>operation</w:t>
            </w:r>
            <w:r w:rsidR="001C4D27">
              <w:t xml:space="preserve"> </w:t>
            </w:r>
            <w:r w:rsidRPr="00242684">
              <w:t>defines</w:t>
            </w:r>
            <w:r w:rsidR="001C4D27">
              <w:t xml:space="preserve"> </w:t>
            </w:r>
            <w:r w:rsidRPr="00242684">
              <w:t>the</w:t>
            </w:r>
            <w:r w:rsidR="001C4D27">
              <w:t xml:space="preserve"> </w:t>
            </w:r>
            <w:r w:rsidRPr="00242684">
              <w:t>set</w:t>
            </w:r>
            <w:r w:rsidR="001C4D27">
              <w:t xml:space="preserve"> </w:t>
            </w:r>
            <w:r w:rsidRPr="00242684">
              <w:t>of</w:t>
            </w:r>
            <w:r w:rsidR="001C4D27">
              <w:t xml:space="preserve"> </w:t>
            </w:r>
            <w:r w:rsidRPr="00242684">
              <w:t>reasons,</w:t>
            </w:r>
            <w:r w:rsidR="001C4D27">
              <w:t xml:space="preserve"> </w:t>
            </w:r>
            <w:r w:rsidRPr="00242684">
              <w:t>which</w:t>
            </w:r>
            <w:r w:rsidR="001C4D27">
              <w:t xml:space="preserve"> </w:t>
            </w:r>
            <w:r w:rsidRPr="00242684">
              <w:t>are</w:t>
            </w:r>
            <w:r w:rsidR="001C4D27">
              <w:t xml:space="preserve"> </w:t>
            </w:r>
            <w:r w:rsidRPr="00242684">
              <w:t>textual</w:t>
            </w:r>
            <w:r w:rsidR="001C4D27">
              <w:t xml:space="preserve"> </w:t>
            </w:r>
            <w:r w:rsidRPr="00242684">
              <w:t>descriptions,</w:t>
            </w:r>
            <w:r w:rsidR="001C4D27">
              <w:t xml:space="preserve"> </w:t>
            </w:r>
            <w:r w:rsidRPr="00242684">
              <w:t>of</w:t>
            </w:r>
            <w:r w:rsidR="001C4D27">
              <w:t xml:space="preserve"> </w:t>
            </w:r>
            <w:r w:rsidRPr="00242684">
              <w:t>why</w:t>
            </w:r>
            <w:r w:rsidR="001C4D27">
              <w:t xml:space="preserve"> </w:t>
            </w:r>
            <w:r w:rsidRPr="00242684">
              <w:t>each</w:t>
            </w:r>
            <w:r w:rsidR="001C4D27">
              <w:t xml:space="preserve"> </w:t>
            </w:r>
            <w:r w:rsidRPr="00242684">
              <w:t>ENIEvent</w:t>
            </w:r>
            <w:r w:rsidR="001C4D27">
              <w:t xml:space="preserve"> </w:t>
            </w:r>
            <w:r w:rsidRPr="00242684">
              <w:t>object</w:t>
            </w:r>
            <w:r w:rsidR="001C4D27">
              <w:t xml:space="preserve"> </w:t>
            </w:r>
            <w:r w:rsidRPr="00242684">
              <w:t>affects</w:t>
            </w:r>
            <w:r w:rsidR="001C4D27">
              <w:t xml:space="preserve"> </w:t>
            </w:r>
            <w:r w:rsidRPr="00242684">
              <w:t>this</w:t>
            </w:r>
            <w:r w:rsidR="001C4D27">
              <w:t xml:space="preserve"> </w:t>
            </w:r>
            <w:r w:rsidRPr="00242684">
              <w:t>particular</w:t>
            </w:r>
            <w:r w:rsidR="001C4D27">
              <w:t xml:space="preserve"> </w:t>
            </w:r>
            <w:r w:rsidRPr="00242684">
              <w:t>ENIBehavior</w:t>
            </w:r>
            <w:r w:rsidR="001C4D27">
              <w:t xml:space="preserve"> </w:t>
            </w:r>
            <w:r w:rsidRPr="00242684">
              <w:t>object.</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a</w:t>
            </w:r>
            <w:r w:rsidR="001C4D27">
              <w:t xml:space="preserve"> </w:t>
            </w:r>
            <w:r w:rsidRPr="00242684">
              <w:t>single</w:t>
            </w:r>
            <w:r w:rsidR="001C4D27">
              <w:t xml:space="preserve"> </w:t>
            </w:r>
            <w:r w:rsidRPr="00242684">
              <w:t>input</w:t>
            </w:r>
            <w:r w:rsidR="001C4D27">
              <w:t xml:space="preserve"> </w:t>
            </w:r>
            <w:r w:rsidRPr="00242684">
              <w:t>parameter,</w:t>
            </w:r>
            <w:r w:rsidR="001C4D27">
              <w:t xml:space="preserve"> </w:t>
            </w:r>
            <w:r w:rsidRPr="00242684">
              <w:t>called</w:t>
            </w:r>
            <w:r w:rsidR="001C4D27">
              <w:t xml:space="preserve"> </w:t>
            </w:r>
            <w:r w:rsidRPr="00242684">
              <w:t>newReasonList,</w:t>
            </w:r>
            <w:r w:rsidR="001C4D27">
              <w:t xml:space="preserve"> </w:t>
            </w:r>
            <w:r w:rsidRPr="00242684">
              <w:t>which</w:t>
            </w:r>
            <w:r w:rsidR="001C4D27">
              <w:t xml:space="preserve"> </w:t>
            </w:r>
            <w:r w:rsidRPr="00242684">
              <w:t>defines</w:t>
            </w:r>
            <w:r w:rsidR="001C4D27">
              <w:t xml:space="preserve"> </w:t>
            </w:r>
            <w:r w:rsidRPr="00242684">
              <w:t>a</w:t>
            </w:r>
            <w:r w:rsidR="001C4D27">
              <w:t xml:space="preserve"> </w:t>
            </w:r>
            <w:r w:rsidRPr="00242684">
              <w:t>set</w:t>
            </w:r>
            <w:r w:rsidR="001C4D27">
              <w:t xml:space="preserve"> </w:t>
            </w:r>
            <w:r w:rsidRPr="00242684">
              <w:t>of</w:t>
            </w:r>
            <w:r w:rsidR="001C4D27">
              <w:t xml:space="preserve"> </w:t>
            </w:r>
            <w:r w:rsidRPr="00242684">
              <w:t>one</w:t>
            </w:r>
            <w:r w:rsidR="001C4D27">
              <w:t xml:space="preserve"> </w:t>
            </w:r>
            <w:r w:rsidRPr="00242684">
              <w:t>or</w:t>
            </w:r>
            <w:r w:rsidR="001C4D27">
              <w:t xml:space="preserve"> </w:t>
            </w:r>
            <w:r w:rsidRPr="00242684">
              <w:t>more</w:t>
            </w:r>
            <w:r w:rsidR="001C4D27">
              <w:t xml:space="preserve"> </w:t>
            </w:r>
            <w:r w:rsidRPr="00242684">
              <w:t>Strings,</w:t>
            </w:r>
            <w:r w:rsidR="001C4D27">
              <w:t xml:space="preserve"> </w:t>
            </w:r>
            <w:r w:rsidRPr="00242684">
              <w:t>each</w:t>
            </w:r>
            <w:r w:rsidR="001C4D27">
              <w:t xml:space="preserve"> </w:t>
            </w:r>
            <w:r w:rsidRPr="00242684">
              <w:t>containing</w:t>
            </w:r>
            <w:r w:rsidR="001C4D27">
              <w:t xml:space="preserve"> </w:t>
            </w:r>
            <w:r w:rsidRPr="00242684">
              <w:t>a</w:t>
            </w:r>
            <w:r w:rsidR="001C4D27">
              <w:t xml:space="preserve"> </w:t>
            </w:r>
            <w:r w:rsidRPr="00242684">
              <w:t>description</w:t>
            </w:r>
            <w:r w:rsidR="001C4D27">
              <w:t xml:space="preserve"> </w:t>
            </w:r>
            <w:r w:rsidRPr="00242684">
              <w:t>of</w:t>
            </w:r>
            <w:r w:rsidR="001C4D27">
              <w:t xml:space="preserve"> </w:t>
            </w:r>
            <w:r w:rsidRPr="00242684">
              <w:t>the</w:t>
            </w:r>
            <w:r w:rsidR="001C4D27">
              <w:t xml:space="preserve"> </w:t>
            </w:r>
            <w:r w:rsidRPr="00242684">
              <w:t>reason</w:t>
            </w:r>
            <w:r w:rsidR="001C4D27">
              <w:t xml:space="preserve"> </w:t>
            </w:r>
            <w:r w:rsidRPr="00242684">
              <w:t>corresponding</w:t>
            </w:r>
            <w:r w:rsidR="001C4D27">
              <w:t xml:space="preserve"> </w:t>
            </w:r>
            <w:r w:rsidRPr="00242684">
              <w:t>to</w:t>
            </w:r>
            <w:r w:rsidR="001C4D27">
              <w:t xml:space="preserve"> </w:t>
            </w:r>
            <w:r w:rsidRPr="00242684">
              <w:t>a</w:t>
            </w:r>
            <w:r w:rsidR="001C4D27">
              <w:t xml:space="preserve"> </w:t>
            </w:r>
            <w:r w:rsidRPr="00242684">
              <w:t>particular</w:t>
            </w:r>
            <w:r w:rsidR="001C4D27">
              <w:t xml:space="preserve"> </w:t>
            </w:r>
            <w:r w:rsidRPr="00242684">
              <w:t>ENIEvent.</w:t>
            </w:r>
          </w:p>
        </w:tc>
      </w:tr>
    </w:tbl>
    <w:p w14:paraId="66077349" w14:textId="77777777" w:rsidR="00F66646" w:rsidRPr="00242684" w:rsidRDefault="00F66646" w:rsidP="006D304D"/>
    <w:p w14:paraId="46DE9ACD" w14:textId="77777777" w:rsidR="008B27EE" w:rsidRPr="00242684" w:rsidRDefault="008B27EE" w:rsidP="008B27EE">
      <w:pPr>
        <w:pStyle w:val="Heading5"/>
      </w:pPr>
      <w:bookmarkStart w:id="331" w:name="_Toc136855264"/>
      <w:bookmarkStart w:id="332" w:name="_Toc137451916"/>
      <w:bookmarkStart w:id="333" w:name="_Toc149157571"/>
      <w:r w:rsidRPr="00242684">
        <w:lastRenderedPageBreak/>
        <w:t>5.2.3.</w:t>
      </w:r>
      <w:r w:rsidR="00AD5CD3" w:rsidRPr="00242684">
        <w:t>4</w:t>
      </w:r>
      <w:r w:rsidRPr="00242684">
        <w:t>.6</w:t>
      </w:r>
      <w:r w:rsidR="00CA1C6A" w:rsidRPr="00242684">
        <w:tab/>
        <w:t>ENIBehavior Subclasses</w:t>
      </w:r>
      <w:bookmarkEnd w:id="331"/>
      <w:bookmarkEnd w:id="332"/>
      <w:bookmarkEnd w:id="333"/>
    </w:p>
    <w:p w14:paraId="64E577CC" w14:textId="77777777" w:rsidR="00CA1C6A" w:rsidRPr="00242684" w:rsidRDefault="00CA1C6A" w:rsidP="00803654">
      <w:pPr>
        <w:pStyle w:val="H6"/>
      </w:pPr>
      <w:r w:rsidRPr="00242684">
        <w:t>5.2.3.</w:t>
      </w:r>
      <w:r w:rsidR="00AD5CD3" w:rsidRPr="00242684">
        <w:t>4</w:t>
      </w:r>
      <w:r w:rsidRPr="00242684">
        <w:t>.6.1</w:t>
      </w:r>
      <w:r w:rsidRPr="00242684">
        <w:tab/>
        <w:t>Introduction</w:t>
      </w:r>
    </w:p>
    <w:p w14:paraId="5231B855" w14:textId="77777777" w:rsidR="00AD5CD3" w:rsidRPr="00242684" w:rsidRDefault="00AD5CD3" w:rsidP="006D304D">
      <w:r w:rsidRPr="00242684">
        <w:t xml:space="preserve">Figure </w:t>
      </w:r>
      <w:r w:rsidRPr="00EE096E">
        <w:t>5</w:t>
      </w:r>
      <w:r>
        <w:t>-1</w:t>
      </w:r>
      <w:r w:rsidR="00600991" w:rsidRPr="00242684">
        <w:t>5</w:t>
      </w:r>
      <w:r w:rsidRPr="00242684">
        <w:t xml:space="preserve"> provides an overview of the three current ENIBehavior subclass attributes and operations.</w:t>
      </w:r>
    </w:p>
    <w:p w14:paraId="58796BF2" w14:textId="77777777" w:rsidR="00CA1C6A" w:rsidRPr="00242684" w:rsidRDefault="00600991" w:rsidP="00CD5165">
      <w:pPr>
        <w:pStyle w:val="NO"/>
      </w:pPr>
      <w:r w:rsidRPr="00242684">
        <w:t>NOTE</w:t>
      </w:r>
      <w:r w:rsidR="00AD5CD3" w:rsidRPr="00242684">
        <w:t>:</w:t>
      </w:r>
      <w:r w:rsidRPr="00242684">
        <w:tab/>
      </w:r>
      <w:r>
        <w:t xml:space="preserve">Figure </w:t>
      </w:r>
      <w:r w:rsidRPr="00EE096E">
        <w:t>5</w:t>
      </w:r>
      <w:r>
        <w:t>-15</w:t>
      </w:r>
      <w:r w:rsidR="00AD5CD3" w:rsidRPr="00242684">
        <w:t xml:space="preserve"> may be augmented with additional subclasses in the future.</w:t>
      </w:r>
    </w:p>
    <w:p w14:paraId="452EFF4D" w14:textId="77777777" w:rsidR="00CA1C6A" w:rsidRPr="00242684" w:rsidRDefault="00CA1C6A" w:rsidP="00803654">
      <w:pPr>
        <w:pStyle w:val="H6"/>
      </w:pPr>
      <w:r w:rsidRPr="00242684">
        <w:t>5.2.3.</w:t>
      </w:r>
      <w:r w:rsidR="00AD5CD3" w:rsidRPr="00242684">
        <w:t>4</w:t>
      </w:r>
      <w:r w:rsidRPr="00242684">
        <w:t>.6.2</w:t>
      </w:r>
      <w:r w:rsidRPr="00242684">
        <w:tab/>
      </w:r>
      <w:r w:rsidR="007D70CB" w:rsidRPr="00242684">
        <w:t>ENIBehaviorME</w:t>
      </w:r>
    </w:p>
    <w:p w14:paraId="37050564" w14:textId="77777777" w:rsidR="007D70CB" w:rsidRPr="00242684" w:rsidRDefault="007D70CB" w:rsidP="006D304D">
      <w:r w:rsidRPr="00242684">
        <w:t>This is a mandatory abstract class that defines the behavior of MCMManagedEntity objects. The behavior of an MCMManagedEntity object can be affected in two different ways</w:t>
      </w:r>
      <w:r w:rsidR="00732657" w:rsidRPr="00242684">
        <w:t>:</w:t>
      </w:r>
    </w:p>
    <w:p w14:paraId="56AC8DB1" w14:textId="77777777" w:rsidR="00732657" w:rsidRPr="00242684" w:rsidRDefault="007D70CB" w:rsidP="00DD6C9C">
      <w:pPr>
        <w:pStyle w:val="BN"/>
        <w:numPr>
          <w:ilvl w:val="0"/>
          <w:numId w:val="20"/>
        </w:numPr>
      </w:pPr>
      <w:r w:rsidRPr="00242684">
        <w:t>Operation</w:t>
      </w:r>
      <w:r w:rsidR="00732657" w:rsidRPr="00242684">
        <w:t>:</w:t>
      </w:r>
    </w:p>
    <w:p w14:paraId="34C49A44" w14:textId="77777777" w:rsidR="007D70CB" w:rsidRPr="00242684" w:rsidRDefault="007D70CB" w:rsidP="00732657">
      <w:pPr>
        <w:pStyle w:val="B2"/>
      </w:pPr>
      <w:r w:rsidRPr="00242684">
        <w:t>This defines how the object operates. This may include defining appropriate Role objects that specifically provide the desired behavior.</w:t>
      </w:r>
    </w:p>
    <w:p w14:paraId="755EE9CF" w14:textId="77777777" w:rsidR="00732657" w:rsidRPr="00242684" w:rsidRDefault="007D70CB" w:rsidP="00732657">
      <w:pPr>
        <w:pStyle w:val="BN"/>
      </w:pPr>
      <w:r w:rsidRPr="00242684">
        <w:t>Reaction to Events</w:t>
      </w:r>
      <w:r w:rsidR="00732657" w:rsidRPr="00242684">
        <w:t>:</w:t>
      </w:r>
    </w:p>
    <w:p w14:paraId="553C9280" w14:textId="77777777" w:rsidR="007D70CB" w:rsidRPr="00242684" w:rsidRDefault="007D70CB" w:rsidP="00732657">
      <w:pPr>
        <w:pStyle w:val="B2"/>
      </w:pPr>
      <w:r w:rsidRPr="00242684">
        <w:t>This includes how the object reacts to different stimuli in different situations.</w:t>
      </w:r>
    </w:p>
    <w:p w14:paraId="0FCD0C59" w14:textId="5EA1DC07" w:rsidR="007D70CB" w:rsidRPr="00242684" w:rsidRDefault="007D70CB" w:rsidP="006D304D">
      <w:r w:rsidRPr="00242684">
        <w:t xml:space="preserve">The operation is best expressed by defining </w:t>
      </w:r>
      <w:r w:rsidR="00FE1073" w:rsidRPr="00242684">
        <w:t>operations</w:t>
      </w:r>
      <w:r w:rsidRPr="00242684">
        <w:t xml:space="preserve"> on the object in conjunction with using an ENIFiniteStateMachine. The reaction to Events is best expressed by the above in combination with Activity and/or Interaction diagrams.</w:t>
      </w:r>
    </w:p>
    <w:p w14:paraId="485F6FA0" w14:textId="77777777" w:rsidR="007D70CB" w:rsidRPr="00242684" w:rsidRDefault="007D70CB" w:rsidP="007121C4">
      <w:pPr>
        <w:pStyle w:val="H6"/>
      </w:pPr>
      <w:r w:rsidRPr="00242684">
        <w:t>5.2.3.4.6.3</w:t>
      </w:r>
      <w:r w:rsidRPr="00242684">
        <w:tab/>
        <w:t>ENIBehaviorPR</w:t>
      </w:r>
    </w:p>
    <w:p w14:paraId="104A16EF" w14:textId="77777777" w:rsidR="007D70CB" w:rsidRPr="00242684" w:rsidRDefault="007D70CB" w:rsidP="007121C4">
      <w:pPr>
        <w:keepNext/>
        <w:keepLines/>
      </w:pPr>
      <w:r w:rsidRPr="00242684">
        <w:t>This is a mandatory abstract class that defines the behavior of MCMPartyRole objects. The behavior of an MCMPartyRle object can be affected in two different ways</w:t>
      </w:r>
      <w:r w:rsidR="00732657" w:rsidRPr="00242684">
        <w:t>:</w:t>
      </w:r>
    </w:p>
    <w:p w14:paraId="055E7F15" w14:textId="77777777" w:rsidR="00732657" w:rsidRPr="00242684" w:rsidRDefault="007D70CB" w:rsidP="00DD6C9C">
      <w:pPr>
        <w:pStyle w:val="BN"/>
        <w:keepNext/>
        <w:keepLines/>
        <w:numPr>
          <w:ilvl w:val="0"/>
          <w:numId w:val="21"/>
        </w:numPr>
      </w:pPr>
      <w:r w:rsidRPr="00242684">
        <w:t>Operation</w:t>
      </w:r>
      <w:r w:rsidR="00732657" w:rsidRPr="00242684">
        <w:t>:</w:t>
      </w:r>
    </w:p>
    <w:p w14:paraId="153DFB35" w14:textId="77777777" w:rsidR="007D70CB" w:rsidRPr="00242684" w:rsidRDefault="007D70CB" w:rsidP="00732657">
      <w:pPr>
        <w:pStyle w:val="B2"/>
      </w:pPr>
      <w:r w:rsidRPr="00242684">
        <w:t xml:space="preserve">This defines the set of responsibilities that an object has. This should be </w:t>
      </w:r>
      <w:r w:rsidR="00A53C35" w:rsidRPr="00242684">
        <w:t>realized</w:t>
      </w:r>
      <w:r w:rsidRPr="00242684">
        <w:t xml:space="preserve"> using appropriate Role objects. Roles are context-dependent.</w:t>
      </w:r>
    </w:p>
    <w:p w14:paraId="05DAEB09" w14:textId="77777777" w:rsidR="00732657" w:rsidRPr="00242684" w:rsidRDefault="007D70CB" w:rsidP="00DD6C9C">
      <w:pPr>
        <w:pStyle w:val="BN"/>
        <w:numPr>
          <w:ilvl w:val="0"/>
          <w:numId w:val="21"/>
        </w:numPr>
      </w:pPr>
      <w:r w:rsidRPr="00242684">
        <w:t>Reaction to Events</w:t>
      </w:r>
      <w:r w:rsidR="00732657" w:rsidRPr="00242684">
        <w:t>:</w:t>
      </w:r>
    </w:p>
    <w:p w14:paraId="3A777663" w14:textId="77777777" w:rsidR="007D70CB" w:rsidRPr="00242684" w:rsidRDefault="007D70CB" w:rsidP="00732657">
      <w:pPr>
        <w:pStyle w:val="B2"/>
      </w:pPr>
      <w:r w:rsidRPr="00242684">
        <w:t>This defines how the object reacts to different stimuli in different situations.</w:t>
      </w:r>
    </w:p>
    <w:p w14:paraId="14057DB3" w14:textId="58CDD739" w:rsidR="007D70CB" w:rsidRPr="00242684" w:rsidRDefault="007D70CB" w:rsidP="006D304D">
      <w:r w:rsidRPr="00242684">
        <w:t xml:space="preserve">The operation is best expressed by defining </w:t>
      </w:r>
      <w:r w:rsidR="00FE1073" w:rsidRPr="00242684">
        <w:t>operations</w:t>
      </w:r>
      <w:r w:rsidRPr="00242684">
        <w:t xml:space="preserve"> on the object in conjunction with using an ENIFiniteStateMachine. The reaction to Events is best expressed by the above in combination with Activity and/or Interaction diagrams.</w:t>
      </w:r>
    </w:p>
    <w:p w14:paraId="31B3E550" w14:textId="77777777" w:rsidR="001C102D" w:rsidRPr="00242684" w:rsidRDefault="001C102D" w:rsidP="00803654">
      <w:pPr>
        <w:pStyle w:val="H6"/>
      </w:pPr>
      <w:r w:rsidRPr="00242684">
        <w:t>5.2.3.4.6.4</w:t>
      </w:r>
      <w:r w:rsidRPr="00242684">
        <w:tab/>
        <w:t>ENIBehavior</w:t>
      </w:r>
      <w:r w:rsidR="003928BD" w:rsidRPr="00242684">
        <w:t>Decorator</w:t>
      </w:r>
    </w:p>
    <w:p w14:paraId="5D710B1F" w14:textId="77777777" w:rsidR="003928BD" w:rsidRPr="00242684" w:rsidRDefault="003928BD" w:rsidP="006D304D">
      <w:r w:rsidRPr="00242684">
        <w:t>This is a mandatory abstract class, and is used to implement the decorator pattern for ENIBehavior objects. This means that any concrete subclass of ENIEventDecorator can wrap any concrete subclass of ENIBehaviorME and/or ENIBehaviorPR.</w:t>
      </w:r>
    </w:p>
    <w:p w14:paraId="54C49507" w14:textId="77777777" w:rsidR="003928BD" w:rsidRPr="00242684" w:rsidRDefault="003928BD" w:rsidP="006D304D">
      <w:r w:rsidRPr="00242684">
        <w:t>The Decorator Pattern is a design pattern that allows behaviour to dynamically be added to an object, without affecting the behaviour of other objects from the same class. More specifically, this pattern enables all or part of one object to wrap another object. In effect, this means that the decorated object may intercept a call to the object it is wrapping, and insert attributes or execute operations before and/or after the wrapped object executes.</w:t>
      </w:r>
    </w:p>
    <w:p w14:paraId="1496158C" w14:textId="77777777" w:rsidR="003928BD" w:rsidRPr="00242684" w:rsidRDefault="003928BD" w:rsidP="006D304D">
      <w:r w:rsidRPr="00242684">
        <w:t>Hence, the decorator pattern provides a flexible alternative to subclassing for extending functionality where different behaviours are required (</w:t>
      </w:r>
      <w:r w:rsidR="00824E35" w:rsidRPr="00242684">
        <w:t>e.g.</w:t>
      </w:r>
      <w:r w:rsidRPr="00242684">
        <w:t xml:space="preserve"> dependent on context). In addition, subclassing statically defines the characteristics and behaviour of an object at compile time, whereas the decorator pattern can change the characteristics and behaviour of an object at runtime.</w:t>
      </w:r>
    </w:p>
    <w:p w14:paraId="5CC553D4" w14:textId="77777777" w:rsidR="003928BD" w:rsidRPr="00242684" w:rsidRDefault="003928BD" w:rsidP="006D304D">
      <w:r w:rsidRPr="00242684">
        <w:t>A concrete subclass of the ENIEventDecorator class may be used to decorate any concrete subclass of the ENIEventAtomic or ENIEventComposite classes.</w:t>
      </w:r>
    </w:p>
    <w:p w14:paraId="192DE028" w14:textId="77777777" w:rsidR="00B446BD" w:rsidRPr="00242684" w:rsidRDefault="00B446BD" w:rsidP="006D304D">
      <w:r w:rsidRPr="00242684">
        <w:t>This class currently does not define any attributes or operations.</w:t>
      </w:r>
    </w:p>
    <w:p w14:paraId="0FFD26D7" w14:textId="77777777" w:rsidR="00B446BD" w:rsidRPr="00242684" w:rsidRDefault="00B446BD" w:rsidP="006D304D">
      <w:r w:rsidRPr="00242684">
        <w:lastRenderedPageBreak/>
        <w:t>This class defines a single aggregation, called ENIBehaviorHasDecorator. This is an optional aggregation, and defines the set of ENIBehaviorDecorator objects that wrap, or decorate, an ENIBehavior object. The semantics of this aggregation are defined by the ENIBehaviorHasDecoratorDetail association class.</w:t>
      </w:r>
    </w:p>
    <w:p w14:paraId="7DC7C471" w14:textId="77777777" w:rsidR="00B446BD" w:rsidRPr="00242684" w:rsidRDefault="00B446BD" w:rsidP="006D304D">
      <w:r w:rsidRPr="00242684">
        <w:t>The attachment of different ENIBehaviorDecorator objects shall be used to change the syntax, semantics, and/or behaviour of a given ENIBehavior object.</w:t>
      </w:r>
      <w:r w:rsidR="00A72E1C" w:rsidRPr="00242684">
        <w:t xml:space="preserve"> </w:t>
      </w:r>
      <w:r w:rsidRPr="00242684">
        <w:t>The multiplicity of this aggregation is 0..1 - 0..n. If this aggregation is instantiated (</w:t>
      </w:r>
      <w:r w:rsidR="00E330CF" w:rsidRPr="00242684">
        <w:t>i.e.</w:t>
      </w:r>
      <w:r w:rsidRPr="00242684">
        <w:t xml:space="preserve"> the </w:t>
      </w:r>
      <w:r w:rsidR="00803654" w:rsidRPr="00242684">
        <w:t>"</w:t>
      </w:r>
      <w:r w:rsidRPr="00242684">
        <w:t>1</w:t>
      </w:r>
      <w:r w:rsidR="00803654" w:rsidRPr="00242684">
        <w:t>"</w:t>
      </w:r>
      <w:r w:rsidRPr="00242684">
        <w:t xml:space="preserve"> part of the 0..1 cardinality), then zero or more ENIBehaviorDecorator objects can decorate any concrete subclass of the ENIBehavior object. The 0..* cardinality enables concrete subclass of the ENIBehavior class to be defined without having to define an associated ENIBehaviorDecorator object for it to decorate.</w:t>
      </w:r>
    </w:p>
    <w:p w14:paraId="73C8280C" w14:textId="77777777" w:rsidR="00CD5165" w:rsidRPr="00242684" w:rsidRDefault="00B446BD" w:rsidP="006D304D">
      <w:r w:rsidRPr="00242684">
        <w:t>The ENIBehaviorHasDecoratorDetail object is a concrete association class, and defines the semantics of the ENIBehaviorHasDecorator aggregation. The attributes and relationships of this class can be used to define which ENIBehaviorHasDecorator objects can wrap any concrete subclass of the ENIBehavior object. These semantics can be further enhanced by using the Policy Pattern to define policy rules that constrain which part objects (</w:t>
      </w:r>
      <w:r w:rsidR="00E330CF" w:rsidRPr="00242684">
        <w:t>i.e.</w:t>
      </w:r>
      <w:r w:rsidR="00732657" w:rsidRPr="00242684">
        <w:t> </w:t>
      </w:r>
      <w:r w:rsidRPr="00242684">
        <w:t xml:space="preserve">ENIEventDecorator) are attached to which object. </w:t>
      </w:r>
      <w:r w:rsidR="00A72E1C" w:rsidRPr="00242684">
        <w:t xml:space="preserve">The MCMPolicyStructure is an abstract class that is the superclass of imperative, declarative, and intent policy rules. See </w:t>
      </w:r>
      <w:r>
        <w:t xml:space="preserve">Figure 3 of </w:t>
      </w:r>
      <w:r w:rsidR="00A72E1C" w:rsidRPr="00EE096E">
        <w:t>ETSI GS ENI 005 [</w:t>
      </w:r>
      <w:r w:rsidR="00A72E1C" w:rsidRPr="00EE096E">
        <w:fldChar w:fldCharType="begin"/>
      </w:r>
      <w:r w:rsidR="00441AA7" w:rsidRPr="00EE096E">
        <w:instrText xml:space="preserve">REF REF_GSENI005V311  \h </w:instrText>
      </w:r>
      <w:r w:rsidR="00A72E1C" w:rsidRPr="00EE096E">
        <w:fldChar w:fldCharType="separate"/>
      </w:r>
      <w:r w:rsidR="00441AA7" w:rsidRPr="00EE096E">
        <w:rPr>
          <w:noProof/>
        </w:rPr>
        <w:t>3</w:t>
      </w:r>
      <w:r w:rsidR="00A72E1C" w:rsidRPr="00EE096E">
        <w:fldChar w:fldCharType="end"/>
      </w:r>
      <w:r w:rsidR="00A72E1C" w:rsidRPr="00EE096E">
        <w:t>]</w:t>
      </w:r>
      <w:r w:rsidR="00A72E1C" w:rsidRPr="00242684">
        <w:t xml:space="preserve"> for an exemplary illustration of the Policy Pattern.</w:t>
      </w:r>
    </w:p>
    <w:p w14:paraId="60B53E15" w14:textId="77777777" w:rsidR="00531C3E" w:rsidRPr="00242684" w:rsidRDefault="00531C3E" w:rsidP="00531C3E">
      <w:pPr>
        <w:pStyle w:val="Heading4"/>
      </w:pPr>
      <w:bookmarkStart w:id="334" w:name="_Toc136855265"/>
      <w:bookmarkStart w:id="335" w:name="_Toc137451917"/>
      <w:bookmarkStart w:id="336" w:name="_Toc149157572"/>
      <w:r w:rsidRPr="00242684">
        <w:t>5.2.3.</w:t>
      </w:r>
      <w:r w:rsidR="001C102D" w:rsidRPr="00242684">
        <w:t>5</w:t>
      </w:r>
      <w:r w:rsidRPr="00242684">
        <w:tab/>
        <w:t>Identity</w:t>
      </w:r>
      <w:bookmarkEnd w:id="334"/>
      <w:bookmarkEnd w:id="335"/>
      <w:bookmarkEnd w:id="336"/>
    </w:p>
    <w:p w14:paraId="241B90DC" w14:textId="77777777" w:rsidR="00531C3E" w:rsidRPr="00242684" w:rsidRDefault="00531C3E" w:rsidP="00531C3E">
      <w:pPr>
        <w:pStyle w:val="Heading5"/>
      </w:pPr>
      <w:bookmarkStart w:id="337" w:name="_Toc136855266"/>
      <w:bookmarkStart w:id="338" w:name="_Toc137451918"/>
      <w:bookmarkStart w:id="339" w:name="_Toc149157573"/>
      <w:r w:rsidRPr="00242684">
        <w:t>5.2.3.</w:t>
      </w:r>
      <w:r w:rsidR="001C102D" w:rsidRPr="00242684">
        <w:t>5</w:t>
      </w:r>
      <w:r w:rsidRPr="00242684">
        <w:t>.1</w:t>
      </w:r>
      <w:r w:rsidRPr="00242684">
        <w:tab/>
        <w:t>Introduction</w:t>
      </w:r>
      <w:bookmarkEnd w:id="337"/>
      <w:bookmarkEnd w:id="338"/>
      <w:bookmarkEnd w:id="339"/>
    </w:p>
    <w:p w14:paraId="50910A9B" w14:textId="77777777" w:rsidR="003F5E42" w:rsidRPr="00242684" w:rsidRDefault="003F5E42" w:rsidP="006D304D">
      <w:r w:rsidRPr="00242684">
        <w:t>The identity of an object is the set of data and information that allow an object to be disambiguated from all other objects in a system, including objects of the same type.</w:t>
      </w:r>
    </w:p>
    <w:p w14:paraId="6750CF79" w14:textId="77777777" w:rsidR="00BF74D0" w:rsidRPr="00242684" w:rsidRDefault="00BF74D0" w:rsidP="006D304D">
      <w:r w:rsidRPr="00242684">
        <w:t xml:space="preserve">A digital identity is the set of data and information used by </w:t>
      </w:r>
      <w:r w:rsidR="003F5E42" w:rsidRPr="00242684">
        <w:t xml:space="preserve">a </w:t>
      </w:r>
      <w:r w:rsidRPr="00242684">
        <w:t xml:space="preserve">computer system to represent an </w:t>
      </w:r>
      <w:r w:rsidR="003F5E42" w:rsidRPr="00242684">
        <w:t>actor, such as a</w:t>
      </w:r>
      <w:r w:rsidRPr="00242684">
        <w:t xml:space="preserve"> person, </w:t>
      </w:r>
      <w:r w:rsidR="003F5E42" w:rsidRPr="00242684">
        <w:t>device</w:t>
      </w:r>
      <w:r w:rsidRPr="00242684">
        <w:t xml:space="preserve">, </w:t>
      </w:r>
      <w:r w:rsidR="003F5E42" w:rsidRPr="00242684">
        <w:t xml:space="preserve">or </w:t>
      </w:r>
      <w:r w:rsidRPr="00242684">
        <w:t>application.</w:t>
      </w:r>
    </w:p>
    <w:p w14:paraId="223435C4" w14:textId="77777777" w:rsidR="003F5E42" w:rsidRPr="00242684" w:rsidRDefault="003F5E42" w:rsidP="006D304D">
      <w:r w:rsidRPr="00242684">
        <w:t xml:space="preserve">A </w:t>
      </w:r>
      <w:r w:rsidRPr="00242684">
        <w:rPr>
          <w:i/>
          <w:iCs/>
        </w:rPr>
        <w:t>contextual identity</w:t>
      </w:r>
      <w:r w:rsidRPr="00242684">
        <w:t xml:space="preserve"> is the digital identity of an object for a particular context. For example, a person may have a combination of username and password to log onto a system as well as a passport to enable that person to fly. Each identity in this example is specific to a particular context in which it is used.</w:t>
      </w:r>
    </w:p>
    <w:p w14:paraId="47FF6DC1" w14:textId="77777777" w:rsidR="00BF74D0" w:rsidRPr="00242684" w:rsidRDefault="009344E9" w:rsidP="006D304D">
      <w:r w:rsidRPr="00242684">
        <w:t xml:space="preserve">An ENI System </w:t>
      </w:r>
      <w:r w:rsidRPr="00242684">
        <w:rPr>
          <w:b/>
          <w:bCs/>
        </w:rPr>
        <w:t>shall</w:t>
      </w:r>
      <w:r w:rsidRPr="00242684">
        <w:t xml:space="preserve"> use digital identities for all objects in its information and data models.</w:t>
      </w:r>
    </w:p>
    <w:p w14:paraId="2D225EE1" w14:textId="77777777" w:rsidR="009344E9" w:rsidRPr="00242684" w:rsidRDefault="009344E9" w:rsidP="006D304D">
      <w:r w:rsidRPr="00242684">
        <w:t xml:space="preserve">An ENI System </w:t>
      </w:r>
      <w:r w:rsidRPr="00242684">
        <w:rPr>
          <w:b/>
          <w:bCs/>
        </w:rPr>
        <w:t>should</w:t>
      </w:r>
      <w:r w:rsidRPr="00242684">
        <w:t xml:space="preserve"> use </w:t>
      </w:r>
      <w:r w:rsidRPr="00242684">
        <w:rPr>
          <w:i/>
          <w:iCs/>
        </w:rPr>
        <w:t>contextual identities</w:t>
      </w:r>
      <w:r w:rsidRPr="00242684">
        <w:t xml:space="preserve"> where possible.</w:t>
      </w:r>
    </w:p>
    <w:p w14:paraId="1A9EA872" w14:textId="77777777" w:rsidR="00113FB4" w:rsidRPr="00242684" w:rsidRDefault="00113FB4" w:rsidP="006D304D">
      <w:r w:rsidRPr="00242684">
        <w:t xml:space="preserve">Figure </w:t>
      </w:r>
      <w:r w:rsidRPr="00EE096E">
        <w:t>5</w:t>
      </w:r>
      <w:r>
        <w:t>-1</w:t>
      </w:r>
      <w:r w:rsidR="00732657" w:rsidRPr="00242684">
        <w:t>6</w:t>
      </w:r>
      <w:r w:rsidRPr="00242684">
        <w:t xml:space="preserve"> shows the ENIIdentity class hierarchy.</w:t>
      </w:r>
    </w:p>
    <w:p w14:paraId="53B0D48F" w14:textId="77777777" w:rsidR="00113FB4" w:rsidRPr="00242684" w:rsidRDefault="007555D8" w:rsidP="00732657">
      <w:pPr>
        <w:pStyle w:val="FL"/>
      </w:pPr>
      <w:r w:rsidRPr="00242684">
        <w:rPr>
          <w:noProof/>
        </w:rPr>
        <w:lastRenderedPageBreak/>
        <w:drawing>
          <wp:inline distT="0" distB="0" distL="0" distR="0" wp14:anchorId="51F6E066" wp14:editId="070B89F1">
            <wp:extent cx="6141085" cy="339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2222"/>
                    <a:stretch/>
                  </pic:blipFill>
                  <pic:spPr bwMode="auto">
                    <a:xfrm>
                      <a:off x="0" y="0"/>
                      <a:ext cx="6141085"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41D7662A" w14:textId="77777777" w:rsidR="00113FB4" w:rsidRPr="00242684" w:rsidRDefault="00113FB4" w:rsidP="00732657">
      <w:pPr>
        <w:pStyle w:val="TF"/>
      </w:pPr>
      <w:r w:rsidRPr="00242684">
        <w:t>Figure 5-</w:t>
      </w:r>
      <w:r w:rsidR="00732657" w:rsidRPr="00242684">
        <w:fldChar w:fldCharType="begin"/>
      </w:r>
      <w:r w:rsidR="00732657" w:rsidRPr="00242684">
        <w:instrText xml:space="preserve"> SEQ FIG_5 </w:instrText>
      </w:r>
      <w:r w:rsidR="00732657" w:rsidRPr="00242684">
        <w:fldChar w:fldCharType="separate"/>
      </w:r>
      <w:r w:rsidR="00DD6C9C" w:rsidRPr="00242684">
        <w:t>16</w:t>
      </w:r>
      <w:r w:rsidR="00732657" w:rsidRPr="00242684">
        <w:fldChar w:fldCharType="end"/>
      </w:r>
      <w:r w:rsidR="00732657" w:rsidRPr="00242684">
        <w:t>:</w:t>
      </w:r>
      <w:r w:rsidRPr="00242684">
        <w:t xml:space="preserve"> Overview of the ENIIdentity Class Hierarchy</w:t>
      </w:r>
    </w:p>
    <w:p w14:paraId="7F772887" w14:textId="77777777" w:rsidR="00BF74D0" w:rsidRPr="00242684" w:rsidRDefault="00BF74D0" w:rsidP="00BF74D0">
      <w:pPr>
        <w:pStyle w:val="Heading5"/>
      </w:pPr>
      <w:bookmarkStart w:id="340" w:name="_Toc136855267"/>
      <w:bookmarkStart w:id="341" w:name="_Toc137451919"/>
      <w:bookmarkStart w:id="342" w:name="_Toc149157574"/>
      <w:r w:rsidRPr="00242684">
        <w:t>5.2.3.</w:t>
      </w:r>
      <w:r w:rsidR="001C102D" w:rsidRPr="00242684">
        <w:t>5</w:t>
      </w:r>
      <w:r w:rsidRPr="00242684">
        <w:t>.2</w:t>
      </w:r>
      <w:r w:rsidRPr="00242684">
        <w:tab/>
        <w:t>ENIIdentity Class Definition</w:t>
      </w:r>
      <w:bookmarkEnd w:id="340"/>
      <w:bookmarkEnd w:id="341"/>
      <w:bookmarkEnd w:id="342"/>
    </w:p>
    <w:p w14:paraId="195AC9FE" w14:textId="77777777" w:rsidR="00531C3E" w:rsidRPr="00242684" w:rsidRDefault="00BF74D0" w:rsidP="006D304D">
      <w:r w:rsidRPr="00242684">
        <w:t xml:space="preserve">An ENIIdentity is a mandatory </w:t>
      </w:r>
      <w:r w:rsidR="002A3CF9" w:rsidRPr="00242684">
        <w:t xml:space="preserve">abstract </w:t>
      </w:r>
      <w:r w:rsidR="009344E9" w:rsidRPr="00242684">
        <w:t xml:space="preserve">class that defines a </w:t>
      </w:r>
      <w:r w:rsidRPr="00242684">
        <w:t xml:space="preserve">set of characteristics </w:t>
      </w:r>
      <w:r w:rsidR="009344E9" w:rsidRPr="00242684">
        <w:t xml:space="preserve">and behaviours </w:t>
      </w:r>
      <w:r w:rsidRPr="00242684">
        <w:t xml:space="preserve">by which </w:t>
      </w:r>
      <w:r w:rsidR="009344E9" w:rsidRPr="00242684">
        <w:t>an object</w:t>
      </w:r>
      <w:r w:rsidRPr="00242684">
        <w:t xml:space="preserve"> </w:t>
      </w:r>
      <w:r w:rsidR="009344E9" w:rsidRPr="00242684">
        <w:rPr>
          <w:b/>
          <w:bCs/>
        </w:rPr>
        <w:t>shall</w:t>
      </w:r>
      <w:r w:rsidR="009344E9" w:rsidRPr="00242684">
        <w:t xml:space="preserve"> be uniquely </w:t>
      </w:r>
      <w:r w:rsidR="00A53C35" w:rsidRPr="00242684">
        <w:t>recognized</w:t>
      </w:r>
      <w:r w:rsidR="009344E9" w:rsidRPr="00242684">
        <w:t xml:space="preserve"> and disamb</w:t>
      </w:r>
      <w:r w:rsidR="00867DA7" w:rsidRPr="00242684">
        <w:t>ig</w:t>
      </w:r>
      <w:r w:rsidR="009344E9" w:rsidRPr="00242684">
        <w:t>uated from all other objects in the system, including objects of the same type.</w:t>
      </w:r>
    </w:p>
    <w:p w14:paraId="4B03CDFE" w14:textId="77777777" w:rsidR="00A63E8B" w:rsidRPr="00242684" w:rsidRDefault="00A63E8B" w:rsidP="006D304D">
      <w:r w:rsidRPr="00242684">
        <w:t>From a security point-of-view, an Identity is the set of characteristics by which a Subject or Target Entity is recognizable and that, within the scope of an Identity Provider's responsibility, is sufficient to uniquely disambiguate an instance of that Actor from an instance of any other Actor</w:t>
      </w:r>
      <w:r w:rsidR="00441AA7">
        <w:t xml:space="preserve"> </w:t>
      </w:r>
      <w:r w:rsidR="00441AA7" w:rsidRPr="00EE096E">
        <w:t>[</w:t>
      </w:r>
      <w:r w:rsidR="00441AA7" w:rsidRPr="00EE096E">
        <w:fldChar w:fldCharType="begin"/>
      </w:r>
      <w:r w:rsidR="00441AA7" w:rsidRPr="00EE096E">
        <w:instrText xml:space="preserve">REF REF_NISTSP1800_161 \h </w:instrText>
      </w:r>
      <w:r w:rsidR="00441AA7" w:rsidRPr="00EE096E">
        <w:fldChar w:fldCharType="separate"/>
      </w:r>
      <w:r w:rsidR="00441AA7" w:rsidRPr="00EE096E">
        <w:rPr>
          <w:noProof/>
        </w:rPr>
        <w:t>9</w:t>
      </w:r>
      <w:r w:rsidR="00441AA7" w:rsidRPr="00EE096E">
        <w:fldChar w:fldCharType="end"/>
      </w:r>
      <w:r w:rsidR="00441AA7" w:rsidRPr="00EE096E">
        <w:t>]</w:t>
      </w:r>
      <w:r w:rsidRPr="00242684">
        <w:t>.</w:t>
      </w:r>
    </w:p>
    <w:p w14:paraId="6C02765E" w14:textId="77777777" w:rsidR="00CA1C6A" w:rsidRPr="00242684" w:rsidRDefault="00CA1C6A" w:rsidP="00CA1C6A">
      <w:pPr>
        <w:pStyle w:val="Heading5"/>
      </w:pPr>
      <w:bookmarkStart w:id="343" w:name="_Toc136855268"/>
      <w:bookmarkStart w:id="344" w:name="_Toc137451920"/>
      <w:bookmarkStart w:id="345" w:name="_Toc149157575"/>
      <w:r w:rsidRPr="00242684">
        <w:t>5.2.3.</w:t>
      </w:r>
      <w:r w:rsidR="001C102D" w:rsidRPr="00242684">
        <w:t>5</w:t>
      </w:r>
      <w:r w:rsidRPr="00242684">
        <w:t>.3</w:t>
      </w:r>
      <w:r w:rsidRPr="00242684">
        <w:tab/>
        <w:t>Attribute Definition</w:t>
      </w:r>
      <w:bookmarkEnd w:id="343"/>
      <w:bookmarkEnd w:id="344"/>
      <w:bookmarkEnd w:id="345"/>
    </w:p>
    <w:p w14:paraId="3583DFF9" w14:textId="77777777" w:rsidR="00B85FD1" w:rsidRPr="00242684" w:rsidRDefault="00B85FD1" w:rsidP="006D304D">
      <w:r w:rsidRPr="00242684">
        <w:t xml:space="preserve">Table </w:t>
      </w:r>
      <w:r w:rsidRPr="00EE096E">
        <w:t>5</w:t>
      </w:r>
      <w:r>
        <w:t>-</w:t>
      </w:r>
      <w:r w:rsidR="00DA3A7B" w:rsidRPr="00242684">
        <w:t xml:space="preserve">51 </w:t>
      </w:r>
      <w:r w:rsidRPr="00242684">
        <w:t>defines the operations of this class.</w:t>
      </w:r>
    </w:p>
    <w:p w14:paraId="1F34159F" w14:textId="77777777" w:rsidR="00B85FD1" w:rsidRPr="00242684" w:rsidRDefault="00B85FD1" w:rsidP="00CC4583">
      <w:pPr>
        <w:pStyle w:val="TH"/>
      </w:pPr>
      <w:r w:rsidRPr="00242684">
        <w:t>Table 5-</w:t>
      </w:r>
      <w:r w:rsidR="00DA3A7B" w:rsidRPr="00242684">
        <w:t>51</w:t>
      </w:r>
      <w:r w:rsidR="00CC4583" w:rsidRPr="00242684">
        <w:t>:</w:t>
      </w:r>
      <w:r w:rsidRPr="00242684">
        <w:t xml:space="preserve"> Attributes of the </w:t>
      </w:r>
      <w:r w:rsidR="005166E6" w:rsidRPr="00242684">
        <w:t>ENIIdentity</w:t>
      </w:r>
      <w:r w:rsidRPr="00242684">
        <w:t xml:space="preserv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87"/>
        <w:gridCol w:w="6313"/>
      </w:tblGrid>
      <w:tr w:rsidR="00B85FD1" w:rsidRPr="00242684" w14:paraId="09067E04" w14:textId="77777777" w:rsidTr="001C4D27">
        <w:trPr>
          <w:jc w:val="center"/>
        </w:trPr>
        <w:tc>
          <w:tcPr>
            <w:tcW w:w="2987" w:type="dxa"/>
            <w:shd w:val="clear" w:color="auto" w:fill="99FFCC"/>
            <w:vAlign w:val="bottom"/>
          </w:tcPr>
          <w:p w14:paraId="2C2E3726" w14:textId="3BD5A780" w:rsidR="00B85FD1" w:rsidRPr="00242684" w:rsidRDefault="00B85FD1" w:rsidP="00CC4583">
            <w:pPr>
              <w:pStyle w:val="TAH"/>
            </w:pPr>
            <w:r w:rsidRPr="00242684">
              <w:t>Attribute</w:t>
            </w:r>
            <w:r w:rsidR="001C4D27">
              <w:t xml:space="preserve"> </w:t>
            </w:r>
            <w:r w:rsidRPr="00242684">
              <w:t>Name</w:t>
            </w:r>
          </w:p>
        </w:tc>
        <w:tc>
          <w:tcPr>
            <w:tcW w:w="6313" w:type="dxa"/>
            <w:shd w:val="clear" w:color="auto" w:fill="99FFCC"/>
            <w:vAlign w:val="bottom"/>
          </w:tcPr>
          <w:p w14:paraId="0406841A" w14:textId="77777777" w:rsidR="00B85FD1" w:rsidRPr="00242684" w:rsidRDefault="00B85FD1" w:rsidP="00CC4583">
            <w:pPr>
              <w:pStyle w:val="TAH"/>
            </w:pPr>
            <w:r w:rsidRPr="00242684">
              <w:t>Description</w:t>
            </w:r>
          </w:p>
        </w:tc>
      </w:tr>
      <w:tr w:rsidR="00B85FD1" w:rsidRPr="00242684" w14:paraId="2DD8E4F1" w14:textId="77777777" w:rsidTr="001C4D27">
        <w:trPr>
          <w:jc w:val="center"/>
        </w:trPr>
        <w:tc>
          <w:tcPr>
            <w:tcW w:w="2987" w:type="dxa"/>
            <w:shd w:val="clear" w:color="auto" w:fill="E1F4FF"/>
            <w:vAlign w:val="center"/>
          </w:tcPr>
          <w:p w14:paraId="591D0524" w14:textId="05349696" w:rsidR="00B85FD1" w:rsidRPr="00242684" w:rsidRDefault="005166E6" w:rsidP="00CC4583">
            <w:pPr>
              <w:pStyle w:val="TAL"/>
              <w:rPr>
                <w:b/>
                <w:bCs/>
              </w:rPr>
            </w:pPr>
            <w:r w:rsidRPr="00242684">
              <w:rPr>
                <w:b/>
                <w:bCs/>
              </w:rPr>
              <w:t>eniIdentityID</w:t>
            </w:r>
            <w:r w:rsidR="00B85FD1" w:rsidRPr="00242684">
              <w:rPr>
                <w:b/>
                <w:bCs/>
              </w:rPr>
              <w:t>:</w:t>
            </w:r>
            <w:r w:rsidR="001C4D27">
              <w:rPr>
                <w:b/>
                <w:bCs/>
              </w:rPr>
              <w:t xml:space="preserve"> </w:t>
            </w:r>
            <w:r w:rsidR="00B85FD1" w:rsidRPr="00242684">
              <w:rPr>
                <w:b/>
                <w:bCs/>
              </w:rPr>
              <w:t>String[1..1]</w:t>
            </w:r>
          </w:p>
        </w:tc>
        <w:tc>
          <w:tcPr>
            <w:tcW w:w="6313" w:type="dxa"/>
            <w:shd w:val="clear" w:color="auto" w:fill="E1F4FF"/>
            <w:vAlign w:val="center"/>
          </w:tcPr>
          <w:p w14:paraId="495B1DEE" w14:textId="01552F9F" w:rsidR="005166E6" w:rsidRPr="00242684" w:rsidRDefault="005166E6" w:rsidP="00CC4583">
            <w:pPr>
              <w:pStyle w:val="TAL"/>
            </w:pPr>
            <w:r w:rsidRPr="00242684">
              <w:t>This</w:t>
            </w:r>
            <w:r w:rsidR="001C4D27">
              <w:t xml:space="preserve"> </w:t>
            </w:r>
            <w:r w:rsidRPr="00242684">
              <w:t>is</w:t>
            </w:r>
            <w:r w:rsidR="001C4D27">
              <w:t xml:space="preserve"> </w:t>
            </w:r>
            <w:r w:rsidRPr="00242684">
              <w:t>a</w:t>
            </w:r>
            <w:r w:rsidR="001C4D27">
              <w:t xml:space="preserve"> </w:t>
            </w:r>
            <w:r w:rsidRPr="00242684">
              <w:t>mandatory</w:t>
            </w:r>
            <w:r w:rsidR="001C4D27">
              <w:t xml:space="preserve"> </w:t>
            </w:r>
            <w:r w:rsidRPr="00242684">
              <w:t>string</w:t>
            </w:r>
            <w:r w:rsidR="001C4D27">
              <w:t xml:space="preserve"> </w:t>
            </w:r>
            <w:r w:rsidRPr="00242684">
              <w:t>attribute,</w:t>
            </w:r>
            <w:r w:rsidR="001C4D27">
              <w:t xml:space="preserve"> </w:t>
            </w:r>
            <w:r w:rsidRPr="00242684">
              <w:t>and</w:t>
            </w:r>
            <w:r w:rsidR="001C4D27">
              <w:t xml:space="preserve"> </w:t>
            </w:r>
            <w:r w:rsidRPr="00242684">
              <w:t>contains</w:t>
            </w:r>
            <w:r w:rsidR="001C4D27">
              <w:t xml:space="preserve"> </w:t>
            </w:r>
            <w:r w:rsidRPr="00242684">
              <w:t>a</w:t>
            </w:r>
            <w:r w:rsidR="001C4D27">
              <w:t xml:space="preserve"> </w:t>
            </w:r>
            <w:r w:rsidRPr="00242684">
              <w:t>unique</w:t>
            </w:r>
            <w:r w:rsidR="001C4D27">
              <w:t xml:space="preserve"> </w:t>
            </w:r>
            <w:r w:rsidRPr="00242684">
              <w:t>value</w:t>
            </w:r>
            <w:r w:rsidR="001C4D27">
              <w:t xml:space="preserve"> </w:t>
            </w:r>
            <w:r w:rsidRPr="00242684">
              <w:t>that</w:t>
            </w:r>
            <w:r w:rsidR="001C4D27">
              <w:t xml:space="preserve"> </w:t>
            </w:r>
            <w:r w:rsidRPr="00242684">
              <w:t>enables</w:t>
            </w:r>
            <w:r w:rsidR="001C4D27">
              <w:t xml:space="preserve"> </w:t>
            </w:r>
            <w:r w:rsidRPr="00242684">
              <w:t>instances</w:t>
            </w:r>
            <w:r w:rsidR="001C4D27">
              <w:t xml:space="preserve"> </w:t>
            </w:r>
            <w:r w:rsidRPr="00242684">
              <w:t>of</w:t>
            </w:r>
            <w:r w:rsidR="001C4D27">
              <w:t xml:space="preserve"> </w:t>
            </w:r>
            <w:r w:rsidRPr="00242684">
              <w:t>this</w:t>
            </w:r>
            <w:r w:rsidR="001C4D27">
              <w:t xml:space="preserve"> </w:t>
            </w:r>
            <w:r w:rsidRPr="00242684">
              <w:t>ENIIdentity</w:t>
            </w:r>
            <w:r w:rsidR="001C4D27">
              <w:t xml:space="preserve"> </w:t>
            </w:r>
            <w:r w:rsidRPr="00242684">
              <w:t>object</w:t>
            </w:r>
            <w:r w:rsidR="001C4D27">
              <w:t xml:space="preserve"> </w:t>
            </w:r>
            <w:r w:rsidRPr="00242684">
              <w:t>to</w:t>
            </w:r>
            <w:r w:rsidR="001C4D27">
              <w:t xml:space="preserve"> </w:t>
            </w:r>
            <w:r w:rsidRPr="00242684">
              <w:t>be</w:t>
            </w:r>
            <w:r w:rsidR="001C4D27">
              <w:t xml:space="preserve"> </w:t>
            </w:r>
            <w:r w:rsidRPr="00242684">
              <w:t>disambiguated</w:t>
            </w:r>
            <w:r w:rsidR="001C4D27">
              <w:t xml:space="preserve"> </w:t>
            </w:r>
            <w:r w:rsidRPr="00242684">
              <w:t>from</w:t>
            </w:r>
            <w:r w:rsidR="001C4D27">
              <w:t xml:space="preserve"> </w:t>
            </w:r>
            <w:r w:rsidRPr="00242684">
              <w:t>other</w:t>
            </w:r>
            <w:r w:rsidR="001C4D27">
              <w:t xml:space="preserve"> </w:t>
            </w:r>
            <w:r w:rsidRPr="00242684">
              <w:t>ENIIdentity</w:t>
            </w:r>
            <w:r w:rsidR="001C4D27">
              <w:t xml:space="preserve"> </w:t>
            </w:r>
            <w:r w:rsidRPr="00242684">
              <w:t>objects</w:t>
            </w:r>
            <w:r w:rsidR="001C4D27">
              <w:t xml:space="preserve"> </w:t>
            </w:r>
            <w:r w:rsidRPr="00242684">
              <w:t>(including</w:t>
            </w:r>
            <w:r w:rsidR="001C4D27">
              <w:t xml:space="preserve"> </w:t>
            </w:r>
            <w:r w:rsidRPr="00242684">
              <w:t>ENIIdentity</w:t>
            </w:r>
            <w:r w:rsidR="001C4D27">
              <w:t xml:space="preserve"> </w:t>
            </w:r>
            <w:r w:rsidRPr="00242684">
              <w:t>objects</w:t>
            </w:r>
            <w:r w:rsidR="001C4D27">
              <w:t xml:space="preserve"> </w:t>
            </w:r>
            <w:r w:rsidRPr="00242684">
              <w:t>of</w:t>
            </w:r>
            <w:r w:rsidR="001C4D27">
              <w:t xml:space="preserve"> </w:t>
            </w:r>
            <w:r w:rsidRPr="00242684">
              <w:t>the</w:t>
            </w:r>
            <w:r w:rsidR="001C4D27">
              <w:t xml:space="preserve"> </w:t>
            </w:r>
            <w:r w:rsidRPr="00242684">
              <w:t>same</w:t>
            </w:r>
            <w:r w:rsidR="001C4D27">
              <w:t xml:space="preserve"> </w:t>
            </w:r>
            <w:r w:rsidRPr="00242684">
              <w:t>type).</w:t>
            </w:r>
          </w:p>
          <w:p w14:paraId="479803DC" w14:textId="34191DCF" w:rsidR="00B85FD1" w:rsidRPr="00242684" w:rsidRDefault="005166E6" w:rsidP="00CC4583">
            <w:pPr>
              <w:pStyle w:val="TAL"/>
            </w:pPr>
            <w:r w:rsidRPr="00242684">
              <w:t>The</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attribute</w:t>
            </w:r>
            <w:r w:rsidR="001C4D27">
              <w:t xml:space="preserve"> </w:t>
            </w:r>
            <w:r w:rsidRPr="00242684">
              <w:rPr>
                <w:b/>
              </w:rPr>
              <w:t>shall</w:t>
            </w:r>
            <w:r w:rsidR="001C4D27">
              <w:rPr>
                <w:b/>
              </w:rPr>
              <w:t xml:space="preserve"> </w:t>
            </w:r>
            <w:r w:rsidRPr="00242684">
              <w:rPr>
                <w:b/>
              </w:rPr>
              <w:t>not</w:t>
            </w:r>
            <w:r w:rsidR="001C4D27">
              <w:t xml:space="preserve"> </w:t>
            </w:r>
            <w:r w:rsidRPr="00242684">
              <w:t>be</w:t>
            </w:r>
            <w:r w:rsidR="001C4D27">
              <w:t xml:space="preserve"> </w:t>
            </w:r>
            <w:r w:rsidRPr="00242684">
              <w:t>a</w:t>
            </w:r>
            <w:r w:rsidR="001C4D27">
              <w:t xml:space="preserve"> </w:t>
            </w:r>
            <w:r w:rsidRPr="00242684">
              <w:t>NULL</w:t>
            </w:r>
            <w:r w:rsidR="001C4D27">
              <w:t xml:space="preserve"> </w:t>
            </w:r>
            <w:r w:rsidRPr="00242684">
              <w:t>or</w:t>
            </w:r>
            <w:r w:rsidR="001C4D27">
              <w:t xml:space="preserve"> </w:t>
            </w:r>
            <w:r w:rsidRPr="00242684">
              <w:t>EMPTY</w:t>
            </w:r>
            <w:r w:rsidR="001C4D27">
              <w:t xml:space="preserve"> </w:t>
            </w:r>
            <w:r w:rsidRPr="00242684">
              <w:t>string.</w:t>
            </w:r>
          </w:p>
        </w:tc>
      </w:tr>
    </w:tbl>
    <w:p w14:paraId="6AD4BCA5" w14:textId="77777777" w:rsidR="008A2451" w:rsidRDefault="008A2451" w:rsidP="008A2451">
      <w:bookmarkStart w:id="346" w:name="_Toc136855269"/>
      <w:bookmarkStart w:id="347" w:name="_Toc137451921"/>
    </w:p>
    <w:p w14:paraId="74D3B91B" w14:textId="699A9861" w:rsidR="00CC1758" w:rsidRPr="00242684" w:rsidRDefault="00CC1758" w:rsidP="00CC1758">
      <w:pPr>
        <w:pStyle w:val="Heading5"/>
        <w:spacing w:before="240"/>
      </w:pPr>
      <w:bookmarkStart w:id="348" w:name="_Toc149157576"/>
      <w:r w:rsidRPr="00242684">
        <w:t>5.2.3.5.4</w:t>
      </w:r>
      <w:r w:rsidRPr="00242684">
        <w:tab/>
        <w:t>Operation Definition</w:t>
      </w:r>
      <w:bookmarkEnd w:id="346"/>
      <w:bookmarkEnd w:id="347"/>
      <w:bookmarkEnd w:id="348"/>
    </w:p>
    <w:p w14:paraId="79712C8D" w14:textId="77777777" w:rsidR="00B85FD1" w:rsidRPr="00242684" w:rsidRDefault="00B85FD1" w:rsidP="006D304D">
      <w:r w:rsidRPr="00242684">
        <w:t xml:space="preserve">Table </w:t>
      </w:r>
      <w:r w:rsidRPr="00EE096E">
        <w:t>5</w:t>
      </w:r>
      <w:r>
        <w:t>-</w:t>
      </w:r>
      <w:r w:rsidR="00DA3A7B" w:rsidRPr="00242684">
        <w:t xml:space="preserve">52 </w:t>
      </w:r>
      <w:r w:rsidRPr="00242684">
        <w:t>defines the operations of this class.</w:t>
      </w:r>
    </w:p>
    <w:p w14:paraId="05C72539" w14:textId="77777777" w:rsidR="00B85FD1" w:rsidRPr="00242684" w:rsidRDefault="00B85FD1" w:rsidP="00CC4583">
      <w:pPr>
        <w:pStyle w:val="TH"/>
      </w:pPr>
      <w:r w:rsidRPr="00242684">
        <w:lastRenderedPageBreak/>
        <w:t>Table 5-</w:t>
      </w:r>
      <w:r w:rsidR="00DA3A7B" w:rsidRPr="00242684">
        <w:t>52</w:t>
      </w:r>
      <w:r w:rsidR="00CC4583" w:rsidRPr="00242684">
        <w:t>:</w:t>
      </w:r>
      <w:r w:rsidRPr="00242684">
        <w:t xml:space="preserve"> Operations of the </w:t>
      </w:r>
      <w:r w:rsidR="00905CF4" w:rsidRPr="00242684">
        <w:t xml:space="preserve">ENIIdentity </w:t>
      </w:r>
      <w:r w:rsidRPr="00242684">
        <w:t>Class</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72"/>
        <w:gridCol w:w="5858"/>
      </w:tblGrid>
      <w:tr w:rsidR="00B85FD1" w:rsidRPr="00242684" w14:paraId="242BF5B6" w14:textId="77777777" w:rsidTr="001C4D27">
        <w:trPr>
          <w:jc w:val="center"/>
        </w:trPr>
        <w:tc>
          <w:tcPr>
            <w:tcW w:w="3472" w:type="dxa"/>
            <w:shd w:val="clear" w:color="auto" w:fill="99FFCC"/>
            <w:vAlign w:val="bottom"/>
          </w:tcPr>
          <w:p w14:paraId="43EBA2E5" w14:textId="10F1680D" w:rsidR="00B85FD1" w:rsidRPr="00242684" w:rsidRDefault="00B85FD1" w:rsidP="00CC4583">
            <w:pPr>
              <w:pStyle w:val="TAH"/>
            </w:pPr>
            <w:r w:rsidRPr="00242684">
              <w:t>Operation</w:t>
            </w:r>
            <w:r w:rsidR="001C4D27">
              <w:t xml:space="preserve"> </w:t>
            </w:r>
            <w:r w:rsidRPr="00242684">
              <w:t>Name</w:t>
            </w:r>
          </w:p>
        </w:tc>
        <w:tc>
          <w:tcPr>
            <w:tcW w:w="5858" w:type="dxa"/>
            <w:shd w:val="clear" w:color="auto" w:fill="99FFCC"/>
            <w:vAlign w:val="bottom"/>
          </w:tcPr>
          <w:p w14:paraId="41D504F5" w14:textId="77777777" w:rsidR="00B85FD1" w:rsidRPr="00242684" w:rsidRDefault="00B85FD1" w:rsidP="00CC4583">
            <w:pPr>
              <w:pStyle w:val="TAH"/>
            </w:pPr>
            <w:r w:rsidRPr="00242684">
              <w:t>Description</w:t>
            </w:r>
          </w:p>
        </w:tc>
      </w:tr>
      <w:tr w:rsidR="00B85FD1" w:rsidRPr="00242684" w14:paraId="6A4D3A81" w14:textId="77777777" w:rsidTr="001C4D27">
        <w:trPr>
          <w:jc w:val="center"/>
        </w:trPr>
        <w:tc>
          <w:tcPr>
            <w:tcW w:w="3472" w:type="dxa"/>
            <w:shd w:val="clear" w:color="auto" w:fill="E1F4FF"/>
            <w:vAlign w:val="center"/>
          </w:tcPr>
          <w:p w14:paraId="457DFE44" w14:textId="310AD2EE" w:rsidR="00B85FD1" w:rsidRPr="00242684" w:rsidRDefault="00B85FD1" w:rsidP="00CC4583">
            <w:pPr>
              <w:pStyle w:val="TAL"/>
              <w:rPr>
                <w:b/>
                <w:bCs/>
              </w:rPr>
            </w:pPr>
            <w:r w:rsidRPr="00242684">
              <w:rPr>
                <w:b/>
                <w:bCs/>
              </w:rPr>
              <w:t>getENI</w:t>
            </w:r>
            <w:r w:rsidR="00C11DCD" w:rsidRPr="00242684">
              <w:rPr>
                <w:b/>
                <w:bCs/>
              </w:rPr>
              <w:t>Identity</w:t>
            </w:r>
            <w:r w:rsidRPr="00242684">
              <w:rPr>
                <w:b/>
                <w:bCs/>
              </w:rPr>
              <w:t>ID()</w:t>
            </w:r>
            <w:r w:rsidR="001C4D27">
              <w:rPr>
                <w:b/>
                <w:bCs/>
              </w:rPr>
              <w:t xml:space="preserve"> </w:t>
            </w:r>
            <w:r w:rsidRPr="00242684">
              <w:rPr>
                <w:b/>
                <w:bCs/>
              </w:rPr>
              <w:t>:</w:t>
            </w:r>
            <w:r w:rsidR="001C4D27">
              <w:rPr>
                <w:b/>
                <w:bCs/>
              </w:rPr>
              <w:t xml:space="preserve"> </w:t>
            </w:r>
            <w:r w:rsidRPr="00242684">
              <w:rPr>
                <w:b/>
                <w:bCs/>
              </w:rPr>
              <w:t>String[1..1]</w:t>
            </w:r>
          </w:p>
        </w:tc>
        <w:tc>
          <w:tcPr>
            <w:tcW w:w="5858" w:type="dxa"/>
            <w:shd w:val="clear" w:color="auto" w:fill="E1F4FF"/>
            <w:vAlign w:val="center"/>
          </w:tcPr>
          <w:p w14:paraId="0D90448F" w14:textId="1B9BB3D2" w:rsidR="00B85FD1" w:rsidRPr="00242684" w:rsidRDefault="00B85FD1" w:rsidP="00CC4583">
            <w:pPr>
              <w:pStyle w:val="TAL"/>
            </w:pPr>
            <w:r w:rsidRPr="00242684">
              <w:t>This</w:t>
            </w:r>
            <w:r w:rsidR="001C4D27">
              <w:t xml:space="preserve"> </w:t>
            </w:r>
            <w:r w:rsidRPr="00242684">
              <w:t>operation</w:t>
            </w:r>
            <w:r w:rsidR="001C4D27">
              <w:t xml:space="preserve"> </w:t>
            </w:r>
            <w:r w:rsidRPr="00242684">
              <w:t>returns</w:t>
            </w:r>
            <w:r w:rsidR="001C4D27">
              <w:t xml:space="preserve"> </w:t>
            </w:r>
            <w:r w:rsidRPr="00242684">
              <w:t>the</w:t>
            </w:r>
            <w:r w:rsidR="001C4D27">
              <w:t xml:space="preserve"> </w:t>
            </w:r>
            <w:r w:rsidRPr="00242684">
              <w:t>current</w:t>
            </w:r>
            <w:r w:rsidR="001C4D27">
              <w:t xml:space="preserve"> </w:t>
            </w:r>
            <w:r w:rsidRPr="00242684">
              <w:t>value</w:t>
            </w:r>
            <w:r w:rsidR="001C4D27">
              <w:t xml:space="preserve"> </w:t>
            </w:r>
            <w:r w:rsidRPr="00242684">
              <w:t>of</w:t>
            </w:r>
            <w:r w:rsidR="001C4D27">
              <w:t xml:space="preserve"> </w:t>
            </w:r>
            <w:r w:rsidRPr="00242684">
              <w:t>the</w:t>
            </w:r>
            <w:r w:rsidR="001C4D27">
              <w:t xml:space="preserve"> </w:t>
            </w:r>
            <w:r w:rsidRPr="00242684">
              <w:t>eni</w:t>
            </w:r>
            <w:r w:rsidR="00C11DCD" w:rsidRPr="00242684">
              <w:t>IdentityID</w:t>
            </w:r>
            <w:r w:rsidR="001C4D27">
              <w:t xml:space="preserve"> </w:t>
            </w:r>
            <w:r w:rsidRPr="00242684">
              <w:t>attribute.</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no</w:t>
            </w:r>
            <w:r w:rsidR="001C4D27">
              <w:t xml:space="preserve"> </w:t>
            </w:r>
            <w:r w:rsidRPr="00242684">
              <w:t>input</w:t>
            </w:r>
            <w:r w:rsidR="001C4D27">
              <w:t xml:space="preserve"> </w:t>
            </w:r>
            <w:r w:rsidRPr="00242684">
              <w:t>parameters.</w:t>
            </w:r>
          </w:p>
          <w:p w14:paraId="72A2CADB" w14:textId="61403FEE" w:rsidR="00B85FD1" w:rsidRPr="00242684" w:rsidRDefault="00B85FD1" w:rsidP="00CC4583">
            <w:pPr>
              <w:pStyle w:val="TAL"/>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an</w:t>
            </w:r>
            <w:r w:rsidR="001C4D27">
              <w:t xml:space="preserve"> </w:t>
            </w:r>
            <w:r w:rsidRPr="00242684">
              <w:t>error</w:t>
            </w:r>
            <w:r w:rsidR="001C4D27">
              <w:t xml:space="preserve"> </w:t>
            </w:r>
            <w:r w:rsidRPr="00242684">
              <w:rPr>
                <w:b/>
              </w:rPr>
              <w:t>shall</w:t>
            </w:r>
            <w:r w:rsidR="001C4D27">
              <w:rPr>
                <w:b/>
              </w:rPr>
              <w:t xml:space="preserve"> </w:t>
            </w:r>
            <w:r w:rsidRPr="00242684">
              <w:t>be</w:t>
            </w:r>
            <w:r w:rsidR="001C4D27">
              <w:t xml:space="preserve"> </w:t>
            </w:r>
            <w:r w:rsidRPr="00242684">
              <w:t>returned.</w:t>
            </w:r>
            <w:r w:rsidRPr="00242684">
              <w:br/>
              <w:t>The</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attribute</w:t>
            </w:r>
            <w:r w:rsidR="001C4D27">
              <w:t xml:space="preserve"> </w:t>
            </w:r>
            <w:r w:rsidRPr="00242684">
              <w:rPr>
                <w:b/>
              </w:rPr>
              <w:t>shall</w:t>
            </w:r>
            <w:r w:rsidR="001C4D27">
              <w:rPr>
                <w:b/>
              </w:rPr>
              <w:t xml:space="preserve"> </w:t>
            </w:r>
            <w:r w:rsidRPr="00242684">
              <w:rPr>
                <w:b/>
              </w:rPr>
              <w:t>not</w:t>
            </w:r>
            <w:r w:rsidR="001C4D27">
              <w:t xml:space="preserve"> </w:t>
            </w:r>
            <w:r w:rsidRPr="00242684">
              <w:t>be</w:t>
            </w:r>
            <w:r w:rsidR="001C4D27">
              <w:t xml:space="preserve"> </w:t>
            </w:r>
            <w:r w:rsidRPr="00242684">
              <w:t>an</w:t>
            </w:r>
            <w:r w:rsidR="001C4D27">
              <w:t xml:space="preserve"> </w:t>
            </w:r>
            <w:r w:rsidRPr="00242684">
              <w:t>empty</w:t>
            </w:r>
            <w:r w:rsidR="001C4D27">
              <w:t xml:space="preserve"> </w:t>
            </w:r>
            <w:r w:rsidRPr="00242684">
              <w:t>or</w:t>
            </w:r>
            <w:r w:rsidR="001C4D27">
              <w:t xml:space="preserve"> </w:t>
            </w:r>
            <w:r w:rsidRPr="00242684">
              <w:t>NULL</w:t>
            </w:r>
            <w:r w:rsidR="001C4D27">
              <w:t xml:space="preserve"> </w:t>
            </w:r>
            <w:r w:rsidRPr="00242684">
              <w:t>string.</w:t>
            </w:r>
          </w:p>
        </w:tc>
      </w:tr>
      <w:tr w:rsidR="00B85FD1" w:rsidRPr="00242684" w14:paraId="72E70D62" w14:textId="77777777" w:rsidTr="001C4D27">
        <w:trPr>
          <w:jc w:val="center"/>
        </w:trPr>
        <w:tc>
          <w:tcPr>
            <w:tcW w:w="3472" w:type="dxa"/>
            <w:shd w:val="clear" w:color="auto" w:fill="FFFFFF" w:themeFill="background1"/>
            <w:vAlign w:val="center"/>
          </w:tcPr>
          <w:p w14:paraId="2FCA45F3" w14:textId="62B0A0E9" w:rsidR="00B85FD1" w:rsidRPr="00242684" w:rsidRDefault="00C11DCD" w:rsidP="00CC4583">
            <w:pPr>
              <w:pStyle w:val="TAL"/>
              <w:rPr>
                <w:b/>
                <w:bCs/>
              </w:rPr>
            </w:pPr>
            <w:r w:rsidRPr="00242684">
              <w:rPr>
                <w:b/>
                <w:bCs/>
              </w:rPr>
              <w:t>setENIIdentityID</w:t>
            </w:r>
            <w:r w:rsidR="00B85FD1" w:rsidRPr="00242684">
              <w:rPr>
                <w:b/>
                <w:bCs/>
              </w:rPr>
              <w:t>(in</w:t>
            </w:r>
            <w:r w:rsidR="001C4D27">
              <w:rPr>
                <w:b/>
                <w:bCs/>
              </w:rPr>
              <w:t xml:space="preserve"> </w:t>
            </w:r>
            <w:r w:rsidR="00B85FD1" w:rsidRPr="00242684">
              <w:rPr>
                <w:b/>
                <w:bCs/>
              </w:rPr>
              <w:t>newID</w:t>
            </w:r>
            <w:r w:rsidR="001C4D27">
              <w:rPr>
                <w:b/>
                <w:bCs/>
              </w:rPr>
              <w:t xml:space="preserve"> </w:t>
            </w:r>
            <w:r w:rsidR="00B85FD1" w:rsidRPr="00242684">
              <w:rPr>
                <w:b/>
                <w:bCs/>
              </w:rPr>
              <w:t>:</w:t>
            </w:r>
            <w:r w:rsidR="001C4D27">
              <w:rPr>
                <w:b/>
                <w:bCs/>
              </w:rPr>
              <w:t xml:space="preserve"> </w:t>
            </w:r>
            <w:r w:rsidR="00B85FD1" w:rsidRPr="00242684">
              <w:rPr>
                <w:b/>
                <w:bCs/>
              </w:rPr>
              <w:t>String[1..1])</w:t>
            </w:r>
          </w:p>
        </w:tc>
        <w:tc>
          <w:tcPr>
            <w:tcW w:w="5858" w:type="dxa"/>
            <w:shd w:val="clear" w:color="auto" w:fill="FFFFFF" w:themeFill="background1"/>
            <w:vAlign w:val="center"/>
          </w:tcPr>
          <w:p w14:paraId="7DEA4202" w14:textId="6C86DBCA" w:rsidR="00B85FD1" w:rsidRPr="00242684" w:rsidRDefault="00B85FD1" w:rsidP="00CC4583">
            <w:pPr>
              <w:pStyle w:val="TAL"/>
            </w:pPr>
            <w:r w:rsidRPr="00242684">
              <w:t>This</w:t>
            </w:r>
            <w:r w:rsidR="001C4D27">
              <w:t xml:space="preserve"> </w:t>
            </w:r>
            <w:r w:rsidRPr="00242684">
              <w:t>operation</w:t>
            </w:r>
            <w:r w:rsidR="001C4D27">
              <w:t xml:space="preserve"> </w:t>
            </w:r>
            <w:r w:rsidRPr="00242684">
              <w:t>sets</w:t>
            </w:r>
            <w:r w:rsidR="001C4D27">
              <w:t xml:space="preserve"> </w:t>
            </w:r>
            <w:r w:rsidRPr="00242684">
              <w:t>the</w:t>
            </w:r>
            <w:r w:rsidR="001C4D27">
              <w:t xml:space="preserve"> </w:t>
            </w:r>
            <w:r w:rsidRPr="00242684">
              <w:t>value</w:t>
            </w:r>
            <w:r w:rsidR="001C4D27">
              <w:t xml:space="preserve"> </w:t>
            </w:r>
            <w:r w:rsidRPr="00242684">
              <w:t>of</w:t>
            </w:r>
            <w:r w:rsidR="001C4D27">
              <w:t xml:space="preserve"> </w:t>
            </w:r>
            <w:r w:rsidRPr="00242684">
              <w:t>the</w:t>
            </w:r>
            <w:r w:rsidR="001C4D27">
              <w:t xml:space="preserve"> </w:t>
            </w:r>
            <w:r w:rsidR="00C11DCD" w:rsidRPr="00242684">
              <w:t>eniIdentityID</w:t>
            </w:r>
            <w:r w:rsidR="001C4D27">
              <w:t xml:space="preserve"> </w:t>
            </w:r>
            <w:r w:rsidRPr="00242684">
              <w:t>attribute,</w:t>
            </w:r>
            <w:r w:rsidR="001C4D27">
              <w:t xml:space="preserve"> </w:t>
            </w:r>
            <w:r w:rsidRPr="00242684">
              <w:t>which</w:t>
            </w:r>
            <w:r w:rsidR="001C4D27">
              <w:t xml:space="preserve"> </w:t>
            </w:r>
            <w:r w:rsidRPr="00242684">
              <w:t>is</w:t>
            </w:r>
            <w:r w:rsidR="001C4D27">
              <w:t xml:space="preserve"> </w:t>
            </w:r>
            <w:r w:rsidRPr="00242684">
              <w:t>a</w:t>
            </w:r>
            <w:r w:rsidR="001C4D27">
              <w:t xml:space="preserve"> </w:t>
            </w:r>
            <w:r w:rsidRPr="00242684">
              <w:t>textual</w:t>
            </w:r>
            <w:r w:rsidR="001C4D27">
              <w:t xml:space="preserve"> </w:t>
            </w:r>
            <w:r w:rsidRPr="00242684">
              <w:t>identifier</w:t>
            </w:r>
            <w:r w:rsidR="001C4D27">
              <w:t xml:space="preserve"> </w:t>
            </w:r>
            <w:r w:rsidRPr="00242684">
              <w:t>to</w:t>
            </w:r>
            <w:r w:rsidR="001C4D27">
              <w:t xml:space="preserve"> </w:t>
            </w:r>
            <w:r w:rsidRPr="00242684">
              <w:t>disambiguate</w:t>
            </w:r>
            <w:r w:rsidR="001C4D27">
              <w:t xml:space="preserve"> </w:t>
            </w:r>
            <w:r w:rsidRPr="00242684">
              <w:t>this</w:t>
            </w:r>
            <w:r w:rsidR="001C4D27">
              <w:t xml:space="preserve"> </w:t>
            </w:r>
            <w:r w:rsidR="00C11DCD" w:rsidRPr="00242684">
              <w:t>ENIIdentity</w:t>
            </w:r>
            <w:r w:rsidR="001C4D27">
              <w:t xml:space="preserve"> </w:t>
            </w:r>
            <w:r w:rsidRPr="00242684">
              <w:t>object</w:t>
            </w:r>
            <w:r w:rsidR="001C4D27">
              <w:t xml:space="preserve"> </w:t>
            </w:r>
            <w:r w:rsidRPr="00242684">
              <w:t>instance</w:t>
            </w:r>
            <w:r w:rsidR="001C4D27">
              <w:t xml:space="preserve"> </w:t>
            </w:r>
            <w:r w:rsidRPr="00242684">
              <w:t>from</w:t>
            </w:r>
            <w:r w:rsidR="001C4D27">
              <w:t xml:space="preserve"> </w:t>
            </w:r>
            <w:r w:rsidRPr="00242684">
              <w:t>all</w:t>
            </w:r>
            <w:r w:rsidR="001C4D27">
              <w:t xml:space="preserve"> </w:t>
            </w:r>
            <w:r w:rsidRPr="00242684">
              <w:t>other</w:t>
            </w:r>
            <w:r w:rsidR="001C4D27">
              <w:t xml:space="preserve"> </w:t>
            </w:r>
            <w:r w:rsidR="00C11DCD" w:rsidRPr="00242684">
              <w:t>ENIIdentity</w:t>
            </w:r>
            <w:r w:rsidR="001C4D27">
              <w:t xml:space="preserve"> </w:t>
            </w:r>
            <w:r w:rsidRPr="00242684">
              <w:t>object</w:t>
            </w:r>
            <w:r w:rsidR="001C4D27">
              <w:t xml:space="preserve"> </w:t>
            </w:r>
            <w:r w:rsidRPr="00242684">
              <w:t>instances.</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a</w:t>
            </w:r>
            <w:r w:rsidR="001C4D27">
              <w:t xml:space="preserve"> </w:t>
            </w:r>
            <w:r w:rsidRPr="00242684">
              <w:t>single</w:t>
            </w:r>
            <w:r w:rsidR="001C4D27">
              <w:t xml:space="preserve"> </w:t>
            </w:r>
            <w:r w:rsidRPr="00242684">
              <w:t>input</w:t>
            </w:r>
            <w:r w:rsidR="001C4D27">
              <w:t xml:space="preserve"> </w:t>
            </w:r>
            <w:r w:rsidRPr="00242684">
              <w:t>parameter,</w:t>
            </w:r>
            <w:r w:rsidR="001C4D27">
              <w:t xml:space="preserve"> </w:t>
            </w:r>
            <w:r w:rsidRPr="00242684">
              <w:t>called</w:t>
            </w:r>
            <w:r w:rsidR="001C4D27">
              <w:t xml:space="preserve"> </w:t>
            </w:r>
            <w:r w:rsidRPr="00242684">
              <w:t>newID,</w:t>
            </w:r>
            <w:r w:rsidR="001C4D27">
              <w:t xml:space="preserve"> </w:t>
            </w:r>
            <w:r w:rsidRPr="00242684">
              <w:t>which</w:t>
            </w:r>
            <w:r w:rsidR="001C4D27">
              <w:t xml:space="preserve"> </w:t>
            </w:r>
            <w:r w:rsidRPr="00242684">
              <w:t>is</w:t>
            </w:r>
            <w:r w:rsidR="001C4D27">
              <w:t xml:space="preserve"> </w:t>
            </w:r>
            <w:r w:rsidRPr="00242684">
              <w:t>a</w:t>
            </w:r>
            <w:r w:rsidR="001C4D27">
              <w:t xml:space="preserve"> </w:t>
            </w:r>
            <w:r w:rsidRPr="00242684">
              <w:t>String</w:t>
            </w:r>
            <w:r w:rsidR="001C4D27">
              <w:t xml:space="preserve"> </w:t>
            </w:r>
            <w:r w:rsidRPr="00242684">
              <w:t>attribute.</w:t>
            </w:r>
          </w:p>
          <w:p w14:paraId="1EF3328D" w14:textId="5F87C603" w:rsidR="00B85FD1" w:rsidRPr="00242684" w:rsidRDefault="00B85FD1" w:rsidP="00CC4583">
            <w:pPr>
              <w:pStyle w:val="TAL"/>
            </w:pPr>
            <w:r w:rsidRPr="00242684">
              <w:t>The</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attribute</w:t>
            </w:r>
            <w:r w:rsidR="001C4D27">
              <w:t xml:space="preserve"> </w:t>
            </w:r>
            <w:r w:rsidRPr="00242684">
              <w:rPr>
                <w:b/>
              </w:rPr>
              <w:t>shall</w:t>
            </w:r>
            <w:r w:rsidR="001C4D27">
              <w:rPr>
                <w:b/>
              </w:rPr>
              <w:t xml:space="preserve"> </w:t>
            </w:r>
            <w:r w:rsidRPr="00242684">
              <w:rPr>
                <w:b/>
              </w:rPr>
              <w:t>not</w:t>
            </w:r>
            <w:r w:rsidR="001C4D27">
              <w:t xml:space="preserve"> </w:t>
            </w:r>
            <w:r w:rsidRPr="00242684">
              <w:t>be</w:t>
            </w:r>
            <w:r w:rsidR="001C4D27">
              <w:t xml:space="preserve"> </w:t>
            </w:r>
            <w:r w:rsidRPr="00242684">
              <w:t>an</w:t>
            </w:r>
            <w:r w:rsidR="001C4D27">
              <w:t xml:space="preserve"> </w:t>
            </w:r>
            <w:r w:rsidRPr="00242684">
              <w:t>empty</w:t>
            </w:r>
            <w:r w:rsidR="001C4D27">
              <w:t xml:space="preserve"> </w:t>
            </w:r>
            <w:r w:rsidRPr="00242684">
              <w:t>or</w:t>
            </w:r>
            <w:r w:rsidR="001C4D27">
              <w:t xml:space="preserve"> </w:t>
            </w:r>
            <w:r w:rsidRPr="00242684">
              <w:t>NULL</w:t>
            </w:r>
            <w:r w:rsidR="001C4D27">
              <w:t xml:space="preserve"> </w:t>
            </w:r>
            <w:r w:rsidRPr="00242684">
              <w:t>string.</w:t>
            </w:r>
          </w:p>
        </w:tc>
      </w:tr>
    </w:tbl>
    <w:p w14:paraId="24F9515A" w14:textId="77777777" w:rsidR="00CC4583" w:rsidRPr="00242684" w:rsidRDefault="00CC4583" w:rsidP="00CC4583"/>
    <w:p w14:paraId="0BB2C124" w14:textId="77777777" w:rsidR="00CA1C6A" w:rsidRPr="00242684" w:rsidRDefault="00CA1C6A" w:rsidP="00CA1C6A">
      <w:pPr>
        <w:pStyle w:val="Heading5"/>
      </w:pPr>
      <w:bookmarkStart w:id="349" w:name="_Toc136855270"/>
      <w:bookmarkStart w:id="350" w:name="_Toc137451922"/>
      <w:bookmarkStart w:id="351" w:name="_Toc149157577"/>
      <w:r w:rsidRPr="00242684">
        <w:t>5.2.3.</w:t>
      </w:r>
      <w:r w:rsidR="001C102D" w:rsidRPr="00242684">
        <w:t>5</w:t>
      </w:r>
      <w:r w:rsidRPr="00242684">
        <w:t>.5</w:t>
      </w:r>
      <w:r w:rsidRPr="00242684">
        <w:tab/>
        <w:t>Relationship Definition</w:t>
      </w:r>
      <w:bookmarkEnd w:id="349"/>
      <w:bookmarkEnd w:id="350"/>
      <w:bookmarkEnd w:id="351"/>
    </w:p>
    <w:p w14:paraId="63A83494" w14:textId="77777777" w:rsidR="00C11DCD" w:rsidRPr="00242684" w:rsidRDefault="00C11DCD" w:rsidP="006D304D">
      <w:r w:rsidRPr="00242684">
        <w:t xml:space="preserve">This class participates in a single relationship, called ENIIdentityProviderOfENIIdentity. This association is defined in </w:t>
      </w:r>
      <w:r>
        <w:t xml:space="preserve">clause </w:t>
      </w:r>
      <w:r w:rsidRPr="00EE096E">
        <w:t>5.2.3.5.</w:t>
      </w:r>
      <w:r w:rsidR="00CC1758" w:rsidRPr="00EE096E">
        <w:t>9</w:t>
      </w:r>
      <w:r w:rsidRPr="00242684">
        <w:t>.</w:t>
      </w:r>
    </w:p>
    <w:p w14:paraId="46F5FBF0" w14:textId="77777777" w:rsidR="00CA1C6A" w:rsidRPr="00242684" w:rsidRDefault="00CA1C6A" w:rsidP="00CA1C6A">
      <w:pPr>
        <w:pStyle w:val="Heading5"/>
      </w:pPr>
      <w:bookmarkStart w:id="352" w:name="_Toc136855271"/>
      <w:bookmarkStart w:id="353" w:name="_Toc137451923"/>
      <w:bookmarkStart w:id="354" w:name="_Toc149157578"/>
      <w:r w:rsidRPr="00242684">
        <w:t>5.2.3.</w:t>
      </w:r>
      <w:r w:rsidR="001C102D" w:rsidRPr="00242684">
        <w:t>5</w:t>
      </w:r>
      <w:r w:rsidRPr="00242684">
        <w:t>.6</w:t>
      </w:r>
      <w:r w:rsidRPr="00242684">
        <w:tab/>
        <w:t>ENIIdentity</w:t>
      </w:r>
      <w:r w:rsidR="00C11DCD" w:rsidRPr="00242684">
        <w:t>Provider Class Definition</w:t>
      </w:r>
      <w:bookmarkEnd w:id="352"/>
      <w:bookmarkEnd w:id="353"/>
      <w:bookmarkEnd w:id="354"/>
    </w:p>
    <w:p w14:paraId="65CF0EC9" w14:textId="77777777" w:rsidR="00FB4434" w:rsidRPr="00242684" w:rsidRDefault="00CE655B" w:rsidP="006D304D">
      <w:r w:rsidRPr="00242684">
        <w:t xml:space="preserve">An ENI Identity Provider is </w:t>
      </w:r>
      <w:r w:rsidR="002A3CF9" w:rsidRPr="00242684">
        <w:t xml:space="preserve">mandatory abstract class. It defines </w:t>
      </w:r>
      <w:r w:rsidRPr="00242684">
        <w:t>an organization that manages the Authentication Credentials of an Actor.</w:t>
      </w:r>
    </w:p>
    <w:p w14:paraId="537724BD" w14:textId="77777777" w:rsidR="00CE655B" w:rsidRPr="00242684" w:rsidRDefault="00CE655B" w:rsidP="00CE655B">
      <w:pPr>
        <w:pStyle w:val="Heading5"/>
        <w:spacing w:before="240"/>
      </w:pPr>
      <w:bookmarkStart w:id="355" w:name="_Toc136855272"/>
      <w:bookmarkStart w:id="356" w:name="_Toc137451924"/>
      <w:bookmarkStart w:id="357" w:name="_Toc149157579"/>
      <w:r w:rsidRPr="00242684">
        <w:t>5.2.3.5.7</w:t>
      </w:r>
      <w:r w:rsidRPr="00242684">
        <w:tab/>
        <w:t>Attribute Definition</w:t>
      </w:r>
      <w:bookmarkEnd w:id="355"/>
      <w:bookmarkEnd w:id="356"/>
      <w:bookmarkEnd w:id="357"/>
    </w:p>
    <w:p w14:paraId="1CC939D5" w14:textId="77777777" w:rsidR="00CE655B" w:rsidRPr="00242684" w:rsidRDefault="00CE655B" w:rsidP="006D304D">
      <w:r w:rsidRPr="00242684">
        <w:t xml:space="preserve">Table </w:t>
      </w:r>
      <w:r w:rsidRPr="00EE096E">
        <w:t>5</w:t>
      </w:r>
      <w:r>
        <w:t>-</w:t>
      </w:r>
      <w:r w:rsidR="00DA3A7B" w:rsidRPr="00242684">
        <w:t xml:space="preserve">53 </w:t>
      </w:r>
      <w:r w:rsidRPr="00242684">
        <w:t>defines the operations of this class.</w:t>
      </w:r>
    </w:p>
    <w:p w14:paraId="6EBC6BAE" w14:textId="77777777" w:rsidR="00FB4434" w:rsidRPr="00242684" w:rsidRDefault="00FB4434" w:rsidP="00CC4583">
      <w:pPr>
        <w:pStyle w:val="TH"/>
      </w:pPr>
      <w:r w:rsidRPr="00242684">
        <w:t>Table 5-</w:t>
      </w:r>
      <w:r w:rsidR="00DA3A7B" w:rsidRPr="00242684">
        <w:t>53</w:t>
      </w:r>
      <w:r w:rsidR="00CC4583" w:rsidRPr="00242684">
        <w:t>:</w:t>
      </w:r>
      <w:r w:rsidRPr="00242684">
        <w:t xml:space="preserve"> Attributes of the ENIIdentity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87"/>
        <w:gridCol w:w="6313"/>
      </w:tblGrid>
      <w:tr w:rsidR="00FB4434" w:rsidRPr="00242684" w14:paraId="1BAA975C" w14:textId="77777777" w:rsidTr="001C4D27">
        <w:trPr>
          <w:jc w:val="center"/>
        </w:trPr>
        <w:tc>
          <w:tcPr>
            <w:tcW w:w="2987" w:type="dxa"/>
            <w:shd w:val="clear" w:color="auto" w:fill="99FFCC"/>
            <w:vAlign w:val="bottom"/>
          </w:tcPr>
          <w:p w14:paraId="4D7BE11B" w14:textId="63FB2CC4" w:rsidR="00FB4434" w:rsidRPr="00242684" w:rsidRDefault="00FB4434" w:rsidP="00CC4583">
            <w:pPr>
              <w:pStyle w:val="TAH"/>
            </w:pPr>
            <w:r w:rsidRPr="00242684">
              <w:t>Attribute</w:t>
            </w:r>
            <w:r w:rsidR="001C4D27">
              <w:t xml:space="preserve"> </w:t>
            </w:r>
            <w:r w:rsidRPr="00242684">
              <w:t>Name</w:t>
            </w:r>
          </w:p>
        </w:tc>
        <w:tc>
          <w:tcPr>
            <w:tcW w:w="6313" w:type="dxa"/>
            <w:shd w:val="clear" w:color="auto" w:fill="99FFCC"/>
            <w:vAlign w:val="bottom"/>
          </w:tcPr>
          <w:p w14:paraId="24779C0E" w14:textId="77777777" w:rsidR="00FB4434" w:rsidRPr="00242684" w:rsidRDefault="00FB4434" w:rsidP="00CC4583">
            <w:pPr>
              <w:pStyle w:val="TAH"/>
            </w:pPr>
            <w:r w:rsidRPr="00242684">
              <w:t>Description</w:t>
            </w:r>
          </w:p>
        </w:tc>
      </w:tr>
      <w:tr w:rsidR="00FB4434" w:rsidRPr="00242684" w14:paraId="4B3C70EB" w14:textId="77777777" w:rsidTr="001C4D27">
        <w:trPr>
          <w:jc w:val="center"/>
        </w:trPr>
        <w:tc>
          <w:tcPr>
            <w:tcW w:w="2987" w:type="dxa"/>
            <w:shd w:val="clear" w:color="auto" w:fill="E1F4FF"/>
            <w:vAlign w:val="center"/>
          </w:tcPr>
          <w:p w14:paraId="7A7D68D4" w14:textId="031F2691" w:rsidR="00FB4434" w:rsidRPr="00242684" w:rsidRDefault="00CE655B" w:rsidP="00CC4583">
            <w:pPr>
              <w:pStyle w:val="TAL"/>
              <w:rPr>
                <w:b/>
                <w:bCs/>
              </w:rPr>
            </w:pPr>
            <w:r w:rsidRPr="00242684">
              <w:rPr>
                <w:b/>
                <w:bCs/>
              </w:rPr>
              <w:t>eniIdPID</w:t>
            </w:r>
            <w:r w:rsidR="00FB4434" w:rsidRPr="00242684">
              <w:rPr>
                <w:b/>
                <w:bCs/>
              </w:rPr>
              <w:t>:</w:t>
            </w:r>
            <w:r w:rsidR="001C4D27">
              <w:rPr>
                <w:b/>
                <w:bCs/>
              </w:rPr>
              <w:t xml:space="preserve"> </w:t>
            </w:r>
            <w:r w:rsidR="00FB4434" w:rsidRPr="00242684">
              <w:rPr>
                <w:b/>
                <w:bCs/>
              </w:rPr>
              <w:t>String[1..1]</w:t>
            </w:r>
          </w:p>
        </w:tc>
        <w:tc>
          <w:tcPr>
            <w:tcW w:w="6313" w:type="dxa"/>
            <w:shd w:val="clear" w:color="auto" w:fill="E1F4FF"/>
            <w:vAlign w:val="center"/>
          </w:tcPr>
          <w:p w14:paraId="382B8700" w14:textId="4DFDAB5A" w:rsidR="00CE655B" w:rsidRPr="00242684" w:rsidRDefault="00CE655B" w:rsidP="00CC4583">
            <w:pPr>
              <w:pStyle w:val="TAL"/>
            </w:pPr>
            <w:r w:rsidRPr="00242684">
              <w:t>This</w:t>
            </w:r>
            <w:r w:rsidR="001C4D27">
              <w:t xml:space="preserve"> </w:t>
            </w:r>
            <w:r w:rsidRPr="00242684">
              <w:t>is</w:t>
            </w:r>
            <w:r w:rsidR="001C4D27">
              <w:t xml:space="preserve"> </w:t>
            </w:r>
            <w:r w:rsidRPr="00242684">
              <w:t>a</w:t>
            </w:r>
            <w:r w:rsidR="001C4D27">
              <w:t xml:space="preserve"> </w:t>
            </w:r>
            <w:r w:rsidRPr="00242684">
              <w:t>mandatory</w:t>
            </w:r>
            <w:r w:rsidR="001C4D27">
              <w:t xml:space="preserve"> </w:t>
            </w:r>
            <w:r w:rsidRPr="00242684">
              <w:t>string</w:t>
            </w:r>
            <w:r w:rsidR="001C4D27">
              <w:t xml:space="preserve"> </w:t>
            </w:r>
            <w:r w:rsidRPr="00242684">
              <w:t>attribute,</w:t>
            </w:r>
            <w:r w:rsidR="001C4D27">
              <w:t xml:space="preserve"> </w:t>
            </w:r>
            <w:r w:rsidRPr="00242684">
              <w:t>and</w:t>
            </w:r>
            <w:r w:rsidR="001C4D27">
              <w:t xml:space="preserve"> </w:t>
            </w:r>
            <w:r w:rsidRPr="00242684">
              <w:t>contains</w:t>
            </w:r>
            <w:r w:rsidR="001C4D27">
              <w:t xml:space="preserve"> </w:t>
            </w:r>
            <w:r w:rsidRPr="00242684">
              <w:t>a</w:t>
            </w:r>
            <w:r w:rsidR="001C4D27">
              <w:t xml:space="preserve"> </w:t>
            </w:r>
            <w:r w:rsidRPr="00242684">
              <w:t>unique</w:t>
            </w:r>
            <w:r w:rsidR="001C4D27">
              <w:t xml:space="preserve"> </w:t>
            </w:r>
            <w:r w:rsidRPr="00242684">
              <w:t>value</w:t>
            </w:r>
            <w:r w:rsidR="001C4D27">
              <w:t xml:space="preserve"> </w:t>
            </w:r>
            <w:r w:rsidRPr="00242684">
              <w:t>that</w:t>
            </w:r>
            <w:r w:rsidR="001C4D27">
              <w:t xml:space="preserve"> </w:t>
            </w:r>
            <w:r w:rsidRPr="00242684">
              <w:t>enables</w:t>
            </w:r>
            <w:r w:rsidR="001C4D27">
              <w:t xml:space="preserve"> </w:t>
            </w:r>
            <w:r w:rsidRPr="00242684">
              <w:t>instances</w:t>
            </w:r>
            <w:r w:rsidR="001C4D27">
              <w:t xml:space="preserve"> </w:t>
            </w:r>
            <w:r w:rsidRPr="00242684">
              <w:t>of</w:t>
            </w:r>
            <w:r w:rsidR="001C4D27">
              <w:t xml:space="preserve"> </w:t>
            </w:r>
            <w:r w:rsidRPr="00242684">
              <w:t>this</w:t>
            </w:r>
            <w:r w:rsidR="001C4D27">
              <w:t xml:space="preserve"> </w:t>
            </w:r>
            <w:r w:rsidRPr="00242684">
              <w:t>ENIIdentityProvider</w:t>
            </w:r>
            <w:r w:rsidR="001C4D27">
              <w:t xml:space="preserve"> </w:t>
            </w:r>
            <w:r w:rsidRPr="00242684">
              <w:t>object</w:t>
            </w:r>
            <w:r w:rsidR="001C4D27">
              <w:t xml:space="preserve"> </w:t>
            </w:r>
            <w:r w:rsidRPr="00242684">
              <w:t>to</w:t>
            </w:r>
            <w:r w:rsidR="001C4D27">
              <w:t xml:space="preserve"> </w:t>
            </w:r>
            <w:r w:rsidRPr="00242684">
              <w:t>be</w:t>
            </w:r>
            <w:r w:rsidR="001C4D27">
              <w:t xml:space="preserve"> </w:t>
            </w:r>
            <w:r w:rsidRPr="00242684">
              <w:t>disambiguated</w:t>
            </w:r>
            <w:r w:rsidR="001C4D27">
              <w:t xml:space="preserve"> </w:t>
            </w:r>
            <w:r w:rsidRPr="00242684">
              <w:t>from</w:t>
            </w:r>
            <w:r w:rsidR="001C4D27">
              <w:t xml:space="preserve"> </w:t>
            </w:r>
            <w:r w:rsidRPr="00242684">
              <w:t>other</w:t>
            </w:r>
            <w:r w:rsidR="001C4D27">
              <w:t xml:space="preserve"> </w:t>
            </w:r>
            <w:r w:rsidRPr="00242684">
              <w:t>ENIIdentityProvider</w:t>
            </w:r>
            <w:r w:rsidR="001C4D27">
              <w:t xml:space="preserve"> </w:t>
            </w:r>
            <w:r w:rsidRPr="00242684">
              <w:t>objects</w:t>
            </w:r>
            <w:r w:rsidR="001C4D27">
              <w:t xml:space="preserve"> </w:t>
            </w:r>
            <w:r w:rsidRPr="00242684">
              <w:t>(including</w:t>
            </w:r>
            <w:r w:rsidR="001C4D27">
              <w:t xml:space="preserve"> </w:t>
            </w:r>
            <w:r w:rsidRPr="00242684">
              <w:t>ENIIdentityProvider</w:t>
            </w:r>
            <w:r w:rsidR="001C4D27">
              <w:t xml:space="preserve"> </w:t>
            </w:r>
            <w:r w:rsidRPr="00242684">
              <w:t>objects</w:t>
            </w:r>
            <w:r w:rsidR="001C4D27">
              <w:t xml:space="preserve"> </w:t>
            </w:r>
            <w:r w:rsidRPr="00242684">
              <w:t>of</w:t>
            </w:r>
            <w:r w:rsidR="001C4D27">
              <w:t xml:space="preserve"> </w:t>
            </w:r>
            <w:r w:rsidRPr="00242684">
              <w:t>the</w:t>
            </w:r>
            <w:r w:rsidR="001C4D27">
              <w:t xml:space="preserve"> </w:t>
            </w:r>
            <w:r w:rsidRPr="00242684">
              <w:t>same</w:t>
            </w:r>
            <w:r w:rsidR="001C4D27">
              <w:t xml:space="preserve"> </w:t>
            </w:r>
            <w:r w:rsidRPr="00242684">
              <w:t>type).</w:t>
            </w:r>
          </w:p>
          <w:p w14:paraId="78E6D9BF" w14:textId="49D39C6A" w:rsidR="00FB4434" w:rsidRPr="00242684" w:rsidRDefault="00CE655B" w:rsidP="00CC4583">
            <w:pPr>
              <w:pStyle w:val="TAL"/>
            </w:pPr>
            <w:r w:rsidRPr="00242684">
              <w:t>The</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attribute</w:t>
            </w:r>
            <w:r w:rsidR="001C4D27">
              <w:t xml:space="preserve"> </w:t>
            </w:r>
            <w:r w:rsidRPr="00242684">
              <w:rPr>
                <w:b/>
              </w:rPr>
              <w:t>shall</w:t>
            </w:r>
            <w:r w:rsidR="001C4D27">
              <w:rPr>
                <w:b/>
              </w:rPr>
              <w:t xml:space="preserve"> </w:t>
            </w:r>
            <w:r w:rsidRPr="00242684">
              <w:rPr>
                <w:b/>
              </w:rPr>
              <w:t>not</w:t>
            </w:r>
            <w:r w:rsidR="001C4D27">
              <w:t xml:space="preserve"> </w:t>
            </w:r>
            <w:r w:rsidRPr="00242684">
              <w:t>be</w:t>
            </w:r>
            <w:r w:rsidR="001C4D27">
              <w:t xml:space="preserve"> </w:t>
            </w:r>
            <w:r w:rsidRPr="00242684">
              <w:t>a</w:t>
            </w:r>
            <w:r w:rsidR="001C4D27">
              <w:t xml:space="preserve"> </w:t>
            </w:r>
            <w:r w:rsidRPr="00242684">
              <w:t>NULL</w:t>
            </w:r>
            <w:r w:rsidR="001C4D27">
              <w:t xml:space="preserve"> </w:t>
            </w:r>
            <w:r w:rsidRPr="00242684">
              <w:t>or</w:t>
            </w:r>
            <w:r w:rsidR="001C4D27">
              <w:t xml:space="preserve"> </w:t>
            </w:r>
            <w:r w:rsidRPr="00242684">
              <w:t>EMPTY</w:t>
            </w:r>
            <w:r w:rsidR="001C4D27">
              <w:t xml:space="preserve"> </w:t>
            </w:r>
            <w:r w:rsidRPr="00242684">
              <w:t>string.</w:t>
            </w:r>
          </w:p>
        </w:tc>
      </w:tr>
    </w:tbl>
    <w:p w14:paraId="68C4BD03" w14:textId="77777777" w:rsidR="00CC4583" w:rsidRPr="00242684" w:rsidRDefault="00CC4583" w:rsidP="00CC4583"/>
    <w:p w14:paraId="5E940D88" w14:textId="77777777" w:rsidR="00FB4434" w:rsidRPr="00242684" w:rsidRDefault="00FB4434" w:rsidP="00FB4434">
      <w:pPr>
        <w:pStyle w:val="Heading5"/>
        <w:spacing w:before="240"/>
      </w:pPr>
      <w:bookmarkStart w:id="358" w:name="_Toc136855273"/>
      <w:bookmarkStart w:id="359" w:name="_Toc137451925"/>
      <w:bookmarkStart w:id="360" w:name="_Toc149157580"/>
      <w:r w:rsidRPr="00242684">
        <w:t>5.2.3.5.</w:t>
      </w:r>
      <w:r w:rsidR="00F763DB" w:rsidRPr="00242684">
        <w:t>8</w:t>
      </w:r>
      <w:r w:rsidRPr="00242684">
        <w:tab/>
        <w:t>Operation Definition</w:t>
      </w:r>
      <w:bookmarkEnd w:id="358"/>
      <w:bookmarkEnd w:id="359"/>
      <w:bookmarkEnd w:id="360"/>
    </w:p>
    <w:p w14:paraId="70D7F464" w14:textId="77777777" w:rsidR="00FB4434" w:rsidRPr="00242684" w:rsidRDefault="00FB4434" w:rsidP="006D304D">
      <w:r w:rsidRPr="00242684">
        <w:t xml:space="preserve">Table </w:t>
      </w:r>
      <w:r w:rsidRPr="00EE096E">
        <w:t>5</w:t>
      </w:r>
      <w:r>
        <w:t>-</w:t>
      </w:r>
      <w:r w:rsidR="00DA3A7B" w:rsidRPr="00242684">
        <w:t xml:space="preserve">54 </w:t>
      </w:r>
      <w:r w:rsidRPr="00242684">
        <w:t>defines the operations of this class.</w:t>
      </w:r>
    </w:p>
    <w:p w14:paraId="27C7A64D" w14:textId="77777777" w:rsidR="00FB4434" w:rsidRPr="00242684" w:rsidRDefault="00FB4434" w:rsidP="00CC4583">
      <w:pPr>
        <w:pStyle w:val="TH"/>
      </w:pPr>
      <w:r w:rsidRPr="00242684">
        <w:t>Table 5-</w:t>
      </w:r>
      <w:r w:rsidR="006C1417" w:rsidRPr="00242684">
        <w:t>54</w:t>
      </w:r>
      <w:r w:rsidR="00CC4583" w:rsidRPr="00242684">
        <w:t>:</w:t>
      </w:r>
      <w:r w:rsidRPr="00242684">
        <w:t xml:space="preserve"> Operations of the </w:t>
      </w:r>
      <w:r w:rsidR="00CE655B" w:rsidRPr="00242684">
        <w:t xml:space="preserve">ENIIdentity </w:t>
      </w:r>
      <w:r w:rsidRPr="00242684">
        <w:t>Class</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72"/>
        <w:gridCol w:w="5858"/>
      </w:tblGrid>
      <w:tr w:rsidR="00FB4434" w:rsidRPr="00242684" w14:paraId="4089BDDF" w14:textId="77777777" w:rsidTr="001C4D27">
        <w:trPr>
          <w:jc w:val="center"/>
        </w:trPr>
        <w:tc>
          <w:tcPr>
            <w:tcW w:w="3472" w:type="dxa"/>
            <w:shd w:val="clear" w:color="auto" w:fill="99FFCC"/>
            <w:vAlign w:val="bottom"/>
          </w:tcPr>
          <w:p w14:paraId="3143A91F" w14:textId="50816773" w:rsidR="00FB4434" w:rsidRPr="00242684" w:rsidRDefault="00FB4434" w:rsidP="00CC4583">
            <w:pPr>
              <w:pStyle w:val="TAH"/>
            </w:pPr>
            <w:r w:rsidRPr="00242684">
              <w:t>Operation</w:t>
            </w:r>
            <w:r w:rsidR="001C4D27">
              <w:t xml:space="preserve"> </w:t>
            </w:r>
            <w:r w:rsidRPr="00242684">
              <w:t>Name</w:t>
            </w:r>
          </w:p>
        </w:tc>
        <w:tc>
          <w:tcPr>
            <w:tcW w:w="5858" w:type="dxa"/>
            <w:shd w:val="clear" w:color="auto" w:fill="99FFCC"/>
            <w:vAlign w:val="bottom"/>
          </w:tcPr>
          <w:p w14:paraId="0BBBD93D" w14:textId="77777777" w:rsidR="00FB4434" w:rsidRPr="00242684" w:rsidRDefault="00FB4434" w:rsidP="00CC4583">
            <w:pPr>
              <w:pStyle w:val="TAH"/>
            </w:pPr>
            <w:r w:rsidRPr="00242684">
              <w:t>Description</w:t>
            </w:r>
          </w:p>
        </w:tc>
      </w:tr>
      <w:tr w:rsidR="00FB4434" w:rsidRPr="00242684" w14:paraId="6B890247" w14:textId="77777777" w:rsidTr="001C4D27">
        <w:trPr>
          <w:jc w:val="center"/>
        </w:trPr>
        <w:tc>
          <w:tcPr>
            <w:tcW w:w="3472" w:type="dxa"/>
            <w:shd w:val="clear" w:color="auto" w:fill="E1F4FF"/>
            <w:vAlign w:val="center"/>
          </w:tcPr>
          <w:p w14:paraId="7F45DD23" w14:textId="5389F6DA" w:rsidR="00FB4434" w:rsidRPr="00242684" w:rsidRDefault="00CE655B" w:rsidP="00CC4583">
            <w:pPr>
              <w:pStyle w:val="TAL"/>
              <w:rPr>
                <w:b/>
                <w:bCs/>
              </w:rPr>
            </w:pPr>
            <w:r w:rsidRPr="00242684">
              <w:rPr>
                <w:b/>
                <w:bCs/>
              </w:rPr>
              <w:t>getENIIdPID</w:t>
            </w:r>
            <w:r w:rsidR="00FB4434" w:rsidRPr="00242684">
              <w:rPr>
                <w:b/>
                <w:bCs/>
              </w:rPr>
              <w:t>()</w:t>
            </w:r>
            <w:r w:rsidR="001C4D27">
              <w:rPr>
                <w:b/>
                <w:bCs/>
              </w:rPr>
              <w:t xml:space="preserve"> </w:t>
            </w:r>
            <w:r w:rsidR="00FB4434" w:rsidRPr="00242684">
              <w:rPr>
                <w:b/>
                <w:bCs/>
              </w:rPr>
              <w:t>:</w:t>
            </w:r>
            <w:r w:rsidR="001C4D27">
              <w:rPr>
                <w:b/>
                <w:bCs/>
              </w:rPr>
              <w:t xml:space="preserve"> </w:t>
            </w:r>
            <w:r w:rsidR="00FB4434" w:rsidRPr="00242684">
              <w:rPr>
                <w:b/>
                <w:bCs/>
              </w:rPr>
              <w:t>String[1..1]</w:t>
            </w:r>
          </w:p>
        </w:tc>
        <w:tc>
          <w:tcPr>
            <w:tcW w:w="5858" w:type="dxa"/>
            <w:shd w:val="clear" w:color="auto" w:fill="E1F4FF"/>
            <w:vAlign w:val="center"/>
          </w:tcPr>
          <w:p w14:paraId="364192B5" w14:textId="1BF98841" w:rsidR="00CE655B" w:rsidRPr="00242684" w:rsidRDefault="00CE655B" w:rsidP="00CC4583">
            <w:pPr>
              <w:pStyle w:val="TAL"/>
            </w:pPr>
            <w:r w:rsidRPr="00242684">
              <w:t>This</w:t>
            </w:r>
            <w:r w:rsidR="001C4D27">
              <w:t xml:space="preserve"> </w:t>
            </w:r>
            <w:r w:rsidRPr="00242684">
              <w:t>operation</w:t>
            </w:r>
            <w:r w:rsidR="001C4D27">
              <w:t xml:space="preserve"> </w:t>
            </w:r>
            <w:r w:rsidRPr="00242684">
              <w:t>returns</w:t>
            </w:r>
            <w:r w:rsidR="001C4D27">
              <w:t xml:space="preserve"> </w:t>
            </w:r>
            <w:r w:rsidRPr="00242684">
              <w:t>the</w:t>
            </w:r>
            <w:r w:rsidR="001C4D27">
              <w:t xml:space="preserve"> </w:t>
            </w:r>
            <w:r w:rsidRPr="00242684">
              <w:t>current</w:t>
            </w:r>
            <w:r w:rsidR="001C4D27">
              <w:t xml:space="preserve"> </w:t>
            </w:r>
            <w:r w:rsidRPr="00242684">
              <w:t>value</w:t>
            </w:r>
            <w:r w:rsidR="001C4D27">
              <w:t xml:space="preserve"> </w:t>
            </w:r>
            <w:r w:rsidRPr="00242684">
              <w:t>of</w:t>
            </w:r>
            <w:r w:rsidR="001C4D27">
              <w:t xml:space="preserve"> </w:t>
            </w:r>
            <w:r w:rsidRPr="00242684">
              <w:t>the</w:t>
            </w:r>
            <w:r w:rsidR="001C4D27">
              <w:t xml:space="preserve"> </w:t>
            </w:r>
            <w:r w:rsidRPr="00242684">
              <w:t>eniIdPID</w:t>
            </w:r>
            <w:r w:rsidR="001C4D27">
              <w:t xml:space="preserve"> </w:t>
            </w:r>
            <w:r w:rsidRPr="00242684">
              <w:t>attribute.</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no</w:t>
            </w:r>
            <w:r w:rsidR="001C4D27">
              <w:t xml:space="preserve"> </w:t>
            </w:r>
            <w:r w:rsidRPr="00242684">
              <w:t>input</w:t>
            </w:r>
            <w:r w:rsidR="001C4D27">
              <w:t xml:space="preserve"> </w:t>
            </w:r>
            <w:r w:rsidRPr="00242684">
              <w:t>parameters.</w:t>
            </w:r>
          </w:p>
          <w:p w14:paraId="0CA60180" w14:textId="1DDA6324" w:rsidR="00CE655B" w:rsidRPr="00242684" w:rsidRDefault="00CE655B" w:rsidP="00CC4583">
            <w:pPr>
              <w:pStyle w:val="TAL"/>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an</w:t>
            </w:r>
            <w:r w:rsidR="001C4D27">
              <w:t xml:space="preserve"> </w:t>
            </w:r>
            <w:r w:rsidRPr="00242684">
              <w:t>error</w:t>
            </w:r>
            <w:r w:rsidR="001C4D27">
              <w:t xml:space="preserve"> </w:t>
            </w:r>
            <w:r w:rsidRPr="00242684">
              <w:rPr>
                <w:b/>
              </w:rPr>
              <w:t>shall</w:t>
            </w:r>
            <w:r w:rsidR="001C4D27">
              <w:rPr>
                <w:b/>
              </w:rPr>
              <w:t xml:space="preserve"> </w:t>
            </w:r>
            <w:r w:rsidRPr="00242684">
              <w:t>be</w:t>
            </w:r>
            <w:r w:rsidR="001C4D27">
              <w:t xml:space="preserve"> </w:t>
            </w:r>
            <w:r w:rsidRPr="00242684">
              <w:t>returned.</w:t>
            </w:r>
          </w:p>
          <w:p w14:paraId="57943383" w14:textId="2032E718" w:rsidR="00FB4434" w:rsidRPr="00242684" w:rsidRDefault="00CE655B" w:rsidP="00CC4583">
            <w:pPr>
              <w:pStyle w:val="TAL"/>
            </w:pPr>
            <w:r w:rsidRPr="00242684">
              <w:t>The</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attribute</w:t>
            </w:r>
            <w:r w:rsidR="001C4D27">
              <w:t xml:space="preserve"> </w:t>
            </w:r>
            <w:r w:rsidRPr="00242684">
              <w:rPr>
                <w:b/>
              </w:rPr>
              <w:t>shall</w:t>
            </w:r>
            <w:r w:rsidR="001C4D27">
              <w:rPr>
                <w:b/>
              </w:rPr>
              <w:t xml:space="preserve"> </w:t>
            </w:r>
            <w:r w:rsidRPr="00242684">
              <w:rPr>
                <w:b/>
              </w:rPr>
              <w:t>not</w:t>
            </w:r>
            <w:r w:rsidR="001C4D27">
              <w:t xml:space="preserve"> </w:t>
            </w:r>
            <w:r w:rsidRPr="00242684">
              <w:t>be</w:t>
            </w:r>
            <w:r w:rsidR="001C4D27">
              <w:t xml:space="preserve"> </w:t>
            </w:r>
            <w:r w:rsidRPr="00242684">
              <w:t>an</w:t>
            </w:r>
            <w:r w:rsidR="001C4D27">
              <w:t xml:space="preserve"> </w:t>
            </w:r>
            <w:r w:rsidRPr="00242684">
              <w:t>empty</w:t>
            </w:r>
            <w:r w:rsidR="001C4D27">
              <w:t xml:space="preserve"> </w:t>
            </w:r>
            <w:r w:rsidRPr="00242684">
              <w:t>or</w:t>
            </w:r>
            <w:r w:rsidR="001C4D27">
              <w:t xml:space="preserve"> </w:t>
            </w:r>
            <w:r w:rsidRPr="00242684">
              <w:t>NULL</w:t>
            </w:r>
            <w:r w:rsidR="001C4D27">
              <w:t xml:space="preserve"> </w:t>
            </w:r>
            <w:r w:rsidRPr="00242684">
              <w:t>string.</w:t>
            </w:r>
          </w:p>
        </w:tc>
      </w:tr>
      <w:tr w:rsidR="00FB4434" w:rsidRPr="00242684" w14:paraId="52A7F4C2" w14:textId="77777777" w:rsidTr="001C4D27">
        <w:trPr>
          <w:jc w:val="center"/>
        </w:trPr>
        <w:tc>
          <w:tcPr>
            <w:tcW w:w="3472" w:type="dxa"/>
            <w:shd w:val="clear" w:color="auto" w:fill="FFFFFF" w:themeFill="background1"/>
            <w:vAlign w:val="center"/>
          </w:tcPr>
          <w:p w14:paraId="022947E5" w14:textId="52429BBE" w:rsidR="00FB4434" w:rsidRPr="00242684" w:rsidRDefault="00CE655B" w:rsidP="00CC4583">
            <w:pPr>
              <w:pStyle w:val="TAL"/>
              <w:rPr>
                <w:b/>
                <w:bCs/>
              </w:rPr>
            </w:pPr>
            <w:r w:rsidRPr="00242684">
              <w:rPr>
                <w:b/>
                <w:bCs/>
              </w:rPr>
              <w:t>setENIIdPID</w:t>
            </w:r>
            <w:r w:rsidR="001C4D27">
              <w:rPr>
                <w:b/>
                <w:bCs/>
              </w:rPr>
              <w:t xml:space="preserve"> </w:t>
            </w:r>
            <w:r w:rsidR="00FB4434" w:rsidRPr="00242684">
              <w:rPr>
                <w:b/>
                <w:bCs/>
              </w:rPr>
              <w:t>(in</w:t>
            </w:r>
            <w:r w:rsidR="001C4D27">
              <w:rPr>
                <w:b/>
                <w:bCs/>
              </w:rPr>
              <w:t xml:space="preserve"> </w:t>
            </w:r>
            <w:r w:rsidR="00FB4434" w:rsidRPr="00242684">
              <w:rPr>
                <w:b/>
                <w:bCs/>
              </w:rPr>
              <w:t>newID</w:t>
            </w:r>
            <w:r w:rsidR="001C4D27">
              <w:rPr>
                <w:b/>
                <w:bCs/>
              </w:rPr>
              <w:t xml:space="preserve"> </w:t>
            </w:r>
            <w:r w:rsidR="00FB4434" w:rsidRPr="00242684">
              <w:rPr>
                <w:b/>
                <w:bCs/>
              </w:rPr>
              <w:t>:</w:t>
            </w:r>
            <w:r w:rsidR="001C4D27">
              <w:rPr>
                <w:b/>
                <w:bCs/>
              </w:rPr>
              <w:t xml:space="preserve"> </w:t>
            </w:r>
            <w:r w:rsidR="00FB4434" w:rsidRPr="00242684">
              <w:rPr>
                <w:b/>
                <w:bCs/>
              </w:rPr>
              <w:t>String[1..1])</w:t>
            </w:r>
          </w:p>
        </w:tc>
        <w:tc>
          <w:tcPr>
            <w:tcW w:w="5858" w:type="dxa"/>
            <w:shd w:val="clear" w:color="auto" w:fill="FFFFFF" w:themeFill="background1"/>
            <w:vAlign w:val="center"/>
          </w:tcPr>
          <w:p w14:paraId="04B7D777" w14:textId="4C43608D" w:rsidR="00CE655B" w:rsidRPr="00242684" w:rsidRDefault="00CE655B" w:rsidP="00CC4583">
            <w:pPr>
              <w:pStyle w:val="TAL"/>
            </w:pPr>
            <w:r w:rsidRPr="00242684">
              <w:t>This</w:t>
            </w:r>
            <w:r w:rsidR="001C4D27">
              <w:t xml:space="preserve"> </w:t>
            </w:r>
            <w:r w:rsidRPr="00242684">
              <w:t>operation</w:t>
            </w:r>
            <w:r w:rsidR="001C4D27">
              <w:t xml:space="preserve"> </w:t>
            </w:r>
            <w:r w:rsidRPr="00242684">
              <w:t>sets</w:t>
            </w:r>
            <w:r w:rsidR="001C4D27">
              <w:t xml:space="preserve"> </w:t>
            </w:r>
            <w:r w:rsidRPr="00242684">
              <w:t>the</w:t>
            </w:r>
            <w:r w:rsidR="001C4D27">
              <w:t xml:space="preserve"> </w:t>
            </w:r>
            <w:r w:rsidRPr="00242684">
              <w:t>value</w:t>
            </w:r>
            <w:r w:rsidR="001C4D27">
              <w:t xml:space="preserve"> </w:t>
            </w:r>
            <w:r w:rsidRPr="00242684">
              <w:t>of</w:t>
            </w:r>
            <w:r w:rsidR="001C4D27">
              <w:t xml:space="preserve"> </w:t>
            </w:r>
            <w:r w:rsidRPr="00242684">
              <w:t>the</w:t>
            </w:r>
            <w:r w:rsidR="001C4D27">
              <w:t xml:space="preserve"> </w:t>
            </w:r>
            <w:r w:rsidRPr="00242684">
              <w:t>eniIdPID</w:t>
            </w:r>
            <w:r w:rsidR="001C4D27">
              <w:t xml:space="preserve"> </w:t>
            </w:r>
            <w:r w:rsidRPr="00242684">
              <w:t>attribute,</w:t>
            </w:r>
            <w:r w:rsidR="001C4D27">
              <w:t xml:space="preserve"> </w:t>
            </w:r>
            <w:r w:rsidRPr="00242684">
              <w:t>which</w:t>
            </w:r>
            <w:r w:rsidR="001C4D27">
              <w:t xml:space="preserve"> </w:t>
            </w:r>
            <w:r w:rsidRPr="00242684">
              <w:t>is</w:t>
            </w:r>
            <w:r w:rsidR="001C4D27">
              <w:t xml:space="preserve"> </w:t>
            </w:r>
            <w:r w:rsidRPr="00242684">
              <w:t>a</w:t>
            </w:r>
            <w:r w:rsidR="001C4D27">
              <w:t xml:space="preserve"> </w:t>
            </w:r>
            <w:r w:rsidRPr="00242684">
              <w:t>textual</w:t>
            </w:r>
            <w:r w:rsidR="001C4D27">
              <w:t xml:space="preserve"> </w:t>
            </w:r>
            <w:r w:rsidRPr="00242684">
              <w:t>identifier</w:t>
            </w:r>
            <w:r w:rsidR="001C4D27">
              <w:t xml:space="preserve"> </w:t>
            </w:r>
            <w:r w:rsidRPr="00242684">
              <w:t>to</w:t>
            </w:r>
            <w:r w:rsidR="001C4D27">
              <w:t xml:space="preserve"> </w:t>
            </w:r>
            <w:r w:rsidRPr="00242684">
              <w:t>disambiguate</w:t>
            </w:r>
            <w:r w:rsidR="001C4D27">
              <w:t xml:space="preserve"> </w:t>
            </w:r>
            <w:r w:rsidRPr="00242684">
              <w:t>this</w:t>
            </w:r>
            <w:r w:rsidR="001C4D27">
              <w:t xml:space="preserve"> </w:t>
            </w:r>
            <w:r w:rsidRPr="00242684">
              <w:t>ENIIdentityProvider</w:t>
            </w:r>
            <w:r w:rsidR="001C4D27">
              <w:t xml:space="preserve"> </w:t>
            </w:r>
            <w:r w:rsidRPr="00242684">
              <w:t>object</w:t>
            </w:r>
            <w:r w:rsidR="001C4D27">
              <w:t xml:space="preserve"> </w:t>
            </w:r>
            <w:r w:rsidRPr="00242684">
              <w:t>instance</w:t>
            </w:r>
            <w:r w:rsidR="001C4D27">
              <w:t xml:space="preserve"> </w:t>
            </w:r>
            <w:r w:rsidRPr="00242684">
              <w:t>from</w:t>
            </w:r>
            <w:r w:rsidR="001C4D27">
              <w:t xml:space="preserve"> </w:t>
            </w:r>
            <w:r w:rsidRPr="00242684">
              <w:t>all</w:t>
            </w:r>
            <w:r w:rsidR="001C4D27">
              <w:t xml:space="preserve"> </w:t>
            </w:r>
            <w:r w:rsidRPr="00242684">
              <w:t>other</w:t>
            </w:r>
            <w:r w:rsidR="001C4D27">
              <w:t xml:space="preserve"> </w:t>
            </w:r>
            <w:r w:rsidRPr="00242684">
              <w:t>ENIIdentityProvider</w:t>
            </w:r>
            <w:r w:rsidR="001C4D27">
              <w:t xml:space="preserve"> </w:t>
            </w:r>
            <w:r w:rsidRPr="00242684">
              <w:t>object</w:t>
            </w:r>
            <w:r w:rsidR="001C4D27">
              <w:t xml:space="preserve"> </w:t>
            </w:r>
            <w:r w:rsidRPr="00242684">
              <w:t>instances.</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a</w:t>
            </w:r>
            <w:r w:rsidR="001C4D27">
              <w:t xml:space="preserve"> </w:t>
            </w:r>
            <w:r w:rsidRPr="00242684">
              <w:t>single</w:t>
            </w:r>
            <w:r w:rsidR="001C4D27">
              <w:t xml:space="preserve"> </w:t>
            </w:r>
            <w:r w:rsidRPr="00242684">
              <w:t>input</w:t>
            </w:r>
            <w:r w:rsidR="001C4D27">
              <w:t xml:space="preserve"> </w:t>
            </w:r>
            <w:r w:rsidRPr="00242684">
              <w:t>parameter,</w:t>
            </w:r>
            <w:r w:rsidR="001C4D27">
              <w:t xml:space="preserve"> </w:t>
            </w:r>
            <w:r w:rsidRPr="00242684">
              <w:t>called</w:t>
            </w:r>
            <w:r w:rsidR="001C4D27">
              <w:t xml:space="preserve"> </w:t>
            </w:r>
            <w:r w:rsidRPr="00242684">
              <w:t>newID,</w:t>
            </w:r>
            <w:r w:rsidR="001C4D27">
              <w:t xml:space="preserve"> </w:t>
            </w:r>
            <w:r w:rsidRPr="00242684">
              <w:t>which</w:t>
            </w:r>
            <w:r w:rsidR="001C4D27">
              <w:t xml:space="preserve"> </w:t>
            </w:r>
            <w:r w:rsidRPr="00242684">
              <w:t>is</w:t>
            </w:r>
            <w:r w:rsidR="001C4D27">
              <w:t xml:space="preserve"> </w:t>
            </w:r>
            <w:r w:rsidRPr="00242684">
              <w:t>a</w:t>
            </w:r>
            <w:r w:rsidR="001C4D27">
              <w:t xml:space="preserve"> </w:t>
            </w:r>
            <w:r w:rsidRPr="00242684">
              <w:t>String</w:t>
            </w:r>
            <w:r w:rsidR="001C4D27">
              <w:t xml:space="preserve"> </w:t>
            </w:r>
            <w:r w:rsidRPr="00242684">
              <w:t>attribute.</w:t>
            </w:r>
          </w:p>
          <w:p w14:paraId="1BD19759" w14:textId="75652A7F" w:rsidR="00FB4434" w:rsidRPr="00242684" w:rsidRDefault="00CE655B" w:rsidP="00CC4583">
            <w:pPr>
              <w:pStyle w:val="TAL"/>
            </w:pPr>
            <w:r w:rsidRPr="00242684">
              <w:t>The</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attribute</w:t>
            </w:r>
            <w:r w:rsidR="001C4D27">
              <w:t xml:space="preserve"> </w:t>
            </w:r>
            <w:r w:rsidRPr="00242684">
              <w:rPr>
                <w:b/>
              </w:rPr>
              <w:t>shall</w:t>
            </w:r>
            <w:r w:rsidR="001C4D27">
              <w:rPr>
                <w:b/>
              </w:rPr>
              <w:t xml:space="preserve"> </w:t>
            </w:r>
            <w:r w:rsidRPr="00242684">
              <w:rPr>
                <w:b/>
              </w:rPr>
              <w:t>not</w:t>
            </w:r>
            <w:r w:rsidR="001C4D27">
              <w:t xml:space="preserve"> </w:t>
            </w:r>
            <w:r w:rsidRPr="00242684">
              <w:t>be</w:t>
            </w:r>
            <w:r w:rsidR="001C4D27">
              <w:t xml:space="preserve"> </w:t>
            </w:r>
            <w:r w:rsidRPr="00242684">
              <w:t>an</w:t>
            </w:r>
            <w:r w:rsidR="001C4D27">
              <w:t xml:space="preserve"> </w:t>
            </w:r>
            <w:r w:rsidRPr="00242684">
              <w:t>empty</w:t>
            </w:r>
            <w:r w:rsidR="001C4D27">
              <w:t xml:space="preserve"> </w:t>
            </w:r>
            <w:r w:rsidRPr="00242684">
              <w:t>or</w:t>
            </w:r>
            <w:r w:rsidR="001C4D27">
              <w:t xml:space="preserve"> </w:t>
            </w:r>
            <w:r w:rsidRPr="00242684">
              <w:t>NULL</w:t>
            </w:r>
            <w:r w:rsidR="001C4D27">
              <w:t xml:space="preserve"> </w:t>
            </w:r>
            <w:r w:rsidRPr="00242684">
              <w:t>string.</w:t>
            </w:r>
          </w:p>
        </w:tc>
      </w:tr>
    </w:tbl>
    <w:p w14:paraId="1065935A" w14:textId="77777777" w:rsidR="00FB4434" w:rsidRPr="00242684" w:rsidRDefault="00FB4434" w:rsidP="006D304D"/>
    <w:p w14:paraId="23D2AFD3" w14:textId="77777777" w:rsidR="00905CF4" w:rsidRPr="00242684" w:rsidRDefault="00905CF4" w:rsidP="00905CF4">
      <w:pPr>
        <w:pStyle w:val="Heading5"/>
      </w:pPr>
      <w:bookmarkStart w:id="361" w:name="_Toc136855274"/>
      <w:bookmarkStart w:id="362" w:name="_Toc137451926"/>
      <w:bookmarkStart w:id="363" w:name="_Toc149157581"/>
      <w:r w:rsidRPr="00242684">
        <w:t>5.2.3.5.</w:t>
      </w:r>
      <w:r w:rsidR="00F763DB" w:rsidRPr="00242684">
        <w:t>9</w:t>
      </w:r>
      <w:r w:rsidRPr="00242684">
        <w:tab/>
        <w:t>Relationship Definition</w:t>
      </w:r>
      <w:bookmarkEnd w:id="361"/>
      <w:bookmarkEnd w:id="362"/>
      <w:bookmarkEnd w:id="363"/>
    </w:p>
    <w:p w14:paraId="64AFFA1B" w14:textId="77777777" w:rsidR="00CC464E" w:rsidRPr="00242684" w:rsidRDefault="00CC464E" w:rsidP="006D304D">
      <w:r w:rsidRPr="00242684">
        <w:t xml:space="preserve">This class defines a single </w:t>
      </w:r>
      <w:r w:rsidR="006C1417" w:rsidRPr="00242684">
        <w:t xml:space="preserve">optional </w:t>
      </w:r>
      <w:r w:rsidR="00F763DB" w:rsidRPr="00242684">
        <w:t>association</w:t>
      </w:r>
      <w:r w:rsidRPr="00242684">
        <w:t xml:space="preserve">, called </w:t>
      </w:r>
      <w:r w:rsidR="00F763DB" w:rsidRPr="00242684">
        <w:t>ENIIdentityProviderForENIIdentity</w:t>
      </w:r>
      <w:r w:rsidR="006C1417" w:rsidRPr="00242684">
        <w:t xml:space="preserve"> that</w:t>
      </w:r>
      <w:r w:rsidRPr="00242684">
        <w:t xml:space="preserve"> defines the </w:t>
      </w:r>
      <w:r w:rsidR="00F763DB" w:rsidRPr="00242684">
        <w:t>particular ENIIdentityProvider</w:t>
      </w:r>
      <w:r w:rsidRPr="00242684">
        <w:t xml:space="preserve"> that </w:t>
      </w:r>
      <w:r w:rsidR="00F763DB" w:rsidRPr="00242684">
        <w:t>authenticates</w:t>
      </w:r>
      <w:r w:rsidRPr="00242684">
        <w:t xml:space="preserve"> this particular </w:t>
      </w:r>
      <w:r w:rsidR="00146095" w:rsidRPr="00242684">
        <w:t>ENIIdentity</w:t>
      </w:r>
      <w:r w:rsidRPr="00242684">
        <w:t xml:space="preserve"> object. The semantics of this </w:t>
      </w:r>
      <w:r w:rsidR="00146095" w:rsidRPr="00242684">
        <w:t xml:space="preserve">association </w:t>
      </w:r>
      <w:r w:rsidRPr="00242684">
        <w:t xml:space="preserve">are defined by the </w:t>
      </w:r>
      <w:r w:rsidR="00146095" w:rsidRPr="00242684">
        <w:t xml:space="preserve">ENIIdentityProviderForENIIdentityDetail </w:t>
      </w:r>
      <w:r w:rsidRPr="00242684">
        <w:t>association class.</w:t>
      </w:r>
    </w:p>
    <w:p w14:paraId="4E1AD073" w14:textId="77777777" w:rsidR="00CC464E" w:rsidRPr="00242684" w:rsidRDefault="00CC464E" w:rsidP="006D304D">
      <w:r w:rsidRPr="00242684">
        <w:lastRenderedPageBreak/>
        <w:t xml:space="preserve">The multiplicity of this </w:t>
      </w:r>
      <w:r w:rsidR="00146095" w:rsidRPr="00242684">
        <w:t xml:space="preserve">association </w:t>
      </w:r>
      <w:r w:rsidRPr="00242684">
        <w:t xml:space="preserve">is 0..1 - 0..*. If this </w:t>
      </w:r>
      <w:r w:rsidR="00146095" w:rsidRPr="00242684">
        <w:t xml:space="preserve">association </w:t>
      </w:r>
      <w:r w:rsidRPr="00242684">
        <w:t>is instantiated (</w:t>
      </w:r>
      <w:r w:rsidR="00E330CF" w:rsidRPr="00242684">
        <w:t>i.e.</w:t>
      </w:r>
      <w:r w:rsidRPr="00242684">
        <w:t xml:space="preserve"> the </w:t>
      </w:r>
      <w:r w:rsidR="00803654" w:rsidRPr="00242684">
        <w:t>"</w:t>
      </w:r>
      <w:r w:rsidRPr="00242684">
        <w:t>1</w:t>
      </w:r>
      <w:r w:rsidR="00803654" w:rsidRPr="00242684">
        <w:t>"</w:t>
      </w:r>
      <w:r w:rsidRPr="00242684">
        <w:t xml:space="preserve"> part of the 0..1 cardinality), then </w:t>
      </w:r>
      <w:r w:rsidR="00146095" w:rsidRPr="00242684">
        <w:t>one</w:t>
      </w:r>
      <w:r w:rsidRPr="00242684">
        <w:t xml:space="preserve"> </w:t>
      </w:r>
      <w:r w:rsidR="00146095" w:rsidRPr="00242684">
        <w:t xml:space="preserve">ENIIdentityProvider </w:t>
      </w:r>
      <w:r w:rsidRPr="00242684">
        <w:t xml:space="preserve">object </w:t>
      </w:r>
      <w:r w:rsidR="00146095" w:rsidRPr="00242684">
        <w:t>is defined to authenticate</w:t>
      </w:r>
      <w:r w:rsidRPr="00242684">
        <w:t xml:space="preserve"> </w:t>
      </w:r>
      <w:r w:rsidR="00146095" w:rsidRPr="00242684">
        <w:t>one or more</w:t>
      </w:r>
      <w:r w:rsidRPr="00242684">
        <w:t xml:space="preserve"> particular </w:t>
      </w:r>
      <w:r w:rsidR="00146095" w:rsidRPr="00242684">
        <w:t xml:space="preserve">ENIIdentity </w:t>
      </w:r>
      <w:r w:rsidRPr="00242684">
        <w:t xml:space="preserve">object. The 0..* cardinality enables an </w:t>
      </w:r>
      <w:r w:rsidR="00146095" w:rsidRPr="00242684">
        <w:t xml:space="preserve">ENIIdentity </w:t>
      </w:r>
      <w:r w:rsidRPr="00242684">
        <w:t xml:space="preserve">object to be defined without having to define an associated </w:t>
      </w:r>
      <w:r w:rsidR="00146095" w:rsidRPr="00242684">
        <w:t xml:space="preserve">ENIIdentityProvider </w:t>
      </w:r>
      <w:r w:rsidRPr="00242684">
        <w:t>object.</w:t>
      </w:r>
    </w:p>
    <w:p w14:paraId="75BBA22B" w14:textId="77777777" w:rsidR="00CC464E" w:rsidRPr="00242684" w:rsidRDefault="00CC464E" w:rsidP="006D304D">
      <w:r w:rsidRPr="00242684">
        <w:t xml:space="preserve">The </w:t>
      </w:r>
      <w:r w:rsidR="00F763DB" w:rsidRPr="00242684">
        <w:t>ENIIdentityProviderForENIIdentity</w:t>
      </w:r>
      <w:r w:rsidRPr="00242684">
        <w:t xml:space="preserve">Detail object is a concrete association class, and defines the semantics of the </w:t>
      </w:r>
      <w:r w:rsidR="00146095" w:rsidRPr="00242684">
        <w:t>ENIIdentityProviderForENIIdentity association</w:t>
      </w:r>
      <w:r w:rsidRPr="00242684">
        <w:t xml:space="preserve">. The attributes and relationships of this class can be used to define which </w:t>
      </w:r>
      <w:r w:rsidR="00146095" w:rsidRPr="00242684">
        <w:t xml:space="preserve">ENIIdentityProvider </w:t>
      </w:r>
      <w:r w:rsidRPr="00242684">
        <w:t xml:space="preserve">object can </w:t>
      </w:r>
      <w:r w:rsidR="00146095" w:rsidRPr="00242684">
        <w:t>be used to authenticate this set of</w:t>
      </w:r>
      <w:r w:rsidRPr="00242684">
        <w:t xml:space="preserve"> </w:t>
      </w:r>
      <w:r w:rsidR="00146095" w:rsidRPr="00242684">
        <w:t xml:space="preserve">ENIIdentity </w:t>
      </w:r>
      <w:r w:rsidRPr="00242684">
        <w:t>object</w:t>
      </w:r>
      <w:r w:rsidR="00146095" w:rsidRPr="00242684">
        <w:t>s</w:t>
      </w:r>
      <w:r w:rsidRPr="00242684">
        <w:t>. These semantics can be further enhanced by using the Policy Pattern to define policy rules that constrain which part objects (</w:t>
      </w:r>
      <w:r w:rsidR="00E330CF" w:rsidRPr="00242684">
        <w:t>i.e.</w:t>
      </w:r>
      <w:r w:rsidRPr="00242684">
        <w:t xml:space="preserve"> </w:t>
      </w:r>
      <w:r w:rsidR="00146095" w:rsidRPr="00242684">
        <w:t>ENIIdentity</w:t>
      </w:r>
      <w:r w:rsidRPr="00242684">
        <w:t xml:space="preserve">) </w:t>
      </w:r>
      <w:r w:rsidR="008715D7" w:rsidRPr="00242684">
        <w:t xml:space="preserve">by which specific </w:t>
      </w:r>
      <w:r w:rsidRPr="00242684">
        <w:t>aggregate (</w:t>
      </w:r>
      <w:r w:rsidR="00E330CF" w:rsidRPr="00242684">
        <w:t>i.e.</w:t>
      </w:r>
      <w:r w:rsidR="00146095" w:rsidRPr="00242684">
        <w:t xml:space="preserve"> ENIIdentityProvider</w:t>
      </w:r>
      <w:r w:rsidRPr="00242684">
        <w:t xml:space="preserve">) object. </w:t>
      </w:r>
      <w:r w:rsidR="006C1417" w:rsidRPr="00242684">
        <w:t xml:space="preserve">The MCMPolicyStructure is an abstract class that is the superclass of imperative, declarative, and intent policy rules. See </w:t>
      </w:r>
      <w:r>
        <w:t xml:space="preserve">Figure 3 of </w:t>
      </w:r>
      <w:r w:rsidR="006C1417" w:rsidRPr="00EE096E">
        <w:t>ETSI GS ENI 005 [</w:t>
      </w:r>
      <w:r w:rsidR="006C1417" w:rsidRPr="00EE096E">
        <w:fldChar w:fldCharType="begin"/>
      </w:r>
      <w:r w:rsidR="00441AA7" w:rsidRPr="00EE096E">
        <w:instrText xml:space="preserve">REF REF_GSENI005V311  \h </w:instrText>
      </w:r>
      <w:r w:rsidR="006C1417" w:rsidRPr="00EE096E">
        <w:fldChar w:fldCharType="separate"/>
      </w:r>
      <w:r w:rsidR="00441AA7" w:rsidRPr="00EE096E">
        <w:rPr>
          <w:noProof/>
        </w:rPr>
        <w:t>3</w:t>
      </w:r>
      <w:r w:rsidR="006C1417" w:rsidRPr="00EE096E">
        <w:fldChar w:fldCharType="end"/>
      </w:r>
      <w:r w:rsidR="006C1417" w:rsidRPr="00EE096E">
        <w:t>]</w:t>
      </w:r>
      <w:r w:rsidR="006C1417" w:rsidRPr="00242684">
        <w:t xml:space="preserve"> for an exemplary illustration of the Policy Pattern.</w:t>
      </w:r>
    </w:p>
    <w:p w14:paraId="3A493605" w14:textId="77777777" w:rsidR="00CC464E" w:rsidRPr="00242684" w:rsidRDefault="00CC464E" w:rsidP="006D304D">
      <w:r w:rsidRPr="00242684">
        <w:t>This association class defines the following attributes</w:t>
      </w:r>
      <w:r w:rsidR="00DA309C" w:rsidRPr="00242684">
        <w:t>.</w:t>
      </w:r>
    </w:p>
    <w:p w14:paraId="25AA34F6" w14:textId="77777777" w:rsidR="00CC464E" w:rsidRPr="00242684" w:rsidRDefault="00CC464E" w:rsidP="00DA309C">
      <w:pPr>
        <w:pStyle w:val="TH"/>
      </w:pPr>
      <w:r w:rsidRPr="00242684">
        <w:t>Table 5-</w:t>
      </w:r>
      <w:r w:rsidR="002E49CB" w:rsidRPr="00242684">
        <w:t>55</w:t>
      </w:r>
      <w:r w:rsidR="00DA309C" w:rsidRPr="00242684">
        <w:t>:</w:t>
      </w:r>
      <w:r w:rsidRPr="00242684">
        <w:t xml:space="preserve"> Attributes of the </w:t>
      </w:r>
      <w:r w:rsidR="008715D7" w:rsidRPr="00242684">
        <w:t xml:space="preserve">ENIIdentityProviderForENIIdentityDetail </w:t>
      </w:r>
      <w:r w:rsidRPr="00242684">
        <w:t>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87"/>
        <w:gridCol w:w="6675"/>
      </w:tblGrid>
      <w:tr w:rsidR="00CC464E" w:rsidRPr="00242684" w14:paraId="56B84A95" w14:textId="77777777" w:rsidTr="001C4D27">
        <w:trPr>
          <w:jc w:val="center"/>
        </w:trPr>
        <w:tc>
          <w:tcPr>
            <w:tcW w:w="2987" w:type="dxa"/>
            <w:shd w:val="clear" w:color="auto" w:fill="99FFCC"/>
            <w:vAlign w:val="bottom"/>
          </w:tcPr>
          <w:p w14:paraId="0DBE7E5D" w14:textId="65C206F0" w:rsidR="00CC464E" w:rsidRPr="00242684" w:rsidRDefault="00CC464E" w:rsidP="00DA309C">
            <w:pPr>
              <w:pStyle w:val="TAH"/>
            </w:pPr>
            <w:r w:rsidRPr="00242684">
              <w:t>Attribute</w:t>
            </w:r>
            <w:r w:rsidR="001C4D27">
              <w:t xml:space="preserve"> </w:t>
            </w:r>
            <w:r w:rsidRPr="00242684">
              <w:t>Name</w:t>
            </w:r>
          </w:p>
        </w:tc>
        <w:tc>
          <w:tcPr>
            <w:tcW w:w="6675" w:type="dxa"/>
            <w:shd w:val="clear" w:color="auto" w:fill="99FFCC"/>
            <w:vAlign w:val="bottom"/>
          </w:tcPr>
          <w:p w14:paraId="600263B7" w14:textId="77777777" w:rsidR="00CC464E" w:rsidRPr="00242684" w:rsidRDefault="00CC464E" w:rsidP="00DA309C">
            <w:pPr>
              <w:pStyle w:val="TAH"/>
            </w:pPr>
            <w:r w:rsidRPr="00242684">
              <w:t>Description</w:t>
            </w:r>
          </w:p>
        </w:tc>
      </w:tr>
      <w:tr w:rsidR="00CC464E" w:rsidRPr="00242684" w14:paraId="2207F23E" w14:textId="77777777" w:rsidTr="001C4D27">
        <w:trPr>
          <w:jc w:val="center"/>
        </w:trPr>
        <w:tc>
          <w:tcPr>
            <w:tcW w:w="2987" w:type="dxa"/>
            <w:shd w:val="clear" w:color="auto" w:fill="E1F4FF"/>
            <w:vAlign w:val="center"/>
          </w:tcPr>
          <w:p w14:paraId="77120D91" w14:textId="5D5FE9FE" w:rsidR="00CC464E" w:rsidRPr="00242684" w:rsidRDefault="008715D7" w:rsidP="00DA309C">
            <w:pPr>
              <w:pStyle w:val="TAL"/>
              <w:rPr>
                <w:b/>
                <w:bCs/>
              </w:rPr>
            </w:pPr>
            <w:r w:rsidRPr="00242684">
              <w:rPr>
                <w:b/>
                <w:bCs/>
              </w:rPr>
              <w:t>eniAuthProtocolAvailList</w:t>
            </w:r>
            <w:r w:rsidR="00CC464E" w:rsidRPr="00242684">
              <w:rPr>
                <w:b/>
                <w:bCs/>
              </w:rPr>
              <w:t>:</w:t>
            </w:r>
            <w:r w:rsidR="001C4D27">
              <w:rPr>
                <w:b/>
                <w:bCs/>
              </w:rPr>
              <w:t xml:space="preserve"> </w:t>
            </w:r>
            <w:r w:rsidRPr="00242684">
              <w:rPr>
                <w:b/>
                <w:bCs/>
              </w:rPr>
              <w:t>ENIAuthProtocolList</w:t>
            </w:r>
            <w:r w:rsidR="00CC464E" w:rsidRPr="00242684">
              <w:rPr>
                <w:b/>
                <w:bCs/>
              </w:rPr>
              <w:t>[</w:t>
            </w:r>
            <w:r w:rsidRPr="00242684">
              <w:rPr>
                <w:b/>
                <w:bCs/>
              </w:rPr>
              <w:t>1</w:t>
            </w:r>
            <w:r w:rsidR="00CC464E" w:rsidRPr="00242684">
              <w:rPr>
                <w:b/>
                <w:bCs/>
              </w:rPr>
              <w:t>..</w:t>
            </w:r>
            <w:r w:rsidRPr="00242684">
              <w:rPr>
                <w:b/>
                <w:bCs/>
              </w:rPr>
              <w:t>1</w:t>
            </w:r>
            <w:r w:rsidR="00CC464E" w:rsidRPr="00242684">
              <w:rPr>
                <w:b/>
                <w:bCs/>
              </w:rPr>
              <w:t>]</w:t>
            </w:r>
          </w:p>
        </w:tc>
        <w:tc>
          <w:tcPr>
            <w:tcW w:w="6675" w:type="dxa"/>
            <w:shd w:val="clear" w:color="auto" w:fill="E1F4FF"/>
            <w:vAlign w:val="center"/>
          </w:tcPr>
          <w:p w14:paraId="0A9F72E8" w14:textId="3F0BA740" w:rsidR="00CC464E" w:rsidRPr="00242684" w:rsidRDefault="00CC464E" w:rsidP="00DA309C">
            <w:pPr>
              <w:pStyle w:val="TAL"/>
            </w:pPr>
            <w:r w:rsidRPr="00242684">
              <w:t>This</w:t>
            </w:r>
            <w:r w:rsidR="001C4D27">
              <w:t xml:space="preserve"> </w:t>
            </w:r>
            <w:r w:rsidRPr="00242684">
              <w:t>attribute</w:t>
            </w:r>
            <w:r w:rsidR="001C4D27">
              <w:t xml:space="preserve"> </w:t>
            </w:r>
            <w:r w:rsidRPr="00242684">
              <w:t>defines</w:t>
            </w:r>
            <w:r w:rsidR="001C4D27">
              <w:t xml:space="preserve"> </w:t>
            </w:r>
            <w:r w:rsidR="008715D7" w:rsidRPr="00242684">
              <w:t>an</w:t>
            </w:r>
            <w:r w:rsidR="001C4D27">
              <w:t xml:space="preserve"> </w:t>
            </w:r>
            <w:r w:rsidR="008715D7" w:rsidRPr="00242684">
              <w:t>approved</w:t>
            </w:r>
            <w:r w:rsidR="001C4D27">
              <w:t xml:space="preserve"> </w:t>
            </w:r>
            <w:r w:rsidR="008715D7" w:rsidRPr="00242684">
              <w:t>set</w:t>
            </w:r>
            <w:r w:rsidR="001C4D27">
              <w:t xml:space="preserve"> </w:t>
            </w:r>
            <w:r w:rsidR="008715D7" w:rsidRPr="00242684">
              <w:t>of</w:t>
            </w:r>
            <w:r w:rsidR="001C4D27">
              <w:t xml:space="preserve"> </w:t>
            </w:r>
            <w:r w:rsidR="008715D7" w:rsidRPr="00242684">
              <w:t>authentication</w:t>
            </w:r>
            <w:r w:rsidR="001C4D27">
              <w:t xml:space="preserve"> </w:t>
            </w:r>
            <w:r w:rsidR="008715D7" w:rsidRPr="00242684">
              <w:t>protocols</w:t>
            </w:r>
            <w:r w:rsidR="001C4D27">
              <w:t xml:space="preserve"> </w:t>
            </w:r>
            <w:r w:rsidR="008715D7" w:rsidRPr="00242684">
              <w:t>to</w:t>
            </w:r>
            <w:r w:rsidR="001C4D27">
              <w:t xml:space="preserve"> </w:t>
            </w:r>
            <w:r w:rsidR="008715D7" w:rsidRPr="00242684">
              <w:t>use</w:t>
            </w:r>
            <w:r w:rsidR="001C4D27">
              <w:t xml:space="preserve"> </w:t>
            </w:r>
            <w:r w:rsidR="008715D7" w:rsidRPr="00242684">
              <w:t>by</w:t>
            </w:r>
            <w:r w:rsidR="001C4D27">
              <w:t xml:space="preserve"> </w:t>
            </w:r>
            <w:r w:rsidR="008715D7" w:rsidRPr="00242684">
              <w:t>an</w:t>
            </w:r>
            <w:r w:rsidR="001C4D27">
              <w:t xml:space="preserve"> </w:t>
            </w:r>
            <w:r w:rsidR="008715D7" w:rsidRPr="00242684">
              <w:t>ENIIdentityProvider</w:t>
            </w:r>
            <w:r w:rsidR="001C4D27">
              <w:t xml:space="preserve"> </w:t>
            </w:r>
            <w:r w:rsidR="008715D7" w:rsidRPr="00242684">
              <w:t>to</w:t>
            </w:r>
            <w:r w:rsidR="001C4D27">
              <w:t xml:space="preserve"> </w:t>
            </w:r>
            <w:r w:rsidR="008715D7" w:rsidRPr="00242684">
              <w:t>authenticate</w:t>
            </w:r>
            <w:r w:rsidR="001C4D27">
              <w:t xml:space="preserve"> </w:t>
            </w:r>
            <w:r w:rsidR="008715D7" w:rsidRPr="00242684">
              <w:t>an</w:t>
            </w:r>
            <w:r w:rsidR="001C4D27">
              <w:t xml:space="preserve"> </w:t>
            </w:r>
            <w:r w:rsidR="008715D7" w:rsidRPr="00242684">
              <w:t>ENIIdentity</w:t>
            </w:r>
            <w:r w:rsidR="001C4D27">
              <w:t xml:space="preserve"> </w:t>
            </w:r>
            <w:r w:rsidR="008715D7" w:rsidRPr="00242684">
              <w:t>object.</w:t>
            </w:r>
          </w:p>
        </w:tc>
      </w:tr>
      <w:tr w:rsidR="008715D7" w:rsidRPr="00242684" w14:paraId="292F2100" w14:textId="77777777" w:rsidTr="001C4D27">
        <w:trPr>
          <w:jc w:val="center"/>
        </w:trPr>
        <w:tc>
          <w:tcPr>
            <w:tcW w:w="2987" w:type="dxa"/>
            <w:shd w:val="clear" w:color="auto" w:fill="FFFFFF" w:themeFill="background1"/>
            <w:vAlign w:val="center"/>
          </w:tcPr>
          <w:p w14:paraId="25E504B3" w14:textId="771B964E" w:rsidR="008715D7" w:rsidRPr="00242684" w:rsidRDefault="008715D7" w:rsidP="00DA309C">
            <w:pPr>
              <w:pStyle w:val="TAL"/>
              <w:rPr>
                <w:b/>
                <w:bCs/>
              </w:rPr>
            </w:pPr>
            <w:r w:rsidRPr="00242684">
              <w:rPr>
                <w:b/>
                <w:bCs/>
              </w:rPr>
              <w:t>eniAuthProtocolInUse:</w:t>
            </w:r>
            <w:r w:rsidR="001C4D27">
              <w:rPr>
                <w:b/>
                <w:bCs/>
              </w:rPr>
              <w:t xml:space="preserve"> </w:t>
            </w:r>
            <w:r w:rsidRPr="00242684">
              <w:rPr>
                <w:b/>
                <w:bCs/>
              </w:rPr>
              <w:t>ENIAuthProtocolList[1..1]</w:t>
            </w:r>
          </w:p>
        </w:tc>
        <w:tc>
          <w:tcPr>
            <w:tcW w:w="6675" w:type="dxa"/>
            <w:shd w:val="clear" w:color="auto" w:fill="FFFFFF" w:themeFill="background1"/>
            <w:vAlign w:val="center"/>
          </w:tcPr>
          <w:p w14:paraId="5DF20823" w14:textId="21B5EBE2" w:rsidR="008715D7" w:rsidRPr="00242684" w:rsidRDefault="008715D7" w:rsidP="00DA309C">
            <w:pPr>
              <w:pStyle w:val="TAL"/>
            </w:pPr>
            <w:r w:rsidRPr="00242684">
              <w:t>This</w:t>
            </w:r>
            <w:r w:rsidR="001C4D27">
              <w:t xml:space="preserve"> </w:t>
            </w:r>
            <w:r w:rsidRPr="00242684">
              <w:t>attribute</w:t>
            </w:r>
            <w:r w:rsidR="001C4D27">
              <w:t xml:space="preserve"> </w:t>
            </w:r>
            <w:r w:rsidRPr="00242684">
              <w:t>defines</w:t>
            </w:r>
            <w:r w:rsidR="001C4D27">
              <w:t xml:space="preserve"> </w:t>
            </w:r>
            <w:r w:rsidRPr="00242684">
              <w:t>the</w:t>
            </w:r>
            <w:r w:rsidR="001C4D27">
              <w:t xml:space="preserve"> </w:t>
            </w:r>
            <w:r w:rsidRPr="00242684">
              <w:t>current</w:t>
            </w:r>
            <w:r w:rsidR="001C4D27">
              <w:t xml:space="preserve"> </w:t>
            </w:r>
            <w:r w:rsidRPr="00242684">
              <w:t>authentication</w:t>
            </w:r>
            <w:r w:rsidR="001C4D27">
              <w:t xml:space="preserve"> </w:t>
            </w:r>
            <w:r w:rsidRPr="00242684">
              <w:t>protocol</w:t>
            </w:r>
            <w:r w:rsidR="001C4D27">
              <w:t xml:space="preserve"> </w:t>
            </w:r>
            <w:r w:rsidRPr="00242684">
              <w:t>that</w:t>
            </w:r>
            <w:r w:rsidR="001C4D27">
              <w:t xml:space="preserve"> </w:t>
            </w:r>
            <w:r w:rsidRPr="00242684">
              <w:t>is</w:t>
            </w:r>
            <w:r w:rsidR="001C4D27">
              <w:t xml:space="preserve"> </w:t>
            </w:r>
            <w:r w:rsidRPr="00242684">
              <w:t>used</w:t>
            </w:r>
            <w:r w:rsidR="001C4D27">
              <w:t xml:space="preserve"> </w:t>
            </w:r>
            <w:r w:rsidRPr="00242684">
              <w:t>to</w:t>
            </w:r>
            <w:r w:rsidR="001C4D27">
              <w:t xml:space="preserve"> </w:t>
            </w:r>
            <w:r w:rsidRPr="00242684">
              <w:t>authenticate</w:t>
            </w:r>
            <w:r w:rsidR="001C4D27">
              <w:t xml:space="preserve"> </w:t>
            </w:r>
            <w:r w:rsidRPr="00242684">
              <w:t>this</w:t>
            </w:r>
            <w:r w:rsidR="001C4D27">
              <w:t xml:space="preserve"> </w:t>
            </w:r>
            <w:r w:rsidRPr="00242684">
              <w:t>particular</w:t>
            </w:r>
            <w:r w:rsidR="001C4D27">
              <w:t xml:space="preserve"> </w:t>
            </w:r>
            <w:r w:rsidRPr="00242684">
              <w:t>ENIIdentity</w:t>
            </w:r>
            <w:r w:rsidR="001C4D27">
              <w:t xml:space="preserve"> </w:t>
            </w:r>
            <w:r w:rsidRPr="00242684">
              <w:t>object</w:t>
            </w:r>
            <w:r w:rsidR="001C4D27">
              <w:t xml:space="preserve"> </w:t>
            </w:r>
            <w:r w:rsidRPr="00242684">
              <w:t>by</w:t>
            </w:r>
            <w:r w:rsidR="001C4D27">
              <w:t xml:space="preserve"> </w:t>
            </w:r>
            <w:r w:rsidRPr="00242684">
              <w:t>this</w:t>
            </w:r>
            <w:r w:rsidR="001C4D27">
              <w:t xml:space="preserve"> </w:t>
            </w:r>
            <w:r w:rsidRPr="00242684">
              <w:t>specific</w:t>
            </w:r>
            <w:r w:rsidR="001C4D27">
              <w:t xml:space="preserve"> </w:t>
            </w:r>
            <w:r w:rsidRPr="00242684">
              <w:t>ENIIdentityProvider.</w:t>
            </w:r>
          </w:p>
        </w:tc>
      </w:tr>
    </w:tbl>
    <w:p w14:paraId="1011C143" w14:textId="77777777" w:rsidR="00CC464E" w:rsidRPr="00242684" w:rsidRDefault="00CC464E" w:rsidP="006D304D"/>
    <w:p w14:paraId="142FED07" w14:textId="77777777" w:rsidR="00CC464E" w:rsidRPr="00242684" w:rsidRDefault="00CC464E" w:rsidP="006D304D">
      <w:r w:rsidRPr="00242684">
        <w:t>This association class defines the following operations</w:t>
      </w:r>
      <w:r w:rsidR="00DA309C" w:rsidRPr="00242684">
        <w:t>.</w:t>
      </w:r>
    </w:p>
    <w:p w14:paraId="0DA4D62D" w14:textId="77777777" w:rsidR="00CC464E" w:rsidRPr="00242684" w:rsidRDefault="00CC464E" w:rsidP="00DA309C">
      <w:pPr>
        <w:pStyle w:val="TH"/>
      </w:pPr>
      <w:r w:rsidRPr="00242684">
        <w:t>Table 5-</w:t>
      </w:r>
      <w:r w:rsidR="002E49CB" w:rsidRPr="00242684">
        <w:t>56</w:t>
      </w:r>
      <w:r w:rsidR="00DA309C" w:rsidRPr="00242684">
        <w:t>:</w:t>
      </w:r>
      <w:r w:rsidRPr="00242684">
        <w:t xml:space="preserve"> Attributes of the </w:t>
      </w:r>
      <w:r w:rsidR="008715D7" w:rsidRPr="00242684">
        <w:t xml:space="preserve">ENIIdentityProviderForENIIdentityDetail </w:t>
      </w:r>
      <w:r w:rsidRPr="00242684">
        <w:t>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05"/>
        <w:gridCol w:w="6557"/>
      </w:tblGrid>
      <w:tr w:rsidR="00CC464E" w:rsidRPr="00242684" w14:paraId="01BC78FF" w14:textId="77777777" w:rsidTr="001C4D27">
        <w:trPr>
          <w:jc w:val="center"/>
        </w:trPr>
        <w:tc>
          <w:tcPr>
            <w:tcW w:w="3105" w:type="dxa"/>
            <w:shd w:val="clear" w:color="auto" w:fill="99FFCC"/>
            <w:vAlign w:val="bottom"/>
          </w:tcPr>
          <w:p w14:paraId="07B92B68" w14:textId="01B41AC0" w:rsidR="00CC464E" w:rsidRPr="00242684" w:rsidRDefault="00CC464E" w:rsidP="00DA309C">
            <w:pPr>
              <w:pStyle w:val="TAH"/>
            </w:pPr>
            <w:r w:rsidRPr="00242684">
              <w:t>Attribute</w:t>
            </w:r>
            <w:r w:rsidR="001C4D27">
              <w:t xml:space="preserve"> </w:t>
            </w:r>
            <w:r w:rsidRPr="00242684">
              <w:t>Name</w:t>
            </w:r>
          </w:p>
        </w:tc>
        <w:tc>
          <w:tcPr>
            <w:tcW w:w="6557" w:type="dxa"/>
            <w:shd w:val="clear" w:color="auto" w:fill="99FFCC"/>
            <w:vAlign w:val="bottom"/>
          </w:tcPr>
          <w:p w14:paraId="65C2EAF4" w14:textId="77777777" w:rsidR="00CC464E" w:rsidRPr="00242684" w:rsidRDefault="00CC464E" w:rsidP="00DA309C">
            <w:pPr>
              <w:pStyle w:val="TAH"/>
            </w:pPr>
            <w:r w:rsidRPr="00242684">
              <w:t>Description</w:t>
            </w:r>
          </w:p>
        </w:tc>
      </w:tr>
      <w:tr w:rsidR="00CC464E" w:rsidRPr="00242684" w14:paraId="67C4DADE" w14:textId="77777777" w:rsidTr="001C4D27">
        <w:trPr>
          <w:jc w:val="center"/>
        </w:trPr>
        <w:tc>
          <w:tcPr>
            <w:tcW w:w="3105" w:type="dxa"/>
            <w:shd w:val="clear" w:color="auto" w:fill="E1F4FF"/>
            <w:vAlign w:val="center"/>
          </w:tcPr>
          <w:p w14:paraId="367A86C2" w14:textId="350C8738" w:rsidR="00CC464E" w:rsidRPr="00242684" w:rsidRDefault="00CC464E" w:rsidP="00DA309C">
            <w:pPr>
              <w:pStyle w:val="TAL"/>
              <w:rPr>
                <w:b/>
                <w:bCs/>
              </w:rPr>
            </w:pPr>
            <w:r w:rsidRPr="00242684">
              <w:rPr>
                <w:b/>
                <w:bCs/>
              </w:rPr>
              <w:t>get</w:t>
            </w:r>
            <w:r w:rsidR="00B44C23" w:rsidRPr="00242684">
              <w:rPr>
                <w:b/>
                <w:bCs/>
              </w:rPr>
              <w:t>ENIAuthProtocolAvailList</w:t>
            </w:r>
            <w:r w:rsidRPr="00242684">
              <w:rPr>
                <w:b/>
                <w:bCs/>
              </w:rPr>
              <w:t>:</w:t>
            </w:r>
            <w:r w:rsidR="001C4D27">
              <w:rPr>
                <w:b/>
                <w:bCs/>
              </w:rPr>
              <w:t xml:space="preserve"> </w:t>
            </w:r>
            <w:r w:rsidR="00B44C23" w:rsidRPr="00242684">
              <w:rPr>
                <w:b/>
                <w:bCs/>
              </w:rPr>
              <w:t>ENIAuthProtocolList</w:t>
            </w:r>
            <w:r w:rsidR="001C4D27">
              <w:rPr>
                <w:b/>
                <w:bCs/>
              </w:rPr>
              <w:t xml:space="preserve"> </w:t>
            </w:r>
            <w:r w:rsidRPr="00242684">
              <w:rPr>
                <w:b/>
                <w:bCs/>
              </w:rPr>
              <w:t>[0..*]</w:t>
            </w:r>
          </w:p>
        </w:tc>
        <w:tc>
          <w:tcPr>
            <w:tcW w:w="6557" w:type="dxa"/>
            <w:shd w:val="clear" w:color="auto" w:fill="E1F4FF"/>
            <w:vAlign w:val="center"/>
          </w:tcPr>
          <w:p w14:paraId="15909C32" w14:textId="56E5E401" w:rsidR="00CC464E" w:rsidRPr="00242684" w:rsidRDefault="00CC464E" w:rsidP="00DA309C">
            <w:pPr>
              <w:pStyle w:val="TAL"/>
            </w:pPr>
            <w:r w:rsidRPr="00242684">
              <w:t>This</w:t>
            </w:r>
            <w:r w:rsidR="001C4D27">
              <w:t xml:space="preserve"> </w:t>
            </w:r>
            <w:r w:rsidRPr="00242684">
              <w:t>operation</w:t>
            </w:r>
            <w:r w:rsidR="001C4D27">
              <w:t xml:space="preserve"> </w:t>
            </w:r>
            <w:r w:rsidRPr="00242684">
              <w:t>returns</w:t>
            </w:r>
            <w:r w:rsidR="001C4D27">
              <w:t xml:space="preserve"> </w:t>
            </w:r>
            <w:r w:rsidRPr="00242684">
              <w:t>the</w:t>
            </w:r>
            <w:r w:rsidR="001C4D27">
              <w:t xml:space="preserve"> </w:t>
            </w:r>
            <w:r w:rsidRPr="00242684">
              <w:t>set</w:t>
            </w:r>
            <w:r w:rsidR="001C4D27">
              <w:t xml:space="preserve"> </w:t>
            </w:r>
            <w:r w:rsidRPr="00242684">
              <w:t>of</w:t>
            </w:r>
            <w:r w:rsidR="001C4D27">
              <w:t xml:space="preserve"> </w:t>
            </w:r>
            <w:r w:rsidR="006B11C5" w:rsidRPr="00242684">
              <w:t>approved</w:t>
            </w:r>
            <w:r w:rsidR="001C4D27">
              <w:t xml:space="preserve"> </w:t>
            </w:r>
            <w:r w:rsidR="006B11C5" w:rsidRPr="00242684">
              <w:t>authentication</w:t>
            </w:r>
            <w:r w:rsidR="001C4D27">
              <w:t xml:space="preserve"> </w:t>
            </w:r>
            <w:r w:rsidR="006B11C5" w:rsidRPr="00242684">
              <w:t>protocols</w:t>
            </w:r>
            <w:r w:rsidR="001C4D27">
              <w:t xml:space="preserve"> </w:t>
            </w:r>
            <w:r w:rsidR="006B11C5" w:rsidRPr="00242684">
              <w:t>that</w:t>
            </w:r>
            <w:r w:rsidR="001C4D27">
              <w:t xml:space="preserve"> </w:t>
            </w:r>
            <w:r w:rsidR="006B11C5" w:rsidRPr="00242684">
              <w:t>can</w:t>
            </w:r>
            <w:r w:rsidR="001C4D27">
              <w:t xml:space="preserve"> </w:t>
            </w:r>
            <w:r w:rsidR="006B11C5" w:rsidRPr="00242684">
              <w:t>be</w:t>
            </w:r>
            <w:r w:rsidR="001C4D27">
              <w:t xml:space="preserve"> </w:t>
            </w:r>
            <w:r w:rsidR="006B11C5" w:rsidRPr="00242684">
              <w:t>used</w:t>
            </w:r>
            <w:r w:rsidR="001C4D27">
              <w:t xml:space="preserve"> </w:t>
            </w:r>
            <w:r w:rsidR="006B11C5" w:rsidRPr="00242684">
              <w:t>by</w:t>
            </w:r>
            <w:r w:rsidR="001C4D27">
              <w:t xml:space="preserve"> </w:t>
            </w:r>
            <w:r w:rsidR="006B11C5" w:rsidRPr="00242684">
              <w:t>an</w:t>
            </w:r>
            <w:r w:rsidR="001C4D27">
              <w:t xml:space="preserve"> </w:t>
            </w:r>
            <w:r w:rsidR="006B11C5" w:rsidRPr="00242684">
              <w:t>ENIIdentityProvider</w:t>
            </w:r>
            <w:r w:rsidR="001C4D27">
              <w:t xml:space="preserve"> </w:t>
            </w:r>
            <w:r w:rsidR="006B11C5" w:rsidRPr="00242684">
              <w:t>to</w:t>
            </w:r>
            <w:r w:rsidR="001C4D27">
              <w:t xml:space="preserve"> </w:t>
            </w:r>
            <w:r w:rsidR="006B11C5" w:rsidRPr="00242684">
              <w:t>authenticate</w:t>
            </w:r>
            <w:r w:rsidR="001C4D27">
              <w:t xml:space="preserve"> </w:t>
            </w:r>
            <w:r w:rsidR="006B11C5" w:rsidRPr="00242684">
              <w:t>an</w:t>
            </w:r>
            <w:r w:rsidR="001C4D27">
              <w:t xml:space="preserve"> </w:t>
            </w:r>
            <w:r w:rsidR="006B11C5" w:rsidRPr="00242684">
              <w:t>ENIIdentity</w:t>
            </w:r>
            <w:r w:rsidR="001C4D27">
              <w:t xml:space="preserve"> </w:t>
            </w:r>
            <w:r w:rsidRPr="00242684">
              <w:t>object</w:t>
            </w:r>
            <w:r w:rsidR="006B11C5" w:rsidRPr="00242684">
              <w:t>.</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no</w:t>
            </w:r>
            <w:r w:rsidR="001C4D27">
              <w:t xml:space="preserve"> </w:t>
            </w:r>
            <w:r w:rsidRPr="00242684">
              <w:t>input</w:t>
            </w:r>
            <w:r w:rsidR="001C4D27">
              <w:t xml:space="preserve"> </w:t>
            </w:r>
            <w:r w:rsidRPr="00242684">
              <w:t>parameters.</w:t>
            </w:r>
          </w:p>
        </w:tc>
      </w:tr>
      <w:tr w:rsidR="00CC464E" w:rsidRPr="00242684" w14:paraId="0E52184E" w14:textId="77777777" w:rsidTr="001C4D27">
        <w:trPr>
          <w:jc w:val="center"/>
        </w:trPr>
        <w:tc>
          <w:tcPr>
            <w:tcW w:w="3105" w:type="dxa"/>
            <w:shd w:val="clear" w:color="auto" w:fill="FFFFFF" w:themeFill="background1"/>
            <w:vAlign w:val="center"/>
          </w:tcPr>
          <w:p w14:paraId="060D530A" w14:textId="4C651A4E" w:rsidR="00CC464E" w:rsidRPr="00242684" w:rsidRDefault="00B44C23" w:rsidP="00DA309C">
            <w:pPr>
              <w:pStyle w:val="TAL"/>
              <w:rPr>
                <w:b/>
                <w:bCs/>
              </w:rPr>
            </w:pPr>
            <w:r w:rsidRPr="00242684">
              <w:rPr>
                <w:b/>
                <w:bCs/>
              </w:rPr>
              <w:t>setENIAuthProtocolAvailList(in</w:t>
            </w:r>
            <w:r w:rsidR="001C4D27">
              <w:rPr>
                <w:b/>
                <w:bCs/>
              </w:rPr>
              <w:t xml:space="preserve"> </w:t>
            </w:r>
            <w:r w:rsidRPr="00242684">
              <w:rPr>
                <w:b/>
                <w:bCs/>
              </w:rPr>
              <w:t>newList</w:t>
            </w:r>
            <w:r w:rsidR="001C4D27">
              <w:rPr>
                <w:b/>
                <w:bCs/>
              </w:rPr>
              <w:t xml:space="preserve"> </w:t>
            </w:r>
            <w:r w:rsidRPr="00242684">
              <w:rPr>
                <w:b/>
                <w:bCs/>
              </w:rPr>
              <w:t>:</w:t>
            </w:r>
            <w:r w:rsidR="001C4D27">
              <w:rPr>
                <w:b/>
                <w:bCs/>
              </w:rPr>
              <w:t xml:space="preserve"> </w:t>
            </w:r>
            <w:r w:rsidRPr="00242684">
              <w:rPr>
                <w:b/>
                <w:bCs/>
              </w:rPr>
              <w:t>ENIAuthProtocolList</w:t>
            </w:r>
            <w:r w:rsidR="001C4D27">
              <w:rPr>
                <w:b/>
                <w:bCs/>
              </w:rPr>
              <w:t xml:space="preserve"> </w:t>
            </w:r>
            <w:r w:rsidRPr="00242684">
              <w:rPr>
                <w:b/>
                <w:bCs/>
              </w:rPr>
              <w:t>[1..1])</w:t>
            </w:r>
          </w:p>
        </w:tc>
        <w:tc>
          <w:tcPr>
            <w:tcW w:w="6557" w:type="dxa"/>
            <w:shd w:val="clear" w:color="auto" w:fill="FFFFFF" w:themeFill="background1"/>
            <w:vAlign w:val="center"/>
          </w:tcPr>
          <w:p w14:paraId="483758AF" w14:textId="0EAA6B7C" w:rsidR="00CC464E" w:rsidRPr="00242684" w:rsidRDefault="00CC464E" w:rsidP="00DA309C">
            <w:pPr>
              <w:pStyle w:val="TAL"/>
            </w:pPr>
            <w:r w:rsidRPr="00242684">
              <w:t>This</w:t>
            </w:r>
            <w:r w:rsidR="001C4D27">
              <w:t xml:space="preserve"> </w:t>
            </w:r>
            <w:r w:rsidRPr="00242684">
              <w:t>operation</w:t>
            </w:r>
            <w:r w:rsidR="001C4D27">
              <w:t xml:space="preserve"> </w:t>
            </w:r>
            <w:r w:rsidRPr="00242684">
              <w:t>defines</w:t>
            </w:r>
            <w:r w:rsidR="001C4D27">
              <w:t xml:space="preserve"> </w:t>
            </w:r>
            <w:r w:rsidRPr="00242684">
              <w:t>a</w:t>
            </w:r>
            <w:r w:rsidR="001C4D27">
              <w:t xml:space="preserve"> </w:t>
            </w:r>
            <w:r w:rsidRPr="00242684">
              <w:t>new</w:t>
            </w:r>
            <w:r w:rsidR="001C4D27">
              <w:t xml:space="preserve"> </w:t>
            </w:r>
            <w:r w:rsidRPr="00242684">
              <w:t>set</w:t>
            </w:r>
            <w:r w:rsidR="001C4D27">
              <w:t xml:space="preserve"> </w:t>
            </w:r>
            <w:r w:rsidRPr="00242684">
              <w:t>of</w:t>
            </w:r>
            <w:r w:rsidR="001C4D27">
              <w:t xml:space="preserve"> </w:t>
            </w:r>
            <w:r w:rsidR="006B11C5" w:rsidRPr="00242684">
              <w:t>approved</w:t>
            </w:r>
            <w:r w:rsidR="001C4D27">
              <w:t xml:space="preserve"> </w:t>
            </w:r>
            <w:r w:rsidR="006B11C5" w:rsidRPr="00242684">
              <w:t>authentication</w:t>
            </w:r>
            <w:r w:rsidR="001C4D27">
              <w:t xml:space="preserve"> </w:t>
            </w:r>
            <w:r w:rsidR="006B11C5" w:rsidRPr="00242684">
              <w:t>protocols</w:t>
            </w:r>
            <w:r w:rsidR="001C4D27">
              <w:t xml:space="preserve"> </w:t>
            </w:r>
            <w:r w:rsidR="006B11C5" w:rsidRPr="00242684">
              <w:t>that</w:t>
            </w:r>
            <w:r w:rsidR="001C4D27">
              <w:t xml:space="preserve"> </w:t>
            </w:r>
            <w:r w:rsidR="006B11C5" w:rsidRPr="00242684">
              <w:t>can</w:t>
            </w:r>
            <w:r w:rsidR="001C4D27">
              <w:t xml:space="preserve"> </w:t>
            </w:r>
            <w:r w:rsidR="006B11C5" w:rsidRPr="00242684">
              <w:t>be</w:t>
            </w:r>
            <w:r w:rsidR="001C4D27">
              <w:t xml:space="preserve"> </w:t>
            </w:r>
            <w:r w:rsidR="006B11C5" w:rsidRPr="00242684">
              <w:t>used</w:t>
            </w:r>
            <w:r w:rsidR="001C4D27">
              <w:t xml:space="preserve"> </w:t>
            </w:r>
            <w:r w:rsidR="006B11C5" w:rsidRPr="00242684">
              <w:t>by</w:t>
            </w:r>
            <w:r w:rsidR="001C4D27">
              <w:t xml:space="preserve"> </w:t>
            </w:r>
            <w:r w:rsidR="006B11C5" w:rsidRPr="00242684">
              <w:t>an</w:t>
            </w:r>
            <w:r w:rsidR="001C4D27">
              <w:t xml:space="preserve"> </w:t>
            </w:r>
            <w:r w:rsidR="006B11C5" w:rsidRPr="00242684">
              <w:t>ENIIdentityProvider</w:t>
            </w:r>
            <w:r w:rsidR="001C4D27">
              <w:t xml:space="preserve"> </w:t>
            </w:r>
            <w:r w:rsidR="006B11C5" w:rsidRPr="00242684">
              <w:t>to</w:t>
            </w:r>
            <w:r w:rsidR="001C4D27">
              <w:t xml:space="preserve"> </w:t>
            </w:r>
            <w:r w:rsidR="006B11C5" w:rsidRPr="00242684">
              <w:t>authenticate</w:t>
            </w:r>
            <w:r w:rsidR="001C4D27">
              <w:t xml:space="preserve"> </w:t>
            </w:r>
            <w:r w:rsidR="006B11C5" w:rsidRPr="00242684">
              <w:t>an</w:t>
            </w:r>
            <w:r w:rsidR="001C4D27">
              <w:t xml:space="preserve"> </w:t>
            </w:r>
            <w:r w:rsidR="006B11C5" w:rsidRPr="00242684">
              <w:t>ENIIdentity</w:t>
            </w:r>
            <w:r w:rsidR="001C4D27">
              <w:t xml:space="preserve"> </w:t>
            </w:r>
            <w:r w:rsidR="006B11C5" w:rsidRPr="00242684">
              <w:t>object</w:t>
            </w:r>
            <w:r w:rsidRPr="00242684">
              <w:t>.</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a</w:t>
            </w:r>
            <w:r w:rsidR="001C4D27">
              <w:t xml:space="preserve"> </w:t>
            </w:r>
            <w:r w:rsidRPr="00242684">
              <w:t>single</w:t>
            </w:r>
            <w:r w:rsidR="001C4D27">
              <w:t xml:space="preserve"> </w:t>
            </w:r>
            <w:r w:rsidRPr="00242684">
              <w:t>input</w:t>
            </w:r>
            <w:r w:rsidR="001C4D27">
              <w:t xml:space="preserve"> </w:t>
            </w:r>
            <w:r w:rsidRPr="00242684">
              <w:t>parameter,</w:t>
            </w:r>
            <w:r w:rsidR="001C4D27">
              <w:t xml:space="preserve"> </w:t>
            </w:r>
            <w:r w:rsidRPr="00242684">
              <w:t>called</w:t>
            </w:r>
            <w:r w:rsidR="001C4D27">
              <w:t xml:space="preserve"> </w:t>
            </w:r>
            <w:r w:rsidRPr="00242684">
              <w:t>newList,</w:t>
            </w:r>
            <w:r w:rsidR="001C4D27">
              <w:t xml:space="preserve"> </w:t>
            </w:r>
            <w:r w:rsidRPr="00242684">
              <w:t>which</w:t>
            </w:r>
            <w:r w:rsidR="001C4D27">
              <w:t xml:space="preserve"> </w:t>
            </w:r>
            <w:r w:rsidRPr="00242684">
              <w:t>defines</w:t>
            </w:r>
            <w:r w:rsidR="001C4D27">
              <w:t xml:space="preserve"> </w:t>
            </w:r>
            <w:r w:rsidRPr="00242684">
              <w:t>a</w:t>
            </w:r>
            <w:r w:rsidR="001C4D27">
              <w:t xml:space="preserve"> </w:t>
            </w:r>
            <w:r w:rsidRPr="00242684">
              <w:t>set</w:t>
            </w:r>
            <w:r w:rsidR="001C4D27">
              <w:t xml:space="preserve"> </w:t>
            </w:r>
            <w:r w:rsidRPr="00242684">
              <w:t>of</w:t>
            </w:r>
            <w:r w:rsidR="001C4D27">
              <w:t xml:space="preserve"> </w:t>
            </w:r>
            <w:r w:rsidRPr="00242684">
              <w:t>one</w:t>
            </w:r>
            <w:r w:rsidR="001C4D27">
              <w:t xml:space="preserve"> </w:t>
            </w:r>
            <w:r w:rsidRPr="00242684">
              <w:t>or</w:t>
            </w:r>
            <w:r w:rsidR="001C4D27">
              <w:t xml:space="preserve"> </w:t>
            </w:r>
            <w:r w:rsidRPr="00242684">
              <w:t>more</w:t>
            </w:r>
            <w:r w:rsidR="001C4D27">
              <w:t xml:space="preserve"> </w:t>
            </w:r>
            <w:r w:rsidR="006B11C5" w:rsidRPr="00242684">
              <w:t>authentication</w:t>
            </w:r>
            <w:r w:rsidR="001C4D27">
              <w:t xml:space="preserve"> </w:t>
            </w:r>
            <w:r w:rsidR="006B11C5" w:rsidRPr="00242684">
              <w:t>protocols</w:t>
            </w:r>
            <w:r w:rsidRPr="00242684">
              <w:t>.</w:t>
            </w:r>
          </w:p>
        </w:tc>
      </w:tr>
      <w:tr w:rsidR="00B44C23" w:rsidRPr="00242684" w14:paraId="4E56279F" w14:textId="77777777" w:rsidTr="001C4D27">
        <w:trPr>
          <w:jc w:val="center"/>
        </w:trPr>
        <w:tc>
          <w:tcPr>
            <w:tcW w:w="3105" w:type="dxa"/>
            <w:shd w:val="clear" w:color="auto" w:fill="E1F4FF"/>
            <w:vAlign w:val="center"/>
          </w:tcPr>
          <w:p w14:paraId="7E7B1CEF" w14:textId="156EC584" w:rsidR="00B44C23" w:rsidRPr="00242684" w:rsidRDefault="00B44C23" w:rsidP="00DA309C">
            <w:pPr>
              <w:pStyle w:val="TAL"/>
              <w:rPr>
                <w:b/>
                <w:bCs/>
              </w:rPr>
            </w:pPr>
            <w:r w:rsidRPr="00242684">
              <w:rPr>
                <w:b/>
                <w:bCs/>
              </w:rPr>
              <w:t>getENIAuthProtocolInUse:</w:t>
            </w:r>
            <w:r w:rsidR="001C4D27">
              <w:rPr>
                <w:b/>
                <w:bCs/>
              </w:rPr>
              <w:t xml:space="preserve"> </w:t>
            </w:r>
            <w:r w:rsidRPr="00242684">
              <w:rPr>
                <w:b/>
                <w:bCs/>
              </w:rPr>
              <w:t>ENIAuthProtocolList</w:t>
            </w:r>
            <w:r w:rsidR="001C4D27">
              <w:rPr>
                <w:b/>
                <w:bCs/>
              </w:rPr>
              <w:t xml:space="preserve"> </w:t>
            </w:r>
            <w:r w:rsidRPr="00242684">
              <w:rPr>
                <w:b/>
                <w:bCs/>
              </w:rPr>
              <w:t>[1..1]</w:t>
            </w:r>
          </w:p>
        </w:tc>
        <w:tc>
          <w:tcPr>
            <w:tcW w:w="6557" w:type="dxa"/>
            <w:shd w:val="clear" w:color="auto" w:fill="E1F4FF"/>
            <w:vAlign w:val="center"/>
          </w:tcPr>
          <w:p w14:paraId="5411EA4B" w14:textId="720D9CD6" w:rsidR="00B44C23" w:rsidRPr="00242684" w:rsidRDefault="00B44C23" w:rsidP="00DA309C">
            <w:pPr>
              <w:pStyle w:val="TAL"/>
            </w:pPr>
            <w:r w:rsidRPr="00242684">
              <w:t>This</w:t>
            </w:r>
            <w:r w:rsidR="001C4D27">
              <w:t xml:space="preserve"> </w:t>
            </w:r>
            <w:r w:rsidRPr="00242684">
              <w:t>operation</w:t>
            </w:r>
            <w:r w:rsidR="001C4D27">
              <w:t xml:space="preserve"> </w:t>
            </w:r>
            <w:r w:rsidRPr="00242684">
              <w:t>returns</w:t>
            </w:r>
            <w:r w:rsidR="001C4D27">
              <w:t xml:space="preserve"> </w:t>
            </w:r>
            <w:r w:rsidRPr="00242684">
              <w:t>the</w:t>
            </w:r>
            <w:r w:rsidR="001C4D27">
              <w:t xml:space="preserve"> </w:t>
            </w:r>
            <w:r w:rsidR="00523BA6" w:rsidRPr="00242684">
              <w:t>current</w:t>
            </w:r>
            <w:r w:rsidR="001C4D27">
              <w:t xml:space="preserve"> </w:t>
            </w:r>
            <w:r w:rsidR="00523BA6" w:rsidRPr="00242684">
              <w:t>authentication</w:t>
            </w:r>
            <w:r w:rsidR="001C4D27">
              <w:t xml:space="preserve"> </w:t>
            </w:r>
            <w:r w:rsidR="00523BA6" w:rsidRPr="00242684">
              <w:t>protocol</w:t>
            </w:r>
            <w:r w:rsidR="001C4D27">
              <w:t xml:space="preserve"> </w:t>
            </w:r>
            <w:r w:rsidR="00523BA6" w:rsidRPr="00242684">
              <w:t>that</w:t>
            </w:r>
            <w:r w:rsidR="001C4D27">
              <w:t xml:space="preserve"> </w:t>
            </w:r>
            <w:r w:rsidR="00523BA6" w:rsidRPr="00242684">
              <w:t>is</w:t>
            </w:r>
            <w:r w:rsidR="001C4D27">
              <w:t xml:space="preserve"> </w:t>
            </w:r>
            <w:r w:rsidR="00523BA6" w:rsidRPr="00242684">
              <w:t>being</w:t>
            </w:r>
            <w:r w:rsidR="001C4D27">
              <w:t xml:space="preserve"> </w:t>
            </w:r>
            <w:r w:rsidR="00523BA6" w:rsidRPr="00242684">
              <w:t>used</w:t>
            </w:r>
            <w:r w:rsidR="001C4D27">
              <w:t xml:space="preserve"> </w:t>
            </w:r>
            <w:r w:rsidR="00523BA6" w:rsidRPr="00242684">
              <w:t>to</w:t>
            </w:r>
            <w:r w:rsidR="001C4D27">
              <w:t xml:space="preserve"> </w:t>
            </w:r>
            <w:r w:rsidR="00523BA6" w:rsidRPr="00242684">
              <w:t>authenticate</w:t>
            </w:r>
            <w:r w:rsidR="001C4D27">
              <w:t xml:space="preserve"> </w:t>
            </w:r>
            <w:r w:rsidR="00523BA6" w:rsidRPr="00242684">
              <w:t>this</w:t>
            </w:r>
            <w:r w:rsidR="001C4D27">
              <w:t xml:space="preserve"> </w:t>
            </w:r>
            <w:r w:rsidR="00523BA6" w:rsidRPr="00242684">
              <w:t>particular</w:t>
            </w:r>
            <w:r w:rsidR="001C4D27">
              <w:t xml:space="preserve"> </w:t>
            </w:r>
            <w:r w:rsidR="00523BA6" w:rsidRPr="00242684">
              <w:t>ENIIdentity</w:t>
            </w:r>
            <w:r w:rsidR="001C4D27">
              <w:t xml:space="preserve"> </w:t>
            </w:r>
            <w:r w:rsidR="00523BA6" w:rsidRPr="00242684">
              <w:t>object</w:t>
            </w:r>
            <w:r w:rsidR="001C4D27">
              <w:t xml:space="preserve"> </w:t>
            </w:r>
            <w:r w:rsidR="00523BA6" w:rsidRPr="00242684">
              <w:t>by</w:t>
            </w:r>
            <w:r w:rsidR="001C4D27">
              <w:t xml:space="preserve"> </w:t>
            </w:r>
            <w:r w:rsidR="00523BA6" w:rsidRPr="00242684">
              <w:t>this</w:t>
            </w:r>
            <w:r w:rsidR="001C4D27">
              <w:t xml:space="preserve"> </w:t>
            </w:r>
            <w:r w:rsidR="00523BA6" w:rsidRPr="00242684">
              <w:t>ENIIdentityProvider</w:t>
            </w:r>
            <w:r w:rsidR="001C4D27">
              <w:t xml:space="preserve"> </w:t>
            </w:r>
            <w:r w:rsidR="00523BA6" w:rsidRPr="00242684">
              <w:t>object</w:t>
            </w:r>
            <w:r w:rsidRPr="00242684">
              <w:t>.</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no</w:t>
            </w:r>
            <w:r w:rsidR="001C4D27">
              <w:t xml:space="preserve"> </w:t>
            </w:r>
            <w:r w:rsidRPr="00242684">
              <w:t>input</w:t>
            </w:r>
            <w:r w:rsidR="001C4D27">
              <w:t xml:space="preserve"> </w:t>
            </w:r>
            <w:r w:rsidRPr="00242684">
              <w:t>parameters.</w:t>
            </w:r>
          </w:p>
        </w:tc>
      </w:tr>
      <w:tr w:rsidR="00B44C23" w:rsidRPr="00242684" w14:paraId="566BB05E" w14:textId="77777777" w:rsidTr="001C4D27">
        <w:trPr>
          <w:jc w:val="center"/>
        </w:trPr>
        <w:tc>
          <w:tcPr>
            <w:tcW w:w="3105" w:type="dxa"/>
            <w:shd w:val="clear" w:color="auto" w:fill="FFFFFF" w:themeFill="background1"/>
            <w:vAlign w:val="center"/>
          </w:tcPr>
          <w:p w14:paraId="5A3AD993" w14:textId="3FDD5840" w:rsidR="00B44C23" w:rsidRPr="00242684" w:rsidRDefault="00B44C23" w:rsidP="00DA309C">
            <w:pPr>
              <w:pStyle w:val="TAL"/>
              <w:rPr>
                <w:b/>
                <w:bCs/>
              </w:rPr>
            </w:pPr>
            <w:r w:rsidRPr="00242684">
              <w:rPr>
                <w:b/>
                <w:bCs/>
              </w:rPr>
              <w:t>getENIAuthProtocolInUse(in</w:t>
            </w:r>
            <w:r w:rsidR="001C4D27">
              <w:rPr>
                <w:b/>
                <w:bCs/>
              </w:rPr>
              <w:t xml:space="preserve"> </w:t>
            </w:r>
            <w:r w:rsidRPr="00242684">
              <w:rPr>
                <w:b/>
                <w:bCs/>
              </w:rPr>
              <w:t>newList</w:t>
            </w:r>
            <w:r w:rsidR="001C4D27">
              <w:rPr>
                <w:b/>
                <w:bCs/>
              </w:rPr>
              <w:t xml:space="preserve"> </w:t>
            </w:r>
            <w:r w:rsidRPr="00242684">
              <w:rPr>
                <w:b/>
                <w:bCs/>
              </w:rPr>
              <w:t>:</w:t>
            </w:r>
            <w:r w:rsidR="001C4D27">
              <w:rPr>
                <w:b/>
                <w:bCs/>
              </w:rPr>
              <w:t xml:space="preserve"> </w:t>
            </w:r>
            <w:r w:rsidRPr="00242684">
              <w:rPr>
                <w:b/>
                <w:bCs/>
              </w:rPr>
              <w:t>ENIAuthProtocolList</w:t>
            </w:r>
            <w:r w:rsidR="001C4D27">
              <w:rPr>
                <w:b/>
                <w:bCs/>
              </w:rPr>
              <w:t xml:space="preserve"> </w:t>
            </w:r>
            <w:r w:rsidRPr="00242684">
              <w:rPr>
                <w:b/>
                <w:bCs/>
              </w:rPr>
              <w:t>[1..1])</w:t>
            </w:r>
          </w:p>
        </w:tc>
        <w:tc>
          <w:tcPr>
            <w:tcW w:w="6557" w:type="dxa"/>
            <w:shd w:val="clear" w:color="auto" w:fill="FFFFFF" w:themeFill="background1"/>
            <w:vAlign w:val="center"/>
          </w:tcPr>
          <w:p w14:paraId="1EB9BBF0" w14:textId="7BF890C4" w:rsidR="006B11C5" w:rsidRPr="00242684" w:rsidRDefault="00B44C23" w:rsidP="00DA309C">
            <w:pPr>
              <w:pStyle w:val="TAL"/>
            </w:pPr>
            <w:r w:rsidRPr="00242684">
              <w:t>This</w:t>
            </w:r>
            <w:r w:rsidR="001C4D27">
              <w:t xml:space="preserve"> </w:t>
            </w:r>
            <w:r w:rsidRPr="00242684">
              <w:t>operation</w:t>
            </w:r>
            <w:r w:rsidR="001C4D27">
              <w:t xml:space="preserve"> </w:t>
            </w:r>
            <w:r w:rsidRPr="00242684">
              <w:t>defines</w:t>
            </w:r>
            <w:r w:rsidR="001C4D27">
              <w:t xml:space="preserve"> </w:t>
            </w:r>
            <w:r w:rsidR="00523BA6" w:rsidRPr="00242684">
              <w:t>a</w:t>
            </w:r>
            <w:r w:rsidR="001C4D27">
              <w:t xml:space="preserve"> </w:t>
            </w:r>
            <w:r w:rsidR="00523BA6" w:rsidRPr="00242684">
              <w:t>new</w:t>
            </w:r>
            <w:r w:rsidR="001C4D27">
              <w:t xml:space="preserve"> </w:t>
            </w:r>
            <w:r w:rsidR="00523BA6" w:rsidRPr="00242684">
              <w:t>authentication</w:t>
            </w:r>
            <w:r w:rsidR="001C4D27">
              <w:t xml:space="preserve"> </w:t>
            </w:r>
            <w:r w:rsidR="00523BA6" w:rsidRPr="00242684">
              <w:t>protocol</w:t>
            </w:r>
            <w:r w:rsidR="001C4D27">
              <w:t xml:space="preserve"> </w:t>
            </w:r>
            <w:r w:rsidR="00523BA6" w:rsidRPr="00242684">
              <w:t>that</w:t>
            </w:r>
            <w:r w:rsidR="001C4D27">
              <w:t xml:space="preserve"> </w:t>
            </w:r>
            <w:r w:rsidR="00523BA6" w:rsidRPr="00242684">
              <w:t>is</w:t>
            </w:r>
            <w:r w:rsidR="001C4D27">
              <w:t xml:space="preserve"> </w:t>
            </w:r>
            <w:r w:rsidR="00523BA6" w:rsidRPr="00242684">
              <w:t>being</w:t>
            </w:r>
            <w:r w:rsidR="001C4D27">
              <w:t xml:space="preserve"> </w:t>
            </w:r>
            <w:r w:rsidR="00523BA6" w:rsidRPr="00242684">
              <w:t>used</w:t>
            </w:r>
            <w:r w:rsidR="001C4D27">
              <w:t xml:space="preserve"> </w:t>
            </w:r>
            <w:r w:rsidR="00523BA6" w:rsidRPr="00242684">
              <w:t>to</w:t>
            </w:r>
            <w:r w:rsidR="001C4D27">
              <w:t xml:space="preserve"> </w:t>
            </w:r>
            <w:r w:rsidR="00523BA6" w:rsidRPr="00242684">
              <w:t>authenticate</w:t>
            </w:r>
            <w:r w:rsidR="001C4D27">
              <w:t xml:space="preserve"> </w:t>
            </w:r>
            <w:r w:rsidR="00523BA6" w:rsidRPr="00242684">
              <w:t>this</w:t>
            </w:r>
            <w:r w:rsidR="001C4D27">
              <w:t xml:space="preserve"> </w:t>
            </w:r>
            <w:r w:rsidR="00523BA6" w:rsidRPr="00242684">
              <w:t>particular</w:t>
            </w:r>
            <w:r w:rsidR="001C4D27">
              <w:t xml:space="preserve"> </w:t>
            </w:r>
            <w:r w:rsidR="00523BA6" w:rsidRPr="00242684">
              <w:t>ENIIdentity</w:t>
            </w:r>
            <w:r w:rsidR="001C4D27">
              <w:t xml:space="preserve"> </w:t>
            </w:r>
            <w:r w:rsidR="00523BA6" w:rsidRPr="00242684">
              <w:t>object</w:t>
            </w:r>
            <w:r w:rsidR="001C4D27">
              <w:t xml:space="preserve"> </w:t>
            </w:r>
            <w:r w:rsidR="00523BA6" w:rsidRPr="00242684">
              <w:t>by</w:t>
            </w:r>
            <w:r w:rsidR="001C4D27">
              <w:t xml:space="preserve"> </w:t>
            </w:r>
            <w:r w:rsidR="00523BA6" w:rsidRPr="00242684">
              <w:t>this</w:t>
            </w:r>
            <w:r w:rsidR="001C4D27">
              <w:t xml:space="preserve"> </w:t>
            </w:r>
            <w:r w:rsidR="00523BA6" w:rsidRPr="00242684">
              <w:t>ENIIdentityProvider</w:t>
            </w:r>
            <w:r w:rsidR="001C4D27">
              <w:t xml:space="preserve"> </w:t>
            </w:r>
            <w:r w:rsidR="00523BA6" w:rsidRPr="00242684">
              <w:t>object</w:t>
            </w:r>
            <w:r w:rsidRPr="00242684">
              <w:t>.</w:t>
            </w:r>
            <w:r w:rsidR="001C4D27">
              <w:t xml:space="preserve"> </w:t>
            </w:r>
            <w:r w:rsidRPr="00242684">
              <w:t>This</w:t>
            </w:r>
            <w:r w:rsidR="001C4D27">
              <w:t xml:space="preserve"> </w:t>
            </w:r>
            <w:r w:rsidRPr="00242684">
              <w:t>operation</w:t>
            </w:r>
            <w:r w:rsidR="001C4D27">
              <w:t xml:space="preserve"> </w:t>
            </w:r>
            <w:r w:rsidRPr="00242684">
              <w:t>takes</w:t>
            </w:r>
            <w:r w:rsidR="001C4D27">
              <w:t xml:space="preserve"> </w:t>
            </w:r>
            <w:r w:rsidRPr="00242684">
              <w:t>a</w:t>
            </w:r>
            <w:r w:rsidR="001C4D27">
              <w:t xml:space="preserve"> </w:t>
            </w:r>
            <w:r w:rsidRPr="00242684">
              <w:t>single</w:t>
            </w:r>
            <w:r w:rsidR="001C4D27">
              <w:t xml:space="preserve"> </w:t>
            </w:r>
            <w:r w:rsidRPr="00242684">
              <w:t>input</w:t>
            </w:r>
            <w:r w:rsidR="001C4D27">
              <w:t xml:space="preserve"> </w:t>
            </w:r>
            <w:r w:rsidRPr="00242684">
              <w:t>parameter,</w:t>
            </w:r>
            <w:r w:rsidR="001C4D27">
              <w:t xml:space="preserve"> </w:t>
            </w:r>
            <w:r w:rsidRPr="00242684">
              <w:t>called</w:t>
            </w:r>
            <w:r w:rsidR="001C4D27">
              <w:t xml:space="preserve"> </w:t>
            </w:r>
            <w:r w:rsidRPr="00242684">
              <w:t>newList,</w:t>
            </w:r>
            <w:r w:rsidR="001C4D27">
              <w:t xml:space="preserve"> </w:t>
            </w:r>
            <w:r w:rsidRPr="00242684">
              <w:t>which</w:t>
            </w:r>
            <w:r w:rsidR="001C4D27">
              <w:t xml:space="preserve"> </w:t>
            </w:r>
            <w:r w:rsidRPr="00242684">
              <w:t>defines</w:t>
            </w:r>
            <w:r w:rsidR="001C4D27">
              <w:t xml:space="preserve"> </w:t>
            </w:r>
            <w:r w:rsidR="00523BA6" w:rsidRPr="00242684">
              <w:t>an</w:t>
            </w:r>
            <w:r w:rsidR="001C4D27">
              <w:t xml:space="preserve"> </w:t>
            </w:r>
            <w:r w:rsidR="00523BA6" w:rsidRPr="00242684">
              <w:t>approved</w:t>
            </w:r>
            <w:r w:rsidR="001C4D27">
              <w:t xml:space="preserve"> </w:t>
            </w:r>
            <w:r w:rsidR="00523BA6" w:rsidRPr="00242684">
              <w:t>authentication</w:t>
            </w:r>
            <w:r w:rsidR="001C4D27">
              <w:t xml:space="preserve"> </w:t>
            </w:r>
            <w:r w:rsidR="00523BA6" w:rsidRPr="00242684">
              <w:t>protocol</w:t>
            </w:r>
            <w:r w:rsidR="001C4D27">
              <w:t xml:space="preserve"> </w:t>
            </w:r>
            <w:r w:rsidR="00523BA6" w:rsidRPr="00242684">
              <w:t>to</w:t>
            </w:r>
            <w:r w:rsidR="001C4D27">
              <w:t xml:space="preserve"> </w:t>
            </w:r>
            <w:r w:rsidR="00523BA6" w:rsidRPr="00242684">
              <w:t>use</w:t>
            </w:r>
            <w:r w:rsidRPr="00242684">
              <w:t>.</w:t>
            </w:r>
          </w:p>
        </w:tc>
      </w:tr>
    </w:tbl>
    <w:p w14:paraId="7C59D93E" w14:textId="77777777" w:rsidR="00CC464E" w:rsidRPr="00242684" w:rsidRDefault="00CC464E" w:rsidP="006D304D"/>
    <w:p w14:paraId="1DF00A39" w14:textId="77777777" w:rsidR="00C11DCD" w:rsidRPr="00242684" w:rsidRDefault="00C11DCD" w:rsidP="00C11DCD">
      <w:pPr>
        <w:pStyle w:val="Heading5"/>
      </w:pPr>
      <w:bookmarkStart w:id="364" w:name="_Toc136855275"/>
      <w:bookmarkStart w:id="365" w:name="_Toc137451927"/>
      <w:bookmarkStart w:id="366" w:name="_Toc149157582"/>
      <w:r w:rsidRPr="00242684">
        <w:t>5.2.3.5.</w:t>
      </w:r>
      <w:r w:rsidR="002A3CF9" w:rsidRPr="00242684">
        <w:t>10</w:t>
      </w:r>
      <w:r w:rsidRPr="00242684">
        <w:tab/>
        <w:t>ENIIdentity Subclasses</w:t>
      </w:r>
      <w:bookmarkEnd w:id="364"/>
      <w:bookmarkEnd w:id="365"/>
      <w:bookmarkEnd w:id="366"/>
    </w:p>
    <w:p w14:paraId="1CC4F95C" w14:textId="77777777" w:rsidR="00C11DCD" w:rsidRPr="00242684" w:rsidRDefault="00C11DCD" w:rsidP="00803654">
      <w:pPr>
        <w:pStyle w:val="H6"/>
      </w:pPr>
      <w:r w:rsidRPr="00242684">
        <w:t>5.2.3.5.</w:t>
      </w:r>
      <w:r w:rsidR="002A3CF9" w:rsidRPr="00242684">
        <w:t>10</w:t>
      </w:r>
      <w:r w:rsidRPr="00242684">
        <w:t>.1</w:t>
      </w:r>
      <w:r w:rsidRPr="00242684">
        <w:tab/>
        <w:t>Introduction</w:t>
      </w:r>
    </w:p>
    <w:p w14:paraId="4B9F114B" w14:textId="77777777" w:rsidR="00C11DCD" w:rsidRPr="00242684" w:rsidRDefault="00C11DCD" w:rsidP="006D304D">
      <w:r w:rsidRPr="00242684">
        <w:t xml:space="preserve">Figure </w:t>
      </w:r>
      <w:r w:rsidRPr="00EE096E">
        <w:t>5</w:t>
      </w:r>
      <w:r>
        <w:t>-1</w:t>
      </w:r>
      <w:r w:rsidR="00A66D07" w:rsidRPr="00242684">
        <w:t>6</w:t>
      </w:r>
      <w:r w:rsidRPr="00242684">
        <w:t xml:space="preserve"> provides an overview of the three current </w:t>
      </w:r>
      <w:r w:rsidR="002A3CF9" w:rsidRPr="00242684">
        <w:t>ENIIdentity</w:t>
      </w:r>
      <w:r w:rsidRPr="00242684">
        <w:t xml:space="preserve"> subclass attributes and operations.</w:t>
      </w:r>
    </w:p>
    <w:p w14:paraId="3067400A" w14:textId="77777777" w:rsidR="00CA1C6A" w:rsidRPr="00242684" w:rsidRDefault="00CA1C6A" w:rsidP="00803654">
      <w:pPr>
        <w:pStyle w:val="H6"/>
      </w:pPr>
      <w:r w:rsidRPr="00242684">
        <w:t>5.2.3.</w:t>
      </w:r>
      <w:r w:rsidR="001C102D" w:rsidRPr="00242684">
        <w:t>5</w:t>
      </w:r>
      <w:r w:rsidRPr="00242684">
        <w:t>.</w:t>
      </w:r>
      <w:r w:rsidR="002A3CF9" w:rsidRPr="00242684">
        <w:t>10</w:t>
      </w:r>
      <w:r w:rsidRPr="00242684">
        <w:t>.2</w:t>
      </w:r>
      <w:r w:rsidRPr="00242684">
        <w:tab/>
      </w:r>
      <w:r w:rsidR="002A3CF9" w:rsidRPr="00242684">
        <w:t>ENIDigitalIdentity</w:t>
      </w:r>
    </w:p>
    <w:p w14:paraId="041098A7" w14:textId="77777777" w:rsidR="002A3CF9" w:rsidRPr="00242684" w:rsidRDefault="002A3CF9" w:rsidP="006D304D">
      <w:r w:rsidRPr="00242684">
        <w:t>An ENIDigitalIdentity is a mandatory abstract class. It contains the set of data and information used by a computer system to represent an actor, such as a person, device, or application.</w:t>
      </w:r>
    </w:p>
    <w:p w14:paraId="0BBCEA0E" w14:textId="77777777" w:rsidR="00CA1C6A" w:rsidRPr="00242684" w:rsidRDefault="002A3CF9" w:rsidP="006D304D">
      <w:r w:rsidRPr="00242684">
        <w:t xml:space="preserve">An ENI System </w:t>
      </w:r>
      <w:r w:rsidRPr="00242684">
        <w:rPr>
          <w:b/>
          <w:bCs/>
        </w:rPr>
        <w:t>shall</w:t>
      </w:r>
      <w:r w:rsidRPr="00242684">
        <w:t xml:space="preserve"> use digital identities for all objects in its information and data models.</w:t>
      </w:r>
    </w:p>
    <w:p w14:paraId="696BD514" w14:textId="77777777" w:rsidR="002A3CF9" w:rsidRPr="00242684" w:rsidRDefault="002A3CF9" w:rsidP="006D304D">
      <w:r w:rsidRPr="00242684">
        <w:t xml:space="preserve">This class, and </w:t>
      </w:r>
      <w:r w:rsidR="00D74C5F" w:rsidRPr="00242684">
        <w:t>its</w:t>
      </w:r>
      <w:r w:rsidRPr="00242684">
        <w:t xml:space="preserve"> subclasses, are for further study in Release 4 of the present document.</w:t>
      </w:r>
    </w:p>
    <w:p w14:paraId="68DA50BB" w14:textId="77777777" w:rsidR="00CA1C6A" w:rsidRPr="00242684" w:rsidRDefault="00CA1C6A" w:rsidP="00803654">
      <w:pPr>
        <w:pStyle w:val="H6"/>
      </w:pPr>
      <w:r w:rsidRPr="00242684">
        <w:t>5.2.3.</w:t>
      </w:r>
      <w:r w:rsidR="001C102D" w:rsidRPr="00242684">
        <w:t>5</w:t>
      </w:r>
      <w:r w:rsidRPr="00242684">
        <w:t>.</w:t>
      </w:r>
      <w:r w:rsidR="002A3CF9" w:rsidRPr="00242684">
        <w:t>10</w:t>
      </w:r>
      <w:r w:rsidRPr="00242684">
        <w:t>.3</w:t>
      </w:r>
      <w:r w:rsidRPr="00242684">
        <w:tab/>
      </w:r>
      <w:r w:rsidR="002A3CF9" w:rsidRPr="00242684">
        <w:t>ENIContextualIdentity</w:t>
      </w:r>
    </w:p>
    <w:p w14:paraId="1A58086D" w14:textId="77777777" w:rsidR="00DA309C" w:rsidRPr="00242684" w:rsidRDefault="002A3CF9" w:rsidP="006D304D">
      <w:r w:rsidRPr="00242684">
        <w:t>An ENIContextualIdentity is a mandatory abstract class. It contains the digital identity of an object for a particular context.</w:t>
      </w:r>
    </w:p>
    <w:p w14:paraId="3E48060E" w14:textId="77777777" w:rsidR="002A3CF9" w:rsidRPr="00242684" w:rsidRDefault="00DA309C" w:rsidP="005C0B96">
      <w:pPr>
        <w:pStyle w:val="EX"/>
      </w:pPr>
      <w:r w:rsidRPr="00242684">
        <w:lastRenderedPageBreak/>
        <w:t>EXAMPLE:</w:t>
      </w:r>
      <w:r w:rsidRPr="00242684">
        <w:tab/>
        <w:t>A</w:t>
      </w:r>
      <w:r w:rsidR="002A3CF9" w:rsidRPr="00242684">
        <w:t xml:space="preserve"> person may have a combination of username and password to log onto a system as well as a passport to enable that person to fly. Each identity in this example is specific to a particular context in which it is used.</w:t>
      </w:r>
    </w:p>
    <w:p w14:paraId="6C1D135C" w14:textId="77777777" w:rsidR="00CA1C6A" w:rsidRPr="00242684" w:rsidRDefault="002A3CF9" w:rsidP="006D304D">
      <w:r w:rsidRPr="00242684">
        <w:t xml:space="preserve">An ENI System </w:t>
      </w:r>
      <w:r w:rsidRPr="00242684">
        <w:rPr>
          <w:b/>
          <w:bCs/>
        </w:rPr>
        <w:t>should</w:t>
      </w:r>
      <w:r w:rsidRPr="00242684">
        <w:t xml:space="preserve"> use contextual identities where possible.</w:t>
      </w:r>
    </w:p>
    <w:p w14:paraId="327CAD2E" w14:textId="77777777" w:rsidR="002A3CF9" w:rsidRPr="00242684" w:rsidRDefault="002A3CF9" w:rsidP="006D304D">
      <w:r w:rsidRPr="00242684">
        <w:t xml:space="preserve">This class, and </w:t>
      </w:r>
      <w:r w:rsidR="00D74C5F" w:rsidRPr="00242684">
        <w:t>its</w:t>
      </w:r>
      <w:r w:rsidRPr="00242684">
        <w:t xml:space="preserve"> subclasses, are for further study in Release 4 of the present document.</w:t>
      </w:r>
    </w:p>
    <w:p w14:paraId="740C81D1" w14:textId="77777777" w:rsidR="00E233C3" w:rsidRPr="00242684" w:rsidRDefault="00E233C3" w:rsidP="00E233C3">
      <w:pPr>
        <w:pStyle w:val="Heading3"/>
      </w:pPr>
      <w:bookmarkStart w:id="367" w:name="_Toc136855276"/>
      <w:bookmarkStart w:id="368" w:name="_Toc137451928"/>
      <w:bookmarkStart w:id="369" w:name="_Toc149157583"/>
      <w:r w:rsidRPr="00242684">
        <w:t>5.2.4</w:t>
      </w:r>
      <w:r w:rsidRPr="00242684">
        <w:tab/>
        <w:t xml:space="preserve">ENI </w:t>
      </w:r>
      <w:r w:rsidR="005A071B" w:rsidRPr="00242684">
        <w:t xml:space="preserve">Extended </w:t>
      </w:r>
      <w:r w:rsidRPr="00242684">
        <w:t>Core Model</w:t>
      </w:r>
      <w:bookmarkEnd w:id="367"/>
      <w:bookmarkEnd w:id="368"/>
      <w:bookmarkEnd w:id="369"/>
    </w:p>
    <w:p w14:paraId="1EDD3367" w14:textId="77777777" w:rsidR="009F13BB" w:rsidRPr="00242684" w:rsidRDefault="00146AE2" w:rsidP="006D304D">
      <w:r w:rsidRPr="00242684">
        <w:t xml:space="preserve">The ENI Extended Core Model </w:t>
      </w:r>
      <w:r w:rsidRPr="00242684">
        <w:rPr>
          <w:b/>
          <w:bCs/>
        </w:rPr>
        <w:t xml:space="preserve">shall </w:t>
      </w:r>
      <w:r w:rsidRPr="00242684">
        <w:t xml:space="preserve">be based on the MCM classes, attributes, operations, and relationships defined in the present document. In addition, </w:t>
      </w:r>
      <w:r w:rsidR="00690D95" w:rsidRPr="00242684">
        <w:t>three class hierarchies (</w:t>
      </w:r>
      <w:r w:rsidR="00E330CF" w:rsidRPr="00242684">
        <w:t>i.e.</w:t>
      </w:r>
      <w:r w:rsidR="00690D95" w:rsidRPr="00242684">
        <w:t xml:space="preserve"> ENIEvent, ENIBehaviour, and ENIIdentity</w:t>
      </w:r>
      <w:r w:rsidRPr="00242684">
        <w:t xml:space="preserve"> and their respective subclasses</w:t>
      </w:r>
      <w:r w:rsidR="00690D95" w:rsidRPr="00242684">
        <w:t xml:space="preserve">) </w:t>
      </w:r>
      <w:r w:rsidRPr="00242684">
        <w:t xml:space="preserve">are </w:t>
      </w:r>
      <w:r w:rsidR="00335B07" w:rsidRPr="00242684">
        <w:t>defined by ETSI ISG ENI</w:t>
      </w:r>
      <w:r w:rsidRPr="00242684">
        <w:t xml:space="preserve"> that extend the MCM</w:t>
      </w:r>
      <w:r w:rsidR="00335B07" w:rsidRPr="00242684">
        <w:t>. These three class hierarchies</w:t>
      </w:r>
      <w:r w:rsidR="00690D95" w:rsidRPr="00242684">
        <w:t xml:space="preserve"> </w:t>
      </w:r>
      <w:r w:rsidR="00335B07" w:rsidRPr="00242684">
        <w:rPr>
          <w:b/>
          <w:bCs/>
        </w:rPr>
        <w:t>should</w:t>
      </w:r>
      <w:r w:rsidR="00335B07" w:rsidRPr="00242684">
        <w:t xml:space="preserve"> be used to define the ENI Extended Core Model.</w:t>
      </w:r>
    </w:p>
    <w:p w14:paraId="2709AF4A" w14:textId="77777777" w:rsidR="00335B07" w:rsidRPr="00242684" w:rsidRDefault="00335B07" w:rsidP="006D304D">
      <w:r w:rsidRPr="00242684">
        <w:t>Additional classes defined by ETSI ISG ENI are for further study in Release 4 of the present document.</w:t>
      </w:r>
    </w:p>
    <w:p w14:paraId="39967E8D" w14:textId="77777777" w:rsidR="009F13BB" w:rsidRPr="00242684" w:rsidRDefault="00C85585" w:rsidP="009F13BB">
      <w:pPr>
        <w:pStyle w:val="Heading2"/>
      </w:pPr>
      <w:bookmarkStart w:id="370" w:name="_Toc136855277"/>
      <w:bookmarkStart w:id="371" w:name="_Toc137451929"/>
      <w:bookmarkStart w:id="372" w:name="_Toc149157584"/>
      <w:r w:rsidRPr="00242684">
        <w:t>5.</w:t>
      </w:r>
      <w:r w:rsidR="00E233C3" w:rsidRPr="00242684">
        <w:t>3</w:t>
      </w:r>
      <w:r w:rsidRPr="00242684">
        <w:tab/>
      </w:r>
      <w:r w:rsidR="00E233C3" w:rsidRPr="00242684">
        <w:t>Models</w:t>
      </w:r>
      <w:r w:rsidR="007670CB" w:rsidRPr="00242684">
        <w:t xml:space="preserve"> that Inherit from the ENI Extended Core Model</w:t>
      </w:r>
      <w:bookmarkEnd w:id="370"/>
      <w:bookmarkEnd w:id="371"/>
      <w:bookmarkEnd w:id="372"/>
    </w:p>
    <w:p w14:paraId="5D81CACD" w14:textId="77777777" w:rsidR="00C85585" w:rsidRPr="00242684" w:rsidRDefault="00C85585" w:rsidP="00C85585">
      <w:pPr>
        <w:pStyle w:val="Heading3"/>
      </w:pPr>
      <w:bookmarkStart w:id="373" w:name="_Toc136855278"/>
      <w:bookmarkStart w:id="374" w:name="_Toc137451930"/>
      <w:bookmarkStart w:id="375" w:name="_Toc149157585"/>
      <w:r w:rsidRPr="00242684">
        <w:t>5.</w:t>
      </w:r>
      <w:r w:rsidR="00E233C3" w:rsidRPr="00242684">
        <w:t>3</w:t>
      </w:r>
      <w:r w:rsidRPr="00242684">
        <w:t>.1</w:t>
      </w:r>
      <w:r w:rsidRPr="00242684">
        <w:tab/>
        <w:t>Introduction</w:t>
      </w:r>
      <w:bookmarkEnd w:id="373"/>
      <w:bookmarkEnd w:id="374"/>
      <w:bookmarkEnd w:id="375"/>
    </w:p>
    <w:p w14:paraId="574E03AC" w14:textId="77777777" w:rsidR="00463297" w:rsidRPr="00242684" w:rsidRDefault="007670CB" w:rsidP="006D304D">
      <w:r w:rsidRPr="00242684">
        <w:t>The MCM has a number of models that refine it. Each of these models is an extension (refinement) of a concept defined in the MCM. The Policy model is one such model, as it refines the MCMPolicyObject class (which is a type of MCMManagedEntity).</w:t>
      </w:r>
    </w:p>
    <w:p w14:paraId="66EFB838" w14:textId="77777777" w:rsidR="00C85585" w:rsidRPr="00242684" w:rsidRDefault="00C85585" w:rsidP="00C85585">
      <w:pPr>
        <w:pStyle w:val="Heading3"/>
      </w:pPr>
      <w:bookmarkStart w:id="376" w:name="_Toc136855279"/>
      <w:bookmarkStart w:id="377" w:name="_Toc137451931"/>
      <w:bookmarkStart w:id="378" w:name="_Toc149157586"/>
      <w:r w:rsidRPr="00242684">
        <w:t>5.</w:t>
      </w:r>
      <w:r w:rsidR="00E233C3" w:rsidRPr="00242684">
        <w:t>3</w:t>
      </w:r>
      <w:r w:rsidRPr="00242684">
        <w:t>.2</w:t>
      </w:r>
      <w:r w:rsidRPr="00242684">
        <w:tab/>
        <w:t>Policy Model</w:t>
      </w:r>
      <w:bookmarkEnd w:id="376"/>
      <w:bookmarkEnd w:id="377"/>
      <w:bookmarkEnd w:id="378"/>
    </w:p>
    <w:p w14:paraId="157B3B46" w14:textId="77777777" w:rsidR="00C85585" w:rsidRPr="00242684" w:rsidRDefault="00C85585" w:rsidP="00C85585">
      <w:pPr>
        <w:pStyle w:val="Heading4"/>
      </w:pPr>
      <w:bookmarkStart w:id="379" w:name="_Toc136855280"/>
      <w:bookmarkStart w:id="380" w:name="_Toc137451932"/>
      <w:bookmarkStart w:id="381" w:name="_Toc149157587"/>
      <w:r w:rsidRPr="00242684">
        <w:t>5.</w:t>
      </w:r>
      <w:r w:rsidR="00E233C3" w:rsidRPr="00242684">
        <w:t>3</w:t>
      </w:r>
      <w:r w:rsidRPr="00242684">
        <w:t>.2.1</w:t>
      </w:r>
      <w:r w:rsidRPr="00242684">
        <w:tab/>
        <w:t>Introduction</w:t>
      </w:r>
      <w:bookmarkEnd w:id="379"/>
      <w:bookmarkEnd w:id="380"/>
      <w:bookmarkEnd w:id="381"/>
    </w:p>
    <w:p w14:paraId="339DBABB" w14:textId="77777777" w:rsidR="00463297" w:rsidRPr="00242684" w:rsidRDefault="007670CB" w:rsidP="006D304D">
      <w:r w:rsidRPr="00242684">
        <w:t xml:space="preserve">The present document </w:t>
      </w:r>
      <w:r w:rsidRPr="00242684">
        <w:rPr>
          <w:b/>
          <w:bCs/>
        </w:rPr>
        <w:t>shall</w:t>
      </w:r>
      <w:r w:rsidRPr="00242684">
        <w:t xml:space="preserve"> use UML (Unified Modeling Language) </w:t>
      </w:r>
      <w:r w:rsidR="00441AA7" w:rsidRPr="00EE096E">
        <w:t>[</w:t>
      </w:r>
      <w:r w:rsidR="00441AA7" w:rsidRPr="00EE096E">
        <w:fldChar w:fldCharType="begin"/>
      </w:r>
      <w:r w:rsidR="00441AA7" w:rsidRPr="00EE096E">
        <w:instrText xml:space="preserve">REF REF_OMG \h </w:instrText>
      </w:r>
      <w:r w:rsidR="00441AA7" w:rsidRPr="00EE096E">
        <w:fldChar w:fldCharType="separate"/>
      </w:r>
      <w:r w:rsidR="00441AA7" w:rsidRPr="00EE096E">
        <w:rPr>
          <w:noProof/>
        </w:rPr>
        <w:t>6</w:t>
      </w:r>
      <w:r w:rsidR="00441AA7" w:rsidRPr="00EE096E">
        <w:fldChar w:fldCharType="end"/>
      </w:r>
      <w:r w:rsidR="00441AA7" w:rsidRPr="00EE096E">
        <w:t xml:space="preserve">] </w:t>
      </w:r>
      <w:r w:rsidRPr="00242684">
        <w:t xml:space="preserve">to describe the salient characteristics and behaviour of ENI Policies. ENI Policies </w:t>
      </w:r>
      <w:r w:rsidRPr="00242684">
        <w:rPr>
          <w:b/>
          <w:bCs/>
        </w:rPr>
        <w:t>may</w:t>
      </w:r>
      <w:r w:rsidRPr="00242684">
        <w:t xml:space="preserve"> take the following forms: imperative, declarative, and intent policies</w:t>
      </w:r>
      <w:r w:rsidR="004E40B5" w:rsidRPr="00242684">
        <w:t>. ENI Policies</w:t>
      </w:r>
      <w:r w:rsidRPr="00242684">
        <w:t xml:space="preserve"> </w:t>
      </w:r>
      <w:r w:rsidRPr="00242684">
        <w:rPr>
          <w:b/>
          <w:bCs/>
        </w:rPr>
        <w:t>may</w:t>
      </w:r>
      <w:r w:rsidRPr="00242684">
        <w:t xml:space="preserve"> </w:t>
      </w:r>
      <w:r w:rsidR="004E40B5" w:rsidRPr="00242684">
        <w:t>contain multiple types of policies</w:t>
      </w:r>
      <w:r w:rsidRPr="00242684">
        <w:t xml:space="preserve"> (</w:t>
      </w:r>
      <w:r w:rsidR="00B215A1">
        <w:t>e.g.</w:t>
      </w:r>
      <w:r w:rsidRPr="00242684">
        <w:t xml:space="preserve"> an intent policy may invoke an imperative policy). The present document define</w:t>
      </w:r>
      <w:r w:rsidR="004E40B5" w:rsidRPr="00242684">
        <w:t>s</w:t>
      </w:r>
      <w:r w:rsidRPr="00242684">
        <w:t xml:space="preserve"> how an ENI Policy can affect the behaviour of entities that are important to the managed environment. In particular, it defines an information model for describing ENI Policies.</w:t>
      </w:r>
    </w:p>
    <w:p w14:paraId="45116AA8" w14:textId="77777777" w:rsidR="0026014A" w:rsidRPr="00242684" w:rsidRDefault="00441AA7" w:rsidP="006D304D">
      <w:r>
        <w:t>[</w:t>
      </w:r>
      <w:r>
        <w:fldChar w:fldCharType="begin"/>
      </w:r>
      <w:r>
        <w:instrText xml:space="preserve">REF REF_STRASSNERJ2 \h </w:instrText>
      </w:r>
      <w:r>
        <w:fldChar w:fldCharType="separate"/>
      </w:r>
      <w:r>
        <w:t>i.</w:t>
      </w:r>
      <w:r>
        <w:rPr>
          <w:noProof/>
        </w:rPr>
        <w:t>2</w:t>
      </w:r>
      <w:r>
        <w:fldChar w:fldCharType="end"/>
      </w:r>
      <w:r>
        <w:t xml:space="preserve">] </w:t>
      </w:r>
      <w:r w:rsidR="0026014A" w:rsidRPr="00242684">
        <w:t>describes policy management in detail, and is a good background for understanding th</w:t>
      </w:r>
      <w:r w:rsidR="00340FFC" w:rsidRPr="00242684">
        <w:t>e present</w:t>
      </w:r>
      <w:r w:rsidR="0026014A" w:rsidRPr="00242684">
        <w:t xml:space="preserve"> document.</w:t>
      </w:r>
    </w:p>
    <w:p w14:paraId="483576E3" w14:textId="77777777" w:rsidR="00C85585" w:rsidRPr="00242684" w:rsidRDefault="00C85585" w:rsidP="007121C4">
      <w:pPr>
        <w:pStyle w:val="Heading4"/>
      </w:pPr>
      <w:bookmarkStart w:id="382" w:name="_Toc136855281"/>
      <w:bookmarkStart w:id="383" w:name="_Toc137451933"/>
      <w:bookmarkStart w:id="384" w:name="_Toc149157588"/>
      <w:r w:rsidRPr="00242684">
        <w:t>5.</w:t>
      </w:r>
      <w:r w:rsidR="00E233C3" w:rsidRPr="00242684">
        <w:t>3</w:t>
      </w:r>
      <w:r w:rsidRPr="00242684">
        <w:t>.2.2</w:t>
      </w:r>
      <w:r w:rsidRPr="00242684">
        <w:tab/>
      </w:r>
      <w:r w:rsidR="007670CB" w:rsidRPr="00242684">
        <w:t>Purpose</w:t>
      </w:r>
      <w:bookmarkEnd w:id="382"/>
      <w:bookmarkEnd w:id="383"/>
      <w:bookmarkEnd w:id="384"/>
    </w:p>
    <w:p w14:paraId="461EC3B9" w14:textId="77777777" w:rsidR="007670CB" w:rsidRPr="00242684" w:rsidRDefault="007670CB" w:rsidP="007121C4">
      <w:pPr>
        <w:keepNext/>
        <w:keepLines/>
      </w:pPr>
      <w:r w:rsidRPr="00242684">
        <w:t xml:space="preserve">Management involves monitoring the activity of a system, making decisions about how the system is acting, and performing control actions to modify the </w:t>
      </w:r>
      <w:r w:rsidR="0050577C" w:rsidRPr="00242684">
        <w:t>behaviour</w:t>
      </w:r>
      <w:r w:rsidRPr="00242684">
        <w:t xml:space="preserve"> of the system. The purpose of policy is to ensure that consistent decisions are made governing the </w:t>
      </w:r>
      <w:r w:rsidR="0050577C" w:rsidRPr="00242684">
        <w:t>behaviour</w:t>
      </w:r>
      <w:r w:rsidRPr="00242684">
        <w:t xml:space="preserve"> of a system. Consistency shall be provided by using a common mechanism to construct and format recommendations and commands, as well as a standard mechanism to deliver ENI Policies.</w:t>
      </w:r>
    </w:p>
    <w:p w14:paraId="25476135" w14:textId="77777777" w:rsidR="00DA309C" w:rsidRPr="00242684" w:rsidRDefault="007670CB" w:rsidP="006D304D">
      <w:r w:rsidRPr="00242684">
        <w:t xml:space="preserve">The definition of policy is in </w:t>
      </w:r>
      <w:r w:rsidRPr="00EE096E">
        <w:t>ETSI GS ENI 005</w:t>
      </w:r>
      <w:r w:rsidR="00402F77" w:rsidRPr="00EE096E">
        <w:t xml:space="preserve"> [</w:t>
      </w:r>
      <w:r w:rsidR="00402F77" w:rsidRPr="00EE096E">
        <w:fldChar w:fldCharType="begin"/>
      </w:r>
      <w:r w:rsidR="00441AA7" w:rsidRPr="00EE096E">
        <w:instrText xml:space="preserve">REF REF_GSENI005V311  \h </w:instrText>
      </w:r>
      <w:r w:rsidR="00402F77" w:rsidRPr="00EE096E">
        <w:fldChar w:fldCharType="separate"/>
      </w:r>
      <w:r w:rsidR="00441AA7" w:rsidRPr="00EE096E">
        <w:rPr>
          <w:noProof/>
        </w:rPr>
        <w:t>3</w:t>
      </w:r>
      <w:r w:rsidR="00402F77" w:rsidRPr="00EE096E">
        <w:fldChar w:fldCharType="end"/>
      </w:r>
      <w:r w:rsidR="00402F77" w:rsidRPr="00EE096E">
        <w:t>]</w:t>
      </w:r>
      <w:r w:rsidRPr="00242684">
        <w:t>:</w:t>
      </w:r>
    </w:p>
    <w:p w14:paraId="3E68EF4B" w14:textId="77777777" w:rsidR="00DA309C" w:rsidRPr="00242684" w:rsidRDefault="007670CB" w:rsidP="00DA309C">
      <w:pPr>
        <w:pStyle w:val="B1"/>
        <w:rPr>
          <w:rStyle w:val="Emphasis"/>
          <w:i w:val="0"/>
          <w:iCs w:val="0"/>
        </w:rPr>
      </w:pPr>
      <w:r w:rsidRPr="00242684">
        <w:t>a</w:t>
      </w:r>
      <w:r w:rsidR="00DA309C" w:rsidRPr="00242684">
        <w:t xml:space="preserve"> </w:t>
      </w:r>
      <w:r w:rsidRPr="00242684">
        <w:rPr>
          <w:rStyle w:val="Emphasis"/>
          <w:i w:val="0"/>
          <w:iCs w:val="0"/>
        </w:rPr>
        <w:t>set of rules that is used to manage and control the changing</w:t>
      </w:r>
      <w:r w:rsidR="00DA309C" w:rsidRPr="00242684">
        <w:rPr>
          <w:rStyle w:val="Emphasis"/>
          <w:i w:val="0"/>
          <w:iCs w:val="0"/>
        </w:rPr>
        <w:t>;</w:t>
      </w:r>
      <w:r w:rsidRPr="00242684">
        <w:rPr>
          <w:rStyle w:val="Emphasis"/>
          <w:i w:val="0"/>
          <w:iCs w:val="0"/>
        </w:rPr>
        <w:t xml:space="preserve"> and/or</w:t>
      </w:r>
    </w:p>
    <w:p w14:paraId="5AB0DD32" w14:textId="77777777" w:rsidR="007670CB" w:rsidRPr="00242684" w:rsidRDefault="007670CB" w:rsidP="005C0B96">
      <w:pPr>
        <w:pStyle w:val="B1"/>
        <w:rPr>
          <w:rStyle w:val="Emphasis"/>
          <w:i w:val="0"/>
          <w:iCs w:val="0"/>
        </w:rPr>
      </w:pPr>
      <w:r w:rsidRPr="00242684">
        <w:rPr>
          <w:rStyle w:val="Emphasis"/>
          <w:i w:val="0"/>
          <w:iCs w:val="0"/>
        </w:rPr>
        <w:t>maintaining of the state of one or more managed objects</w:t>
      </w:r>
      <w:r w:rsidR="00DA309C" w:rsidRPr="00242684">
        <w:rPr>
          <w:rStyle w:val="Emphasis"/>
          <w:i w:val="0"/>
          <w:iCs w:val="0"/>
        </w:rPr>
        <w:t>.</w:t>
      </w:r>
    </w:p>
    <w:p w14:paraId="4E22B5E8" w14:textId="77777777" w:rsidR="007670CB" w:rsidRPr="00242684" w:rsidRDefault="007670CB" w:rsidP="006D304D">
      <w:r w:rsidRPr="00242684">
        <w:rPr>
          <w:rStyle w:val="Emphasis"/>
          <w:i w:val="0"/>
          <w:iCs w:val="0"/>
        </w:rPr>
        <w:t xml:space="preserve">Hence, policies are one </w:t>
      </w:r>
      <w:r w:rsidRPr="00242684">
        <w:rPr>
          <w:lang w:eastAsia="x-none"/>
        </w:rPr>
        <w:t xml:space="preserve">mechanism for </w:t>
      </w:r>
      <w:r w:rsidRPr="00242684">
        <w:rPr>
          <w:i/>
          <w:lang w:eastAsia="x-none"/>
        </w:rPr>
        <w:t xml:space="preserve">controlling the </w:t>
      </w:r>
      <w:r w:rsidR="0050577C" w:rsidRPr="00242684">
        <w:rPr>
          <w:i/>
          <w:lang w:eastAsia="x-none"/>
        </w:rPr>
        <w:t>behaviour</w:t>
      </w:r>
      <w:r w:rsidRPr="00242684">
        <w:rPr>
          <w:lang w:eastAsia="x-none"/>
        </w:rPr>
        <w:t xml:space="preserve"> of an Entity. Two important types of Policies are authorization and obligation policies. Authorization policies define what the target of a policy is permitted or not permitted to do. Obligation policies define what the management engine </w:t>
      </w:r>
      <w:r w:rsidR="005C0B96" w:rsidRPr="00242684">
        <w:rPr>
          <w:lang w:eastAsia="x-none"/>
        </w:rPr>
        <w:t>"</w:t>
      </w:r>
      <w:r w:rsidR="00EF241F" w:rsidRPr="00242684">
        <w:rPr>
          <w:lang w:eastAsia="x-none"/>
        </w:rPr>
        <w:t>shall</w:t>
      </w:r>
      <w:r w:rsidR="005C0B96" w:rsidRPr="00242684">
        <w:rPr>
          <w:lang w:eastAsia="x-none"/>
        </w:rPr>
        <w:t>"</w:t>
      </w:r>
      <w:r w:rsidRPr="00242684">
        <w:rPr>
          <w:lang w:eastAsia="x-none"/>
        </w:rPr>
        <w:t xml:space="preserve"> or </w:t>
      </w:r>
      <w:r w:rsidR="005C0B96" w:rsidRPr="00242684">
        <w:rPr>
          <w:lang w:eastAsia="x-none"/>
        </w:rPr>
        <w:t>"</w:t>
      </w:r>
      <w:r w:rsidR="00EF241F" w:rsidRPr="00242684">
        <w:rPr>
          <w:lang w:eastAsia="x-none"/>
        </w:rPr>
        <w:t>shall not</w:t>
      </w:r>
      <w:r w:rsidR="005C0B96" w:rsidRPr="00242684">
        <w:rPr>
          <w:lang w:eastAsia="x-none"/>
        </w:rPr>
        <w:t>"</w:t>
      </w:r>
      <w:r w:rsidRPr="00242684">
        <w:rPr>
          <w:lang w:eastAsia="x-none"/>
        </w:rPr>
        <w:t xml:space="preserve"> do and hence, guide the decision-making process. These two types of Policies are based on </w:t>
      </w:r>
      <w:r w:rsidRPr="00242684">
        <w:rPr>
          <w:iCs/>
          <w:lang w:eastAsia="x-none"/>
        </w:rPr>
        <w:t>deontic logic</w:t>
      </w:r>
      <w:r w:rsidR="00594AB2" w:rsidRPr="00242684">
        <w:rPr>
          <w:iCs/>
          <w:lang w:eastAsia="x-none"/>
        </w:rPr>
        <w:t xml:space="preserve"> (</w:t>
      </w:r>
      <w:hyperlink r:id="rId45" w:history="1">
        <w:r w:rsidR="005C0B96" w:rsidRPr="00EE096E">
          <w:rPr>
            <w:rStyle w:val="Hyperlink"/>
            <w:iCs/>
            <w:lang w:eastAsia="x-none"/>
          </w:rPr>
          <w:t>https://plato.stanford.edu/entries/logic-deontic/</w:t>
        </w:r>
      </w:hyperlink>
      <w:r w:rsidR="00594AB2" w:rsidRPr="00242684">
        <w:rPr>
          <w:iCs/>
          <w:lang w:eastAsia="x-none"/>
        </w:rPr>
        <w:t>)</w:t>
      </w:r>
      <w:r w:rsidRPr="00242684">
        <w:rPr>
          <w:i/>
          <w:lang w:eastAsia="x-none"/>
        </w:rPr>
        <w:t>.</w:t>
      </w:r>
    </w:p>
    <w:p w14:paraId="24A970F5" w14:textId="77777777" w:rsidR="007670CB" w:rsidRPr="00242684" w:rsidRDefault="007670CB" w:rsidP="007670CB">
      <w:pPr>
        <w:pStyle w:val="NO"/>
      </w:pPr>
      <w:r w:rsidRPr="00242684">
        <w:t>NOTE:</w:t>
      </w:r>
      <w:r w:rsidRPr="00242684">
        <w:tab/>
        <w:t>There are other types of policies that correspond to different types of logic</w:t>
      </w:r>
      <w:r w:rsidR="00594AB2" w:rsidRPr="00242684">
        <w:t xml:space="preserve"> (</w:t>
      </w:r>
      <w:hyperlink r:id="rId46" w:history="1">
        <w:r w:rsidR="005C0B96" w:rsidRPr="00EE096E">
          <w:rPr>
            <w:rStyle w:val="Hyperlink"/>
          </w:rPr>
          <w:t>https://plato.stanford.edu/entries/logic-modal/</w:t>
        </w:r>
      </w:hyperlink>
      <w:r w:rsidR="00594AB2" w:rsidRPr="00242684">
        <w:t>)</w:t>
      </w:r>
      <w:r w:rsidRPr="00242684">
        <w:t>. Examples include alethic logic (</w:t>
      </w:r>
      <w:r w:rsidR="00E330CF" w:rsidRPr="00242684">
        <w:t>i.e.</w:t>
      </w:r>
      <w:r w:rsidRPr="00242684">
        <w:t xml:space="preserve"> the logic of necessity and possibility), epistemic logic (</w:t>
      </w:r>
      <w:r w:rsidR="00E330CF" w:rsidRPr="00242684">
        <w:t>i.e.</w:t>
      </w:r>
      <w:r w:rsidRPr="00242684">
        <w:t xml:space="preserve"> the logic of certainty), temporal logic (</w:t>
      </w:r>
      <w:r w:rsidR="00E330CF" w:rsidRPr="00242684">
        <w:t>i.e.</w:t>
      </w:r>
      <w:r w:rsidRPr="00242684">
        <w:t xml:space="preserve"> logic that qualifies statements based on time). These are beyond the scope of the </w:t>
      </w:r>
      <w:r w:rsidR="00DA309C" w:rsidRPr="00242684">
        <w:t>present</w:t>
      </w:r>
      <w:r w:rsidRPr="00242684">
        <w:t xml:space="preserve"> document.</w:t>
      </w:r>
    </w:p>
    <w:p w14:paraId="135F1B28" w14:textId="77777777" w:rsidR="007670CB" w:rsidRPr="00242684" w:rsidRDefault="007670CB" w:rsidP="006D304D">
      <w:pPr>
        <w:rPr>
          <w:rStyle w:val="Emphasis"/>
          <w:i w:val="0"/>
          <w:iCs w:val="0"/>
        </w:rPr>
      </w:pPr>
      <w:r w:rsidRPr="00242684">
        <w:rPr>
          <w:rStyle w:val="Emphasis"/>
          <w:i w:val="0"/>
          <w:iCs w:val="0"/>
        </w:rPr>
        <w:lastRenderedPageBreak/>
        <w:t>The different types of logics may be used to help translate a policy to a mathematical form that can be validated (</w:t>
      </w:r>
      <w:r w:rsidR="00E330CF" w:rsidRPr="00242684">
        <w:rPr>
          <w:rStyle w:val="Emphasis"/>
          <w:i w:val="0"/>
          <w:iCs w:val="0"/>
        </w:rPr>
        <w:t>i.e.</w:t>
      </w:r>
      <w:r w:rsidR="00DA309C" w:rsidRPr="00242684">
        <w:rPr>
          <w:rStyle w:val="Emphasis"/>
          <w:i w:val="0"/>
          <w:iCs w:val="0"/>
        </w:rPr>
        <w:t> </w:t>
      </w:r>
      <w:r w:rsidRPr="00242684">
        <w:rPr>
          <w:rStyle w:val="Emphasis"/>
          <w:i w:val="0"/>
          <w:iCs w:val="0"/>
        </w:rPr>
        <w:t>proven to be correct). This validated form can then be used to disambiguate the (original) policy and to check for conflicts with other policies.</w:t>
      </w:r>
    </w:p>
    <w:p w14:paraId="42A19131" w14:textId="4D24729B" w:rsidR="00266D45" w:rsidRPr="0042069E" w:rsidRDefault="00266D45" w:rsidP="006D304D">
      <w:pPr>
        <w:rPr>
          <w:rStyle w:val="Emphasis"/>
          <w:b/>
          <w:bCs/>
        </w:rPr>
      </w:pPr>
      <w:r w:rsidRPr="007974CC">
        <w:rPr>
          <w:b/>
          <w:iCs/>
        </w:rPr>
        <w:t>For further information on the MPM, s</w:t>
      </w:r>
      <w:r w:rsidRPr="008A2451">
        <w:rPr>
          <w:b/>
          <w:iCs/>
        </w:rPr>
        <w:t xml:space="preserve">ee </w:t>
      </w:r>
      <w:r w:rsidR="00441AA7" w:rsidRPr="008A2451">
        <w:rPr>
          <w:b/>
          <w:iCs/>
        </w:rPr>
        <w:t>[</w:t>
      </w:r>
      <w:r w:rsidR="00441AA7" w:rsidRPr="008A2451">
        <w:rPr>
          <w:b/>
          <w:iCs/>
        </w:rPr>
        <w:fldChar w:fldCharType="begin"/>
      </w:r>
      <w:r w:rsidR="00441AA7" w:rsidRPr="008A2451">
        <w:rPr>
          <w:b/>
          <w:iCs/>
        </w:rPr>
        <w:instrText xml:space="preserve">REF REF_MEF95 \h </w:instrText>
      </w:r>
      <w:r w:rsidR="0042069E" w:rsidRPr="008A2451">
        <w:rPr>
          <w:b/>
          <w:iCs/>
        </w:rPr>
        <w:instrText xml:space="preserve"> \* MERGEFORMAT </w:instrText>
      </w:r>
      <w:r w:rsidR="00441AA7" w:rsidRPr="008A2451">
        <w:rPr>
          <w:b/>
          <w:iCs/>
        </w:rPr>
      </w:r>
      <w:r w:rsidR="00441AA7" w:rsidRPr="008A2451">
        <w:rPr>
          <w:b/>
          <w:iCs/>
        </w:rPr>
        <w:fldChar w:fldCharType="separate"/>
      </w:r>
      <w:r w:rsidR="00441AA7" w:rsidRPr="008A2451">
        <w:rPr>
          <w:b/>
          <w:iCs/>
          <w:noProof/>
        </w:rPr>
        <w:t>5</w:t>
      </w:r>
      <w:r w:rsidR="00441AA7" w:rsidRPr="008A2451">
        <w:rPr>
          <w:b/>
          <w:iCs/>
        </w:rPr>
        <w:fldChar w:fldCharType="end"/>
      </w:r>
      <w:r w:rsidR="00441AA7" w:rsidRPr="008A2451">
        <w:rPr>
          <w:b/>
          <w:iCs/>
        </w:rPr>
        <w:t>]</w:t>
      </w:r>
      <w:r w:rsidRPr="008A2451">
        <w:rPr>
          <w:b/>
          <w:iCs/>
        </w:rPr>
        <w:t xml:space="preserve"> and</w:t>
      </w:r>
      <w:r w:rsidR="00441AA7" w:rsidRPr="008A2451">
        <w:rPr>
          <w:b/>
          <w:iCs/>
        </w:rPr>
        <w:t xml:space="preserve"> [</w:t>
      </w:r>
      <w:r w:rsidR="00441AA7" w:rsidRPr="008A2451">
        <w:rPr>
          <w:b/>
          <w:iCs/>
        </w:rPr>
        <w:fldChar w:fldCharType="begin"/>
      </w:r>
      <w:r w:rsidR="00441AA7" w:rsidRPr="008A2451">
        <w:rPr>
          <w:b/>
          <w:iCs/>
        </w:rPr>
        <w:instrText xml:space="preserve">REF REF_MEF9501 \h </w:instrText>
      </w:r>
      <w:r w:rsidR="0042069E" w:rsidRPr="008A2451">
        <w:rPr>
          <w:b/>
          <w:iCs/>
        </w:rPr>
        <w:instrText xml:space="preserve"> \* MERGEFORMAT </w:instrText>
      </w:r>
      <w:r w:rsidR="00441AA7" w:rsidRPr="008A2451">
        <w:rPr>
          <w:b/>
          <w:iCs/>
        </w:rPr>
      </w:r>
      <w:r w:rsidR="00441AA7" w:rsidRPr="008A2451">
        <w:rPr>
          <w:b/>
          <w:iCs/>
        </w:rPr>
        <w:fldChar w:fldCharType="separate"/>
      </w:r>
      <w:r w:rsidR="00441AA7" w:rsidRPr="008A2451">
        <w:rPr>
          <w:b/>
          <w:iCs/>
          <w:noProof/>
        </w:rPr>
        <w:t>7</w:t>
      </w:r>
      <w:r w:rsidR="00441AA7" w:rsidRPr="008A2451">
        <w:rPr>
          <w:b/>
          <w:iCs/>
        </w:rPr>
        <w:fldChar w:fldCharType="end"/>
      </w:r>
      <w:r w:rsidR="00441AA7" w:rsidRPr="008A2451">
        <w:rPr>
          <w:b/>
          <w:iCs/>
        </w:rPr>
        <w:t>]</w:t>
      </w:r>
      <w:r w:rsidRPr="008A2451">
        <w:rPr>
          <w:b/>
          <w:iCs/>
        </w:rPr>
        <w:t xml:space="preserve">. The rest of clause 5.3.2 and its subclauses summarise the salient information from </w:t>
      </w:r>
      <w:r w:rsidR="00441AA7" w:rsidRPr="008A2451">
        <w:rPr>
          <w:b/>
          <w:iCs/>
        </w:rPr>
        <w:t>[</w:t>
      </w:r>
      <w:r w:rsidR="00441AA7" w:rsidRPr="008A2451">
        <w:rPr>
          <w:b/>
          <w:iCs/>
        </w:rPr>
        <w:fldChar w:fldCharType="begin"/>
      </w:r>
      <w:r w:rsidR="00441AA7" w:rsidRPr="008A2451">
        <w:rPr>
          <w:b/>
          <w:iCs/>
        </w:rPr>
        <w:instrText xml:space="preserve">REF REF_MEF95 \h </w:instrText>
      </w:r>
      <w:r w:rsidR="0042069E" w:rsidRPr="008A2451">
        <w:rPr>
          <w:b/>
          <w:iCs/>
        </w:rPr>
        <w:instrText xml:space="preserve"> \* MERGEFORMAT </w:instrText>
      </w:r>
      <w:r w:rsidR="00441AA7" w:rsidRPr="008A2451">
        <w:rPr>
          <w:b/>
          <w:iCs/>
        </w:rPr>
      </w:r>
      <w:r w:rsidR="00441AA7" w:rsidRPr="008A2451">
        <w:rPr>
          <w:b/>
          <w:iCs/>
        </w:rPr>
        <w:fldChar w:fldCharType="separate"/>
      </w:r>
      <w:r w:rsidR="00441AA7" w:rsidRPr="008A2451">
        <w:rPr>
          <w:b/>
          <w:iCs/>
          <w:noProof/>
        </w:rPr>
        <w:t>5</w:t>
      </w:r>
      <w:r w:rsidR="00441AA7" w:rsidRPr="008A2451">
        <w:rPr>
          <w:b/>
          <w:iCs/>
        </w:rPr>
        <w:fldChar w:fldCharType="end"/>
      </w:r>
      <w:r w:rsidR="00441AA7" w:rsidRPr="008A2451">
        <w:rPr>
          <w:b/>
          <w:iCs/>
        </w:rPr>
        <w:t>]</w:t>
      </w:r>
      <w:r w:rsidRPr="008A2451">
        <w:rPr>
          <w:b/>
          <w:iCs/>
        </w:rPr>
        <w:t xml:space="preserve"> and </w:t>
      </w:r>
      <w:r w:rsidR="00441AA7" w:rsidRPr="008A2451">
        <w:rPr>
          <w:b/>
          <w:iCs/>
        </w:rPr>
        <w:t>[</w:t>
      </w:r>
      <w:r w:rsidR="00441AA7" w:rsidRPr="008A2451">
        <w:rPr>
          <w:b/>
          <w:iCs/>
        </w:rPr>
        <w:fldChar w:fldCharType="begin"/>
      </w:r>
      <w:r w:rsidR="00441AA7" w:rsidRPr="008A2451">
        <w:rPr>
          <w:b/>
          <w:iCs/>
        </w:rPr>
        <w:instrText xml:space="preserve">REF REF_MEF9501 \h </w:instrText>
      </w:r>
      <w:r w:rsidR="0042069E" w:rsidRPr="008A2451">
        <w:rPr>
          <w:b/>
          <w:iCs/>
        </w:rPr>
        <w:instrText xml:space="preserve"> \* MERGEFORMAT </w:instrText>
      </w:r>
      <w:r w:rsidR="00441AA7" w:rsidRPr="008A2451">
        <w:rPr>
          <w:b/>
          <w:iCs/>
        </w:rPr>
      </w:r>
      <w:r w:rsidR="00441AA7" w:rsidRPr="008A2451">
        <w:rPr>
          <w:b/>
          <w:iCs/>
        </w:rPr>
        <w:fldChar w:fldCharType="separate"/>
      </w:r>
      <w:r w:rsidR="00441AA7" w:rsidRPr="008A2451">
        <w:rPr>
          <w:b/>
          <w:iCs/>
          <w:noProof/>
        </w:rPr>
        <w:t>7</w:t>
      </w:r>
      <w:r w:rsidR="00441AA7" w:rsidRPr="008A2451">
        <w:rPr>
          <w:b/>
          <w:iCs/>
        </w:rPr>
        <w:fldChar w:fldCharType="end"/>
      </w:r>
      <w:r w:rsidR="00441AA7" w:rsidRPr="008A2451">
        <w:rPr>
          <w:b/>
          <w:iCs/>
        </w:rPr>
        <w:t>]</w:t>
      </w:r>
      <w:r w:rsidRPr="008A2451">
        <w:rPr>
          <w:b/>
          <w:iCs/>
        </w:rPr>
        <w:t xml:space="preserve"> that</w:t>
      </w:r>
      <w:r w:rsidRPr="007974CC">
        <w:rPr>
          <w:b/>
          <w:iCs/>
        </w:rPr>
        <w:t xml:space="preserve"> are used to build the ENI Extended Policy Model.</w:t>
      </w:r>
    </w:p>
    <w:p w14:paraId="4B4BDF77" w14:textId="77777777" w:rsidR="00E233C3" w:rsidRPr="00242684" w:rsidRDefault="00E233C3" w:rsidP="00E233C3">
      <w:pPr>
        <w:pStyle w:val="Heading4"/>
      </w:pPr>
      <w:bookmarkStart w:id="385" w:name="_Toc136855282"/>
      <w:bookmarkStart w:id="386" w:name="_Toc137451934"/>
      <w:bookmarkStart w:id="387" w:name="_Toc149157589"/>
      <w:r w:rsidRPr="00242684">
        <w:t>5.3.2.3</w:t>
      </w:r>
      <w:r w:rsidRPr="00242684">
        <w:tab/>
        <w:t>Extensions to the PDO Model</w:t>
      </w:r>
      <w:bookmarkEnd w:id="385"/>
      <w:bookmarkEnd w:id="386"/>
      <w:bookmarkEnd w:id="387"/>
    </w:p>
    <w:p w14:paraId="38C8A9D4" w14:textId="77777777" w:rsidR="00C97F74" w:rsidRPr="00242684" w:rsidRDefault="00E02AC9" w:rsidP="006D304D">
      <w:r w:rsidRPr="00242684">
        <w:t>The MEF PDO model (MPM) is defined in</w:t>
      </w:r>
      <w:r w:rsidR="00441AA7">
        <w:t xml:space="preserve"> </w:t>
      </w:r>
      <w:r w:rsidR="00441AA7" w:rsidRPr="00EE096E">
        <w:t>[</w:t>
      </w:r>
      <w:r w:rsidR="00441AA7" w:rsidRPr="00EE096E">
        <w:fldChar w:fldCharType="begin"/>
      </w:r>
      <w:r w:rsidR="00441AA7" w:rsidRPr="00EE096E">
        <w:instrText xml:space="preserve">REF REF_MEF95 \h </w:instrText>
      </w:r>
      <w:r w:rsidR="00441AA7" w:rsidRPr="00EE096E">
        <w:fldChar w:fldCharType="separate"/>
      </w:r>
      <w:r w:rsidR="00441AA7" w:rsidRPr="00EE096E">
        <w:rPr>
          <w:noProof/>
        </w:rPr>
        <w:t>5</w:t>
      </w:r>
      <w:r w:rsidR="00441AA7" w:rsidRPr="00EE096E">
        <w:fldChar w:fldCharType="end"/>
      </w:r>
      <w:r w:rsidR="00441AA7" w:rsidRPr="00EE096E">
        <w:t>]</w:t>
      </w:r>
      <w:r w:rsidRPr="00242684">
        <w:t xml:space="preserve">. </w:t>
      </w:r>
      <w:r w:rsidR="00C97F74" w:rsidRPr="00242684">
        <w:t>The MPM uses five important abstractions that collectively enable it to model multiple types of policies</w:t>
      </w:r>
      <w:r w:rsidR="00DA309C" w:rsidRPr="00242684">
        <w:t>:</w:t>
      </w:r>
    </w:p>
    <w:p w14:paraId="0527FC71" w14:textId="77777777" w:rsidR="00C97F74" w:rsidRPr="00242684" w:rsidRDefault="00C97F74" w:rsidP="00DD6C9C">
      <w:pPr>
        <w:pStyle w:val="BN"/>
        <w:numPr>
          <w:ilvl w:val="0"/>
          <w:numId w:val="22"/>
        </w:numPr>
      </w:pPr>
      <w:r w:rsidRPr="00242684">
        <w:t xml:space="preserve">The first is the concept of a </w:t>
      </w:r>
      <w:r w:rsidRPr="00242684">
        <w:rPr>
          <w:i/>
          <w:iCs/>
        </w:rPr>
        <w:t>policy container</w:t>
      </w:r>
      <w:r w:rsidRPr="00242684">
        <w:t>. This means that any type of policy shall be structured as an object that is made up of policy components.</w:t>
      </w:r>
    </w:p>
    <w:p w14:paraId="6A0C2708" w14:textId="77777777" w:rsidR="00C97F74" w:rsidRPr="00242684" w:rsidRDefault="00C97F74" w:rsidP="00DD6C9C">
      <w:pPr>
        <w:pStyle w:val="BN"/>
        <w:numPr>
          <w:ilvl w:val="0"/>
          <w:numId w:val="22"/>
        </w:numPr>
      </w:pPr>
      <w:r w:rsidRPr="00242684">
        <w:t>The second defines two fundamental types of objects, a policy (called MPMPolicyStructure) and a policy component (called MPMPolicyComponentStructure). Hence, any policy consists of one instance of MPMPolicyStructure and one or more instances of MPMPolicyComponentStructure.</w:t>
      </w:r>
    </w:p>
    <w:p w14:paraId="6F424FA5" w14:textId="77777777" w:rsidR="00C97F74" w:rsidRPr="00242684" w:rsidRDefault="00C97F74" w:rsidP="00DD6C9C">
      <w:pPr>
        <w:pStyle w:val="BN"/>
        <w:numPr>
          <w:ilvl w:val="0"/>
          <w:numId w:val="22"/>
        </w:numPr>
      </w:pPr>
      <w:r w:rsidRPr="00242684">
        <w:t>Third, the content of any policy shall be made up of one or more statements (called MPMPolicyStatement).</w:t>
      </w:r>
    </w:p>
    <w:p w14:paraId="5DF662CD" w14:textId="77777777" w:rsidR="00C97F74" w:rsidRPr="00242684" w:rsidRDefault="00C97F74" w:rsidP="00DD6C9C">
      <w:pPr>
        <w:pStyle w:val="BN"/>
        <w:numPr>
          <w:ilvl w:val="0"/>
          <w:numId w:val="22"/>
        </w:numPr>
      </w:pPr>
      <w:r w:rsidRPr="00242684">
        <w:t>Fourth, any MPMPolicyStatement may be made up of one or more clauses (called MPMPolicyClause).</w:t>
      </w:r>
    </w:p>
    <w:p w14:paraId="50394809" w14:textId="77777777" w:rsidR="00C97F74" w:rsidRPr="00242684" w:rsidRDefault="00C97F74" w:rsidP="00DD6C9C">
      <w:pPr>
        <w:pStyle w:val="BN"/>
        <w:numPr>
          <w:ilvl w:val="0"/>
          <w:numId w:val="22"/>
        </w:numPr>
      </w:pPr>
      <w:r w:rsidRPr="00242684">
        <w:t>Fifth, the type of policy shall determine the set of statements that it can contain. This is enforced by a novel software pattern.</w:t>
      </w:r>
    </w:p>
    <w:p w14:paraId="408D5AE2" w14:textId="77777777" w:rsidR="00C97F74" w:rsidRPr="00242684" w:rsidRDefault="00C97F74" w:rsidP="006D304D">
      <w:r w:rsidRPr="00242684">
        <w:t>In summary, there are two parallel hierarchies: one for types of policies, and one for policy components. The type of policy determines the allowed set of policy components that it can contain. Each policy component defines content that is either represented in a policy clause or a policy statement.</w:t>
      </w:r>
    </w:p>
    <w:p w14:paraId="09E4733C" w14:textId="77777777" w:rsidR="00E233C3" w:rsidRPr="00242684" w:rsidRDefault="00E233C3" w:rsidP="00E233C3">
      <w:pPr>
        <w:pStyle w:val="Heading4"/>
      </w:pPr>
      <w:bookmarkStart w:id="388" w:name="_Toc136855283"/>
      <w:bookmarkStart w:id="389" w:name="_Toc137451935"/>
      <w:bookmarkStart w:id="390" w:name="_Toc149157590"/>
      <w:r w:rsidRPr="00242684">
        <w:t>5.3.2.4</w:t>
      </w:r>
      <w:r w:rsidRPr="00242684">
        <w:tab/>
      </w:r>
      <w:r w:rsidR="00C97F74" w:rsidRPr="00242684">
        <w:t>MEF Types of Policies</w:t>
      </w:r>
      <w:bookmarkEnd w:id="388"/>
      <w:bookmarkEnd w:id="389"/>
      <w:bookmarkEnd w:id="390"/>
    </w:p>
    <w:p w14:paraId="1C258430" w14:textId="77777777" w:rsidR="00C97F74" w:rsidRPr="00242684" w:rsidRDefault="00C97F74" w:rsidP="00C97F74">
      <w:pPr>
        <w:pStyle w:val="Heading5"/>
      </w:pPr>
      <w:bookmarkStart w:id="391" w:name="_Toc136855284"/>
      <w:bookmarkStart w:id="392" w:name="_Toc137451936"/>
      <w:bookmarkStart w:id="393" w:name="_Toc149157591"/>
      <w:r w:rsidRPr="00242684">
        <w:t>5.3.2.4.1</w:t>
      </w:r>
      <w:r w:rsidRPr="00242684">
        <w:tab/>
        <w:t>Introduction</w:t>
      </w:r>
      <w:bookmarkEnd w:id="391"/>
      <w:bookmarkEnd w:id="392"/>
      <w:bookmarkEnd w:id="393"/>
    </w:p>
    <w:p w14:paraId="664CF289" w14:textId="77777777" w:rsidR="00DA309C" w:rsidRPr="00242684" w:rsidRDefault="00C97F74" w:rsidP="006D304D">
      <w:r w:rsidRPr="00242684">
        <w:t>There are three main types of policy that are used in the PDO:</w:t>
      </w:r>
    </w:p>
    <w:p w14:paraId="31016E74" w14:textId="77777777" w:rsidR="00DA309C" w:rsidRPr="00242684" w:rsidRDefault="00C97F74" w:rsidP="00DA309C">
      <w:pPr>
        <w:pStyle w:val="B1"/>
      </w:pPr>
      <w:r w:rsidRPr="00242684">
        <w:t>imperative</w:t>
      </w:r>
      <w:r w:rsidR="00DA309C" w:rsidRPr="00242684">
        <w:t>;</w:t>
      </w:r>
    </w:p>
    <w:p w14:paraId="1EF71536" w14:textId="77777777" w:rsidR="00DA309C" w:rsidRPr="00242684" w:rsidRDefault="00C97F74" w:rsidP="00DA309C">
      <w:pPr>
        <w:pStyle w:val="B1"/>
      </w:pPr>
      <w:r w:rsidRPr="00242684">
        <w:t>declarative</w:t>
      </w:r>
      <w:r w:rsidR="00DA309C" w:rsidRPr="00242684">
        <w:t>;</w:t>
      </w:r>
      <w:r w:rsidRPr="00242684">
        <w:t xml:space="preserve"> and</w:t>
      </w:r>
    </w:p>
    <w:p w14:paraId="07F56D85" w14:textId="77777777" w:rsidR="00DA309C" w:rsidRPr="00242684" w:rsidRDefault="00C97F74" w:rsidP="005C0B96">
      <w:pPr>
        <w:pStyle w:val="B1"/>
      </w:pPr>
      <w:r w:rsidRPr="00242684">
        <w:t>intent policies.</w:t>
      </w:r>
    </w:p>
    <w:p w14:paraId="6D7743EE" w14:textId="77777777" w:rsidR="00C97F74" w:rsidRPr="00242684" w:rsidRDefault="00C97F74" w:rsidP="006D304D">
      <w:r w:rsidRPr="00242684">
        <w:t>The policy abstractions defined above enable other types of policies (</w:t>
      </w:r>
      <w:r w:rsidR="00824E35" w:rsidRPr="00242684">
        <w:t>e.g.</w:t>
      </w:r>
      <w:r w:rsidRPr="00242684">
        <w:t xml:space="preserve"> utility functions) to be easily added in the future.</w:t>
      </w:r>
    </w:p>
    <w:p w14:paraId="1375FFA5" w14:textId="77777777" w:rsidR="00C97F74" w:rsidRPr="00242684" w:rsidRDefault="00C97F74" w:rsidP="00C97F74">
      <w:pPr>
        <w:pStyle w:val="Heading5"/>
      </w:pPr>
      <w:bookmarkStart w:id="394" w:name="_Toc136855285"/>
      <w:bookmarkStart w:id="395" w:name="_Toc137451937"/>
      <w:bookmarkStart w:id="396" w:name="_Toc149157592"/>
      <w:r w:rsidRPr="00242684">
        <w:t>5.3.2.4.2</w:t>
      </w:r>
      <w:r w:rsidRPr="00242684">
        <w:tab/>
        <w:t>Imperative Policies</w:t>
      </w:r>
      <w:bookmarkEnd w:id="394"/>
      <w:bookmarkEnd w:id="395"/>
      <w:bookmarkEnd w:id="396"/>
    </w:p>
    <w:p w14:paraId="30DD0BEC" w14:textId="77777777" w:rsidR="00C97F74" w:rsidRPr="00242684" w:rsidRDefault="00C97F74" w:rsidP="006D304D">
      <w:r w:rsidRPr="00242684">
        <w:t xml:space="preserve">Imperative policies follow the imperative programming paradigm, which focuses on describing how a program operates. Conceptually, the policy author is the </w:t>
      </w:r>
      <w:r w:rsidR="00803654" w:rsidRPr="00242684">
        <w:t>"</w:t>
      </w:r>
      <w:r w:rsidRPr="00242684">
        <w:t>compiler</w:t>
      </w:r>
      <w:r w:rsidR="00803654" w:rsidRPr="00242684">
        <w:t>"</w:t>
      </w:r>
      <w:r w:rsidRPr="00242684">
        <w:t>, since the policy author is responsible for controlling the transitioning of one state to another state. Specifically, there is only one target state that is allowed to be chosen.</w:t>
      </w:r>
    </w:p>
    <w:p w14:paraId="2B1F324E" w14:textId="77777777" w:rsidR="00DA309C" w:rsidRPr="00242684" w:rsidRDefault="00C97F74" w:rsidP="006D304D">
      <w:r w:rsidRPr="00242684">
        <w:t>MPM defines two types of imperative policies:</w:t>
      </w:r>
    </w:p>
    <w:p w14:paraId="66D99E72" w14:textId="77777777" w:rsidR="00DA309C" w:rsidRPr="00242684" w:rsidRDefault="00C97F74" w:rsidP="005C0B96">
      <w:pPr>
        <w:pStyle w:val="B1"/>
      </w:pPr>
      <w:r w:rsidRPr="00242684">
        <w:t>commands and Event-Condition-Action</w:t>
      </w:r>
      <w:r w:rsidR="00DA309C" w:rsidRPr="00242684">
        <w:t xml:space="preserve"> (ECA</w:t>
      </w:r>
      <w:r w:rsidRPr="00242684">
        <w:t>) policies.</w:t>
      </w:r>
    </w:p>
    <w:p w14:paraId="45A05986" w14:textId="77777777" w:rsidR="00C97F74" w:rsidRPr="00242684" w:rsidRDefault="00C97F74" w:rsidP="006D304D">
      <w:r w:rsidRPr="00242684">
        <w:t xml:space="preserve">These are specified in </w:t>
      </w:r>
      <w:r>
        <w:t xml:space="preserve">clauses </w:t>
      </w:r>
      <w:r w:rsidR="00EC51DE" w:rsidRPr="00EE096E">
        <w:t>5.3.2.6.4.6</w:t>
      </w:r>
      <w:r w:rsidRPr="00242684">
        <w:t xml:space="preserve"> and </w:t>
      </w:r>
      <w:r w:rsidR="00EC51DE" w:rsidRPr="00EE096E">
        <w:t>5.3.2.6.4.7</w:t>
      </w:r>
      <w:r w:rsidRPr="00242684">
        <w:t xml:space="preserve"> of the present document.</w:t>
      </w:r>
    </w:p>
    <w:p w14:paraId="339748EA" w14:textId="77777777" w:rsidR="00C97F74" w:rsidRPr="00242684" w:rsidRDefault="00C97F74" w:rsidP="00C97F74">
      <w:pPr>
        <w:pStyle w:val="Heading5"/>
      </w:pPr>
      <w:bookmarkStart w:id="397" w:name="_Toc136855286"/>
      <w:bookmarkStart w:id="398" w:name="_Toc137451938"/>
      <w:bookmarkStart w:id="399" w:name="_Toc149157593"/>
      <w:r w:rsidRPr="00242684">
        <w:t>5.3.2.4.3</w:t>
      </w:r>
      <w:r w:rsidRPr="00242684">
        <w:tab/>
        <w:t>Declarative Policies</w:t>
      </w:r>
      <w:bookmarkEnd w:id="397"/>
      <w:bookmarkEnd w:id="398"/>
      <w:bookmarkEnd w:id="399"/>
    </w:p>
    <w:p w14:paraId="4DD50DAD" w14:textId="77777777" w:rsidR="00C97F74" w:rsidRPr="00242684" w:rsidRDefault="00C97F74" w:rsidP="006D304D">
      <w:r w:rsidRPr="00242684">
        <w:t>Declarative policies describe what needs to be done without defining its implementation.</w:t>
      </w:r>
    </w:p>
    <w:p w14:paraId="017A896E" w14:textId="77777777" w:rsidR="00C97F74" w:rsidRPr="00242684" w:rsidRDefault="00C97F74" w:rsidP="006D304D">
      <w:r w:rsidRPr="00242684">
        <w:t xml:space="preserve">For the purposes of the present document, a declarative policy is defined as a program that executes according to a theory defined in a formal logic. Declarative policies are written in a formal logic language, such as First Order Logic. </w:t>
      </w:r>
      <w:r w:rsidRPr="00242684">
        <w:lastRenderedPageBreak/>
        <w:t xml:space="preserve">This is contrasted with intent policies (see </w:t>
      </w:r>
      <w:r w:rsidR="00DA309C" w:rsidRPr="00242684">
        <w:t>clause</w:t>
      </w:r>
      <w:r w:rsidRPr="00242684">
        <w:t xml:space="preserve"> </w:t>
      </w:r>
      <w:r w:rsidRPr="00EE096E">
        <w:t>5.3.2.</w:t>
      </w:r>
      <w:r w:rsidR="00EC51DE" w:rsidRPr="00EE096E">
        <w:t>4</w:t>
      </w:r>
      <w:r w:rsidRPr="00EE096E">
        <w:t>.4</w:t>
      </w:r>
      <w:r>
        <w:t>), which are written in a (controlled) natural language and then translated to a different form.</w:t>
      </w:r>
    </w:p>
    <w:p w14:paraId="54F703CC" w14:textId="77777777" w:rsidR="00C97F74" w:rsidRPr="00242684" w:rsidRDefault="00C97F74" w:rsidP="006D304D">
      <w:r w:rsidRPr="00242684">
        <w:t xml:space="preserve">More information about declarative policies is specified in </w:t>
      </w:r>
      <w:r>
        <w:t xml:space="preserve">clause </w:t>
      </w:r>
      <w:r w:rsidRPr="00EE096E">
        <w:t>5.3.2.</w:t>
      </w:r>
      <w:r w:rsidR="00EC51DE" w:rsidRPr="00EE096E">
        <w:t>6.4</w:t>
      </w:r>
      <w:r>
        <w:t>.</w:t>
      </w:r>
    </w:p>
    <w:p w14:paraId="235983DA" w14:textId="77777777" w:rsidR="00C97F74" w:rsidRPr="00242684" w:rsidRDefault="00C97F74" w:rsidP="00C97F74">
      <w:pPr>
        <w:pStyle w:val="Heading5"/>
      </w:pPr>
      <w:bookmarkStart w:id="400" w:name="_Toc136855287"/>
      <w:bookmarkStart w:id="401" w:name="_Toc137451939"/>
      <w:bookmarkStart w:id="402" w:name="_Toc149157594"/>
      <w:r w:rsidRPr="00242684">
        <w:t>5.3.2.4.4</w:t>
      </w:r>
      <w:r w:rsidRPr="00242684">
        <w:tab/>
        <w:t>Intent Policies</w:t>
      </w:r>
      <w:bookmarkEnd w:id="400"/>
      <w:bookmarkEnd w:id="401"/>
      <w:bookmarkEnd w:id="402"/>
    </w:p>
    <w:p w14:paraId="3C23FFDD" w14:textId="37BBA85B" w:rsidR="00C97F74" w:rsidRPr="00242684" w:rsidRDefault="00C97F74" w:rsidP="006D304D">
      <w:r w:rsidRPr="00242684">
        <w:t xml:space="preserve">An intent policy is a type of declarative policy. As such, it describes what needs to be done without defining its implementation. However, an intent policy is written in a controlled natural language, whereas a declarative policy is written in a formal logic language. As such, each statement in an intent policy may require the translation of one or more of its terms to a form that another managed functional entity can </w:t>
      </w:r>
      <w:r w:rsidR="00FE1073" w:rsidRPr="00242684">
        <w:t>understand. More</w:t>
      </w:r>
      <w:r w:rsidRPr="00242684">
        <w:t xml:space="preserve"> information about intent policies is specified in </w:t>
      </w:r>
      <w:r>
        <w:t xml:space="preserve">clause </w:t>
      </w:r>
      <w:r w:rsidRPr="00EE096E">
        <w:t>5.3.2.</w:t>
      </w:r>
      <w:r w:rsidR="00EC51DE" w:rsidRPr="00EE096E">
        <w:t>6.4.5</w:t>
      </w:r>
      <w:r w:rsidRPr="00242684">
        <w:t>.</w:t>
      </w:r>
    </w:p>
    <w:p w14:paraId="4C1B8791" w14:textId="77777777" w:rsidR="00E233C3" w:rsidRPr="00242684" w:rsidRDefault="00E233C3" w:rsidP="00E233C3">
      <w:pPr>
        <w:pStyle w:val="Heading4"/>
      </w:pPr>
      <w:bookmarkStart w:id="403" w:name="_Toc136855288"/>
      <w:bookmarkStart w:id="404" w:name="_Toc137451940"/>
      <w:bookmarkStart w:id="405" w:name="_Toc149157595"/>
      <w:r w:rsidRPr="00242684">
        <w:t>5.3.2.5</w:t>
      </w:r>
      <w:r w:rsidRPr="00242684">
        <w:tab/>
      </w:r>
      <w:r w:rsidR="00C97F74" w:rsidRPr="00242684">
        <w:t>MEF Policy Model Naming Rules</w:t>
      </w:r>
      <w:bookmarkEnd w:id="403"/>
      <w:bookmarkEnd w:id="404"/>
      <w:bookmarkEnd w:id="405"/>
    </w:p>
    <w:p w14:paraId="572CAE0D" w14:textId="77777777" w:rsidR="00C97F74" w:rsidRPr="00242684" w:rsidRDefault="00C97F74" w:rsidP="006D304D">
      <w:r w:rsidRPr="00242684">
        <w:t xml:space="preserve">The MPM uses the following naming rules, which are compatible with those used in the MCM (see </w:t>
      </w:r>
      <w:r>
        <w:t xml:space="preserve">clause </w:t>
      </w:r>
      <w:r w:rsidRPr="00EE096E">
        <w:t>5.2.2.2</w:t>
      </w:r>
      <w:r>
        <w:t xml:space="preserve">). Naming rules for ENI-defined extensions of the MPM are defined in clause </w:t>
      </w:r>
      <w:r w:rsidRPr="00EE096E">
        <w:t>5.3.2.5</w:t>
      </w:r>
      <w:r w:rsidR="00DA309C" w:rsidRPr="00242684">
        <w:t>:</w:t>
      </w:r>
    </w:p>
    <w:p w14:paraId="681E0389" w14:textId="77777777" w:rsidR="00C97F74" w:rsidRPr="00242684" w:rsidRDefault="00C97F74" w:rsidP="00DD6C9C">
      <w:pPr>
        <w:pStyle w:val="BN"/>
        <w:numPr>
          <w:ilvl w:val="0"/>
          <w:numId w:val="23"/>
        </w:numPr>
      </w:pPr>
      <w:r w:rsidRPr="00242684">
        <w:t>Class names shall be in PascalCase.</w:t>
      </w:r>
    </w:p>
    <w:p w14:paraId="627A7E4D" w14:textId="77777777" w:rsidR="00C97F74" w:rsidRPr="00242684" w:rsidRDefault="00C97F74" w:rsidP="00DD6C9C">
      <w:pPr>
        <w:pStyle w:val="BN"/>
        <w:numPr>
          <w:ilvl w:val="0"/>
          <w:numId w:val="23"/>
        </w:numPr>
      </w:pPr>
      <w:r w:rsidRPr="00242684">
        <w:t>Class names shall not begin with any non-alphabetic character.</w:t>
      </w:r>
    </w:p>
    <w:p w14:paraId="104C4085" w14:textId="77777777" w:rsidR="00C97F74" w:rsidRPr="00242684" w:rsidRDefault="00C97F74" w:rsidP="00DD6C9C">
      <w:pPr>
        <w:pStyle w:val="BN"/>
        <w:numPr>
          <w:ilvl w:val="0"/>
          <w:numId w:val="23"/>
        </w:numPr>
      </w:pPr>
      <w:r w:rsidRPr="00242684">
        <w:t xml:space="preserve">Each MPM class shall be prefixed with </w:t>
      </w:r>
      <w:r w:rsidR="00803654" w:rsidRPr="00242684">
        <w:t>"</w:t>
      </w:r>
      <w:r w:rsidRPr="00242684">
        <w:t>MPM</w:t>
      </w:r>
      <w:r w:rsidR="00803654" w:rsidRPr="00242684">
        <w:t>"</w:t>
      </w:r>
      <w:r w:rsidRPr="00242684">
        <w:t>.</w:t>
      </w:r>
    </w:p>
    <w:p w14:paraId="5853DB0C" w14:textId="77777777" w:rsidR="00C97F74" w:rsidRPr="00242684" w:rsidRDefault="00C97F74" w:rsidP="00C97F74">
      <w:pPr>
        <w:pStyle w:val="NO"/>
      </w:pPr>
      <w:r w:rsidRPr="00242684">
        <w:t>NOTE</w:t>
      </w:r>
      <w:r w:rsidR="00DA309C" w:rsidRPr="00242684">
        <w:t xml:space="preserve"> 1</w:t>
      </w:r>
      <w:r w:rsidRPr="00242684">
        <w:t>:</w:t>
      </w:r>
      <w:r w:rsidRPr="00242684">
        <w:tab/>
        <w:t>This serves three purposes. First, it helps provide context to textual descriptions of these model elements. Second, it provides a namespace for MPM objects. Third, it enables MPM model elements, patterns, and approaches to be compared to those of other SDOs and consortia unambiguously.</w:t>
      </w:r>
    </w:p>
    <w:p w14:paraId="2407460F" w14:textId="77777777" w:rsidR="00C97F74" w:rsidRPr="00242684" w:rsidRDefault="00C97F74" w:rsidP="00DA309C">
      <w:pPr>
        <w:pStyle w:val="BN"/>
      </w:pPr>
      <w:r w:rsidRPr="00242684">
        <w:t>Attribute names shall be in camelCase.</w:t>
      </w:r>
    </w:p>
    <w:p w14:paraId="46177A1A" w14:textId="77777777" w:rsidR="00C97F74" w:rsidRPr="00242684" w:rsidRDefault="00C97F74" w:rsidP="00DA309C">
      <w:pPr>
        <w:pStyle w:val="BN"/>
      </w:pPr>
      <w:r w:rsidRPr="00242684">
        <w:t>Attribute names shall not begin with any non-alphabetic character except for the underscore.</w:t>
      </w:r>
    </w:p>
    <w:p w14:paraId="0DB40A52" w14:textId="77777777" w:rsidR="00C97F74" w:rsidRPr="00242684" w:rsidRDefault="00C97F74" w:rsidP="00DA309C">
      <w:pPr>
        <w:pStyle w:val="BN"/>
      </w:pPr>
      <w:r w:rsidRPr="00242684">
        <w:t xml:space="preserve">Each attribute shall be prefixed with </w:t>
      </w:r>
      <w:r w:rsidR="00803654" w:rsidRPr="00242684">
        <w:t>"</w:t>
      </w:r>
      <w:r w:rsidRPr="00242684">
        <w:t>mpm</w:t>
      </w:r>
      <w:r w:rsidR="00803654" w:rsidRPr="00242684">
        <w:t>"</w:t>
      </w:r>
      <w:r w:rsidRPr="00242684">
        <w:t>.</w:t>
      </w:r>
    </w:p>
    <w:p w14:paraId="4EFC9B38" w14:textId="77777777" w:rsidR="00C97F74" w:rsidRPr="00242684" w:rsidRDefault="00C97F74" w:rsidP="00DA309C">
      <w:pPr>
        <w:pStyle w:val="BN"/>
      </w:pPr>
      <w:r w:rsidRPr="00242684">
        <w:t>Relationship names shall be in PascalCase.</w:t>
      </w:r>
    </w:p>
    <w:p w14:paraId="4BDB8C5C" w14:textId="77777777" w:rsidR="00C97F74" w:rsidRPr="00242684" w:rsidRDefault="00C97F74" w:rsidP="00DA309C">
      <w:pPr>
        <w:pStyle w:val="BN"/>
      </w:pPr>
      <w:r w:rsidRPr="00242684">
        <w:t xml:space="preserve">Each relationship shall be prefixed with </w:t>
      </w:r>
      <w:r w:rsidR="00803654" w:rsidRPr="00242684">
        <w:t>"</w:t>
      </w:r>
      <w:r w:rsidRPr="00242684">
        <w:t>MPM</w:t>
      </w:r>
      <w:r w:rsidR="00803654" w:rsidRPr="00242684">
        <w:t>"</w:t>
      </w:r>
      <w:r w:rsidRPr="00242684">
        <w:t>.</w:t>
      </w:r>
    </w:p>
    <w:p w14:paraId="40A4772B" w14:textId="77777777" w:rsidR="00C97F74" w:rsidRPr="00242684" w:rsidRDefault="00C97F74" w:rsidP="00DA309C">
      <w:pPr>
        <w:pStyle w:val="BN"/>
      </w:pPr>
      <w:r w:rsidRPr="00242684">
        <w:t xml:space="preserve">All association classes shall be suffixed with the word </w:t>
      </w:r>
      <w:r w:rsidR="00803654" w:rsidRPr="00242684">
        <w:t>"</w:t>
      </w:r>
      <w:r w:rsidRPr="00242684">
        <w:t>Detail</w:t>
      </w:r>
      <w:r w:rsidR="00803654" w:rsidRPr="00242684">
        <w:t>"</w:t>
      </w:r>
      <w:r w:rsidRPr="00242684">
        <w:t>.</w:t>
      </w:r>
    </w:p>
    <w:p w14:paraId="007C8CFC" w14:textId="77777777" w:rsidR="00C97F74" w:rsidRPr="00242684" w:rsidRDefault="00C97F74" w:rsidP="00C97F74">
      <w:pPr>
        <w:pStyle w:val="NO"/>
      </w:pPr>
      <w:r w:rsidRPr="00242684">
        <w:t>NOTE</w:t>
      </w:r>
      <w:r w:rsidR="00DA309C" w:rsidRPr="00242684">
        <w:t xml:space="preserve"> 2</w:t>
      </w:r>
      <w:r w:rsidRPr="00242684">
        <w:t>:</w:t>
      </w:r>
      <w:r w:rsidRPr="00242684">
        <w:tab/>
        <w:t>This enables association classes to be easily identified and differentiated from regular classes.</w:t>
      </w:r>
    </w:p>
    <w:p w14:paraId="4539434A" w14:textId="77777777" w:rsidR="00C97F74" w:rsidRPr="00242684" w:rsidRDefault="00C97F74" w:rsidP="00DA309C">
      <w:pPr>
        <w:pStyle w:val="BN"/>
      </w:pPr>
      <w:r w:rsidRPr="00242684">
        <w:t xml:space="preserve">All MPM classes that model a concept from another SDO and </w:t>
      </w:r>
      <w:r w:rsidRPr="00242684">
        <w:rPr>
          <w:i/>
          <w:iCs/>
        </w:rPr>
        <w:t>change</w:t>
      </w:r>
      <w:r w:rsidRPr="00242684">
        <w:t xml:space="preserve"> the model of that SDO (</w:t>
      </w:r>
      <w:r w:rsidR="00824E35" w:rsidRPr="00242684">
        <w:t>e.g.</w:t>
      </w:r>
      <w:r w:rsidRPr="00242684">
        <w:t xml:space="preserve"> to be able to be used in the MPM) shall be prefixed with </w:t>
      </w:r>
      <w:r w:rsidR="00803654" w:rsidRPr="00242684">
        <w:t>"</w:t>
      </w:r>
      <w:r w:rsidRPr="00242684">
        <w:t>MPMMEF</w:t>
      </w:r>
      <w:r w:rsidR="00803654" w:rsidRPr="00242684">
        <w:t>"</w:t>
      </w:r>
      <w:r w:rsidRPr="00242684">
        <w:t>.</w:t>
      </w:r>
    </w:p>
    <w:p w14:paraId="40D73A03" w14:textId="77777777" w:rsidR="00C97F74" w:rsidRPr="00242684" w:rsidRDefault="00C97F74" w:rsidP="00DA309C">
      <w:pPr>
        <w:pStyle w:val="BN"/>
      </w:pPr>
      <w:r w:rsidRPr="00242684">
        <w:t xml:space="preserve">All MPM classes that model a concept from another SDO </w:t>
      </w:r>
      <w:r w:rsidRPr="00242684">
        <w:rPr>
          <w:i/>
          <w:iCs/>
        </w:rPr>
        <w:t>exactly as it is defined</w:t>
      </w:r>
      <w:r w:rsidRPr="00242684">
        <w:t xml:space="preserve"> in that SDO shall be prefixed with </w:t>
      </w:r>
      <w:r w:rsidR="00803654" w:rsidRPr="00242684">
        <w:t>"</w:t>
      </w:r>
      <w:r w:rsidRPr="00242684">
        <w:t>MPM</w:t>
      </w:r>
      <w:r w:rsidR="00803654" w:rsidRPr="00242684">
        <w:t>"</w:t>
      </w:r>
      <w:r w:rsidRPr="00242684">
        <w:t>, followed by the name of the SDO, followed by the class name.</w:t>
      </w:r>
    </w:p>
    <w:p w14:paraId="1BD95903" w14:textId="77777777" w:rsidR="00C97F74" w:rsidRPr="00242684" w:rsidRDefault="00C97F74" w:rsidP="00C97F74">
      <w:pPr>
        <w:pStyle w:val="NO"/>
      </w:pPr>
      <w:r w:rsidRPr="00242684">
        <w:t>NOTE</w:t>
      </w:r>
      <w:r w:rsidR="00DA309C" w:rsidRPr="00242684">
        <w:t xml:space="preserve"> 3</w:t>
      </w:r>
      <w:r w:rsidRPr="00242684">
        <w:t>:</w:t>
      </w:r>
      <w:r w:rsidRPr="00242684">
        <w:tab/>
        <w:t>For example, if an SDO named Foo defined a class named Bar, and MPM imported this concept with no changes, it would be named MPMFooBar.</w:t>
      </w:r>
    </w:p>
    <w:p w14:paraId="7C388C59" w14:textId="77777777" w:rsidR="00C97F74" w:rsidRPr="00242684" w:rsidRDefault="00C97F74" w:rsidP="00C97F74">
      <w:pPr>
        <w:pStyle w:val="Heading4"/>
      </w:pPr>
      <w:bookmarkStart w:id="406" w:name="_Toc136855289"/>
      <w:bookmarkStart w:id="407" w:name="_Toc137451941"/>
      <w:bookmarkStart w:id="408" w:name="_Toc149157596"/>
      <w:r w:rsidRPr="00242684">
        <w:t>5.3.2.6</w:t>
      </w:r>
      <w:r w:rsidRPr="00242684">
        <w:tab/>
        <w:t>MEF Policy Hierarchy</w:t>
      </w:r>
      <w:bookmarkEnd w:id="406"/>
      <w:bookmarkEnd w:id="407"/>
      <w:bookmarkEnd w:id="408"/>
    </w:p>
    <w:p w14:paraId="206D1E62" w14:textId="77777777" w:rsidR="00C97F74" w:rsidRPr="00242684" w:rsidRDefault="00C97F74" w:rsidP="00C97F74">
      <w:pPr>
        <w:pStyle w:val="Heading5"/>
      </w:pPr>
      <w:bookmarkStart w:id="409" w:name="_Toc136855290"/>
      <w:bookmarkStart w:id="410" w:name="_Toc137451942"/>
      <w:bookmarkStart w:id="411" w:name="_Toc149157597"/>
      <w:r w:rsidRPr="00242684">
        <w:t>5.3.2.6.1</w:t>
      </w:r>
      <w:r w:rsidRPr="00242684">
        <w:tab/>
        <w:t>Overview</w:t>
      </w:r>
      <w:bookmarkEnd w:id="409"/>
      <w:bookmarkEnd w:id="410"/>
      <w:bookmarkEnd w:id="411"/>
    </w:p>
    <w:p w14:paraId="15334662" w14:textId="77777777" w:rsidR="00C97F74" w:rsidRPr="00242684" w:rsidRDefault="00C97F74" w:rsidP="006D304D">
      <w:r w:rsidRPr="00242684">
        <w:t xml:space="preserve">Figure </w:t>
      </w:r>
      <w:r w:rsidRPr="00EE096E">
        <w:t>5</w:t>
      </w:r>
      <w:r>
        <w:t>-1</w:t>
      </w:r>
      <w:r w:rsidR="00DA309C" w:rsidRPr="00242684">
        <w:t>7</w:t>
      </w:r>
      <w:r w:rsidRPr="00242684">
        <w:t xml:space="preserve"> shows a simplified functional diagram of the MEF Policy Model, </w:t>
      </w:r>
      <w:r w:rsidR="00A53C35" w:rsidRPr="00242684">
        <w:t>emphasizing</w:t>
      </w:r>
      <w:r w:rsidRPr="00242684">
        <w:t xml:space="preserve"> the abstractions defined in </w:t>
      </w:r>
      <w:r>
        <w:t xml:space="preserve">clause </w:t>
      </w:r>
      <w:r w:rsidRPr="00EE096E">
        <w:t>5.3.2.3</w:t>
      </w:r>
      <w:r>
        <w:t>.</w:t>
      </w:r>
    </w:p>
    <w:p w14:paraId="6B1FDA97" w14:textId="77777777" w:rsidR="00C97F74" w:rsidRPr="00242684" w:rsidRDefault="003F7B25" w:rsidP="00DA309C">
      <w:pPr>
        <w:pStyle w:val="FL"/>
      </w:pPr>
      <w:r w:rsidRPr="00242684">
        <w:rPr>
          <w:noProof/>
        </w:rPr>
        <w:lastRenderedPageBreak/>
        <w:drawing>
          <wp:inline distT="0" distB="0" distL="0" distR="0" wp14:anchorId="60B790B4" wp14:editId="7D374565">
            <wp:extent cx="6120765" cy="2802890"/>
            <wp:effectExtent l="0" t="0" r="0" b="0"/>
            <wp:docPr id="30" name="Picture 30" descr="Graphical user interface, diagram&#10;&#10;Description automatically generated">
              <a:extLst xmlns:a="http://schemas.openxmlformats.org/drawingml/2006/main">
                <a:ext uri="{FF2B5EF4-FFF2-40B4-BE49-F238E27FC236}">
                  <a16:creationId xmlns:a16="http://schemas.microsoft.com/office/drawing/2014/main" id="{9673D51E-FEE8-E678-7FA5-142D9D471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diagram&#10;&#10;Description automatically generated">
                      <a:extLst>
                        <a:ext uri="{FF2B5EF4-FFF2-40B4-BE49-F238E27FC236}">
                          <a16:creationId xmlns:a16="http://schemas.microsoft.com/office/drawing/2014/main" id="{9673D51E-FEE8-E678-7FA5-142D9D471653}"/>
                        </a:ext>
                      </a:extLst>
                    </pic:cNvPr>
                    <pic:cNvPicPr>
                      <a:picLocks noChangeAspect="1"/>
                    </pic:cNvPicPr>
                  </pic:nvPicPr>
                  <pic:blipFill>
                    <a:blip r:embed="rId47"/>
                    <a:stretch>
                      <a:fillRect/>
                    </a:stretch>
                  </pic:blipFill>
                  <pic:spPr>
                    <a:xfrm>
                      <a:off x="0" y="0"/>
                      <a:ext cx="6120765" cy="2802890"/>
                    </a:xfrm>
                    <a:prstGeom prst="rect">
                      <a:avLst/>
                    </a:prstGeom>
                  </pic:spPr>
                </pic:pic>
              </a:graphicData>
            </a:graphic>
          </wp:inline>
        </w:drawing>
      </w:r>
    </w:p>
    <w:p w14:paraId="4011CD83" w14:textId="77777777" w:rsidR="00C97F74" w:rsidRPr="00242684" w:rsidRDefault="00C97F74" w:rsidP="00C97F74">
      <w:pPr>
        <w:pStyle w:val="TF"/>
      </w:pPr>
      <w:r w:rsidRPr="00242684">
        <w:t>Figure 5-</w:t>
      </w:r>
      <w:r w:rsidR="00DF73CE" w:rsidRPr="00242684">
        <w:fldChar w:fldCharType="begin"/>
      </w:r>
      <w:r w:rsidR="00DF73CE" w:rsidRPr="00242684">
        <w:instrText xml:space="preserve"> SEQ FIG_5 </w:instrText>
      </w:r>
      <w:r w:rsidR="00DF73CE" w:rsidRPr="00242684">
        <w:fldChar w:fldCharType="separate"/>
      </w:r>
      <w:r w:rsidR="00DD6C9C" w:rsidRPr="00242684">
        <w:t>17</w:t>
      </w:r>
      <w:r w:rsidR="00DF73CE" w:rsidRPr="00242684">
        <w:fldChar w:fldCharType="end"/>
      </w:r>
      <w:r w:rsidR="00DA309C" w:rsidRPr="00242684">
        <w:t>:</w:t>
      </w:r>
      <w:r w:rsidRPr="00242684">
        <w:t xml:space="preserve"> Simplified Functional Diagram of the MEF Policy Model</w:t>
      </w:r>
    </w:p>
    <w:p w14:paraId="060601C5" w14:textId="77777777" w:rsidR="00C97F74" w:rsidRPr="00242684" w:rsidRDefault="00C97F74" w:rsidP="006D304D">
      <w:r w:rsidRPr="00242684">
        <w:t xml:space="preserve">Different types of policies are represented by different subclasses of MPMPolicyStructure. Once a particular subclass of MPMPolicyStructure is chosen, this restricts the types of MPMPolicyStatements that can be used to define its content. The restriction should be implemented using a combination of the attributes, </w:t>
      </w:r>
      <w:r w:rsidR="00B800FA" w:rsidRPr="00242684">
        <w:t>operation</w:t>
      </w:r>
      <w:r w:rsidRPr="00242684">
        <w:t>s, and relationships of the MPMPolicyHasMPMPolicyStatementDetail association class. In addition, OCL may be used for formal specification of these restrictions.</w:t>
      </w:r>
    </w:p>
    <w:p w14:paraId="2F7E9A9D" w14:textId="77777777" w:rsidR="00C97F74" w:rsidRPr="00242684" w:rsidRDefault="00C97F74" w:rsidP="006D304D">
      <w:r w:rsidRPr="00242684">
        <w:t xml:space="preserve">Conceptually, the "left side" of </w:t>
      </w:r>
      <w:r>
        <w:t xml:space="preserve">Figure </w:t>
      </w:r>
      <w:r w:rsidRPr="00EE096E">
        <w:t>5</w:t>
      </w:r>
      <w:r>
        <w:t>-1</w:t>
      </w:r>
      <w:r w:rsidR="00DA309C" w:rsidRPr="00242684">
        <w:t>7</w:t>
      </w:r>
      <w:r w:rsidRPr="00242684">
        <w:t xml:space="preserve"> represents the type of policy, and the "right side" represents the contents of the policy. When a given policy is defined on the left side, the set of components that can be used to populate its content are then defined on the right side.</w:t>
      </w:r>
    </w:p>
    <w:p w14:paraId="26FE4DC8" w14:textId="77777777" w:rsidR="00C97F74" w:rsidRPr="00242684" w:rsidRDefault="00C97F74" w:rsidP="006D304D">
      <w:r w:rsidRPr="00242684">
        <w:t>The content of any policy is defined as a set of one or more statements. Any statement can be decorated by subclasses of the MPMPolicyComponentDecorator class.</w:t>
      </w:r>
    </w:p>
    <w:p w14:paraId="04FAB5D8" w14:textId="77777777" w:rsidR="00473D23" w:rsidRPr="00242684" w:rsidRDefault="00B91B7E" w:rsidP="00C97F74">
      <w:pPr>
        <w:pStyle w:val="Heading5"/>
      </w:pPr>
      <w:bookmarkStart w:id="412" w:name="_Toc136855291"/>
      <w:bookmarkStart w:id="413" w:name="_Toc137451943"/>
      <w:bookmarkStart w:id="414" w:name="_Toc149157598"/>
      <w:r w:rsidRPr="00242684">
        <w:t>5.3.2.6.2</w:t>
      </w:r>
      <w:r w:rsidRPr="00242684">
        <w:tab/>
      </w:r>
      <w:r w:rsidR="00473D23" w:rsidRPr="00242684">
        <w:t>MPMPolicyStructure Overview</w:t>
      </w:r>
      <w:bookmarkEnd w:id="412"/>
      <w:bookmarkEnd w:id="413"/>
      <w:bookmarkEnd w:id="414"/>
    </w:p>
    <w:p w14:paraId="211EDE30" w14:textId="77777777" w:rsidR="00473D23" w:rsidRPr="00242684" w:rsidRDefault="00473D23" w:rsidP="006D304D">
      <w:r w:rsidRPr="00242684">
        <w:t xml:space="preserve">Figure </w:t>
      </w:r>
      <w:r w:rsidRPr="00EE096E">
        <w:t>5</w:t>
      </w:r>
      <w:r>
        <w:t>-1</w:t>
      </w:r>
      <w:r w:rsidR="00DA309C" w:rsidRPr="00242684">
        <w:t>8</w:t>
      </w:r>
      <w:r w:rsidRPr="00242684">
        <w:t xml:space="preserve"> shows the subclasses of the MPMPolicyStructure class.</w:t>
      </w:r>
    </w:p>
    <w:p w14:paraId="383E8C30" w14:textId="77777777" w:rsidR="00473D23" w:rsidRPr="00242684" w:rsidRDefault="00DA309C" w:rsidP="00DA309C">
      <w:pPr>
        <w:pStyle w:val="FL"/>
      </w:pPr>
      <w:r w:rsidRPr="00242684">
        <w:rPr>
          <w:noProof/>
        </w:rPr>
        <w:lastRenderedPageBreak/>
        <w:drawing>
          <wp:inline distT="0" distB="0" distL="0" distR="0" wp14:anchorId="4C6E2522" wp14:editId="3893637E">
            <wp:extent cx="5842000" cy="3240485"/>
            <wp:effectExtent l="0" t="0" r="635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4598" cy="3241926"/>
                    </a:xfrm>
                    <a:prstGeom prst="rect">
                      <a:avLst/>
                    </a:prstGeom>
                    <a:noFill/>
                  </pic:spPr>
                </pic:pic>
              </a:graphicData>
            </a:graphic>
          </wp:inline>
        </w:drawing>
      </w:r>
    </w:p>
    <w:p w14:paraId="5294E27B" w14:textId="77777777" w:rsidR="00F11119" w:rsidRPr="00242684" w:rsidRDefault="00F11119" w:rsidP="00EF1FE3">
      <w:pPr>
        <w:pStyle w:val="TF"/>
      </w:pPr>
      <w:r w:rsidRPr="00242684">
        <w:t>Figure 5-</w:t>
      </w:r>
      <w:r w:rsidR="00DA309C" w:rsidRPr="00242684">
        <w:fldChar w:fldCharType="begin"/>
      </w:r>
      <w:r w:rsidR="00DA309C" w:rsidRPr="00242684">
        <w:instrText xml:space="preserve"> SEQ FIG_5 </w:instrText>
      </w:r>
      <w:r w:rsidR="00DA309C" w:rsidRPr="00242684">
        <w:fldChar w:fldCharType="separate"/>
      </w:r>
      <w:r w:rsidR="00DD6C9C" w:rsidRPr="00242684">
        <w:t>18</w:t>
      </w:r>
      <w:r w:rsidR="00DA309C" w:rsidRPr="00242684">
        <w:fldChar w:fldCharType="end"/>
      </w:r>
      <w:r w:rsidR="00DA309C" w:rsidRPr="00242684">
        <w:t>:</w:t>
      </w:r>
      <w:r w:rsidRPr="00242684">
        <w:t xml:space="preserve"> Subclasses of the MPMPolicyStructure Class</w:t>
      </w:r>
    </w:p>
    <w:p w14:paraId="34C168BE" w14:textId="77777777" w:rsidR="00C97F74" w:rsidRPr="00242684" w:rsidRDefault="00473D23" w:rsidP="00C97F74">
      <w:pPr>
        <w:pStyle w:val="Heading5"/>
      </w:pPr>
      <w:bookmarkStart w:id="415" w:name="_Toc136855292"/>
      <w:bookmarkStart w:id="416" w:name="_Toc137451944"/>
      <w:bookmarkStart w:id="417" w:name="_Toc149157599"/>
      <w:r w:rsidRPr="00242684">
        <w:t>5.3.2.6.3</w:t>
      </w:r>
      <w:r w:rsidRPr="00242684">
        <w:tab/>
      </w:r>
      <w:r w:rsidR="00B91B7E" w:rsidRPr="00242684">
        <w:t>MPMPolicyStructure Class Definition</w:t>
      </w:r>
      <w:bookmarkEnd w:id="415"/>
      <w:bookmarkEnd w:id="416"/>
      <w:bookmarkEnd w:id="417"/>
    </w:p>
    <w:p w14:paraId="7ADC159D" w14:textId="03258297" w:rsidR="00C97F74" w:rsidRPr="00242684" w:rsidRDefault="00C97F74" w:rsidP="006D304D">
      <w:r w:rsidRPr="00242684">
        <w:t>MPMPolicyStructure is a mandatory abstract class</w:t>
      </w:r>
      <w:r w:rsidR="00CE74FA" w:rsidRPr="00242684">
        <w:t xml:space="preserve"> that</w:t>
      </w:r>
      <w:r w:rsidRPr="00242684">
        <w:t xml:space="preserve"> defines the </w:t>
      </w:r>
      <w:r w:rsidR="002B2C32" w:rsidRPr="00242684">
        <w:t xml:space="preserve">type </w:t>
      </w:r>
      <w:r w:rsidRPr="00242684">
        <w:t>of an MPMPolicy</w:t>
      </w:r>
      <w:r w:rsidR="002B2C32" w:rsidRPr="00242684">
        <w:t xml:space="preserve"> (</w:t>
      </w:r>
      <w:r w:rsidR="00B215A1">
        <w:t>i.e.</w:t>
      </w:r>
      <w:r w:rsidR="002B2C32" w:rsidRPr="00242684">
        <w:t xml:space="preserve"> imperative, declarative, or intent)</w:t>
      </w:r>
      <w:r w:rsidRPr="00242684">
        <w:t xml:space="preserve">. </w:t>
      </w:r>
      <w:r w:rsidR="002B2C32" w:rsidRPr="00242684">
        <w:t>The</w:t>
      </w:r>
      <w:r w:rsidRPr="00242684">
        <w:t xml:space="preserve"> MPMPolicyStructure class is a type of PolicyContainer</w:t>
      </w:r>
      <w:r w:rsidR="002B2C32" w:rsidRPr="00242684">
        <w:t>, which</w:t>
      </w:r>
      <w:r w:rsidRPr="00242684">
        <w:t xml:space="preserve"> defines the set of MPMPolicyComponentStructure objects that it </w:t>
      </w:r>
      <w:r w:rsidRPr="00242684">
        <w:rPr>
          <w:b/>
          <w:bCs/>
        </w:rPr>
        <w:t>may</w:t>
      </w:r>
      <w:r w:rsidRPr="00242684">
        <w:t xml:space="preserve"> contain. The following table defines the attributes of the MPMPolicyStructure class.</w:t>
      </w:r>
    </w:p>
    <w:p w14:paraId="68362B02" w14:textId="77777777" w:rsidR="000D36EE" w:rsidRPr="00242684" w:rsidRDefault="000D36EE" w:rsidP="006D304D">
      <w:r w:rsidRPr="00242684">
        <w:t xml:space="preserve">Table </w:t>
      </w:r>
      <w:r w:rsidRPr="00EE096E">
        <w:t>5</w:t>
      </w:r>
      <w:r>
        <w:t>-</w:t>
      </w:r>
      <w:r w:rsidR="00CE74FA" w:rsidRPr="00242684">
        <w:t xml:space="preserve">57 </w:t>
      </w:r>
      <w:r w:rsidRPr="00242684">
        <w:t>defines the attributes for this class</w:t>
      </w:r>
      <w:r w:rsidR="00DA309C" w:rsidRPr="00242684">
        <w:t>.</w:t>
      </w:r>
    </w:p>
    <w:p w14:paraId="011CD90D" w14:textId="77777777" w:rsidR="00C97F74" w:rsidRPr="00242684" w:rsidRDefault="00C97F74" w:rsidP="00DA309C">
      <w:pPr>
        <w:pStyle w:val="TH"/>
      </w:pPr>
      <w:r w:rsidRPr="00242684">
        <w:t>Table 5-</w:t>
      </w:r>
      <w:r w:rsidR="00CE74FA" w:rsidRPr="00242684">
        <w:t>57</w:t>
      </w:r>
      <w:r w:rsidRPr="00242684">
        <w:t>: Attributes of the MPMPolicyStructure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30"/>
        <w:gridCol w:w="6576"/>
      </w:tblGrid>
      <w:tr w:rsidR="00C97F74" w:rsidRPr="00242684" w14:paraId="521ADF9D" w14:textId="77777777" w:rsidTr="001C4D27">
        <w:trPr>
          <w:tblHeader/>
          <w:jc w:val="center"/>
        </w:trPr>
        <w:tc>
          <w:tcPr>
            <w:tcW w:w="3030" w:type="dxa"/>
            <w:shd w:val="clear" w:color="auto" w:fill="99FFCC"/>
          </w:tcPr>
          <w:p w14:paraId="4ABF7BB9" w14:textId="0CFCCFFB" w:rsidR="00C97F74" w:rsidRPr="00242684" w:rsidRDefault="00C97F74" w:rsidP="007121C4">
            <w:pPr>
              <w:pStyle w:val="TAH"/>
              <w:keepNext w:val="0"/>
              <w:keepLines w:val="0"/>
            </w:pPr>
            <w:r w:rsidRPr="00242684">
              <w:t>Attribute</w:t>
            </w:r>
            <w:r w:rsidR="001C4D27">
              <w:t xml:space="preserve"> </w:t>
            </w:r>
            <w:r w:rsidRPr="00242684">
              <w:t>Name</w:t>
            </w:r>
          </w:p>
        </w:tc>
        <w:tc>
          <w:tcPr>
            <w:tcW w:w="6576" w:type="dxa"/>
            <w:shd w:val="clear" w:color="auto" w:fill="99FFCC"/>
          </w:tcPr>
          <w:p w14:paraId="2EFA444C" w14:textId="77777777" w:rsidR="00C97F74" w:rsidRPr="00242684" w:rsidRDefault="00C97F74" w:rsidP="007121C4">
            <w:pPr>
              <w:pStyle w:val="TAH"/>
              <w:keepNext w:val="0"/>
              <w:keepLines w:val="0"/>
            </w:pPr>
            <w:r w:rsidRPr="00242684">
              <w:t>Description</w:t>
            </w:r>
          </w:p>
        </w:tc>
      </w:tr>
      <w:tr w:rsidR="00C97F74" w:rsidRPr="00242684" w14:paraId="522C3AA9" w14:textId="77777777" w:rsidTr="001C4D27">
        <w:trPr>
          <w:jc w:val="center"/>
        </w:trPr>
        <w:tc>
          <w:tcPr>
            <w:tcW w:w="3030" w:type="dxa"/>
            <w:shd w:val="clear" w:color="auto" w:fill="E1F4FF"/>
            <w:vAlign w:val="center"/>
          </w:tcPr>
          <w:p w14:paraId="6C01793A" w14:textId="3E45490E" w:rsidR="00C97F74" w:rsidRPr="00242684" w:rsidRDefault="00C97F74" w:rsidP="007121C4">
            <w:pPr>
              <w:pStyle w:val="TAL"/>
              <w:keepNext w:val="0"/>
              <w:keepLines w:val="0"/>
            </w:pPr>
            <w:r w:rsidRPr="00242684">
              <w:rPr>
                <w:b/>
              </w:rPr>
              <w:t>mpmPolAdminStatus</w:t>
            </w:r>
            <w:r w:rsidR="001C4D27">
              <w:rPr>
                <w:b/>
              </w:rPr>
              <w:t xml:space="preserve"> </w:t>
            </w:r>
            <w:r w:rsidRPr="00242684">
              <w:rPr>
                <w:b/>
              </w:rPr>
              <w:t>:</w:t>
            </w:r>
            <w:r w:rsidRPr="00242684">
              <w:rPr>
                <w:b/>
              </w:rPr>
              <w:br/>
              <w:t>MPMPolicyAdminStatus[1..1]</w:t>
            </w:r>
          </w:p>
        </w:tc>
        <w:tc>
          <w:tcPr>
            <w:tcW w:w="6576" w:type="dxa"/>
            <w:shd w:val="clear" w:color="auto" w:fill="E1F4FF"/>
            <w:vAlign w:val="center"/>
          </w:tcPr>
          <w:p w14:paraId="0F949531" w14:textId="0A525D4F" w:rsidR="00C97F74" w:rsidRPr="00242684" w:rsidRDefault="00C97F74" w:rsidP="007121C4">
            <w:pPr>
              <w:pStyle w:val="TAL"/>
              <w:keepNext w:val="0"/>
              <w:keepLines w:val="0"/>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administrative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p>
        </w:tc>
      </w:tr>
      <w:tr w:rsidR="00C97F74" w:rsidRPr="00242684" w14:paraId="3F62B7EB" w14:textId="77777777" w:rsidTr="001C4D27">
        <w:trPr>
          <w:jc w:val="center"/>
        </w:trPr>
        <w:tc>
          <w:tcPr>
            <w:tcW w:w="3030" w:type="dxa"/>
            <w:shd w:val="clear" w:color="auto" w:fill="auto"/>
            <w:vAlign w:val="center"/>
          </w:tcPr>
          <w:p w14:paraId="05D358A3" w14:textId="77777777" w:rsidR="00C97F74" w:rsidRPr="00242684" w:rsidRDefault="00C97F74" w:rsidP="007121C4">
            <w:pPr>
              <w:pStyle w:val="TAL"/>
              <w:keepNext w:val="0"/>
              <w:keepLines w:val="0"/>
            </w:pPr>
            <w:r w:rsidRPr="00242684">
              <w:rPr>
                <w:b/>
              </w:rPr>
              <w:t>mpmPolContinuumLevel:</w:t>
            </w:r>
            <w:r w:rsidRPr="00242684">
              <w:rPr>
                <w:b/>
              </w:rPr>
              <w:br/>
              <w:t>MPMPolContinuumLevel[0..1]</w:t>
            </w:r>
          </w:p>
        </w:tc>
        <w:tc>
          <w:tcPr>
            <w:tcW w:w="6576" w:type="dxa"/>
            <w:shd w:val="clear" w:color="auto" w:fill="auto"/>
            <w:vAlign w:val="center"/>
          </w:tcPr>
          <w:p w14:paraId="17FC26A1" w14:textId="640B781E" w:rsidR="00C97F74" w:rsidRPr="00242684" w:rsidRDefault="00C97F74" w:rsidP="007121C4">
            <w:pPr>
              <w:pStyle w:val="TAL"/>
              <w:keepNext w:val="0"/>
              <w:keepLines w:val="0"/>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002B2C32"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level</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abstraction,</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represented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Continuum</w:t>
            </w:r>
            <w:r w:rsidR="001C4D27">
              <w:rPr>
                <w:rFonts w:eastAsia="Calibri"/>
              </w:rPr>
              <w:t xml:space="preserve"> </w:t>
            </w:r>
            <w:r w:rsidRPr="00242684">
              <w:rPr>
                <w:rFonts w:eastAsia="Calibri"/>
              </w:rPr>
              <w:t>Level,</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p>
        </w:tc>
      </w:tr>
      <w:tr w:rsidR="00C97F74" w:rsidRPr="00242684" w14:paraId="7A9028D5" w14:textId="77777777" w:rsidTr="001C4D27">
        <w:trPr>
          <w:jc w:val="center"/>
        </w:trPr>
        <w:tc>
          <w:tcPr>
            <w:tcW w:w="3030" w:type="dxa"/>
            <w:shd w:val="clear" w:color="auto" w:fill="E1F4FF"/>
            <w:vAlign w:val="center"/>
          </w:tcPr>
          <w:p w14:paraId="49368C82" w14:textId="11026A1E" w:rsidR="00C97F74" w:rsidRPr="00242684" w:rsidRDefault="00C97F74" w:rsidP="007121C4">
            <w:pPr>
              <w:pStyle w:val="TAL"/>
              <w:keepNext w:val="0"/>
              <w:keepLines w:val="0"/>
            </w:pPr>
            <w:r w:rsidRPr="00242684">
              <w:rPr>
                <w:b/>
              </w:rPr>
              <w:t>mpmPolDeployStatus</w:t>
            </w:r>
            <w:r w:rsidR="001C4D27">
              <w:rPr>
                <w:b/>
              </w:rPr>
              <w:t xml:space="preserve"> </w:t>
            </w:r>
            <w:r w:rsidRPr="00242684">
              <w:rPr>
                <w:b/>
              </w:rPr>
              <w:t>:</w:t>
            </w:r>
            <w:r w:rsidRPr="00242684">
              <w:rPr>
                <w:b/>
              </w:rPr>
              <w:br/>
              <w:t>MPMPolicyDeployStatus[0..1]</w:t>
            </w:r>
          </w:p>
        </w:tc>
        <w:tc>
          <w:tcPr>
            <w:tcW w:w="6576" w:type="dxa"/>
            <w:shd w:val="clear" w:color="auto" w:fill="E1F4FF"/>
            <w:vAlign w:val="center"/>
          </w:tcPr>
          <w:p w14:paraId="4CB944C5" w14:textId="1ED64CA2" w:rsidR="00C97F74" w:rsidRPr="00242684" w:rsidRDefault="00C97F74" w:rsidP="007121C4">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002B2C32" w:rsidRPr="00242684">
              <w:rPr>
                <w:rFonts w:eastAsia="Calibri"/>
              </w:rPr>
              <w:t>that</w:t>
            </w:r>
            <w:r w:rsidR="001C4D27">
              <w:rPr>
                <w:rFonts w:eastAsia="Calibri"/>
              </w:rPr>
              <w:t xml:space="preserve"> </w:t>
            </w:r>
            <w:r w:rsidRPr="00242684">
              <w:rPr>
                <w:rFonts w:eastAsia="Calibri"/>
              </w:rPr>
              <w:t>indicate</w:t>
            </w:r>
            <w:r w:rsidR="002B2C32" w:rsidRPr="00242684">
              <w:rPr>
                <w:rFonts w:eastAsia="Calibri"/>
              </w:rPr>
              <w:t>s</w:t>
            </w:r>
            <w:r w:rsidR="001C4D27">
              <w:rPr>
                <w:rFonts w:eastAsia="Calibri"/>
              </w:rPr>
              <w:t xml:space="preserve"> </w:t>
            </w:r>
            <w:r w:rsidRPr="00242684">
              <w:rPr>
                <w:rFonts w:eastAsia="Calibri"/>
              </w:rPr>
              <w:t>whether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can</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cannot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deployed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management</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manager</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know</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MPMPolicies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currently</w:t>
            </w:r>
            <w:r w:rsidR="001C4D27">
              <w:rPr>
                <w:rFonts w:eastAsia="Calibri"/>
              </w:rPr>
              <w:t xml:space="preserve"> </w:t>
            </w:r>
            <w:r w:rsidRPr="00242684">
              <w:rPr>
                <w:rFonts w:eastAsia="Calibri"/>
              </w:rPr>
              <w:t>deployed,</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may</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useful</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planning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staging</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MPMPolicies.</w:t>
            </w:r>
          </w:p>
        </w:tc>
      </w:tr>
      <w:tr w:rsidR="00C97F74" w:rsidRPr="00242684" w14:paraId="5820769F" w14:textId="77777777" w:rsidTr="001C4D27">
        <w:trPr>
          <w:jc w:val="center"/>
        </w:trPr>
        <w:tc>
          <w:tcPr>
            <w:tcW w:w="3030" w:type="dxa"/>
            <w:shd w:val="clear" w:color="auto" w:fill="auto"/>
            <w:vAlign w:val="center"/>
          </w:tcPr>
          <w:p w14:paraId="077B6978" w14:textId="179148B4" w:rsidR="00C97F74" w:rsidRPr="00242684" w:rsidRDefault="00C97F74" w:rsidP="007121C4">
            <w:pPr>
              <w:pStyle w:val="TAL"/>
              <w:keepNext w:val="0"/>
              <w:keepLines w:val="0"/>
            </w:pPr>
            <w:r w:rsidRPr="00242684">
              <w:rPr>
                <w:b/>
              </w:rPr>
              <w:t>mpmPolDesignStatus</w:t>
            </w:r>
            <w:r w:rsidR="001C4D27">
              <w:rPr>
                <w:b/>
              </w:rPr>
              <w:t xml:space="preserve"> </w:t>
            </w:r>
            <w:r w:rsidRPr="00242684">
              <w:rPr>
                <w:b/>
              </w:rPr>
              <w:t>:</w:t>
            </w:r>
            <w:r w:rsidRPr="00242684">
              <w:rPr>
                <w:b/>
              </w:rPr>
              <w:br/>
              <w:t>MPMPolicyDesignStatus[0..1]</w:t>
            </w:r>
          </w:p>
        </w:tc>
        <w:tc>
          <w:tcPr>
            <w:tcW w:w="6576" w:type="dxa"/>
            <w:shd w:val="clear" w:color="auto" w:fill="auto"/>
            <w:vAlign w:val="center"/>
          </w:tcPr>
          <w:p w14:paraId="2489DE43" w14:textId="0747933D" w:rsidR="00C97F74" w:rsidRPr="00242684" w:rsidRDefault="00C97F74" w:rsidP="007121C4">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design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p>
        </w:tc>
      </w:tr>
      <w:tr w:rsidR="00C97F74" w:rsidRPr="00242684" w14:paraId="15420CF3" w14:textId="77777777" w:rsidTr="001C4D27">
        <w:trPr>
          <w:jc w:val="center"/>
        </w:trPr>
        <w:tc>
          <w:tcPr>
            <w:tcW w:w="3030" w:type="dxa"/>
            <w:shd w:val="clear" w:color="auto" w:fill="E1F5FF"/>
            <w:vAlign w:val="center"/>
          </w:tcPr>
          <w:p w14:paraId="70739A22" w14:textId="77777777" w:rsidR="00C97F74" w:rsidRPr="00242684" w:rsidRDefault="00C97F74" w:rsidP="007121C4">
            <w:pPr>
              <w:pStyle w:val="TAL"/>
              <w:keepNext w:val="0"/>
              <w:keepLines w:val="0"/>
            </w:pPr>
            <w:r w:rsidRPr="00242684">
              <w:rPr>
                <w:b/>
              </w:rPr>
              <w:t>mpmPolExecFailStrategy:</w:t>
            </w:r>
            <w:r w:rsidRPr="00242684">
              <w:rPr>
                <w:b/>
              </w:rPr>
              <w:br/>
              <w:t>MPMPolExecFailStrategy[0..1]</w:t>
            </w:r>
          </w:p>
        </w:tc>
        <w:tc>
          <w:tcPr>
            <w:tcW w:w="6576" w:type="dxa"/>
            <w:shd w:val="clear" w:color="auto" w:fill="E1F5FF"/>
            <w:vAlign w:val="center"/>
          </w:tcPr>
          <w:p w14:paraId="1DED0B88" w14:textId="29F50E78" w:rsidR="00C97F74" w:rsidRPr="00242684" w:rsidRDefault="00C97F74" w:rsidP="007121C4">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define</w:t>
            </w:r>
            <w:r w:rsidR="001C4D27">
              <w:rPr>
                <w:rFonts w:eastAsia="Calibri"/>
              </w:rPr>
              <w:t xml:space="preserve"> </w:t>
            </w:r>
            <w:r w:rsidRPr="00242684">
              <w:rPr>
                <w:rFonts w:eastAsia="Calibri"/>
              </w:rPr>
              <w:t>what</w:t>
            </w:r>
            <w:r w:rsidR="001C4D27">
              <w:rPr>
                <w:rFonts w:eastAsia="Calibri"/>
              </w:rPr>
              <w:t xml:space="preserve"> </w:t>
            </w:r>
            <w:r w:rsidRPr="00242684">
              <w:rPr>
                <w:rFonts w:eastAsia="Calibri"/>
              </w:rPr>
              <w:t>actions,</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any,</w:t>
            </w:r>
            <w:r w:rsidR="001C4D27">
              <w:rPr>
                <w:rFonts w:eastAsia="Calibri"/>
              </w:rPr>
              <w:t xml:space="preserve"> </w:t>
            </w:r>
            <w:r w:rsidRPr="00242684">
              <w:rPr>
                <w:rFonts w:eastAsia="Calibri"/>
              </w:rPr>
              <w:t>should</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taken</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fails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execute</w:t>
            </w:r>
            <w:r w:rsidR="001C4D27">
              <w:rPr>
                <w:rFonts w:eastAsia="Calibri"/>
              </w:rPr>
              <w:t xml:space="preserve"> </w:t>
            </w:r>
            <w:r w:rsidRPr="00242684">
              <w:rPr>
                <w:rFonts w:eastAsia="Calibri"/>
              </w:rPr>
              <w:t>correctly.</w:t>
            </w:r>
          </w:p>
          <w:p w14:paraId="29E01994" w14:textId="44041649" w:rsidR="00C97F74" w:rsidRPr="00242684" w:rsidRDefault="002B2C32" w:rsidP="007121C4">
            <w:pPr>
              <w:pStyle w:val="TAL"/>
              <w:keepNext w:val="0"/>
              <w:keepLines w:val="0"/>
            </w:pPr>
            <w:r w:rsidRPr="00242684">
              <w:rPr>
                <w:rFonts w:eastAsia="Calibri"/>
              </w:rPr>
              <w:t>S</w:t>
            </w:r>
            <w:r w:rsidR="00C97F74" w:rsidRPr="00242684">
              <w:rPr>
                <w:rFonts w:eastAsia="Calibri"/>
              </w:rPr>
              <w:t>ome</w:t>
            </w:r>
            <w:r w:rsidR="001C4D27">
              <w:rPr>
                <w:rFonts w:eastAsia="Calibri"/>
              </w:rPr>
              <w:t xml:space="preserve"> </w:t>
            </w:r>
            <w:r w:rsidR="00C97F74" w:rsidRPr="00242684">
              <w:rPr>
                <w:rFonts w:eastAsia="Calibri"/>
              </w:rPr>
              <w:t>systems</w:t>
            </w:r>
            <w:r w:rsidR="001C4D27">
              <w:rPr>
                <w:rFonts w:eastAsia="Calibri"/>
              </w:rPr>
              <w:t xml:space="preserve"> </w:t>
            </w:r>
            <w:r w:rsidR="00C97F74" w:rsidRPr="00242684">
              <w:rPr>
                <w:rFonts w:eastAsia="Calibri"/>
              </w:rPr>
              <w:t>may</w:t>
            </w:r>
            <w:r w:rsidR="001C4D27">
              <w:rPr>
                <w:rFonts w:eastAsia="Calibri"/>
              </w:rPr>
              <w:t xml:space="preserve"> </w:t>
            </w:r>
            <w:r w:rsidR="00C97F74" w:rsidRPr="00242684">
              <w:rPr>
                <w:rFonts w:eastAsia="Calibri"/>
              </w:rPr>
              <w:t>not</w:t>
            </w:r>
            <w:r w:rsidR="001C4D27">
              <w:rPr>
                <w:rFonts w:eastAsia="Calibri"/>
              </w:rPr>
              <w:t xml:space="preserve"> </w:t>
            </w:r>
            <w:r w:rsidR="00C97F74" w:rsidRPr="00242684">
              <w:rPr>
                <w:rFonts w:eastAsia="Calibri"/>
              </w:rPr>
              <w:t>be</w:t>
            </w:r>
            <w:r w:rsidR="001C4D27">
              <w:rPr>
                <w:rFonts w:eastAsia="Calibri"/>
              </w:rPr>
              <w:t xml:space="preserve"> </w:t>
            </w:r>
            <w:r w:rsidR="00C97F74" w:rsidRPr="00242684">
              <w:rPr>
                <w:rFonts w:eastAsia="Calibri"/>
              </w:rPr>
              <w:t>able</w:t>
            </w:r>
            <w:r w:rsidR="001C4D27">
              <w:rPr>
                <w:rFonts w:eastAsia="Calibri"/>
              </w:rPr>
              <w:t xml:space="preserve"> </w:t>
            </w:r>
            <w:r w:rsidR="00C97F74" w:rsidRPr="00242684">
              <w:rPr>
                <w:rFonts w:eastAsia="Calibri"/>
              </w:rPr>
              <w:t>to</w:t>
            </w:r>
            <w:r w:rsidR="001C4D27">
              <w:rPr>
                <w:rFonts w:eastAsia="Calibri"/>
              </w:rPr>
              <w:t xml:space="preserve"> </w:t>
            </w:r>
            <w:r w:rsidR="00C97F74" w:rsidRPr="00242684">
              <w:rPr>
                <w:rFonts w:eastAsia="Calibri"/>
              </w:rPr>
              <w:t>support</w:t>
            </w:r>
            <w:r w:rsidR="001C4D27">
              <w:rPr>
                <w:rFonts w:eastAsia="Calibri"/>
              </w:rPr>
              <w:t xml:space="preserve"> </w:t>
            </w:r>
            <w:r w:rsidR="00C97F74" w:rsidRPr="00242684">
              <w:rPr>
                <w:rFonts w:eastAsia="Calibri"/>
              </w:rPr>
              <w:t>all</w:t>
            </w:r>
            <w:r w:rsidR="001C4D27">
              <w:rPr>
                <w:rFonts w:eastAsia="Calibri"/>
              </w:rPr>
              <w:t xml:space="preserve"> </w:t>
            </w:r>
            <w:r w:rsidR="00C97F74" w:rsidRPr="00242684">
              <w:rPr>
                <w:rFonts w:eastAsia="Calibri"/>
              </w:rPr>
              <w:t>options</w:t>
            </w:r>
            <w:r w:rsidR="001C4D27">
              <w:rPr>
                <w:rFonts w:eastAsia="Calibri"/>
              </w:rPr>
              <w:t xml:space="preserve"> </w:t>
            </w:r>
            <w:r w:rsidR="00C97F74" w:rsidRPr="00242684">
              <w:rPr>
                <w:rFonts w:eastAsia="Calibri"/>
              </w:rPr>
              <w:t>specified</w:t>
            </w:r>
            <w:r w:rsidR="001C4D27">
              <w:rPr>
                <w:rFonts w:eastAsia="Calibri"/>
              </w:rPr>
              <w:t xml:space="preserve"> </w:t>
            </w:r>
            <w:r w:rsidR="00C97F74" w:rsidRPr="00242684">
              <w:rPr>
                <w:rFonts w:eastAsia="Calibri"/>
              </w:rPr>
              <w:t>in</w:t>
            </w:r>
            <w:r w:rsidR="001C4D27">
              <w:rPr>
                <w:rFonts w:eastAsia="Calibri"/>
              </w:rPr>
              <w:t xml:space="preserve"> </w:t>
            </w:r>
            <w:r w:rsidR="00C97F74" w:rsidRPr="00242684">
              <w:rPr>
                <w:rFonts w:eastAsia="Calibri"/>
              </w:rPr>
              <w:t>this</w:t>
            </w:r>
            <w:r w:rsidR="001C4D27">
              <w:rPr>
                <w:rFonts w:eastAsia="Calibri"/>
              </w:rPr>
              <w:t xml:space="preserve"> </w:t>
            </w:r>
            <w:r w:rsidR="00C97F74" w:rsidRPr="00242684">
              <w:rPr>
                <w:rFonts w:eastAsia="Calibri"/>
              </w:rPr>
              <w:t>enumeration.</w:t>
            </w:r>
            <w:r w:rsidR="001C4D27">
              <w:rPr>
                <w:rFonts w:eastAsia="Calibri"/>
              </w:rPr>
              <w:t xml:space="preserve"> </w:t>
            </w:r>
            <w:r w:rsidR="00C97F74" w:rsidRPr="00242684">
              <w:rPr>
                <w:rFonts w:eastAsia="Calibri"/>
              </w:rPr>
              <w:t>For</w:t>
            </w:r>
            <w:r w:rsidR="001C4D27">
              <w:rPr>
                <w:rFonts w:eastAsia="Calibri"/>
              </w:rPr>
              <w:t xml:space="preserve"> </w:t>
            </w:r>
            <w:r w:rsidR="00C97F74" w:rsidRPr="00242684">
              <w:rPr>
                <w:rFonts w:eastAsia="Calibri"/>
              </w:rPr>
              <w:t>example,</w:t>
            </w:r>
            <w:r w:rsidR="001C4D27">
              <w:rPr>
                <w:rFonts w:eastAsia="Calibri"/>
              </w:rPr>
              <w:t xml:space="preserve"> </w:t>
            </w:r>
            <w:r w:rsidR="00C97F74" w:rsidRPr="00242684">
              <w:rPr>
                <w:rFonts w:eastAsia="Calibri"/>
              </w:rPr>
              <w:t>if</w:t>
            </w:r>
            <w:r w:rsidR="001C4D27">
              <w:rPr>
                <w:rFonts w:eastAsia="Calibri"/>
              </w:rPr>
              <w:t xml:space="preserve"> </w:t>
            </w:r>
            <w:r w:rsidR="00C97F74" w:rsidRPr="00242684">
              <w:rPr>
                <w:rFonts w:eastAsia="Calibri"/>
              </w:rPr>
              <w:t>rollback</w:t>
            </w:r>
            <w:r w:rsidR="001C4D27">
              <w:rPr>
                <w:rFonts w:eastAsia="Calibri"/>
              </w:rPr>
              <w:t xml:space="preserve"> </w:t>
            </w:r>
            <w:r w:rsidR="00C97F74" w:rsidRPr="00242684">
              <w:rPr>
                <w:rFonts w:eastAsia="Calibri"/>
              </w:rPr>
              <w:t>is</w:t>
            </w:r>
            <w:r w:rsidR="001C4D27">
              <w:rPr>
                <w:rFonts w:eastAsia="Calibri"/>
              </w:rPr>
              <w:t xml:space="preserve"> </w:t>
            </w:r>
            <w:r w:rsidR="00C97F74" w:rsidRPr="00242684">
              <w:rPr>
                <w:rFonts w:eastAsia="Calibri"/>
              </w:rPr>
              <w:t>NOT</w:t>
            </w:r>
            <w:r w:rsidR="001C4D27">
              <w:rPr>
                <w:rFonts w:eastAsia="Calibri"/>
              </w:rPr>
              <w:t xml:space="preserve"> </w:t>
            </w:r>
            <w:r w:rsidR="00C97F74" w:rsidRPr="00242684">
              <w:rPr>
                <w:rFonts w:eastAsia="Calibri"/>
              </w:rPr>
              <w:t>supported</w:t>
            </w:r>
            <w:r w:rsidR="001C4D27">
              <w:rPr>
                <w:rFonts w:eastAsia="Calibri"/>
              </w:rPr>
              <w:t xml:space="preserve"> </w:t>
            </w:r>
            <w:r w:rsidR="00C97F74" w:rsidRPr="00242684">
              <w:rPr>
                <w:rFonts w:eastAsia="Calibri"/>
              </w:rPr>
              <w:t>by</w:t>
            </w:r>
            <w:r w:rsidR="001C4D27">
              <w:rPr>
                <w:rFonts w:eastAsia="Calibri"/>
              </w:rPr>
              <w:t xml:space="preserve"> </w:t>
            </w:r>
            <w:r w:rsidR="00C97F74" w:rsidRPr="00242684">
              <w:rPr>
                <w:rFonts w:eastAsia="Calibri"/>
              </w:rPr>
              <w:t>the</w:t>
            </w:r>
            <w:r w:rsidR="001C4D27">
              <w:rPr>
                <w:rFonts w:eastAsia="Calibri"/>
              </w:rPr>
              <w:t xml:space="preserve"> </w:t>
            </w:r>
            <w:r w:rsidR="00C97F74" w:rsidRPr="00242684">
              <w:rPr>
                <w:rFonts w:eastAsia="Calibri"/>
              </w:rPr>
              <w:t>system,</w:t>
            </w:r>
            <w:r w:rsidR="001C4D27">
              <w:rPr>
                <w:rFonts w:eastAsia="Calibri"/>
              </w:rPr>
              <w:t xml:space="preserve"> </w:t>
            </w:r>
            <w:r w:rsidR="00C97F74" w:rsidRPr="00242684">
              <w:rPr>
                <w:rFonts w:eastAsia="Calibri"/>
              </w:rPr>
              <w:t>then</w:t>
            </w:r>
            <w:r w:rsidR="001C4D27">
              <w:rPr>
                <w:rFonts w:eastAsia="Calibri"/>
              </w:rPr>
              <w:t xml:space="preserve"> </w:t>
            </w:r>
            <w:r w:rsidR="00C97F74" w:rsidRPr="00242684">
              <w:rPr>
                <w:rFonts w:eastAsia="Calibri"/>
              </w:rPr>
              <w:t>options</w:t>
            </w:r>
            <w:r w:rsidR="001C4D27">
              <w:rPr>
                <w:rFonts w:eastAsia="Calibri"/>
              </w:rPr>
              <w:t xml:space="preserve"> </w:t>
            </w:r>
            <w:r w:rsidR="00C97F74" w:rsidRPr="00242684">
              <w:rPr>
                <w:rFonts w:eastAsia="Calibri"/>
              </w:rPr>
              <w:t>2</w:t>
            </w:r>
            <w:r w:rsidR="001C4D27">
              <w:rPr>
                <w:rFonts w:eastAsia="Calibri"/>
              </w:rPr>
              <w:t xml:space="preserve"> </w:t>
            </w:r>
            <w:r w:rsidR="00C97F74" w:rsidRPr="00242684">
              <w:rPr>
                <w:rFonts w:eastAsia="Calibri"/>
              </w:rPr>
              <w:t>and</w:t>
            </w:r>
            <w:r w:rsidR="001C4D27">
              <w:rPr>
                <w:rFonts w:eastAsia="Calibri"/>
              </w:rPr>
              <w:t xml:space="preserve"> </w:t>
            </w:r>
            <w:r w:rsidR="00C97F74" w:rsidRPr="00242684">
              <w:rPr>
                <w:rFonts w:eastAsia="Calibri"/>
              </w:rPr>
              <w:t>3</w:t>
            </w:r>
            <w:r w:rsidR="001C4D27">
              <w:rPr>
                <w:rFonts w:eastAsia="Calibri"/>
              </w:rPr>
              <w:t xml:space="preserve"> </w:t>
            </w:r>
            <w:r w:rsidR="00C97F74" w:rsidRPr="00242684">
              <w:rPr>
                <w:rFonts w:eastAsia="Calibri"/>
              </w:rPr>
              <w:t>may</w:t>
            </w:r>
            <w:r w:rsidR="001C4D27">
              <w:rPr>
                <w:rFonts w:eastAsia="Calibri"/>
              </w:rPr>
              <w:t xml:space="preserve"> </w:t>
            </w:r>
            <w:r w:rsidR="00C97F74" w:rsidRPr="00242684">
              <w:rPr>
                <w:rFonts w:eastAsia="Calibri"/>
              </w:rPr>
              <w:t>be</w:t>
            </w:r>
            <w:r w:rsidR="001C4D27">
              <w:rPr>
                <w:rFonts w:eastAsia="Calibri"/>
              </w:rPr>
              <w:t xml:space="preserve"> </w:t>
            </w:r>
            <w:r w:rsidR="00C97F74" w:rsidRPr="00242684">
              <w:rPr>
                <w:rFonts w:eastAsia="Calibri"/>
              </w:rPr>
              <w:t>skipped,</w:t>
            </w:r>
            <w:r w:rsidR="001C4D27">
              <w:rPr>
                <w:rFonts w:eastAsia="Calibri"/>
              </w:rPr>
              <w:t xml:space="preserve"> </w:t>
            </w:r>
            <w:r w:rsidR="00C97F74" w:rsidRPr="00242684">
              <w:rPr>
                <w:rFonts w:eastAsia="Calibri"/>
              </w:rPr>
              <w:t>and</w:t>
            </w:r>
            <w:r w:rsidR="001C4D27">
              <w:rPr>
                <w:rFonts w:eastAsia="Calibri"/>
              </w:rPr>
              <w:t xml:space="preserve"> </w:t>
            </w:r>
            <w:r w:rsidR="00C97F74" w:rsidRPr="00242684">
              <w:rPr>
                <w:rFonts w:eastAsia="Calibri"/>
              </w:rPr>
              <w:t>options</w:t>
            </w:r>
            <w:r w:rsidR="001C4D27">
              <w:rPr>
                <w:rFonts w:eastAsia="Calibri"/>
              </w:rPr>
              <w:t xml:space="preserve"> </w:t>
            </w:r>
            <w:r w:rsidR="00C97F74" w:rsidRPr="00242684">
              <w:rPr>
                <w:rFonts w:eastAsia="Calibri"/>
              </w:rPr>
              <w:t>4</w:t>
            </w:r>
            <w:r w:rsidR="001C4D27">
              <w:rPr>
                <w:rFonts w:eastAsia="Calibri"/>
              </w:rPr>
              <w:t xml:space="preserve"> </w:t>
            </w:r>
            <w:r w:rsidR="00C97F74" w:rsidRPr="00242684">
              <w:rPr>
                <w:rFonts w:eastAsia="Calibri"/>
              </w:rPr>
              <w:t>and</w:t>
            </w:r>
            <w:r w:rsidR="001C4D27">
              <w:rPr>
                <w:rFonts w:eastAsia="Calibri"/>
              </w:rPr>
              <w:t xml:space="preserve"> </w:t>
            </w:r>
            <w:r w:rsidR="00C97F74" w:rsidRPr="00242684">
              <w:rPr>
                <w:rFonts w:eastAsia="Calibri"/>
              </w:rPr>
              <w:t>5</w:t>
            </w:r>
            <w:r w:rsidR="001C4D27">
              <w:rPr>
                <w:rFonts w:eastAsia="Calibri"/>
              </w:rPr>
              <w:t xml:space="preserve"> </w:t>
            </w:r>
            <w:r w:rsidRPr="00242684">
              <w:rPr>
                <w:rFonts w:eastAsia="Calibri"/>
              </w:rPr>
              <w:t>may</w:t>
            </w:r>
            <w:r w:rsidR="001C4D27">
              <w:rPr>
                <w:rFonts w:eastAsia="Calibri"/>
              </w:rPr>
              <w:t xml:space="preserve"> </w:t>
            </w:r>
            <w:r w:rsidR="00C97F74" w:rsidRPr="00242684">
              <w:rPr>
                <w:rFonts w:eastAsia="Calibri"/>
              </w:rPr>
              <w:t>be</w:t>
            </w:r>
            <w:r w:rsidR="001C4D27">
              <w:rPr>
                <w:rFonts w:eastAsia="Calibri"/>
              </w:rPr>
              <w:t xml:space="preserve"> </w:t>
            </w:r>
            <w:r w:rsidR="00C97F74" w:rsidRPr="00242684">
              <w:rPr>
                <w:rFonts w:eastAsia="Calibri"/>
              </w:rPr>
              <w:t>used</w:t>
            </w:r>
            <w:r w:rsidR="001C4D27">
              <w:rPr>
                <w:rFonts w:eastAsia="Calibri"/>
              </w:rPr>
              <w:t xml:space="preserve"> </w:t>
            </w:r>
            <w:r w:rsidR="00C97F74" w:rsidRPr="00242684">
              <w:rPr>
                <w:rFonts w:eastAsia="Calibri"/>
              </w:rPr>
              <w:t>in</w:t>
            </w:r>
            <w:r w:rsidR="001C4D27">
              <w:rPr>
                <w:rFonts w:eastAsia="Calibri"/>
              </w:rPr>
              <w:t xml:space="preserve"> </w:t>
            </w:r>
            <w:r w:rsidR="00C97F74" w:rsidRPr="00242684">
              <w:rPr>
                <w:rFonts w:eastAsia="Calibri"/>
              </w:rPr>
              <w:t>their</w:t>
            </w:r>
            <w:r w:rsidR="001C4D27">
              <w:rPr>
                <w:rFonts w:eastAsia="Calibri"/>
              </w:rPr>
              <w:t xml:space="preserve"> </w:t>
            </w:r>
            <w:r w:rsidR="00C97F74" w:rsidRPr="00242684">
              <w:rPr>
                <w:rFonts w:eastAsia="Calibri"/>
              </w:rPr>
              <w:t>place.</w:t>
            </w:r>
            <w:r w:rsidR="001C4D27">
              <w:rPr>
                <w:rFonts w:eastAsia="Calibri"/>
              </w:rPr>
              <w:t xml:space="preserve"> </w:t>
            </w:r>
            <w:r w:rsidR="00C97F74" w:rsidRPr="00242684">
              <w:rPr>
                <w:rFonts w:eastAsia="Calibri"/>
              </w:rPr>
              <w:t>The</w:t>
            </w:r>
            <w:r w:rsidR="001C4D27">
              <w:rPr>
                <w:rFonts w:eastAsia="Calibri"/>
              </w:rPr>
              <w:t xml:space="preserve"> </w:t>
            </w:r>
            <w:r w:rsidR="00C97F74" w:rsidRPr="00242684">
              <w:rPr>
                <w:rFonts w:eastAsia="Calibri"/>
              </w:rPr>
              <w:t>allowable</w:t>
            </w:r>
            <w:r w:rsidR="001C4D27">
              <w:rPr>
                <w:rFonts w:eastAsia="Calibri"/>
              </w:rPr>
              <w:t xml:space="preserve"> </w:t>
            </w:r>
            <w:r w:rsidR="00C97F74" w:rsidRPr="00242684">
              <w:rPr>
                <w:rFonts w:eastAsia="Calibri"/>
              </w:rPr>
              <w:t>values</w:t>
            </w:r>
            <w:r w:rsidR="001C4D27">
              <w:rPr>
                <w:rFonts w:eastAsia="Calibri"/>
              </w:rPr>
              <w:t xml:space="preserve"> </w:t>
            </w:r>
            <w:r w:rsidR="00C97F74" w:rsidRPr="00242684">
              <w:rPr>
                <w:rFonts w:eastAsia="Calibri"/>
              </w:rPr>
              <w:t>of</w:t>
            </w:r>
            <w:r w:rsidR="001C4D27">
              <w:rPr>
                <w:rFonts w:eastAsia="Calibri"/>
              </w:rPr>
              <w:t xml:space="preserve"> </w:t>
            </w:r>
            <w:r w:rsidR="00C97F74" w:rsidRPr="00242684">
              <w:rPr>
                <w:rFonts w:eastAsia="Calibri"/>
              </w:rPr>
              <w:t>this</w:t>
            </w:r>
            <w:r w:rsidR="001C4D27">
              <w:rPr>
                <w:rFonts w:eastAsia="Calibri"/>
              </w:rPr>
              <w:t xml:space="preserve"> </w:t>
            </w:r>
            <w:r w:rsidR="00C97F74" w:rsidRPr="00242684">
              <w:rPr>
                <w:rFonts w:eastAsia="Calibri"/>
              </w:rPr>
              <w:t>enumeration</w:t>
            </w:r>
            <w:r w:rsidR="001C4D27">
              <w:rPr>
                <w:rFonts w:eastAsia="Calibri"/>
              </w:rPr>
              <w:t xml:space="preserve"> </w:t>
            </w:r>
            <w:r w:rsidR="00C97F74" w:rsidRPr="00242684">
              <w:rPr>
                <w:rFonts w:eastAsia="Calibri"/>
              </w:rPr>
              <w:t>are</w:t>
            </w:r>
            <w:r w:rsidR="001C4D27">
              <w:rPr>
                <w:rFonts w:eastAsia="Calibri"/>
              </w:rPr>
              <w:t xml:space="preserve"> </w:t>
            </w:r>
            <w:r w:rsidR="00C97F74" w:rsidRPr="00242684">
              <w:rPr>
                <w:rFonts w:eastAsia="Calibri"/>
              </w:rPr>
              <w:t>defined</w:t>
            </w:r>
            <w:r w:rsidR="001C4D27">
              <w:rPr>
                <w:rFonts w:eastAsia="Calibri"/>
              </w:rPr>
              <w:t xml:space="preserve"> </w:t>
            </w:r>
            <w:r w:rsidR="00C97F74" w:rsidRPr="00242684">
              <w:rPr>
                <w:rFonts w:eastAsia="Calibri"/>
              </w:rPr>
              <w:t>by</w:t>
            </w:r>
            <w:r w:rsidR="001C4D27">
              <w:rPr>
                <w:rFonts w:eastAsia="Calibri"/>
              </w:rPr>
              <w:t xml:space="preserve"> </w:t>
            </w:r>
            <w:r w:rsidR="00C97F74" w:rsidRPr="00242684">
              <w:rPr>
                <w:rFonts w:eastAsia="Calibri"/>
              </w:rPr>
              <w:t>the</w:t>
            </w:r>
            <w:r w:rsidR="001C4D27">
              <w:rPr>
                <w:rFonts w:eastAsia="Calibri"/>
              </w:rPr>
              <w:t xml:space="preserve"> </w:t>
            </w:r>
            <w:r w:rsidR="00C97F74" w:rsidRPr="00242684">
              <w:rPr>
                <w:rFonts w:eastAsia="Calibri"/>
              </w:rPr>
              <w:t>MPMPolExecFailStrategy</w:t>
            </w:r>
            <w:r w:rsidR="001C4D27">
              <w:rPr>
                <w:rFonts w:eastAsia="Calibri"/>
              </w:rPr>
              <w:t xml:space="preserve"> </w:t>
            </w:r>
            <w:r w:rsidR="00C97F74" w:rsidRPr="00242684">
              <w:rPr>
                <w:rFonts w:eastAsia="Calibri"/>
              </w:rPr>
              <w:t>enumeration.</w:t>
            </w:r>
          </w:p>
        </w:tc>
      </w:tr>
      <w:tr w:rsidR="00C97F74" w:rsidRPr="00242684" w14:paraId="0D446841" w14:textId="77777777" w:rsidTr="001C4D27">
        <w:trPr>
          <w:jc w:val="center"/>
        </w:trPr>
        <w:tc>
          <w:tcPr>
            <w:tcW w:w="3030" w:type="dxa"/>
            <w:shd w:val="clear" w:color="auto" w:fill="auto"/>
            <w:vAlign w:val="center"/>
          </w:tcPr>
          <w:p w14:paraId="21F77303" w14:textId="529B2729" w:rsidR="00C97F74" w:rsidRPr="00242684" w:rsidRDefault="00C97F74" w:rsidP="007121C4">
            <w:pPr>
              <w:pStyle w:val="TAL"/>
              <w:keepNext w:val="0"/>
              <w:keepLines w:val="0"/>
            </w:pPr>
            <w:r w:rsidRPr="00242684">
              <w:rPr>
                <w:b/>
              </w:rPr>
              <w:t>mpmPolExecStatus:</w:t>
            </w:r>
            <w:r w:rsidR="001C4D27">
              <w:rPr>
                <w:b/>
              </w:rPr>
              <w:t xml:space="preserve"> </w:t>
            </w:r>
            <w:r w:rsidRPr="00242684">
              <w:rPr>
                <w:b/>
              </w:rPr>
              <w:t>MPMPolicyExecStatus[0..1]</w:t>
            </w:r>
          </w:p>
        </w:tc>
        <w:tc>
          <w:tcPr>
            <w:tcW w:w="6576" w:type="dxa"/>
            <w:shd w:val="clear" w:color="auto" w:fill="auto"/>
            <w:vAlign w:val="center"/>
          </w:tcPr>
          <w:p w14:paraId="2D03FE6D" w14:textId="3742141A" w:rsidR="00C97F74" w:rsidRPr="00242684" w:rsidRDefault="00C97F74" w:rsidP="007121C4">
            <w:pPr>
              <w:pStyle w:val="TAL"/>
              <w:keepNext w:val="0"/>
              <w:keepLines w:val="0"/>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p>
        </w:tc>
      </w:tr>
      <w:tr w:rsidR="00CB4ED6" w:rsidRPr="00242684" w14:paraId="67CCEE28" w14:textId="77777777" w:rsidTr="001C4D27">
        <w:trPr>
          <w:jc w:val="center"/>
        </w:trPr>
        <w:tc>
          <w:tcPr>
            <w:tcW w:w="3030" w:type="dxa"/>
            <w:shd w:val="clear" w:color="auto" w:fill="E1F4FF"/>
            <w:vAlign w:val="center"/>
          </w:tcPr>
          <w:p w14:paraId="14603220" w14:textId="0394800D" w:rsidR="00CB4ED6" w:rsidRPr="00242684" w:rsidRDefault="00CB4ED6" w:rsidP="009222DA">
            <w:pPr>
              <w:pStyle w:val="TAL"/>
            </w:pPr>
            <w:r w:rsidRPr="00242684">
              <w:rPr>
                <w:b/>
              </w:rPr>
              <w:lastRenderedPageBreak/>
              <w:t>mpmPolExecOrder:</w:t>
            </w:r>
            <w:r w:rsidR="001C4D27">
              <w:rPr>
                <w:b/>
              </w:rPr>
              <w:t xml:space="preserve"> </w:t>
            </w:r>
            <w:r w:rsidRPr="00242684">
              <w:rPr>
                <w:b/>
              </w:rPr>
              <w:t>Integer[0..1]</w:t>
            </w:r>
          </w:p>
        </w:tc>
        <w:tc>
          <w:tcPr>
            <w:tcW w:w="6576" w:type="dxa"/>
            <w:shd w:val="clear" w:color="auto" w:fill="E1F4FF"/>
            <w:vAlign w:val="center"/>
          </w:tcPr>
          <w:p w14:paraId="496FA50E" w14:textId="5C830B13" w:rsidR="00CB4ED6" w:rsidRPr="00242684" w:rsidRDefault="00CB4ED6" w:rsidP="009222DA">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desired</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(compared</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mpmPolExecOrder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highest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executed</w:t>
            </w:r>
            <w:r w:rsidR="001C4D27">
              <w:rPr>
                <w:rFonts w:eastAsia="Calibri"/>
              </w:rPr>
              <w:t xml:space="preserve"> </w:t>
            </w:r>
            <w:r w:rsidRPr="00242684">
              <w:rPr>
                <w:rFonts w:eastAsia="Calibri"/>
              </w:rPr>
              <w:t>first.</w:t>
            </w:r>
          </w:p>
          <w:p w14:paraId="5B1BE319" w14:textId="0168FC9E" w:rsidR="00CB4ED6" w:rsidRPr="00242684" w:rsidRDefault="00CB4ED6" w:rsidP="009222DA">
            <w:pPr>
              <w:pStyle w:val="TAL"/>
              <w:rPr>
                <w:rFonts w:eastAsia="Calibri"/>
              </w:rPr>
            </w:pPr>
            <w:r w:rsidRPr="00242684">
              <w:rPr>
                <w:rFonts w:eastAsia="Calibri"/>
              </w:rPr>
              <w:t>A</w:t>
            </w:r>
            <w:r w:rsidR="001C4D27">
              <w:rPr>
                <w:rFonts w:eastAsia="Calibri"/>
              </w:rPr>
              <w:t xml:space="preserve"> </w:t>
            </w:r>
            <w:r w:rsidRPr="00242684">
              <w:rPr>
                <w:rFonts w:eastAsia="Calibri"/>
              </w:rPr>
              <w:t>default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0</w:t>
            </w:r>
            <w:r w:rsidR="001C4D27">
              <w:rPr>
                <w:rFonts w:eastAsia="Calibri"/>
              </w:rPr>
              <w:t xml:space="preserve"> </w:t>
            </w:r>
            <w:r w:rsidR="00E800EB" w:rsidRPr="00242684">
              <w:rPr>
                <w:rFonts w:eastAsia="Calibri"/>
                <w:b/>
                <w:bCs/>
              </w:rPr>
              <w:t>may</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defined.</w:t>
            </w:r>
          </w:p>
          <w:p w14:paraId="57E42E31" w14:textId="674EB497" w:rsidR="00CB4ED6" w:rsidRPr="00242684" w:rsidRDefault="00CB4ED6" w:rsidP="009222DA">
            <w:pPr>
              <w:pStyle w:val="TAL"/>
              <w:rPr>
                <w:rFonts w:eastAsia="Calibri"/>
              </w:rPr>
            </w:pPr>
            <w:r w:rsidRPr="00242684">
              <w:rPr>
                <w:rFonts w:eastAsia="Calibri"/>
              </w:rPr>
              <w:t>MPMPolicies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same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their</w:t>
            </w:r>
            <w:r w:rsidR="001C4D27">
              <w:rPr>
                <w:rFonts w:eastAsia="Calibri"/>
              </w:rPr>
              <w:t xml:space="preserve"> </w:t>
            </w:r>
            <w:r w:rsidRPr="00242684">
              <w:rPr>
                <w:rFonts w:eastAsia="Calibri"/>
              </w:rPr>
              <w:t>mpmPolExecOrder</w:t>
            </w:r>
            <w:r w:rsidR="001C4D27">
              <w:rPr>
                <w:rFonts w:eastAsia="Calibri"/>
              </w:rPr>
              <w:t xml:space="preserve"> </w:t>
            </w:r>
            <w:r w:rsidRPr="00242684">
              <w:rPr>
                <w:rFonts w:eastAsia="Calibri"/>
              </w:rPr>
              <w:t>attributes</w:t>
            </w:r>
            <w:r w:rsidR="001C4D27">
              <w:rPr>
                <w:rFonts w:eastAsia="Calibri"/>
              </w:rPr>
              <w:t xml:space="preserve"> </w:t>
            </w:r>
            <w:r w:rsidR="00E800EB" w:rsidRPr="00242684">
              <w:rPr>
                <w:rFonts w:eastAsia="Calibri"/>
                <w:b/>
                <w:bCs/>
              </w:rPr>
              <w:t>may</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executed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any</w:t>
            </w:r>
            <w:r w:rsidR="001C4D27">
              <w:rPr>
                <w:rFonts w:eastAsia="Calibri"/>
              </w:rPr>
              <w:t xml:space="preserve"> </w:t>
            </w:r>
            <w:r w:rsidRPr="00242684">
              <w:rPr>
                <w:rFonts w:eastAsia="Calibri"/>
              </w:rPr>
              <w:t>order.</w:t>
            </w:r>
          </w:p>
        </w:tc>
      </w:tr>
    </w:tbl>
    <w:p w14:paraId="3BD96500" w14:textId="77777777" w:rsidR="00DA309C" w:rsidRPr="00242684" w:rsidRDefault="00DA309C" w:rsidP="006D304D"/>
    <w:p w14:paraId="1E047D21" w14:textId="77777777" w:rsidR="00C97F74" w:rsidRPr="00242684" w:rsidRDefault="00C97F74" w:rsidP="006D304D">
      <w:r w:rsidRPr="00242684">
        <w:t xml:space="preserve">Table </w:t>
      </w:r>
      <w:r w:rsidRPr="00EE096E">
        <w:t>5</w:t>
      </w:r>
      <w:r>
        <w:t>-</w:t>
      </w:r>
      <w:r w:rsidR="002B2C32" w:rsidRPr="00242684">
        <w:t xml:space="preserve">58 </w:t>
      </w:r>
      <w:r w:rsidRPr="00242684">
        <w:t>defines the operations for this class.</w:t>
      </w:r>
    </w:p>
    <w:p w14:paraId="2D412372" w14:textId="77777777" w:rsidR="00C97F74" w:rsidRPr="00242684" w:rsidRDefault="00C97F74" w:rsidP="00DA309C">
      <w:pPr>
        <w:pStyle w:val="TH"/>
      </w:pPr>
      <w:r w:rsidRPr="00242684">
        <w:t>Table 5-</w:t>
      </w:r>
      <w:r w:rsidR="002B2C32" w:rsidRPr="00242684">
        <w:t>58</w:t>
      </w:r>
      <w:r w:rsidRPr="00242684">
        <w:t>: Operations of the MPMPolicyStructure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25"/>
        <w:gridCol w:w="6337"/>
      </w:tblGrid>
      <w:tr w:rsidR="00C97F74" w:rsidRPr="00242684" w14:paraId="274C34B3" w14:textId="77777777" w:rsidTr="001C4D27">
        <w:trPr>
          <w:tblHeader/>
          <w:jc w:val="center"/>
        </w:trPr>
        <w:tc>
          <w:tcPr>
            <w:tcW w:w="3325" w:type="dxa"/>
            <w:shd w:val="clear" w:color="auto" w:fill="99FFCC"/>
            <w:vAlign w:val="center"/>
          </w:tcPr>
          <w:p w14:paraId="36F998B1" w14:textId="40B34EDE" w:rsidR="00C97F74" w:rsidRPr="00242684" w:rsidRDefault="00C97F74" w:rsidP="00DA309C">
            <w:pPr>
              <w:pStyle w:val="TAH"/>
              <w:keepNext w:val="0"/>
              <w:keepLines w:val="0"/>
            </w:pPr>
            <w:r w:rsidRPr="00242684">
              <w:t>Operation</w:t>
            </w:r>
            <w:r w:rsidR="001C4D27">
              <w:t xml:space="preserve"> </w:t>
            </w:r>
            <w:r w:rsidRPr="00242684">
              <w:t>Name</w:t>
            </w:r>
          </w:p>
        </w:tc>
        <w:tc>
          <w:tcPr>
            <w:tcW w:w="6337" w:type="dxa"/>
            <w:shd w:val="clear" w:color="auto" w:fill="99FFCC"/>
          </w:tcPr>
          <w:p w14:paraId="206394B2" w14:textId="77777777" w:rsidR="00C97F74" w:rsidRPr="00242684" w:rsidRDefault="00C97F74" w:rsidP="00DA309C">
            <w:pPr>
              <w:pStyle w:val="TAH"/>
              <w:keepNext w:val="0"/>
              <w:keepLines w:val="0"/>
            </w:pPr>
            <w:r w:rsidRPr="00242684">
              <w:t>Description</w:t>
            </w:r>
          </w:p>
        </w:tc>
      </w:tr>
      <w:tr w:rsidR="00C97F74" w:rsidRPr="00242684" w14:paraId="69734D1D" w14:textId="77777777" w:rsidTr="001C4D27">
        <w:trPr>
          <w:jc w:val="center"/>
        </w:trPr>
        <w:tc>
          <w:tcPr>
            <w:tcW w:w="3325" w:type="dxa"/>
            <w:shd w:val="clear" w:color="auto" w:fill="E1F4FF"/>
            <w:vAlign w:val="center"/>
          </w:tcPr>
          <w:p w14:paraId="318E8E2C" w14:textId="218A3A44" w:rsidR="00C97F74" w:rsidRPr="00242684" w:rsidRDefault="00C97F74" w:rsidP="00DA309C">
            <w:pPr>
              <w:pStyle w:val="TAL"/>
              <w:keepNext w:val="0"/>
              <w:keepLines w:val="0"/>
            </w:pPr>
            <w:r w:rsidRPr="00242684">
              <w:rPr>
                <w:b/>
              </w:rPr>
              <w:t>getMPMPolAdminStatus()</w:t>
            </w:r>
            <w:r w:rsidR="001C4D27">
              <w:rPr>
                <w:b/>
              </w:rPr>
              <w:t xml:space="preserve"> </w:t>
            </w:r>
            <w:r w:rsidRPr="00242684">
              <w:rPr>
                <w:b/>
              </w:rPr>
              <w:t>:</w:t>
            </w:r>
            <w:r w:rsidR="001C4D27">
              <w:rPr>
                <w:b/>
              </w:rPr>
              <w:t xml:space="preserve"> </w:t>
            </w:r>
            <w:r w:rsidRPr="00242684">
              <w:rPr>
                <w:b/>
              </w:rPr>
              <w:t>MPMPolicyAdminStatus[1..1]</w:t>
            </w:r>
          </w:p>
        </w:tc>
        <w:tc>
          <w:tcPr>
            <w:tcW w:w="6337" w:type="dxa"/>
            <w:shd w:val="clear" w:color="auto" w:fill="E1F4FF"/>
            <w:vAlign w:val="center"/>
          </w:tcPr>
          <w:p w14:paraId="44F0EAFA" w14:textId="217823D5" w:rsidR="00C97F74" w:rsidRPr="00242684" w:rsidRDefault="00C97F74" w:rsidP="00DA309C">
            <w:pPr>
              <w:pStyle w:val="TAL"/>
              <w:keepNext w:val="0"/>
              <w:keepLines w:val="0"/>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administrative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r w:rsidR="001C4D27">
              <w:rPr>
                <w:rFonts w:eastAsia="Calibri"/>
              </w:rPr>
              <w:t xml:space="preserve"> </w:t>
            </w:r>
            <w:r w:rsidRPr="00242684">
              <w:t>If</w:t>
            </w:r>
            <w:r w:rsidR="001C4D27">
              <w:t xml:space="preserve"> </w:t>
            </w:r>
            <w:r w:rsidRPr="00242684">
              <w:t>the</w:t>
            </w:r>
            <w:r w:rsidR="001C4D27">
              <w:t xml:space="preserve"> </w:t>
            </w:r>
            <w:r w:rsidRPr="00242684">
              <w:t>mpmPolAdminStatus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C97F74" w:rsidRPr="00242684" w14:paraId="173DB1E6" w14:textId="77777777" w:rsidTr="001C4D27">
        <w:trPr>
          <w:jc w:val="center"/>
        </w:trPr>
        <w:tc>
          <w:tcPr>
            <w:tcW w:w="3325" w:type="dxa"/>
            <w:shd w:val="clear" w:color="auto" w:fill="auto"/>
            <w:vAlign w:val="center"/>
          </w:tcPr>
          <w:p w14:paraId="076238A4" w14:textId="549C2CCC" w:rsidR="00C97F74" w:rsidRPr="00242684" w:rsidRDefault="00C97F74" w:rsidP="00DA309C">
            <w:pPr>
              <w:pStyle w:val="TAL"/>
              <w:keepNext w:val="0"/>
              <w:keepLines w:val="0"/>
            </w:pPr>
            <w:r w:rsidRPr="00242684">
              <w:rPr>
                <w:b/>
              </w:rPr>
              <w:t>setMPMPolAdminStatus</w:t>
            </w:r>
            <w:r w:rsidRPr="00242684">
              <w:rPr>
                <w:b/>
              </w:rPr>
              <w:br/>
              <w:t>(in</w:t>
            </w:r>
            <w:r w:rsidR="001C4D27">
              <w:rPr>
                <w:b/>
              </w:rPr>
              <w:t xml:space="preserve"> </w:t>
            </w:r>
            <w:r w:rsidRPr="00242684">
              <w:rPr>
                <w:b/>
              </w:rPr>
              <w:t>inputStatus</w:t>
            </w:r>
            <w:r w:rsidR="001C4D27">
              <w:rPr>
                <w:b/>
              </w:rPr>
              <w:t xml:space="preserve"> </w:t>
            </w:r>
            <w:r w:rsidRPr="00242684">
              <w:rPr>
                <w:b/>
              </w:rPr>
              <w:t>:</w:t>
            </w:r>
            <w:r w:rsidR="001C4D27">
              <w:rPr>
                <w:b/>
              </w:rPr>
              <w:t xml:space="preserve"> </w:t>
            </w:r>
            <w:r w:rsidRPr="00242684">
              <w:rPr>
                <w:b/>
              </w:rPr>
              <w:t>MPMPolicyAdminStatus[1..1])</w:t>
            </w:r>
          </w:p>
        </w:tc>
        <w:tc>
          <w:tcPr>
            <w:tcW w:w="6337" w:type="dxa"/>
            <w:shd w:val="clear" w:color="auto" w:fill="auto"/>
            <w:vAlign w:val="center"/>
          </w:tcPr>
          <w:p w14:paraId="5E239CA8" w14:textId="03464EAC" w:rsidR="00C97F74" w:rsidRPr="00242684" w:rsidRDefault="00C97F74" w:rsidP="00DA309C">
            <w:pPr>
              <w:pStyle w:val="TAL"/>
              <w:keepNext w:val="0"/>
              <w:keepLines w:val="0"/>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administrative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p>
        </w:tc>
      </w:tr>
      <w:tr w:rsidR="00C97F74" w:rsidRPr="00242684" w14:paraId="49E01FF6" w14:textId="77777777" w:rsidTr="001C4D27">
        <w:trPr>
          <w:jc w:val="center"/>
        </w:trPr>
        <w:tc>
          <w:tcPr>
            <w:tcW w:w="3325" w:type="dxa"/>
            <w:shd w:val="clear" w:color="auto" w:fill="E1F4FF"/>
            <w:vAlign w:val="center"/>
          </w:tcPr>
          <w:p w14:paraId="34DE885E" w14:textId="71703F13" w:rsidR="00C97F74" w:rsidRPr="00242684" w:rsidRDefault="00C97F74" w:rsidP="00DA309C">
            <w:pPr>
              <w:pStyle w:val="TAL"/>
              <w:keepNext w:val="0"/>
              <w:keepLines w:val="0"/>
            </w:pPr>
            <w:r w:rsidRPr="00242684">
              <w:rPr>
                <w:b/>
              </w:rPr>
              <w:t>getMPMPolContinuumLevel()</w:t>
            </w:r>
            <w:r w:rsidR="001C4D27">
              <w:rPr>
                <w:b/>
              </w:rPr>
              <w:t xml:space="preserve"> </w:t>
            </w:r>
            <w:r w:rsidRPr="00242684">
              <w:rPr>
                <w:b/>
              </w:rPr>
              <w:t>:</w:t>
            </w:r>
            <w:r w:rsidR="001C4D27">
              <w:rPr>
                <w:b/>
              </w:rPr>
              <w:t xml:space="preserve"> </w:t>
            </w:r>
            <w:r w:rsidRPr="00242684">
              <w:rPr>
                <w:b/>
              </w:rPr>
              <w:t>MPMPolContinuumLevel[1..1]</w:t>
            </w:r>
          </w:p>
        </w:tc>
        <w:tc>
          <w:tcPr>
            <w:tcW w:w="6337" w:type="dxa"/>
            <w:shd w:val="clear" w:color="auto" w:fill="E1F4FF"/>
            <w:vAlign w:val="center"/>
          </w:tcPr>
          <w:p w14:paraId="58224062" w14:textId="744E94D6" w:rsidR="002B2C32" w:rsidRPr="00242684" w:rsidRDefault="00C97F74"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level</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abstraction,</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represented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Continuum</w:t>
            </w:r>
            <w:r w:rsidR="001C4D27">
              <w:rPr>
                <w:rFonts w:eastAsia="Calibri"/>
              </w:rPr>
              <w:t xml:space="preserve"> </w:t>
            </w:r>
            <w:r w:rsidRPr="00242684">
              <w:rPr>
                <w:rFonts w:eastAsia="Calibri"/>
              </w:rPr>
              <w:t>Level,</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p>
          <w:p w14:paraId="350CDF52" w14:textId="0082EFC8" w:rsidR="00C97F74" w:rsidRPr="00242684" w:rsidRDefault="00C97F74" w:rsidP="00DA309C">
            <w:pPr>
              <w:pStyle w:val="TAL"/>
              <w:keepNext w:val="0"/>
              <w:keepLines w:val="0"/>
            </w:pPr>
            <w:r w:rsidRPr="00242684">
              <w:t>If</w:t>
            </w:r>
            <w:r w:rsidR="001C4D27">
              <w:t xml:space="preserve"> </w:t>
            </w:r>
            <w:r w:rsidRPr="00242684">
              <w:t>the</w:t>
            </w:r>
            <w:r w:rsidR="001C4D27">
              <w:t xml:space="preserve"> </w:t>
            </w:r>
            <w:r w:rsidRPr="00242684">
              <w:t>mpmPolContinuumLevel</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string.</w:t>
            </w:r>
          </w:p>
        </w:tc>
      </w:tr>
      <w:tr w:rsidR="00C97F74" w:rsidRPr="00242684" w14:paraId="22E6E2B3" w14:textId="77777777" w:rsidTr="001C4D27">
        <w:trPr>
          <w:jc w:val="center"/>
        </w:trPr>
        <w:tc>
          <w:tcPr>
            <w:tcW w:w="3325" w:type="dxa"/>
            <w:shd w:val="clear" w:color="auto" w:fill="auto"/>
            <w:vAlign w:val="center"/>
          </w:tcPr>
          <w:p w14:paraId="3636EBAC" w14:textId="27884885" w:rsidR="00C97F74" w:rsidRPr="00242684" w:rsidRDefault="00C97F74" w:rsidP="00DA309C">
            <w:pPr>
              <w:pStyle w:val="TAL"/>
              <w:keepNext w:val="0"/>
              <w:keepLines w:val="0"/>
            </w:pPr>
            <w:r w:rsidRPr="00242684">
              <w:rPr>
                <w:b/>
              </w:rPr>
              <w:t>setMPMPolContinuumLevel(in</w:t>
            </w:r>
            <w:r w:rsidR="001C4D27">
              <w:rPr>
                <w:b/>
              </w:rPr>
              <w:t xml:space="preserve"> </w:t>
            </w:r>
            <w:r w:rsidRPr="00242684">
              <w:rPr>
                <w:b/>
              </w:rPr>
              <w:t>polContinuumLevel</w:t>
            </w:r>
            <w:r w:rsidR="001C4D27">
              <w:rPr>
                <w:b/>
              </w:rPr>
              <w:t xml:space="preserve"> </w:t>
            </w:r>
            <w:r w:rsidRPr="00242684">
              <w:rPr>
                <w:b/>
              </w:rPr>
              <w:t>:</w:t>
            </w:r>
            <w:r w:rsidR="001C4D27">
              <w:rPr>
                <w:b/>
              </w:rPr>
              <w:t xml:space="preserve"> </w:t>
            </w:r>
            <w:r w:rsidRPr="00242684">
              <w:rPr>
                <w:b/>
              </w:rPr>
              <w:t>MPMPolContinuumLevel[1..1])</w:t>
            </w:r>
          </w:p>
        </w:tc>
        <w:tc>
          <w:tcPr>
            <w:tcW w:w="6337" w:type="dxa"/>
            <w:shd w:val="clear" w:color="auto" w:fill="auto"/>
            <w:vAlign w:val="center"/>
          </w:tcPr>
          <w:p w14:paraId="73FBEE03" w14:textId="75A8774C" w:rsidR="00C97F74" w:rsidRPr="00242684" w:rsidRDefault="00C97F74"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level</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abstraction,</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represented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Continuum</w:t>
            </w:r>
            <w:r w:rsidR="001C4D27">
              <w:rPr>
                <w:rFonts w:eastAsia="Calibri"/>
              </w:rPr>
              <w:t xml:space="preserve"> </w:t>
            </w:r>
            <w:r w:rsidRPr="00242684">
              <w:rPr>
                <w:rFonts w:eastAsia="Calibri"/>
              </w:rPr>
              <w:t>Level,</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p>
        </w:tc>
      </w:tr>
      <w:tr w:rsidR="00C97F74" w:rsidRPr="00242684" w14:paraId="199839A9" w14:textId="77777777" w:rsidTr="001C4D27">
        <w:trPr>
          <w:jc w:val="center"/>
        </w:trPr>
        <w:tc>
          <w:tcPr>
            <w:tcW w:w="3325" w:type="dxa"/>
            <w:shd w:val="clear" w:color="auto" w:fill="E1F4FF"/>
            <w:vAlign w:val="center"/>
          </w:tcPr>
          <w:p w14:paraId="0E93BF60" w14:textId="3100A267" w:rsidR="00C97F74" w:rsidRPr="00242684" w:rsidRDefault="00C97F74" w:rsidP="00DA309C">
            <w:pPr>
              <w:pStyle w:val="TAL"/>
              <w:keepNext w:val="0"/>
              <w:keepLines w:val="0"/>
            </w:pPr>
            <w:r w:rsidRPr="00242684">
              <w:rPr>
                <w:b/>
              </w:rPr>
              <w:t>getMPMPolDeployStatus()</w:t>
            </w:r>
            <w:r w:rsidR="001C4D27">
              <w:rPr>
                <w:b/>
              </w:rPr>
              <w:t xml:space="preserve"> </w:t>
            </w:r>
            <w:r w:rsidRPr="00242684">
              <w:rPr>
                <w:b/>
              </w:rPr>
              <w:t>:</w:t>
            </w:r>
            <w:r w:rsidR="001C4D27">
              <w:rPr>
                <w:b/>
              </w:rPr>
              <w:t xml:space="preserve"> </w:t>
            </w:r>
            <w:r w:rsidRPr="00242684">
              <w:rPr>
                <w:b/>
              </w:rPr>
              <w:t>MPMPolicyDeployStatus[1..1]</w:t>
            </w:r>
          </w:p>
        </w:tc>
        <w:tc>
          <w:tcPr>
            <w:tcW w:w="6337" w:type="dxa"/>
            <w:shd w:val="clear" w:color="auto" w:fill="E1F4FF"/>
            <w:vAlign w:val="center"/>
          </w:tcPr>
          <w:p w14:paraId="55219140" w14:textId="3E120DAB" w:rsidR="002B2C32" w:rsidRPr="00242684" w:rsidRDefault="00C97F74"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deployment</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MPMPolicyDeployStatus</w:t>
            </w:r>
            <w:r w:rsidR="001C4D27">
              <w:rPr>
                <w:rFonts w:eastAsia="Calibri"/>
              </w:rPr>
              <w:t xml:space="preserve"> </w:t>
            </w:r>
            <w:r w:rsidRPr="00242684">
              <w:rPr>
                <w:rFonts w:eastAsia="Calibri"/>
              </w:rPr>
              <w:t>enumeration.</w:t>
            </w:r>
          </w:p>
          <w:p w14:paraId="03CE3A1E" w14:textId="0FF3F8F6" w:rsidR="00C97F74" w:rsidRPr="00242684" w:rsidRDefault="00C97F74" w:rsidP="00DA309C">
            <w:pPr>
              <w:pStyle w:val="TAL"/>
              <w:keepNext w:val="0"/>
              <w:keepLines w:val="0"/>
            </w:pPr>
            <w:r w:rsidRPr="00242684">
              <w:t>If</w:t>
            </w:r>
            <w:r w:rsidR="001C4D27">
              <w:t xml:space="preserve"> </w:t>
            </w:r>
            <w:r w:rsidRPr="00242684">
              <w:t>the</w:t>
            </w:r>
            <w:r w:rsidR="001C4D27">
              <w:t xml:space="preserve"> </w:t>
            </w:r>
            <w:r w:rsidRPr="00242684">
              <w:t>mpmPolDeployStatus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string.</w:t>
            </w:r>
          </w:p>
        </w:tc>
      </w:tr>
      <w:tr w:rsidR="00C97F74" w:rsidRPr="00242684" w14:paraId="4F10C4A1" w14:textId="77777777" w:rsidTr="001C4D27">
        <w:trPr>
          <w:jc w:val="center"/>
        </w:trPr>
        <w:tc>
          <w:tcPr>
            <w:tcW w:w="3325" w:type="dxa"/>
            <w:shd w:val="clear" w:color="auto" w:fill="auto"/>
            <w:vAlign w:val="center"/>
          </w:tcPr>
          <w:p w14:paraId="7FE8DB09" w14:textId="33974CE8" w:rsidR="00C97F74" w:rsidRPr="00242684" w:rsidRDefault="00C97F74" w:rsidP="00DA309C">
            <w:pPr>
              <w:pStyle w:val="TAL"/>
              <w:keepNext w:val="0"/>
              <w:keepLines w:val="0"/>
            </w:pPr>
            <w:r w:rsidRPr="00242684">
              <w:rPr>
                <w:b/>
              </w:rPr>
              <w:t>setMPMPolDeployStatus(in</w:t>
            </w:r>
            <w:r w:rsidR="001C4D27">
              <w:rPr>
                <w:b/>
              </w:rPr>
              <w:t xml:space="preserve"> </w:t>
            </w:r>
            <w:r w:rsidRPr="00242684">
              <w:rPr>
                <w:b/>
              </w:rPr>
              <w:t>polDeployStatus</w:t>
            </w:r>
            <w:r w:rsidR="001C4D27">
              <w:rPr>
                <w:b/>
              </w:rPr>
              <w:t xml:space="preserve"> </w:t>
            </w:r>
            <w:r w:rsidRPr="00242684">
              <w:rPr>
                <w:b/>
              </w:rPr>
              <w:t>:</w:t>
            </w:r>
            <w:r w:rsidR="001C4D27">
              <w:rPr>
                <w:b/>
              </w:rPr>
              <w:t xml:space="preserve"> </w:t>
            </w:r>
            <w:r w:rsidRPr="00242684">
              <w:rPr>
                <w:b/>
              </w:rPr>
              <w:t>MPMPolicyDeployStatus[1..1])</w:t>
            </w:r>
          </w:p>
        </w:tc>
        <w:tc>
          <w:tcPr>
            <w:tcW w:w="6337" w:type="dxa"/>
            <w:shd w:val="clear" w:color="auto" w:fill="auto"/>
            <w:vAlign w:val="center"/>
          </w:tcPr>
          <w:p w14:paraId="2327F5E3" w14:textId="3AA679B0" w:rsidR="00C97F74" w:rsidRPr="00242684" w:rsidRDefault="00C97F74" w:rsidP="00DA309C">
            <w:pPr>
              <w:pStyle w:val="TAL"/>
              <w:keepNext w:val="0"/>
              <w:keepLines w:val="0"/>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deployment</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p>
        </w:tc>
      </w:tr>
      <w:tr w:rsidR="00C97F74" w:rsidRPr="00242684" w14:paraId="20078004" w14:textId="77777777" w:rsidTr="001C4D27">
        <w:trPr>
          <w:jc w:val="center"/>
        </w:trPr>
        <w:tc>
          <w:tcPr>
            <w:tcW w:w="3325" w:type="dxa"/>
            <w:shd w:val="clear" w:color="auto" w:fill="E1F4FF"/>
            <w:vAlign w:val="center"/>
          </w:tcPr>
          <w:p w14:paraId="5154330C" w14:textId="07E72730" w:rsidR="00C97F74" w:rsidRPr="00242684" w:rsidRDefault="00C97F74" w:rsidP="00DA309C">
            <w:pPr>
              <w:pStyle w:val="TAL"/>
              <w:keepNext w:val="0"/>
              <w:keepLines w:val="0"/>
            </w:pPr>
            <w:r w:rsidRPr="00242684">
              <w:rPr>
                <w:b/>
              </w:rPr>
              <w:t>getMPMPolDesignStatus()</w:t>
            </w:r>
            <w:r w:rsidR="001C4D27">
              <w:rPr>
                <w:b/>
              </w:rPr>
              <w:t xml:space="preserve"> </w:t>
            </w:r>
            <w:r w:rsidRPr="00242684">
              <w:rPr>
                <w:b/>
              </w:rPr>
              <w:t>:</w:t>
            </w:r>
            <w:r w:rsidR="001C4D27">
              <w:rPr>
                <w:b/>
              </w:rPr>
              <w:t xml:space="preserve"> </w:t>
            </w:r>
            <w:r w:rsidRPr="00242684">
              <w:rPr>
                <w:b/>
              </w:rPr>
              <w:t>MPMPolicyDesignStatus[1..1]</w:t>
            </w:r>
          </w:p>
        </w:tc>
        <w:tc>
          <w:tcPr>
            <w:tcW w:w="6337" w:type="dxa"/>
            <w:shd w:val="clear" w:color="auto" w:fill="E1F4FF"/>
            <w:vAlign w:val="center"/>
          </w:tcPr>
          <w:p w14:paraId="2637360B" w14:textId="2491079D" w:rsidR="002B2C32" w:rsidRPr="00242684" w:rsidRDefault="00C97F74"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design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MPMPolicyDesignStatus</w:t>
            </w:r>
            <w:r w:rsidR="001C4D27">
              <w:rPr>
                <w:rFonts w:eastAsia="Calibri"/>
              </w:rPr>
              <w:t xml:space="preserve"> </w:t>
            </w:r>
            <w:r w:rsidRPr="00242684">
              <w:rPr>
                <w:rFonts w:eastAsia="Calibri"/>
              </w:rPr>
              <w:t>enumeration.</w:t>
            </w:r>
          </w:p>
          <w:p w14:paraId="2F20FFF1" w14:textId="529A7DBA" w:rsidR="00C97F74" w:rsidRPr="00242684" w:rsidRDefault="00C97F74" w:rsidP="00DA309C">
            <w:pPr>
              <w:pStyle w:val="TAL"/>
              <w:keepNext w:val="0"/>
              <w:keepLines w:val="0"/>
              <w:rPr>
                <w:rFonts w:eastAsia="Calibri"/>
              </w:rPr>
            </w:pPr>
            <w:r w:rsidRPr="00242684">
              <w:t>If</w:t>
            </w:r>
            <w:r w:rsidR="001C4D27">
              <w:t xml:space="preserve"> </w:t>
            </w:r>
            <w:r w:rsidRPr="00242684">
              <w:t>the</w:t>
            </w:r>
            <w:r w:rsidR="001C4D27">
              <w:t xml:space="preserve"> </w:t>
            </w:r>
            <w:r w:rsidRPr="00242684">
              <w:t>mpmPolDesignStatus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C97F74" w:rsidRPr="00242684" w14:paraId="4E6F182E" w14:textId="77777777" w:rsidTr="001C4D27">
        <w:trPr>
          <w:jc w:val="center"/>
        </w:trPr>
        <w:tc>
          <w:tcPr>
            <w:tcW w:w="3325" w:type="dxa"/>
            <w:shd w:val="clear" w:color="auto" w:fill="auto"/>
            <w:vAlign w:val="center"/>
          </w:tcPr>
          <w:p w14:paraId="5AC6ED85" w14:textId="389DA360" w:rsidR="00C97F74" w:rsidRPr="00242684" w:rsidRDefault="00C97F74" w:rsidP="00DA309C">
            <w:pPr>
              <w:pStyle w:val="TAL"/>
              <w:keepNext w:val="0"/>
              <w:keepLines w:val="0"/>
            </w:pPr>
            <w:r w:rsidRPr="00242684">
              <w:rPr>
                <w:b/>
              </w:rPr>
              <w:t>setMPMPolDesignStatus(in</w:t>
            </w:r>
            <w:r w:rsidR="001C4D27">
              <w:rPr>
                <w:b/>
              </w:rPr>
              <w:t xml:space="preserve"> </w:t>
            </w:r>
            <w:r w:rsidRPr="00242684">
              <w:rPr>
                <w:b/>
              </w:rPr>
              <w:t>polDesignStatus</w:t>
            </w:r>
            <w:r w:rsidR="001C4D27">
              <w:rPr>
                <w:b/>
              </w:rPr>
              <w:t xml:space="preserve"> </w:t>
            </w:r>
            <w:r w:rsidRPr="00242684">
              <w:rPr>
                <w:b/>
              </w:rPr>
              <w:t>:</w:t>
            </w:r>
            <w:r w:rsidR="001C4D27">
              <w:rPr>
                <w:b/>
              </w:rPr>
              <w:t xml:space="preserve"> </w:t>
            </w:r>
            <w:r w:rsidRPr="00242684">
              <w:rPr>
                <w:b/>
              </w:rPr>
              <w:t>MPMPolicyDesignStatus[1..1])</w:t>
            </w:r>
          </w:p>
        </w:tc>
        <w:tc>
          <w:tcPr>
            <w:tcW w:w="6337" w:type="dxa"/>
            <w:shd w:val="clear" w:color="auto" w:fill="auto"/>
            <w:vAlign w:val="center"/>
          </w:tcPr>
          <w:p w14:paraId="1C92FFE1" w14:textId="7F71881E" w:rsidR="00C97F74" w:rsidRPr="00242684" w:rsidRDefault="00C97F74"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design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p>
        </w:tc>
      </w:tr>
      <w:tr w:rsidR="00C97F74" w:rsidRPr="00242684" w14:paraId="53A6EEAD" w14:textId="77777777" w:rsidTr="001C4D27">
        <w:trPr>
          <w:jc w:val="center"/>
        </w:trPr>
        <w:tc>
          <w:tcPr>
            <w:tcW w:w="3325" w:type="dxa"/>
            <w:shd w:val="clear" w:color="auto" w:fill="E1F4FF"/>
            <w:vAlign w:val="center"/>
          </w:tcPr>
          <w:p w14:paraId="16FF7474" w14:textId="48274B94" w:rsidR="00C97F74" w:rsidRPr="00242684" w:rsidRDefault="00C97F74" w:rsidP="00DA309C">
            <w:pPr>
              <w:pStyle w:val="TAL"/>
              <w:keepNext w:val="0"/>
              <w:keepLines w:val="0"/>
            </w:pPr>
            <w:r w:rsidRPr="00242684">
              <w:rPr>
                <w:b/>
              </w:rPr>
              <w:t>getMPMPolExecFailStrategy()</w:t>
            </w:r>
            <w:r w:rsidR="001C4D27">
              <w:rPr>
                <w:b/>
              </w:rPr>
              <w:t xml:space="preserve"> </w:t>
            </w:r>
            <w:r w:rsidRPr="00242684">
              <w:rPr>
                <w:b/>
              </w:rPr>
              <w:t>:</w:t>
            </w:r>
            <w:r w:rsidR="001C4D27">
              <w:rPr>
                <w:b/>
              </w:rPr>
              <w:t xml:space="preserve"> </w:t>
            </w:r>
            <w:r w:rsidRPr="00242684">
              <w:rPr>
                <w:b/>
              </w:rPr>
              <w:t>MPMPolExecFailStrategy[1..1]</w:t>
            </w:r>
          </w:p>
        </w:tc>
        <w:tc>
          <w:tcPr>
            <w:tcW w:w="6337" w:type="dxa"/>
            <w:shd w:val="clear" w:color="auto" w:fill="E1F4FF"/>
            <w:vAlign w:val="center"/>
          </w:tcPr>
          <w:p w14:paraId="61235484" w14:textId="41E45453" w:rsidR="0001367E" w:rsidRPr="00242684" w:rsidRDefault="00C97F74"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strategy</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dealing</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failures.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what</w:t>
            </w:r>
            <w:r w:rsidR="001C4D27">
              <w:rPr>
                <w:rFonts w:eastAsia="Calibri"/>
              </w:rPr>
              <w:t xml:space="preserve"> </w:t>
            </w:r>
            <w:r w:rsidRPr="00242684">
              <w:rPr>
                <w:rFonts w:eastAsia="Calibri"/>
              </w:rPr>
              <w:t>actions,</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any,</w:t>
            </w:r>
            <w:r w:rsidR="001C4D27">
              <w:rPr>
                <w:rFonts w:eastAsia="Calibri"/>
              </w:rPr>
              <w:t xml:space="preserve"> </w:t>
            </w:r>
            <w:r w:rsidRPr="00242684">
              <w:rPr>
                <w:rFonts w:eastAsia="Calibri"/>
              </w:rPr>
              <w:t>should</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taken</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fails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execute</w:t>
            </w:r>
            <w:r w:rsidR="001C4D27">
              <w:rPr>
                <w:rFonts w:eastAsia="Calibri"/>
              </w:rPr>
              <w:t xml:space="preserve"> </w:t>
            </w:r>
            <w:r w:rsidRPr="00242684">
              <w:rPr>
                <w:rFonts w:eastAsia="Calibri"/>
              </w:rPr>
              <w:t>correctly.</w:t>
            </w:r>
          </w:p>
          <w:p w14:paraId="236E25A5" w14:textId="16BC5221" w:rsidR="00C97F74" w:rsidRPr="00242684" w:rsidRDefault="00C97F74" w:rsidP="00DA309C">
            <w:pPr>
              <w:pStyle w:val="TAL"/>
              <w:keepNext w:val="0"/>
              <w:keepLines w:val="0"/>
            </w:pPr>
            <w:r w:rsidRPr="00242684">
              <w:t>If</w:t>
            </w:r>
            <w:r w:rsidR="001C4D27">
              <w:t xml:space="preserve"> </w:t>
            </w:r>
            <w:r w:rsidRPr="00242684">
              <w:t>the</w:t>
            </w:r>
            <w:r w:rsidR="001C4D27">
              <w:t xml:space="preserve"> </w:t>
            </w:r>
            <w:r w:rsidRPr="00242684">
              <w:t>mpmPolExecFailStrategy</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string.</w:t>
            </w:r>
          </w:p>
        </w:tc>
      </w:tr>
      <w:tr w:rsidR="00C97F74" w:rsidRPr="00242684" w14:paraId="781427B0" w14:textId="77777777" w:rsidTr="001C4D27">
        <w:trPr>
          <w:jc w:val="center"/>
        </w:trPr>
        <w:tc>
          <w:tcPr>
            <w:tcW w:w="3325" w:type="dxa"/>
            <w:shd w:val="clear" w:color="auto" w:fill="auto"/>
            <w:vAlign w:val="center"/>
          </w:tcPr>
          <w:p w14:paraId="461F447B" w14:textId="59CAF269" w:rsidR="00C97F74" w:rsidRPr="00242684" w:rsidRDefault="00C97F74" w:rsidP="00DA309C">
            <w:pPr>
              <w:pStyle w:val="TAL"/>
              <w:keepNext w:val="0"/>
              <w:keepLines w:val="0"/>
            </w:pPr>
            <w:r w:rsidRPr="00242684">
              <w:rPr>
                <w:b/>
              </w:rPr>
              <w:t>setMPMPolExecFailStrategy(in</w:t>
            </w:r>
            <w:r w:rsidR="001C4D27">
              <w:rPr>
                <w:b/>
              </w:rPr>
              <w:t xml:space="preserve"> </w:t>
            </w:r>
            <w:r w:rsidRPr="00242684">
              <w:rPr>
                <w:b/>
              </w:rPr>
              <w:t>polExecFailStrategy</w:t>
            </w:r>
            <w:r w:rsidR="001C4D27">
              <w:rPr>
                <w:b/>
              </w:rPr>
              <w:t xml:space="preserve"> </w:t>
            </w:r>
            <w:r w:rsidRPr="00242684">
              <w:rPr>
                <w:b/>
              </w:rPr>
              <w:t>:</w:t>
            </w:r>
            <w:r w:rsidR="001C4D27">
              <w:rPr>
                <w:b/>
              </w:rPr>
              <w:t xml:space="preserve"> </w:t>
            </w:r>
            <w:r w:rsidRPr="00242684">
              <w:rPr>
                <w:b/>
              </w:rPr>
              <w:br/>
              <w:t>MPMPolExecFailStrategy[1..1])</w:t>
            </w:r>
          </w:p>
        </w:tc>
        <w:tc>
          <w:tcPr>
            <w:tcW w:w="6337" w:type="dxa"/>
            <w:shd w:val="clear" w:color="auto" w:fill="auto"/>
            <w:vAlign w:val="center"/>
          </w:tcPr>
          <w:p w14:paraId="3892F029" w14:textId="62C7D10F" w:rsidR="00C97F74" w:rsidRPr="00242684" w:rsidRDefault="00C97F74" w:rsidP="00DA309C">
            <w:pPr>
              <w:pStyle w:val="TAL"/>
              <w:keepNext w:val="0"/>
              <w:keepLines w:val="0"/>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strategy</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dealing</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failures.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what</w:t>
            </w:r>
            <w:r w:rsidR="001C4D27">
              <w:rPr>
                <w:rFonts w:eastAsia="Calibri"/>
              </w:rPr>
              <w:t xml:space="preserve"> </w:t>
            </w:r>
            <w:r w:rsidRPr="00242684">
              <w:rPr>
                <w:rFonts w:eastAsia="Calibri"/>
              </w:rPr>
              <w:t>actions,</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any,</w:t>
            </w:r>
            <w:r w:rsidR="001C4D27">
              <w:rPr>
                <w:rFonts w:eastAsia="Calibri"/>
              </w:rPr>
              <w:t xml:space="preserve"> </w:t>
            </w:r>
            <w:r w:rsidRPr="00242684">
              <w:rPr>
                <w:rFonts w:eastAsia="Calibri"/>
              </w:rPr>
              <w:t>should</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taken</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fails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execute</w:t>
            </w:r>
            <w:r w:rsidR="001C4D27">
              <w:rPr>
                <w:rFonts w:eastAsia="Calibri"/>
              </w:rPr>
              <w:t xml:space="preserve"> </w:t>
            </w:r>
            <w:r w:rsidRPr="00242684">
              <w:rPr>
                <w:rFonts w:eastAsia="Calibri"/>
              </w:rPr>
              <w:t>correctly.</w:t>
            </w:r>
          </w:p>
        </w:tc>
      </w:tr>
      <w:tr w:rsidR="00C97F74" w:rsidRPr="00242684" w14:paraId="12039237" w14:textId="77777777" w:rsidTr="001C4D27">
        <w:trPr>
          <w:jc w:val="center"/>
        </w:trPr>
        <w:tc>
          <w:tcPr>
            <w:tcW w:w="3325" w:type="dxa"/>
            <w:shd w:val="clear" w:color="auto" w:fill="E1F4FF"/>
            <w:vAlign w:val="center"/>
          </w:tcPr>
          <w:p w14:paraId="38438020" w14:textId="1FCE6985" w:rsidR="00C97F74" w:rsidRPr="00242684" w:rsidRDefault="00C97F74" w:rsidP="00DA309C">
            <w:pPr>
              <w:pStyle w:val="TAL"/>
              <w:keepNext w:val="0"/>
              <w:keepLines w:val="0"/>
            </w:pPr>
            <w:r w:rsidRPr="00242684">
              <w:rPr>
                <w:b/>
              </w:rPr>
              <w:t>getMPMPolExecStatus()</w:t>
            </w:r>
            <w:r w:rsidR="001C4D27">
              <w:rPr>
                <w:b/>
              </w:rPr>
              <w:t xml:space="preserve"> </w:t>
            </w:r>
            <w:r w:rsidRPr="00242684">
              <w:rPr>
                <w:b/>
              </w:rPr>
              <w:t>:</w:t>
            </w:r>
            <w:r w:rsidR="001C4D27">
              <w:rPr>
                <w:b/>
              </w:rPr>
              <w:t xml:space="preserve"> </w:t>
            </w:r>
            <w:r w:rsidRPr="00242684">
              <w:rPr>
                <w:b/>
              </w:rPr>
              <w:t>MPMPolicyExecStatus[1..1]</w:t>
            </w:r>
          </w:p>
        </w:tc>
        <w:tc>
          <w:tcPr>
            <w:tcW w:w="6337" w:type="dxa"/>
            <w:shd w:val="clear" w:color="auto" w:fill="E1F4FF"/>
            <w:vAlign w:val="center"/>
          </w:tcPr>
          <w:p w14:paraId="109728C4" w14:textId="3F32D746" w:rsidR="00C97F74" w:rsidRPr="00242684" w:rsidRDefault="00C97F74" w:rsidP="00DA309C">
            <w:pPr>
              <w:pStyle w:val="TAL"/>
              <w:keepNext w:val="0"/>
              <w:keepLines w:val="0"/>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r w:rsidR="001C4D27">
              <w:rPr>
                <w:rFonts w:eastAsia="Calibri"/>
              </w:rPr>
              <w:t xml:space="preserve"> </w:t>
            </w:r>
            <w:r w:rsidRPr="00242684">
              <w:t>If</w:t>
            </w:r>
            <w:r w:rsidR="001C4D27">
              <w:t xml:space="preserve"> </w:t>
            </w:r>
            <w:r w:rsidRPr="00242684">
              <w:t>the</w:t>
            </w:r>
            <w:r w:rsidR="001C4D27">
              <w:t xml:space="preserve"> </w:t>
            </w:r>
            <w:r w:rsidRPr="00242684">
              <w:t>mpmPolExecStatus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string.</w:t>
            </w:r>
          </w:p>
        </w:tc>
      </w:tr>
      <w:tr w:rsidR="00C97F74" w:rsidRPr="00242684" w14:paraId="31D1CA16" w14:textId="77777777" w:rsidTr="001C4D27">
        <w:trPr>
          <w:jc w:val="center"/>
        </w:trPr>
        <w:tc>
          <w:tcPr>
            <w:tcW w:w="3325" w:type="dxa"/>
            <w:shd w:val="clear" w:color="auto" w:fill="auto"/>
            <w:vAlign w:val="center"/>
          </w:tcPr>
          <w:p w14:paraId="2E0D057F" w14:textId="437AEAE7" w:rsidR="00C97F74" w:rsidRPr="00242684" w:rsidRDefault="00C97F74" w:rsidP="00DA309C">
            <w:pPr>
              <w:pStyle w:val="TAL"/>
              <w:keepNext w:val="0"/>
              <w:keepLines w:val="0"/>
            </w:pPr>
            <w:r w:rsidRPr="00242684">
              <w:rPr>
                <w:b/>
              </w:rPr>
              <w:t>setMPMPolExecStatus(in</w:t>
            </w:r>
            <w:r w:rsidR="001C4D27">
              <w:rPr>
                <w:b/>
              </w:rPr>
              <w:t xml:space="preserve"> </w:t>
            </w:r>
            <w:r w:rsidRPr="00242684">
              <w:rPr>
                <w:b/>
              </w:rPr>
              <w:br/>
              <w:t>polExecStatus</w:t>
            </w:r>
            <w:r w:rsidR="001C4D27">
              <w:rPr>
                <w:b/>
              </w:rPr>
              <w:t xml:space="preserve"> </w:t>
            </w:r>
            <w:r w:rsidRPr="00242684">
              <w:rPr>
                <w:b/>
              </w:rPr>
              <w:t>:</w:t>
            </w:r>
            <w:r w:rsidR="001C4D27">
              <w:rPr>
                <w:b/>
              </w:rPr>
              <w:t xml:space="preserve"> </w:t>
            </w:r>
            <w:r w:rsidRPr="00242684">
              <w:rPr>
                <w:b/>
              </w:rPr>
              <w:t>MPMPolicyExecStatus[1..1])</w:t>
            </w:r>
          </w:p>
        </w:tc>
        <w:tc>
          <w:tcPr>
            <w:tcW w:w="6337" w:type="dxa"/>
            <w:shd w:val="clear" w:color="auto" w:fill="auto"/>
            <w:vAlign w:val="center"/>
          </w:tcPr>
          <w:p w14:paraId="4498B7D9" w14:textId="5BB30B8C" w:rsidR="00C97F74" w:rsidRPr="00242684" w:rsidRDefault="00C97F74"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p>
        </w:tc>
      </w:tr>
      <w:tr w:rsidR="00E800EB" w:rsidRPr="00242684" w14:paraId="0C17B1CA" w14:textId="77777777" w:rsidTr="001C4D27">
        <w:trPr>
          <w:jc w:val="center"/>
        </w:trPr>
        <w:tc>
          <w:tcPr>
            <w:tcW w:w="3325" w:type="dxa"/>
            <w:shd w:val="clear" w:color="auto" w:fill="E1F4FF"/>
            <w:vAlign w:val="center"/>
          </w:tcPr>
          <w:p w14:paraId="5842880E" w14:textId="5B3446DE" w:rsidR="00E800EB" w:rsidRPr="00242684" w:rsidRDefault="00E800EB" w:rsidP="00DA309C">
            <w:pPr>
              <w:pStyle w:val="TAL"/>
              <w:keepNext w:val="0"/>
              <w:keepLines w:val="0"/>
            </w:pPr>
            <w:r w:rsidRPr="00242684">
              <w:rPr>
                <w:b/>
              </w:rPr>
              <w:t>getMPMPolExecOrder()</w:t>
            </w:r>
            <w:r w:rsidR="001C4D27">
              <w:rPr>
                <w:b/>
              </w:rPr>
              <w:t xml:space="preserve"> </w:t>
            </w:r>
            <w:r w:rsidRPr="00242684">
              <w:rPr>
                <w:b/>
              </w:rPr>
              <w:t>:</w:t>
            </w:r>
            <w:r w:rsidR="001C4D27">
              <w:rPr>
                <w:b/>
              </w:rPr>
              <w:t xml:space="preserve"> </w:t>
            </w:r>
            <w:r w:rsidRPr="00242684">
              <w:rPr>
                <w:b/>
              </w:rPr>
              <w:t>Integer[1..1]</w:t>
            </w:r>
          </w:p>
        </w:tc>
        <w:tc>
          <w:tcPr>
            <w:tcW w:w="6337" w:type="dxa"/>
            <w:shd w:val="clear" w:color="auto" w:fill="E1F4FF"/>
            <w:vAlign w:val="center"/>
          </w:tcPr>
          <w:p w14:paraId="0B6A67AB" w14:textId="14821066" w:rsidR="00E800EB" w:rsidRPr="00242684" w:rsidRDefault="00E800EB"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p>
        </w:tc>
      </w:tr>
      <w:tr w:rsidR="00E800EB" w:rsidRPr="00242684" w14:paraId="2FACE9EB" w14:textId="77777777" w:rsidTr="001C4D27">
        <w:trPr>
          <w:jc w:val="center"/>
        </w:trPr>
        <w:tc>
          <w:tcPr>
            <w:tcW w:w="3325" w:type="dxa"/>
            <w:shd w:val="clear" w:color="auto" w:fill="auto"/>
            <w:vAlign w:val="center"/>
          </w:tcPr>
          <w:p w14:paraId="040C3B5F" w14:textId="1E3FABF3" w:rsidR="00E800EB" w:rsidRPr="00242684" w:rsidRDefault="00E800EB" w:rsidP="00DA309C">
            <w:pPr>
              <w:pStyle w:val="TAL"/>
              <w:keepNext w:val="0"/>
              <w:keepLines w:val="0"/>
            </w:pPr>
            <w:r w:rsidRPr="00242684">
              <w:rPr>
                <w:b/>
              </w:rPr>
              <w:t>setMPMPolExecOrder(in</w:t>
            </w:r>
            <w:r w:rsidR="001C4D27">
              <w:rPr>
                <w:b/>
              </w:rPr>
              <w:t xml:space="preserve"> </w:t>
            </w:r>
            <w:r w:rsidRPr="00242684">
              <w:rPr>
                <w:b/>
              </w:rPr>
              <w:br/>
              <w:t>newOrder</w:t>
            </w:r>
            <w:r w:rsidR="001C4D27">
              <w:rPr>
                <w:b/>
              </w:rPr>
              <w:t xml:space="preserve"> </w:t>
            </w:r>
            <w:r w:rsidRPr="00242684">
              <w:rPr>
                <w:b/>
              </w:rPr>
              <w:t>:</w:t>
            </w:r>
            <w:r w:rsidR="001C4D27">
              <w:rPr>
                <w:b/>
              </w:rPr>
              <w:t xml:space="preserve"> </w:t>
            </w:r>
            <w:r w:rsidRPr="00242684">
              <w:rPr>
                <w:b/>
              </w:rPr>
              <w:t>Integer[1..1])</w:t>
            </w:r>
          </w:p>
        </w:tc>
        <w:tc>
          <w:tcPr>
            <w:tcW w:w="6337" w:type="dxa"/>
            <w:shd w:val="clear" w:color="auto" w:fill="auto"/>
            <w:vAlign w:val="center"/>
          </w:tcPr>
          <w:p w14:paraId="644E6CB3" w14:textId="7430A26D" w:rsidR="00E800EB" w:rsidRPr="00242684" w:rsidRDefault="00E800EB"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w:t>
            </w:r>
            <w:r w:rsidR="001C4D27">
              <w:rPr>
                <w:rFonts w:eastAsia="Calibri"/>
              </w:rPr>
              <w:t xml:space="preserve"> </w:t>
            </w:r>
            <w:r w:rsidRPr="00242684">
              <w:rPr>
                <w:rFonts w:eastAsia="Calibri"/>
              </w:rPr>
              <w:t>Object.</w:t>
            </w:r>
          </w:p>
        </w:tc>
      </w:tr>
      <w:tr w:rsidR="00E800EB" w:rsidRPr="00242684" w14:paraId="15EE3B39" w14:textId="77777777" w:rsidTr="001C4D27">
        <w:trPr>
          <w:jc w:val="center"/>
        </w:trPr>
        <w:tc>
          <w:tcPr>
            <w:tcW w:w="3325" w:type="dxa"/>
            <w:shd w:val="clear" w:color="auto" w:fill="E1F4FF"/>
            <w:vAlign w:val="center"/>
          </w:tcPr>
          <w:p w14:paraId="17969C83" w14:textId="7E20F9FC" w:rsidR="00E800EB" w:rsidRPr="00242684" w:rsidRDefault="00E800EB" w:rsidP="00DA309C">
            <w:pPr>
              <w:pStyle w:val="TAL"/>
              <w:keepNext w:val="0"/>
              <w:keepLines w:val="0"/>
            </w:pPr>
            <w:r w:rsidRPr="00242684">
              <w:rPr>
                <w:b/>
              </w:rPr>
              <w:t>getMPMPolSourceObjectList()</w:t>
            </w:r>
            <w:r w:rsidR="001C4D27">
              <w:rPr>
                <w:b/>
              </w:rPr>
              <w:t xml:space="preserve"> </w:t>
            </w:r>
            <w:r w:rsidRPr="00242684">
              <w:rPr>
                <w:b/>
              </w:rPr>
              <w:t>:</w:t>
            </w:r>
            <w:r w:rsidR="001C4D27">
              <w:rPr>
                <w:b/>
              </w:rPr>
              <w:t xml:space="preserve"> </w:t>
            </w:r>
            <w:r w:rsidRPr="00242684">
              <w:rPr>
                <w:b/>
              </w:rPr>
              <w:t>MPMPolicySource[1..*]</w:t>
            </w:r>
          </w:p>
        </w:tc>
        <w:tc>
          <w:tcPr>
            <w:tcW w:w="6337" w:type="dxa"/>
            <w:shd w:val="clear" w:color="auto" w:fill="E1F4FF"/>
            <w:vAlign w:val="center"/>
          </w:tcPr>
          <w:p w14:paraId="07FF13A7" w14:textId="7948353A" w:rsidR="00E800EB" w:rsidRPr="00242684" w:rsidRDefault="00E800EB" w:rsidP="00DA309C">
            <w:pPr>
              <w:pStyle w:val="TAL"/>
              <w:keepNext w:val="0"/>
              <w:keepLines w:val="0"/>
            </w:pPr>
            <w:r w:rsidRPr="00242684">
              <w:t>This</w:t>
            </w:r>
            <w:r w:rsidR="001C4D27">
              <w:t xml:space="preserve"> </w:t>
            </w:r>
            <w:r w:rsidRPr="00242684">
              <w:t>operation</w:t>
            </w:r>
            <w:r w:rsidR="001C4D27">
              <w:t xml:space="preserve"> </w:t>
            </w:r>
            <w:r w:rsidRPr="00242684">
              <w:t>retrieves</w:t>
            </w:r>
            <w:r w:rsidR="001C4D27">
              <w:t xml:space="preserve"> </w:t>
            </w:r>
            <w:r w:rsidRPr="00242684">
              <w:t>the</w:t>
            </w:r>
            <w:r w:rsidR="001C4D27">
              <w:t xml:space="preserve"> </w:t>
            </w:r>
            <w:r w:rsidRPr="00242684">
              <w:t>set</w:t>
            </w:r>
            <w:r w:rsidR="001C4D27">
              <w:t xml:space="preserve"> </w:t>
            </w:r>
            <w:r w:rsidRPr="00242684">
              <w:t>of</w:t>
            </w:r>
            <w:r w:rsidR="001C4D27">
              <w:t xml:space="preserve"> </w:t>
            </w:r>
            <w:r w:rsidRPr="00242684">
              <w:t>MPMPolicySource</w:t>
            </w:r>
            <w:r w:rsidR="001C4D27">
              <w:t xml:space="preserve"> </w:t>
            </w:r>
            <w:r w:rsidRPr="00242684">
              <w:t>objects</w:t>
            </w:r>
            <w:r w:rsidR="001C4D27">
              <w:t xml:space="preserve"> </w:t>
            </w:r>
            <w:r w:rsidRPr="00242684">
              <w:t>that</w:t>
            </w:r>
            <w:r w:rsidR="001C4D27">
              <w:t xml:space="preserve"> </w:t>
            </w:r>
            <w:r w:rsidRPr="00242684">
              <w:t>are</w:t>
            </w:r>
            <w:r w:rsidR="001C4D27">
              <w:t xml:space="preserve"> </w:t>
            </w:r>
            <w:r w:rsidRPr="00242684">
              <w:t>contained</w:t>
            </w:r>
            <w:r w:rsidR="001C4D27">
              <w:t xml:space="preserve"> </w:t>
            </w:r>
            <w:r w:rsidRPr="00242684">
              <w:t>in</w:t>
            </w:r>
            <w:r w:rsidR="001C4D27">
              <w:t xml:space="preserve"> </w:t>
            </w:r>
            <w:r w:rsidRPr="00242684">
              <w:t>this</w:t>
            </w:r>
            <w:r w:rsidR="001C4D27">
              <w:t xml:space="preserve"> </w:t>
            </w:r>
            <w:r w:rsidRPr="00242684">
              <w:t>particular</w:t>
            </w:r>
            <w:r w:rsidR="001C4D27">
              <w:t xml:space="preserve"> </w:t>
            </w:r>
            <w:r w:rsidRPr="00242684">
              <w:t>MPMPolicyStructure</w:t>
            </w:r>
            <w:r w:rsidR="001C4D27">
              <w:t xml:space="preserve"> </w:t>
            </w:r>
            <w:r w:rsidRPr="00242684">
              <w:t>object.</w:t>
            </w:r>
            <w:r w:rsidR="001C4D27">
              <w:t xml:space="preserve"> </w:t>
            </w:r>
            <w:r w:rsidRPr="00242684">
              <w:t>This</w:t>
            </w:r>
            <w:r w:rsidR="001C4D27">
              <w:t xml:space="preserve"> </w:t>
            </w:r>
            <w:r w:rsidRPr="00242684">
              <w:t>is</w:t>
            </w:r>
            <w:r w:rsidR="001C4D27">
              <w:t xml:space="preserve"> </w:t>
            </w:r>
            <w:r w:rsidRPr="00242684">
              <w:t>obtained</w:t>
            </w:r>
            <w:r w:rsidR="001C4D27">
              <w:t xml:space="preserve"> </w:t>
            </w:r>
            <w:r w:rsidRPr="00242684">
              <w:t>by</w:t>
            </w:r>
            <w:r w:rsidR="001C4D27">
              <w:t xml:space="preserve"> </w:t>
            </w:r>
            <w:r w:rsidRPr="00242684">
              <w:t>following</w:t>
            </w:r>
            <w:r w:rsidR="001C4D27">
              <w:t xml:space="preserve"> </w:t>
            </w:r>
            <w:r w:rsidRPr="00242684">
              <w:t>the</w:t>
            </w:r>
            <w:r w:rsidR="001C4D27">
              <w:t xml:space="preserve"> </w:t>
            </w:r>
            <w:r w:rsidRPr="00242684">
              <w:t>MPMPolicyHasMPMPolicySource</w:t>
            </w:r>
            <w:r w:rsidR="001C4D27">
              <w:t xml:space="preserve"> </w:t>
            </w:r>
            <w:r w:rsidRPr="00242684">
              <w:t>aggregation.</w:t>
            </w:r>
          </w:p>
          <w:p w14:paraId="5FA19AC6" w14:textId="4D66B201" w:rsidR="0001367E" w:rsidRPr="00242684" w:rsidRDefault="00E800EB" w:rsidP="00DA309C">
            <w:pPr>
              <w:pStyle w:val="TAL"/>
              <w:keepNext w:val="0"/>
              <w:keepLines w:val="0"/>
              <w:rPr>
                <w:rFonts w:eastAsia="Calibri"/>
              </w:rPr>
            </w:pPr>
            <w:r w:rsidRPr="00242684">
              <w:t>Each</w:t>
            </w:r>
            <w:r w:rsidR="001C4D27">
              <w:t xml:space="preserve"> </w:t>
            </w:r>
            <w:r w:rsidRPr="00242684">
              <w:t>instance</w:t>
            </w:r>
            <w:r w:rsidR="001C4D27">
              <w:t xml:space="preserve"> </w:t>
            </w:r>
            <w:r w:rsidRPr="00242684">
              <w:t>of</w:t>
            </w:r>
            <w:r w:rsidR="001C4D27">
              <w:t xml:space="preserve"> </w:t>
            </w:r>
            <w:r w:rsidRPr="00242684">
              <w:t>this</w:t>
            </w:r>
            <w:r w:rsidR="001C4D27">
              <w:t xml:space="preserve"> </w:t>
            </w:r>
            <w:r w:rsidRPr="00242684">
              <w:t>aggregation</w:t>
            </w:r>
            <w:r w:rsidR="001C4D27">
              <w:t xml:space="preserve"> </w:t>
            </w:r>
            <w:r w:rsidRPr="00242684">
              <w:t>defines</w:t>
            </w:r>
            <w:r w:rsidR="001C4D27">
              <w:t xml:space="preserve"> </w:t>
            </w:r>
            <w:r w:rsidRPr="00242684">
              <w:t>an</w:t>
            </w:r>
            <w:r w:rsidR="001C4D27">
              <w:t xml:space="preserve"> </w:t>
            </w:r>
            <w:r w:rsidRPr="00242684">
              <w:t>MPMPolicySource</w:t>
            </w:r>
            <w:r w:rsidR="001C4D27">
              <w:t xml:space="preserve"> </w:t>
            </w:r>
            <w:r w:rsidRPr="00242684">
              <w:t>object,</w:t>
            </w:r>
            <w:r w:rsidR="001C4D27">
              <w:t xml:space="preserve"> </w:t>
            </w:r>
            <w:r w:rsidRPr="00242684">
              <w:t>which</w:t>
            </w:r>
            <w:r w:rsidR="001C4D27">
              <w:t xml:space="preserve"> </w:t>
            </w:r>
            <w:r w:rsidRPr="00242684">
              <w:t>is</w:t>
            </w:r>
            <w:r w:rsidR="001C4D27">
              <w:t xml:space="preserve"> </w:t>
            </w:r>
            <w:r w:rsidRPr="00242684">
              <w:t>then</w:t>
            </w:r>
            <w:r w:rsidR="001C4D27">
              <w:t xml:space="preserve"> </w:t>
            </w:r>
            <w:r w:rsidRPr="00242684">
              <w:t>added</w:t>
            </w:r>
            <w:r w:rsidR="001C4D27">
              <w:t xml:space="preserve"> </w:t>
            </w:r>
            <w:r w:rsidRPr="00242684">
              <w:t>to</w:t>
            </w:r>
            <w:r w:rsidR="001C4D27">
              <w:t xml:space="preserve"> </w:t>
            </w:r>
            <w:r w:rsidRPr="00242684">
              <w:t>the</w:t>
            </w:r>
            <w:r w:rsidR="001C4D27">
              <w:t xml:space="preserve"> </w:t>
            </w:r>
            <w:r w:rsidRPr="00242684">
              <w:t>return</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operation.</w:t>
            </w:r>
            <w:r w:rsidR="001C4D27">
              <w:t xml:space="preserve"> </w:t>
            </w:r>
            <w:r w:rsidRPr="00242684">
              <w:rPr>
                <w:rFonts w:eastAsia="Calibri"/>
              </w:rPr>
              <w:t>The</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MPMPolicySource</w:t>
            </w:r>
            <w:r w:rsidR="001C4D27">
              <w:rPr>
                <w:rFonts w:eastAsia="Calibri"/>
              </w:rPr>
              <w:t xml:space="preserve"> </w:t>
            </w:r>
            <w:r w:rsidRPr="00242684">
              <w:rPr>
                <w:rFonts w:eastAsia="Calibri"/>
              </w:rPr>
              <w:t>objects.</w:t>
            </w:r>
          </w:p>
          <w:p w14:paraId="55BB851B" w14:textId="1DCAF219" w:rsidR="00E800EB" w:rsidRPr="00242684" w:rsidRDefault="00E800EB" w:rsidP="00DA309C">
            <w:pPr>
              <w:pStyle w:val="TAL"/>
              <w:keepNext w:val="0"/>
              <w:keepLines w:val="0"/>
            </w:pPr>
            <w:r w:rsidRPr="00242684">
              <w:t>If</w:t>
            </w:r>
            <w:r w:rsidR="001C4D27">
              <w:t xml:space="preserve"> </w:t>
            </w:r>
            <w:r w:rsidRPr="00242684">
              <w:t>this</w:t>
            </w:r>
            <w:r w:rsidR="001C4D27">
              <w:t xml:space="preserve"> </w:t>
            </w:r>
            <w:r w:rsidRPr="00242684">
              <w:t>MPMPolicyStructure</w:t>
            </w:r>
            <w:r w:rsidR="001C4D27">
              <w:t xml:space="preserve"> </w:t>
            </w:r>
            <w:r w:rsidRPr="00242684">
              <w:t>object</w:t>
            </w:r>
            <w:r w:rsidR="001C4D27">
              <w:t xml:space="preserve"> </w:t>
            </w:r>
            <w:r w:rsidRPr="00242684">
              <w:t>does</w:t>
            </w:r>
            <w:r w:rsidR="001C4D27">
              <w:t xml:space="preserve"> </w:t>
            </w:r>
            <w:r w:rsidRPr="00242684">
              <w:t>not</w:t>
            </w:r>
            <w:r w:rsidR="001C4D27">
              <w:t xml:space="preserve"> </w:t>
            </w:r>
            <w:r w:rsidRPr="00242684">
              <w:t>instantiate</w:t>
            </w:r>
            <w:r w:rsidR="001C4D27">
              <w:t xml:space="preserve"> </w:t>
            </w:r>
            <w:r w:rsidRPr="00242684">
              <w:t>this</w:t>
            </w:r>
            <w:r w:rsidR="001C4D27">
              <w:t xml:space="preserve"> </w:t>
            </w:r>
            <w:r w:rsidRPr="00242684">
              <w:t>aggregation,</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MPMPolicySource</w:t>
            </w:r>
            <w:r w:rsidR="001C4D27">
              <w:t xml:space="preserve"> </w:t>
            </w:r>
            <w:r w:rsidRPr="00242684">
              <w:t>object.</w:t>
            </w:r>
          </w:p>
        </w:tc>
      </w:tr>
      <w:tr w:rsidR="00E800EB" w:rsidRPr="00242684" w14:paraId="2BE4C779" w14:textId="77777777" w:rsidTr="001C4D27">
        <w:trPr>
          <w:jc w:val="center"/>
        </w:trPr>
        <w:tc>
          <w:tcPr>
            <w:tcW w:w="3325" w:type="dxa"/>
            <w:shd w:val="clear" w:color="auto" w:fill="auto"/>
            <w:vAlign w:val="center"/>
          </w:tcPr>
          <w:p w14:paraId="6F62A816" w14:textId="3EC6A59C" w:rsidR="00E800EB" w:rsidRPr="00242684" w:rsidRDefault="00E800EB" w:rsidP="0042069E">
            <w:pPr>
              <w:pStyle w:val="TAL"/>
              <w:keepLines w:val="0"/>
            </w:pPr>
            <w:r w:rsidRPr="00242684">
              <w:rPr>
                <w:b/>
              </w:rPr>
              <w:lastRenderedPageBreak/>
              <w:t>setMPMPolSourceObjectList(in</w:t>
            </w:r>
            <w:r w:rsidR="001C4D27">
              <w:rPr>
                <w:b/>
              </w:rPr>
              <w:t xml:space="preserve"> </w:t>
            </w:r>
            <w:r w:rsidRPr="00242684">
              <w:rPr>
                <w:b/>
              </w:rPr>
              <w:t>polSourceObjectList</w:t>
            </w:r>
            <w:r w:rsidR="001C4D27">
              <w:rPr>
                <w:b/>
              </w:rPr>
              <w:t xml:space="preserve"> </w:t>
            </w:r>
            <w:r w:rsidRPr="00242684">
              <w:rPr>
                <w:b/>
              </w:rPr>
              <w:t>:</w:t>
            </w:r>
            <w:r w:rsidR="001C4D27">
              <w:rPr>
                <w:b/>
              </w:rPr>
              <w:t xml:space="preserve"> </w:t>
            </w:r>
            <w:r w:rsidRPr="00242684">
              <w:rPr>
                <w:b/>
              </w:rPr>
              <w:t>MPMPolicySource[1..*])</w:t>
            </w:r>
          </w:p>
        </w:tc>
        <w:tc>
          <w:tcPr>
            <w:tcW w:w="6337" w:type="dxa"/>
            <w:shd w:val="clear" w:color="auto" w:fill="auto"/>
            <w:vAlign w:val="center"/>
          </w:tcPr>
          <w:p w14:paraId="36D73E8B" w14:textId="578430B1" w:rsidR="0001367E" w:rsidRPr="00242684" w:rsidRDefault="00E800EB" w:rsidP="0042069E">
            <w:pPr>
              <w:pStyle w:val="TAL"/>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MPMPolicySource</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already</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MPMPolicySource</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those</w:t>
            </w:r>
            <w:r w:rsidR="001C4D27">
              <w:rPr>
                <w:rFonts w:eastAsia="Calibri"/>
              </w:rPr>
              <w:t xml:space="preserve"> </w:t>
            </w:r>
            <w:r w:rsidRPr="00242684">
              <w:t>MPMPolicySource</w:t>
            </w:r>
            <w:r w:rsidR="001C4D27">
              <w:t xml:space="preserve"> </w:t>
            </w:r>
            <w:r w:rsidRPr="00242684">
              <w:rPr>
                <w:rFonts w:eastAsia="Calibri"/>
              </w:rPr>
              <w:t>objects</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deleted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deleting</w:t>
            </w:r>
            <w:r w:rsidR="001C4D27">
              <w:rPr>
                <w:rFonts w:eastAsia="Calibri"/>
              </w:rPr>
              <w:t xml:space="preserve"> </w:t>
            </w:r>
            <w:r w:rsidR="0001367E" w:rsidRPr="00242684">
              <w:rPr>
                <w:rFonts w:eastAsia="Calibri"/>
              </w:rPr>
              <w:t>both</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accompanying</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corresponding</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MPMPolicyHaMPMPolicySource)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created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MPMPolicySource</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polSourceObjectList</w:t>
            </w:r>
            <w:r w:rsidR="001C4D27">
              <w:rPr>
                <w:rFonts w:eastAsia="Calibri"/>
              </w:rPr>
              <w:t xml:space="preserve"> </w:t>
            </w:r>
            <w:r w:rsidRPr="00242684">
              <w:rPr>
                <w:rFonts w:eastAsia="Calibri"/>
              </w:rPr>
              <w:t>parameter.</w:t>
            </w:r>
          </w:p>
          <w:p w14:paraId="7A87195C" w14:textId="437734CB" w:rsidR="00E800EB" w:rsidRPr="00242684" w:rsidRDefault="00E800EB" w:rsidP="0042069E">
            <w:pPr>
              <w:pStyle w:val="TAL"/>
              <w:keepLines w:val="0"/>
            </w:pPr>
            <w:r w:rsidRPr="00242684">
              <w:t>Every</w:t>
            </w:r>
            <w:r w:rsidR="001C4D27">
              <w:t xml:space="preserve"> </w:t>
            </w:r>
            <w:r w:rsidRPr="00242684">
              <w:t>association</w:t>
            </w:r>
            <w:r w:rsidR="001C4D27">
              <w:t xml:space="preserve"> </w:t>
            </w:r>
            <w:r w:rsidRPr="00242684">
              <w:t>created</w:t>
            </w:r>
            <w:r w:rsidR="001C4D27">
              <w:t xml:space="preserve"> </w:t>
            </w:r>
            <w:r w:rsidRPr="00242684">
              <w:rPr>
                <w:b/>
                <w:bCs/>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class</w:t>
            </w:r>
            <w:r w:rsidR="001C4D27">
              <w:t xml:space="preserve"> </w:t>
            </w:r>
            <w:r w:rsidRPr="00242684">
              <w:t>created</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tc>
      </w:tr>
      <w:tr w:rsidR="00E800EB" w:rsidRPr="00242684" w14:paraId="31C0F413" w14:textId="77777777" w:rsidTr="001C4D27">
        <w:trPr>
          <w:jc w:val="center"/>
        </w:trPr>
        <w:tc>
          <w:tcPr>
            <w:tcW w:w="3325" w:type="dxa"/>
            <w:shd w:val="clear" w:color="auto" w:fill="E1F4FF"/>
            <w:vAlign w:val="center"/>
          </w:tcPr>
          <w:p w14:paraId="02C539EA" w14:textId="04C8BA0F" w:rsidR="00E800EB" w:rsidRPr="00242684" w:rsidRDefault="00E800EB" w:rsidP="00AF78BC">
            <w:pPr>
              <w:pStyle w:val="TAL"/>
            </w:pPr>
            <w:r w:rsidRPr="00242684">
              <w:rPr>
                <w:b/>
              </w:rPr>
              <w:t>setMPMPolSourceObjectPartialList</w:t>
            </w:r>
            <w:r w:rsidRPr="00242684">
              <w:rPr>
                <w:b/>
              </w:rPr>
              <w:br/>
              <w:t>(in</w:t>
            </w:r>
            <w:r w:rsidR="001C4D27">
              <w:rPr>
                <w:b/>
              </w:rPr>
              <w:t xml:space="preserve"> </w:t>
            </w:r>
            <w:r w:rsidRPr="00242684">
              <w:rPr>
                <w:b/>
              </w:rPr>
              <w:t>polSourceObjectList</w:t>
            </w:r>
            <w:r w:rsidR="001C4D27">
              <w:rPr>
                <w:b/>
              </w:rPr>
              <w:t xml:space="preserve"> </w:t>
            </w:r>
            <w:r w:rsidRPr="00242684">
              <w:rPr>
                <w:b/>
              </w:rPr>
              <w:t>:</w:t>
            </w:r>
            <w:r w:rsidR="001C4D27">
              <w:rPr>
                <w:b/>
              </w:rPr>
              <w:t xml:space="preserve"> </w:t>
            </w:r>
            <w:r w:rsidRPr="00242684">
              <w:rPr>
                <w:b/>
              </w:rPr>
              <w:t>MPMPolicySource[1..*])</w:t>
            </w:r>
          </w:p>
        </w:tc>
        <w:tc>
          <w:tcPr>
            <w:tcW w:w="6337" w:type="dxa"/>
            <w:shd w:val="clear" w:color="auto" w:fill="E1F4FF"/>
            <w:vAlign w:val="center"/>
          </w:tcPr>
          <w:p w14:paraId="634B6806" w14:textId="3BD65D14" w:rsidR="00E800EB" w:rsidRPr="00242684" w:rsidRDefault="00E800EB"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MPMPolicySource</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already</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MPMPolicySource</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those</w:t>
            </w:r>
            <w:r w:rsidR="001C4D27">
              <w:rPr>
                <w:rFonts w:eastAsia="Calibri"/>
              </w:rPr>
              <w:t xml:space="preserve"> </w:t>
            </w:r>
            <w:r w:rsidRPr="00242684">
              <w:t>MPMPolicySource</w:t>
            </w:r>
            <w:r w:rsidR="001C4D27">
              <w:t xml:space="preserve"> </w:t>
            </w:r>
            <w:r w:rsidRPr="00242684">
              <w:rPr>
                <w:rFonts w:eastAsia="Calibri"/>
              </w:rPr>
              <w:t>objects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ignored.</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MPMPolicyHaMPMPolicySource)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created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MPMPolicySource</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polSourceObjectList.</w:t>
            </w:r>
          </w:p>
          <w:p w14:paraId="5EE299DA" w14:textId="7814AADC" w:rsidR="0001367E" w:rsidRPr="00242684" w:rsidRDefault="00E800EB" w:rsidP="00AF78BC">
            <w:pPr>
              <w:pStyle w:val="TAL"/>
            </w:pPr>
            <w:r w:rsidRPr="00242684">
              <w:t>Every</w:t>
            </w:r>
            <w:r w:rsidR="001C4D27">
              <w:t xml:space="preserve"> </w:t>
            </w:r>
            <w:r w:rsidRPr="00242684">
              <w:t>association</w:t>
            </w:r>
            <w:r w:rsidR="001C4D27">
              <w:t xml:space="preserve"> </w:t>
            </w:r>
            <w:r w:rsidRPr="00242684">
              <w:t>created</w:t>
            </w:r>
            <w:r w:rsidR="001C4D27">
              <w:t xml:space="preserve"> </w:t>
            </w:r>
            <w:r w:rsidRPr="00242684">
              <w:rPr>
                <w:b/>
                <w:bCs/>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class</w:t>
            </w:r>
            <w:r w:rsidR="001C4D27">
              <w:t xml:space="preserve"> </w:t>
            </w:r>
            <w:r w:rsidRPr="00242684">
              <w:t>created</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p w14:paraId="363531B6" w14:textId="16CD5528" w:rsidR="00E800EB" w:rsidRPr="00242684" w:rsidRDefault="00E800EB" w:rsidP="00AF78BC">
            <w:pPr>
              <w:pStyle w:val="TAL"/>
            </w:pPr>
            <w:r w:rsidRPr="00242684">
              <w:t>Any</w:t>
            </w:r>
            <w:r w:rsidR="001C4D27">
              <w:t xml:space="preserve"> </w:t>
            </w:r>
            <w:r w:rsidRPr="00242684">
              <w:t>association</w:t>
            </w:r>
            <w:r w:rsidR="001C4D27">
              <w:t xml:space="preserve"> </w:t>
            </w:r>
            <w:r w:rsidRPr="00242684">
              <w:t>between</w:t>
            </w:r>
            <w:r w:rsidR="001C4D27">
              <w:t xml:space="preserve"> </w:t>
            </w:r>
            <w:r w:rsidRPr="00242684">
              <w:t>this</w:t>
            </w:r>
            <w:r w:rsidR="001C4D27">
              <w:t xml:space="preserve"> </w:t>
            </w:r>
            <w:r w:rsidRPr="00242684">
              <w:t>MPMPolicyStructure</w:t>
            </w:r>
            <w:r w:rsidR="001C4D27">
              <w:t xml:space="preserve"> </w:t>
            </w:r>
            <w:r w:rsidRPr="00242684">
              <w:t>object</w:t>
            </w:r>
            <w:r w:rsidR="001C4D27">
              <w:t xml:space="preserve"> </w:t>
            </w:r>
            <w:r w:rsidRPr="00242684">
              <w:t>and</w:t>
            </w:r>
            <w:r w:rsidR="001C4D27">
              <w:t xml:space="preserve"> </w:t>
            </w:r>
            <w:r w:rsidRPr="00242684">
              <w:t>other</w:t>
            </w:r>
            <w:r w:rsidR="001C4D27">
              <w:t xml:space="preserve"> </w:t>
            </w:r>
            <w:r w:rsidRPr="00242684">
              <w:t>MPMPolicySource</w:t>
            </w:r>
            <w:r w:rsidR="001C4D27">
              <w:t xml:space="preserve"> </w:t>
            </w:r>
            <w:r w:rsidRPr="00242684">
              <w:t>objects</w:t>
            </w:r>
            <w:r w:rsidR="001C4D27">
              <w:t xml:space="preserve"> </w:t>
            </w:r>
            <w:r w:rsidRPr="00242684">
              <w:t>that</w:t>
            </w:r>
            <w:r w:rsidR="001C4D27">
              <w:t xml:space="preserve"> </w:t>
            </w:r>
            <w:r w:rsidRPr="00242684">
              <w:t>is</w:t>
            </w:r>
            <w:r w:rsidR="001C4D27">
              <w:t xml:space="preserve"> </w:t>
            </w:r>
            <w:r w:rsidRPr="00242684">
              <w:t>not</w:t>
            </w:r>
            <w:r w:rsidR="001C4D27">
              <w:t xml:space="preserve"> </w:t>
            </w:r>
            <w:r w:rsidRPr="00242684">
              <w:t>specified</w:t>
            </w:r>
            <w:r w:rsidR="001C4D27">
              <w:t xml:space="preserve"> </w:t>
            </w:r>
            <w:r w:rsidRPr="00242684">
              <w:t>in</w:t>
            </w:r>
            <w:r w:rsidR="001C4D27">
              <w:t xml:space="preserve"> </w:t>
            </w:r>
            <w:r w:rsidRPr="00242684">
              <w:t>the</w:t>
            </w:r>
            <w:r w:rsidR="001C4D27">
              <w:t xml:space="preserve"> </w:t>
            </w:r>
            <w:r w:rsidRPr="00242684">
              <w:rPr>
                <w:rFonts w:eastAsia="Calibri"/>
              </w:rPr>
              <w:t>polSourceObjectList</w:t>
            </w:r>
            <w:r w:rsidR="001C4D27">
              <w:rPr>
                <w:rFonts w:eastAsia="Calibri"/>
              </w:rPr>
              <w:t xml:space="preserve"> </w:t>
            </w:r>
            <w:r w:rsidRPr="00242684">
              <w:rPr>
                <w:rFonts w:eastAsia="Calibri"/>
                <w:b/>
                <w:bCs/>
              </w:rPr>
              <w:t>shall</w:t>
            </w:r>
            <w:r w:rsidR="001C4D27">
              <w:rPr>
                <w:rFonts w:eastAsia="Calibri"/>
                <w:b/>
                <w:bCs/>
              </w:rPr>
              <w:t xml:space="preserve"> </w:t>
            </w:r>
            <w:r w:rsidRPr="00242684">
              <w:rPr>
                <w:rFonts w:eastAsia="Calibri"/>
                <w:b/>
                <w:bCs/>
              </w:rPr>
              <w:t>not</w:t>
            </w:r>
            <w:r w:rsidR="001C4D27">
              <w:t xml:space="preserve"> </w:t>
            </w:r>
            <w:r w:rsidRPr="00242684">
              <w:t>be</w:t>
            </w:r>
            <w:r w:rsidR="001C4D27">
              <w:t xml:space="preserve"> </w:t>
            </w:r>
            <w:r w:rsidRPr="00242684">
              <w:t>affected.</w:t>
            </w:r>
          </w:p>
        </w:tc>
      </w:tr>
      <w:tr w:rsidR="00E800EB" w:rsidRPr="00242684" w14:paraId="0B5207A7" w14:textId="77777777" w:rsidTr="001C4D27">
        <w:trPr>
          <w:jc w:val="center"/>
        </w:trPr>
        <w:tc>
          <w:tcPr>
            <w:tcW w:w="3325" w:type="dxa"/>
            <w:shd w:val="clear" w:color="auto" w:fill="auto"/>
            <w:vAlign w:val="center"/>
          </w:tcPr>
          <w:p w14:paraId="52605864" w14:textId="77777777" w:rsidR="00E800EB" w:rsidRPr="00242684" w:rsidRDefault="00E800EB" w:rsidP="00DA309C">
            <w:pPr>
              <w:pStyle w:val="TAL"/>
              <w:keepNext w:val="0"/>
              <w:keepLines w:val="0"/>
            </w:pPr>
            <w:r w:rsidRPr="00242684">
              <w:rPr>
                <w:b/>
              </w:rPr>
              <w:t>delMPMPolSourceObjectList()</w:t>
            </w:r>
          </w:p>
        </w:tc>
        <w:tc>
          <w:tcPr>
            <w:tcW w:w="6337" w:type="dxa"/>
            <w:shd w:val="clear" w:color="auto" w:fill="auto"/>
            <w:vAlign w:val="center"/>
          </w:tcPr>
          <w:p w14:paraId="552BC5D9" w14:textId="24A4F410" w:rsidR="00E800EB" w:rsidRPr="00242684" w:rsidRDefault="00E800EB" w:rsidP="00DA309C">
            <w:pPr>
              <w:pStyle w:val="TAL"/>
              <w:keepNext w:val="0"/>
              <w:keepLines w:val="0"/>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removes</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instances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MPMPolicyHasMPMPolicySource</w:t>
            </w:r>
            <w:r w:rsidR="001C4D27">
              <w:rPr>
                <w:rFonts w:eastAsia="Calibri"/>
              </w:rPr>
              <w:t xml:space="preserve"> </w:t>
            </w:r>
            <w:r w:rsidRPr="00242684">
              <w:rPr>
                <w:rFonts w:eastAsia="Calibri"/>
              </w:rPr>
              <w:t>aggregation,</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classes,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contain</w:t>
            </w:r>
            <w:r w:rsidR="001C4D27">
              <w:rPr>
                <w:rFonts w:eastAsia="Calibri"/>
              </w:rPr>
              <w:t xml:space="preserve"> </w:t>
            </w:r>
            <w:r w:rsidRPr="00242684">
              <w:rPr>
                <w:rFonts w:eastAsia="Calibri"/>
              </w:rPr>
              <w:t>any</w:t>
            </w:r>
            <w:r w:rsidR="001C4D27">
              <w:rPr>
                <w:rFonts w:eastAsia="Calibri"/>
              </w:rPr>
              <w:t xml:space="preserve"> </w:t>
            </w:r>
            <w:r w:rsidRPr="00242684">
              <w:t>MPMPolicySource</w:t>
            </w:r>
            <w:r w:rsidR="001C4D27">
              <w:t xml:space="preserve"> </w:t>
            </w:r>
            <w:r w:rsidRPr="00242684">
              <w:rPr>
                <w:rFonts w:eastAsia="Calibri"/>
              </w:rPr>
              <w:t>objects.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affect</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the</w:t>
            </w:r>
            <w:r w:rsidR="001C4D27">
              <w:rPr>
                <w:rFonts w:eastAsia="Calibri"/>
              </w:rPr>
              <w:t xml:space="preserve"> </w:t>
            </w:r>
            <w:r w:rsidRPr="00242684">
              <w:t>MPMPolicySource</w:t>
            </w:r>
            <w:r w:rsidR="001C4D27">
              <w:t xml:space="preserve"> </w:t>
            </w:r>
            <w:r w:rsidRPr="00242684">
              <w:rPr>
                <w:rFonts w:eastAsia="Calibri"/>
              </w:rPr>
              <w:t>object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just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t>MPMPolicySource</w:t>
            </w:r>
            <w:r w:rsidR="001C4D27">
              <w:t xml:space="preserve"> </w:t>
            </w:r>
            <w:r w:rsidRPr="00242684">
              <w:rPr>
                <w:rFonts w:eastAsia="Calibri"/>
              </w:rPr>
              <w:t>object.</w:t>
            </w:r>
          </w:p>
        </w:tc>
      </w:tr>
      <w:tr w:rsidR="00E800EB" w:rsidRPr="00242684" w14:paraId="0A346434" w14:textId="77777777" w:rsidTr="001C4D27">
        <w:trPr>
          <w:jc w:val="center"/>
        </w:trPr>
        <w:tc>
          <w:tcPr>
            <w:tcW w:w="3325" w:type="dxa"/>
            <w:shd w:val="clear" w:color="auto" w:fill="E1F4FF"/>
            <w:vAlign w:val="center"/>
          </w:tcPr>
          <w:p w14:paraId="64FC41C5" w14:textId="528BDDF5" w:rsidR="00E800EB" w:rsidRPr="00242684" w:rsidRDefault="00E800EB" w:rsidP="00DA309C">
            <w:pPr>
              <w:pStyle w:val="TAL"/>
              <w:keepNext w:val="0"/>
              <w:keepLines w:val="0"/>
            </w:pPr>
            <w:r w:rsidRPr="00242684">
              <w:rPr>
                <w:b/>
              </w:rPr>
              <w:t>delMPMPolSourceObjectPartialList</w:t>
            </w:r>
            <w:r w:rsidRPr="00242684">
              <w:rPr>
                <w:b/>
              </w:rPr>
              <w:br/>
              <w:t>(in</w:t>
            </w:r>
            <w:r w:rsidR="001C4D27">
              <w:rPr>
                <w:b/>
              </w:rPr>
              <w:t xml:space="preserve"> </w:t>
            </w:r>
            <w:r w:rsidRPr="00242684">
              <w:rPr>
                <w:b/>
              </w:rPr>
              <w:t>polSourceObjectList</w:t>
            </w:r>
            <w:r w:rsidR="001C4D27">
              <w:rPr>
                <w:b/>
              </w:rPr>
              <w:t xml:space="preserve"> </w:t>
            </w:r>
            <w:r w:rsidRPr="00242684">
              <w:rPr>
                <w:b/>
              </w:rPr>
              <w:t>:</w:t>
            </w:r>
            <w:r w:rsidR="001C4D27">
              <w:rPr>
                <w:b/>
              </w:rPr>
              <w:t xml:space="preserve"> </w:t>
            </w:r>
            <w:r w:rsidRPr="00242684">
              <w:rPr>
                <w:b/>
              </w:rPr>
              <w:t>MPMPolicySource[1..*])</w:t>
            </w:r>
          </w:p>
        </w:tc>
        <w:tc>
          <w:tcPr>
            <w:tcW w:w="6337" w:type="dxa"/>
            <w:shd w:val="clear" w:color="auto" w:fill="E1F4FF"/>
            <w:vAlign w:val="center"/>
          </w:tcPr>
          <w:p w14:paraId="3C7413EF" w14:textId="498C157A" w:rsidR="0001367E" w:rsidRPr="00242684" w:rsidRDefault="00E800EB"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removes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MPMPolicySource</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polSourceObjectList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polSourceObjectList,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MPMPolicySource</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unlinked</w:t>
            </w:r>
            <w:r w:rsidR="001C4D27">
              <w:rPr>
                <w:rFonts w:eastAsia="Calibri"/>
              </w:rPr>
              <w:t xml:space="preserve"> </w:t>
            </w:r>
            <w:r w:rsidRPr="00242684">
              <w:rPr>
                <w:rFonts w:eastAsia="Calibri"/>
              </w:rPr>
              <w:t>from</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affect</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the</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t>MPMPolicySource</w:t>
            </w:r>
            <w:r w:rsidR="001C4D27">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just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t>MPMPolicySource</w:t>
            </w:r>
            <w:r w:rsidR="001C4D27">
              <w:t xml:space="preserve"> </w:t>
            </w:r>
            <w:r w:rsidRPr="00242684">
              <w:rPr>
                <w:rFonts w:eastAsia="Calibri"/>
              </w:rPr>
              <w:t>object.</w:t>
            </w:r>
          </w:p>
          <w:p w14:paraId="4C2D8AD8" w14:textId="4F95ADB7" w:rsidR="00E800EB" w:rsidRPr="00242684" w:rsidRDefault="00E800EB" w:rsidP="00DA309C">
            <w:pPr>
              <w:pStyle w:val="TAL"/>
              <w:keepNext w:val="0"/>
              <w:keepLines w:val="0"/>
            </w:pPr>
            <w:r w:rsidRPr="00242684">
              <w:t>Any</w:t>
            </w:r>
            <w:r w:rsidR="001C4D27">
              <w:t xml:space="preserve"> </w:t>
            </w:r>
            <w:r w:rsidRPr="00242684">
              <w:t>association</w:t>
            </w:r>
            <w:r w:rsidR="001C4D27">
              <w:t xml:space="preserve"> </w:t>
            </w:r>
            <w:r w:rsidRPr="00242684">
              <w:t>between</w:t>
            </w:r>
            <w:r w:rsidR="001C4D27">
              <w:t xml:space="preserve"> </w:t>
            </w:r>
            <w:r w:rsidRPr="00242684">
              <w:t>this</w:t>
            </w:r>
            <w:r w:rsidR="001C4D27">
              <w:t xml:space="preserve"> </w:t>
            </w:r>
            <w:r w:rsidRPr="00242684">
              <w:t>MPMPolicyStructure</w:t>
            </w:r>
            <w:r w:rsidR="001C4D27">
              <w:t xml:space="preserve"> </w:t>
            </w:r>
            <w:r w:rsidRPr="00242684">
              <w:t>object</w:t>
            </w:r>
            <w:r w:rsidR="001C4D27">
              <w:t xml:space="preserve"> </w:t>
            </w:r>
            <w:r w:rsidRPr="00242684">
              <w:t>and</w:t>
            </w:r>
            <w:r w:rsidR="001C4D27">
              <w:t xml:space="preserve"> </w:t>
            </w:r>
            <w:r w:rsidRPr="00242684">
              <w:t>other</w:t>
            </w:r>
            <w:r w:rsidR="001C4D27">
              <w:t xml:space="preserve"> </w:t>
            </w:r>
            <w:r w:rsidRPr="00242684">
              <w:t>MPMPolicySource</w:t>
            </w:r>
            <w:r w:rsidR="001C4D27">
              <w:t xml:space="preserve"> </w:t>
            </w:r>
            <w:r w:rsidRPr="00242684">
              <w:t>objects</w:t>
            </w:r>
            <w:r w:rsidR="001C4D27">
              <w:t xml:space="preserve"> </w:t>
            </w:r>
            <w:r w:rsidRPr="00242684">
              <w:t>that</w:t>
            </w:r>
            <w:r w:rsidR="001C4D27">
              <w:t xml:space="preserve"> </w:t>
            </w:r>
            <w:r w:rsidRPr="00242684">
              <w:t>is</w:t>
            </w:r>
            <w:r w:rsidR="001C4D27">
              <w:t xml:space="preserve"> </w:t>
            </w:r>
            <w:r w:rsidRPr="00242684">
              <w:t>not</w:t>
            </w:r>
            <w:r w:rsidR="001C4D27">
              <w:t xml:space="preserve"> </w:t>
            </w:r>
            <w:r w:rsidRPr="00242684">
              <w:t>specified</w:t>
            </w:r>
            <w:r w:rsidR="001C4D27">
              <w:t xml:space="preserve"> </w:t>
            </w:r>
            <w:r w:rsidRPr="00242684">
              <w:t>in</w:t>
            </w:r>
            <w:r w:rsidR="001C4D27">
              <w:t xml:space="preserve"> </w:t>
            </w:r>
            <w:r w:rsidRPr="00242684">
              <w:t>the</w:t>
            </w:r>
            <w:r w:rsidR="001C4D27">
              <w:t xml:space="preserve"> </w:t>
            </w:r>
            <w:r w:rsidRPr="00242684">
              <w:rPr>
                <w:rFonts w:eastAsia="Calibri"/>
              </w:rPr>
              <w:t>polSourceObjectList</w:t>
            </w:r>
            <w:r w:rsidR="001C4D27">
              <w:rPr>
                <w:rFonts w:eastAsia="Calibri"/>
              </w:rPr>
              <w:t xml:space="preserve"> </w:t>
            </w:r>
            <w:r w:rsidRPr="00242684">
              <w:rPr>
                <w:rFonts w:eastAsia="Calibri"/>
                <w:b/>
                <w:bCs/>
              </w:rPr>
              <w:t>shall</w:t>
            </w:r>
            <w:r w:rsidR="001C4D27">
              <w:rPr>
                <w:rFonts w:eastAsia="Calibri"/>
                <w:b/>
                <w:bCs/>
              </w:rPr>
              <w:t xml:space="preserve"> </w:t>
            </w:r>
            <w:r w:rsidRPr="00242684">
              <w:rPr>
                <w:rFonts w:eastAsia="Calibri"/>
                <w:b/>
                <w:bCs/>
              </w:rPr>
              <w:t>not</w:t>
            </w:r>
            <w:r w:rsidR="001C4D27">
              <w:t xml:space="preserve"> </w:t>
            </w:r>
            <w:r w:rsidRPr="00242684">
              <w:t>be</w:t>
            </w:r>
            <w:r w:rsidR="001C4D27">
              <w:t xml:space="preserve"> </w:t>
            </w:r>
            <w:r w:rsidRPr="00242684">
              <w:t>affected.</w:t>
            </w:r>
          </w:p>
        </w:tc>
      </w:tr>
      <w:tr w:rsidR="00E800EB" w:rsidRPr="00242684" w14:paraId="079213CC" w14:textId="77777777" w:rsidTr="001C4D27">
        <w:trPr>
          <w:jc w:val="center"/>
        </w:trPr>
        <w:tc>
          <w:tcPr>
            <w:tcW w:w="3325" w:type="dxa"/>
            <w:shd w:val="clear" w:color="auto" w:fill="auto"/>
            <w:vAlign w:val="center"/>
          </w:tcPr>
          <w:p w14:paraId="16F4C94E" w14:textId="2135DB3B" w:rsidR="00E800EB" w:rsidRPr="00242684" w:rsidRDefault="00E800EB" w:rsidP="00DA309C">
            <w:pPr>
              <w:pStyle w:val="TAL"/>
              <w:keepNext w:val="0"/>
              <w:keepLines w:val="0"/>
            </w:pPr>
            <w:r w:rsidRPr="00242684">
              <w:rPr>
                <w:b/>
              </w:rPr>
              <w:t>getMPMPolTargetObjectList()</w:t>
            </w:r>
            <w:r w:rsidR="001C4D27">
              <w:rPr>
                <w:b/>
              </w:rPr>
              <w:t xml:space="preserve"> </w:t>
            </w:r>
            <w:r w:rsidRPr="00242684">
              <w:rPr>
                <w:b/>
              </w:rPr>
              <w:t>:</w:t>
            </w:r>
            <w:r w:rsidR="001C4D27">
              <w:rPr>
                <w:b/>
              </w:rPr>
              <w:t xml:space="preserve"> </w:t>
            </w:r>
            <w:r w:rsidRPr="00242684">
              <w:rPr>
                <w:b/>
              </w:rPr>
              <w:t>MPMPolicyTarget[1..*]</w:t>
            </w:r>
          </w:p>
        </w:tc>
        <w:tc>
          <w:tcPr>
            <w:tcW w:w="6337" w:type="dxa"/>
            <w:shd w:val="clear" w:color="auto" w:fill="auto"/>
            <w:vAlign w:val="center"/>
          </w:tcPr>
          <w:p w14:paraId="47DB6178" w14:textId="7979A599" w:rsidR="00E800EB" w:rsidRPr="00242684" w:rsidRDefault="00E800EB" w:rsidP="00DA309C">
            <w:pPr>
              <w:pStyle w:val="TAL"/>
              <w:keepNext w:val="0"/>
              <w:keepLines w:val="0"/>
            </w:pPr>
            <w:r w:rsidRPr="00242684">
              <w:t>This</w:t>
            </w:r>
            <w:r w:rsidR="001C4D27">
              <w:t xml:space="preserve"> </w:t>
            </w:r>
            <w:r w:rsidRPr="00242684">
              <w:t>operation</w:t>
            </w:r>
            <w:r w:rsidR="001C4D27">
              <w:t xml:space="preserve"> </w:t>
            </w:r>
            <w:r w:rsidRPr="00242684">
              <w:t>retrieves</w:t>
            </w:r>
            <w:r w:rsidR="001C4D27">
              <w:t xml:space="preserve"> </w:t>
            </w:r>
            <w:r w:rsidRPr="00242684">
              <w:t>the</w:t>
            </w:r>
            <w:r w:rsidR="001C4D27">
              <w:t xml:space="preserve"> </w:t>
            </w:r>
            <w:r w:rsidRPr="00242684">
              <w:t>set</w:t>
            </w:r>
            <w:r w:rsidR="001C4D27">
              <w:t xml:space="preserve"> </w:t>
            </w:r>
            <w:r w:rsidRPr="00242684">
              <w:t>of</w:t>
            </w:r>
            <w:r w:rsidR="001C4D27">
              <w:t xml:space="preserve"> </w:t>
            </w:r>
            <w:r w:rsidRPr="00242684">
              <w:t>MPMPolicyTarget</w:t>
            </w:r>
            <w:r w:rsidR="001C4D27">
              <w:t xml:space="preserve"> </w:t>
            </w:r>
            <w:r w:rsidRPr="00242684">
              <w:t>objects</w:t>
            </w:r>
            <w:r w:rsidR="001C4D27">
              <w:t xml:space="preserve"> </w:t>
            </w:r>
            <w:r w:rsidRPr="00242684">
              <w:t>that</w:t>
            </w:r>
            <w:r w:rsidR="001C4D27">
              <w:t xml:space="preserve"> </w:t>
            </w:r>
            <w:r w:rsidRPr="00242684">
              <w:rPr>
                <w:rFonts w:eastAsia="Calibri"/>
              </w:rPr>
              <w:t>are</w:t>
            </w:r>
            <w:r w:rsidR="001C4D27">
              <w:rPr>
                <w:rFonts w:eastAsia="Calibri"/>
              </w:rPr>
              <w:t xml:space="preserve"> </w:t>
            </w:r>
            <w:r w:rsidRPr="00242684">
              <w:t>contained</w:t>
            </w:r>
            <w:r w:rsidR="001C4D27">
              <w:t xml:space="preserve"> </w:t>
            </w:r>
            <w:r w:rsidRPr="00242684">
              <w:t>in</w:t>
            </w:r>
            <w:r w:rsidR="001C4D27">
              <w:t xml:space="preserve"> </w:t>
            </w:r>
            <w:r w:rsidRPr="00242684">
              <w:t>this</w:t>
            </w:r>
            <w:r w:rsidR="001C4D27">
              <w:t xml:space="preserve"> </w:t>
            </w:r>
            <w:r w:rsidRPr="00242684">
              <w:t>particular</w:t>
            </w:r>
            <w:r w:rsidR="001C4D27">
              <w:t xml:space="preserve"> </w:t>
            </w:r>
            <w:r w:rsidRPr="00242684">
              <w:t>MPMPolicyStructure</w:t>
            </w:r>
            <w:r w:rsidR="001C4D27">
              <w:t xml:space="preserve"> </w:t>
            </w:r>
            <w:r w:rsidRPr="00242684">
              <w:t>object.</w:t>
            </w:r>
            <w:r w:rsidR="001C4D27">
              <w:t xml:space="preserve"> </w:t>
            </w:r>
            <w:r w:rsidRPr="00242684">
              <w:t>This</w:t>
            </w:r>
            <w:r w:rsidR="001C4D27">
              <w:t xml:space="preserve"> </w:t>
            </w:r>
            <w:r w:rsidRPr="00242684">
              <w:t>is</w:t>
            </w:r>
            <w:r w:rsidR="001C4D27">
              <w:t xml:space="preserve"> </w:t>
            </w:r>
            <w:r w:rsidRPr="00242684">
              <w:t>obtained</w:t>
            </w:r>
            <w:r w:rsidR="001C4D27">
              <w:t xml:space="preserve"> </w:t>
            </w:r>
            <w:r w:rsidRPr="00242684">
              <w:t>by</w:t>
            </w:r>
            <w:r w:rsidR="001C4D27">
              <w:t xml:space="preserve"> </w:t>
            </w:r>
            <w:r w:rsidRPr="00242684">
              <w:t>following</w:t>
            </w:r>
            <w:r w:rsidR="001C4D27">
              <w:t xml:space="preserve"> </w:t>
            </w:r>
            <w:r w:rsidRPr="00242684">
              <w:t>the</w:t>
            </w:r>
            <w:r w:rsidR="001C4D27">
              <w:t xml:space="preserve"> </w:t>
            </w:r>
            <w:r w:rsidRPr="00242684">
              <w:t>MPMPolicyHasMPMPolicyTarget</w:t>
            </w:r>
            <w:r w:rsidR="001C4D27">
              <w:t xml:space="preserve"> </w:t>
            </w:r>
            <w:r w:rsidRPr="00242684">
              <w:t>aggregation.</w:t>
            </w:r>
          </w:p>
          <w:p w14:paraId="463711E9" w14:textId="25EA7CE8" w:rsidR="0001367E" w:rsidRPr="00242684" w:rsidRDefault="00E800EB" w:rsidP="00DA309C">
            <w:pPr>
              <w:pStyle w:val="TAL"/>
              <w:keepNext w:val="0"/>
              <w:keepLines w:val="0"/>
              <w:rPr>
                <w:rFonts w:eastAsia="Calibri"/>
              </w:rPr>
            </w:pPr>
            <w:r w:rsidRPr="00242684">
              <w:t>Each</w:t>
            </w:r>
            <w:r w:rsidR="001C4D27">
              <w:t xml:space="preserve"> </w:t>
            </w:r>
            <w:r w:rsidRPr="00242684">
              <w:t>instance</w:t>
            </w:r>
            <w:r w:rsidR="001C4D27">
              <w:t xml:space="preserve"> </w:t>
            </w:r>
            <w:r w:rsidRPr="00242684">
              <w:t>of</w:t>
            </w:r>
            <w:r w:rsidR="001C4D27">
              <w:t xml:space="preserve"> </w:t>
            </w:r>
            <w:r w:rsidRPr="00242684">
              <w:t>this</w:t>
            </w:r>
            <w:r w:rsidR="001C4D27">
              <w:t xml:space="preserve"> </w:t>
            </w:r>
            <w:r w:rsidRPr="00242684">
              <w:t>aggregation</w:t>
            </w:r>
            <w:r w:rsidR="001C4D27">
              <w:t xml:space="preserve"> </w:t>
            </w:r>
            <w:r w:rsidRPr="00242684">
              <w:t>defines</w:t>
            </w:r>
            <w:r w:rsidR="001C4D27">
              <w:t xml:space="preserve"> </w:t>
            </w:r>
            <w:r w:rsidRPr="00242684">
              <w:t>an</w:t>
            </w:r>
            <w:r w:rsidR="001C4D27">
              <w:t xml:space="preserve"> </w:t>
            </w:r>
            <w:r w:rsidRPr="00242684">
              <w:t>MPMPolicyTarget</w:t>
            </w:r>
            <w:r w:rsidR="001C4D27">
              <w:t xml:space="preserve"> </w:t>
            </w:r>
            <w:r w:rsidRPr="00242684">
              <w:t>object,</w:t>
            </w:r>
            <w:r w:rsidR="001C4D27">
              <w:t xml:space="preserve"> </w:t>
            </w:r>
            <w:r w:rsidRPr="00242684">
              <w:t>which</w:t>
            </w:r>
            <w:r w:rsidR="001C4D27">
              <w:t xml:space="preserve"> </w:t>
            </w:r>
            <w:r w:rsidRPr="00242684">
              <w:t>is</w:t>
            </w:r>
            <w:r w:rsidR="001C4D27">
              <w:t xml:space="preserve"> </w:t>
            </w:r>
            <w:r w:rsidRPr="00242684">
              <w:t>then</w:t>
            </w:r>
            <w:r w:rsidR="001C4D27">
              <w:t xml:space="preserve"> </w:t>
            </w:r>
            <w:r w:rsidRPr="00242684">
              <w:t>added</w:t>
            </w:r>
            <w:r w:rsidR="001C4D27">
              <w:t xml:space="preserve"> </w:t>
            </w:r>
            <w:r w:rsidRPr="00242684">
              <w:t>to</w:t>
            </w:r>
            <w:r w:rsidR="001C4D27">
              <w:t xml:space="preserve"> </w:t>
            </w:r>
            <w:r w:rsidRPr="00242684">
              <w:t>the</w:t>
            </w:r>
            <w:r w:rsidR="001C4D27">
              <w:t xml:space="preserve"> </w:t>
            </w:r>
            <w:r w:rsidRPr="00242684">
              <w:t>return</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operation.</w:t>
            </w:r>
            <w:r w:rsidR="001C4D27">
              <w:t xml:space="preserve"> </w:t>
            </w:r>
            <w:r w:rsidRPr="00242684">
              <w:rPr>
                <w:rFonts w:eastAsia="Calibri"/>
              </w:rPr>
              <w:t>The</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MPMPolicyTarget</w:t>
            </w:r>
            <w:r w:rsidR="001C4D27">
              <w:t xml:space="preserve"> </w:t>
            </w:r>
            <w:r w:rsidRPr="00242684">
              <w:rPr>
                <w:rFonts w:eastAsia="Calibri"/>
              </w:rPr>
              <w:t>objects.</w:t>
            </w:r>
          </w:p>
          <w:p w14:paraId="49B6DEE7" w14:textId="21A49801" w:rsidR="00E800EB" w:rsidRPr="00242684" w:rsidRDefault="00E800EB" w:rsidP="00DA309C">
            <w:pPr>
              <w:pStyle w:val="TAL"/>
              <w:keepNext w:val="0"/>
              <w:keepLines w:val="0"/>
            </w:pPr>
            <w:r w:rsidRPr="00242684">
              <w:t>If</w:t>
            </w:r>
            <w:r w:rsidR="001C4D27">
              <w:t xml:space="preserve"> </w:t>
            </w:r>
            <w:r w:rsidRPr="00242684">
              <w:t>this</w:t>
            </w:r>
            <w:r w:rsidR="001C4D27">
              <w:t xml:space="preserve"> </w:t>
            </w:r>
            <w:r w:rsidRPr="00242684">
              <w:t>MPMPolicyStructure</w:t>
            </w:r>
            <w:r w:rsidR="001C4D27">
              <w:t xml:space="preserve"> </w:t>
            </w:r>
            <w:r w:rsidRPr="00242684">
              <w:t>object</w:t>
            </w:r>
            <w:r w:rsidR="001C4D27">
              <w:t xml:space="preserve"> </w:t>
            </w:r>
            <w:r w:rsidRPr="00242684">
              <w:t>does</w:t>
            </w:r>
            <w:r w:rsidR="001C4D27">
              <w:t xml:space="preserve"> </w:t>
            </w:r>
            <w:r w:rsidRPr="00242684">
              <w:t>not</w:t>
            </w:r>
            <w:r w:rsidR="001C4D27">
              <w:t xml:space="preserve"> </w:t>
            </w:r>
            <w:r w:rsidRPr="00242684">
              <w:t>instantiate</w:t>
            </w:r>
            <w:r w:rsidR="001C4D27">
              <w:t xml:space="preserve"> </w:t>
            </w:r>
            <w:r w:rsidRPr="00242684">
              <w:t>this</w:t>
            </w:r>
            <w:r w:rsidR="001C4D27">
              <w:t xml:space="preserve"> </w:t>
            </w:r>
            <w:r w:rsidRPr="00242684">
              <w:t>aggregation,</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MPMPolicyTarget</w:t>
            </w:r>
            <w:r w:rsidR="001C4D27">
              <w:t xml:space="preserve"> </w:t>
            </w:r>
            <w:r w:rsidRPr="00242684">
              <w:t>object.</w:t>
            </w:r>
          </w:p>
        </w:tc>
      </w:tr>
      <w:tr w:rsidR="00E800EB" w:rsidRPr="00242684" w14:paraId="7047C400" w14:textId="77777777" w:rsidTr="001C4D27">
        <w:trPr>
          <w:jc w:val="center"/>
        </w:trPr>
        <w:tc>
          <w:tcPr>
            <w:tcW w:w="3325" w:type="dxa"/>
            <w:shd w:val="clear" w:color="auto" w:fill="E1F4FF"/>
            <w:vAlign w:val="center"/>
          </w:tcPr>
          <w:p w14:paraId="0A0E1E5A" w14:textId="2BC98ADA" w:rsidR="00E800EB" w:rsidRPr="00242684" w:rsidRDefault="00E800EB" w:rsidP="00DA309C">
            <w:pPr>
              <w:pStyle w:val="TAL"/>
              <w:keepNext w:val="0"/>
              <w:keepLines w:val="0"/>
            </w:pPr>
            <w:r w:rsidRPr="00242684">
              <w:rPr>
                <w:b/>
              </w:rPr>
              <w:t>setMPMPolTargetObjectList(in</w:t>
            </w:r>
            <w:r w:rsidR="001C4D27">
              <w:rPr>
                <w:b/>
              </w:rPr>
              <w:t xml:space="preserve"> </w:t>
            </w:r>
            <w:r w:rsidRPr="00242684">
              <w:rPr>
                <w:b/>
              </w:rPr>
              <w:t>polTargetObjectList</w:t>
            </w:r>
            <w:r w:rsidR="001C4D27">
              <w:rPr>
                <w:b/>
              </w:rPr>
              <w:t xml:space="preserve"> </w:t>
            </w:r>
            <w:r w:rsidRPr="00242684">
              <w:rPr>
                <w:b/>
              </w:rPr>
              <w:t>:</w:t>
            </w:r>
            <w:r w:rsidR="001C4D27">
              <w:rPr>
                <w:b/>
              </w:rPr>
              <w:t xml:space="preserve"> </w:t>
            </w:r>
            <w:r w:rsidRPr="00242684">
              <w:rPr>
                <w:b/>
              </w:rPr>
              <w:t>MPMPolicyTarget[1..*])</w:t>
            </w:r>
          </w:p>
        </w:tc>
        <w:tc>
          <w:tcPr>
            <w:tcW w:w="6337" w:type="dxa"/>
            <w:shd w:val="clear" w:color="auto" w:fill="E1F4FF"/>
            <w:vAlign w:val="center"/>
          </w:tcPr>
          <w:p w14:paraId="5AAF20BC" w14:textId="5845A0DE" w:rsidR="0001367E" w:rsidRPr="00242684" w:rsidRDefault="00E800EB"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MPMPolicyTarget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polTargetObjectList,</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MPMPolicyTarget</w:t>
            </w:r>
            <w:r w:rsidR="001C4D27">
              <w:t xml:space="preserve"> </w:t>
            </w:r>
            <w:r w:rsidRPr="00242684">
              <w:rPr>
                <w:rFonts w:eastAsia="Calibri"/>
              </w:rPr>
              <w:t>objects.</w:t>
            </w:r>
            <w:r w:rsidR="001C4D27">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already</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MPMPolicyTarget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refers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those</w:t>
            </w:r>
            <w:r w:rsidR="001C4D27">
              <w:rPr>
                <w:rFonts w:eastAsia="Calibri"/>
              </w:rPr>
              <w:t xml:space="preserve"> </w:t>
            </w:r>
            <w:r w:rsidRPr="00242684">
              <w:t>MPMPolicyTarget</w:t>
            </w:r>
            <w:r w:rsidR="001C4D27">
              <w:t xml:space="preserve"> </w:t>
            </w:r>
            <w:r w:rsidRPr="00242684">
              <w:rPr>
                <w:rFonts w:eastAsia="Calibri"/>
              </w:rPr>
              <w:t>objects</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deleted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first,</w:t>
            </w:r>
            <w:r w:rsidR="001C4D27">
              <w:rPr>
                <w:rFonts w:eastAsia="Calibri"/>
              </w:rPr>
              <w:t xml:space="preserve"> </w:t>
            </w:r>
            <w:r w:rsidRPr="00242684">
              <w:rPr>
                <w:rFonts w:eastAsia="Calibri"/>
              </w:rPr>
              <w:t>deleting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accompanying</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second,</w:t>
            </w:r>
            <w:r w:rsidR="001C4D27">
              <w:rPr>
                <w:rFonts w:eastAsia="Calibri"/>
              </w:rPr>
              <w:t xml:space="preserve"> </w:t>
            </w:r>
            <w:r w:rsidRPr="00242684">
              <w:rPr>
                <w:rFonts w:eastAsia="Calibri"/>
              </w:rPr>
              <w:t>deleting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corresponding</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t>MPMPolicyHasMPMPolicyTarget</w:t>
            </w:r>
            <w:r w:rsidRPr="00242684">
              <w:rPr>
                <w:rFonts w:eastAsia="Calibri"/>
              </w:rPr>
              <w: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created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MPMPolicyTarget</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polTargetObjectList</w:t>
            </w:r>
            <w:r w:rsidR="001C4D27">
              <w:rPr>
                <w:rFonts w:eastAsia="Calibri"/>
              </w:rPr>
              <w:t xml:space="preserve"> </w:t>
            </w:r>
            <w:r w:rsidRPr="00242684">
              <w:rPr>
                <w:rFonts w:eastAsia="Calibri"/>
              </w:rPr>
              <w:t>parameter.</w:t>
            </w:r>
          </w:p>
          <w:p w14:paraId="0B87B56D" w14:textId="071C5509" w:rsidR="00E800EB" w:rsidRPr="00242684" w:rsidRDefault="00E800EB" w:rsidP="00DA309C">
            <w:pPr>
              <w:pStyle w:val="TAL"/>
              <w:keepNext w:val="0"/>
              <w:keepLines w:val="0"/>
            </w:pPr>
            <w:r w:rsidRPr="00242684">
              <w:t>Every</w:t>
            </w:r>
            <w:r w:rsidR="001C4D27">
              <w:t xml:space="preserve"> </w:t>
            </w:r>
            <w:r w:rsidRPr="00242684">
              <w:t>association</w:t>
            </w:r>
            <w:r w:rsidR="001C4D27">
              <w:t xml:space="preserve"> </w:t>
            </w:r>
            <w:r w:rsidRPr="00242684">
              <w:t>created</w:t>
            </w:r>
            <w:r w:rsidR="001C4D27">
              <w:t xml:space="preserve"> </w:t>
            </w:r>
            <w:r w:rsidRPr="00242684">
              <w:rPr>
                <w:b/>
                <w:bCs/>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class</w:t>
            </w:r>
            <w:r w:rsidR="001C4D27">
              <w:t xml:space="preserve"> </w:t>
            </w:r>
            <w:r w:rsidRPr="00242684">
              <w:t>created</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tc>
      </w:tr>
      <w:tr w:rsidR="00E800EB" w:rsidRPr="00242684" w14:paraId="4F132160" w14:textId="77777777" w:rsidTr="001C4D27">
        <w:trPr>
          <w:jc w:val="center"/>
        </w:trPr>
        <w:tc>
          <w:tcPr>
            <w:tcW w:w="3325" w:type="dxa"/>
            <w:shd w:val="clear" w:color="auto" w:fill="auto"/>
            <w:vAlign w:val="center"/>
          </w:tcPr>
          <w:p w14:paraId="0C37370E" w14:textId="10C993AF" w:rsidR="00E800EB" w:rsidRPr="00242684" w:rsidRDefault="00E800EB" w:rsidP="00815703">
            <w:pPr>
              <w:pStyle w:val="TAL"/>
              <w:keepLines w:val="0"/>
            </w:pPr>
            <w:r w:rsidRPr="00242684">
              <w:rPr>
                <w:b/>
              </w:rPr>
              <w:lastRenderedPageBreak/>
              <w:t>setMPMPolTargetObjectPartialList</w:t>
            </w:r>
            <w:r w:rsidRPr="00242684">
              <w:rPr>
                <w:b/>
              </w:rPr>
              <w:br/>
              <w:t>(in</w:t>
            </w:r>
            <w:r w:rsidR="001C4D27">
              <w:rPr>
                <w:b/>
              </w:rPr>
              <w:t xml:space="preserve"> </w:t>
            </w:r>
            <w:r w:rsidRPr="00242684">
              <w:rPr>
                <w:b/>
              </w:rPr>
              <w:t>polTargetObjectList</w:t>
            </w:r>
            <w:r w:rsidR="001C4D27">
              <w:rPr>
                <w:b/>
              </w:rPr>
              <w:t xml:space="preserve"> </w:t>
            </w:r>
            <w:r w:rsidRPr="00242684">
              <w:rPr>
                <w:b/>
              </w:rPr>
              <w:t>:</w:t>
            </w:r>
            <w:r w:rsidR="001C4D27">
              <w:rPr>
                <w:b/>
              </w:rPr>
              <w:t xml:space="preserve"> </w:t>
            </w:r>
            <w:r w:rsidRPr="00242684">
              <w:rPr>
                <w:b/>
              </w:rPr>
              <w:t>MPMPolicyTarget[1..*])</w:t>
            </w:r>
          </w:p>
        </w:tc>
        <w:tc>
          <w:tcPr>
            <w:tcW w:w="6337" w:type="dxa"/>
            <w:shd w:val="clear" w:color="auto" w:fill="auto"/>
            <w:vAlign w:val="center"/>
          </w:tcPr>
          <w:p w14:paraId="3D47BBB9" w14:textId="439B6779" w:rsidR="00E800EB" w:rsidRPr="00242684" w:rsidRDefault="00E800EB" w:rsidP="00815703">
            <w:pPr>
              <w:pStyle w:val="TAL"/>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MPMPolicyTarget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polTargetObjectList,</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MPMPolicyTarget</w:t>
            </w:r>
            <w:r w:rsidR="001C4D27">
              <w:t xml:space="preserve"> </w:t>
            </w:r>
            <w:r w:rsidRPr="00242684">
              <w:rPr>
                <w:rFonts w:eastAsia="Calibri"/>
              </w:rPr>
              <w:t>objects.</w:t>
            </w:r>
            <w:r w:rsidR="001C4D27">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already</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MPMPolicyTarget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those</w:t>
            </w:r>
            <w:r w:rsidR="001C4D27">
              <w:rPr>
                <w:rFonts w:eastAsia="Calibri"/>
              </w:rPr>
              <w:t xml:space="preserve"> </w:t>
            </w:r>
            <w:r w:rsidRPr="00242684">
              <w:t>MPMPolicyTarget</w:t>
            </w:r>
            <w:r w:rsidR="001C4D27">
              <w:t xml:space="preserve"> </w:t>
            </w:r>
            <w:r w:rsidRPr="00242684">
              <w:rPr>
                <w:rFonts w:eastAsia="Calibri"/>
              </w:rPr>
              <w:t>objects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ignored.</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MPMPolicyHaMPMPolicyTarget)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created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MPMPolicyTarget</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polTargetObjectList.</w:t>
            </w:r>
          </w:p>
          <w:p w14:paraId="03F9856C" w14:textId="75AD5273" w:rsidR="00E800EB" w:rsidRPr="00242684" w:rsidRDefault="00E800EB" w:rsidP="00815703">
            <w:pPr>
              <w:pStyle w:val="TAL"/>
              <w:keepLines w:val="0"/>
            </w:pPr>
            <w:r w:rsidRPr="00242684">
              <w:t>Every</w:t>
            </w:r>
            <w:r w:rsidR="001C4D27">
              <w:t xml:space="preserve"> </w:t>
            </w:r>
            <w:r w:rsidRPr="00242684">
              <w:t>association</w:t>
            </w:r>
            <w:r w:rsidR="001C4D27">
              <w:t xml:space="preserve"> </w:t>
            </w:r>
            <w:r w:rsidRPr="00242684">
              <w:t>created</w:t>
            </w:r>
            <w:r w:rsidR="001C4D27">
              <w:t xml:space="preserve"> </w:t>
            </w:r>
            <w:r w:rsidRPr="00242684">
              <w:rPr>
                <w:b/>
                <w:bCs/>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class</w:t>
            </w:r>
            <w:r w:rsidR="001C4D27">
              <w:t xml:space="preserve"> </w:t>
            </w:r>
            <w:r w:rsidRPr="00242684">
              <w:t>created</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p w14:paraId="16803237" w14:textId="37D24939" w:rsidR="00E800EB" w:rsidRPr="00242684" w:rsidRDefault="00E800EB" w:rsidP="00815703">
            <w:pPr>
              <w:pStyle w:val="TAL"/>
              <w:keepLines w:val="0"/>
              <w:rPr>
                <w:rFonts w:eastAsia="Calibri"/>
              </w:rPr>
            </w:pPr>
            <w:r w:rsidRPr="00242684">
              <w:t>Any</w:t>
            </w:r>
            <w:r w:rsidR="001C4D27">
              <w:t xml:space="preserve"> </w:t>
            </w:r>
            <w:r w:rsidRPr="00242684">
              <w:t>association</w:t>
            </w:r>
            <w:r w:rsidR="001C4D27">
              <w:t xml:space="preserve"> </w:t>
            </w:r>
            <w:r w:rsidRPr="00242684">
              <w:t>between</w:t>
            </w:r>
            <w:r w:rsidR="001C4D27">
              <w:t xml:space="preserve"> </w:t>
            </w:r>
            <w:r w:rsidRPr="00242684">
              <w:t>this</w:t>
            </w:r>
            <w:r w:rsidR="001C4D27">
              <w:t xml:space="preserve"> </w:t>
            </w:r>
            <w:r w:rsidRPr="00242684">
              <w:t>MPMPolicyStructure</w:t>
            </w:r>
            <w:r w:rsidR="001C4D27">
              <w:t xml:space="preserve"> </w:t>
            </w:r>
            <w:r w:rsidRPr="00242684">
              <w:t>object</w:t>
            </w:r>
            <w:r w:rsidR="001C4D27">
              <w:t xml:space="preserve"> </w:t>
            </w:r>
            <w:r w:rsidRPr="00242684">
              <w:t>and</w:t>
            </w:r>
            <w:r w:rsidR="001C4D27">
              <w:t xml:space="preserve"> </w:t>
            </w:r>
            <w:r w:rsidRPr="00242684">
              <w:t>other</w:t>
            </w:r>
            <w:r w:rsidR="001C4D27">
              <w:t xml:space="preserve"> </w:t>
            </w:r>
            <w:r w:rsidRPr="00242684">
              <w:t>MPMPolicyTarget</w:t>
            </w:r>
            <w:r w:rsidR="001C4D27">
              <w:t xml:space="preserve"> </w:t>
            </w:r>
            <w:r w:rsidRPr="00242684">
              <w:t>objects</w:t>
            </w:r>
            <w:r w:rsidR="001C4D27">
              <w:t xml:space="preserve"> </w:t>
            </w:r>
            <w:r w:rsidRPr="00242684">
              <w:t>that</w:t>
            </w:r>
            <w:r w:rsidR="001C4D27">
              <w:t xml:space="preserve"> </w:t>
            </w:r>
            <w:r w:rsidRPr="00242684">
              <w:t>is</w:t>
            </w:r>
            <w:r w:rsidR="001C4D27">
              <w:t xml:space="preserve"> </w:t>
            </w:r>
            <w:r w:rsidRPr="00242684">
              <w:t>not</w:t>
            </w:r>
            <w:r w:rsidR="001C4D27">
              <w:t xml:space="preserve"> </w:t>
            </w:r>
            <w:r w:rsidRPr="00242684">
              <w:t>specified</w:t>
            </w:r>
            <w:r w:rsidR="001C4D27">
              <w:t xml:space="preserve"> </w:t>
            </w:r>
            <w:r w:rsidRPr="00242684">
              <w:t>in</w:t>
            </w:r>
            <w:r w:rsidR="001C4D27">
              <w:t xml:space="preserve"> </w:t>
            </w:r>
            <w:r w:rsidRPr="00242684">
              <w:t>the</w:t>
            </w:r>
            <w:r w:rsidR="001C4D27">
              <w:t xml:space="preserve"> </w:t>
            </w:r>
            <w:r w:rsidRPr="00242684">
              <w:rPr>
                <w:rFonts w:eastAsia="Calibri"/>
              </w:rPr>
              <w:t>polTargetObjectList</w:t>
            </w:r>
            <w:r w:rsidR="001C4D27">
              <w:rPr>
                <w:rFonts w:eastAsia="Calibri"/>
              </w:rPr>
              <w:t xml:space="preserve"> </w:t>
            </w:r>
            <w:r w:rsidRPr="00242684">
              <w:rPr>
                <w:rFonts w:eastAsia="Calibri"/>
                <w:b/>
                <w:bCs/>
              </w:rPr>
              <w:t>shall</w:t>
            </w:r>
            <w:r w:rsidR="001C4D27">
              <w:rPr>
                <w:rFonts w:eastAsia="Calibri"/>
                <w:b/>
                <w:bCs/>
              </w:rPr>
              <w:t xml:space="preserve"> </w:t>
            </w:r>
            <w:r w:rsidRPr="00242684">
              <w:rPr>
                <w:rFonts w:eastAsia="Calibri"/>
                <w:b/>
                <w:bCs/>
              </w:rPr>
              <w:t>not</w:t>
            </w:r>
            <w:r w:rsidR="001C4D27">
              <w:t xml:space="preserve"> </w:t>
            </w:r>
            <w:r w:rsidRPr="00242684">
              <w:t>be</w:t>
            </w:r>
            <w:r w:rsidR="001C4D27">
              <w:t xml:space="preserve"> </w:t>
            </w:r>
            <w:r w:rsidRPr="00242684">
              <w:t>affected.</w:t>
            </w:r>
          </w:p>
        </w:tc>
      </w:tr>
      <w:tr w:rsidR="00E800EB" w:rsidRPr="00242684" w14:paraId="70FBECE7" w14:textId="77777777" w:rsidTr="001C4D27">
        <w:trPr>
          <w:jc w:val="center"/>
        </w:trPr>
        <w:tc>
          <w:tcPr>
            <w:tcW w:w="3325" w:type="dxa"/>
            <w:shd w:val="clear" w:color="auto" w:fill="E1F4FF"/>
            <w:vAlign w:val="center"/>
          </w:tcPr>
          <w:p w14:paraId="2BF43EF6" w14:textId="77777777" w:rsidR="00E800EB" w:rsidRPr="00242684" w:rsidRDefault="00E800EB" w:rsidP="00DA309C">
            <w:pPr>
              <w:pStyle w:val="TAL"/>
              <w:keepNext w:val="0"/>
              <w:keepLines w:val="0"/>
            </w:pPr>
            <w:r w:rsidRPr="00242684">
              <w:rPr>
                <w:b/>
              </w:rPr>
              <w:t>delMPMPolTargetObjectList()</w:t>
            </w:r>
          </w:p>
        </w:tc>
        <w:tc>
          <w:tcPr>
            <w:tcW w:w="6337" w:type="dxa"/>
            <w:shd w:val="clear" w:color="auto" w:fill="E1F4FF"/>
            <w:vAlign w:val="center"/>
          </w:tcPr>
          <w:p w14:paraId="54202A19" w14:textId="33CFAB84" w:rsidR="00E800EB" w:rsidRPr="00242684" w:rsidRDefault="00E800EB"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removes</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instances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MPMPolicyHasMPMPolicyTarget</w:t>
            </w:r>
            <w:r w:rsidR="001C4D27">
              <w:rPr>
                <w:rFonts w:eastAsia="Calibri"/>
              </w:rPr>
              <w:t xml:space="preserve"> </w:t>
            </w:r>
            <w:r w:rsidRPr="00242684">
              <w:rPr>
                <w:rFonts w:eastAsia="Calibri"/>
              </w:rPr>
              <w:t>aggregation,</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classes,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refer</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any</w:t>
            </w:r>
            <w:r w:rsidR="001C4D27">
              <w:rPr>
                <w:rFonts w:eastAsia="Calibri"/>
              </w:rPr>
              <w:t xml:space="preserve"> </w:t>
            </w:r>
            <w:r w:rsidRPr="00242684">
              <w:t>MPMPolicyTarget</w:t>
            </w:r>
            <w:r w:rsidR="001C4D27">
              <w:t xml:space="preserve"> </w:t>
            </w:r>
            <w:r w:rsidRPr="00242684">
              <w:rPr>
                <w:rFonts w:eastAsia="Calibri"/>
              </w:rPr>
              <w:t>objects.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affect</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the</w:t>
            </w:r>
            <w:r w:rsidR="001C4D27">
              <w:rPr>
                <w:rFonts w:eastAsia="Calibri"/>
              </w:rPr>
              <w:t xml:space="preserve"> </w:t>
            </w:r>
            <w:r w:rsidRPr="00242684">
              <w:t>MPMPolicyTarget</w:t>
            </w:r>
            <w:r w:rsidR="001C4D27">
              <w:t xml:space="preserve"> </w:t>
            </w:r>
            <w:r w:rsidRPr="00242684">
              <w:rPr>
                <w:rFonts w:eastAsia="Calibri"/>
              </w:rPr>
              <w:t>object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just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t>MPMPolicyTarget</w:t>
            </w:r>
            <w:r w:rsidR="001C4D27">
              <w:t xml:space="preserve"> </w:t>
            </w:r>
            <w:r w:rsidRPr="00242684">
              <w:rPr>
                <w:rFonts w:eastAsia="Calibri"/>
              </w:rPr>
              <w:t>object.</w:t>
            </w:r>
          </w:p>
        </w:tc>
      </w:tr>
      <w:tr w:rsidR="00E800EB" w:rsidRPr="00242684" w14:paraId="39DDB9B6" w14:textId="77777777" w:rsidTr="001C4D27">
        <w:trPr>
          <w:jc w:val="center"/>
        </w:trPr>
        <w:tc>
          <w:tcPr>
            <w:tcW w:w="3325" w:type="dxa"/>
            <w:shd w:val="clear" w:color="auto" w:fill="auto"/>
            <w:vAlign w:val="center"/>
          </w:tcPr>
          <w:p w14:paraId="0BBC425F" w14:textId="7B4DA814" w:rsidR="00E800EB" w:rsidRPr="00242684" w:rsidRDefault="00E800EB" w:rsidP="00DA309C">
            <w:pPr>
              <w:pStyle w:val="TAL"/>
              <w:keepNext w:val="0"/>
              <w:keepLines w:val="0"/>
            </w:pPr>
            <w:r w:rsidRPr="00242684">
              <w:rPr>
                <w:b/>
              </w:rPr>
              <w:t>delMPMPolTargetObjectPartialList</w:t>
            </w:r>
            <w:r w:rsidRPr="00242684">
              <w:rPr>
                <w:b/>
              </w:rPr>
              <w:br/>
              <w:t>(in</w:t>
            </w:r>
            <w:r w:rsidR="001C4D27">
              <w:rPr>
                <w:b/>
              </w:rPr>
              <w:t xml:space="preserve"> </w:t>
            </w:r>
            <w:r w:rsidRPr="00242684">
              <w:rPr>
                <w:b/>
              </w:rPr>
              <w:t>polTargetObjectList</w:t>
            </w:r>
            <w:r w:rsidR="001C4D27">
              <w:rPr>
                <w:b/>
              </w:rPr>
              <w:t xml:space="preserve"> </w:t>
            </w:r>
            <w:r w:rsidRPr="00242684">
              <w:rPr>
                <w:b/>
              </w:rPr>
              <w:t>:</w:t>
            </w:r>
            <w:r w:rsidR="001C4D27">
              <w:rPr>
                <w:b/>
              </w:rPr>
              <w:t xml:space="preserve"> </w:t>
            </w:r>
            <w:r w:rsidRPr="00242684">
              <w:rPr>
                <w:b/>
              </w:rPr>
              <w:t>MPMPolicyTarget[1..*])</w:t>
            </w:r>
          </w:p>
        </w:tc>
        <w:tc>
          <w:tcPr>
            <w:tcW w:w="6337" w:type="dxa"/>
            <w:shd w:val="clear" w:color="auto" w:fill="auto"/>
            <w:vAlign w:val="center"/>
          </w:tcPr>
          <w:p w14:paraId="504AF214" w14:textId="62FFD3AB" w:rsidR="00E47737" w:rsidRPr="00242684" w:rsidRDefault="00E800EB"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removes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MPMPolicyTarget</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polSourceObjectList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associated</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polTargetObjectList,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MPMPolicyTarget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unlinked</w:t>
            </w:r>
            <w:r w:rsidR="001C4D27">
              <w:rPr>
                <w:rFonts w:eastAsia="Calibri"/>
              </w:rPr>
              <w:t xml:space="preserve"> </w:t>
            </w:r>
            <w:r w:rsidRPr="00242684">
              <w:rPr>
                <w:rFonts w:eastAsia="Calibri"/>
              </w:rPr>
              <w:t>from</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affect</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the</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t>MPMPolicyTarget</w:t>
            </w:r>
            <w:r w:rsidR="001C4D27">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just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t>MPMPolicyTarget</w:t>
            </w:r>
            <w:r w:rsidR="001C4D27">
              <w:t xml:space="preserve"> </w:t>
            </w:r>
            <w:r w:rsidRPr="00242684">
              <w:rPr>
                <w:rFonts w:eastAsia="Calibri"/>
              </w:rPr>
              <w:t>object.</w:t>
            </w:r>
          </w:p>
          <w:p w14:paraId="6635D29D" w14:textId="23F5A33A" w:rsidR="00E800EB" w:rsidRPr="00242684" w:rsidRDefault="00E800EB" w:rsidP="00DA309C">
            <w:pPr>
              <w:pStyle w:val="TAL"/>
              <w:keepNext w:val="0"/>
              <w:keepLines w:val="0"/>
              <w:rPr>
                <w:rFonts w:eastAsia="Calibri"/>
              </w:rPr>
            </w:pPr>
            <w:r w:rsidRPr="00242684">
              <w:t>Any</w:t>
            </w:r>
            <w:r w:rsidR="001C4D27">
              <w:t xml:space="preserve"> </w:t>
            </w:r>
            <w:r w:rsidRPr="00242684">
              <w:t>association</w:t>
            </w:r>
            <w:r w:rsidR="001C4D27">
              <w:t xml:space="preserve"> </w:t>
            </w:r>
            <w:r w:rsidRPr="00242684">
              <w:t>between</w:t>
            </w:r>
            <w:r w:rsidR="001C4D27">
              <w:t xml:space="preserve"> </w:t>
            </w:r>
            <w:r w:rsidRPr="00242684">
              <w:t>this</w:t>
            </w:r>
            <w:r w:rsidR="001C4D27">
              <w:t xml:space="preserve"> </w:t>
            </w:r>
            <w:r w:rsidRPr="00242684">
              <w:t>MPMPolicyStructure</w:t>
            </w:r>
            <w:r w:rsidR="001C4D27">
              <w:t xml:space="preserve"> </w:t>
            </w:r>
            <w:r w:rsidRPr="00242684">
              <w:t>object</w:t>
            </w:r>
            <w:r w:rsidR="001C4D27">
              <w:t xml:space="preserve"> </w:t>
            </w:r>
            <w:r w:rsidRPr="00242684">
              <w:t>and</w:t>
            </w:r>
            <w:r w:rsidR="001C4D27">
              <w:t xml:space="preserve"> </w:t>
            </w:r>
            <w:r w:rsidRPr="00242684">
              <w:t>other</w:t>
            </w:r>
            <w:r w:rsidR="001C4D27">
              <w:t xml:space="preserve"> </w:t>
            </w:r>
            <w:r w:rsidRPr="00242684">
              <w:t>MPMPolicyTarget</w:t>
            </w:r>
            <w:r w:rsidR="001C4D27">
              <w:t xml:space="preserve"> </w:t>
            </w:r>
            <w:r w:rsidRPr="00242684">
              <w:t>objects</w:t>
            </w:r>
            <w:r w:rsidR="001C4D27">
              <w:t xml:space="preserve"> </w:t>
            </w:r>
            <w:r w:rsidRPr="00242684">
              <w:t>that</w:t>
            </w:r>
            <w:r w:rsidR="001C4D27">
              <w:t xml:space="preserve"> </w:t>
            </w:r>
            <w:r w:rsidRPr="00242684">
              <w:t>is</w:t>
            </w:r>
            <w:r w:rsidR="001C4D27">
              <w:t xml:space="preserve"> </w:t>
            </w:r>
            <w:r w:rsidRPr="00242684">
              <w:t>not</w:t>
            </w:r>
            <w:r w:rsidR="001C4D27">
              <w:t xml:space="preserve"> </w:t>
            </w:r>
            <w:r w:rsidRPr="00242684">
              <w:t>specified</w:t>
            </w:r>
            <w:r w:rsidR="001C4D27">
              <w:t xml:space="preserve"> </w:t>
            </w:r>
            <w:r w:rsidRPr="00242684">
              <w:t>in</w:t>
            </w:r>
            <w:r w:rsidR="001C4D27">
              <w:t xml:space="preserve"> </w:t>
            </w:r>
            <w:r w:rsidRPr="00242684">
              <w:t>the</w:t>
            </w:r>
            <w:r w:rsidR="001C4D27">
              <w:t xml:space="preserve"> </w:t>
            </w:r>
            <w:r w:rsidRPr="00242684">
              <w:rPr>
                <w:rFonts w:eastAsia="Calibri"/>
              </w:rPr>
              <w:t>polTargetObjectList</w:t>
            </w:r>
            <w:r w:rsidR="001C4D27">
              <w:rPr>
                <w:rFonts w:eastAsia="Calibri"/>
              </w:rPr>
              <w:t xml:space="preserve"> </w:t>
            </w:r>
            <w:r w:rsidRPr="00242684">
              <w:rPr>
                <w:rFonts w:eastAsia="Calibri"/>
                <w:b/>
                <w:bCs/>
              </w:rPr>
              <w:t>shall</w:t>
            </w:r>
            <w:r w:rsidR="001C4D27">
              <w:rPr>
                <w:rFonts w:eastAsia="Calibri"/>
                <w:b/>
                <w:bCs/>
              </w:rPr>
              <w:t xml:space="preserve"> </w:t>
            </w:r>
            <w:r w:rsidRPr="00242684">
              <w:rPr>
                <w:rFonts w:eastAsia="Calibri"/>
                <w:b/>
                <w:bCs/>
              </w:rPr>
              <w:t>not</w:t>
            </w:r>
            <w:r w:rsidR="001C4D27">
              <w:rPr>
                <w:rFonts w:eastAsia="Calibri"/>
              </w:rPr>
              <w:t xml:space="preserve"> </w:t>
            </w:r>
            <w:r w:rsidRPr="00242684">
              <w:t>be</w:t>
            </w:r>
            <w:r w:rsidR="001C4D27">
              <w:t xml:space="preserve"> </w:t>
            </w:r>
            <w:r w:rsidRPr="00242684">
              <w:t>affected.</w:t>
            </w:r>
          </w:p>
        </w:tc>
      </w:tr>
      <w:tr w:rsidR="00E800EB" w:rsidRPr="00242684" w14:paraId="3C6765DB" w14:textId="77777777" w:rsidTr="001C4D27">
        <w:trPr>
          <w:jc w:val="center"/>
        </w:trPr>
        <w:tc>
          <w:tcPr>
            <w:tcW w:w="3325" w:type="dxa"/>
            <w:shd w:val="clear" w:color="auto" w:fill="E1F4FF"/>
            <w:vAlign w:val="center"/>
          </w:tcPr>
          <w:p w14:paraId="0A2A4B72" w14:textId="45C19049" w:rsidR="00E800EB" w:rsidRPr="00242684" w:rsidRDefault="00E800EB" w:rsidP="00DA309C">
            <w:pPr>
              <w:pStyle w:val="TAL"/>
              <w:keepNext w:val="0"/>
              <w:keepLines w:val="0"/>
            </w:pPr>
            <w:r w:rsidRPr="00242684">
              <w:rPr>
                <w:b/>
              </w:rPr>
              <w:t>getMPMPolStatementList()</w:t>
            </w:r>
            <w:r w:rsidR="001C4D27">
              <w:rPr>
                <w:b/>
              </w:rPr>
              <w:t xml:space="preserve"> </w:t>
            </w:r>
            <w:r w:rsidRPr="00242684">
              <w:rPr>
                <w:b/>
              </w:rPr>
              <w:t>:</w:t>
            </w:r>
            <w:r w:rsidR="001C4D27">
              <w:rPr>
                <w:b/>
              </w:rPr>
              <w:t xml:space="preserve"> </w:t>
            </w:r>
            <w:r w:rsidRPr="00242684">
              <w:rPr>
                <w:b/>
              </w:rPr>
              <w:t>MPMPolicyStatement[1..*]</w:t>
            </w:r>
          </w:p>
        </w:tc>
        <w:tc>
          <w:tcPr>
            <w:tcW w:w="6337" w:type="dxa"/>
            <w:shd w:val="clear" w:color="auto" w:fill="E1F4FF"/>
            <w:vAlign w:val="center"/>
          </w:tcPr>
          <w:p w14:paraId="139CFD1A" w14:textId="787157A2" w:rsidR="00E800EB" w:rsidRPr="00242684" w:rsidRDefault="00E800EB" w:rsidP="00DA309C">
            <w:pPr>
              <w:pStyle w:val="TAL"/>
              <w:keepNext w:val="0"/>
              <w:keepLines w:val="0"/>
            </w:pPr>
            <w:r w:rsidRPr="00242684">
              <w:t>This</w:t>
            </w:r>
            <w:r w:rsidR="001C4D27">
              <w:t xml:space="preserve"> </w:t>
            </w:r>
            <w:r w:rsidRPr="00242684">
              <w:t>operation</w:t>
            </w:r>
            <w:r w:rsidR="001C4D27">
              <w:t xml:space="preserve"> </w:t>
            </w:r>
            <w:r w:rsidRPr="00242684">
              <w:t>retrieves</w:t>
            </w:r>
            <w:r w:rsidR="001C4D27">
              <w:t xml:space="preserve"> </w:t>
            </w:r>
            <w:r w:rsidRPr="00242684">
              <w:t>the</w:t>
            </w:r>
            <w:r w:rsidR="001C4D27">
              <w:t xml:space="preserve"> </w:t>
            </w:r>
            <w:r w:rsidRPr="00242684">
              <w:t>set</w:t>
            </w:r>
            <w:r w:rsidR="001C4D27">
              <w:t xml:space="preserve"> </w:t>
            </w:r>
            <w:r w:rsidRPr="00242684">
              <w:t>of</w:t>
            </w:r>
            <w:r w:rsidR="001C4D27">
              <w:t xml:space="preserve"> </w:t>
            </w:r>
            <w:r w:rsidRPr="00242684">
              <w:t>MPMPolicyStatement</w:t>
            </w:r>
            <w:r w:rsidR="001C4D27">
              <w:t xml:space="preserve"> </w:t>
            </w:r>
            <w:r w:rsidRPr="00242684">
              <w:t>objects</w:t>
            </w:r>
            <w:r w:rsidR="001C4D27">
              <w:t xml:space="preserve"> </w:t>
            </w:r>
            <w:r w:rsidRPr="00242684">
              <w:t>that</w:t>
            </w:r>
            <w:r w:rsidR="001C4D27">
              <w:t xml:space="preserve"> </w:t>
            </w:r>
            <w:r w:rsidRPr="00242684">
              <w:t>are</w:t>
            </w:r>
            <w:r w:rsidR="001C4D27">
              <w:t xml:space="preserve"> </w:t>
            </w:r>
            <w:r w:rsidRPr="00242684">
              <w:t>contained</w:t>
            </w:r>
            <w:r w:rsidR="001C4D27">
              <w:t xml:space="preserve"> </w:t>
            </w:r>
            <w:r w:rsidRPr="00242684">
              <w:t>in</w:t>
            </w:r>
            <w:r w:rsidR="001C4D27">
              <w:t xml:space="preserve"> </w:t>
            </w:r>
            <w:r w:rsidRPr="00242684">
              <w:t>this</w:t>
            </w:r>
            <w:r w:rsidR="001C4D27">
              <w:t xml:space="preserve"> </w:t>
            </w:r>
            <w:r w:rsidRPr="00242684">
              <w:t>particular</w:t>
            </w:r>
            <w:r w:rsidR="001C4D27">
              <w:t xml:space="preserve"> </w:t>
            </w:r>
            <w:r w:rsidRPr="00242684">
              <w:t>MPMPolicyStructure</w:t>
            </w:r>
            <w:r w:rsidR="001C4D27">
              <w:t xml:space="preserve"> </w:t>
            </w:r>
            <w:r w:rsidRPr="00242684">
              <w:t>object.</w:t>
            </w:r>
            <w:r w:rsidR="001C4D27">
              <w:t xml:space="preserve"> </w:t>
            </w:r>
            <w:r w:rsidRPr="00242684">
              <w:t>This</w:t>
            </w:r>
            <w:r w:rsidR="001C4D27">
              <w:t xml:space="preserve"> </w:t>
            </w:r>
            <w:r w:rsidRPr="00242684">
              <w:t>is</w:t>
            </w:r>
            <w:r w:rsidR="001C4D27">
              <w:t xml:space="preserve"> </w:t>
            </w:r>
            <w:r w:rsidRPr="00242684">
              <w:t>obtained</w:t>
            </w:r>
            <w:r w:rsidR="001C4D27">
              <w:t xml:space="preserve"> </w:t>
            </w:r>
            <w:r w:rsidRPr="00242684">
              <w:t>by</w:t>
            </w:r>
            <w:r w:rsidR="001C4D27">
              <w:t xml:space="preserve"> </w:t>
            </w:r>
            <w:r w:rsidRPr="00242684">
              <w:t>following</w:t>
            </w:r>
            <w:r w:rsidR="001C4D27">
              <w:t xml:space="preserve"> </w:t>
            </w:r>
            <w:r w:rsidRPr="00242684">
              <w:t>the</w:t>
            </w:r>
            <w:r w:rsidR="001C4D27">
              <w:t xml:space="preserve"> </w:t>
            </w:r>
            <w:r w:rsidRPr="00242684">
              <w:t>MPMPolicyHasMPMPolicyStatement</w:t>
            </w:r>
            <w:r w:rsidR="001C4D27">
              <w:t xml:space="preserve"> </w:t>
            </w:r>
            <w:r w:rsidRPr="00242684">
              <w:t>aggregation.</w:t>
            </w:r>
          </w:p>
          <w:p w14:paraId="08A69A20" w14:textId="1B549C2A" w:rsidR="00E47737" w:rsidRPr="00242684" w:rsidRDefault="00E800EB" w:rsidP="00DA309C">
            <w:pPr>
              <w:pStyle w:val="TAL"/>
              <w:keepNext w:val="0"/>
              <w:keepLines w:val="0"/>
              <w:rPr>
                <w:rFonts w:eastAsia="Calibri"/>
              </w:rPr>
            </w:pPr>
            <w:r w:rsidRPr="00242684">
              <w:t>Each</w:t>
            </w:r>
            <w:r w:rsidR="001C4D27">
              <w:t xml:space="preserve"> </w:t>
            </w:r>
            <w:r w:rsidRPr="00242684">
              <w:t>instance</w:t>
            </w:r>
            <w:r w:rsidR="001C4D27">
              <w:t xml:space="preserve"> </w:t>
            </w:r>
            <w:r w:rsidRPr="00242684">
              <w:t>of</w:t>
            </w:r>
            <w:r w:rsidR="001C4D27">
              <w:t xml:space="preserve"> </w:t>
            </w:r>
            <w:r w:rsidRPr="00242684">
              <w:t>this</w:t>
            </w:r>
            <w:r w:rsidR="001C4D27">
              <w:t xml:space="preserve"> </w:t>
            </w:r>
            <w:r w:rsidRPr="00242684">
              <w:t>aggregation</w:t>
            </w:r>
            <w:r w:rsidR="001C4D27">
              <w:t xml:space="preserve"> </w:t>
            </w:r>
            <w:r w:rsidRPr="00242684">
              <w:t>defines</w:t>
            </w:r>
            <w:r w:rsidR="001C4D27">
              <w:t xml:space="preserve"> </w:t>
            </w:r>
            <w:r w:rsidRPr="00242684">
              <w:t>an</w:t>
            </w:r>
            <w:r w:rsidR="001C4D27">
              <w:t xml:space="preserve"> </w:t>
            </w:r>
            <w:r w:rsidRPr="00242684">
              <w:t>MPMPolicyStatement</w:t>
            </w:r>
            <w:r w:rsidR="001C4D27">
              <w:t xml:space="preserve"> </w:t>
            </w:r>
            <w:r w:rsidRPr="00242684">
              <w:t>object,</w:t>
            </w:r>
            <w:r w:rsidR="001C4D27">
              <w:t xml:space="preserve"> </w:t>
            </w:r>
            <w:r w:rsidRPr="00242684">
              <w:t>which</w:t>
            </w:r>
            <w:r w:rsidR="001C4D27">
              <w:t xml:space="preserve"> </w:t>
            </w:r>
            <w:r w:rsidRPr="00242684">
              <w:t>is</w:t>
            </w:r>
            <w:r w:rsidR="001C4D27">
              <w:t xml:space="preserve"> </w:t>
            </w:r>
            <w:r w:rsidRPr="00242684">
              <w:t>then</w:t>
            </w:r>
            <w:r w:rsidR="001C4D27">
              <w:t xml:space="preserve"> </w:t>
            </w:r>
            <w:r w:rsidRPr="00242684">
              <w:t>added</w:t>
            </w:r>
            <w:r w:rsidR="001C4D27">
              <w:t xml:space="preserve"> </w:t>
            </w:r>
            <w:r w:rsidRPr="00242684">
              <w:t>to</w:t>
            </w:r>
            <w:r w:rsidR="001C4D27">
              <w:t xml:space="preserve"> </w:t>
            </w:r>
            <w:r w:rsidRPr="00242684">
              <w:t>the</w:t>
            </w:r>
            <w:r w:rsidR="001C4D27">
              <w:t xml:space="preserve"> </w:t>
            </w:r>
            <w:r w:rsidRPr="00242684">
              <w:t>return</w:t>
            </w:r>
            <w:r w:rsidR="001C4D27">
              <w:t xml:space="preserve"> </w:t>
            </w:r>
            <w:r w:rsidRPr="00242684">
              <w:t>value</w:t>
            </w:r>
            <w:r w:rsidR="001C4D27">
              <w:t xml:space="preserve"> </w:t>
            </w:r>
            <w:r w:rsidRPr="00242684">
              <w:t>of</w:t>
            </w:r>
            <w:r w:rsidR="001C4D27">
              <w:t xml:space="preserve"> </w:t>
            </w:r>
            <w:r w:rsidRPr="00242684">
              <w:t>this</w:t>
            </w:r>
            <w:r w:rsidR="001C4D27">
              <w:t xml:space="preserve"> </w:t>
            </w:r>
            <w:r w:rsidRPr="00242684">
              <w:t>operation.</w:t>
            </w:r>
            <w:r w:rsidR="001C4D27">
              <w:t xml:space="preserve"> </w:t>
            </w:r>
            <w:r w:rsidRPr="00242684">
              <w:rPr>
                <w:rFonts w:eastAsia="Calibri"/>
              </w:rPr>
              <w:t>The</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MPMPolicyStatement</w:t>
            </w:r>
            <w:r w:rsidR="001C4D27">
              <w:t xml:space="preserve"> </w:t>
            </w:r>
            <w:r w:rsidRPr="00242684">
              <w:rPr>
                <w:rFonts w:eastAsia="Calibri"/>
              </w:rPr>
              <w:t>objects.</w:t>
            </w:r>
          </w:p>
          <w:p w14:paraId="7A7382A1" w14:textId="33904B07" w:rsidR="00E800EB" w:rsidRPr="00242684" w:rsidRDefault="00E800EB" w:rsidP="00DA309C">
            <w:pPr>
              <w:pStyle w:val="TAL"/>
              <w:keepNext w:val="0"/>
              <w:keepLines w:val="0"/>
            </w:pPr>
            <w:r w:rsidRPr="00242684">
              <w:t>If</w:t>
            </w:r>
            <w:r w:rsidR="001C4D27">
              <w:t xml:space="preserve"> </w:t>
            </w:r>
            <w:r w:rsidRPr="00242684">
              <w:t>this</w:t>
            </w:r>
            <w:r w:rsidR="001C4D27">
              <w:t xml:space="preserve"> </w:t>
            </w:r>
            <w:r w:rsidRPr="00242684">
              <w:t>MPMPolicyStructure</w:t>
            </w:r>
            <w:r w:rsidR="001C4D27">
              <w:t xml:space="preserve"> </w:t>
            </w:r>
            <w:r w:rsidRPr="00242684">
              <w:t>object</w:t>
            </w:r>
            <w:r w:rsidR="001C4D27">
              <w:t xml:space="preserve"> </w:t>
            </w:r>
            <w:r w:rsidRPr="00242684">
              <w:t>does</w:t>
            </w:r>
            <w:r w:rsidR="001C4D27">
              <w:t xml:space="preserve"> </w:t>
            </w:r>
            <w:r w:rsidRPr="00242684">
              <w:t>not</w:t>
            </w:r>
            <w:r w:rsidR="001C4D27">
              <w:t xml:space="preserve"> </w:t>
            </w:r>
            <w:r w:rsidRPr="00242684">
              <w:t>instantiate</w:t>
            </w:r>
            <w:r w:rsidR="001C4D27">
              <w:t xml:space="preserve"> </w:t>
            </w:r>
            <w:r w:rsidRPr="00242684">
              <w:t>this</w:t>
            </w:r>
            <w:r w:rsidR="001C4D27">
              <w:t xml:space="preserve"> </w:t>
            </w:r>
            <w:r w:rsidRPr="00242684">
              <w:t>aggregation,</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MPMPolicyStatement</w:t>
            </w:r>
            <w:r w:rsidR="001C4D27">
              <w:t xml:space="preserve"> </w:t>
            </w:r>
            <w:r w:rsidRPr="00242684">
              <w:t>object.</w:t>
            </w:r>
          </w:p>
        </w:tc>
      </w:tr>
      <w:tr w:rsidR="00E800EB" w:rsidRPr="00242684" w14:paraId="286FEA2F" w14:textId="77777777" w:rsidTr="001C4D27">
        <w:trPr>
          <w:jc w:val="center"/>
        </w:trPr>
        <w:tc>
          <w:tcPr>
            <w:tcW w:w="3325" w:type="dxa"/>
            <w:shd w:val="clear" w:color="auto" w:fill="auto"/>
            <w:vAlign w:val="center"/>
          </w:tcPr>
          <w:p w14:paraId="65BB56B3" w14:textId="0F0F7714" w:rsidR="00E800EB" w:rsidRPr="00242684" w:rsidRDefault="00E800EB" w:rsidP="007121C4">
            <w:pPr>
              <w:pStyle w:val="TAL"/>
              <w:keepLines w:val="0"/>
            </w:pPr>
            <w:r w:rsidRPr="00242684">
              <w:rPr>
                <w:b/>
              </w:rPr>
              <w:t>setMPMPolStatementList</w:t>
            </w:r>
            <w:r w:rsidR="001C4D27">
              <w:rPr>
                <w:b/>
              </w:rPr>
              <w:t xml:space="preserve"> </w:t>
            </w:r>
            <w:r w:rsidRPr="00242684">
              <w:rPr>
                <w:b/>
              </w:rPr>
              <w:t>(in</w:t>
            </w:r>
            <w:r w:rsidR="001C4D27">
              <w:rPr>
                <w:b/>
              </w:rPr>
              <w:t xml:space="preserve"> </w:t>
            </w:r>
            <w:r w:rsidRPr="00242684">
              <w:rPr>
                <w:b/>
              </w:rPr>
              <w:t>polStatementObjectList</w:t>
            </w:r>
            <w:r w:rsidR="001C4D27">
              <w:rPr>
                <w:b/>
              </w:rPr>
              <w:t xml:space="preserve"> </w:t>
            </w:r>
            <w:r w:rsidRPr="00242684">
              <w:rPr>
                <w:b/>
              </w:rPr>
              <w:t>:</w:t>
            </w:r>
            <w:r w:rsidR="001C4D27">
              <w:rPr>
                <w:b/>
              </w:rPr>
              <w:t xml:space="preserve"> </w:t>
            </w:r>
            <w:r w:rsidRPr="00242684">
              <w:rPr>
                <w:b/>
              </w:rPr>
              <w:t>MPMPolicyStatement[1..*])</w:t>
            </w:r>
          </w:p>
        </w:tc>
        <w:tc>
          <w:tcPr>
            <w:tcW w:w="6337" w:type="dxa"/>
            <w:shd w:val="clear" w:color="auto" w:fill="auto"/>
            <w:vAlign w:val="center"/>
          </w:tcPr>
          <w:p w14:paraId="5EFA108E" w14:textId="4252E872" w:rsidR="00E47737" w:rsidRPr="00242684" w:rsidRDefault="00E800EB" w:rsidP="007121C4">
            <w:pPr>
              <w:pStyle w:val="TAL"/>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MPMPolicyStatement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polStatementObjectList,</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MPMPolicyStatement</w:t>
            </w:r>
            <w:r w:rsidR="001C4D27">
              <w:t xml:space="preserve"> </w:t>
            </w:r>
            <w:r w:rsidRPr="00242684">
              <w:rPr>
                <w:rFonts w:eastAsia="Calibri"/>
              </w:rPr>
              <w:t>objects.</w:t>
            </w:r>
            <w:r w:rsidR="001C4D27">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already</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MPMPolicyStatement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refers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those</w:t>
            </w:r>
            <w:r w:rsidR="001C4D27">
              <w:rPr>
                <w:rFonts w:eastAsia="Calibri"/>
              </w:rPr>
              <w:t xml:space="preserve"> </w:t>
            </w:r>
            <w:r w:rsidRPr="00242684">
              <w:t>MPMPolicyStatement</w:t>
            </w:r>
            <w:r w:rsidR="001C4D27">
              <w:t xml:space="preserve"> </w:t>
            </w:r>
            <w:r w:rsidRPr="00242684">
              <w:rPr>
                <w:rFonts w:eastAsia="Calibri"/>
              </w:rPr>
              <w:t>objects</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deleted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first,</w:t>
            </w:r>
            <w:r w:rsidR="001C4D27">
              <w:rPr>
                <w:rFonts w:eastAsia="Calibri"/>
              </w:rPr>
              <w:t xml:space="preserve"> </w:t>
            </w:r>
            <w:r w:rsidRPr="00242684">
              <w:rPr>
                <w:rFonts w:eastAsia="Calibri"/>
              </w:rPr>
              <w:t>deleting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accompanying</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second,</w:t>
            </w:r>
            <w:r w:rsidR="001C4D27">
              <w:rPr>
                <w:rFonts w:eastAsia="Calibri"/>
              </w:rPr>
              <w:t xml:space="preserve"> </w:t>
            </w:r>
            <w:r w:rsidRPr="00242684">
              <w:rPr>
                <w:rFonts w:eastAsia="Calibri"/>
              </w:rPr>
              <w:t>deleting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corresponding</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MPMPolicyHaMPMPolicyStatement)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created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MPMPolicyStatement</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polStatementObjectList</w:t>
            </w:r>
            <w:r w:rsidR="001C4D27">
              <w:rPr>
                <w:rFonts w:eastAsia="Calibri"/>
              </w:rPr>
              <w:t xml:space="preserve"> </w:t>
            </w:r>
            <w:r w:rsidRPr="00242684">
              <w:rPr>
                <w:rFonts w:eastAsia="Calibri"/>
              </w:rPr>
              <w:t>parameter.</w:t>
            </w:r>
          </w:p>
          <w:p w14:paraId="3A59F745" w14:textId="1DC0E208" w:rsidR="00E800EB" w:rsidRPr="00242684" w:rsidRDefault="00E800EB" w:rsidP="007121C4">
            <w:pPr>
              <w:pStyle w:val="TAL"/>
              <w:keepLines w:val="0"/>
            </w:pPr>
            <w:r w:rsidRPr="00242684">
              <w:t>Every</w:t>
            </w:r>
            <w:r w:rsidR="001C4D27">
              <w:t xml:space="preserve"> </w:t>
            </w:r>
            <w:r w:rsidRPr="00242684">
              <w:t>association</w:t>
            </w:r>
            <w:r w:rsidR="001C4D27">
              <w:t xml:space="preserve"> </w:t>
            </w:r>
            <w:r w:rsidRPr="00242684">
              <w:t>created</w:t>
            </w:r>
            <w:r w:rsidR="001C4D27">
              <w:t xml:space="preserve"> </w:t>
            </w:r>
            <w:r w:rsidRPr="00242684">
              <w:rPr>
                <w:b/>
                <w:bCs/>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class</w:t>
            </w:r>
            <w:r w:rsidR="001C4D27">
              <w:t xml:space="preserve"> </w:t>
            </w:r>
            <w:r w:rsidRPr="00242684">
              <w:t>created</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tc>
      </w:tr>
      <w:tr w:rsidR="00E800EB" w:rsidRPr="00242684" w14:paraId="442AE59E" w14:textId="77777777" w:rsidTr="001C4D27">
        <w:trPr>
          <w:jc w:val="center"/>
        </w:trPr>
        <w:tc>
          <w:tcPr>
            <w:tcW w:w="3325" w:type="dxa"/>
            <w:shd w:val="clear" w:color="auto" w:fill="E1F4FF"/>
            <w:vAlign w:val="center"/>
          </w:tcPr>
          <w:p w14:paraId="6877D7ED" w14:textId="29638A4A" w:rsidR="00E800EB" w:rsidRPr="00242684" w:rsidRDefault="00E800EB" w:rsidP="00DA309C">
            <w:pPr>
              <w:pStyle w:val="TAL"/>
              <w:keepNext w:val="0"/>
              <w:keepLines w:val="0"/>
            </w:pPr>
            <w:r w:rsidRPr="00242684">
              <w:rPr>
                <w:b/>
              </w:rPr>
              <w:t>setMPMPolStatementPartialList(in</w:t>
            </w:r>
            <w:r w:rsidR="001C4D27">
              <w:rPr>
                <w:b/>
              </w:rPr>
              <w:t xml:space="preserve"> </w:t>
            </w:r>
            <w:r w:rsidRPr="00242684">
              <w:rPr>
                <w:b/>
              </w:rPr>
              <w:t>polStatementObjectList:</w:t>
            </w:r>
            <w:r w:rsidR="001C4D27">
              <w:rPr>
                <w:b/>
              </w:rPr>
              <w:t xml:space="preserve"> </w:t>
            </w:r>
            <w:r w:rsidRPr="00242684">
              <w:rPr>
                <w:b/>
              </w:rPr>
              <w:t>MPMPolicyStatement[1..*])</w:t>
            </w:r>
          </w:p>
        </w:tc>
        <w:tc>
          <w:tcPr>
            <w:tcW w:w="6337" w:type="dxa"/>
            <w:shd w:val="clear" w:color="auto" w:fill="E1F4FF"/>
            <w:vAlign w:val="center"/>
          </w:tcPr>
          <w:p w14:paraId="58A38A8B" w14:textId="72D82749" w:rsidR="00E47737" w:rsidRPr="00242684" w:rsidRDefault="00E800EB" w:rsidP="00DA309C">
            <w:pPr>
              <w:pStyle w:val="TAL"/>
              <w:keepNext w:val="0"/>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MPMPolicyStatement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refer</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polStatementObjectList,</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MPMPolicyStatement</w:t>
            </w:r>
            <w:r w:rsidR="001C4D27">
              <w:t xml:space="preserve"> </w:t>
            </w:r>
            <w:r w:rsidRPr="00242684">
              <w:rPr>
                <w:rFonts w:eastAsia="Calibri"/>
              </w:rPr>
              <w:t>objects.</w:t>
            </w:r>
            <w:r w:rsidR="001C4D27">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already</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t>MPMPolicyStatement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refers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those</w:t>
            </w:r>
            <w:r w:rsidR="001C4D27">
              <w:rPr>
                <w:rFonts w:eastAsia="Calibri"/>
              </w:rPr>
              <w:t xml:space="preserve"> </w:t>
            </w:r>
            <w:r w:rsidRPr="00242684">
              <w:t>MPMPolicyStatement</w:t>
            </w:r>
            <w:r w:rsidR="001C4D27">
              <w:t xml:space="preserve"> </w:t>
            </w:r>
            <w:r w:rsidRPr="00242684">
              <w:rPr>
                <w:rFonts w:eastAsia="Calibri"/>
              </w:rPr>
              <w:t>objects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ignored.</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MPMPolicyHaMPMPolicyStatement)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created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MPMPolicyStatement</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polStatementObjectList.</w:t>
            </w:r>
          </w:p>
          <w:p w14:paraId="1506E279" w14:textId="566A4A2A" w:rsidR="00E800EB" w:rsidRPr="00242684" w:rsidRDefault="00E800EB" w:rsidP="00DA309C">
            <w:pPr>
              <w:pStyle w:val="TAL"/>
              <w:keepNext w:val="0"/>
              <w:keepLines w:val="0"/>
            </w:pPr>
            <w:r w:rsidRPr="00242684">
              <w:t>Every</w:t>
            </w:r>
            <w:r w:rsidR="001C4D27">
              <w:t xml:space="preserve"> </w:t>
            </w:r>
            <w:r w:rsidRPr="00242684">
              <w:t>association</w:t>
            </w:r>
            <w:r w:rsidR="001C4D27">
              <w:t xml:space="preserve"> </w:t>
            </w:r>
            <w:r w:rsidRPr="00242684">
              <w:t>created</w:t>
            </w:r>
            <w:r w:rsidR="001C4D27">
              <w:t xml:space="preserve"> </w:t>
            </w:r>
            <w:r w:rsidRPr="00242684">
              <w:rPr>
                <w:b/>
                <w:bCs/>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class</w:t>
            </w:r>
            <w:r w:rsidR="001C4D27">
              <w:t xml:space="preserve"> </w:t>
            </w:r>
            <w:r w:rsidRPr="00242684">
              <w:t>created</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tc>
      </w:tr>
      <w:tr w:rsidR="00E800EB" w:rsidRPr="00242684" w14:paraId="12829635" w14:textId="77777777" w:rsidTr="001C4D27">
        <w:trPr>
          <w:jc w:val="center"/>
        </w:trPr>
        <w:tc>
          <w:tcPr>
            <w:tcW w:w="3325" w:type="dxa"/>
            <w:shd w:val="clear" w:color="auto" w:fill="auto"/>
            <w:vAlign w:val="center"/>
          </w:tcPr>
          <w:p w14:paraId="3CB7B7F0" w14:textId="77777777" w:rsidR="00E800EB" w:rsidRPr="00242684" w:rsidRDefault="00E800EB" w:rsidP="00815703">
            <w:pPr>
              <w:pStyle w:val="TAL"/>
              <w:keepLines w:val="0"/>
            </w:pPr>
            <w:r w:rsidRPr="00242684">
              <w:rPr>
                <w:b/>
              </w:rPr>
              <w:lastRenderedPageBreak/>
              <w:t>delMPMPolStatementObjectList()</w:t>
            </w:r>
          </w:p>
        </w:tc>
        <w:tc>
          <w:tcPr>
            <w:tcW w:w="6337" w:type="dxa"/>
            <w:shd w:val="clear" w:color="auto" w:fill="auto"/>
            <w:vAlign w:val="center"/>
          </w:tcPr>
          <w:p w14:paraId="6F184E59" w14:textId="0E856204" w:rsidR="00E800EB" w:rsidRPr="00242684" w:rsidRDefault="00E800EB" w:rsidP="00815703">
            <w:pPr>
              <w:pStyle w:val="TAL"/>
              <w:keepLines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removes</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instances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MPMPolicyHaMPMPolicyStatement</w:t>
            </w:r>
            <w:r w:rsidR="001C4D27">
              <w:rPr>
                <w:rFonts w:eastAsia="Calibri"/>
              </w:rPr>
              <w:t xml:space="preserve"> </w:t>
            </w:r>
            <w:r w:rsidRPr="00242684">
              <w:rPr>
                <w:rFonts w:eastAsia="Calibri"/>
              </w:rPr>
              <w:t>aggregation,</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classes,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refer</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any</w:t>
            </w:r>
            <w:r w:rsidR="001C4D27">
              <w:rPr>
                <w:rFonts w:eastAsia="Calibri"/>
              </w:rPr>
              <w:t xml:space="preserve"> </w:t>
            </w:r>
            <w:r w:rsidRPr="00242684">
              <w:t>MPMPolicyStatement</w:t>
            </w:r>
            <w:r w:rsidR="001C4D27">
              <w:t xml:space="preserve"> </w:t>
            </w:r>
            <w:r w:rsidRPr="00242684">
              <w:rPr>
                <w:rFonts w:eastAsia="Calibri"/>
              </w:rPr>
              <w:t>objects.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affect</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the</w:t>
            </w:r>
            <w:r w:rsidR="001C4D27">
              <w:rPr>
                <w:rFonts w:eastAsia="Calibri"/>
              </w:rPr>
              <w:t xml:space="preserve"> </w:t>
            </w:r>
            <w:r w:rsidRPr="00242684">
              <w:t>MPMPolicyStatement</w:t>
            </w:r>
            <w:r w:rsidR="001C4D27">
              <w:t xml:space="preserve"> </w:t>
            </w:r>
            <w:r w:rsidRPr="00242684">
              <w:rPr>
                <w:rFonts w:eastAsia="Calibri"/>
              </w:rPr>
              <w:t>object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just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t>MPMPolicyStatement</w:t>
            </w:r>
            <w:r w:rsidR="001C4D27">
              <w:t xml:space="preserve"> </w:t>
            </w:r>
            <w:r w:rsidRPr="00242684">
              <w:rPr>
                <w:rFonts w:eastAsia="Calibri"/>
              </w:rPr>
              <w:t>object.</w:t>
            </w:r>
          </w:p>
        </w:tc>
      </w:tr>
      <w:tr w:rsidR="00E800EB" w:rsidRPr="00242684" w14:paraId="4A1FE5CA" w14:textId="77777777" w:rsidTr="001C4D27">
        <w:trPr>
          <w:jc w:val="center"/>
        </w:trPr>
        <w:tc>
          <w:tcPr>
            <w:tcW w:w="3325" w:type="dxa"/>
            <w:shd w:val="clear" w:color="auto" w:fill="E1F4FF"/>
            <w:vAlign w:val="center"/>
          </w:tcPr>
          <w:p w14:paraId="36C93C0E" w14:textId="7B63BCCF" w:rsidR="00E800EB" w:rsidRPr="00242684" w:rsidRDefault="00E800EB" w:rsidP="00AF78BC">
            <w:pPr>
              <w:pStyle w:val="TAL"/>
            </w:pPr>
            <w:r w:rsidRPr="00242684">
              <w:rPr>
                <w:b/>
              </w:rPr>
              <w:t>delMPMPolStatementObjectPartialList</w:t>
            </w:r>
            <w:r w:rsidRPr="00242684">
              <w:rPr>
                <w:b/>
              </w:rPr>
              <w:br/>
              <w:t>(in</w:t>
            </w:r>
            <w:r w:rsidR="001C4D27">
              <w:rPr>
                <w:b/>
              </w:rPr>
              <w:t xml:space="preserve"> </w:t>
            </w:r>
            <w:r w:rsidRPr="00242684">
              <w:rPr>
                <w:b/>
              </w:rPr>
              <w:t>polStatementObjectList:</w:t>
            </w:r>
            <w:r w:rsidR="001C4D27">
              <w:rPr>
                <w:b/>
              </w:rPr>
              <w:t xml:space="preserve"> </w:t>
            </w:r>
            <w:r w:rsidRPr="00242684">
              <w:rPr>
                <w:b/>
              </w:rPr>
              <w:t>MPMPolicyStatement[1..*])</w:t>
            </w:r>
          </w:p>
        </w:tc>
        <w:tc>
          <w:tcPr>
            <w:tcW w:w="6337" w:type="dxa"/>
            <w:shd w:val="clear" w:color="auto" w:fill="E1F4FF"/>
            <w:vAlign w:val="center"/>
          </w:tcPr>
          <w:p w14:paraId="6111C5E4" w14:textId="6079430A" w:rsidR="00E47737" w:rsidRPr="00242684" w:rsidRDefault="00E800EB"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removes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t>MPMPolicyStatement</w:t>
            </w:r>
            <w:r w:rsidR="001C4D27">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polStatementObjectList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associated</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polStatementObjectList,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t>MPMPolicyStatement</w:t>
            </w:r>
            <w:r w:rsidR="001C4D27">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unlinked</w:t>
            </w:r>
            <w:r w:rsidR="001C4D27">
              <w:rPr>
                <w:rFonts w:eastAsia="Calibri"/>
              </w:rPr>
              <w:t xml:space="preserve"> </w:t>
            </w:r>
            <w:r w:rsidRPr="00242684">
              <w:rPr>
                <w:rFonts w:eastAsia="Calibri"/>
              </w:rPr>
              <w:t>from</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affect</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the</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t>MPMPolicyStatement</w:t>
            </w:r>
            <w:r w:rsidR="001C4D27">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just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t>MPMPolicyStructure</w:t>
            </w:r>
            <w:r w:rsidR="001C4D27">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t>MPMPolicyStatement</w:t>
            </w:r>
            <w:r w:rsidR="001C4D27">
              <w:t xml:space="preserve"> </w:t>
            </w:r>
            <w:r w:rsidRPr="00242684">
              <w:rPr>
                <w:rFonts w:eastAsia="Calibri"/>
              </w:rPr>
              <w:t>object.</w:t>
            </w:r>
          </w:p>
          <w:p w14:paraId="01E1AFBF" w14:textId="767C4695" w:rsidR="00E800EB" w:rsidRPr="00242684" w:rsidRDefault="00E800EB" w:rsidP="00AF78BC">
            <w:pPr>
              <w:pStyle w:val="TAL"/>
              <w:rPr>
                <w:rFonts w:eastAsia="Calibri"/>
              </w:rPr>
            </w:pPr>
            <w:r w:rsidRPr="00242684">
              <w:t>Any</w:t>
            </w:r>
            <w:r w:rsidR="001C4D27">
              <w:t xml:space="preserve"> </w:t>
            </w:r>
            <w:r w:rsidRPr="00242684">
              <w:t>association</w:t>
            </w:r>
            <w:r w:rsidR="001C4D27">
              <w:t xml:space="preserve"> </w:t>
            </w:r>
            <w:r w:rsidRPr="00242684">
              <w:t>between</w:t>
            </w:r>
            <w:r w:rsidR="001C4D27">
              <w:t xml:space="preserve"> </w:t>
            </w:r>
            <w:r w:rsidRPr="00242684">
              <w:t>this</w:t>
            </w:r>
            <w:r w:rsidR="001C4D27">
              <w:t xml:space="preserve"> </w:t>
            </w:r>
            <w:r w:rsidRPr="00242684">
              <w:t>MPMPolicyStructure</w:t>
            </w:r>
            <w:r w:rsidR="001C4D27">
              <w:t xml:space="preserve"> </w:t>
            </w:r>
            <w:r w:rsidRPr="00242684">
              <w:t>object</w:t>
            </w:r>
            <w:r w:rsidR="001C4D27">
              <w:t xml:space="preserve"> </w:t>
            </w:r>
            <w:r w:rsidRPr="00242684">
              <w:t>and</w:t>
            </w:r>
            <w:r w:rsidR="001C4D27">
              <w:t xml:space="preserve"> </w:t>
            </w:r>
            <w:r w:rsidRPr="00242684">
              <w:t>other</w:t>
            </w:r>
            <w:r w:rsidR="001C4D27">
              <w:t xml:space="preserve"> </w:t>
            </w:r>
            <w:r w:rsidRPr="00242684">
              <w:t>MPMPolicyStatement</w:t>
            </w:r>
            <w:r w:rsidR="001C4D27">
              <w:t xml:space="preserve"> </w:t>
            </w:r>
            <w:r w:rsidRPr="00242684">
              <w:t>objects</w:t>
            </w:r>
            <w:r w:rsidR="001C4D27">
              <w:t xml:space="preserve"> </w:t>
            </w:r>
            <w:r w:rsidRPr="00242684">
              <w:t>that</w:t>
            </w:r>
            <w:r w:rsidR="001C4D27">
              <w:t xml:space="preserve"> </w:t>
            </w:r>
            <w:r w:rsidRPr="00242684">
              <w:t>is</w:t>
            </w:r>
            <w:r w:rsidR="001C4D27">
              <w:t xml:space="preserve"> </w:t>
            </w:r>
            <w:r w:rsidRPr="00242684">
              <w:t>not</w:t>
            </w:r>
            <w:r w:rsidR="001C4D27">
              <w:t xml:space="preserve"> </w:t>
            </w:r>
            <w:r w:rsidRPr="00242684">
              <w:t>specified</w:t>
            </w:r>
            <w:r w:rsidR="001C4D27">
              <w:t xml:space="preserve"> </w:t>
            </w:r>
            <w:r w:rsidRPr="00242684">
              <w:t>in</w:t>
            </w:r>
            <w:r w:rsidR="001C4D27">
              <w:t xml:space="preserve"> </w:t>
            </w:r>
            <w:r w:rsidRPr="00242684">
              <w:t>the</w:t>
            </w:r>
            <w:r w:rsidR="001C4D27">
              <w:t xml:space="preserve"> </w:t>
            </w:r>
            <w:r w:rsidRPr="00242684">
              <w:rPr>
                <w:rFonts w:eastAsia="Calibri"/>
              </w:rPr>
              <w:t>polStatementObjectList</w:t>
            </w:r>
            <w:r w:rsidR="001C4D27">
              <w:rPr>
                <w:rFonts w:eastAsia="Calibri"/>
              </w:rPr>
              <w:t xml:space="preserve"> </w:t>
            </w:r>
            <w:r w:rsidRPr="00242684">
              <w:rPr>
                <w:rFonts w:eastAsia="Calibri"/>
                <w:b/>
                <w:bCs/>
              </w:rPr>
              <w:t>shall</w:t>
            </w:r>
            <w:r w:rsidR="001C4D27">
              <w:rPr>
                <w:rFonts w:eastAsia="Calibri"/>
                <w:b/>
                <w:bCs/>
              </w:rPr>
              <w:t xml:space="preserve"> </w:t>
            </w:r>
            <w:r w:rsidRPr="00242684">
              <w:rPr>
                <w:rFonts w:eastAsia="Calibri"/>
                <w:b/>
                <w:bCs/>
              </w:rPr>
              <w:t>not</w:t>
            </w:r>
            <w:r w:rsidR="001C4D27">
              <w:t xml:space="preserve"> </w:t>
            </w:r>
            <w:r w:rsidRPr="00242684">
              <w:t>be</w:t>
            </w:r>
            <w:r w:rsidR="001C4D27">
              <w:t xml:space="preserve"> </w:t>
            </w:r>
            <w:r w:rsidRPr="00242684">
              <w:t>affected.</w:t>
            </w:r>
          </w:p>
        </w:tc>
      </w:tr>
    </w:tbl>
    <w:p w14:paraId="44BF4117" w14:textId="77777777" w:rsidR="00C97F74" w:rsidRPr="00242684" w:rsidRDefault="00C97F74" w:rsidP="006D304D"/>
    <w:p w14:paraId="7830DD81" w14:textId="77777777" w:rsidR="00C97F74" w:rsidRPr="00242684" w:rsidRDefault="00C97F74" w:rsidP="006D304D">
      <w:r w:rsidRPr="00242684">
        <w:t xml:space="preserve">The MPMPolicyStructure class participate in </w:t>
      </w:r>
      <w:r w:rsidR="00FB7DBC" w:rsidRPr="00242684">
        <w:t xml:space="preserve">four </w:t>
      </w:r>
      <w:r w:rsidRPr="00242684">
        <w:t>relationships.</w:t>
      </w:r>
    </w:p>
    <w:p w14:paraId="05AE8904" w14:textId="77777777" w:rsidR="00C97F74" w:rsidRPr="00242684" w:rsidRDefault="00C97F74" w:rsidP="006D304D">
      <w:r w:rsidRPr="00242684">
        <w:t>MPMPolicyHasMPMPolicyStatement is a mandatory aggregation</w:t>
      </w:r>
      <w:r w:rsidR="00924C5C" w:rsidRPr="00242684">
        <w:t xml:space="preserve"> that</w:t>
      </w:r>
      <w:r w:rsidRPr="00242684">
        <w:t xml:space="preserve"> defines the content of the policy as a set of </w:t>
      </w:r>
      <w:r w:rsidR="00924C5C" w:rsidRPr="00242684">
        <w:t xml:space="preserve">one or more </w:t>
      </w:r>
      <w:r w:rsidRPr="00242684">
        <w:t xml:space="preserve">statements. The attachment of different MPMPolicyStatement objects changes the content, and hence the </w:t>
      </w:r>
      <w:r w:rsidR="0050577C" w:rsidRPr="00242684">
        <w:t>behaviour</w:t>
      </w:r>
      <w:r w:rsidRPr="00242684">
        <w:t xml:space="preserve">, of a given </w:t>
      </w:r>
      <w:r w:rsidR="00924C5C" w:rsidRPr="00242684">
        <w:t>ENIPolicy</w:t>
      </w:r>
      <w:r w:rsidRPr="00242684">
        <w:t xml:space="preserve">. The multiplicity of this aggregation 0..1 - </w:t>
      </w:r>
      <w:r w:rsidR="00924C5C" w:rsidRPr="00242684">
        <w:t>1</w:t>
      </w:r>
      <w:r w:rsidRPr="00242684">
        <w:t xml:space="preserve">..n. If this aggregation is instantiated (i.e. the "1" part of the </w:t>
      </w:r>
      <w:r w:rsidR="00924C5C" w:rsidRPr="00242684">
        <w:t>1..*</w:t>
      </w:r>
      <w:r w:rsidRPr="00242684">
        <w:t xml:space="preserve"> cardinality), then one or more MPMPolicyStatement objects can be aggregated by this particular MPMPolicyStructure object. </w:t>
      </w:r>
      <w:r w:rsidR="00924C5C" w:rsidRPr="00242684">
        <w:t>T</w:t>
      </w:r>
      <w:r w:rsidRPr="00242684">
        <w:t>he cardinality on the part side (MPMPolicyStatement) is 1..*; this cardinality was chosen to make explicit that any MPMPolicy shall contain at least one MPMPolicyStatement to be considered a valid policy rule. The semantics of this aggregation are defined by the MPMHasPolicyStatementDetail association class. This enables the management system to control which MPMPolicyStatement objects can be attached to which particular set of MPMPolicyStructure objects. These semantics can be further enhanced by using the Policy Pattern to define policy rules that constrain which part objects (i.e. MPMPolicyStatement) are attached to which object.</w:t>
      </w:r>
      <w:r w:rsidR="00924C5C" w:rsidRPr="00242684">
        <w:t xml:space="preserve"> The MCMPolicyStructure is an abstract class that is the superclass of imperative, declarative, and intent policy rules. See </w:t>
      </w:r>
      <w:r>
        <w:t xml:space="preserve">Figure 3 of </w:t>
      </w:r>
      <w:r w:rsidR="00924C5C" w:rsidRPr="00EE096E">
        <w:t>ETSI GS ENI 005 [</w:t>
      </w:r>
      <w:r w:rsidR="00924C5C" w:rsidRPr="00EE096E">
        <w:fldChar w:fldCharType="begin"/>
      </w:r>
      <w:r w:rsidR="00441AA7" w:rsidRPr="00EE096E">
        <w:instrText xml:space="preserve">REF REF_GSENI005V311  \h </w:instrText>
      </w:r>
      <w:r w:rsidR="00924C5C" w:rsidRPr="00EE096E">
        <w:fldChar w:fldCharType="separate"/>
      </w:r>
      <w:r w:rsidR="00441AA7" w:rsidRPr="00EE096E">
        <w:rPr>
          <w:noProof/>
        </w:rPr>
        <w:t>3</w:t>
      </w:r>
      <w:r w:rsidR="00924C5C" w:rsidRPr="00EE096E">
        <w:fldChar w:fldCharType="end"/>
      </w:r>
      <w:r w:rsidR="00924C5C" w:rsidRPr="00EE096E">
        <w:t>]</w:t>
      </w:r>
      <w:r w:rsidR="00924C5C" w:rsidRPr="00242684">
        <w:t xml:space="preserve"> for an exemplary illustration of the Policy Pattern.</w:t>
      </w:r>
    </w:p>
    <w:p w14:paraId="13CB0857" w14:textId="77777777" w:rsidR="00C97F74" w:rsidRPr="00242684" w:rsidRDefault="00C97F74" w:rsidP="007121C4">
      <w:pPr>
        <w:keepNext/>
        <w:keepLines/>
      </w:pPr>
      <w:r w:rsidRPr="00242684">
        <w:t>MPMPolicyHasMPMPolicySource is an optional aggregation</w:t>
      </w:r>
      <w:r w:rsidR="00924C5C" w:rsidRPr="00242684">
        <w:t xml:space="preserve"> that</w:t>
      </w:r>
      <w:r w:rsidRPr="00242684">
        <w:t xml:space="preserve"> defines a set of MPMPolicySource objects that authored, or have responsibility for, this policy. MPMPolicyHasMPMPolicyTarget defines the set of objects that will be affected by this policy. MPMPolicySource objects are used for authorization policies, as well as to enforce deontic and alethic logic. The multiplicity of this aggregation is 0..1 - 0..n. If this aggregation is instantiated (i.e. the "1" part of the 0..1 cardinality), then zero or more MCMPolicySource objects can wrap this particular MCMPolicyStructure object. The 0..* cardinality enables an MCMPolicyStructure object to be defined without having to define an associated MCMPolicySource object for it to aggregate. The semantics of this aggregation are defined by the MPMHasPolicySourceDetail association class. This enables the management system to control which set of concrete subclasses of MCMPolicyStructure can aggregate which types of MPMPolicySource objects. These semantics can be further enhanced by using the Policy Pattern to define policy rules that constrain which part objects (i.e. MPMPolicyStatement) are attached to which object.</w:t>
      </w:r>
      <w:r w:rsidR="00924C5C" w:rsidRPr="00242684">
        <w:t xml:space="preserve"> The MCMPolicyStructure is an abstract class that is the superclass of imperative, declarative, and intent policy rules. See </w:t>
      </w:r>
      <w:r>
        <w:t xml:space="preserve">Figure 3 of </w:t>
      </w:r>
      <w:r w:rsidR="00924C5C" w:rsidRPr="00EE096E">
        <w:t>ETSI GS ENI 005 [</w:t>
      </w:r>
      <w:r w:rsidR="00924C5C" w:rsidRPr="00EE096E">
        <w:fldChar w:fldCharType="begin"/>
      </w:r>
      <w:r w:rsidR="00441AA7" w:rsidRPr="00EE096E">
        <w:instrText xml:space="preserve">REF REF_GSENI005V311  \h </w:instrText>
      </w:r>
      <w:r w:rsidR="00924C5C" w:rsidRPr="00EE096E">
        <w:fldChar w:fldCharType="separate"/>
      </w:r>
      <w:r w:rsidR="00441AA7" w:rsidRPr="00EE096E">
        <w:rPr>
          <w:noProof/>
        </w:rPr>
        <w:t>3</w:t>
      </w:r>
      <w:r w:rsidR="00924C5C" w:rsidRPr="00EE096E">
        <w:fldChar w:fldCharType="end"/>
      </w:r>
      <w:r w:rsidR="00924C5C" w:rsidRPr="00EE096E">
        <w:t>]</w:t>
      </w:r>
      <w:r w:rsidR="00924C5C" w:rsidRPr="00242684">
        <w:t xml:space="preserve"> for an exemplary illustration of the Policy Pattern.</w:t>
      </w:r>
    </w:p>
    <w:p w14:paraId="6F0BB9AF" w14:textId="77777777" w:rsidR="00C97F74" w:rsidRPr="00242684" w:rsidRDefault="00C97F74" w:rsidP="006D304D">
      <w:r w:rsidRPr="00242684">
        <w:t>MPMPolicyHasMPMPolicyTarget is a mandatory aggregation</w:t>
      </w:r>
      <w:r w:rsidR="00924C5C" w:rsidRPr="00242684">
        <w:t xml:space="preserve"> that</w:t>
      </w:r>
      <w:r w:rsidRPr="00242684">
        <w:t xml:space="preserve"> defines the set of MPMPolicyTarget objects that are attached to this particular MPMPolicyStructure object. MPMPolicyTarget objects are MCMManagedEntity objects whose state and/or </w:t>
      </w:r>
      <w:r w:rsidR="0050577C" w:rsidRPr="00242684">
        <w:t>behaviour</w:t>
      </w:r>
      <w:r w:rsidRPr="00242684">
        <w:t xml:space="preserve"> will be affected by the execution of a set of MPMPolicy objects. The multiplicity of this aggregation is 0..1 - 0..n. If this aggregation is instantiated (i.e. the "1" part of the 0..1 cardinality), then zero or more MPMPolicyTarget objects can be aggregated by this particular MPMPolicyStructure object. Note that the cardinality on the part side (MPMPolicyTarget) is 0..*; this enables an MPMPolicyStructure object to be defined without having to define an associated MPMPolicyTarget object for it to aggregate. The semantics of this aggregation are defined by the MPMHasPolicyTargetDetail class. This enables the management system to control which set of concrete subclasses of MCMPolicyStructure can aggregate which types of MPMPolicyTarget objects. These semantics can be further enhanced by using the Policy Pattern to define policy rules that constrain which part objects (i.e. MPMPolicyStatement) are attached to which object.</w:t>
      </w:r>
      <w:r w:rsidR="005B4641" w:rsidRPr="00242684">
        <w:t xml:space="preserve"> The MCMPolicyStructure is an abstract class that is the superclass of imperative, declarative, and intent policy rules. See </w:t>
      </w:r>
      <w:r>
        <w:t xml:space="preserve">Figure 3 of </w:t>
      </w:r>
      <w:r w:rsidR="005B4641" w:rsidRPr="00EE096E">
        <w:t>ETSI GS ENI 005 [</w:t>
      </w:r>
      <w:r w:rsidR="005B4641" w:rsidRPr="00EE096E">
        <w:fldChar w:fldCharType="begin"/>
      </w:r>
      <w:r w:rsidR="00441AA7" w:rsidRPr="00EE096E">
        <w:instrText xml:space="preserve">REF REF_GSENI005V311  \h </w:instrText>
      </w:r>
      <w:r w:rsidR="005B4641" w:rsidRPr="00EE096E">
        <w:fldChar w:fldCharType="separate"/>
      </w:r>
      <w:r w:rsidR="00441AA7" w:rsidRPr="00EE096E">
        <w:rPr>
          <w:noProof/>
        </w:rPr>
        <w:t>3</w:t>
      </w:r>
      <w:r w:rsidR="005B4641" w:rsidRPr="00EE096E">
        <w:fldChar w:fldCharType="end"/>
      </w:r>
      <w:r w:rsidR="005B4641" w:rsidRPr="00EE096E">
        <w:t>]</w:t>
      </w:r>
      <w:r w:rsidR="005B4641" w:rsidRPr="00242684">
        <w:t xml:space="preserve"> for an exemplary illustration of the Policy Pattern.</w:t>
      </w:r>
    </w:p>
    <w:p w14:paraId="6F4C0F34" w14:textId="77777777" w:rsidR="0042069E" w:rsidRDefault="00FB7DBC" w:rsidP="00AF49E2">
      <w:r w:rsidRPr="00242684">
        <w:lastRenderedPageBreak/>
        <w:t>The MPMPolicyStructureHasPolicy aggregation is an optional aggregation and defines the set of MPMPolicyStructure Objects that are attached to this particular MPMPolicyStructureComposite Object. The semantics of this aggregation are defined by the MPMPolicyStructureHasPolicyDetail association class.</w:t>
      </w:r>
      <w:r w:rsidR="005B4641" w:rsidRPr="00242684">
        <w:t xml:space="preserve"> </w:t>
      </w:r>
      <w:r w:rsidRPr="00242684">
        <w:t>The multiplicity of this aggregation is 0..1 - 0..*. If this aggregation is instantiated (</w:t>
      </w:r>
      <w:r w:rsidR="00E330CF" w:rsidRPr="00242684">
        <w:t>i.e.</w:t>
      </w:r>
      <w:r w:rsidRPr="00242684">
        <w:t xml:space="preserve"> the </w:t>
      </w:r>
      <w:r w:rsidR="00803654" w:rsidRPr="00242684">
        <w:t>"</w:t>
      </w:r>
      <w:r w:rsidRPr="00242684">
        <w:t>1</w:t>
      </w:r>
      <w:r w:rsidR="00803654" w:rsidRPr="00242684">
        <w:t>"</w:t>
      </w:r>
      <w:r w:rsidRPr="00242684">
        <w:t xml:space="preserve"> part of the 0..1 cardinality), then zero or more (0..*) MPMPolicyStructure Objects can be contained in this particular MPMPolicyStructureComposite Object. </w:t>
      </w:r>
    </w:p>
    <w:p w14:paraId="2FDF64BD" w14:textId="176DEDE4" w:rsidR="00FB7DBC" w:rsidRPr="00242684" w:rsidRDefault="00FB7DBC" w:rsidP="00AF49E2">
      <w:r w:rsidRPr="00242684">
        <w:t>The 0..* cardinality enables an MCMPolicyStructureComposite Object to be defined without having to first define an associated MPMPolicyStructure Object for it to aggregate. The semantics of this aggregation are defined by the MPMPolicyStructureHasPolicyDetail association class. This enables the management system to control which set of concrete subclasses of MCMPolicyStructureComposite can aggregate which types of MPMPolicyStructure Objects.</w:t>
      </w:r>
      <w:r w:rsidR="005B4641" w:rsidRPr="00242684">
        <w:t xml:space="preserve"> The MCMPolicyStructure is an abstract class that is the superclass of imperative, declarative, and intent policy rules. See </w:t>
      </w:r>
      <w:r>
        <w:t xml:space="preserve">Figure 3 of </w:t>
      </w:r>
      <w:r w:rsidR="005B4641" w:rsidRPr="00EE096E">
        <w:t>ETSI GS ENI 005 [</w:t>
      </w:r>
      <w:r w:rsidR="005B4641" w:rsidRPr="00EE096E">
        <w:fldChar w:fldCharType="begin"/>
      </w:r>
      <w:r w:rsidR="00441AA7" w:rsidRPr="00EE096E">
        <w:instrText xml:space="preserve">REF REF_GSENI005V311  \h </w:instrText>
      </w:r>
      <w:r w:rsidR="005B4641" w:rsidRPr="00EE096E">
        <w:fldChar w:fldCharType="separate"/>
      </w:r>
      <w:r w:rsidR="00441AA7" w:rsidRPr="00EE096E">
        <w:rPr>
          <w:noProof/>
        </w:rPr>
        <w:t>3</w:t>
      </w:r>
      <w:r w:rsidR="005B4641" w:rsidRPr="00EE096E">
        <w:fldChar w:fldCharType="end"/>
      </w:r>
      <w:r w:rsidR="005B4641" w:rsidRPr="00EE096E">
        <w:t>]</w:t>
      </w:r>
      <w:r w:rsidR="005B4641" w:rsidRPr="00242684">
        <w:t xml:space="preserve"> for an exemplary illustration of the Policy Pattern.</w:t>
      </w:r>
    </w:p>
    <w:p w14:paraId="28286B5F" w14:textId="77777777" w:rsidR="00B1437A" w:rsidRPr="00242684" w:rsidRDefault="00B1437A" w:rsidP="00B1437A">
      <w:pPr>
        <w:pStyle w:val="Heading5"/>
      </w:pPr>
      <w:bookmarkStart w:id="418" w:name="_Toc136855293"/>
      <w:bookmarkStart w:id="419" w:name="_Toc137451945"/>
      <w:bookmarkStart w:id="420" w:name="_Toc149157600"/>
      <w:r w:rsidRPr="00242684">
        <w:t>5.3.2.6.4</w:t>
      </w:r>
      <w:r w:rsidRPr="00242684">
        <w:tab/>
        <w:t>MPMPolicyStructure Subclasses</w:t>
      </w:r>
      <w:bookmarkEnd w:id="418"/>
      <w:bookmarkEnd w:id="419"/>
      <w:bookmarkEnd w:id="420"/>
    </w:p>
    <w:p w14:paraId="31ABE4A5" w14:textId="77777777" w:rsidR="00B1437A" w:rsidRPr="00242684" w:rsidRDefault="00B1437A" w:rsidP="00803654">
      <w:pPr>
        <w:pStyle w:val="H6"/>
      </w:pPr>
      <w:r w:rsidRPr="00242684">
        <w:t>5.3.2.6.4.1</w:t>
      </w:r>
      <w:r w:rsidRPr="00242684">
        <w:tab/>
        <w:t>MPMPolicyStructureAtomic</w:t>
      </w:r>
    </w:p>
    <w:p w14:paraId="2A6F4C35" w14:textId="77777777" w:rsidR="00B1437A" w:rsidRPr="00242684" w:rsidRDefault="00B1437A" w:rsidP="006D304D">
      <w:r w:rsidRPr="00242684">
        <w:t xml:space="preserve">This is an abstract class that specializes MPMPolicyStructure. This class represents stand-alone MPMPolicy Objects. It is shown in </w:t>
      </w:r>
      <w:r>
        <w:t xml:space="preserve">Figure </w:t>
      </w:r>
      <w:r w:rsidRPr="00EE096E">
        <w:t>5</w:t>
      </w:r>
      <w:r>
        <w:t>-1</w:t>
      </w:r>
      <w:r w:rsidR="00AF78BC" w:rsidRPr="00242684">
        <w:t>8</w:t>
      </w:r>
      <w:r w:rsidRPr="00242684">
        <w:t>.</w:t>
      </w:r>
    </w:p>
    <w:p w14:paraId="0ACB64EC" w14:textId="77777777" w:rsidR="00B1437A" w:rsidRPr="00242684" w:rsidRDefault="00B1437A" w:rsidP="006D304D">
      <w:r w:rsidRPr="00242684">
        <w:t xml:space="preserve">An MPMPolicyStructureAtomic Object </w:t>
      </w:r>
      <w:r w:rsidRPr="00242684">
        <w:rPr>
          <w:b/>
          <w:bCs/>
        </w:rPr>
        <w:t>shall not</w:t>
      </w:r>
      <w:r w:rsidRPr="00242684">
        <w:t xml:space="preserve"> contain another MPMPolicyStructure Object.</w:t>
      </w:r>
    </w:p>
    <w:p w14:paraId="37EB7924" w14:textId="77777777" w:rsidR="00B1437A" w:rsidRPr="00242684" w:rsidRDefault="00B1437A" w:rsidP="006D304D">
      <w:r w:rsidRPr="00242684">
        <w:t>At the current time, this class defines no attributes. This is because this class is meant to ontologically distinguish between stand-alone and composite MPMPolicyStructure objects.</w:t>
      </w:r>
    </w:p>
    <w:p w14:paraId="5F9337E3" w14:textId="77777777" w:rsidR="00B1437A" w:rsidRPr="00242684" w:rsidRDefault="00B1437A" w:rsidP="006D304D">
      <w:r w:rsidRPr="00242684">
        <w:t xml:space="preserve">Table </w:t>
      </w:r>
      <w:r w:rsidRPr="00EE096E">
        <w:t>5</w:t>
      </w:r>
      <w:r>
        <w:t>-</w:t>
      </w:r>
      <w:r w:rsidR="000D0779" w:rsidRPr="00242684">
        <w:t xml:space="preserve">59 </w:t>
      </w:r>
      <w:r w:rsidRPr="00242684">
        <w:t>defines the operations for this class.</w:t>
      </w:r>
    </w:p>
    <w:p w14:paraId="2DD3E931" w14:textId="77777777" w:rsidR="00B1437A" w:rsidRPr="00242684" w:rsidRDefault="00B1437A" w:rsidP="00AF78BC">
      <w:pPr>
        <w:pStyle w:val="TH"/>
      </w:pPr>
      <w:r w:rsidRPr="00242684">
        <w:t>Table 5-</w:t>
      </w:r>
      <w:r w:rsidR="000D0779" w:rsidRPr="00242684">
        <w:t>59</w:t>
      </w:r>
      <w:r w:rsidRPr="00242684">
        <w:t>: Operations of the MPMPolicyStructureAtomic Class</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29"/>
        <w:gridCol w:w="6636"/>
      </w:tblGrid>
      <w:tr w:rsidR="00B1437A" w:rsidRPr="00242684" w14:paraId="3B91D51C" w14:textId="77777777" w:rsidTr="001C4D27">
        <w:trPr>
          <w:jc w:val="center"/>
        </w:trPr>
        <w:tc>
          <w:tcPr>
            <w:tcW w:w="3029" w:type="dxa"/>
            <w:shd w:val="clear" w:color="auto" w:fill="99FFCC"/>
            <w:vAlign w:val="center"/>
          </w:tcPr>
          <w:p w14:paraId="35A5BB97" w14:textId="3360AE64" w:rsidR="00B1437A" w:rsidRPr="00242684" w:rsidRDefault="00B1437A" w:rsidP="00AF78BC">
            <w:pPr>
              <w:pStyle w:val="TAH"/>
            </w:pPr>
            <w:r w:rsidRPr="00242684">
              <w:t>Operation</w:t>
            </w:r>
            <w:r w:rsidR="001C4D27">
              <w:t xml:space="preserve"> </w:t>
            </w:r>
            <w:r w:rsidRPr="00242684">
              <w:t>Name</w:t>
            </w:r>
          </w:p>
        </w:tc>
        <w:tc>
          <w:tcPr>
            <w:tcW w:w="6636" w:type="dxa"/>
            <w:shd w:val="clear" w:color="auto" w:fill="99FFCC"/>
          </w:tcPr>
          <w:p w14:paraId="321A71F0" w14:textId="77777777" w:rsidR="00B1437A" w:rsidRPr="00242684" w:rsidRDefault="00B1437A" w:rsidP="00AF78BC">
            <w:pPr>
              <w:pStyle w:val="TAH"/>
            </w:pPr>
            <w:r w:rsidRPr="00242684">
              <w:t>Description</w:t>
            </w:r>
          </w:p>
        </w:tc>
      </w:tr>
      <w:tr w:rsidR="00B1437A" w:rsidRPr="00242684" w14:paraId="2AAC8B9F" w14:textId="77777777" w:rsidTr="001C4D27">
        <w:trPr>
          <w:jc w:val="center"/>
        </w:trPr>
        <w:tc>
          <w:tcPr>
            <w:tcW w:w="3029" w:type="dxa"/>
            <w:shd w:val="clear" w:color="auto" w:fill="E1F4FF"/>
            <w:vAlign w:val="center"/>
          </w:tcPr>
          <w:p w14:paraId="64A9739A" w14:textId="30C4D063" w:rsidR="00B1437A" w:rsidRPr="00242684" w:rsidRDefault="00B1437A" w:rsidP="00AF78BC">
            <w:pPr>
              <w:pStyle w:val="TAL"/>
              <w:rPr>
                <w:rFonts w:eastAsia="Calibri"/>
                <w:b/>
                <w:bCs/>
              </w:rPr>
            </w:pPr>
            <w:r w:rsidRPr="00242684">
              <w:rPr>
                <w:rFonts w:eastAsia="Calibri" w:cs="Arial"/>
                <w:b/>
                <w:bCs/>
              </w:rPr>
              <w:t>getMPMPolicyAtomicParent()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MPMStructure[1..1]</w:t>
            </w:r>
          </w:p>
        </w:tc>
        <w:tc>
          <w:tcPr>
            <w:tcW w:w="6636" w:type="dxa"/>
            <w:shd w:val="clear" w:color="auto" w:fill="E1F4FF"/>
            <w:vAlign w:val="center"/>
          </w:tcPr>
          <w:p w14:paraId="53C4D261" w14:textId="46F8D7B0" w:rsidR="00B1437A" w:rsidRPr="00242684" w:rsidRDefault="00B1437A"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parent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MPMPolicyStructureAtomic</w:t>
            </w:r>
            <w:r w:rsidR="001C4D27">
              <w:rPr>
                <w:rFonts w:eastAsia="Calibri"/>
              </w:rPr>
              <w:t xml:space="preserve"> </w:t>
            </w:r>
            <w:r w:rsidRPr="00242684">
              <w:rPr>
                <w:rFonts w:eastAsia="Calibri"/>
              </w:rPr>
              <w:t>object.</w:t>
            </w:r>
          </w:p>
          <w:p w14:paraId="40C7C19C" w14:textId="628267B8" w:rsidR="00B1437A" w:rsidRPr="00242684" w:rsidRDefault="00B1437A" w:rsidP="00AF78BC">
            <w:pPr>
              <w:pStyle w:val="TAL"/>
              <w:rPr>
                <w:bCs/>
              </w:rPr>
            </w:pPr>
            <w:r w:rsidRPr="00242684">
              <w:rPr>
                <w:bCs/>
              </w:rPr>
              <w:t>If</w:t>
            </w:r>
            <w:r w:rsidR="001C4D27">
              <w:rPr>
                <w:bCs/>
              </w:rPr>
              <w:t xml:space="preserve"> </w:t>
            </w:r>
            <w:r w:rsidRPr="00242684">
              <w:rPr>
                <w:bCs/>
              </w:rPr>
              <w:t>this</w:t>
            </w:r>
            <w:r w:rsidR="001C4D27">
              <w:rPr>
                <w:bCs/>
              </w:rPr>
              <w:t xml:space="preserve"> </w:t>
            </w:r>
            <w:r w:rsidRPr="00242684">
              <w:rPr>
                <w:bCs/>
              </w:rPr>
              <w:t>MPMPolicyStructureAtomic</w:t>
            </w:r>
            <w:r w:rsidR="001C4D27">
              <w:rPr>
                <w:bCs/>
              </w:rPr>
              <w:t xml:space="preserve"> </w:t>
            </w:r>
            <w:r w:rsidRPr="00242684">
              <w:rPr>
                <w:bCs/>
              </w:rPr>
              <w:t>object</w:t>
            </w:r>
            <w:r w:rsidR="001C4D27">
              <w:rPr>
                <w:bCs/>
              </w:rPr>
              <w:t xml:space="preserve"> </w:t>
            </w:r>
            <w:r w:rsidRPr="00242684">
              <w:rPr>
                <w:bCs/>
              </w:rPr>
              <w:t>is</w:t>
            </w:r>
            <w:r w:rsidR="001C4D27">
              <w:rPr>
                <w:bCs/>
              </w:rPr>
              <w:t xml:space="preserve"> </w:t>
            </w:r>
            <w:r w:rsidRPr="00242684">
              <w:rPr>
                <w:bCs/>
              </w:rPr>
              <w:t>a</w:t>
            </w:r>
            <w:r w:rsidR="001C4D27">
              <w:rPr>
                <w:bCs/>
              </w:rPr>
              <w:t xml:space="preserve"> </w:t>
            </w:r>
            <w:r w:rsidRPr="00242684">
              <w:rPr>
                <w:bCs/>
              </w:rPr>
              <w:t>stand-alone</w:t>
            </w:r>
            <w:r w:rsidR="001C4D27">
              <w:rPr>
                <w:bCs/>
              </w:rPr>
              <w:t xml:space="preserve"> </w:t>
            </w:r>
            <w:r w:rsidRPr="00242684">
              <w:rPr>
                <w:bCs/>
              </w:rPr>
              <w:t>MMPolicy,</w:t>
            </w:r>
            <w:r w:rsidR="001C4D27">
              <w:rPr>
                <w:bCs/>
              </w:rPr>
              <w:t xml:space="preserve"> </w:t>
            </w:r>
            <w:r w:rsidRPr="00242684">
              <w:rPr>
                <w:bCs/>
              </w:rPr>
              <w:t>then</w:t>
            </w:r>
            <w:r w:rsidR="001C4D27">
              <w:rPr>
                <w:bCs/>
              </w:rPr>
              <w:t xml:space="preserve"> </w:t>
            </w:r>
            <w:r w:rsidRPr="00242684">
              <w:rPr>
                <w:bCs/>
              </w:rPr>
              <w:t>a</w:t>
            </w:r>
            <w:r w:rsidR="001C4D27">
              <w:rPr>
                <w:bCs/>
              </w:rPr>
              <w:t xml:space="preserve"> </w:t>
            </w:r>
            <w:r w:rsidRPr="00242684">
              <w:rPr>
                <w:bCs/>
              </w:rPr>
              <w:t>NULL</w:t>
            </w:r>
            <w:r w:rsidR="001C4D27">
              <w:rPr>
                <w:bCs/>
              </w:rPr>
              <w:t xml:space="preserve"> </w:t>
            </w:r>
            <w:r w:rsidRPr="00242684">
              <w:rPr>
                <w:bCs/>
              </w:rPr>
              <w:t>MPMPolicyStructure</w:t>
            </w:r>
            <w:r w:rsidR="001C4D27">
              <w:rPr>
                <w:bCs/>
              </w:rPr>
              <w:t xml:space="preserve"> </w:t>
            </w:r>
            <w:r w:rsidRPr="00242684">
              <w:rPr>
                <w:bCs/>
              </w:rPr>
              <w:t>object</w:t>
            </w:r>
            <w:r w:rsidR="001C4D27">
              <w:rPr>
                <w:bCs/>
              </w:rPr>
              <w:t xml:space="preserve"> </w:t>
            </w:r>
            <w:r w:rsidRPr="00242684">
              <w:rPr>
                <w:b/>
              </w:rPr>
              <w:t>should</w:t>
            </w:r>
            <w:r w:rsidR="001C4D27">
              <w:rPr>
                <w:bCs/>
              </w:rPr>
              <w:t xml:space="preserve"> </w:t>
            </w:r>
            <w:r w:rsidRPr="00242684">
              <w:rPr>
                <w:bCs/>
              </w:rPr>
              <w:t>be</w:t>
            </w:r>
            <w:r w:rsidR="001C4D27">
              <w:rPr>
                <w:bCs/>
              </w:rPr>
              <w:t xml:space="preserve"> </w:t>
            </w:r>
            <w:r w:rsidRPr="00242684">
              <w:rPr>
                <w:bCs/>
              </w:rPr>
              <w:t>returned.</w:t>
            </w:r>
          </w:p>
          <w:p w14:paraId="4A5B4680" w14:textId="1570D455" w:rsidR="00B1437A" w:rsidRPr="00242684" w:rsidRDefault="00B1437A" w:rsidP="00AF78BC">
            <w:pPr>
              <w:pStyle w:val="TAL"/>
              <w:rPr>
                <w:bCs/>
              </w:rPr>
            </w:pPr>
            <w:r w:rsidRPr="00242684">
              <w:rPr>
                <w:bCs/>
              </w:rPr>
              <w:t>If</w:t>
            </w:r>
            <w:r w:rsidR="001C4D27">
              <w:rPr>
                <w:bCs/>
              </w:rPr>
              <w:t xml:space="preserve"> </w:t>
            </w:r>
            <w:r w:rsidRPr="00242684">
              <w:rPr>
                <w:bCs/>
              </w:rPr>
              <w:t>this</w:t>
            </w:r>
            <w:r w:rsidR="001C4D27">
              <w:rPr>
                <w:bCs/>
              </w:rPr>
              <w:t xml:space="preserve"> </w:t>
            </w:r>
            <w:r w:rsidRPr="00242684">
              <w:rPr>
                <w:bCs/>
              </w:rPr>
              <w:t>MPMPolicyStructureAtomic</w:t>
            </w:r>
            <w:r w:rsidR="001C4D27">
              <w:rPr>
                <w:bCs/>
              </w:rPr>
              <w:t xml:space="preserve"> </w:t>
            </w:r>
            <w:r w:rsidRPr="00242684">
              <w:rPr>
                <w:bCs/>
              </w:rPr>
              <w:t>object</w:t>
            </w:r>
            <w:r w:rsidR="001C4D27">
              <w:rPr>
                <w:bCs/>
              </w:rPr>
              <w:t xml:space="preserve"> </w:t>
            </w:r>
            <w:r w:rsidRPr="00242684">
              <w:rPr>
                <w:bCs/>
              </w:rPr>
              <w:t>is</w:t>
            </w:r>
            <w:r w:rsidR="001C4D27">
              <w:rPr>
                <w:bCs/>
              </w:rPr>
              <w:t xml:space="preserve"> </w:t>
            </w:r>
            <w:r w:rsidRPr="00242684">
              <w:rPr>
                <w:bCs/>
              </w:rPr>
              <w:t>part</w:t>
            </w:r>
            <w:r w:rsidR="001C4D27">
              <w:rPr>
                <w:bCs/>
              </w:rPr>
              <w:t xml:space="preserve"> </w:t>
            </w:r>
            <w:r w:rsidRPr="00242684">
              <w:rPr>
                <w:bCs/>
              </w:rPr>
              <w:t>of</w:t>
            </w:r>
            <w:r w:rsidR="001C4D27">
              <w:rPr>
                <w:bCs/>
              </w:rPr>
              <w:t xml:space="preserve"> </w:t>
            </w:r>
            <w:r w:rsidRPr="00242684">
              <w:rPr>
                <w:bCs/>
              </w:rPr>
              <w:t>a</w:t>
            </w:r>
            <w:r w:rsidR="001C4D27">
              <w:rPr>
                <w:bCs/>
              </w:rPr>
              <w:t xml:space="preserve"> </w:t>
            </w:r>
            <w:r w:rsidRPr="00242684">
              <w:rPr>
                <w:bCs/>
              </w:rPr>
              <w:t>policy</w:t>
            </w:r>
            <w:r w:rsidR="001C4D27">
              <w:rPr>
                <w:bCs/>
              </w:rPr>
              <w:t xml:space="preserve"> </w:t>
            </w:r>
            <w:r w:rsidRPr="00242684">
              <w:rPr>
                <w:bCs/>
              </w:rPr>
              <w:t>hierarchy,</w:t>
            </w:r>
            <w:r w:rsidR="001C4D27">
              <w:rPr>
                <w:bCs/>
              </w:rPr>
              <w:t xml:space="preserve"> </w:t>
            </w:r>
            <w:r w:rsidRPr="00242684">
              <w:rPr>
                <w:bCs/>
              </w:rPr>
              <w:t>then</w:t>
            </w:r>
            <w:r w:rsidR="001C4D27">
              <w:rPr>
                <w:bCs/>
              </w:rPr>
              <w:t xml:space="preserve"> </w:t>
            </w:r>
            <w:r w:rsidRPr="00242684">
              <w:rPr>
                <w:bCs/>
              </w:rPr>
              <w:t>a</w:t>
            </w:r>
            <w:r w:rsidR="001C4D27">
              <w:rPr>
                <w:bCs/>
              </w:rPr>
              <w:t xml:space="preserve"> </w:t>
            </w:r>
            <w:r w:rsidRPr="00242684">
              <w:rPr>
                <w:bCs/>
              </w:rPr>
              <w:t>MPMPolicyStructureComposite</w:t>
            </w:r>
            <w:r w:rsidR="001C4D27">
              <w:rPr>
                <w:bCs/>
              </w:rPr>
              <w:t xml:space="preserve"> </w:t>
            </w:r>
            <w:r w:rsidRPr="00242684">
              <w:rPr>
                <w:bCs/>
              </w:rPr>
              <w:t>object</w:t>
            </w:r>
            <w:r w:rsidR="001C4D27">
              <w:rPr>
                <w:bCs/>
              </w:rPr>
              <w:t xml:space="preserve"> </w:t>
            </w:r>
            <w:r w:rsidRPr="00242684">
              <w:rPr>
                <w:b/>
              </w:rPr>
              <w:t>shall</w:t>
            </w:r>
            <w:r w:rsidR="001C4D27">
              <w:rPr>
                <w:bCs/>
              </w:rPr>
              <w:t xml:space="preserve"> </w:t>
            </w:r>
            <w:r w:rsidRPr="00242684">
              <w:rPr>
                <w:bCs/>
              </w:rPr>
              <w:t>be</w:t>
            </w:r>
            <w:r w:rsidR="001C4D27">
              <w:rPr>
                <w:bCs/>
              </w:rPr>
              <w:t xml:space="preserve"> </w:t>
            </w:r>
            <w:r w:rsidRPr="00242684">
              <w:rPr>
                <w:bCs/>
              </w:rPr>
              <w:t>returned.</w:t>
            </w:r>
          </w:p>
        </w:tc>
      </w:tr>
      <w:tr w:rsidR="00B1437A" w:rsidRPr="00242684" w14:paraId="5D81A0FA" w14:textId="77777777" w:rsidTr="001C4D27">
        <w:trPr>
          <w:jc w:val="center"/>
        </w:trPr>
        <w:tc>
          <w:tcPr>
            <w:tcW w:w="3029" w:type="dxa"/>
            <w:shd w:val="clear" w:color="auto" w:fill="auto"/>
            <w:vAlign w:val="center"/>
          </w:tcPr>
          <w:p w14:paraId="3875148D" w14:textId="66084C07" w:rsidR="00B1437A" w:rsidRPr="00242684" w:rsidRDefault="00B1437A" w:rsidP="00AF78BC">
            <w:pPr>
              <w:pStyle w:val="TAL"/>
              <w:rPr>
                <w:rFonts w:eastAsia="Calibri"/>
                <w:b/>
                <w:bCs/>
              </w:rPr>
            </w:pPr>
            <w:r w:rsidRPr="00242684">
              <w:rPr>
                <w:rFonts w:eastAsia="Calibri" w:cs="Arial"/>
                <w:b/>
                <w:bCs/>
              </w:rPr>
              <w:t>setMPMPolicyAtomicParent(</w:t>
            </w:r>
            <w:r w:rsidRPr="00242684">
              <w:rPr>
                <w:rFonts w:eastAsia="Calibri" w:cs="Arial"/>
                <w:b/>
                <w:bCs/>
              </w:rPr>
              <w:br/>
              <w:t>in:</w:t>
            </w:r>
            <w:r w:rsidR="001C4D27">
              <w:rPr>
                <w:rFonts w:eastAsia="Calibri" w:cs="Arial"/>
                <w:b/>
                <w:bCs/>
              </w:rPr>
              <w:t xml:space="preserve"> </w:t>
            </w:r>
            <w:r w:rsidRPr="00242684">
              <w:rPr>
                <w:rFonts w:eastAsia="Calibri" w:cs="Arial"/>
                <w:b/>
                <w:bCs/>
              </w:rPr>
              <w:t>newParent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MPMPolicyStructure</w:t>
            </w:r>
            <w:r w:rsidR="001C4D27">
              <w:rPr>
                <w:rFonts w:eastAsia="Calibri" w:cs="Arial"/>
                <w:b/>
                <w:bCs/>
              </w:rPr>
              <w:t xml:space="preserve"> </w:t>
            </w:r>
            <w:r w:rsidRPr="00242684">
              <w:rPr>
                <w:rFonts w:eastAsia="Calibri" w:cs="Arial"/>
                <w:b/>
                <w:bCs/>
              </w:rPr>
              <w:t>[1..1])</w:t>
            </w:r>
          </w:p>
        </w:tc>
        <w:tc>
          <w:tcPr>
            <w:tcW w:w="6636" w:type="dxa"/>
            <w:shd w:val="clear" w:color="auto" w:fill="auto"/>
            <w:vAlign w:val="center"/>
          </w:tcPr>
          <w:p w14:paraId="7EA22B21" w14:textId="12519A85" w:rsidR="00B1437A" w:rsidRPr="00242684" w:rsidRDefault="00B1437A"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parent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MPMPolicyStructureAtomic</w:t>
            </w:r>
            <w:r w:rsidR="001C4D27">
              <w:rPr>
                <w:rFonts w:eastAsia="Calibri"/>
              </w:rPr>
              <w:t xml:space="preserve"> </w:t>
            </w:r>
            <w:r w:rsidRPr="00242684">
              <w:rPr>
                <w:rFonts w:eastAsia="Calibri"/>
              </w:rPr>
              <w:t>object.</w:t>
            </w:r>
          </w:p>
          <w:p w14:paraId="2E5D7CE3" w14:textId="58EF4121" w:rsidR="00B1437A" w:rsidRPr="00242684" w:rsidRDefault="00B1437A" w:rsidP="00AF78BC">
            <w:pPr>
              <w:pStyle w:val="TAL"/>
              <w:rPr>
                <w:bCs/>
              </w:rPr>
            </w:pPr>
            <w:r w:rsidRPr="00242684">
              <w:rPr>
                <w:bCs/>
              </w:rPr>
              <w:t>If</w:t>
            </w:r>
            <w:r w:rsidR="001C4D27">
              <w:rPr>
                <w:bCs/>
              </w:rPr>
              <w:t xml:space="preserve"> </w:t>
            </w:r>
            <w:r w:rsidRPr="00242684">
              <w:rPr>
                <w:bCs/>
              </w:rPr>
              <w:t>this</w:t>
            </w:r>
            <w:r w:rsidR="001C4D27">
              <w:rPr>
                <w:bCs/>
              </w:rPr>
              <w:t xml:space="preserve"> </w:t>
            </w:r>
            <w:r w:rsidRPr="00242684">
              <w:rPr>
                <w:bCs/>
              </w:rPr>
              <w:t>MPMPolicyStructureAtomic</w:t>
            </w:r>
            <w:r w:rsidR="001C4D27">
              <w:rPr>
                <w:bCs/>
              </w:rPr>
              <w:t xml:space="preserve"> </w:t>
            </w:r>
            <w:r w:rsidRPr="00242684">
              <w:rPr>
                <w:bCs/>
              </w:rPr>
              <w:t>object</w:t>
            </w:r>
            <w:r w:rsidR="001C4D27">
              <w:rPr>
                <w:bCs/>
              </w:rPr>
              <w:t xml:space="preserve"> </w:t>
            </w:r>
            <w:r w:rsidRPr="00242684">
              <w:rPr>
                <w:bCs/>
              </w:rPr>
              <w:t>is</w:t>
            </w:r>
            <w:r w:rsidR="001C4D27">
              <w:rPr>
                <w:bCs/>
              </w:rPr>
              <w:t xml:space="preserve"> </w:t>
            </w:r>
            <w:r w:rsidRPr="00242684">
              <w:rPr>
                <w:bCs/>
              </w:rPr>
              <w:t>a</w:t>
            </w:r>
            <w:r w:rsidR="001C4D27">
              <w:rPr>
                <w:bCs/>
              </w:rPr>
              <w:t xml:space="preserve"> </w:t>
            </w:r>
            <w:r w:rsidRPr="00242684">
              <w:rPr>
                <w:bCs/>
              </w:rPr>
              <w:t>stand-alone</w:t>
            </w:r>
            <w:r w:rsidR="001C4D27">
              <w:rPr>
                <w:bCs/>
              </w:rPr>
              <w:t xml:space="preserve"> </w:t>
            </w:r>
            <w:r w:rsidRPr="00242684">
              <w:rPr>
                <w:bCs/>
              </w:rPr>
              <w:t>MMPolicy,</w:t>
            </w:r>
            <w:r w:rsidR="001C4D27">
              <w:rPr>
                <w:bCs/>
              </w:rPr>
              <w:t xml:space="preserve"> </w:t>
            </w:r>
            <w:r w:rsidRPr="00242684">
              <w:rPr>
                <w:bCs/>
              </w:rPr>
              <w:t>then</w:t>
            </w:r>
            <w:r w:rsidR="001C4D27">
              <w:rPr>
                <w:bCs/>
              </w:rPr>
              <w:t xml:space="preserve"> </w:t>
            </w:r>
            <w:r w:rsidRPr="00242684">
              <w:rPr>
                <w:bCs/>
              </w:rPr>
              <w:t>its</w:t>
            </w:r>
            <w:r w:rsidR="001C4D27">
              <w:rPr>
                <w:bCs/>
              </w:rPr>
              <w:t xml:space="preserve"> </w:t>
            </w:r>
            <w:r w:rsidRPr="00242684">
              <w:rPr>
                <w:bCs/>
              </w:rPr>
              <w:t>parent</w:t>
            </w:r>
            <w:r w:rsidR="001C4D27">
              <w:rPr>
                <w:bCs/>
              </w:rPr>
              <w:t xml:space="preserve"> </w:t>
            </w:r>
            <w:r w:rsidRPr="00242684">
              <w:rPr>
                <w:b/>
              </w:rPr>
              <w:t>shall</w:t>
            </w:r>
            <w:r w:rsidR="001C4D27">
              <w:rPr>
                <w:b/>
              </w:rPr>
              <w:t xml:space="preserve"> </w:t>
            </w:r>
            <w:r w:rsidRPr="00242684">
              <w:rPr>
                <w:bCs/>
              </w:rPr>
              <w:t>be</w:t>
            </w:r>
            <w:r w:rsidR="001C4D27">
              <w:rPr>
                <w:bCs/>
              </w:rPr>
              <w:t xml:space="preserve"> </w:t>
            </w:r>
            <w:r w:rsidRPr="00242684">
              <w:rPr>
                <w:bCs/>
              </w:rPr>
              <w:t>a</w:t>
            </w:r>
            <w:r w:rsidR="001C4D27">
              <w:rPr>
                <w:bCs/>
              </w:rPr>
              <w:t xml:space="preserve"> </w:t>
            </w:r>
            <w:r w:rsidRPr="00242684">
              <w:rPr>
                <w:bCs/>
              </w:rPr>
              <w:t>NULL</w:t>
            </w:r>
            <w:r w:rsidR="001C4D27">
              <w:rPr>
                <w:bCs/>
              </w:rPr>
              <w:t xml:space="preserve"> </w:t>
            </w:r>
            <w:r w:rsidRPr="00242684">
              <w:rPr>
                <w:bCs/>
              </w:rPr>
              <w:t>MPMPolicyStructure</w:t>
            </w:r>
            <w:r w:rsidR="001C4D27">
              <w:rPr>
                <w:bCs/>
              </w:rPr>
              <w:t xml:space="preserve"> </w:t>
            </w:r>
            <w:r w:rsidRPr="00242684">
              <w:rPr>
                <w:bCs/>
              </w:rPr>
              <w:t>object.</w:t>
            </w:r>
          </w:p>
          <w:p w14:paraId="538CD985" w14:textId="65566039" w:rsidR="00B1437A" w:rsidRPr="00242684" w:rsidRDefault="00B1437A" w:rsidP="00AF78BC">
            <w:pPr>
              <w:pStyle w:val="TAL"/>
              <w:rPr>
                <w:rFonts w:eastAsia="Calibri"/>
              </w:rPr>
            </w:pPr>
            <w:r w:rsidRPr="00242684">
              <w:rPr>
                <w:bCs/>
              </w:rPr>
              <w:t>If</w:t>
            </w:r>
            <w:r w:rsidR="001C4D27">
              <w:rPr>
                <w:bCs/>
              </w:rPr>
              <w:t xml:space="preserve"> </w:t>
            </w:r>
            <w:r w:rsidRPr="00242684">
              <w:rPr>
                <w:bCs/>
              </w:rPr>
              <w:t>this</w:t>
            </w:r>
            <w:r w:rsidR="001C4D27">
              <w:rPr>
                <w:bCs/>
              </w:rPr>
              <w:t xml:space="preserve"> </w:t>
            </w:r>
            <w:r w:rsidRPr="00242684">
              <w:rPr>
                <w:bCs/>
              </w:rPr>
              <w:t>MPMPolicyStructureAtomic</w:t>
            </w:r>
            <w:r w:rsidR="001C4D27">
              <w:rPr>
                <w:bCs/>
              </w:rPr>
              <w:t xml:space="preserve"> </w:t>
            </w:r>
            <w:r w:rsidRPr="00242684">
              <w:rPr>
                <w:bCs/>
              </w:rPr>
              <w:t>object</w:t>
            </w:r>
            <w:r w:rsidR="001C4D27">
              <w:rPr>
                <w:bCs/>
              </w:rPr>
              <w:t xml:space="preserve"> </w:t>
            </w:r>
            <w:r w:rsidRPr="00242684">
              <w:rPr>
                <w:bCs/>
              </w:rPr>
              <w:t>is</w:t>
            </w:r>
            <w:r w:rsidR="001C4D27">
              <w:rPr>
                <w:bCs/>
              </w:rPr>
              <w:t xml:space="preserve"> </w:t>
            </w:r>
            <w:r w:rsidRPr="00242684">
              <w:rPr>
                <w:bCs/>
              </w:rPr>
              <w:t>part</w:t>
            </w:r>
            <w:r w:rsidR="001C4D27">
              <w:rPr>
                <w:bCs/>
              </w:rPr>
              <w:t xml:space="preserve"> </w:t>
            </w:r>
            <w:r w:rsidRPr="00242684">
              <w:rPr>
                <w:bCs/>
              </w:rPr>
              <w:t>of</w:t>
            </w:r>
            <w:r w:rsidR="001C4D27">
              <w:rPr>
                <w:bCs/>
              </w:rPr>
              <w:t xml:space="preserve"> </w:t>
            </w:r>
            <w:r w:rsidRPr="00242684">
              <w:rPr>
                <w:bCs/>
              </w:rPr>
              <w:t>a</w:t>
            </w:r>
            <w:r w:rsidR="001C4D27">
              <w:rPr>
                <w:bCs/>
              </w:rPr>
              <w:t xml:space="preserve"> </w:t>
            </w:r>
            <w:r w:rsidRPr="00242684">
              <w:rPr>
                <w:bCs/>
              </w:rPr>
              <w:t>policy</w:t>
            </w:r>
            <w:r w:rsidR="001C4D27">
              <w:rPr>
                <w:bCs/>
              </w:rPr>
              <w:t xml:space="preserve"> </w:t>
            </w:r>
            <w:r w:rsidRPr="00242684">
              <w:rPr>
                <w:bCs/>
              </w:rPr>
              <w:t>hierarchy,</w:t>
            </w:r>
            <w:r w:rsidR="001C4D27">
              <w:rPr>
                <w:bCs/>
              </w:rPr>
              <w:t xml:space="preserve"> </w:t>
            </w:r>
            <w:r w:rsidRPr="00242684">
              <w:rPr>
                <w:bCs/>
              </w:rPr>
              <w:t>then</w:t>
            </w:r>
            <w:r w:rsidR="001C4D27">
              <w:rPr>
                <w:bCs/>
              </w:rPr>
              <w:t xml:space="preserve"> </w:t>
            </w:r>
            <w:r w:rsidRPr="00242684">
              <w:rPr>
                <w:bCs/>
              </w:rPr>
              <w:t>its</w:t>
            </w:r>
            <w:r w:rsidR="001C4D27">
              <w:rPr>
                <w:bCs/>
              </w:rPr>
              <w:t xml:space="preserve"> </w:t>
            </w:r>
            <w:r w:rsidRPr="00242684">
              <w:rPr>
                <w:bCs/>
              </w:rPr>
              <w:t>parent</w:t>
            </w:r>
            <w:r w:rsidR="001C4D27">
              <w:rPr>
                <w:bCs/>
              </w:rPr>
              <w:t xml:space="preserve"> </w:t>
            </w:r>
            <w:r w:rsidRPr="00242684">
              <w:rPr>
                <w:b/>
              </w:rPr>
              <w:t>shall</w:t>
            </w:r>
            <w:r w:rsidR="001C4D27">
              <w:rPr>
                <w:b/>
              </w:rPr>
              <w:t xml:space="preserve"> </w:t>
            </w:r>
            <w:r w:rsidRPr="00242684">
              <w:rPr>
                <w:bCs/>
              </w:rPr>
              <w:t>be</w:t>
            </w:r>
            <w:r w:rsidR="001C4D27">
              <w:rPr>
                <w:bCs/>
              </w:rPr>
              <w:t xml:space="preserve"> </w:t>
            </w:r>
            <w:r w:rsidRPr="00242684">
              <w:rPr>
                <w:bCs/>
              </w:rPr>
              <w:t>a</w:t>
            </w:r>
            <w:r w:rsidR="001C4D27">
              <w:rPr>
                <w:bCs/>
              </w:rPr>
              <w:t xml:space="preserve"> </w:t>
            </w:r>
            <w:r w:rsidRPr="00242684">
              <w:rPr>
                <w:bCs/>
              </w:rPr>
              <w:t>MPMPolicyStructureComposite</w:t>
            </w:r>
            <w:r w:rsidR="001C4D27">
              <w:rPr>
                <w:bCs/>
              </w:rPr>
              <w:t xml:space="preserve"> </w:t>
            </w:r>
            <w:r w:rsidRPr="00242684">
              <w:rPr>
                <w:bCs/>
              </w:rPr>
              <w:t>object.</w:t>
            </w:r>
          </w:p>
        </w:tc>
      </w:tr>
    </w:tbl>
    <w:p w14:paraId="5109729B" w14:textId="77777777" w:rsidR="00B1437A" w:rsidRPr="00242684" w:rsidRDefault="00B1437A" w:rsidP="006D304D"/>
    <w:p w14:paraId="727E91B3" w14:textId="77777777" w:rsidR="00B1437A" w:rsidRPr="00242684" w:rsidRDefault="00B1437A" w:rsidP="006D304D">
      <w:r w:rsidRPr="00242684">
        <w:t>At the current time, this class has no relationships.</w:t>
      </w:r>
    </w:p>
    <w:p w14:paraId="7CA887B8" w14:textId="77777777" w:rsidR="00B1437A" w:rsidRPr="00242684" w:rsidRDefault="00B1437A" w:rsidP="00803654">
      <w:pPr>
        <w:pStyle w:val="H6"/>
      </w:pPr>
      <w:r w:rsidRPr="00242684">
        <w:t>5.3.2.6.4.2</w:t>
      </w:r>
      <w:r w:rsidRPr="00242684">
        <w:tab/>
        <w:t>MPMPolicyStructureComposite</w:t>
      </w:r>
    </w:p>
    <w:p w14:paraId="686B9C3F" w14:textId="77777777" w:rsidR="00B1437A" w:rsidRPr="00242684" w:rsidRDefault="00B1437A" w:rsidP="006D304D">
      <w:r w:rsidRPr="00242684">
        <w:t xml:space="preserve">This is an abstract class that specializes MPMPolicyStructure. This class represents a set of related MCMPolicyStructure Objects that are organized into a tree structure. It is shown in </w:t>
      </w:r>
      <w:r>
        <w:t xml:space="preserve">Figure </w:t>
      </w:r>
      <w:r w:rsidRPr="00EE096E">
        <w:t>5</w:t>
      </w:r>
      <w:r>
        <w:t>-1</w:t>
      </w:r>
      <w:r w:rsidR="00AF78BC" w:rsidRPr="00242684">
        <w:t>8</w:t>
      </w:r>
      <w:r w:rsidRPr="00242684">
        <w:t>.</w:t>
      </w:r>
    </w:p>
    <w:p w14:paraId="03560737" w14:textId="77777777" w:rsidR="000D0779" w:rsidRPr="00242684" w:rsidRDefault="00B1437A" w:rsidP="006D304D">
      <w:r w:rsidRPr="00242684">
        <w:t xml:space="preserve">Each MPMPolicyStructureComposite Object </w:t>
      </w:r>
      <w:r w:rsidRPr="00242684">
        <w:rPr>
          <w:b/>
          <w:bCs/>
        </w:rPr>
        <w:t>may</w:t>
      </w:r>
      <w:r w:rsidRPr="00242684">
        <w:t xml:space="preserve"> contain zero or more MPMPolicyStructureAtomic </w:t>
      </w:r>
      <w:r w:rsidR="000D0779" w:rsidRPr="00242684">
        <w:t>objects.</w:t>
      </w:r>
    </w:p>
    <w:p w14:paraId="165F72CB" w14:textId="77777777" w:rsidR="00B1437A" w:rsidRPr="00242684" w:rsidRDefault="000D0779" w:rsidP="006D304D">
      <w:r w:rsidRPr="00242684">
        <w:t xml:space="preserve">Each MPMPolicyStructureComposite Object </w:t>
      </w:r>
      <w:r w:rsidRPr="00242684">
        <w:rPr>
          <w:b/>
          <w:bCs/>
        </w:rPr>
        <w:t>may</w:t>
      </w:r>
      <w:r w:rsidRPr="00242684">
        <w:t xml:space="preserve"> contain </w:t>
      </w:r>
      <w:r w:rsidR="00B1437A" w:rsidRPr="00242684">
        <w:t>zero or more MPMPolicyStructureComposite Objects.</w:t>
      </w:r>
    </w:p>
    <w:p w14:paraId="66C396DB" w14:textId="77777777" w:rsidR="00B1437A" w:rsidRPr="00242684" w:rsidRDefault="00B1437A" w:rsidP="006D304D">
      <w:r w:rsidRPr="00242684">
        <w:t>At the current time, this class defines no attributes. This is because this class is meant to ontologically distinguish between stand-alone and composite MPMPolicyStructure objects.</w:t>
      </w:r>
    </w:p>
    <w:p w14:paraId="787F49D7" w14:textId="77777777" w:rsidR="00A32A6F" w:rsidRPr="00242684" w:rsidRDefault="00A32A6F" w:rsidP="006D304D">
      <w:r w:rsidRPr="00242684">
        <w:t xml:space="preserve">Table </w:t>
      </w:r>
      <w:r w:rsidRPr="00EE096E">
        <w:t>5</w:t>
      </w:r>
      <w:r>
        <w:t>-</w:t>
      </w:r>
      <w:r w:rsidR="000D0779" w:rsidRPr="00242684">
        <w:t xml:space="preserve">60 </w:t>
      </w:r>
      <w:r w:rsidRPr="00242684">
        <w:t>defines the operations of this class.</w:t>
      </w:r>
    </w:p>
    <w:p w14:paraId="4640A7BA" w14:textId="77777777" w:rsidR="00A32A6F" w:rsidRPr="00242684" w:rsidRDefault="00A32A6F" w:rsidP="00AF78BC">
      <w:pPr>
        <w:pStyle w:val="TH"/>
      </w:pPr>
      <w:r w:rsidRPr="00242684">
        <w:lastRenderedPageBreak/>
        <w:t>Table 5-</w:t>
      </w:r>
      <w:r w:rsidR="000D0779" w:rsidRPr="00242684">
        <w:t>60</w:t>
      </w:r>
      <w:r w:rsidRPr="00242684">
        <w:t>: Operations of the MPMPolicyStructureComposite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60"/>
        <w:gridCol w:w="6902"/>
      </w:tblGrid>
      <w:tr w:rsidR="00A32A6F" w:rsidRPr="00242684" w14:paraId="3DDFD5A3" w14:textId="77777777" w:rsidTr="001C4D27">
        <w:trPr>
          <w:tblHeader/>
          <w:jc w:val="center"/>
        </w:trPr>
        <w:tc>
          <w:tcPr>
            <w:tcW w:w="2760" w:type="dxa"/>
            <w:shd w:val="clear" w:color="auto" w:fill="99FFCC"/>
            <w:vAlign w:val="center"/>
          </w:tcPr>
          <w:p w14:paraId="396F76B1" w14:textId="1747BFD1" w:rsidR="00A32A6F" w:rsidRPr="00242684" w:rsidRDefault="00A32A6F" w:rsidP="007121C4">
            <w:pPr>
              <w:pStyle w:val="TAH"/>
              <w:keepNext w:val="0"/>
            </w:pPr>
            <w:r w:rsidRPr="00242684">
              <w:t>Operation</w:t>
            </w:r>
            <w:r w:rsidR="001C4D27">
              <w:t xml:space="preserve"> </w:t>
            </w:r>
            <w:r w:rsidRPr="00242684">
              <w:t>Name</w:t>
            </w:r>
          </w:p>
        </w:tc>
        <w:tc>
          <w:tcPr>
            <w:tcW w:w="6902" w:type="dxa"/>
            <w:shd w:val="clear" w:color="auto" w:fill="99FFCC"/>
          </w:tcPr>
          <w:p w14:paraId="04294244" w14:textId="77777777" w:rsidR="00A32A6F" w:rsidRPr="00242684" w:rsidRDefault="00A32A6F" w:rsidP="00AF78BC">
            <w:pPr>
              <w:pStyle w:val="TAH"/>
            </w:pPr>
            <w:r w:rsidRPr="00242684">
              <w:t>Description</w:t>
            </w:r>
          </w:p>
        </w:tc>
      </w:tr>
      <w:tr w:rsidR="00A32A6F" w:rsidRPr="00242684" w14:paraId="6F9D4C2F" w14:textId="77777777" w:rsidTr="001C4D27">
        <w:trPr>
          <w:jc w:val="center"/>
        </w:trPr>
        <w:tc>
          <w:tcPr>
            <w:tcW w:w="2760" w:type="dxa"/>
            <w:shd w:val="clear" w:color="auto" w:fill="E1F4FF"/>
            <w:vAlign w:val="center"/>
          </w:tcPr>
          <w:p w14:paraId="4F13AB20" w14:textId="09A859F2" w:rsidR="00A32A6F" w:rsidRPr="00242684" w:rsidRDefault="00A32A6F" w:rsidP="007121C4">
            <w:pPr>
              <w:pStyle w:val="TAL"/>
              <w:keepNext w:val="0"/>
              <w:rPr>
                <w:rFonts w:eastAsia="Calibri"/>
                <w:b/>
                <w:bCs/>
              </w:rPr>
            </w:pPr>
            <w:r w:rsidRPr="00242684">
              <w:rPr>
                <w:rFonts w:eastAsia="Calibri" w:cs="Arial"/>
                <w:b/>
                <w:bCs/>
              </w:rPr>
              <w:t>getMPMPolicyList()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MPMStructure[1..*]</w:t>
            </w:r>
          </w:p>
        </w:tc>
        <w:tc>
          <w:tcPr>
            <w:tcW w:w="6902" w:type="dxa"/>
            <w:shd w:val="clear" w:color="auto" w:fill="E1F4FF"/>
            <w:vAlign w:val="center"/>
          </w:tcPr>
          <w:p w14:paraId="4098CD75" w14:textId="64B1CAC8" w:rsidR="00A32A6F" w:rsidRPr="00242684" w:rsidRDefault="00A32A6F"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MPMPolicyStructure</w:t>
            </w:r>
            <w:r w:rsidR="001C4D27">
              <w:rPr>
                <w:rFonts w:eastAsia="Calibri"/>
              </w:rPr>
              <w:t xml:space="preserve"> </w:t>
            </w:r>
            <w:r w:rsidR="000D0779" w:rsidRPr="00242684">
              <w:rPr>
                <w:rFonts w:eastAsia="Calibri"/>
              </w:rPr>
              <w:t>o</w:t>
            </w:r>
            <w:r w:rsidRPr="00242684">
              <w:rPr>
                <w:rFonts w:eastAsia="Calibri"/>
              </w:rPr>
              <w:t>bjects</w:t>
            </w:r>
            <w:r w:rsidR="001C4D27">
              <w:rPr>
                <w:rFonts w:eastAsia="Calibri"/>
              </w:rPr>
              <w:t xml:space="preserve"> </w:t>
            </w:r>
            <w:r w:rsidR="000D0779" w:rsidRPr="00242684">
              <w:rPr>
                <w:rFonts w:eastAsia="Calibri"/>
              </w:rPr>
              <w:t>(</w:t>
            </w:r>
            <w:r w:rsidR="00B215A1">
              <w:rPr>
                <w:rFonts w:eastAsia="Calibri"/>
              </w:rPr>
              <w:t>i.e.</w:t>
            </w:r>
            <w:r w:rsidR="001C4D27">
              <w:rPr>
                <w:rFonts w:eastAsia="Calibri"/>
              </w:rPr>
              <w:t xml:space="preserve"> </w:t>
            </w:r>
            <w:r w:rsidR="000D0779" w:rsidRPr="00242684">
              <w:rPr>
                <w:rFonts w:eastAsia="Calibri"/>
              </w:rPr>
              <w:t>the</w:t>
            </w:r>
            <w:r w:rsidR="001C4D27">
              <w:rPr>
                <w:rFonts w:eastAsia="Calibri"/>
              </w:rPr>
              <w:t xml:space="preserve"> </w:t>
            </w:r>
            <w:r w:rsidR="000D0779" w:rsidRPr="00242684">
              <w:rPr>
                <w:rFonts w:eastAsia="Calibri"/>
              </w:rPr>
              <w:t>list</w:t>
            </w:r>
            <w:r w:rsidR="001C4D27">
              <w:rPr>
                <w:rFonts w:eastAsia="Calibri"/>
              </w:rPr>
              <w:t xml:space="preserve"> </w:t>
            </w:r>
            <w:r w:rsidR="000D0779" w:rsidRPr="00242684">
              <w:rPr>
                <w:rFonts w:eastAsia="Calibri"/>
              </w:rPr>
              <w:t>is</w:t>
            </w:r>
            <w:r w:rsidR="001C4D27">
              <w:rPr>
                <w:rFonts w:eastAsia="Calibri"/>
              </w:rPr>
              <w:t xml:space="preserve"> </w:t>
            </w:r>
            <w:r w:rsidR="000D0779" w:rsidRPr="00242684">
              <w:rPr>
                <w:rFonts w:eastAsia="Calibri"/>
              </w:rPr>
              <w:t>made</w:t>
            </w:r>
            <w:r w:rsidR="001C4D27">
              <w:rPr>
                <w:rFonts w:eastAsia="Calibri"/>
              </w:rPr>
              <w:t xml:space="preserve"> </w:t>
            </w:r>
            <w:r w:rsidR="000D0779" w:rsidRPr="00242684">
              <w:rPr>
                <w:rFonts w:eastAsia="Calibri"/>
              </w:rPr>
              <w:t>up</w:t>
            </w:r>
            <w:r w:rsidR="001C4D27">
              <w:rPr>
                <w:rFonts w:eastAsia="Calibri"/>
              </w:rPr>
              <w:t xml:space="preserve"> </w:t>
            </w:r>
            <w:r w:rsidR="000D0779" w:rsidRPr="00242684">
              <w:rPr>
                <w:rFonts w:eastAsia="Calibri"/>
              </w:rPr>
              <w:t>of</w:t>
            </w:r>
            <w:r w:rsidR="001C4D27">
              <w:rPr>
                <w:rFonts w:eastAsia="Calibri"/>
              </w:rPr>
              <w:t xml:space="preserve"> </w:t>
            </w:r>
            <w:r w:rsidR="000D0779" w:rsidRPr="00242684">
              <w:rPr>
                <w:rFonts w:eastAsia="Calibri"/>
              </w:rPr>
              <w:t>MPMPolicyStructureAtomic</w:t>
            </w:r>
            <w:r w:rsidR="001C4D27">
              <w:rPr>
                <w:rFonts w:eastAsia="Calibri"/>
              </w:rPr>
              <w:t xml:space="preserve"> </w:t>
            </w:r>
            <w:r w:rsidR="000D0779" w:rsidRPr="00242684">
              <w:rPr>
                <w:rFonts w:eastAsia="Calibri"/>
              </w:rPr>
              <w:t>and/or</w:t>
            </w:r>
            <w:r w:rsidR="001C4D27">
              <w:rPr>
                <w:rFonts w:eastAsia="Calibri"/>
              </w:rPr>
              <w:t xml:space="preserve"> </w:t>
            </w:r>
            <w:r w:rsidR="000D0779" w:rsidRPr="00242684">
              <w:rPr>
                <w:rFonts w:eastAsia="Calibri"/>
              </w:rPr>
              <w:t>MPMPolicyStructureComposite</w:t>
            </w:r>
            <w:r w:rsidR="001C4D27">
              <w:rPr>
                <w:rFonts w:eastAsia="Calibri"/>
              </w:rPr>
              <w:t xml:space="preserve"> </w:t>
            </w:r>
            <w:r w:rsidR="000D0779"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specific</w:t>
            </w:r>
            <w:r w:rsidR="001C4D27">
              <w:rPr>
                <w:rFonts w:eastAsia="Calibri"/>
              </w:rPr>
              <w:t xml:space="preserve"> </w:t>
            </w:r>
            <w:r w:rsidRPr="00242684">
              <w:rPr>
                <w:rFonts w:eastAsia="Calibri"/>
              </w:rPr>
              <w:t>MPMPolicyStructureComposite</w:t>
            </w:r>
            <w:r w:rsidR="001C4D27">
              <w:rPr>
                <w:rFonts w:eastAsia="Calibri"/>
              </w:rPr>
              <w:t xml:space="preserve"> </w:t>
            </w:r>
            <w:r w:rsidRPr="00242684">
              <w:rPr>
                <w:rFonts w:eastAsia="Calibri"/>
              </w:rPr>
              <w:t>Object.</w:t>
            </w:r>
            <w:r w:rsidR="001C4D27">
              <w:rPr>
                <w:rFonts w:eastAsia="Calibri"/>
              </w:rPr>
              <w:t xml:space="preserve"> </w:t>
            </w:r>
          </w:p>
          <w:p w14:paraId="410ECB62" w14:textId="69688DAE" w:rsidR="00A32A6F" w:rsidRPr="00242684" w:rsidRDefault="00A32A6F" w:rsidP="00AF78BC">
            <w:pPr>
              <w:pStyle w:val="TAL"/>
              <w:rPr>
                <w:bCs/>
              </w:rPr>
            </w:pPr>
            <w:r w:rsidRPr="00242684">
              <w:t>If</w:t>
            </w:r>
            <w:r w:rsidR="001C4D27">
              <w:t xml:space="preserve"> </w:t>
            </w:r>
            <w:r w:rsidRPr="00242684">
              <w:t>this</w:t>
            </w:r>
            <w:r w:rsidR="001C4D27">
              <w:t xml:space="preserve"> </w:t>
            </w:r>
            <w:r w:rsidRPr="00242684">
              <w:t>Object</w:t>
            </w:r>
            <w:r w:rsidR="001C4D27">
              <w:t xml:space="preserve"> </w:t>
            </w:r>
            <w:r w:rsidRPr="00242684">
              <w:t>does</w:t>
            </w:r>
            <w:r w:rsidR="001C4D27">
              <w:t xml:space="preserve"> </w:t>
            </w:r>
            <w:r w:rsidRPr="00242684">
              <w:t>not</w:t>
            </w:r>
            <w:r w:rsidR="001C4D27">
              <w:t xml:space="preserve"> </w:t>
            </w:r>
            <w:r w:rsidRPr="00242684">
              <w:t>contain</w:t>
            </w:r>
            <w:r w:rsidR="001C4D27">
              <w:t xml:space="preserve"> </w:t>
            </w:r>
            <w:r w:rsidRPr="00242684">
              <w:t>any</w:t>
            </w:r>
            <w:r w:rsidR="001C4D27">
              <w:t xml:space="preserve"> </w:t>
            </w:r>
            <w:r w:rsidRPr="00242684">
              <w:t>MPMPolicyStructure</w:t>
            </w:r>
            <w:r w:rsidR="001C4D27">
              <w:t xml:space="preserve"> </w:t>
            </w:r>
            <w:r w:rsidRPr="00242684">
              <w:t>Objects,</w:t>
            </w:r>
            <w:r w:rsidR="001C4D27">
              <w:t xml:space="preserve"> </w:t>
            </w:r>
            <w:r w:rsidRPr="00242684">
              <w:t>then</w:t>
            </w:r>
            <w:r w:rsidR="001C4D27">
              <w:t xml:space="preserve"> </w:t>
            </w:r>
            <w:r w:rsidRPr="00242684">
              <w:t>a</w:t>
            </w:r>
            <w:r w:rsidR="001C4D27">
              <w:t xml:space="preserve"> </w:t>
            </w:r>
            <w:r w:rsidRPr="00242684">
              <w:t>NULL</w:t>
            </w:r>
            <w:r w:rsidR="001C4D27">
              <w:t xml:space="preserve"> </w:t>
            </w:r>
            <w:r w:rsidRPr="00242684">
              <w:t>MPMPolicyStructure</w:t>
            </w:r>
            <w:r w:rsidR="001C4D27">
              <w:t xml:space="preserve"> </w:t>
            </w:r>
            <w:r w:rsidRPr="00242684">
              <w:t>Object</w:t>
            </w:r>
            <w:r w:rsidR="001C4D27">
              <w:t xml:space="preserve"> </w:t>
            </w:r>
            <w:r w:rsidRPr="00242684">
              <w:rPr>
                <w:b/>
              </w:rPr>
              <w:t>should</w:t>
            </w:r>
            <w:r w:rsidR="001C4D27">
              <w:t xml:space="preserve"> </w:t>
            </w:r>
            <w:r w:rsidRPr="00242684">
              <w:t>be</w:t>
            </w:r>
            <w:r w:rsidR="001C4D27">
              <w:t xml:space="preserve"> </w:t>
            </w:r>
            <w:r w:rsidRPr="00242684">
              <w:t>returned.</w:t>
            </w:r>
          </w:p>
        </w:tc>
      </w:tr>
      <w:tr w:rsidR="00A32A6F" w:rsidRPr="00242684" w14:paraId="46A9DF27" w14:textId="77777777" w:rsidTr="001C4D27">
        <w:trPr>
          <w:jc w:val="center"/>
        </w:trPr>
        <w:tc>
          <w:tcPr>
            <w:tcW w:w="2760" w:type="dxa"/>
            <w:shd w:val="clear" w:color="auto" w:fill="auto"/>
            <w:vAlign w:val="center"/>
          </w:tcPr>
          <w:p w14:paraId="0080A243" w14:textId="369834C3" w:rsidR="00A32A6F" w:rsidRPr="00242684" w:rsidRDefault="00A32A6F" w:rsidP="007121C4">
            <w:pPr>
              <w:pStyle w:val="TAL"/>
              <w:keepNext w:val="0"/>
              <w:rPr>
                <w:rFonts w:eastAsia="Calibri"/>
                <w:b/>
                <w:bCs/>
              </w:rPr>
            </w:pPr>
            <w:r w:rsidRPr="00242684">
              <w:rPr>
                <w:rFonts w:eastAsia="Calibri" w:cs="Arial"/>
                <w:b/>
                <w:bCs/>
              </w:rPr>
              <w:t>setMPMPolicyList</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childObjectList</w:t>
            </w:r>
            <w:r w:rsidR="001C4D27">
              <w:rPr>
                <w:rFonts w:eastAsia="Calibri" w:cs="Arial"/>
                <w:b/>
                <w:bCs/>
              </w:rPr>
              <w:t xml:space="preserve"> </w:t>
            </w:r>
            <w:r w:rsidRPr="00242684">
              <w:rPr>
                <w:rFonts w:eastAsia="Calibri" w:cs="Arial"/>
                <w:b/>
                <w:bCs/>
              </w:rPr>
              <w:t>:</w:t>
            </w:r>
          </w:p>
          <w:p w14:paraId="61DD8921" w14:textId="3E28D818" w:rsidR="00A32A6F" w:rsidRPr="00242684" w:rsidRDefault="00A32A6F" w:rsidP="007121C4">
            <w:pPr>
              <w:pStyle w:val="TAL"/>
              <w:keepNext w:val="0"/>
              <w:rPr>
                <w:rFonts w:eastAsia="Calibri"/>
                <w:b/>
                <w:bCs/>
              </w:rPr>
            </w:pPr>
            <w:r w:rsidRPr="00242684">
              <w:rPr>
                <w:rFonts w:eastAsia="Calibri"/>
                <w:b/>
                <w:bCs/>
              </w:rPr>
              <w:t>MPMPolicyStructure</w:t>
            </w:r>
            <w:r w:rsidR="001C4D27">
              <w:rPr>
                <w:rFonts w:eastAsia="Calibri"/>
                <w:b/>
                <w:bCs/>
              </w:rPr>
              <w:t xml:space="preserve"> </w:t>
            </w:r>
            <w:r w:rsidRPr="00242684">
              <w:rPr>
                <w:rFonts w:eastAsia="Calibri"/>
                <w:b/>
                <w:bCs/>
              </w:rPr>
              <w:t>[1..*])</w:t>
            </w:r>
          </w:p>
        </w:tc>
        <w:tc>
          <w:tcPr>
            <w:tcW w:w="6902" w:type="dxa"/>
            <w:shd w:val="clear" w:color="auto" w:fill="auto"/>
            <w:vAlign w:val="center"/>
          </w:tcPr>
          <w:p w14:paraId="0AE297F3" w14:textId="55C1CBE4" w:rsidR="00A32A6F" w:rsidRPr="00242684" w:rsidRDefault="00A32A6F"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MPMPolicyStructure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MPMPolicyStructureComposite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first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any</w:t>
            </w:r>
            <w:r w:rsidR="001C4D27">
              <w:rPr>
                <w:rFonts w:eastAsia="Calibri"/>
              </w:rPr>
              <w:t xml:space="preserve"> </w:t>
            </w:r>
            <w:r w:rsidRPr="00242684">
              <w:rPr>
                <w:rFonts w:eastAsia="Calibri"/>
              </w:rPr>
              <w:t>existing</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MPMPolicyStructure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their</w:t>
            </w:r>
            <w:r w:rsidR="001C4D27">
              <w:rPr>
                <w:rFonts w:eastAsia="Calibri"/>
              </w:rPr>
              <w:t xml:space="preserve"> </w:t>
            </w:r>
            <w:r w:rsidRPr="00242684">
              <w:rPr>
                <w:rFonts w:eastAsia="Calibri"/>
              </w:rPr>
              <w:t>aggregations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classes),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instantiates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MPMPolicyStructure</w:t>
            </w:r>
            <w:r w:rsidR="001C4D27">
              <w:rPr>
                <w:rFonts w:eastAsia="Calibri"/>
              </w:rPr>
              <w:t xml:space="preserve"> </w:t>
            </w:r>
            <w:r w:rsidR="000D0779" w:rsidRPr="00242684">
              <w:rPr>
                <w:rFonts w:eastAsia="Calibri"/>
              </w:rPr>
              <w:t>o</w:t>
            </w:r>
            <w:r w:rsidRPr="00242684">
              <w:rPr>
                <w:rFonts w:eastAsia="Calibri"/>
              </w:rPr>
              <w:t>bjects</w:t>
            </w:r>
            <w:r w:rsidR="001C4D27">
              <w:rPr>
                <w:rFonts w:eastAsia="Calibri"/>
              </w:rPr>
              <w:t xml:space="preserve"> </w:t>
            </w:r>
            <w:r w:rsidR="000D0779" w:rsidRPr="00242684">
              <w:rPr>
                <w:rFonts w:eastAsia="Calibri"/>
              </w:rPr>
              <w:t>for</w:t>
            </w:r>
            <w:r w:rsidR="001C4D27">
              <w:rPr>
                <w:rFonts w:eastAsia="Calibri"/>
              </w:rPr>
              <w:t xml:space="preserve"> </w:t>
            </w:r>
            <w:r w:rsidR="000D0779" w:rsidRPr="00242684">
              <w:rPr>
                <w:rFonts w:eastAsia="Calibri"/>
              </w:rPr>
              <w:t>each</w:t>
            </w:r>
            <w:r w:rsidR="001C4D27">
              <w:rPr>
                <w:rFonts w:eastAsia="Calibri"/>
              </w:rPr>
              <w:t xml:space="preserve"> </w:t>
            </w:r>
            <w:r w:rsidR="000D0779" w:rsidRPr="00242684">
              <w:rPr>
                <w:rFonts w:eastAsia="Calibri"/>
              </w:rPr>
              <w:t>element</w:t>
            </w:r>
            <w:r w:rsidR="001C4D27">
              <w:rPr>
                <w:rFonts w:eastAsia="Calibri"/>
              </w:rPr>
              <w:t xml:space="preserve"> </w:t>
            </w:r>
            <w:r w:rsidR="000D0779" w:rsidRPr="00242684">
              <w:rPr>
                <w:rFonts w:eastAsia="Calibri"/>
              </w:rPr>
              <w:t>in</w:t>
            </w:r>
            <w:r w:rsidR="001C4D27">
              <w:rPr>
                <w:rFonts w:eastAsia="Calibri"/>
              </w:rPr>
              <w:t xml:space="preserve"> </w:t>
            </w:r>
            <w:r w:rsidR="000D0779" w:rsidRPr="00242684">
              <w:rPr>
                <w:rFonts w:eastAsia="Calibri"/>
              </w:rPr>
              <w:t>the</w:t>
            </w:r>
            <w:r w:rsidR="001C4D27">
              <w:rPr>
                <w:rFonts w:eastAsia="Calibri"/>
              </w:rPr>
              <w:t xml:space="preserve"> </w:t>
            </w:r>
            <w:r w:rsidR="000D0779" w:rsidRPr="00242684">
              <w:rPr>
                <w:rFonts w:eastAsia="Calibri"/>
              </w:rPr>
              <w:t>input</w:t>
            </w:r>
            <w:r w:rsidR="001C4D27">
              <w:rPr>
                <w:rFonts w:eastAsia="Calibri"/>
              </w:rPr>
              <w:t xml:space="preserve"> </w:t>
            </w:r>
            <w:r w:rsidR="000D0779" w:rsidRPr="00242684">
              <w:rPr>
                <w:rFonts w:eastAsia="Calibri"/>
              </w:rPr>
              <w:t>parameter.</w:t>
            </w:r>
            <w:r w:rsidR="001C4D27">
              <w:rPr>
                <w:rFonts w:eastAsia="Calibri"/>
              </w:rPr>
              <w:t xml:space="preserve"> </w:t>
            </w:r>
            <w:r w:rsidR="000D0779" w:rsidRPr="00242684">
              <w:rPr>
                <w:rFonts w:eastAsia="Calibri"/>
              </w:rPr>
              <w:t>E</w:t>
            </w:r>
            <w:r w:rsidRPr="00242684">
              <w:rPr>
                <w:rFonts w:eastAsia="Calibri"/>
              </w:rPr>
              <w:t>ach</w:t>
            </w:r>
            <w:r w:rsidR="001C4D27">
              <w:rPr>
                <w:rFonts w:eastAsia="Calibri"/>
              </w:rPr>
              <w:t xml:space="preserve"> </w:t>
            </w:r>
            <w:r w:rsidRPr="00242684">
              <w:rPr>
                <w:rFonts w:eastAsia="Calibri"/>
              </w:rPr>
              <w:t>MPMPolicyStructure</w:t>
            </w:r>
            <w:r w:rsidR="001C4D27">
              <w:rPr>
                <w:rFonts w:eastAsia="Calibri"/>
              </w:rPr>
              <w:t xml:space="preserve"> </w:t>
            </w:r>
            <w:r w:rsidR="000D0779" w:rsidRPr="00242684">
              <w:rPr>
                <w:rFonts w:eastAsia="Calibri"/>
              </w:rPr>
              <w:t>o</w:t>
            </w:r>
            <w:r w:rsidRPr="00242684">
              <w:rPr>
                <w:rFonts w:eastAsia="Calibri"/>
              </w:rPr>
              <w:t>bject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within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MPMPolicyStructure</w:t>
            </w:r>
            <w:r w:rsidR="001C4D27">
              <w:rPr>
                <w:rFonts w:eastAsia="Calibri"/>
              </w:rPr>
              <w:t xml:space="preserve"> </w:t>
            </w:r>
            <w:r w:rsidRPr="00242684">
              <w:rPr>
                <w:rFonts w:eastAsia="Calibri"/>
              </w:rPr>
              <w:t>Composite</w:t>
            </w:r>
            <w:r w:rsidR="001C4D27">
              <w:rPr>
                <w:rFonts w:eastAsia="Calibri"/>
              </w:rPr>
              <w:t xml:space="preserve"> </w:t>
            </w:r>
            <w:r w:rsidR="000D0779" w:rsidRPr="00242684">
              <w:rPr>
                <w:rFonts w:eastAsia="Calibri"/>
              </w:rPr>
              <w:t>o</w:t>
            </w:r>
            <w:r w:rsidRPr="00242684">
              <w:rPr>
                <w:rFonts w:eastAsia="Calibri"/>
              </w:rPr>
              <w:t>bject</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creating</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MCMPolicyStructureHasPolicy</w:t>
            </w:r>
            <w:r w:rsidR="001C4D27">
              <w:rPr>
                <w:rFonts w:eastAsia="Calibri"/>
              </w:rPr>
              <w:t xml:space="preserve"> </w:t>
            </w:r>
            <w:r w:rsidRPr="00242684">
              <w:rPr>
                <w:rFonts w:eastAsia="Calibri"/>
              </w:rPr>
              <w:t>aggregation.</w:t>
            </w:r>
          </w:p>
          <w:p w14:paraId="31EC05DE" w14:textId="46038F54" w:rsidR="00A32A6F" w:rsidRPr="00242684" w:rsidRDefault="00A32A6F" w:rsidP="00AF78BC">
            <w:pPr>
              <w:pStyle w:val="TAL"/>
              <w:rPr>
                <w:bCs/>
              </w:rPr>
            </w:pPr>
            <w:r w:rsidRPr="00242684">
              <w:t>Each</w:t>
            </w:r>
            <w:r w:rsidR="001C4D27">
              <w:t xml:space="preserve"> </w:t>
            </w:r>
            <w:r w:rsidRPr="00242684">
              <w:t>created</w:t>
            </w:r>
            <w:r w:rsidR="001C4D27">
              <w:t xml:space="preserve"> </w:t>
            </w:r>
            <w:r w:rsidRPr="00242684">
              <w:t>aggregation</w:t>
            </w:r>
            <w:r w:rsidR="001C4D27">
              <w:t xml:space="preserve"> </w:t>
            </w:r>
            <w:r w:rsidRPr="00242684">
              <w:rPr>
                <w:b/>
              </w:rPr>
              <w:t>should</w:t>
            </w:r>
            <w:r w:rsidR="001C4D27">
              <w:t xml:space="preserve"> </w:t>
            </w:r>
            <w:r w:rsidRPr="00242684">
              <w:t>have</w:t>
            </w:r>
            <w:r w:rsidR="001C4D27">
              <w:t xml:space="preserve"> </w:t>
            </w:r>
            <w:r w:rsidRPr="00242684">
              <w:t>an</w:t>
            </w:r>
            <w:r w:rsidR="001C4D27">
              <w:t xml:space="preserve"> </w:t>
            </w:r>
            <w:r w:rsidRPr="00242684">
              <w:t>association</w:t>
            </w:r>
            <w:r w:rsidR="001C4D27">
              <w:t xml:space="preserve"> </w:t>
            </w:r>
            <w:r w:rsidRPr="00242684">
              <w:t>class</w:t>
            </w:r>
            <w:r w:rsidR="001C4D27">
              <w:t xml:space="preserve"> </w:t>
            </w:r>
            <w:r w:rsidRPr="00242684">
              <w:t>(</w:t>
            </w:r>
            <w:r w:rsidR="00B215A1">
              <w:t>i.e.</w:t>
            </w:r>
            <w:r w:rsidR="001C4D27">
              <w:t xml:space="preserve"> </w:t>
            </w:r>
            <w:r w:rsidRPr="00242684">
              <w:t>an</w:t>
            </w:r>
            <w:r w:rsidR="001C4D27">
              <w:t xml:space="preserve"> </w:t>
            </w:r>
            <w:r w:rsidRPr="00242684">
              <w:t>instance</w:t>
            </w:r>
            <w:r w:rsidR="001C4D27">
              <w:t xml:space="preserve"> </w:t>
            </w:r>
            <w:r w:rsidRPr="00242684">
              <w:t>of</w:t>
            </w:r>
            <w:r w:rsidR="001C4D27">
              <w:t xml:space="preserve"> </w:t>
            </w:r>
            <w:r w:rsidRPr="00242684">
              <w:t>the</w:t>
            </w:r>
            <w:r w:rsidR="001C4D27">
              <w:t xml:space="preserve"> </w:t>
            </w:r>
            <w:r w:rsidRPr="00242684">
              <w:t>MCMPolicyStructureHasPolicy</w:t>
            </w:r>
            <w:r w:rsidR="001C4D27">
              <w:t xml:space="preserve"> </w:t>
            </w:r>
            <w:r w:rsidRPr="00242684">
              <w:t>association</w:t>
            </w:r>
            <w:r w:rsidR="001C4D27">
              <w:t xml:space="preserve"> </w:t>
            </w:r>
            <w:r w:rsidRPr="00242684">
              <w:t>class).</w:t>
            </w:r>
          </w:p>
        </w:tc>
      </w:tr>
      <w:tr w:rsidR="00A32A6F" w:rsidRPr="00242684" w14:paraId="5FB8C7F5" w14:textId="77777777" w:rsidTr="001C4D27">
        <w:trPr>
          <w:jc w:val="center"/>
        </w:trPr>
        <w:tc>
          <w:tcPr>
            <w:tcW w:w="2760" w:type="dxa"/>
            <w:shd w:val="clear" w:color="auto" w:fill="E1F4FF"/>
            <w:vAlign w:val="center"/>
          </w:tcPr>
          <w:p w14:paraId="7DE2BC46" w14:textId="0BCC2B0B" w:rsidR="00A32A6F" w:rsidRPr="00242684" w:rsidRDefault="00A32A6F" w:rsidP="007121C4">
            <w:pPr>
              <w:pStyle w:val="TAL"/>
              <w:keepNext w:val="0"/>
              <w:rPr>
                <w:rFonts w:eastAsia="Calibri"/>
                <w:b/>
                <w:bCs/>
              </w:rPr>
            </w:pPr>
            <w:r w:rsidRPr="00242684">
              <w:rPr>
                <w:rFonts w:eastAsia="Calibri" w:cs="Arial"/>
                <w:b/>
                <w:bCs/>
              </w:rPr>
              <w:t>setMPMPolicyPartialList</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childObjectList</w:t>
            </w:r>
            <w:r w:rsidR="001C4D27">
              <w:rPr>
                <w:rFonts w:eastAsia="Calibri" w:cs="Arial"/>
                <w:b/>
                <w:bCs/>
              </w:rPr>
              <w:t xml:space="preserve"> </w:t>
            </w:r>
            <w:r w:rsidRPr="00242684">
              <w:rPr>
                <w:rFonts w:eastAsia="Calibri" w:cs="Arial"/>
                <w:b/>
                <w:bCs/>
              </w:rPr>
              <w:t>:</w:t>
            </w:r>
          </w:p>
          <w:p w14:paraId="7E5DB2DA" w14:textId="77777777" w:rsidR="00A32A6F" w:rsidRPr="00242684" w:rsidRDefault="00A32A6F" w:rsidP="007121C4">
            <w:pPr>
              <w:pStyle w:val="TAL"/>
              <w:keepNext w:val="0"/>
              <w:rPr>
                <w:rFonts w:eastAsia="Calibri"/>
                <w:b/>
                <w:bCs/>
              </w:rPr>
            </w:pPr>
            <w:r w:rsidRPr="00242684">
              <w:rPr>
                <w:rFonts w:eastAsia="Calibri"/>
                <w:b/>
                <w:bCs/>
              </w:rPr>
              <w:t>MPMPolicyStructure[1..*])</w:t>
            </w:r>
          </w:p>
        </w:tc>
        <w:tc>
          <w:tcPr>
            <w:tcW w:w="6902" w:type="dxa"/>
            <w:shd w:val="clear" w:color="auto" w:fill="E1F4FF"/>
            <w:vAlign w:val="center"/>
          </w:tcPr>
          <w:p w14:paraId="6BA344E9" w14:textId="7949750B" w:rsidR="00A32A6F" w:rsidRPr="00242684" w:rsidRDefault="00A32A6F"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MPMPolicyStructure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should</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within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MPMPolicyStructureComposite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b/>
                <w:bCs/>
              </w:rPr>
              <w:t>without</w:t>
            </w:r>
            <w:r w:rsidR="001C4D27">
              <w:rPr>
                <w:rFonts w:eastAsia="Calibri"/>
              </w:rPr>
              <w:t xml:space="preserve"> </w:t>
            </w:r>
            <w:r w:rsidRPr="00242684">
              <w:rPr>
                <w:rFonts w:eastAsia="Calibri"/>
              </w:rPr>
              <w:t>affecting</w:t>
            </w:r>
            <w:r w:rsidR="001C4D27">
              <w:rPr>
                <w:rFonts w:eastAsia="Calibri"/>
              </w:rPr>
              <w:t xml:space="preserve"> </w:t>
            </w:r>
            <w:r w:rsidRPr="00242684">
              <w:rPr>
                <w:rFonts w:eastAsia="Calibri"/>
              </w:rPr>
              <w:t>any</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existing</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MPMPolicyStructure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them.</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creates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aggregations</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MPMPolicyStructureComposite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MPMPolicyStructure</w:t>
            </w:r>
            <w:r w:rsidR="001C4D27">
              <w:rPr>
                <w:rFonts w:eastAsia="Calibri"/>
              </w:rPr>
              <w:t xml:space="preserve"> </w:t>
            </w:r>
            <w:r w:rsidR="000D0779" w:rsidRPr="00242684">
              <w:rPr>
                <w:rFonts w:eastAsia="Calibri"/>
              </w:rPr>
              <w:t>o</w:t>
            </w:r>
            <w:r w:rsidRPr="00242684">
              <w:rPr>
                <w:rFonts w:eastAsia="Calibri"/>
              </w:rPr>
              <w:t>bjects</w:t>
            </w:r>
            <w:r w:rsidR="001C4D27">
              <w:rPr>
                <w:rFonts w:eastAsia="Calibri"/>
              </w:rPr>
              <w:t xml:space="preserve"> </w:t>
            </w:r>
            <w:r w:rsidRPr="00242684">
              <w:rPr>
                <w:rFonts w:eastAsia="Calibri"/>
              </w:rPr>
              <w:t>identified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000D0779" w:rsidRPr="00242684">
              <w:rPr>
                <w:rFonts w:eastAsia="Calibri"/>
              </w:rPr>
              <w:t>input</w:t>
            </w:r>
            <w:r w:rsidR="001C4D27">
              <w:rPr>
                <w:rFonts w:eastAsia="Calibri"/>
              </w:rPr>
              <w:t xml:space="preserve"> </w:t>
            </w:r>
            <w:r w:rsidR="000D0779" w:rsidRPr="00242684">
              <w:rPr>
                <w:rFonts w:eastAsia="Calibri"/>
              </w:rPr>
              <w:t>parameter</w:t>
            </w:r>
            <w:r w:rsidRPr="00242684">
              <w:rPr>
                <w:rFonts w:eastAsia="Calibri"/>
              </w:rPr>
              <w:t>.</w:t>
            </w:r>
          </w:p>
          <w:p w14:paraId="71979840" w14:textId="64A80E8F" w:rsidR="00A32A6F" w:rsidRPr="00242684" w:rsidRDefault="00A32A6F" w:rsidP="00AF78BC">
            <w:pPr>
              <w:pStyle w:val="TAL"/>
              <w:rPr>
                <w:rFonts w:eastAsia="Calibri"/>
              </w:rPr>
            </w:pPr>
            <w:r w:rsidRPr="00242684">
              <w:rPr>
                <w:bCs/>
              </w:rPr>
              <w:t>Each</w:t>
            </w:r>
            <w:r w:rsidR="001C4D27">
              <w:rPr>
                <w:bCs/>
              </w:rPr>
              <w:t xml:space="preserve"> </w:t>
            </w:r>
            <w:r w:rsidRPr="00242684">
              <w:rPr>
                <w:bCs/>
              </w:rPr>
              <w:t>created</w:t>
            </w:r>
            <w:r w:rsidR="001C4D27">
              <w:rPr>
                <w:bCs/>
              </w:rPr>
              <w:t xml:space="preserve"> </w:t>
            </w:r>
            <w:r w:rsidRPr="00242684">
              <w:rPr>
                <w:bCs/>
              </w:rPr>
              <w:t>aggregation</w:t>
            </w:r>
            <w:r w:rsidR="001C4D27">
              <w:rPr>
                <w:bCs/>
              </w:rPr>
              <w:t xml:space="preserve"> </w:t>
            </w:r>
            <w:r w:rsidRPr="00242684">
              <w:rPr>
                <w:b/>
                <w:bCs/>
              </w:rPr>
              <w:t>should</w:t>
            </w:r>
            <w:r w:rsidR="001C4D27">
              <w:rPr>
                <w:bCs/>
              </w:rPr>
              <w:t xml:space="preserve"> </w:t>
            </w:r>
            <w:r w:rsidRPr="00242684">
              <w:rPr>
                <w:bCs/>
              </w:rPr>
              <w:t>have</w:t>
            </w:r>
            <w:r w:rsidR="001C4D27">
              <w:rPr>
                <w:bCs/>
              </w:rPr>
              <w:t xml:space="preserve"> </w:t>
            </w:r>
            <w:r w:rsidRPr="00242684">
              <w:rPr>
                <w:bCs/>
              </w:rPr>
              <w:t>an</w:t>
            </w:r>
            <w:r w:rsidR="001C4D27">
              <w:rPr>
                <w:bCs/>
              </w:rPr>
              <w:t xml:space="preserve"> </w:t>
            </w:r>
            <w:r w:rsidRPr="00242684">
              <w:rPr>
                <w:bCs/>
              </w:rPr>
              <w:t>association</w:t>
            </w:r>
            <w:r w:rsidR="001C4D27">
              <w:rPr>
                <w:bCs/>
              </w:rPr>
              <w:t xml:space="preserve"> </w:t>
            </w:r>
            <w:r w:rsidRPr="00242684">
              <w:rPr>
                <w:bCs/>
              </w:rPr>
              <w:t>class</w:t>
            </w:r>
            <w:r w:rsidR="001C4D27">
              <w:rPr>
                <w:bCs/>
              </w:rPr>
              <w:t xml:space="preserve"> </w:t>
            </w:r>
            <w:r w:rsidRPr="00242684">
              <w:rPr>
                <w:bCs/>
              </w:rPr>
              <w:t>(</w:t>
            </w:r>
            <w:r w:rsidR="00B215A1">
              <w:rPr>
                <w:bCs/>
              </w:rPr>
              <w:t>i.e.</w:t>
            </w:r>
            <w:r w:rsidR="001C4D27">
              <w:rPr>
                <w:bCs/>
              </w:rPr>
              <w:t xml:space="preserve"> </w:t>
            </w:r>
            <w:r w:rsidRPr="00242684">
              <w:rPr>
                <w:bCs/>
              </w:rPr>
              <w:t>an</w:t>
            </w:r>
            <w:r w:rsidR="001C4D27">
              <w:rPr>
                <w:bCs/>
              </w:rPr>
              <w:t xml:space="preserve"> </w:t>
            </w:r>
            <w:r w:rsidRPr="00242684">
              <w:rPr>
                <w:bCs/>
              </w:rPr>
              <w:t>instance</w:t>
            </w:r>
            <w:r w:rsidR="001C4D27">
              <w:rPr>
                <w:bCs/>
              </w:rPr>
              <w:t xml:space="preserve"> </w:t>
            </w:r>
            <w:r w:rsidRPr="00242684">
              <w:rPr>
                <w:bCs/>
              </w:rPr>
              <w:t>of</w:t>
            </w:r>
            <w:r w:rsidR="001C4D27">
              <w:rPr>
                <w:bCs/>
              </w:rPr>
              <w:t xml:space="preserve"> </w:t>
            </w:r>
            <w:r w:rsidRPr="00242684">
              <w:rPr>
                <w:bCs/>
              </w:rPr>
              <w:t>the</w:t>
            </w:r>
            <w:r w:rsidR="001C4D27">
              <w:rPr>
                <w:bCs/>
              </w:rPr>
              <w:t xml:space="preserve"> </w:t>
            </w:r>
            <w:r w:rsidRPr="00242684">
              <w:rPr>
                <w:bCs/>
              </w:rPr>
              <w:t>MPMPolicyStructureHasPolicy</w:t>
            </w:r>
            <w:r w:rsidR="001C4D27">
              <w:rPr>
                <w:bCs/>
              </w:rPr>
              <w:t xml:space="preserve"> </w:t>
            </w:r>
            <w:r w:rsidRPr="00242684">
              <w:rPr>
                <w:bCs/>
              </w:rPr>
              <w:t>association</w:t>
            </w:r>
            <w:r w:rsidR="001C4D27">
              <w:rPr>
                <w:bCs/>
              </w:rPr>
              <w:t xml:space="preserve"> </w:t>
            </w:r>
            <w:r w:rsidRPr="00242684">
              <w:rPr>
                <w:bCs/>
              </w:rPr>
              <w:t>class).</w:t>
            </w:r>
          </w:p>
        </w:tc>
      </w:tr>
      <w:tr w:rsidR="00A32A6F" w:rsidRPr="00242684" w14:paraId="27EEFE7B" w14:textId="77777777" w:rsidTr="001C4D27">
        <w:trPr>
          <w:jc w:val="center"/>
        </w:trPr>
        <w:tc>
          <w:tcPr>
            <w:tcW w:w="2760" w:type="dxa"/>
            <w:shd w:val="clear" w:color="auto" w:fill="auto"/>
            <w:vAlign w:val="center"/>
          </w:tcPr>
          <w:p w14:paraId="4EDBF3D2" w14:textId="77777777" w:rsidR="00A32A6F" w:rsidRPr="00242684" w:rsidRDefault="00A32A6F" w:rsidP="007121C4">
            <w:pPr>
              <w:pStyle w:val="TAL"/>
              <w:keepNext w:val="0"/>
              <w:rPr>
                <w:rFonts w:eastAsia="Calibri"/>
                <w:b/>
                <w:bCs/>
              </w:rPr>
            </w:pPr>
            <w:r w:rsidRPr="00242684">
              <w:rPr>
                <w:rFonts w:eastAsia="Calibri" w:cs="Arial"/>
                <w:b/>
                <w:bCs/>
              </w:rPr>
              <w:t>delMPMPolicyList()</w:t>
            </w:r>
          </w:p>
        </w:tc>
        <w:tc>
          <w:tcPr>
            <w:tcW w:w="6902" w:type="dxa"/>
            <w:shd w:val="clear" w:color="auto" w:fill="auto"/>
            <w:vAlign w:val="center"/>
          </w:tcPr>
          <w:p w14:paraId="672595C1" w14:textId="20C5C232" w:rsidR="00A32A6F" w:rsidRPr="00242684" w:rsidRDefault="00A32A6F"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MPMPolicyStructure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MPMPolicyStructureComposite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effect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removing</w:t>
            </w:r>
            <w:r w:rsidR="001C4D27">
              <w:rPr>
                <w:rFonts w:eastAsia="Calibri"/>
              </w:rPr>
              <w:t xml:space="preserve"> </w:t>
            </w:r>
            <w:r w:rsidR="000D0779" w:rsidRPr="00242684">
              <w:rPr>
                <w:rFonts w:eastAsia="Calibri"/>
              </w:rPr>
              <w:t>both</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aggregation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MPMPolicyStructureComposite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MPMPolicyStructure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MPMPolicyStructureComposite</w:t>
            </w:r>
            <w:r w:rsidR="001C4D27">
              <w:rPr>
                <w:rFonts w:eastAsia="Calibri"/>
              </w:rPr>
              <w:t xml:space="preserve"> </w:t>
            </w:r>
            <w:r w:rsidRPr="00242684">
              <w:rPr>
                <w:rFonts w:eastAsia="Calibri"/>
              </w:rPr>
              <w:t>Object.</w:t>
            </w:r>
          </w:p>
        </w:tc>
      </w:tr>
      <w:tr w:rsidR="00A32A6F" w:rsidRPr="00242684" w14:paraId="331331C4" w14:textId="77777777" w:rsidTr="001C4D27">
        <w:trPr>
          <w:jc w:val="center"/>
        </w:trPr>
        <w:tc>
          <w:tcPr>
            <w:tcW w:w="2760" w:type="dxa"/>
            <w:shd w:val="clear" w:color="auto" w:fill="E1F4FF"/>
            <w:vAlign w:val="center"/>
          </w:tcPr>
          <w:p w14:paraId="16A587B5" w14:textId="2FF6B0E7" w:rsidR="00A32A6F" w:rsidRPr="00242684" w:rsidRDefault="00A32A6F" w:rsidP="007121C4">
            <w:pPr>
              <w:pStyle w:val="TAL"/>
              <w:keepNext w:val="0"/>
              <w:rPr>
                <w:rFonts w:eastAsia="Calibri"/>
                <w:b/>
                <w:bCs/>
              </w:rPr>
            </w:pPr>
            <w:r w:rsidRPr="00242684">
              <w:rPr>
                <w:rFonts w:eastAsia="Calibri" w:cs="Arial"/>
                <w:b/>
                <w:bCs/>
              </w:rPr>
              <w:t>delMPMPolicyPartialList</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childObjectList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MPMPolicyStructure[1..*])</w:t>
            </w:r>
          </w:p>
        </w:tc>
        <w:tc>
          <w:tcPr>
            <w:tcW w:w="6902" w:type="dxa"/>
            <w:shd w:val="clear" w:color="auto" w:fill="E1F4FF"/>
            <w:vAlign w:val="center"/>
          </w:tcPr>
          <w:p w14:paraId="6753E81E" w14:textId="272961B2" w:rsidR="00A32A6F" w:rsidRPr="00242684" w:rsidRDefault="00A32A6F"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MPMPolicyStructure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from</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MPMPolicyStructureComposite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effect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removing</w:t>
            </w:r>
            <w:r w:rsidR="001C4D27">
              <w:rPr>
                <w:rFonts w:eastAsia="Calibri"/>
              </w:rPr>
              <w:t xml:space="preserve"> </w:t>
            </w:r>
            <w:r w:rsidR="000D0779" w:rsidRPr="00242684">
              <w:rPr>
                <w:rFonts w:eastAsia="Calibri"/>
              </w:rPr>
              <w:t>both</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aggregation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MPMPolicyStructure</w:t>
            </w:r>
            <w:r w:rsidR="001C4D27">
              <w:rPr>
                <w:rFonts w:eastAsia="Calibri"/>
              </w:rPr>
              <w:t xml:space="preserve"> </w:t>
            </w:r>
            <w:r w:rsidR="000D0779" w:rsidRPr="00242684">
              <w:rPr>
                <w:rFonts w:eastAsia="Calibri"/>
              </w:rPr>
              <w:t>o</w:t>
            </w:r>
            <w:r w:rsidRPr="00242684">
              <w:rPr>
                <w:rFonts w:eastAsia="Calibri"/>
              </w:rPr>
              <w:t>bject</w:t>
            </w:r>
            <w:r w:rsidR="001C4D27">
              <w:rPr>
                <w:rFonts w:eastAsia="Calibri"/>
              </w:rPr>
              <w:t xml:space="preserve"> </w:t>
            </w:r>
            <w:r w:rsidRPr="00242684">
              <w:rPr>
                <w:rFonts w:eastAsia="Calibri"/>
              </w:rPr>
              <w:t>specified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MPMPolicyStructureComposite</w:t>
            </w:r>
            <w:r w:rsidR="001C4D27">
              <w:rPr>
                <w:rFonts w:eastAsia="Calibri"/>
              </w:rPr>
              <w:t xml:space="preserve"> </w:t>
            </w:r>
            <w:r w:rsidR="000D0779" w:rsidRPr="00242684">
              <w:rPr>
                <w:rFonts w:eastAsia="Calibri"/>
              </w:rPr>
              <w:t>o</w:t>
            </w:r>
            <w:r w:rsidRPr="00242684">
              <w:rPr>
                <w:rFonts w:eastAsia="Calibri"/>
              </w:rPr>
              <w:t>bject.</w:t>
            </w:r>
          </w:p>
          <w:p w14:paraId="18FCBE0A" w14:textId="552B03E7" w:rsidR="00A32A6F" w:rsidRPr="00242684" w:rsidRDefault="00A32A6F" w:rsidP="00AF78BC">
            <w:pPr>
              <w:pStyle w:val="TAL"/>
              <w:rPr>
                <w:rFonts w:eastAsia="Calibri"/>
              </w:rPr>
            </w:pPr>
            <w:r w:rsidRPr="00242684">
              <w:t>All</w:t>
            </w:r>
            <w:r w:rsidR="001C4D27">
              <w:t xml:space="preserve"> </w:t>
            </w:r>
            <w:r w:rsidRPr="00242684">
              <w:t>other</w:t>
            </w:r>
            <w:r w:rsidR="001C4D27">
              <w:t xml:space="preserve"> </w:t>
            </w:r>
            <w:r w:rsidRPr="00242684">
              <w:t>aggregations</w:t>
            </w:r>
            <w:r w:rsidR="001C4D27">
              <w:t xml:space="preserve"> </w:t>
            </w:r>
            <w:r w:rsidRPr="00242684">
              <w:t>between</w:t>
            </w:r>
            <w:r w:rsidR="001C4D27">
              <w:t xml:space="preserve"> </w:t>
            </w:r>
            <w:r w:rsidRPr="00242684">
              <w:t>this</w:t>
            </w:r>
            <w:r w:rsidR="001C4D27">
              <w:t xml:space="preserve"> </w:t>
            </w:r>
            <w:r w:rsidRPr="00242684">
              <w:t>MPMPolicyStructureComposite</w:t>
            </w:r>
            <w:r w:rsidR="001C4D27">
              <w:t xml:space="preserve"> </w:t>
            </w:r>
            <w:r w:rsidRPr="00242684">
              <w:t>and</w:t>
            </w:r>
            <w:r w:rsidR="001C4D27">
              <w:t xml:space="preserve"> </w:t>
            </w:r>
            <w:r w:rsidRPr="00242684">
              <w:t>other</w:t>
            </w:r>
            <w:r w:rsidR="001C4D27">
              <w:t xml:space="preserve"> </w:t>
            </w:r>
            <w:r w:rsidRPr="00242684">
              <w:t>MPMPolicyStructure</w:t>
            </w:r>
            <w:r w:rsidR="001C4D27">
              <w:t xml:space="preserve"> </w:t>
            </w:r>
            <w:r w:rsidRPr="00242684">
              <w:t>Objects</w:t>
            </w:r>
            <w:r w:rsidR="001C4D27">
              <w:t xml:space="preserve"> </w:t>
            </w:r>
            <w:r w:rsidRPr="00242684">
              <w:t>that</w:t>
            </w:r>
            <w:r w:rsidR="001C4D27">
              <w:t xml:space="preserve"> </w:t>
            </w:r>
            <w:r w:rsidRPr="00242684">
              <w:t>are</w:t>
            </w:r>
            <w:r w:rsidR="001C4D27">
              <w:t xml:space="preserve"> </w:t>
            </w:r>
            <w:r w:rsidRPr="00242684">
              <w:t>not</w:t>
            </w:r>
            <w:r w:rsidR="001C4D27">
              <w:t xml:space="preserve"> </w:t>
            </w:r>
            <w:r w:rsidRPr="00242684">
              <w:t>identified</w:t>
            </w:r>
            <w:r w:rsidR="001C4D27">
              <w:t xml:space="preserve"> </w:t>
            </w:r>
            <w:r w:rsidRPr="00242684">
              <w:t>in</w:t>
            </w:r>
            <w:r w:rsidR="001C4D27">
              <w:t xml:space="preserve"> </w:t>
            </w:r>
            <w:r w:rsidRPr="00242684">
              <w:t>the</w:t>
            </w:r>
            <w:r w:rsidR="001C4D27">
              <w:t xml:space="preserve"> </w:t>
            </w:r>
            <w:r w:rsidRPr="00242684">
              <w:t>input</w:t>
            </w:r>
            <w:r w:rsidR="001C4D27">
              <w:t xml:space="preserve"> </w:t>
            </w:r>
            <w:r w:rsidRPr="00242684">
              <w:t>parameter</w:t>
            </w:r>
            <w:r w:rsidR="001C4D27">
              <w:t xml:space="preserve"> </w:t>
            </w:r>
            <w:r w:rsidRPr="00242684">
              <w:rPr>
                <w:b/>
                <w:bCs/>
              </w:rPr>
              <w:t>shall</w:t>
            </w:r>
            <w:r w:rsidR="001C4D27">
              <w:rPr>
                <w:b/>
                <w:bCs/>
              </w:rPr>
              <w:t xml:space="preserve"> </w:t>
            </w:r>
            <w:r w:rsidRPr="00242684">
              <w:rPr>
                <w:b/>
                <w:bCs/>
              </w:rPr>
              <w:t>not</w:t>
            </w:r>
            <w:r w:rsidR="001C4D27">
              <w:t xml:space="preserve"> </w:t>
            </w:r>
            <w:r w:rsidRPr="00242684">
              <w:t>be</w:t>
            </w:r>
            <w:r w:rsidR="001C4D27">
              <w:t xml:space="preserve"> </w:t>
            </w:r>
            <w:r w:rsidRPr="00242684">
              <w:t>affected.</w:t>
            </w:r>
          </w:p>
        </w:tc>
      </w:tr>
    </w:tbl>
    <w:p w14:paraId="02690586" w14:textId="77777777" w:rsidR="00AF78BC" w:rsidRPr="00242684" w:rsidRDefault="00AF78BC" w:rsidP="006D304D"/>
    <w:p w14:paraId="12058694" w14:textId="77777777" w:rsidR="00EF1FE3" w:rsidRPr="00242684" w:rsidRDefault="00A32A6F" w:rsidP="006D304D">
      <w:r w:rsidRPr="00242684">
        <w:t xml:space="preserve">There is one relationship defined for the MPMPolicyStructureComposite class, called MPMPolicyStructureHasPolicy. It was defined in </w:t>
      </w:r>
      <w:r>
        <w:t xml:space="preserve">clause </w:t>
      </w:r>
      <w:r w:rsidRPr="00EE096E">
        <w:t>5.3.2.6.</w:t>
      </w:r>
      <w:r w:rsidR="006615A9" w:rsidRPr="00EE096E">
        <w:t>3</w:t>
      </w:r>
      <w:r w:rsidRPr="00242684">
        <w:t>.</w:t>
      </w:r>
    </w:p>
    <w:p w14:paraId="79088546" w14:textId="77777777" w:rsidR="00473D23" w:rsidRPr="00242684" w:rsidRDefault="00473D23" w:rsidP="00803654">
      <w:pPr>
        <w:pStyle w:val="H6"/>
      </w:pPr>
      <w:r w:rsidRPr="00242684">
        <w:t>5.3.2.6.</w:t>
      </w:r>
      <w:r w:rsidR="006615A9" w:rsidRPr="00242684">
        <w:t>4.3</w:t>
      </w:r>
      <w:r w:rsidRPr="00242684">
        <w:tab/>
        <w:t>MPMImperativePolicy</w:t>
      </w:r>
    </w:p>
    <w:p w14:paraId="56EDD766" w14:textId="77777777" w:rsidR="00AF78BC" w:rsidRPr="00242684" w:rsidRDefault="00473D23" w:rsidP="006D304D">
      <w:r w:rsidRPr="00242684">
        <w:t xml:space="preserve">This is a mandatory abstract class, which is a type of PolicyContainer that is used to represent imperative policy rules. An imperative policy explicitly defines how the state of the target MCMManagedEntity objects will be affected. This version of </w:t>
      </w:r>
      <w:r w:rsidR="00AF78BC" w:rsidRPr="00242684">
        <w:t>the present document</w:t>
      </w:r>
      <w:r w:rsidRPr="00242684">
        <w:t xml:space="preserve"> supports two types of imperative policy rules:</w:t>
      </w:r>
    </w:p>
    <w:p w14:paraId="7D6D3F64" w14:textId="77777777" w:rsidR="00AF78BC" w:rsidRPr="00242684" w:rsidRDefault="00473D23" w:rsidP="00DD6C9C">
      <w:pPr>
        <w:pStyle w:val="BN"/>
        <w:numPr>
          <w:ilvl w:val="0"/>
          <w:numId w:val="24"/>
        </w:numPr>
      </w:pPr>
      <w:r w:rsidRPr="00242684">
        <w:t>ECA policy rules</w:t>
      </w:r>
      <w:r w:rsidR="00AF78BC" w:rsidRPr="00242684">
        <w:t>;</w:t>
      </w:r>
      <w:r w:rsidRPr="00242684">
        <w:t xml:space="preserve"> and</w:t>
      </w:r>
    </w:p>
    <w:p w14:paraId="6325C946" w14:textId="1B11691D" w:rsidR="00473D23" w:rsidRPr="00242684" w:rsidRDefault="008A2451" w:rsidP="00DD6C9C">
      <w:pPr>
        <w:pStyle w:val="BN"/>
        <w:numPr>
          <w:ilvl w:val="0"/>
          <w:numId w:val="24"/>
        </w:numPr>
      </w:pPr>
      <w:r>
        <w:t>c</w:t>
      </w:r>
      <w:r w:rsidR="00473D23" w:rsidRPr="00242684">
        <w:t>ommands.</w:t>
      </w:r>
    </w:p>
    <w:p w14:paraId="3BA77CA3" w14:textId="77777777" w:rsidR="006615A9" w:rsidRPr="00242684" w:rsidRDefault="00473D23" w:rsidP="006D304D">
      <w:r w:rsidRPr="00242684">
        <w:t xml:space="preserve">Figure </w:t>
      </w:r>
      <w:r w:rsidRPr="00EE096E">
        <w:t>5</w:t>
      </w:r>
      <w:r>
        <w:t>-</w:t>
      </w:r>
      <w:r w:rsidR="006615A9" w:rsidRPr="00242684">
        <w:t>1</w:t>
      </w:r>
      <w:r w:rsidR="00AF78BC" w:rsidRPr="00242684">
        <w:t>8</w:t>
      </w:r>
      <w:r w:rsidRPr="00242684">
        <w:t xml:space="preserve"> shows the attributes and operations of the MPMImperativePolicy class.</w:t>
      </w:r>
    </w:p>
    <w:p w14:paraId="23655CDF" w14:textId="77777777" w:rsidR="006615A9" w:rsidRPr="00242684" w:rsidRDefault="006615A9" w:rsidP="006D304D">
      <w:r w:rsidRPr="00242684">
        <w:t xml:space="preserve">Table </w:t>
      </w:r>
      <w:r w:rsidRPr="00EE096E">
        <w:t>5</w:t>
      </w:r>
      <w:r>
        <w:t>-</w:t>
      </w:r>
      <w:r w:rsidR="00DF130D" w:rsidRPr="00242684">
        <w:t xml:space="preserve">61 </w:t>
      </w:r>
      <w:r w:rsidRPr="00242684">
        <w:t>defines the operations of this class.</w:t>
      </w:r>
    </w:p>
    <w:p w14:paraId="02A8A0D2" w14:textId="77777777" w:rsidR="00473D23" w:rsidRPr="00242684" w:rsidRDefault="006615A9" w:rsidP="00AF78BC">
      <w:pPr>
        <w:pStyle w:val="TH"/>
      </w:pPr>
      <w:r w:rsidRPr="00242684">
        <w:lastRenderedPageBreak/>
        <w:t>Table 5-</w:t>
      </w:r>
      <w:r w:rsidR="00DF130D" w:rsidRPr="00242684">
        <w:t>61</w:t>
      </w:r>
      <w:r w:rsidRPr="00242684">
        <w:t>: Attributes of the MPMPolicyStructureComposite Class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62"/>
        <w:gridCol w:w="6738"/>
      </w:tblGrid>
      <w:tr w:rsidR="00473D23" w:rsidRPr="00242684" w14:paraId="67860B78" w14:textId="77777777" w:rsidTr="001C4D27">
        <w:trPr>
          <w:jc w:val="center"/>
        </w:trPr>
        <w:tc>
          <w:tcPr>
            <w:tcW w:w="2862" w:type="dxa"/>
            <w:shd w:val="clear" w:color="auto" w:fill="99FFCC"/>
          </w:tcPr>
          <w:p w14:paraId="1A2E488C" w14:textId="673ED56B" w:rsidR="00473D23" w:rsidRPr="00242684" w:rsidRDefault="00473D23" w:rsidP="00AF78BC">
            <w:pPr>
              <w:pStyle w:val="TAH"/>
            </w:pPr>
            <w:r w:rsidRPr="00242684">
              <w:t>Attribute</w:t>
            </w:r>
            <w:r w:rsidR="001C4D27">
              <w:t xml:space="preserve"> </w:t>
            </w:r>
            <w:r w:rsidRPr="00242684">
              <w:t>Name</w:t>
            </w:r>
          </w:p>
        </w:tc>
        <w:tc>
          <w:tcPr>
            <w:tcW w:w="6738" w:type="dxa"/>
            <w:shd w:val="clear" w:color="auto" w:fill="99FFCC"/>
          </w:tcPr>
          <w:p w14:paraId="7CA1D56F" w14:textId="77777777" w:rsidR="00473D23" w:rsidRPr="00242684" w:rsidRDefault="00473D23" w:rsidP="00AF78BC">
            <w:pPr>
              <w:pStyle w:val="TAH"/>
            </w:pPr>
            <w:r w:rsidRPr="00242684">
              <w:t>Description</w:t>
            </w:r>
          </w:p>
        </w:tc>
      </w:tr>
      <w:tr w:rsidR="00473D23" w:rsidRPr="00242684" w14:paraId="2E6DFE4E" w14:textId="77777777" w:rsidTr="001C4D27">
        <w:trPr>
          <w:jc w:val="center"/>
        </w:trPr>
        <w:tc>
          <w:tcPr>
            <w:tcW w:w="2862" w:type="dxa"/>
            <w:shd w:val="clear" w:color="auto" w:fill="E1F4FF"/>
            <w:vAlign w:val="center"/>
          </w:tcPr>
          <w:p w14:paraId="1C72D615" w14:textId="36D0302F" w:rsidR="00473D23" w:rsidRPr="00242684" w:rsidRDefault="00473D23" w:rsidP="00AF78BC">
            <w:pPr>
              <w:pStyle w:val="TAL"/>
              <w:rPr>
                <w:rFonts w:eastAsia="Calibri"/>
              </w:rPr>
            </w:pPr>
            <w:r w:rsidRPr="00242684">
              <w:rPr>
                <w:rFonts w:eastAsia="Calibri" w:cs="Arial"/>
                <w:b/>
                <w:bCs/>
              </w:rPr>
              <w:t>mpmImpPolPriority</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Integer[0..1]</w:t>
            </w:r>
          </w:p>
        </w:tc>
        <w:tc>
          <w:tcPr>
            <w:tcW w:w="6738" w:type="dxa"/>
            <w:shd w:val="clear" w:color="auto" w:fill="E1F4FF"/>
            <w:vAlign w:val="center"/>
          </w:tcPr>
          <w:p w14:paraId="7C8BB526" w14:textId="10976D2B"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priority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MPMImperativePolicy</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larger</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indicates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higher</w:t>
            </w:r>
            <w:r w:rsidR="001C4D27">
              <w:rPr>
                <w:rFonts w:eastAsia="Calibri"/>
              </w:rPr>
              <w:t xml:space="preserve"> </w:t>
            </w:r>
            <w:r w:rsidRPr="00242684">
              <w:rPr>
                <w:rFonts w:eastAsia="Calibri"/>
              </w:rPr>
              <w:t>priority.</w:t>
            </w:r>
            <w:r w:rsidR="001C4D27">
              <w:rPr>
                <w:rFonts w:eastAsia="Calibri"/>
              </w:rPr>
              <w:t xml:space="preserve"> </w:t>
            </w:r>
            <w:r w:rsidRPr="00242684">
              <w:rPr>
                <w:rFonts w:eastAsia="Calibri"/>
              </w:rPr>
              <w:t>Priority</w:t>
            </w:r>
            <w:r w:rsidR="001C4D27">
              <w:rPr>
                <w:rFonts w:eastAsia="Calibri"/>
              </w:rPr>
              <w:t xml:space="preserve"> </w:t>
            </w:r>
            <w:r w:rsidRPr="00242684">
              <w:rPr>
                <w:rFonts w:eastAsia="Calibri"/>
              </w:rPr>
              <w:t>can</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resolve</w:t>
            </w:r>
            <w:r w:rsidR="001C4D27">
              <w:rPr>
                <w:rFonts w:eastAsia="Calibri"/>
              </w:rPr>
              <w:t xml:space="preserve"> </w:t>
            </w:r>
            <w:r w:rsidRPr="00242684">
              <w:rPr>
                <w:rFonts w:eastAsia="Calibri"/>
              </w:rPr>
              <w:t>conflicts</w:t>
            </w:r>
            <w:r w:rsidR="001C4D27">
              <w:rPr>
                <w:rFonts w:eastAsia="Calibri"/>
              </w:rPr>
              <w:t xml:space="preserve"> </w:t>
            </w:r>
            <w:r w:rsidRPr="00242684">
              <w:rPr>
                <w:rFonts w:eastAsia="Calibri"/>
              </w:rPr>
              <w:t>among</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actions</w:t>
            </w:r>
            <w:r w:rsidR="001C4D27">
              <w:rPr>
                <w:rFonts w:eastAsia="Calibri"/>
              </w:rPr>
              <w:t xml:space="preserve"> </w:t>
            </w:r>
            <w:r w:rsidR="00DF130D" w:rsidRPr="00242684">
              <w:rPr>
                <w:rFonts w:eastAsia="Calibri"/>
              </w:rPr>
              <w:t>by</w:t>
            </w:r>
            <w:r w:rsidR="001C4D27">
              <w:rPr>
                <w:rFonts w:eastAsia="Calibri"/>
              </w:rPr>
              <w:t xml:space="preserve"> </w:t>
            </w:r>
            <w:r w:rsidR="00DF130D" w:rsidRPr="00242684">
              <w:rPr>
                <w:rFonts w:eastAsia="Calibri"/>
              </w:rPr>
              <w:t>selecting</w:t>
            </w:r>
            <w:r w:rsidR="001C4D27">
              <w:rPr>
                <w:rFonts w:eastAsia="Calibri"/>
              </w:rPr>
              <w:t xml:space="preserve"> </w:t>
            </w:r>
            <w:r w:rsidR="00DF130D" w:rsidRPr="00242684">
              <w:rPr>
                <w:rFonts w:eastAsia="Calibri"/>
              </w:rPr>
              <w:t>the</w:t>
            </w:r>
            <w:r w:rsidR="001C4D27">
              <w:rPr>
                <w:rFonts w:eastAsia="Calibri"/>
              </w:rPr>
              <w:t xml:space="preserve"> </w:t>
            </w:r>
            <w:r w:rsidR="00DF130D" w:rsidRPr="00242684">
              <w:rPr>
                <w:rFonts w:eastAsia="Calibri"/>
              </w:rPr>
              <w:t>policy</w:t>
            </w:r>
            <w:r w:rsidR="001C4D27">
              <w:rPr>
                <w:rFonts w:eastAsia="Calibri"/>
              </w:rPr>
              <w:t xml:space="preserve"> </w:t>
            </w:r>
            <w:r w:rsidR="00DF130D" w:rsidRPr="00242684">
              <w:rPr>
                <w:rFonts w:eastAsia="Calibri"/>
              </w:rPr>
              <w:t>action</w:t>
            </w:r>
            <w:r w:rsidR="001C4D27">
              <w:rPr>
                <w:rFonts w:eastAsia="Calibri"/>
              </w:rPr>
              <w:t xml:space="preserve"> </w:t>
            </w:r>
            <w:r w:rsidR="00DF130D" w:rsidRPr="00242684">
              <w:rPr>
                <w:rFonts w:eastAsia="Calibri"/>
              </w:rPr>
              <w:t>with</w:t>
            </w:r>
            <w:r w:rsidR="001C4D27">
              <w:rPr>
                <w:rFonts w:eastAsia="Calibri"/>
              </w:rPr>
              <w:t xml:space="preserve"> </w:t>
            </w:r>
            <w:r w:rsidR="00DF130D" w:rsidRPr="00242684">
              <w:rPr>
                <w:rFonts w:eastAsia="Calibri"/>
              </w:rPr>
              <w:t>the</w:t>
            </w:r>
            <w:r w:rsidR="001C4D27">
              <w:rPr>
                <w:rFonts w:eastAsia="Calibri"/>
              </w:rPr>
              <w:t xml:space="preserve"> </w:t>
            </w:r>
            <w:r w:rsidR="00DF130D" w:rsidRPr="00242684">
              <w:rPr>
                <w:rFonts w:eastAsia="Calibri"/>
              </w:rPr>
              <w:t>highest</w:t>
            </w:r>
            <w:r w:rsidR="001C4D27">
              <w:rPr>
                <w:rFonts w:eastAsia="Calibri"/>
              </w:rPr>
              <w:t xml:space="preserve"> </w:t>
            </w:r>
            <w:r w:rsidR="00DF130D" w:rsidRPr="00242684">
              <w:rPr>
                <w:rFonts w:eastAsia="Calibri"/>
              </w:rPr>
              <w:t>priority</w:t>
            </w:r>
            <w:r w:rsidRPr="00242684">
              <w:rPr>
                <w:rFonts w:eastAsia="Calibri"/>
              </w:rPr>
              <w:t>.</w:t>
            </w:r>
            <w:r w:rsidR="001C4D27">
              <w:rPr>
                <w:rFonts w:eastAsia="Calibri"/>
              </w:rPr>
              <w:t xml:space="preserve"> </w:t>
            </w:r>
            <w:r w:rsidR="00DF130D" w:rsidRPr="00242684">
              <w:rPr>
                <w:rFonts w:eastAsia="Calibri"/>
              </w:rPr>
              <w:t>Priority</w:t>
            </w:r>
            <w:r w:rsidR="001C4D27">
              <w:rPr>
                <w:rFonts w:eastAsia="Calibri"/>
              </w:rPr>
              <w:t xml:space="preserve"> </w:t>
            </w:r>
            <w:r w:rsidRPr="00242684">
              <w:rPr>
                <w:rFonts w:eastAsia="Calibri"/>
              </w:rPr>
              <w:t>can</w:t>
            </w:r>
            <w:r w:rsidR="001C4D27">
              <w:rPr>
                <w:rFonts w:eastAsia="Calibri"/>
              </w:rPr>
              <w:t xml:space="preserve"> </w:t>
            </w:r>
            <w:r w:rsidRPr="00242684">
              <w:rPr>
                <w:rFonts w:eastAsia="Calibri"/>
              </w:rPr>
              <w:t>also</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define</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rules.</w:t>
            </w:r>
          </w:p>
          <w:p w14:paraId="16B164A0" w14:textId="4A2C2A97" w:rsidR="00473D23" w:rsidRPr="00242684" w:rsidRDefault="00473D23" w:rsidP="00AF78BC">
            <w:pPr>
              <w:pStyle w:val="TAL"/>
            </w:pPr>
            <w:r w:rsidRPr="00242684">
              <w:rPr>
                <w:rFonts w:eastAsia="Calibri"/>
              </w:rPr>
              <w:t>A</w:t>
            </w:r>
            <w:r w:rsidR="001C4D27">
              <w:rPr>
                <w:rFonts w:eastAsia="Calibri"/>
              </w:rPr>
              <w:t xml:space="preserve"> </w:t>
            </w:r>
            <w:r w:rsidRPr="00242684">
              <w:rPr>
                <w:rFonts w:eastAsia="Calibri"/>
              </w:rPr>
              <w:t>default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0</w:t>
            </w:r>
            <w:r w:rsidR="001C4D27">
              <w:rPr>
                <w:rFonts w:eastAsia="Calibri"/>
              </w:rPr>
              <w:t xml:space="preserve"> </w:t>
            </w:r>
            <w:r w:rsidRPr="00242684">
              <w:rPr>
                <w:rFonts w:eastAsia="Calibri"/>
                <w:b/>
                <w:bCs/>
              </w:rPr>
              <w:t>may</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assigned.</w:t>
            </w:r>
          </w:p>
        </w:tc>
      </w:tr>
      <w:tr w:rsidR="00473D23" w:rsidRPr="00242684" w14:paraId="17638F31" w14:textId="77777777" w:rsidTr="001C4D27">
        <w:trPr>
          <w:jc w:val="center"/>
        </w:trPr>
        <w:tc>
          <w:tcPr>
            <w:tcW w:w="2862" w:type="dxa"/>
            <w:shd w:val="clear" w:color="auto" w:fill="FFFFFF" w:themeFill="background1"/>
            <w:vAlign w:val="center"/>
          </w:tcPr>
          <w:p w14:paraId="4CC1C84F" w14:textId="1BAA412D" w:rsidR="00473D23" w:rsidRPr="00242684" w:rsidRDefault="00473D23" w:rsidP="00AF78BC">
            <w:pPr>
              <w:pStyle w:val="TAL"/>
              <w:rPr>
                <w:rFonts w:eastAsia="Calibri"/>
              </w:rPr>
            </w:pPr>
            <w:r w:rsidRPr="00242684">
              <w:rPr>
                <w:rFonts w:eastAsia="Calibri" w:cs="Arial"/>
                <w:b/>
                <w:bCs/>
              </w:rPr>
              <w:t>mpmImpPolExecStrategy</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MPMImpPolExecStrategy</w:t>
            </w:r>
            <w:r w:rsidR="001C4D27">
              <w:rPr>
                <w:rFonts w:eastAsia="Calibri" w:cs="Arial"/>
                <w:b/>
                <w:bCs/>
              </w:rPr>
              <w:t xml:space="preserve"> </w:t>
            </w:r>
            <w:r w:rsidR="00441AA7" w:rsidRPr="00EE096E">
              <w:rPr>
                <w:rFonts w:eastAsia="Calibri" w:cs="Arial"/>
                <w:b/>
                <w:bCs/>
              </w:rPr>
              <w:t>[</w:t>
            </w:r>
            <w:r w:rsidR="00441AA7" w:rsidRPr="00EE096E">
              <w:rPr>
                <w:rFonts w:eastAsia="Calibri" w:cs="Arial"/>
                <w:b/>
                <w:bCs/>
              </w:rPr>
              <w:fldChar w:fldCharType="begin"/>
            </w:r>
            <w:r w:rsidR="00441AA7" w:rsidRPr="00EE096E">
              <w:rPr>
                <w:rFonts w:eastAsia="Calibri" w:cs="Arial"/>
                <w:b/>
                <w:bCs/>
              </w:rPr>
              <w:instrText xml:space="preserve">REF REF_GSENI001V311 \h </w:instrText>
            </w:r>
            <w:r w:rsidR="00441AA7" w:rsidRPr="00EE096E">
              <w:rPr>
                <w:rFonts w:eastAsia="Calibri" w:cs="Arial"/>
                <w:b/>
                <w:bCs/>
              </w:rPr>
            </w:r>
            <w:r w:rsidR="00441AA7" w:rsidRPr="00EE096E">
              <w:rPr>
                <w:rFonts w:eastAsia="Calibri" w:cs="Arial"/>
                <w:b/>
                <w:bCs/>
              </w:rPr>
              <w:fldChar w:fldCharType="separate"/>
            </w:r>
            <w:r w:rsidR="00441AA7" w:rsidRPr="00EE096E">
              <w:rPr>
                <w:noProof/>
              </w:rPr>
              <w:t>1</w:t>
            </w:r>
            <w:r w:rsidR="00441AA7" w:rsidRPr="00EE096E">
              <w:rPr>
                <w:rFonts w:eastAsia="Calibri" w:cs="Arial"/>
                <w:b/>
                <w:bCs/>
              </w:rPr>
              <w:fldChar w:fldCharType="end"/>
            </w:r>
            <w:r w:rsidR="00441AA7" w:rsidRPr="00EE096E">
              <w:rPr>
                <w:rFonts w:eastAsia="Calibri" w:cs="Arial"/>
                <w:b/>
                <w:bCs/>
              </w:rPr>
              <w:t>]</w:t>
            </w:r>
          </w:p>
        </w:tc>
        <w:tc>
          <w:tcPr>
            <w:tcW w:w="6738" w:type="dxa"/>
            <w:shd w:val="clear" w:color="auto" w:fill="FFFFFF" w:themeFill="background1"/>
            <w:vAlign w:val="center"/>
          </w:tcPr>
          <w:p w14:paraId="412E4D99" w14:textId="7AEE7EC1"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strategy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MPMImperativePolicy</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strategy</w:t>
            </w:r>
            <w:r w:rsidR="001C4D27">
              <w:rPr>
                <w:rFonts w:eastAsia="Calibri"/>
              </w:rPr>
              <w:t xml:space="preserve"> </w:t>
            </w:r>
            <w:r w:rsidRPr="00242684">
              <w:rPr>
                <w:rFonts w:eastAsia="Calibri"/>
              </w:rPr>
              <w:t>consists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actions</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execute,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whether</w:t>
            </w:r>
            <w:r w:rsidR="001C4D27">
              <w:rPr>
                <w:rFonts w:eastAsia="Calibri"/>
              </w:rPr>
              <w:t xml:space="preserve"> </w:t>
            </w:r>
            <w:r w:rsidRPr="00242684">
              <w:rPr>
                <w:rFonts w:eastAsia="Calibri"/>
              </w:rPr>
              <w:t>encountering</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r w:rsidR="001C4D27">
              <w:rPr>
                <w:rFonts w:eastAsia="Calibri"/>
              </w:rPr>
              <w:t xml:space="preserve"> </w:t>
            </w:r>
            <w:r w:rsidRPr="00242684">
              <w:rPr>
                <w:rFonts w:eastAsia="Calibri"/>
              </w:rPr>
              <w:t>terminates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process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executing</w:t>
            </w:r>
            <w:r w:rsidR="001C4D27">
              <w:rPr>
                <w:rFonts w:eastAsia="Calibri"/>
              </w:rPr>
              <w:t xml:space="preserve"> </w:t>
            </w:r>
            <w:r w:rsidRPr="00242684">
              <w:rPr>
                <w:rFonts w:eastAsia="Calibri"/>
              </w:rPr>
              <w:t>actions</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not.</w:t>
            </w:r>
          </w:p>
          <w:p w14:paraId="2863CAB0" w14:textId="175A6A49" w:rsidR="00473D23" w:rsidRPr="00242684" w:rsidRDefault="00473D23" w:rsidP="00AF78BC">
            <w:pPr>
              <w:pStyle w:val="TAL"/>
              <w:rPr>
                <w:rFonts w:eastAsia="Calibri"/>
              </w:rPr>
            </w:pPr>
            <w:r w:rsidRPr="00242684">
              <w:rPr>
                <w:rFonts w:eastAsia="Calibri"/>
              </w:rPr>
              <w:t>If</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actions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MPMImperativePolicy</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returned.</w:t>
            </w:r>
          </w:p>
        </w:tc>
      </w:tr>
    </w:tbl>
    <w:p w14:paraId="617908B1" w14:textId="77777777" w:rsidR="00473D23" w:rsidRPr="00242684" w:rsidRDefault="00473D23" w:rsidP="006D304D"/>
    <w:p w14:paraId="7B4F497C" w14:textId="77777777" w:rsidR="00473D23" w:rsidRPr="00242684" w:rsidRDefault="00473D23" w:rsidP="006D304D">
      <w:r w:rsidRPr="00242684">
        <w:t xml:space="preserve">Table </w:t>
      </w:r>
      <w:r w:rsidRPr="00EE096E">
        <w:t>5</w:t>
      </w:r>
      <w:r>
        <w:t>-</w:t>
      </w:r>
      <w:r w:rsidR="00DF130D" w:rsidRPr="00242684">
        <w:t xml:space="preserve">62 </w:t>
      </w:r>
      <w:r w:rsidRPr="00242684">
        <w:t>shows the operations of the MPMImperativePolicy class.</w:t>
      </w:r>
    </w:p>
    <w:p w14:paraId="2BC31C6C" w14:textId="77777777" w:rsidR="006615A9" w:rsidRPr="00242684" w:rsidRDefault="006615A9" w:rsidP="00AF78BC">
      <w:pPr>
        <w:pStyle w:val="TH"/>
      </w:pPr>
      <w:r w:rsidRPr="00242684">
        <w:t>Table 5-</w:t>
      </w:r>
      <w:r w:rsidR="00DF130D" w:rsidRPr="00242684">
        <w:t>62</w:t>
      </w:r>
      <w:r w:rsidRPr="00242684">
        <w:t>: Operations of the MPMImperativePolicy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89"/>
        <w:gridCol w:w="6673"/>
      </w:tblGrid>
      <w:tr w:rsidR="00473D23" w:rsidRPr="00242684" w14:paraId="1FE3D4E2" w14:textId="77777777" w:rsidTr="001C4D27">
        <w:trPr>
          <w:jc w:val="center"/>
        </w:trPr>
        <w:tc>
          <w:tcPr>
            <w:tcW w:w="2989" w:type="dxa"/>
            <w:shd w:val="clear" w:color="auto" w:fill="99FFCC"/>
            <w:vAlign w:val="center"/>
          </w:tcPr>
          <w:p w14:paraId="7726372B" w14:textId="214318EC" w:rsidR="00473D23" w:rsidRPr="00242684" w:rsidRDefault="00473D23" w:rsidP="00AF78BC">
            <w:pPr>
              <w:pStyle w:val="TAH"/>
            </w:pPr>
            <w:r w:rsidRPr="00242684">
              <w:t>Operation</w:t>
            </w:r>
            <w:r w:rsidR="001C4D27">
              <w:t xml:space="preserve"> </w:t>
            </w:r>
            <w:r w:rsidRPr="00242684">
              <w:t>Name</w:t>
            </w:r>
          </w:p>
        </w:tc>
        <w:tc>
          <w:tcPr>
            <w:tcW w:w="6673" w:type="dxa"/>
            <w:shd w:val="clear" w:color="auto" w:fill="99FFCC"/>
          </w:tcPr>
          <w:p w14:paraId="101F67F5" w14:textId="77777777" w:rsidR="00473D23" w:rsidRPr="00242684" w:rsidRDefault="00473D23" w:rsidP="00AF78BC">
            <w:pPr>
              <w:pStyle w:val="TAH"/>
            </w:pPr>
            <w:r w:rsidRPr="00242684">
              <w:t>Description</w:t>
            </w:r>
          </w:p>
        </w:tc>
      </w:tr>
      <w:tr w:rsidR="00473D23" w:rsidRPr="00242684" w14:paraId="1413712B" w14:textId="77777777" w:rsidTr="001C4D27">
        <w:trPr>
          <w:jc w:val="center"/>
        </w:trPr>
        <w:tc>
          <w:tcPr>
            <w:tcW w:w="2989" w:type="dxa"/>
            <w:shd w:val="clear" w:color="auto" w:fill="E1F4FF"/>
            <w:vAlign w:val="center"/>
          </w:tcPr>
          <w:p w14:paraId="026AA265" w14:textId="6C982B3B" w:rsidR="00473D23" w:rsidRPr="00242684" w:rsidRDefault="00473D23" w:rsidP="00AF78BC">
            <w:pPr>
              <w:pStyle w:val="TAL"/>
              <w:rPr>
                <w:rFonts w:eastAsia="Calibri"/>
              </w:rPr>
            </w:pPr>
            <w:r w:rsidRPr="00242684">
              <w:rPr>
                <w:rFonts w:eastAsia="Calibri" w:cs="Arial"/>
                <w:b/>
                <w:bCs/>
              </w:rPr>
              <w:t>getMPMImpPolPriority()</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Integer[1..1]</w:t>
            </w:r>
          </w:p>
        </w:tc>
        <w:tc>
          <w:tcPr>
            <w:tcW w:w="6673" w:type="dxa"/>
            <w:shd w:val="clear" w:color="auto" w:fill="E1F4FF"/>
            <w:vAlign w:val="center"/>
          </w:tcPr>
          <w:p w14:paraId="4FE4AA52" w14:textId="704B1C14"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mpmImpPolRulePriority</w:t>
            </w:r>
            <w:r w:rsidR="001C4D27">
              <w:rPr>
                <w:rFonts w:eastAsia="Calibri"/>
              </w:rPr>
              <w:t xml:space="preserve"> </w:t>
            </w:r>
            <w:r w:rsidRPr="00242684">
              <w:rPr>
                <w:rFonts w:eastAsia="Calibri"/>
              </w:rPr>
              <w:t>attribute.</w:t>
            </w:r>
          </w:p>
          <w:p w14:paraId="1266FD63" w14:textId="19722DE4" w:rsidR="00473D23" w:rsidRPr="00242684" w:rsidRDefault="00473D23" w:rsidP="00AF78BC">
            <w:pPr>
              <w:pStyle w:val="TAL"/>
            </w:pPr>
            <w:r w:rsidRPr="00242684">
              <w:t>If</w:t>
            </w:r>
            <w:r w:rsidR="001C4D27">
              <w:t xml:space="preserve"> </w:t>
            </w:r>
            <w:r w:rsidRPr="00242684">
              <w:t>the</w:t>
            </w:r>
            <w:r w:rsidR="001C4D27">
              <w:t xml:space="preserve"> </w:t>
            </w:r>
            <w:r w:rsidRPr="00242684">
              <w:t>mpmImpPolRulePriority</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0531E6AF" w14:textId="77777777" w:rsidTr="001C4D27">
        <w:trPr>
          <w:jc w:val="center"/>
        </w:trPr>
        <w:tc>
          <w:tcPr>
            <w:tcW w:w="2989" w:type="dxa"/>
            <w:shd w:val="clear" w:color="auto" w:fill="auto"/>
            <w:vAlign w:val="center"/>
          </w:tcPr>
          <w:p w14:paraId="48E94CEC" w14:textId="12DA8180" w:rsidR="00473D23" w:rsidRPr="00242684" w:rsidRDefault="00473D23" w:rsidP="00AF78BC">
            <w:pPr>
              <w:pStyle w:val="TAL"/>
              <w:rPr>
                <w:rFonts w:eastAsia="Calibri"/>
              </w:rPr>
            </w:pPr>
            <w:r w:rsidRPr="00242684">
              <w:rPr>
                <w:rFonts w:eastAsia="Calibri" w:cs="Arial"/>
                <w:b/>
                <w:bCs/>
              </w:rPr>
              <w:t>setMPMImpPolPriority</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polRulePriority</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Integer[1..1])</w:t>
            </w:r>
          </w:p>
        </w:tc>
        <w:tc>
          <w:tcPr>
            <w:tcW w:w="6673" w:type="dxa"/>
            <w:shd w:val="clear" w:color="auto" w:fill="auto"/>
            <w:vAlign w:val="center"/>
          </w:tcPr>
          <w:p w14:paraId="3938CC75" w14:textId="3A3803E0"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mpmImpPolRulePriority</w:t>
            </w:r>
            <w:r w:rsidR="001C4D27">
              <w:rPr>
                <w:rFonts w:eastAsia="Calibri"/>
              </w:rPr>
              <w:t xml:space="preserve"> </w:t>
            </w:r>
            <w:r w:rsidRPr="00242684">
              <w:rPr>
                <w:rFonts w:eastAsia="Calibri"/>
              </w:rPr>
              <w:t>attribute.</w:t>
            </w:r>
          </w:p>
          <w:p w14:paraId="53086C5C" w14:textId="7409C103" w:rsidR="00473D23" w:rsidRPr="00242684" w:rsidRDefault="00473D23" w:rsidP="00AF78BC">
            <w:pPr>
              <w:pStyle w:val="TAL"/>
            </w:pPr>
            <w:r w:rsidRPr="00242684">
              <w:t>The</w:t>
            </w:r>
            <w:r w:rsidR="001C4D27">
              <w:t xml:space="preserve"> </w:t>
            </w:r>
            <w:r w:rsidRPr="00242684">
              <w:t>value</w:t>
            </w:r>
            <w:r w:rsidR="001C4D27">
              <w:t xml:space="preserve"> </w:t>
            </w:r>
            <w:r w:rsidRPr="00242684">
              <w:t>of</w:t>
            </w:r>
            <w:r w:rsidR="001C4D27">
              <w:t xml:space="preserve"> </w:t>
            </w:r>
            <w:r w:rsidRPr="00242684">
              <w:t>the</w:t>
            </w:r>
            <w:r w:rsidR="001C4D27">
              <w:t xml:space="preserve"> </w:t>
            </w:r>
            <w:r w:rsidRPr="00242684">
              <w:rPr>
                <w:rFonts w:eastAsia="Calibri"/>
              </w:rPr>
              <w:t>mpmImpPolRulePriority</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p>
        </w:tc>
      </w:tr>
      <w:tr w:rsidR="00473D23" w:rsidRPr="00242684" w14:paraId="50F2D2ED" w14:textId="77777777" w:rsidTr="001C4D27">
        <w:trPr>
          <w:jc w:val="center"/>
        </w:trPr>
        <w:tc>
          <w:tcPr>
            <w:tcW w:w="2989" w:type="dxa"/>
            <w:shd w:val="clear" w:color="auto" w:fill="E1F4FF"/>
            <w:vAlign w:val="center"/>
          </w:tcPr>
          <w:p w14:paraId="666B7235" w14:textId="0FBC2A98" w:rsidR="00473D23" w:rsidRPr="00242684" w:rsidRDefault="00473D23" w:rsidP="00AF78BC">
            <w:pPr>
              <w:pStyle w:val="TAL"/>
              <w:rPr>
                <w:rFonts w:eastAsia="Calibri"/>
              </w:rPr>
            </w:pPr>
            <w:r w:rsidRPr="00242684">
              <w:rPr>
                <w:rFonts w:eastAsia="Calibri" w:cs="Arial"/>
                <w:b/>
                <w:bCs/>
              </w:rPr>
              <w:t>getMPMImpPolExecStrategy()</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MPMImpPolExecStrategy</w:t>
            </w:r>
            <w:r w:rsidR="001C4D27">
              <w:rPr>
                <w:rFonts w:eastAsia="Calibri" w:cs="Arial"/>
                <w:b/>
                <w:bCs/>
              </w:rPr>
              <w:t xml:space="preserve"> </w:t>
            </w:r>
            <w:r w:rsidRPr="00242684">
              <w:rPr>
                <w:rFonts w:eastAsia="Calibri" w:cs="Arial"/>
                <w:b/>
                <w:bCs/>
              </w:rPr>
              <w:t>[1..1]</w:t>
            </w:r>
          </w:p>
        </w:tc>
        <w:tc>
          <w:tcPr>
            <w:tcW w:w="6673" w:type="dxa"/>
            <w:shd w:val="clear" w:color="auto" w:fill="E1F4FF"/>
            <w:vAlign w:val="center"/>
          </w:tcPr>
          <w:p w14:paraId="430942A8" w14:textId="0ABEF80A"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mpmImpPolExecStrategy</w:t>
            </w:r>
            <w:r w:rsidR="001C4D27">
              <w:rPr>
                <w:rFonts w:eastAsia="Calibri"/>
              </w:rPr>
              <w:t xml:space="preserve"> </w:t>
            </w:r>
            <w:r w:rsidRPr="00242684">
              <w:rPr>
                <w:rFonts w:eastAsia="Calibri"/>
              </w:rPr>
              <w:t>attribute.</w:t>
            </w:r>
          </w:p>
          <w:p w14:paraId="554EF3FB" w14:textId="103B9840" w:rsidR="00473D23" w:rsidRPr="00242684" w:rsidRDefault="00473D23" w:rsidP="00AF78BC">
            <w:pPr>
              <w:pStyle w:val="TAL"/>
              <w:rPr>
                <w:rFonts w:eastAsia="Calibri"/>
              </w:rPr>
            </w:pPr>
            <w:r w:rsidRPr="00242684">
              <w:t>If</w:t>
            </w:r>
            <w:r w:rsidR="001C4D27">
              <w:t xml:space="preserve"> </w:t>
            </w:r>
            <w:r w:rsidRPr="00242684">
              <w:t>the</w:t>
            </w:r>
            <w:r w:rsidR="001C4D27">
              <w:t xml:space="preserve"> </w:t>
            </w:r>
            <w:r w:rsidRPr="00242684">
              <w:rPr>
                <w:rFonts w:eastAsia="Calibri"/>
              </w:rPr>
              <w:t>mpmImpPolExecStrategy</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0E7D0A4B" w14:textId="77777777" w:rsidTr="001C4D27">
        <w:trPr>
          <w:jc w:val="center"/>
        </w:trPr>
        <w:tc>
          <w:tcPr>
            <w:tcW w:w="2989" w:type="dxa"/>
            <w:shd w:val="clear" w:color="auto" w:fill="auto"/>
            <w:vAlign w:val="center"/>
          </w:tcPr>
          <w:p w14:paraId="0E92B9C6" w14:textId="7526AD10" w:rsidR="00473D23" w:rsidRPr="00242684" w:rsidRDefault="00473D23" w:rsidP="00AF78BC">
            <w:pPr>
              <w:pStyle w:val="TAL"/>
              <w:rPr>
                <w:rFonts w:eastAsia="Calibri"/>
              </w:rPr>
            </w:pPr>
            <w:r w:rsidRPr="00242684">
              <w:rPr>
                <w:rFonts w:eastAsia="Calibri" w:cs="Arial"/>
                <w:b/>
                <w:bCs/>
              </w:rPr>
              <w:t>setMPMImpPolExecStrategy(in</w:t>
            </w:r>
            <w:r w:rsidR="001C4D27">
              <w:rPr>
                <w:rFonts w:eastAsia="Calibri" w:cs="Arial"/>
                <w:b/>
                <w:bCs/>
              </w:rPr>
              <w:t xml:space="preserve"> </w:t>
            </w:r>
            <w:r w:rsidRPr="00242684">
              <w:rPr>
                <w:rFonts w:eastAsia="Calibri" w:cs="Arial"/>
                <w:b/>
                <w:bCs/>
              </w:rPr>
              <w:t>newStrategy</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MPMImpPolExecStrategy[1..1])</w:t>
            </w:r>
          </w:p>
        </w:tc>
        <w:tc>
          <w:tcPr>
            <w:tcW w:w="6673" w:type="dxa"/>
            <w:shd w:val="clear" w:color="auto" w:fill="auto"/>
            <w:vAlign w:val="center"/>
          </w:tcPr>
          <w:p w14:paraId="2DED9515" w14:textId="5854267A"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mpmImpPolExecStrategy</w:t>
            </w:r>
            <w:r w:rsidR="001C4D27">
              <w:rPr>
                <w:rFonts w:eastAsia="Calibri"/>
              </w:rPr>
              <w:t xml:space="preserve"> </w:t>
            </w:r>
            <w:r w:rsidRPr="00242684">
              <w:rPr>
                <w:rFonts w:eastAsia="Calibri"/>
              </w:rPr>
              <w:t>attribute.</w:t>
            </w:r>
          </w:p>
        </w:tc>
      </w:tr>
    </w:tbl>
    <w:p w14:paraId="6E00938B" w14:textId="77777777" w:rsidR="00473D23" w:rsidRPr="00242684" w:rsidRDefault="00473D23" w:rsidP="006D304D"/>
    <w:p w14:paraId="27293375" w14:textId="77777777" w:rsidR="00473D23" w:rsidRPr="00242684" w:rsidRDefault="00473D23" w:rsidP="006D304D">
      <w:r w:rsidRPr="00242684">
        <w:t>At the current time, this class participates in no relationships.</w:t>
      </w:r>
    </w:p>
    <w:p w14:paraId="72A7E1FF" w14:textId="77777777" w:rsidR="00473D23" w:rsidRPr="00242684" w:rsidRDefault="00473D23" w:rsidP="00803654">
      <w:pPr>
        <w:pStyle w:val="H6"/>
      </w:pPr>
      <w:r w:rsidRPr="00242684">
        <w:t>5.3.2.6.</w:t>
      </w:r>
      <w:r w:rsidR="006615A9" w:rsidRPr="00242684">
        <w:t>4.4</w:t>
      </w:r>
      <w:r w:rsidRPr="00242684">
        <w:tab/>
        <w:t>MPMDeclarativePolicy</w:t>
      </w:r>
    </w:p>
    <w:p w14:paraId="2D95F351" w14:textId="77777777" w:rsidR="00473D23" w:rsidRPr="00242684" w:rsidRDefault="00473D23" w:rsidP="006D304D">
      <w:r w:rsidRPr="00242684">
        <w:t>This is a mandatory concrete class, which is a type of PolicyContainer that is used to represent declarative policy rules. A declarative policy uses statements to express the goals of the policy, but not how to accomplish those goals.</w:t>
      </w:r>
    </w:p>
    <w:p w14:paraId="6CA431AE" w14:textId="77777777" w:rsidR="00473D23" w:rsidRPr="00242684" w:rsidRDefault="00473D23" w:rsidP="006D304D">
      <w:r w:rsidRPr="00242684">
        <w:t>In th</w:t>
      </w:r>
      <w:r w:rsidR="00AF78BC" w:rsidRPr="00242684">
        <w:t>e present</w:t>
      </w:r>
      <w:r w:rsidRPr="00242684">
        <w:t xml:space="preserve"> document, Declarative Policy </w:t>
      </w:r>
      <w:r w:rsidR="00DF130D" w:rsidRPr="00242684">
        <w:t>are defined as</w:t>
      </w:r>
      <w:r w:rsidRPr="00242684">
        <w:t xml:space="preserve"> policies that execute as theories of a formal logic.</w:t>
      </w:r>
    </w:p>
    <w:p w14:paraId="7212D672" w14:textId="77777777" w:rsidR="00473D23" w:rsidRPr="00242684" w:rsidRDefault="00473D23" w:rsidP="006D304D">
      <w:r w:rsidRPr="00242684">
        <w:t xml:space="preserve">A Declarative Policy </w:t>
      </w:r>
      <w:r w:rsidRPr="00242684">
        <w:rPr>
          <w:b/>
          <w:bCs/>
        </w:rPr>
        <w:t>shall</w:t>
      </w:r>
      <w:r w:rsidRPr="00242684">
        <w:t xml:space="preserve"> be written using propositional, predicate, or a higher form of a formal logic.</w:t>
      </w:r>
    </w:p>
    <w:p w14:paraId="57B9C587" w14:textId="77777777" w:rsidR="006615A9" w:rsidRPr="00242684" w:rsidRDefault="00473D23" w:rsidP="006D304D">
      <w:r w:rsidRPr="00242684">
        <w:t xml:space="preserve">Figure </w:t>
      </w:r>
      <w:r w:rsidRPr="00EE096E">
        <w:t>5</w:t>
      </w:r>
      <w:r>
        <w:t>-1</w:t>
      </w:r>
      <w:r w:rsidR="00AF78BC" w:rsidRPr="00242684">
        <w:t>8</w:t>
      </w:r>
      <w:r w:rsidRPr="00242684">
        <w:t xml:space="preserve"> shows the attributes and operations of the MPMDeclarativePolicy class.</w:t>
      </w:r>
    </w:p>
    <w:p w14:paraId="0CDBBE76" w14:textId="77777777" w:rsidR="00473D23" w:rsidRPr="00242684" w:rsidRDefault="00473D23" w:rsidP="006D304D">
      <w:r w:rsidRPr="00242684">
        <w:t xml:space="preserve">Table </w:t>
      </w:r>
      <w:r w:rsidRPr="00EE096E">
        <w:t>5</w:t>
      </w:r>
      <w:r>
        <w:t>-</w:t>
      </w:r>
      <w:r w:rsidR="00DF130D" w:rsidRPr="00242684">
        <w:t xml:space="preserve">63 </w:t>
      </w:r>
      <w:r w:rsidRPr="00242684">
        <w:t>defines its attributes.</w:t>
      </w:r>
    </w:p>
    <w:p w14:paraId="6526765A" w14:textId="77777777" w:rsidR="00473D23" w:rsidRPr="00242684" w:rsidRDefault="006615A9" w:rsidP="00AF78BC">
      <w:pPr>
        <w:pStyle w:val="TH"/>
      </w:pPr>
      <w:r w:rsidRPr="00242684">
        <w:t>Table 5-</w:t>
      </w:r>
      <w:r w:rsidR="00DF130D" w:rsidRPr="00242684">
        <w:t>63</w:t>
      </w:r>
      <w:r w:rsidRPr="00242684">
        <w:t>: Attributes of the MPMImperativePolicy Class</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89"/>
        <w:gridCol w:w="6321"/>
      </w:tblGrid>
      <w:tr w:rsidR="00473D23" w:rsidRPr="00242684" w14:paraId="5AB89B3C" w14:textId="77777777" w:rsidTr="001C4D27">
        <w:trPr>
          <w:jc w:val="center"/>
        </w:trPr>
        <w:tc>
          <w:tcPr>
            <w:tcW w:w="3189" w:type="dxa"/>
            <w:shd w:val="clear" w:color="auto" w:fill="99FFCC"/>
          </w:tcPr>
          <w:p w14:paraId="0F975176" w14:textId="6A68713A" w:rsidR="00473D23" w:rsidRPr="00242684" w:rsidRDefault="00473D23" w:rsidP="00AF78BC">
            <w:pPr>
              <w:pStyle w:val="TAH"/>
            </w:pPr>
            <w:r w:rsidRPr="00242684">
              <w:t>Attribute</w:t>
            </w:r>
            <w:r w:rsidR="001C4D27">
              <w:t xml:space="preserve"> </w:t>
            </w:r>
            <w:r w:rsidRPr="00242684">
              <w:t>Name</w:t>
            </w:r>
          </w:p>
        </w:tc>
        <w:tc>
          <w:tcPr>
            <w:tcW w:w="6321" w:type="dxa"/>
            <w:shd w:val="clear" w:color="auto" w:fill="99FFCC"/>
          </w:tcPr>
          <w:p w14:paraId="3B1CCB86" w14:textId="77777777" w:rsidR="00473D23" w:rsidRPr="00242684" w:rsidRDefault="00473D23" w:rsidP="00AF78BC">
            <w:pPr>
              <w:pStyle w:val="TAH"/>
            </w:pPr>
            <w:r w:rsidRPr="00242684">
              <w:t>Description</w:t>
            </w:r>
          </w:p>
        </w:tc>
      </w:tr>
      <w:tr w:rsidR="00473D23" w:rsidRPr="00242684" w14:paraId="7F3B15CB" w14:textId="77777777" w:rsidTr="001C4D27">
        <w:trPr>
          <w:jc w:val="center"/>
        </w:trPr>
        <w:tc>
          <w:tcPr>
            <w:tcW w:w="3189" w:type="dxa"/>
            <w:shd w:val="clear" w:color="auto" w:fill="E1F4FF"/>
            <w:vAlign w:val="center"/>
          </w:tcPr>
          <w:p w14:paraId="7728388A" w14:textId="5E238686" w:rsidR="00473D23" w:rsidRPr="00242684" w:rsidRDefault="00473D23" w:rsidP="00AF78BC">
            <w:pPr>
              <w:pStyle w:val="TAL"/>
              <w:rPr>
                <w:rFonts w:eastAsia="Calibri"/>
              </w:rPr>
            </w:pPr>
            <w:r w:rsidRPr="00242684">
              <w:rPr>
                <w:rFonts w:eastAsia="Calibri" w:cs="Arial"/>
                <w:b/>
                <w:bCs/>
              </w:rPr>
              <w:t>mpmDecPolLogicType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MPMFormalLogicType[1..1]</w:t>
            </w:r>
          </w:p>
        </w:tc>
        <w:tc>
          <w:tcPr>
            <w:tcW w:w="6321" w:type="dxa"/>
            <w:shd w:val="clear" w:color="auto" w:fill="E1F4FF"/>
            <w:vAlign w:val="center"/>
          </w:tcPr>
          <w:p w14:paraId="5D0E0DFA" w14:textId="3CEA28FF"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type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formal</w:t>
            </w:r>
            <w:r w:rsidR="001C4D27">
              <w:rPr>
                <w:rFonts w:eastAsia="Calibri"/>
              </w:rPr>
              <w:t xml:space="preserve"> </w:t>
            </w:r>
            <w:r w:rsidRPr="00242684">
              <w:rPr>
                <w:rFonts w:eastAsia="Calibri"/>
              </w:rPr>
              <w:t>logic</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MPMDeclarativePolicy</w:t>
            </w:r>
            <w:r w:rsidR="001C4D27">
              <w:rPr>
                <w:rFonts w:eastAsia="Calibri"/>
              </w:rPr>
              <w:t xml:space="preserve"> </w:t>
            </w:r>
            <w:r w:rsidRPr="00242684">
              <w:rPr>
                <w:rFonts w:eastAsia="Calibri"/>
              </w:rPr>
              <w:t>object.</w:t>
            </w:r>
          </w:p>
        </w:tc>
      </w:tr>
    </w:tbl>
    <w:p w14:paraId="18C0151E" w14:textId="77777777" w:rsidR="00AF78BC" w:rsidRPr="00242684" w:rsidRDefault="00AF78BC" w:rsidP="006D304D"/>
    <w:p w14:paraId="1BF6E9DB" w14:textId="77777777" w:rsidR="00473D23" w:rsidRPr="00242684" w:rsidRDefault="00473D23" w:rsidP="006D304D">
      <w:r w:rsidRPr="00242684">
        <w:t xml:space="preserve">Table </w:t>
      </w:r>
      <w:r w:rsidRPr="00EE096E">
        <w:t>5</w:t>
      </w:r>
      <w:r>
        <w:t>-</w:t>
      </w:r>
      <w:r w:rsidR="00DF130D" w:rsidRPr="00242684">
        <w:t xml:space="preserve">64 </w:t>
      </w:r>
      <w:r w:rsidRPr="00242684">
        <w:t>shows the operations of the MPMImperativePolicy class.</w:t>
      </w:r>
    </w:p>
    <w:p w14:paraId="6A7634BF" w14:textId="77777777" w:rsidR="006615A9" w:rsidRPr="00242684" w:rsidRDefault="006615A9" w:rsidP="00AF78BC">
      <w:pPr>
        <w:pStyle w:val="TH"/>
      </w:pPr>
      <w:r w:rsidRPr="00242684">
        <w:lastRenderedPageBreak/>
        <w:t>Table 5-</w:t>
      </w:r>
      <w:r w:rsidR="00DF130D" w:rsidRPr="00242684">
        <w:t>64</w:t>
      </w:r>
      <w:r w:rsidRPr="00242684">
        <w:t>: Operations of the MPMImperativePolicy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20"/>
        <w:gridCol w:w="6742"/>
      </w:tblGrid>
      <w:tr w:rsidR="00473D23" w:rsidRPr="00242684" w14:paraId="245EE2C6" w14:textId="77777777" w:rsidTr="001C4D27">
        <w:trPr>
          <w:jc w:val="center"/>
        </w:trPr>
        <w:tc>
          <w:tcPr>
            <w:tcW w:w="2920" w:type="dxa"/>
            <w:shd w:val="clear" w:color="auto" w:fill="99FFCC"/>
            <w:vAlign w:val="center"/>
          </w:tcPr>
          <w:p w14:paraId="53D27A72" w14:textId="1C92B050" w:rsidR="00473D23" w:rsidRPr="00242684" w:rsidRDefault="00473D23" w:rsidP="00AF78BC">
            <w:pPr>
              <w:pStyle w:val="TAH"/>
            </w:pPr>
            <w:r w:rsidRPr="00242684">
              <w:t>Operation</w:t>
            </w:r>
            <w:r w:rsidR="001C4D27">
              <w:t xml:space="preserve"> </w:t>
            </w:r>
            <w:r w:rsidRPr="00242684">
              <w:t>Name</w:t>
            </w:r>
          </w:p>
        </w:tc>
        <w:tc>
          <w:tcPr>
            <w:tcW w:w="6742" w:type="dxa"/>
            <w:shd w:val="clear" w:color="auto" w:fill="99FFCC"/>
          </w:tcPr>
          <w:p w14:paraId="4CB0594E" w14:textId="77777777" w:rsidR="00473D23" w:rsidRPr="00242684" w:rsidRDefault="00473D23" w:rsidP="00AF78BC">
            <w:pPr>
              <w:pStyle w:val="TAH"/>
            </w:pPr>
            <w:r w:rsidRPr="00242684">
              <w:t>Description</w:t>
            </w:r>
          </w:p>
        </w:tc>
      </w:tr>
      <w:tr w:rsidR="00473D23" w:rsidRPr="00242684" w14:paraId="6FDBFF25" w14:textId="77777777" w:rsidTr="001C4D27">
        <w:trPr>
          <w:jc w:val="center"/>
        </w:trPr>
        <w:tc>
          <w:tcPr>
            <w:tcW w:w="2920" w:type="dxa"/>
            <w:shd w:val="clear" w:color="auto" w:fill="E1F4FF"/>
            <w:vAlign w:val="center"/>
          </w:tcPr>
          <w:p w14:paraId="672E8CCF" w14:textId="64836BEF" w:rsidR="00473D23" w:rsidRPr="00242684" w:rsidRDefault="00473D23" w:rsidP="00AF78BC">
            <w:pPr>
              <w:pStyle w:val="TAL"/>
              <w:rPr>
                <w:rFonts w:eastAsia="Calibri"/>
              </w:rPr>
            </w:pPr>
            <w:r w:rsidRPr="00242684">
              <w:rPr>
                <w:rFonts w:eastAsia="Calibri" w:cs="Arial"/>
                <w:b/>
                <w:bCs/>
              </w:rPr>
              <w:t>getMPMDeclLogicType()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MPMFormalLogicType[1..1]</w:t>
            </w:r>
          </w:p>
        </w:tc>
        <w:tc>
          <w:tcPr>
            <w:tcW w:w="6742" w:type="dxa"/>
            <w:shd w:val="clear" w:color="auto" w:fill="E1F4FF"/>
            <w:vAlign w:val="center"/>
          </w:tcPr>
          <w:p w14:paraId="7FDCDAF4" w14:textId="5588A795"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mpmDecPolLogicType</w:t>
            </w:r>
            <w:r w:rsidR="001C4D27">
              <w:rPr>
                <w:rFonts w:eastAsia="Calibri"/>
              </w:rPr>
              <w:t xml:space="preserve"> </w:t>
            </w:r>
            <w:r w:rsidRPr="00242684">
              <w:rPr>
                <w:rFonts w:eastAsia="Calibri"/>
              </w:rPr>
              <w:t>attribute.</w:t>
            </w:r>
          </w:p>
          <w:p w14:paraId="56C8C936" w14:textId="328696A1" w:rsidR="00473D23" w:rsidRPr="00242684" w:rsidRDefault="00473D23" w:rsidP="00AF78BC">
            <w:pPr>
              <w:pStyle w:val="TAL"/>
            </w:pPr>
            <w:r w:rsidRPr="00242684">
              <w:t>If</w:t>
            </w:r>
            <w:r w:rsidR="001C4D27">
              <w:t xml:space="preserve"> </w:t>
            </w:r>
            <w:r w:rsidRPr="00242684">
              <w:t>the</w:t>
            </w:r>
            <w:r w:rsidR="001C4D27">
              <w:t xml:space="preserve"> </w:t>
            </w:r>
            <w:r w:rsidRPr="00242684">
              <w:rPr>
                <w:rFonts w:eastAsia="Calibri"/>
              </w:rPr>
              <w:t>mpmDecPolLogicType</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7B0D8B25" w14:textId="77777777" w:rsidTr="001C4D27">
        <w:trPr>
          <w:jc w:val="center"/>
        </w:trPr>
        <w:tc>
          <w:tcPr>
            <w:tcW w:w="2920" w:type="dxa"/>
            <w:shd w:val="clear" w:color="auto" w:fill="auto"/>
            <w:vAlign w:val="center"/>
          </w:tcPr>
          <w:p w14:paraId="65D8292C" w14:textId="655D1A78" w:rsidR="00473D23" w:rsidRPr="00242684" w:rsidRDefault="00473D23" w:rsidP="00AF78BC">
            <w:pPr>
              <w:pStyle w:val="TAL"/>
              <w:rPr>
                <w:rFonts w:eastAsia="Calibri"/>
              </w:rPr>
            </w:pPr>
            <w:r w:rsidRPr="00242684">
              <w:rPr>
                <w:rFonts w:eastAsia="Calibri" w:cs="Arial"/>
                <w:b/>
                <w:bCs/>
              </w:rPr>
              <w:t>setMPMDeclLogicType(in</w:t>
            </w:r>
            <w:r w:rsidR="001C4D27">
              <w:rPr>
                <w:rFonts w:eastAsia="Calibri" w:cs="Arial"/>
                <w:b/>
                <w:bCs/>
              </w:rPr>
              <w:t xml:space="preserve"> </w:t>
            </w:r>
            <w:r w:rsidRPr="00242684">
              <w:rPr>
                <w:rFonts w:eastAsia="Calibri" w:cs="Arial"/>
                <w:b/>
                <w:bCs/>
              </w:rPr>
              <w:t>polLogicType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MPMFormalLogicType[1..1])</w:t>
            </w:r>
          </w:p>
        </w:tc>
        <w:tc>
          <w:tcPr>
            <w:tcW w:w="6742" w:type="dxa"/>
            <w:shd w:val="clear" w:color="auto" w:fill="auto"/>
            <w:vAlign w:val="center"/>
          </w:tcPr>
          <w:p w14:paraId="30B06B35" w14:textId="7F398A7A"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mpmDecPolLogicType</w:t>
            </w:r>
            <w:r w:rsidR="001C4D27">
              <w:rPr>
                <w:rFonts w:eastAsia="Calibri"/>
              </w:rPr>
              <w:t xml:space="preserve"> </w:t>
            </w:r>
            <w:r w:rsidRPr="00242684">
              <w:rPr>
                <w:rFonts w:eastAsia="Calibri"/>
              </w:rPr>
              <w:t>attribute.</w:t>
            </w:r>
          </w:p>
        </w:tc>
      </w:tr>
    </w:tbl>
    <w:p w14:paraId="51A001CD" w14:textId="77777777" w:rsidR="00473D23" w:rsidRPr="00242684" w:rsidRDefault="00473D23" w:rsidP="006D304D"/>
    <w:p w14:paraId="0271FCF4" w14:textId="77777777" w:rsidR="00694124" w:rsidRPr="00242684" w:rsidRDefault="00473D23" w:rsidP="006D304D">
      <w:r w:rsidRPr="00242684">
        <w:t>At the current time, this class participates in no relationships.</w:t>
      </w:r>
    </w:p>
    <w:p w14:paraId="6A01CA32" w14:textId="77777777" w:rsidR="00473D23" w:rsidRPr="00242684" w:rsidRDefault="00473D23" w:rsidP="00803654">
      <w:pPr>
        <w:pStyle w:val="H6"/>
      </w:pPr>
      <w:r w:rsidRPr="00242684">
        <w:t>5.3.2.6.</w:t>
      </w:r>
      <w:r w:rsidR="00AB323A" w:rsidRPr="00242684">
        <w:t>4.5</w:t>
      </w:r>
      <w:r w:rsidRPr="00242684">
        <w:tab/>
        <w:t>MPMIntentPolicy</w:t>
      </w:r>
    </w:p>
    <w:p w14:paraId="61B6CACA" w14:textId="77777777" w:rsidR="00473D23" w:rsidRPr="00242684" w:rsidRDefault="00473D23" w:rsidP="006D304D">
      <w:r w:rsidRPr="00242684">
        <w:t xml:space="preserve">This is a mandatory concrete class, which is a type of PolicyContainer that is used to represent intent policy rules. </w:t>
      </w:r>
    </w:p>
    <w:p w14:paraId="3C8E8412" w14:textId="6EA7083D" w:rsidR="00473D23" w:rsidRPr="00242684" w:rsidRDefault="00473D23" w:rsidP="006D304D">
      <w:r w:rsidRPr="00242684">
        <w:t>An intent policy is a type of policy that uses statements from a restricted natural language to express the goals of the policy, but not how to accomplish those goals. An Intent Policy is written in a Controlled Language (</w:t>
      </w:r>
      <w:r w:rsidR="00B215A1">
        <w:t>i.e.</w:t>
      </w:r>
      <w:r w:rsidRPr="00242684">
        <w:t xml:space="preserve"> a language that restricts the grammar and vocabulary used). In particular, formal logic syntax </w:t>
      </w:r>
      <w:r w:rsidR="00073F3B" w:rsidRPr="00242684">
        <w:rPr>
          <w:b/>
          <w:bCs/>
        </w:rPr>
        <w:t>shall not</w:t>
      </w:r>
      <w:r w:rsidRPr="00242684">
        <w:t xml:space="preserve"> used. This version of </w:t>
      </w:r>
      <w:r w:rsidR="00AF78BC" w:rsidRPr="00242684">
        <w:t>the present document</w:t>
      </w:r>
      <w:r w:rsidRPr="00242684">
        <w:t xml:space="preserve"> will use a restricted version of English. Controlled languages simplify machine translation of the source content, and enable the source content to be translated to other types of languages. An example of a Controlled Language is </w:t>
      </w:r>
      <w:r w:rsidR="00E74116">
        <w:t>the Attempto</w:t>
      </w:r>
      <w:r w:rsidRPr="00242684">
        <w:t xml:space="preserve"> Controlled English</w:t>
      </w:r>
      <w:r w:rsidR="00E74116">
        <w:t xml:space="preserve"> language</w:t>
      </w:r>
      <w:r w:rsidRPr="00242684">
        <w:t>; most Domain Specific Languages (DSLs) are also Controlled Languages.</w:t>
      </w:r>
    </w:p>
    <w:p w14:paraId="426D7477" w14:textId="77777777" w:rsidR="00473D23" w:rsidRPr="00242684" w:rsidRDefault="00473D23" w:rsidP="006D304D">
      <w:r w:rsidRPr="00242684">
        <w:t xml:space="preserve">An Intent Policy </w:t>
      </w:r>
      <w:r w:rsidRPr="00242684">
        <w:rPr>
          <w:b/>
          <w:bCs/>
        </w:rPr>
        <w:t>shall</w:t>
      </w:r>
      <w:r w:rsidRPr="00242684">
        <w:t xml:space="preserve"> be written in a Controlled Language.</w:t>
      </w:r>
    </w:p>
    <w:p w14:paraId="7C19CF78" w14:textId="77777777" w:rsidR="00473D23" w:rsidRPr="00242684" w:rsidRDefault="00473D23" w:rsidP="006D304D">
      <w:r w:rsidRPr="00242684">
        <w:t xml:space="preserve">An Intent Policy </w:t>
      </w:r>
      <w:r w:rsidRPr="00242684">
        <w:rPr>
          <w:b/>
          <w:bCs/>
        </w:rPr>
        <w:t>may</w:t>
      </w:r>
      <w:r w:rsidRPr="00242684">
        <w:t xml:space="preserve"> be written in a DSL.</w:t>
      </w:r>
    </w:p>
    <w:p w14:paraId="0539316C" w14:textId="77777777" w:rsidR="00473D23" w:rsidRPr="00242684" w:rsidRDefault="00473D23" w:rsidP="006D304D">
      <w:r w:rsidRPr="00242684">
        <w:t>In general, a newly written intent is likely to not be directly executable. This is because of ambiguities in using a Controlled Language, as well as the use of more abstract comments. For example, a Customer might be referred to by name; this would need to be translated to a form that is machine processable (</w:t>
      </w:r>
      <w:r w:rsidR="00B215A1">
        <w:t>e.g.</w:t>
      </w:r>
      <w:r w:rsidRPr="00242684">
        <w:t xml:space="preserve"> an IP address).</w:t>
      </w:r>
    </w:p>
    <w:p w14:paraId="7E29B567" w14:textId="77777777" w:rsidR="00473D23" w:rsidRPr="00242684" w:rsidRDefault="00473D23" w:rsidP="006D304D">
      <w:r w:rsidRPr="00242684">
        <w:t xml:space="preserve">Figure </w:t>
      </w:r>
      <w:r w:rsidRPr="00EE096E">
        <w:t>5</w:t>
      </w:r>
      <w:r>
        <w:t>-1</w:t>
      </w:r>
      <w:r w:rsidR="00AF78BC" w:rsidRPr="00242684">
        <w:t>8</w:t>
      </w:r>
      <w:r w:rsidRPr="00242684">
        <w:t xml:space="preserve"> shows the attributes and operations of the MPM</w:t>
      </w:r>
      <w:r w:rsidR="00AB323A" w:rsidRPr="00242684">
        <w:t>IntentP</w:t>
      </w:r>
      <w:r w:rsidRPr="00242684">
        <w:t>olicy class.</w:t>
      </w:r>
    </w:p>
    <w:p w14:paraId="212120F6" w14:textId="77777777" w:rsidR="00AB323A" w:rsidRPr="00242684" w:rsidRDefault="00AB323A" w:rsidP="006D304D">
      <w:r w:rsidRPr="00242684">
        <w:t xml:space="preserve">Table </w:t>
      </w:r>
      <w:r w:rsidRPr="00EE096E">
        <w:t>5</w:t>
      </w:r>
      <w:r>
        <w:t>-</w:t>
      </w:r>
      <w:r w:rsidR="00DA2E45" w:rsidRPr="00242684">
        <w:t xml:space="preserve">65 </w:t>
      </w:r>
      <w:r w:rsidRPr="00242684">
        <w:t>defines its attributes.</w:t>
      </w:r>
    </w:p>
    <w:p w14:paraId="0EFA509E" w14:textId="77777777" w:rsidR="00AB323A" w:rsidRPr="00242684" w:rsidRDefault="00AB323A" w:rsidP="00AF78BC">
      <w:pPr>
        <w:pStyle w:val="TH"/>
      </w:pPr>
      <w:r w:rsidRPr="00242684">
        <w:t>Table 5-</w:t>
      </w:r>
      <w:r w:rsidR="00DA2E45" w:rsidRPr="00242684">
        <w:t>65</w:t>
      </w:r>
      <w:r w:rsidRPr="00242684">
        <w:t>: Attributes of the MPMIntentPolicy Class</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83"/>
        <w:gridCol w:w="6127"/>
      </w:tblGrid>
      <w:tr w:rsidR="00473D23" w:rsidRPr="00242684" w14:paraId="6FA5C5CA" w14:textId="77777777" w:rsidTr="001C4D27">
        <w:trPr>
          <w:jc w:val="center"/>
        </w:trPr>
        <w:tc>
          <w:tcPr>
            <w:tcW w:w="3383" w:type="dxa"/>
            <w:shd w:val="clear" w:color="auto" w:fill="99FFCC"/>
          </w:tcPr>
          <w:p w14:paraId="33F3694F" w14:textId="6E9C6FAB" w:rsidR="00473D23" w:rsidRPr="00242684" w:rsidRDefault="00473D23" w:rsidP="00AF78BC">
            <w:pPr>
              <w:pStyle w:val="TAH"/>
            </w:pPr>
            <w:r w:rsidRPr="00242684">
              <w:t>Attribute</w:t>
            </w:r>
            <w:r w:rsidR="001C4D27">
              <w:t xml:space="preserve"> </w:t>
            </w:r>
            <w:r w:rsidRPr="00242684">
              <w:t>Name</w:t>
            </w:r>
          </w:p>
        </w:tc>
        <w:tc>
          <w:tcPr>
            <w:tcW w:w="6127" w:type="dxa"/>
            <w:shd w:val="clear" w:color="auto" w:fill="99FFCC"/>
          </w:tcPr>
          <w:p w14:paraId="1C1BC01C" w14:textId="77777777" w:rsidR="00473D23" w:rsidRPr="00242684" w:rsidRDefault="00473D23" w:rsidP="00AF78BC">
            <w:pPr>
              <w:pStyle w:val="TAH"/>
            </w:pPr>
            <w:r w:rsidRPr="00242684">
              <w:t>Description</w:t>
            </w:r>
          </w:p>
        </w:tc>
      </w:tr>
      <w:tr w:rsidR="00473D23" w:rsidRPr="00242684" w14:paraId="0DC5A890" w14:textId="77777777" w:rsidTr="001C4D27">
        <w:trPr>
          <w:jc w:val="center"/>
        </w:trPr>
        <w:tc>
          <w:tcPr>
            <w:tcW w:w="3383" w:type="dxa"/>
            <w:shd w:val="clear" w:color="auto" w:fill="E1F4FF"/>
            <w:vAlign w:val="center"/>
          </w:tcPr>
          <w:p w14:paraId="45A1CB7F" w14:textId="2F361A74" w:rsidR="00473D23" w:rsidRPr="00242684" w:rsidRDefault="00473D23" w:rsidP="00AF78BC">
            <w:pPr>
              <w:pStyle w:val="TAL"/>
              <w:rPr>
                <w:rFonts w:eastAsia="Calibri"/>
              </w:rPr>
            </w:pPr>
            <w:r w:rsidRPr="00242684">
              <w:rPr>
                <w:rFonts w:eastAsia="Calibri" w:cs="Arial"/>
                <w:b/>
                <w:bCs/>
              </w:rPr>
              <w:t>mpmIntentTranslationStatus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MPMIntentTranslationStatus[1..1]</w:t>
            </w:r>
          </w:p>
        </w:tc>
        <w:tc>
          <w:tcPr>
            <w:tcW w:w="6127" w:type="dxa"/>
            <w:shd w:val="clear" w:color="auto" w:fill="E1F4FF"/>
            <w:vAlign w:val="center"/>
          </w:tcPr>
          <w:p w14:paraId="6B089D60" w14:textId="26C91298"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translation</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content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MPMIntentPolicy.</w:t>
            </w:r>
          </w:p>
          <w:p w14:paraId="448A6EB3" w14:textId="053F7CB6" w:rsidR="00473D23" w:rsidRPr="00242684" w:rsidRDefault="00473D23" w:rsidP="00AF78BC">
            <w:pPr>
              <w:pStyle w:val="TAL"/>
            </w:pPr>
            <w:r w:rsidRPr="00242684">
              <w:t>If</w:t>
            </w:r>
            <w:r w:rsidR="001C4D27">
              <w:t xml:space="preserve"> </w:t>
            </w:r>
            <w:r w:rsidRPr="00242684">
              <w:t>the</w:t>
            </w:r>
            <w:r w:rsidR="001C4D27">
              <w:t xml:space="preserve"> </w:t>
            </w:r>
            <w:r w:rsidRPr="00242684">
              <w:t>value</w:t>
            </w:r>
            <w:r w:rsidR="001C4D27">
              <w:t xml:space="preserve"> </w:t>
            </w:r>
            <w:r w:rsidRPr="00242684">
              <w:t>of</w:t>
            </w:r>
            <w:r w:rsidR="001C4D27">
              <w:t xml:space="preserve"> </w:t>
            </w:r>
            <w:r w:rsidRPr="00242684">
              <w:t>the</w:t>
            </w:r>
            <w:r w:rsidR="001C4D27">
              <w:t xml:space="preserve"> </w:t>
            </w:r>
            <w:r w:rsidRPr="00242684">
              <w:t>mpmIntentTranslationStatus</w:t>
            </w:r>
            <w:r w:rsidR="001C4D27">
              <w:t xml:space="preserve"> </w:t>
            </w:r>
            <w:r w:rsidRPr="00242684">
              <w:t>attribute</w:t>
            </w:r>
            <w:r w:rsidR="001C4D27">
              <w:t xml:space="preserve"> </w:t>
            </w:r>
            <w:r w:rsidRPr="00242684">
              <w:t>is</w:t>
            </w:r>
            <w:r w:rsidR="001C4D27">
              <w:t xml:space="preserve"> </w:t>
            </w:r>
            <w:r w:rsidRPr="00242684">
              <w:t>not</w:t>
            </w:r>
            <w:r w:rsidR="001C4D27">
              <w:t xml:space="preserve"> </w:t>
            </w:r>
            <w:r w:rsidRPr="00242684">
              <w:t>2</w:t>
            </w:r>
            <w:r w:rsidR="001C4D27">
              <w:t xml:space="preserve"> </w:t>
            </w:r>
            <w:r w:rsidRPr="00242684">
              <w:t>(</w:t>
            </w:r>
            <w:r w:rsidR="00E330CF" w:rsidRPr="00242684">
              <w:t>i.e.</w:t>
            </w:r>
            <w:r w:rsidR="001C4D27">
              <w:t xml:space="preserve"> </w:t>
            </w:r>
            <w:r w:rsidRPr="00242684">
              <w:t>SUCCESS),</w:t>
            </w:r>
            <w:r w:rsidR="001C4D27">
              <w:t xml:space="preserve"> </w:t>
            </w:r>
            <w:r w:rsidRPr="00242684">
              <w:t>then</w:t>
            </w:r>
            <w:r w:rsidR="001C4D27">
              <w:t xml:space="preserve"> </w:t>
            </w:r>
            <w:r w:rsidRPr="00242684">
              <w:t>this</w:t>
            </w:r>
            <w:r w:rsidR="001C4D27">
              <w:t xml:space="preserve"> </w:t>
            </w:r>
            <w:r w:rsidRPr="00242684">
              <w:t>MPMIntentPolicy</w:t>
            </w:r>
            <w:r w:rsidR="001C4D27">
              <w:t xml:space="preserve"> </w:t>
            </w:r>
            <w:r w:rsidRPr="00242684">
              <w:rPr>
                <w:b/>
                <w:bCs/>
              </w:rPr>
              <w:t>shall</w:t>
            </w:r>
            <w:r w:rsidR="001C4D27">
              <w:rPr>
                <w:b/>
                <w:bCs/>
              </w:rPr>
              <w:t xml:space="preserve"> </w:t>
            </w:r>
            <w:r w:rsidRPr="00242684">
              <w:rPr>
                <w:b/>
                <w:bCs/>
              </w:rPr>
              <w:t>not</w:t>
            </w:r>
            <w:r w:rsidR="001C4D27">
              <w:t xml:space="preserve"> </w:t>
            </w:r>
            <w:r w:rsidRPr="00242684">
              <w:t>be</w:t>
            </w:r>
            <w:r w:rsidR="001C4D27">
              <w:t xml:space="preserve"> </w:t>
            </w:r>
            <w:r w:rsidRPr="00242684">
              <w:t>executed.</w:t>
            </w:r>
          </w:p>
        </w:tc>
      </w:tr>
    </w:tbl>
    <w:p w14:paraId="72E0667D" w14:textId="77777777" w:rsidR="00AF78BC" w:rsidRPr="00242684" w:rsidRDefault="00AF78BC" w:rsidP="006D304D"/>
    <w:p w14:paraId="25C8C2DF" w14:textId="77777777" w:rsidR="00AB323A" w:rsidRPr="00242684" w:rsidRDefault="00AB323A" w:rsidP="006D304D">
      <w:r w:rsidRPr="00242684">
        <w:t xml:space="preserve">Table </w:t>
      </w:r>
      <w:r w:rsidRPr="00EE096E">
        <w:t>5</w:t>
      </w:r>
      <w:r>
        <w:t>-</w:t>
      </w:r>
      <w:r w:rsidR="00DA2E45" w:rsidRPr="00242684">
        <w:t xml:space="preserve">66 </w:t>
      </w:r>
      <w:r w:rsidRPr="00242684">
        <w:t>defines its attributes.</w:t>
      </w:r>
    </w:p>
    <w:p w14:paraId="21E8A96C" w14:textId="77777777" w:rsidR="00473D23" w:rsidRPr="00242684" w:rsidRDefault="00AB323A" w:rsidP="00AF78BC">
      <w:pPr>
        <w:pStyle w:val="TH"/>
      </w:pPr>
      <w:r w:rsidRPr="00242684">
        <w:t>Table 5-</w:t>
      </w:r>
      <w:r w:rsidR="00DA2E45" w:rsidRPr="00242684">
        <w:t>66</w:t>
      </w:r>
      <w:r w:rsidRPr="00242684">
        <w:t>: Operations of the MPMIntentPolicy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0"/>
        <w:gridCol w:w="6182"/>
      </w:tblGrid>
      <w:tr w:rsidR="00473D23" w:rsidRPr="00242684" w14:paraId="2B3FABF1" w14:textId="77777777" w:rsidTr="001C4D27">
        <w:trPr>
          <w:jc w:val="center"/>
        </w:trPr>
        <w:tc>
          <w:tcPr>
            <w:tcW w:w="3480" w:type="dxa"/>
            <w:shd w:val="clear" w:color="auto" w:fill="99FFCC"/>
            <w:vAlign w:val="center"/>
          </w:tcPr>
          <w:p w14:paraId="75B867DA" w14:textId="675FBCC5" w:rsidR="00473D23" w:rsidRPr="00242684" w:rsidRDefault="00473D23" w:rsidP="00AF78BC">
            <w:pPr>
              <w:pStyle w:val="TAH"/>
            </w:pPr>
            <w:r w:rsidRPr="00242684">
              <w:t>Operation</w:t>
            </w:r>
            <w:r w:rsidR="001C4D27">
              <w:t xml:space="preserve"> </w:t>
            </w:r>
            <w:r w:rsidRPr="00242684">
              <w:t>Name</w:t>
            </w:r>
          </w:p>
        </w:tc>
        <w:tc>
          <w:tcPr>
            <w:tcW w:w="6182" w:type="dxa"/>
            <w:shd w:val="clear" w:color="auto" w:fill="99FFCC"/>
          </w:tcPr>
          <w:p w14:paraId="3E750B4F" w14:textId="77777777" w:rsidR="00473D23" w:rsidRPr="00242684" w:rsidRDefault="00473D23" w:rsidP="00AF78BC">
            <w:pPr>
              <w:pStyle w:val="TAH"/>
            </w:pPr>
            <w:r w:rsidRPr="00242684">
              <w:t>Description</w:t>
            </w:r>
          </w:p>
        </w:tc>
      </w:tr>
      <w:tr w:rsidR="00473D23" w:rsidRPr="00242684" w14:paraId="770AC2A6" w14:textId="77777777" w:rsidTr="001C4D27">
        <w:trPr>
          <w:jc w:val="center"/>
        </w:trPr>
        <w:tc>
          <w:tcPr>
            <w:tcW w:w="3480" w:type="dxa"/>
            <w:shd w:val="clear" w:color="auto" w:fill="E1F4FF"/>
            <w:vAlign w:val="center"/>
          </w:tcPr>
          <w:p w14:paraId="44B41903" w14:textId="539A9A62" w:rsidR="00473D23" w:rsidRPr="00242684" w:rsidRDefault="00473D23" w:rsidP="00AF78BC">
            <w:pPr>
              <w:pStyle w:val="TAL"/>
              <w:rPr>
                <w:rFonts w:eastAsia="Calibri"/>
              </w:rPr>
            </w:pPr>
            <w:r w:rsidRPr="00242684">
              <w:rPr>
                <w:rFonts w:eastAsia="Calibri" w:cs="Arial"/>
                <w:b/>
                <w:bCs/>
              </w:rPr>
              <w:t>getMPMIntentTranslationStatus()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MPMIntentTranslationStatus[1..1]</w:t>
            </w:r>
          </w:p>
        </w:tc>
        <w:tc>
          <w:tcPr>
            <w:tcW w:w="6182" w:type="dxa"/>
            <w:shd w:val="clear" w:color="auto" w:fill="E1F4FF"/>
            <w:vAlign w:val="center"/>
          </w:tcPr>
          <w:p w14:paraId="4C306779" w14:textId="1C36AEAB"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mpmIntentTranslationStatus</w:t>
            </w:r>
            <w:r w:rsidR="001C4D27">
              <w:rPr>
                <w:rFonts w:eastAsia="Calibri"/>
              </w:rPr>
              <w:t xml:space="preserve"> </w:t>
            </w:r>
            <w:r w:rsidRPr="00242684">
              <w:rPr>
                <w:rFonts w:eastAsia="Calibri"/>
              </w:rPr>
              <w:t>attribute.</w:t>
            </w:r>
          </w:p>
          <w:p w14:paraId="77FE6F8F" w14:textId="29362613" w:rsidR="00473D23" w:rsidRPr="00242684" w:rsidRDefault="00473D23" w:rsidP="00AF78BC">
            <w:pPr>
              <w:pStyle w:val="TAL"/>
            </w:pPr>
            <w:r w:rsidRPr="00242684">
              <w:t>If</w:t>
            </w:r>
            <w:r w:rsidR="001C4D27">
              <w:t xml:space="preserve"> </w:t>
            </w:r>
            <w:r w:rsidRPr="00242684">
              <w:t>the</w:t>
            </w:r>
            <w:r w:rsidR="001C4D27">
              <w:t xml:space="preserve"> </w:t>
            </w:r>
            <w:r w:rsidRPr="00242684">
              <w:rPr>
                <w:rFonts w:eastAsia="Calibri"/>
              </w:rPr>
              <w:t>mpmIntentTranslationStatus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47AE0741" w14:textId="77777777" w:rsidTr="001C4D27">
        <w:trPr>
          <w:jc w:val="center"/>
        </w:trPr>
        <w:tc>
          <w:tcPr>
            <w:tcW w:w="3480" w:type="dxa"/>
            <w:shd w:val="clear" w:color="auto" w:fill="auto"/>
            <w:vAlign w:val="center"/>
          </w:tcPr>
          <w:p w14:paraId="72DA4453" w14:textId="15550EDA" w:rsidR="00473D23" w:rsidRPr="00242684" w:rsidRDefault="00473D23" w:rsidP="00AF78BC">
            <w:pPr>
              <w:pStyle w:val="TAL"/>
              <w:rPr>
                <w:rFonts w:eastAsia="Calibri"/>
              </w:rPr>
            </w:pPr>
            <w:r w:rsidRPr="00242684">
              <w:rPr>
                <w:rFonts w:eastAsia="Calibri" w:cs="Arial"/>
                <w:b/>
                <w:bCs/>
              </w:rPr>
              <w:t>setMPMIntentTranslationStatus(in</w:t>
            </w:r>
            <w:r w:rsidR="001C4D27">
              <w:rPr>
                <w:rFonts w:eastAsia="Calibri" w:cs="Arial"/>
                <w:b/>
                <w:bCs/>
              </w:rPr>
              <w:t xml:space="preserve"> </w:t>
            </w:r>
            <w:r w:rsidRPr="00242684">
              <w:rPr>
                <w:rFonts w:eastAsia="Calibri" w:cs="Arial"/>
                <w:b/>
                <w:bCs/>
              </w:rPr>
              <w:t>intentTranslationStatus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MPMIntentTranslationStatus[1..1])</w:t>
            </w:r>
          </w:p>
        </w:tc>
        <w:tc>
          <w:tcPr>
            <w:tcW w:w="6182" w:type="dxa"/>
            <w:shd w:val="clear" w:color="auto" w:fill="auto"/>
            <w:vAlign w:val="center"/>
          </w:tcPr>
          <w:p w14:paraId="3A7C2541" w14:textId="291B1F81" w:rsidR="00473D23" w:rsidRPr="00242684" w:rsidRDefault="00473D23" w:rsidP="00AF78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mpmIntentTranslationStatus</w:t>
            </w:r>
            <w:r w:rsidR="001C4D27">
              <w:rPr>
                <w:rFonts w:eastAsia="Calibri"/>
              </w:rPr>
              <w:t xml:space="preserve"> </w:t>
            </w:r>
            <w:r w:rsidRPr="00242684">
              <w:rPr>
                <w:rFonts w:eastAsia="Calibri"/>
              </w:rPr>
              <w:t>attribute.</w:t>
            </w:r>
          </w:p>
        </w:tc>
      </w:tr>
    </w:tbl>
    <w:p w14:paraId="7A591DE1" w14:textId="77777777" w:rsidR="00473D23" w:rsidRPr="00242684" w:rsidRDefault="00473D23" w:rsidP="006D304D"/>
    <w:p w14:paraId="47DC35B4" w14:textId="77777777" w:rsidR="00473D23" w:rsidRPr="00242684" w:rsidRDefault="00473D23" w:rsidP="006D304D">
      <w:r w:rsidRPr="00242684">
        <w:t>At the current time, this class participates in no relationships.</w:t>
      </w:r>
    </w:p>
    <w:p w14:paraId="660502B2" w14:textId="77777777" w:rsidR="00473D23" w:rsidRPr="00242684" w:rsidRDefault="00473D23" w:rsidP="00803654">
      <w:pPr>
        <w:pStyle w:val="H6"/>
      </w:pPr>
      <w:r w:rsidRPr="00242684">
        <w:lastRenderedPageBreak/>
        <w:t>5.3.2.6.</w:t>
      </w:r>
      <w:r w:rsidR="00AB323A" w:rsidRPr="00242684">
        <w:t>4.6</w:t>
      </w:r>
      <w:r w:rsidRPr="00242684">
        <w:tab/>
        <w:t>MPMECAPolicy</w:t>
      </w:r>
    </w:p>
    <w:p w14:paraId="69454B5E" w14:textId="77777777" w:rsidR="00473D23" w:rsidRPr="00242684" w:rsidRDefault="00473D23" w:rsidP="006D304D">
      <w:r w:rsidRPr="00242684">
        <w:t>This is a mandatory concrete class</w:t>
      </w:r>
      <w:r w:rsidR="005535D5" w:rsidRPr="00242684">
        <w:t xml:space="preserve"> that specializes</w:t>
      </w:r>
      <w:r w:rsidRPr="00242684">
        <w:t xml:space="preserve"> MPMImperativePolicy. An MPMECAPolicy is a PolicyContainer that aggregates a set of events, conditions, and actions into an imperative policy rule known as an Event-Condition-Action (ECA) policy rule. This has the following semantics:</w:t>
      </w:r>
    </w:p>
    <w:p w14:paraId="226933C9" w14:textId="77777777" w:rsidR="00473D23" w:rsidRPr="00242684" w:rsidRDefault="00473D23" w:rsidP="00AF78BC">
      <w:pPr>
        <w:pStyle w:val="PL"/>
        <w:rPr>
          <w:noProof w:val="0"/>
        </w:rPr>
      </w:pPr>
      <w:r w:rsidRPr="00242684">
        <w:rPr>
          <w:noProof w:val="0"/>
        </w:rPr>
        <w:t xml:space="preserve">      IF the event portion of the policy rule evaluates to TRUE</w:t>
      </w:r>
    </w:p>
    <w:p w14:paraId="38F4694E" w14:textId="77777777" w:rsidR="00473D23" w:rsidRPr="00242684" w:rsidRDefault="00473D23" w:rsidP="00AF78BC">
      <w:pPr>
        <w:pStyle w:val="PL"/>
        <w:rPr>
          <w:noProof w:val="0"/>
        </w:rPr>
      </w:pPr>
      <w:r w:rsidRPr="00242684">
        <w:rPr>
          <w:noProof w:val="0"/>
        </w:rPr>
        <w:t xml:space="preserve">         IF the condition portion of the policy rule evaluates to TRUE</w:t>
      </w:r>
    </w:p>
    <w:p w14:paraId="1378B386" w14:textId="77777777" w:rsidR="00473D23" w:rsidRPr="00242684" w:rsidRDefault="00473D23" w:rsidP="00AF78BC">
      <w:pPr>
        <w:pStyle w:val="PL"/>
        <w:rPr>
          <w:noProof w:val="0"/>
        </w:rPr>
      </w:pPr>
      <w:r w:rsidRPr="00242684">
        <w:rPr>
          <w:noProof w:val="0"/>
        </w:rPr>
        <w:t xml:space="preserve">            THEN actions in the action portion of the policy rule may be executed</w:t>
      </w:r>
    </w:p>
    <w:p w14:paraId="188BDB85" w14:textId="77777777" w:rsidR="00473D23" w:rsidRPr="00242684" w:rsidRDefault="00473D23" w:rsidP="00AF78BC">
      <w:pPr>
        <w:pStyle w:val="PL"/>
        <w:rPr>
          <w:noProof w:val="0"/>
        </w:rPr>
      </w:pPr>
      <w:r w:rsidRPr="00242684">
        <w:rPr>
          <w:noProof w:val="0"/>
        </w:rPr>
        <w:t xml:space="preserve">         ENDIF</w:t>
      </w:r>
    </w:p>
    <w:p w14:paraId="48714DDD" w14:textId="77777777" w:rsidR="00473D23" w:rsidRPr="00242684" w:rsidRDefault="00473D23" w:rsidP="00AF78BC">
      <w:pPr>
        <w:pStyle w:val="PL"/>
        <w:rPr>
          <w:noProof w:val="0"/>
        </w:rPr>
      </w:pPr>
      <w:r w:rsidRPr="00242684">
        <w:rPr>
          <w:noProof w:val="0"/>
        </w:rPr>
        <w:t xml:space="preserve">      ENDIF</w:t>
      </w:r>
    </w:p>
    <w:p w14:paraId="3DC4FB3D" w14:textId="77777777" w:rsidR="00AF78BC" w:rsidRPr="00242684" w:rsidRDefault="00AF78BC" w:rsidP="00AF78BC">
      <w:pPr>
        <w:pStyle w:val="PL"/>
        <w:rPr>
          <w:noProof w:val="0"/>
        </w:rPr>
      </w:pPr>
    </w:p>
    <w:p w14:paraId="48E738D6" w14:textId="77777777" w:rsidR="00473D23" w:rsidRPr="00242684" w:rsidRDefault="00473D23" w:rsidP="006D304D">
      <w:r w:rsidRPr="00242684">
        <w:t>In the above definition:</w:t>
      </w:r>
    </w:p>
    <w:p w14:paraId="697C563C" w14:textId="77777777" w:rsidR="00473D23" w:rsidRPr="00242684" w:rsidRDefault="00473D23" w:rsidP="00DD6C9C">
      <w:pPr>
        <w:pStyle w:val="BN"/>
        <w:numPr>
          <w:ilvl w:val="0"/>
          <w:numId w:val="25"/>
        </w:numPr>
      </w:pPr>
      <w:r w:rsidRPr="00242684">
        <w:t xml:space="preserve">An event is a Boolean </w:t>
      </w:r>
      <w:r w:rsidR="005535D5" w:rsidRPr="00242684">
        <w:t xml:space="preserve">clause </w:t>
      </w:r>
      <w:r w:rsidRPr="00242684">
        <w:t>that represents something that happens or is happening that triggers a decision-making process to start</w:t>
      </w:r>
      <w:r w:rsidR="00AF78BC" w:rsidRPr="00242684">
        <w:t>.</w:t>
      </w:r>
    </w:p>
    <w:p w14:paraId="62053C99" w14:textId="77777777" w:rsidR="00473D23" w:rsidRPr="00242684" w:rsidRDefault="00473D23" w:rsidP="00DD6C9C">
      <w:pPr>
        <w:pStyle w:val="BN"/>
        <w:numPr>
          <w:ilvl w:val="0"/>
          <w:numId w:val="25"/>
        </w:numPr>
      </w:pPr>
      <w:r w:rsidRPr="00242684">
        <w:t xml:space="preserve">A condition is a Boolean </w:t>
      </w:r>
      <w:r w:rsidR="005535D5" w:rsidRPr="00242684">
        <w:t xml:space="preserve">clause </w:t>
      </w:r>
      <w:r w:rsidRPr="00242684">
        <w:t>that is an evaluation in a decision-making process</w:t>
      </w:r>
      <w:r w:rsidR="00AF78BC" w:rsidRPr="00242684">
        <w:t>.</w:t>
      </w:r>
    </w:p>
    <w:p w14:paraId="7DF29CA2" w14:textId="77777777" w:rsidR="00473D23" w:rsidRPr="00242684" w:rsidRDefault="00473D23" w:rsidP="00DD6C9C">
      <w:pPr>
        <w:pStyle w:val="BN"/>
        <w:numPr>
          <w:ilvl w:val="0"/>
          <w:numId w:val="25"/>
        </w:numPr>
      </w:pPr>
      <w:r w:rsidRPr="00242684">
        <w:t xml:space="preserve">An action is a Boolean </w:t>
      </w:r>
      <w:r w:rsidR="005535D5" w:rsidRPr="00242684">
        <w:t xml:space="preserve">clause </w:t>
      </w:r>
      <w:r w:rsidRPr="00242684">
        <w:t>that defines an atomic computation that is executed as a result of a decision-making process</w:t>
      </w:r>
      <w:r w:rsidR="00AF78BC" w:rsidRPr="00242684">
        <w:t>.</w:t>
      </w:r>
    </w:p>
    <w:p w14:paraId="5F6FF7FF" w14:textId="77777777" w:rsidR="005535D5" w:rsidRPr="00242684" w:rsidRDefault="005535D5" w:rsidP="00DD6C9C">
      <w:pPr>
        <w:pStyle w:val="BN"/>
        <w:numPr>
          <w:ilvl w:val="0"/>
          <w:numId w:val="25"/>
        </w:numPr>
      </w:pPr>
      <w:r w:rsidRPr="00242684">
        <w:t xml:space="preserve">Actions </w:t>
      </w:r>
      <w:r w:rsidRPr="00242684">
        <w:rPr>
          <w:b/>
          <w:bCs/>
        </w:rPr>
        <w:t>may</w:t>
      </w:r>
      <w:r w:rsidRPr="00242684">
        <w:t xml:space="preserve"> be executed according to the semantics of the MPMECAPolicyRule instance.</w:t>
      </w:r>
    </w:p>
    <w:p w14:paraId="6589E94C" w14:textId="77777777" w:rsidR="00AB323A" w:rsidRPr="00242684" w:rsidRDefault="00AB323A" w:rsidP="006D304D">
      <w:r w:rsidRPr="00242684">
        <w:t xml:space="preserve">Figure </w:t>
      </w:r>
      <w:r w:rsidRPr="00EE096E">
        <w:t>5</w:t>
      </w:r>
      <w:r>
        <w:t>-1</w:t>
      </w:r>
      <w:r w:rsidR="00AF78BC" w:rsidRPr="00242684">
        <w:t>8</w:t>
      </w:r>
      <w:r w:rsidRPr="00242684">
        <w:t xml:space="preserve"> shows the attributes and operations of the MPMECAPolicy class.</w:t>
      </w:r>
    </w:p>
    <w:p w14:paraId="76C7E584" w14:textId="77777777" w:rsidR="00473D23" w:rsidRPr="00242684" w:rsidRDefault="00473D23" w:rsidP="006D304D">
      <w:r w:rsidRPr="00242684">
        <w:t xml:space="preserve">The event, condition, and action portions of an MPMECAPolicy will be referred to as Event, Condition, and Action Statements (to differentiate them from Event, Condition, and Action objects). The Event, Condition, and Action Statements are all Boolean </w:t>
      </w:r>
      <w:r w:rsidR="005535D5" w:rsidRPr="00242684">
        <w:t xml:space="preserve">clauses </w:t>
      </w:r>
      <w:r w:rsidRPr="00242684">
        <w:t>(</w:t>
      </w:r>
      <w:r w:rsidR="00B215A1">
        <w:t>i.e.</w:t>
      </w:r>
      <w:r w:rsidRPr="00242684">
        <w:t xml:space="preserve"> a statement that produces a value of either true or false). An MPMECAPolicy refines the notion of an MPMImperativePolicy by mandating that at least one Event or Condition Statement is present, and at least one Action Statement is present.</w:t>
      </w:r>
    </w:p>
    <w:p w14:paraId="6DBD0225" w14:textId="77777777" w:rsidR="00473D23" w:rsidRPr="00242684" w:rsidRDefault="00473D23" w:rsidP="006D304D">
      <w:r w:rsidRPr="00242684">
        <w:t xml:space="preserve">An MPMECAPolicy </w:t>
      </w:r>
      <w:r w:rsidRPr="00242684">
        <w:rPr>
          <w:b/>
          <w:bCs/>
        </w:rPr>
        <w:t>shall</w:t>
      </w:r>
      <w:r w:rsidRPr="00242684">
        <w:t xml:space="preserve"> contain at least one Event Statement or at least one Condition Statement.</w:t>
      </w:r>
    </w:p>
    <w:p w14:paraId="070835C3" w14:textId="77777777" w:rsidR="00473D23" w:rsidRPr="00242684" w:rsidRDefault="00473D23" w:rsidP="006D304D">
      <w:r w:rsidRPr="00242684">
        <w:t xml:space="preserve">An MPMECAPolicy </w:t>
      </w:r>
      <w:r w:rsidRPr="00242684">
        <w:rPr>
          <w:b/>
          <w:bCs/>
        </w:rPr>
        <w:t>shall</w:t>
      </w:r>
      <w:r w:rsidRPr="00242684">
        <w:t xml:space="preserve"> contain at least one Action Statements.</w:t>
      </w:r>
    </w:p>
    <w:p w14:paraId="6103381B" w14:textId="793C1E40" w:rsidR="00473D23" w:rsidRPr="00242684" w:rsidRDefault="00473D23" w:rsidP="006D304D">
      <w:r w:rsidRPr="00242684">
        <w:t>Any Boolean statement can be combined with another Boolean statement to form compound Boolean statements using any of the logical connectives (</w:t>
      </w:r>
      <w:r w:rsidR="00E330CF" w:rsidRPr="00242684">
        <w:t>i.e.</w:t>
      </w:r>
      <w:r w:rsidRPr="00242684">
        <w:t xml:space="preserve"> AND, OR, and NOT). This realizes the concept of a portion of an MPMECAPolicy evaluating to true. For example, if an event Boolean clause is true, that satisfies the first IF statement in the above pseudocode. As another example, the event portion of an MPMECAPolicy may consist of two or more Boolean stat</w:t>
      </w:r>
      <w:r w:rsidR="00FE1073">
        <w:t>e</w:t>
      </w:r>
      <w:r w:rsidRPr="00242684">
        <w:t>ments; this enables the evaluation of the event portion to be determined by the Boolean value of each statement according to the logical connectives that are present in the event portion. Boolean statements are realized by the MPMBooleanStatement class. Note that other types of MPMPolicyStatements may be combined with one or more MPMBooleanStatements for any of the Event, Condition, and Action Statements. In addition, any Event, Condition, or Action Statement can be decorated with a concrete subclass of the MPMPolicyComponentDecorator.</w:t>
      </w:r>
    </w:p>
    <w:p w14:paraId="538C3B79" w14:textId="77777777" w:rsidR="00473D23" w:rsidRPr="00242684" w:rsidRDefault="00473D23" w:rsidP="006D304D">
      <w:r w:rsidRPr="00242684">
        <w:t xml:space="preserve">The following requirements </w:t>
      </w:r>
      <w:r w:rsidR="00A53C35" w:rsidRPr="00242684">
        <w:t>summarize</w:t>
      </w:r>
      <w:r w:rsidRPr="00242684">
        <w:t xml:space="preserve"> the structural semantics of an MPMECAPolicy</w:t>
      </w:r>
      <w:r w:rsidR="00AF78BC" w:rsidRPr="00242684">
        <w:t>:</w:t>
      </w:r>
    </w:p>
    <w:p w14:paraId="45D27EBA" w14:textId="77777777" w:rsidR="00473D23" w:rsidRPr="00242684" w:rsidRDefault="00473D23" w:rsidP="00DD6C9C">
      <w:pPr>
        <w:pStyle w:val="BN"/>
        <w:numPr>
          <w:ilvl w:val="0"/>
          <w:numId w:val="26"/>
        </w:numPr>
      </w:pPr>
      <w:r w:rsidRPr="00242684">
        <w:t xml:space="preserve">An MPMECAPolicy </w:t>
      </w:r>
      <w:r w:rsidRPr="00242684">
        <w:rPr>
          <w:b/>
          <w:bCs/>
        </w:rPr>
        <w:t>shall</w:t>
      </w:r>
      <w:r w:rsidRPr="00242684">
        <w:t xml:space="preserve"> have an action portion that is made up of one or more MPMPolicyStatements.</w:t>
      </w:r>
    </w:p>
    <w:p w14:paraId="37548362" w14:textId="77777777" w:rsidR="00473D23" w:rsidRPr="00242684" w:rsidRDefault="00473D23" w:rsidP="00AF78BC">
      <w:pPr>
        <w:pStyle w:val="BN"/>
      </w:pPr>
      <w:r w:rsidRPr="00242684">
        <w:t xml:space="preserve">An MPMECAPolicy </w:t>
      </w:r>
      <w:r w:rsidRPr="00242684">
        <w:rPr>
          <w:b/>
          <w:bCs/>
        </w:rPr>
        <w:t xml:space="preserve">may </w:t>
      </w:r>
      <w:r w:rsidRPr="00242684">
        <w:t>contain one or more Event Statements.</w:t>
      </w:r>
    </w:p>
    <w:p w14:paraId="404109F6" w14:textId="77777777" w:rsidR="00473D23" w:rsidRPr="00242684" w:rsidRDefault="00473D23" w:rsidP="00AF78BC">
      <w:pPr>
        <w:pStyle w:val="BN"/>
      </w:pPr>
      <w:r w:rsidRPr="00242684">
        <w:t xml:space="preserve">If an MPMECAPolicy does not contain an Event Statement, the Condition Statement </w:t>
      </w:r>
      <w:r w:rsidRPr="00242684">
        <w:rPr>
          <w:b/>
          <w:bCs/>
        </w:rPr>
        <w:t xml:space="preserve">shall </w:t>
      </w:r>
      <w:r w:rsidRPr="00242684">
        <w:t>both trigger the start of the decision-making process and evaluate the decision.</w:t>
      </w:r>
    </w:p>
    <w:p w14:paraId="1A280786" w14:textId="77777777" w:rsidR="00473D23" w:rsidRPr="00242684" w:rsidRDefault="00473D23" w:rsidP="00AF78BC">
      <w:pPr>
        <w:pStyle w:val="BN"/>
      </w:pPr>
      <w:r w:rsidRPr="00242684">
        <w:t xml:space="preserve">An MPMECAPolicy </w:t>
      </w:r>
      <w:r w:rsidRPr="00242684">
        <w:rPr>
          <w:b/>
          <w:bCs/>
        </w:rPr>
        <w:t xml:space="preserve">may </w:t>
      </w:r>
      <w:r w:rsidRPr="00242684">
        <w:t>contain one or more Condition Statements.</w:t>
      </w:r>
    </w:p>
    <w:p w14:paraId="0CB55B67" w14:textId="77777777" w:rsidR="00473D23" w:rsidRPr="00242684" w:rsidRDefault="00473D23" w:rsidP="00AF78BC">
      <w:pPr>
        <w:pStyle w:val="BN"/>
      </w:pPr>
      <w:r w:rsidRPr="00242684">
        <w:t xml:space="preserve">If an MPMECAPolicy does not contain a Condition Statement, the Event Statement </w:t>
      </w:r>
      <w:r w:rsidRPr="00242684">
        <w:rPr>
          <w:b/>
          <w:bCs/>
        </w:rPr>
        <w:t xml:space="preserve">shall </w:t>
      </w:r>
      <w:r w:rsidRPr="00242684">
        <w:t>both trigger the start of the decision-making process and evaluate the decision.</w:t>
      </w:r>
    </w:p>
    <w:p w14:paraId="248028FB" w14:textId="77777777" w:rsidR="00473D23" w:rsidRPr="00242684" w:rsidRDefault="00473D23" w:rsidP="00AF78BC">
      <w:pPr>
        <w:pStyle w:val="BN"/>
      </w:pPr>
      <w:r w:rsidRPr="00242684">
        <w:t xml:space="preserve">Either the Event Statement or the Condition Statement, but not both, </w:t>
      </w:r>
      <w:r w:rsidRPr="00242684">
        <w:rPr>
          <w:b/>
          <w:bCs/>
        </w:rPr>
        <w:t xml:space="preserve">may </w:t>
      </w:r>
      <w:r w:rsidRPr="00242684">
        <w:t>be NULL in an MPMECAPolicy.</w:t>
      </w:r>
    </w:p>
    <w:p w14:paraId="63B0DF40" w14:textId="77777777" w:rsidR="00473D23" w:rsidRPr="00242684" w:rsidRDefault="00473D23" w:rsidP="006D304D">
      <w:r w:rsidRPr="00242684">
        <w:t xml:space="preserve">The following requirements </w:t>
      </w:r>
      <w:r w:rsidR="00A53C35" w:rsidRPr="00242684">
        <w:t>summarize</w:t>
      </w:r>
      <w:r w:rsidRPr="00242684">
        <w:t xml:space="preserve"> the </w:t>
      </w:r>
      <w:r w:rsidR="0050577C" w:rsidRPr="00242684">
        <w:t>behaviour</w:t>
      </w:r>
      <w:r w:rsidRPr="00242684">
        <w:t>al semantics of an MPMECAPolicy</w:t>
      </w:r>
      <w:r w:rsidR="00AF78BC" w:rsidRPr="00242684">
        <w:t>:</w:t>
      </w:r>
    </w:p>
    <w:p w14:paraId="137191B0" w14:textId="77777777" w:rsidR="00473D23" w:rsidRPr="00242684" w:rsidRDefault="00473D23" w:rsidP="00DD6C9C">
      <w:pPr>
        <w:pStyle w:val="BN"/>
        <w:numPr>
          <w:ilvl w:val="0"/>
          <w:numId w:val="27"/>
        </w:numPr>
      </w:pPr>
      <w:r w:rsidRPr="00242684">
        <w:t xml:space="preserve">An MPMECAPolicy </w:t>
      </w:r>
      <w:r w:rsidRPr="00242684">
        <w:rPr>
          <w:b/>
          <w:bCs/>
        </w:rPr>
        <w:t xml:space="preserve">shall </w:t>
      </w:r>
      <w:r w:rsidRPr="00242684">
        <w:t>contain one or more MPMBooleanStatements.</w:t>
      </w:r>
    </w:p>
    <w:p w14:paraId="06EED4F3" w14:textId="77777777" w:rsidR="00473D23" w:rsidRPr="00242684" w:rsidRDefault="00473D23" w:rsidP="00DD6C9C">
      <w:pPr>
        <w:pStyle w:val="BN"/>
        <w:numPr>
          <w:ilvl w:val="0"/>
          <w:numId w:val="27"/>
        </w:numPr>
      </w:pPr>
      <w:r w:rsidRPr="00242684">
        <w:t xml:space="preserve">Each of the Event, Condition, and Action Statements </w:t>
      </w:r>
      <w:r w:rsidRPr="00242684">
        <w:rPr>
          <w:b/>
          <w:bCs/>
        </w:rPr>
        <w:t xml:space="preserve">shall </w:t>
      </w:r>
      <w:r w:rsidRPr="00242684">
        <w:t>contain one or more MPMBooleanStatements.</w:t>
      </w:r>
    </w:p>
    <w:p w14:paraId="136C10BF" w14:textId="77777777" w:rsidR="00473D23" w:rsidRPr="00242684" w:rsidRDefault="00473D23" w:rsidP="00DD6C9C">
      <w:pPr>
        <w:pStyle w:val="BN"/>
        <w:numPr>
          <w:ilvl w:val="0"/>
          <w:numId w:val="27"/>
        </w:numPr>
      </w:pPr>
      <w:r w:rsidRPr="00242684">
        <w:lastRenderedPageBreak/>
        <w:t xml:space="preserve">Any MPMBooleanStatement </w:t>
      </w:r>
      <w:r w:rsidRPr="00242684">
        <w:rPr>
          <w:b/>
          <w:bCs/>
        </w:rPr>
        <w:t xml:space="preserve">may </w:t>
      </w:r>
      <w:r w:rsidRPr="00242684">
        <w:t>contain other types of MPMPolicyStatements, as long as their addition does not prevent the MPMBooleanStatement from evaluating to either true or false.</w:t>
      </w:r>
    </w:p>
    <w:p w14:paraId="33CB3825" w14:textId="77777777" w:rsidR="00473D23" w:rsidRPr="00242684" w:rsidRDefault="00473D23" w:rsidP="00DD6C9C">
      <w:pPr>
        <w:pStyle w:val="BN"/>
        <w:numPr>
          <w:ilvl w:val="0"/>
          <w:numId w:val="27"/>
        </w:numPr>
      </w:pPr>
      <w:r w:rsidRPr="00242684">
        <w:t xml:space="preserve">Any MPMBooleanStatement </w:t>
      </w:r>
      <w:r w:rsidRPr="00242684">
        <w:rPr>
          <w:b/>
          <w:bCs/>
        </w:rPr>
        <w:t xml:space="preserve">may </w:t>
      </w:r>
      <w:r w:rsidRPr="00242684">
        <w:t>be decorated by one or more concrete subclasses of the MPMPolicyComponentDecorator class, as long as their addition does not prevent the MPMBooleanStatement from evaluating to either true or false.</w:t>
      </w:r>
    </w:p>
    <w:p w14:paraId="1635A53B" w14:textId="77777777" w:rsidR="00473D23" w:rsidRPr="00242684" w:rsidRDefault="00473D23" w:rsidP="006D304D">
      <w:r w:rsidRPr="00242684">
        <w:t xml:space="preserve">There are currently no attributes, </w:t>
      </w:r>
      <w:r w:rsidR="00B800FA" w:rsidRPr="00242684">
        <w:t>operation</w:t>
      </w:r>
      <w:r w:rsidRPr="00242684">
        <w:t>s, or relationships defined for this class. Its purpose is to provide a concrete realization of a particular type of MPMImperativePolicy with the above semantics.</w:t>
      </w:r>
    </w:p>
    <w:p w14:paraId="23108E58" w14:textId="77777777" w:rsidR="00473D23" w:rsidRPr="00242684" w:rsidRDefault="00473D23" w:rsidP="00803654">
      <w:pPr>
        <w:pStyle w:val="H6"/>
      </w:pPr>
      <w:r w:rsidRPr="00242684">
        <w:t>5.3.2.6.</w:t>
      </w:r>
      <w:r w:rsidR="002A0CEA" w:rsidRPr="00242684">
        <w:t>4.7</w:t>
      </w:r>
      <w:r w:rsidRPr="00242684">
        <w:tab/>
        <w:t>MPMCommandPolicy</w:t>
      </w:r>
    </w:p>
    <w:p w14:paraId="4D318B80" w14:textId="77777777" w:rsidR="00473D23" w:rsidRPr="00242684" w:rsidRDefault="00473D23" w:rsidP="006D304D">
      <w:r w:rsidRPr="00242684">
        <w:t>This is a mandatory concrete class, whose superclass is MPMImperativePolicy. An MPMCommandPolicy is a PolicyContainer that contains one or more Action Statements. Stylistically, it corresponds to the imperative mood in English.</w:t>
      </w:r>
    </w:p>
    <w:p w14:paraId="00C19CEC" w14:textId="77777777" w:rsidR="00473D23" w:rsidRPr="00242684" w:rsidRDefault="00473D23" w:rsidP="006D304D">
      <w:r w:rsidRPr="00242684">
        <w:t>The difference between an MPMCommandPolicy and an MPMECAPolicy is that the former only has a set of Action Statements, whereas the latter has either an Event and/or a Condition Statement in addition to set of Action Statements.</w:t>
      </w:r>
    </w:p>
    <w:p w14:paraId="1EADC109" w14:textId="77777777" w:rsidR="00473D23" w:rsidRPr="00242684" w:rsidRDefault="00473D23" w:rsidP="006D304D">
      <w:r w:rsidRPr="00242684">
        <w:t xml:space="preserve">The following requirements </w:t>
      </w:r>
      <w:r w:rsidR="00A53C35" w:rsidRPr="00242684">
        <w:t>summarize</w:t>
      </w:r>
      <w:r w:rsidRPr="00242684">
        <w:t xml:space="preserve"> the structural semantics of an MPMECAPolicy</w:t>
      </w:r>
      <w:r w:rsidR="006C39BD" w:rsidRPr="00242684">
        <w:t>:</w:t>
      </w:r>
    </w:p>
    <w:p w14:paraId="0AD32BB3" w14:textId="77777777" w:rsidR="00473D23" w:rsidRPr="00242684" w:rsidRDefault="00473D23" w:rsidP="00DD6C9C">
      <w:pPr>
        <w:pStyle w:val="BN"/>
        <w:numPr>
          <w:ilvl w:val="0"/>
          <w:numId w:val="28"/>
        </w:numPr>
      </w:pPr>
      <w:r w:rsidRPr="00242684">
        <w:t xml:space="preserve">An MPMCommandPolicy </w:t>
      </w:r>
      <w:r w:rsidRPr="00242684">
        <w:rPr>
          <w:b/>
          <w:bCs/>
        </w:rPr>
        <w:t>shall</w:t>
      </w:r>
      <w:r w:rsidRPr="00242684">
        <w:t xml:space="preserve"> contain one or more Action Statements.</w:t>
      </w:r>
    </w:p>
    <w:p w14:paraId="62401E32" w14:textId="77777777" w:rsidR="00473D23" w:rsidRPr="00242684" w:rsidRDefault="00473D23" w:rsidP="006C39BD">
      <w:pPr>
        <w:pStyle w:val="BN"/>
      </w:pPr>
      <w:r w:rsidRPr="00242684">
        <w:t xml:space="preserve">An instance of this class </w:t>
      </w:r>
      <w:r w:rsidRPr="00242684">
        <w:rPr>
          <w:b/>
          <w:bCs/>
        </w:rPr>
        <w:t>shall not</w:t>
      </w:r>
      <w:r w:rsidRPr="00242684">
        <w:t xml:space="preserve"> contain Event or Condition Statements.</w:t>
      </w:r>
    </w:p>
    <w:p w14:paraId="50D35425" w14:textId="77777777" w:rsidR="00473D23" w:rsidRPr="00242684" w:rsidRDefault="00473D23" w:rsidP="006D304D">
      <w:r w:rsidRPr="00242684">
        <w:t xml:space="preserve">The following requirements </w:t>
      </w:r>
      <w:r w:rsidR="00A53C35" w:rsidRPr="00242684">
        <w:t>summarize</w:t>
      </w:r>
      <w:r w:rsidRPr="00242684">
        <w:t xml:space="preserve"> the </w:t>
      </w:r>
      <w:r w:rsidR="0050577C" w:rsidRPr="00242684">
        <w:t>behaviour</w:t>
      </w:r>
      <w:r w:rsidRPr="00242684">
        <w:t>al semantics of an MPMECAPolicy.</w:t>
      </w:r>
    </w:p>
    <w:p w14:paraId="564FE7DB" w14:textId="77777777" w:rsidR="00473D23" w:rsidRPr="00242684" w:rsidRDefault="00473D23" w:rsidP="00DD6C9C">
      <w:pPr>
        <w:pStyle w:val="BN"/>
        <w:numPr>
          <w:ilvl w:val="0"/>
          <w:numId w:val="29"/>
        </w:numPr>
      </w:pPr>
      <w:r w:rsidRPr="00242684">
        <w:t xml:space="preserve">Each Action Statement </w:t>
      </w:r>
      <w:r w:rsidRPr="00242684">
        <w:rPr>
          <w:b/>
          <w:bCs/>
        </w:rPr>
        <w:t>shall</w:t>
      </w:r>
      <w:r w:rsidRPr="00242684">
        <w:t xml:space="preserve"> contain one or more MPMBooleanStatements.</w:t>
      </w:r>
    </w:p>
    <w:p w14:paraId="527EA349" w14:textId="77777777" w:rsidR="00473D23" w:rsidRPr="00242684" w:rsidRDefault="00473D23" w:rsidP="00DD6C9C">
      <w:pPr>
        <w:pStyle w:val="BN"/>
        <w:numPr>
          <w:ilvl w:val="0"/>
          <w:numId w:val="29"/>
        </w:numPr>
      </w:pPr>
      <w:r w:rsidRPr="00242684">
        <w:t xml:space="preserve">Any MPMBooleanStatement </w:t>
      </w:r>
      <w:r w:rsidRPr="00242684">
        <w:rPr>
          <w:b/>
          <w:bCs/>
        </w:rPr>
        <w:t xml:space="preserve">may </w:t>
      </w:r>
      <w:r w:rsidRPr="00242684">
        <w:t>contain other types of MPMPolicyStatements, as long as their addition does not prevent the MPMBooleanStatement from evaluating to either true or false.</w:t>
      </w:r>
    </w:p>
    <w:p w14:paraId="5F4B027B" w14:textId="77777777" w:rsidR="00473D23" w:rsidRPr="00242684" w:rsidRDefault="00473D23" w:rsidP="00DD6C9C">
      <w:pPr>
        <w:pStyle w:val="BN"/>
        <w:numPr>
          <w:ilvl w:val="0"/>
          <w:numId w:val="29"/>
        </w:numPr>
      </w:pPr>
      <w:r w:rsidRPr="00242684">
        <w:t xml:space="preserve">Any MPMBooleanStatement </w:t>
      </w:r>
      <w:r w:rsidRPr="00242684">
        <w:rPr>
          <w:b/>
          <w:bCs/>
        </w:rPr>
        <w:t xml:space="preserve">may </w:t>
      </w:r>
      <w:r w:rsidRPr="00242684">
        <w:t>be decorated by one or more concrete subclasses of the MPMPolicyComponentDecorator class, as long as their addition does not prevent the MPMBooleanStatement from evaluating to either true or false.</w:t>
      </w:r>
    </w:p>
    <w:p w14:paraId="5BAB1627" w14:textId="04B3FF3E" w:rsidR="00EF1FE3" w:rsidRPr="00242684" w:rsidRDefault="00AB323A" w:rsidP="006D304D">
      <w:r w:rsidRPr="00242684">
        <w:t xml:space="preserve">Figure </w:t>
      </w:r>
      <w:r w:rsidRPr="00EE096E">
        <w:t>5</w:t>
      </w:r>
      <w:r>
        <w:t>-1</w:t>
      </w:r>
      <w:r w:rsidR="00AF78BC" w:rsidRPr="00242684">
        <w:t>8</w:t>
      </w:r>
      <w:r w:rsidRPr="00242684">
        <w:t xml:space="preserve"> shows the attributes and operations of the MPMCommand Policy </w:t>
      </w:r>
      <w:r w:rsidR="00FE1073" w:rsidRPr="00242684">
        <w:t>class. There</w:t>
      </w:r>
      <w:r w:rsidR="00473D23" w:rsidRPr="00242684">
        <w:t xml:space="preserve"> are currently no attributes or </w:t>
      </w:r>
      <w:r w:rsidR="00B800FA" w:rsidRPr="00242684">
        <w:t>operation</w:t>
      </w:r>
      <w:r w:rsidR="00473D23" w:rsidRPr="00242684">
        <w:t>s defined for this class. Its purpose is to provide a concrete realization of a particular type of MPMImperativePolicy that does not need Event and Condition Statements.</w:t>
      </w:r>
    </w:p>
    <w:p w14:paraId="4D7DBE78" w14:textId="77777777" w:rsidR="00473D23" w:rsidRPr="00242684" w:rsidRDefault="00473D23" w:rsidP="00503729">
      <w:pPr>
        <w:pStyle w:val="Heading5"/>
      </w:pPr>
      <w:bookmarkStart w:id="421" w:name="_Toc136855294"/>
      <w:bookmarkStart w:id="422" w:name="_Toc137451946"/>
      <w:bookmarkStart w:id="423" w:name="_Toc149157601"/>
      <w:r w:rsidRPr="00242684">
        <w:t>5.3.2.6.</w:t>
      </w:r>
      <w:r w:rsidR="002A0CEA" w:rsidRPr="00242684">
        <w:t>5</w:t>
      </w:r>
      <w:r w:rsidRPr="00242684">
        <w:tab/>
        <w:t>MPMPolicyComponentStructure Class Hierarchy</w:t>
      </w:r>
      <w:bookmarkEnd w:id="421"/>
      <w:bookmarkEnd w:id="422"/>
      <w:bookmarkEnd w:id="423"/>
    </w:p>
    <w:p w14:paraId="6C00D570" w14:textId="77777777" w:rsidR="00473D23" w:rsidRPr="00242684" w:rsidRDefault="00473D23" w:rsidP="006D304D">
      <w:r w:rsidRPr="00242684">
        <w:t xml:space="preserve">The top portion of this class hierarchy is shown in </w:t>
      </w:r>
      <w:r>
        <w:t xml:space="preserve">Figure </w:t>
      </w:r>
      <w:r w:rsidRPr="00EE096E">
        <w:t>5</w:t>
      </w:r>
      <w:r>
        <w:t>-1</w:t>
      </w:r>
      <w:r w:rsidR="006C39BD" w:rsidRPr="00242684">
        <w:t>9</w:t>
      </w:r>
      <w:r w:rsidRPr="00242684">
        <w:t xml:space="preserve">. This class hierarchy is defined to facilitate adding new types of policy components later. The main </w:t>
      </w:r>
      <w:r w:rsidR="00803654" w:rsidRPr="00242684">
        <w:t>"</w:t>
      </w:r>
      <w:r w:rsidRPr="00242684">
        <w:t>worker</w:t>
      </w:r>
      <w:r w:rsidR="00803654" w:rsidRPr="00242684">
        <w:t>"</w:t>
      </w:r>
      <w:r w:rsidRPr="00242684">
        <w:t xml:space="preserve"> class is MPMPolicyStatement; concrete subclasses of this class are aggregated by all types of policy rules (</w:t>
      </w:r>
      <w:r w:rsidR="00B215A1">
        <w:t>i.e.</w:t>
      </w:r>
      <w:r w:rsidRPr="00242684">
        <w:t xml:space="preserve"> concrete subclasses of MPMPolicyStructure). An MPMPolicyStatement object </w:t>
      </w:r>
      <w:r w:rsidRPr="00242684">
        <w:rPr>
          <w:b/>
        </w:rPr>
        <w:t>may</w:t>
      </w:r>
      <w:r w:rsidRPr="00242684">
        <w:t xml:space="preserve"> optionally be made up of MPMPolicyClause objects, which are used to define custom MPMPolicyStatements.</w:t>
      </w:r>
    </w:p>
    <w:p w14:paraId="77090D57" w14:textId="77777777" w:rsidR="00473D23" w:rsidRPr="00242684" w:rsidRDefault="00473D23" w:rsidP="006D304D">
      <w:r w:rsidRPr="00242684">
        <w:t>An MPMPolicyComponentDecorator is used to define optional objects (or parts of an object) to decorate, or wrap, concrete subclasses of MPMPolicyStatement and/or MPMPolicyClause objects.</w:t>
      </w:r>
    </w:p>
    <w:p w14:paraId="3151B2ED" w14:textId="77777777" w:rsidR="006C39BD" w:rsidRPr="00242684" w:rsidRDefault="00CC6031" w:rsidP="006C39BD">
      <w:pPr>
        <w:pStyle w:val="FL"/>
      </w:pPr>
      <w:r w:rsidRPr="00242684">
        <w:rPr>
          <w:noProof/>
        </w:rPr>
        <w:lastRenderedPageBreak/>
        <w:drawing>
          <wp:inline distT="0" distB="0" distL="0" distR="0" wp14:anchorId="095C9FF5" wp14:editId="417142E9">
            <wp:extent cx="6120765" cy="2459990"/>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9"/>
                    <a:stretch>
                      <a:fillRect/>
                    </a:stretch>
                  </pic:blipFill>
                  <pic:spPr>
                    <a:xfrm>
                      <a:off x="0" y="0"/>
                      <a:ext cx="6120765" cy="2459990"/>
                    </a:xfrm>
                    <a:prstGeom prst="rect">
                      <a:avLst/>
                    </a:prstGeom>
                  </pic:spPr>
                </pic:pic>
              </a:graphicData>
            </a:graphic>
          </wp:inline>
        </w:drawing>
      </w:r>
    </w:p>
    <w:p w14:paraId="2649EC5D" w14:textId="77777777" w:rsidR="00473D23" w:rsidRPr="00242684" w:rsidRDefault="00473D23" w:rsidP="006C39BD">
      <w:pPr>
        <w:pStyle w:val="TF"/>
      </w:pPr>
      <w:r w:rsidRPr="00242684">
        <w:t>Figure 5-</w:t>
      </w:r>
      <w:r w:rsidR="006C39BD" w:rsidRPr="00242684">
        <w:fldChar w:fldCharType="begin"/>
      </w:r>
      <w:r w:rsidR="006C39BD" w:rsidRPr="00242684">
        <w:instrText xml:space="preserve"> SEQ FIG_5 </w:instrText>
      </w:r>
      <w:r w:rsidR="006C39BD" w:rsidRPr="00242684">
        <w:fldChar w:fldCharType="separate"/>
      </w:r>
      <w:r w:rsidR="00DD6C9C" w:rsidRPr="00242684">
        <w:t>19</w:t>
      </w:r>
      <w:r w:rsidR="006C39BD" w:rsidRPr="00242684">
        <w:fldChar w:fldCharType="end"/>
      </w:r>
      <w:r w:rsidR="006C39BD" w:rsidRPr="00242684">
        <w:t>:</w:t>
      </w:r>
      <w:r w:rsidRPr="00242684">
        <w:t xml:space="preserve"> MPMPolicyComponentStructure Hierarchy</w:t>
      </w:r>
    </w:p>
    <w:p w14:paraId="7CFD8373" w14:textId="77777777" w:rsidR="00473D23" w:rsidRPr="00242684" w:rsidRDefault="00503729" w:rsidP="00EF1FE3">
      <w:pPr>
        <w:pStyle w:val="Heading5"/>
      </w:pPr>
      <w:bookmarkStart w:id="424" w:name="_Toc136855295"/>
      <w:bookmarkStart w:id="425" w:name="_Toc137451947"/>
      <w:bookmarkStart w:id="426" w:name="_Toc149157602"/>
      <w:r w:rsidRPr="00242684">
        <w:t>5.3.2.6.6</w:t>
      </w:r>
      <w:r w:rsidRPr="00242684">
        <w:tab/>
      </w:r>
      <w:r w:rsidR="00473D23" w:rsidRPr="00242684">
        <w:t>MPMPolicyComponentStructure Class Definition</w:t>
      </w:r>
      <w:bookmarkEnd w:id="424"/>
      <w:bookmarkEnd w:id="425"/>
      <w:bookmarkEnd w:id="426"/>
    </w:p>
    <w:p w14:paraId="24A8C08D" w14:textId="77777777" w:rsidR="00473D23" w:rsidRPr="00242684" w:rsidRDefault="00473D23" w:rsidP="006D304D">
      <w:r w:rsidRPr="00242684">
        <w:t>This is a mandatory abstract class. It is the superclass for all types of components that may be contained in a particular type of an MPMPolicy. In this model, the type of Policy (</w:t>
      </w:r>
      <w:r w:rsidR="00824E35" w:rsidRPr="00242684">
        <w:t>e.g.</w:t>
      </w:r>
      <w:r w:rsidRPr="00242684">
        <w:t xml:space="preserve"> imperative, declarative, intent) is a type of PolicyContainer. The type of PolicyContainer defines the type of MPMPolicyStructureComponent objects that it can contain.</w:t>
      </w:r>
    </w:p>
    <w:p w14:paraId="78EF98BE" w14:textId="55C2E346" w:rsidR="00473D23" w:rsidRPr="00242684" w:rsidRDefault="00473D23" w:rsidP="006D304D">
      <w:r w:rsidRPr="00242684">
        <w:t>Th</w:t>
      </w:r>
      <w:r w:rsidR="00A672CE" w:rsidRPr="00242684">
        <w:t>e</w:t>
      </w:r>
      <w:r w:rsidRPr="00242684">
        <w:t xml:space="preserve"> version of </w:t>
      </w:r>
      <w:r w:rsidR="006C39BD" w:rsidRPr="00242684">
        <w:t>the present document</w:t>
      </w:r>
      <w:r w:rsidRPr="00242684">
        <w:t xml:space="preserve"> does not define any attributes </w:t>
      </w:r>
      <w:r w:rsidR="00FE1073" w:rsidRPr="00242684">
        <w:t>or</w:t>
      </w:r>
      <w:r w:rsidRPr="00242684">
        <w:t xml:space="preserve"> operations for this class. Its main purpose is from an ontological perspective, as it is used as the superclass for all types of components that can be contained by all types of policies that are defined by the MPM. This class participates in one relationship, called MPMPolicyHasMPMPolicyComponentDecorator, which is defined in </w:t>
      </w:r>
      <w:r>
        <w:t xml:space="preserve">clause </w:t>
      </w:r>
      <w:r w:rsidRPr="00EE096E">
        <w:t>5.3.2.6.</w:t>
      </w:r>
      <w:r w:rsidR="00DC0C18" w:rsidRPr="00EE096E">
        <w:t>7.15</w:t>
      </w:r>
      <w:r w:rsidRPr="00242684">
        <w:t>.</w:t>
      </w:r>
    </w:p>
    <w:p w14:paraId="1AC3A1B8" w14:textId="77777777" w:rsidR="00503729" w:rsidRPr="00242684" w:rsidRDefault="00473D23" w:rsidP="00503729">
      <w:pPr>
        <w:pStyle w:val="Heading5"/>
      </w:pPr>
      <w:bookmarkStart w:id="427" w:name="_Toc136855296"/>
      <w:bookmarkStart w:id="428" w:name="_Toc137451948"/>
      <w:bookmarkStart w:id="429" w:name="_Toc149157603"/>
      <w:r w:rsidRPr="00242684">
        <w:t>5.3.2.6.</w:t>
      </w:r>
      <w:r w:rsidR="00503729" w:rsidRPr="00242684">
        <w:t>7</w:t>
      </w:r>
      <w:r w:rsidRPr="00242684">
        <w:tab/>
      </w:r>
      <w:r w:rsidR="00503729" w:rsidRPr="00242684">
        <w:t>MPMPolicyComponentStructure Subclasses</w:t>
      </w:r>
      <w:bookmarkEnd w:id="427"/>
      <w:bookmarkEnd w:id="428"/>
      <w:bookmarkEnd w:id="429"/>
    </w:p>
    <w:p w14:paraId="5E1FCA83" w14:textId="0CF34417" w:rsidR="00473D23" w:rsidRPr="00242684" w:rsidRDefault="00503729" w:rsidP="00803654">
      <w:pPr>
        <w:pStyle w:val="H6"/>
      </w:pPr>
      <w:r w:rsidRPr="00242684">
        <w:t>5.3.2.6.7.1</w:t>
      </w:r>
      <w:r w:rsidRPr="00242684">
        <w:tab/>
      </w:r>
      <w:r w:rsidR="00473D23" w:rsidRPr="00242684">
        <w:t xml:space="preserve">MPMPolicyStatement Class </w:t>
      </w:r>
      <w:r w:rsidR="00FE1073" w:rsidRPr="00242684">
        <w:t>Hierarchy</w:t>
      </w:r>
    </w:p>
    <w:p w14:paraId="04A8E60D" w14:textId="77777777" w:rsidR="000D14C8" w:rsidRPr="00242684" w:rsidRDefault="00473D23" w:rsidP="006D304D">
      <w:r w:rsidRPr="00242684">
        <w:t xml:space="preserve">This </w:t>
      </w:r>
      <w:r w:rsidR="006C39BD" w:rsidRPr="00242684">
        <w:t>clause</w:t>
      </w:r>
      <w:r w:rsidRPr="00242684">
        <w:t xml:space="preserve"> describes the main subclasses of the MPMPolicy</w:t>
      </w:r>
      <w:r w:rsidR="0019703E" w:rsidRPr="00242684">
        <w:t xml:space="preserve">Statement class </w:t>
      </w:r>
      <w:r w:rsidRPr="00242684">
        <w:t xml:space="preserve">hierarchy. An MPMPolicyStatement provides the important abstraction that </w:t>
      </w:r>
      <w:r w:rsidRPr="00242684">
        <w:rPr>
          <w:i/>
          <w:iCs/>
        </w:rPr>
        <w:t xml:space="preserve">all types of MPMPolicies </w:t>
      </w:r>
      <w:r w:rsidR="00BB05BF" w:rsidRPr="00242684">
        <w:rPr>
          <w:i/>
          <w:iCs/>
        </w:rPr>
        <w:t xml:space="preserve">contain </w:t>
      </w:r>
      <w:r w:rsidRPr="00242684">
        <w:rPr>
          <w:i/>
          <w:iCs/>
        </w:rPr>
        <w:t xml:space="preserve">a set of one or more MPMPolicyStatements. </w:t>
      </w:r>
      <w:r w:rsidR="000D14C8" w:rsidRPr="00242684">
        <w:t>This fundamental abstraction enables the content of multiple types of MPMPolicyRules to be represented using a common mechanism.</w:t>
      </w:r>
    </w:p>
    <w:p w14:paraId="5E8E27C2" w14:textId="77777777" w:rsidR="00473D23" w:rsidRPr="00242684" w:rsidRDefault="00473D23" w:rsidP="006D304D">
      <w:r w:rsidRPr="00242684">
        <w:t xml:space="preserve">This class and its concrete subclasses can have their functionality enhanced and/or </w:t>
      </w:r>
      <w:r w:rsidR="00A53C35" w:rsidRPr="00242684">
        <w:t>customized</w:t>
      </w:r>
      <w:r w:rsidRPr="00242684">
        <w:t xml:space="preserve"> by using the MPMPolicyClause class and its subclasses (this is described in </w:t>
      </w:r>
      <w:r>
        <w:t>clause</w:t>
      </w:r>
      <w:r w:rsidR="006C39BD" w:rsidRPr="00242684">
        <w:t> </w:t>
      </w:r>
      <w:r w:rsidRPr="00EE096E">
        <w:t>5.3.2.6.</w:t>
      </w:r>
      <w:r w:rsidR="002811EB" w:rsidRPr="00EE096E">
        <w:t>7.8</w:t>
      </w:r>
      <w:r w:rsidRPr="00242684">
        <w:t xml:space="preserve">) and subclasses of MPMPolicyComponentDecorator (this is described in </w:t>
      </w:r>
      <w:r>
        <w:t xml:space="preserve">clause </w:t>
      </w:r>
      <w:r w:rsidRPr="00EE096E">
        <w:t>5.3.2.</w:t>
      </w:r>
      <w:r w:rsidR="002811EB" w:rsidRPr="00EE096E">
        <w:t>6.7.15</w:t>
      </w:r>
      <w:r w:rsidRPr="00242684">
        <w:t>).</w:t>
      </w:r>
    </w:p>
    <w:p w14:paraId="0E982FAC" w14:textId="77777777" w:rsidR="0019703E" w:rsidRPr="00242684" w:rsidRDefault="0019703E" w:rsidP="0019703E">
      <w:r w:rsidRPr="00242684">
        <w:t xml:space="preserve">The MPMPolicyStatement class hierarchy is shown in </w:t>
      </w:r>
      <w:r>
        <w:t xml:space="preserve">Figure </w:t>
      </w:r>
      <w:r w:rsidRPr="00EE096E">
        <w:t>5</w:t>
      </w:r>
      <w:r>
        <w:t>-20.</w:t>
      </w:r>
    </w:p>
    <w:p w14:paraId="7F698610" w14:textId="77777777" w:rsidR="0019703E" w:rsidRPr="00242684" w:rsidRDefault="00916CA5" w:rsidP="0019703E">
      <w:r w:rsidRPr="00242684">
        <w:rPr>
          <w:noProof/>
        </w:rPr>
        <w:lastRenderedPageBreak/>
        <w:drawing>
          <wp:inline distT="0" distB="0" distL="0" distR="0" wp14:anchorId="3120B45F" wp14:editId="4EB45E2D">
            <wp:extent cx="6120765" cy="4030980"/>
            <wp:effectExtent l="0" t="0" r="0" b="762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50"/>
                    <a:stretch>
                      <a:fillRect/>
                    </a:stretch>
                  </pic:blipFill>
                  <pic:spPr>
                    <a:xfrm>
                      <a:off x="0" y="0"/>
                      <a:ext cx="6120765" cy="4030980"/>
                    </a:xfrm>
                    <a:prstGeom prst="rect">
                      <a:avLst/>
                    </a:prstGeom>
                  </pic:spPr>
                </pic:pic>
              </a:graphicData>
            </a:graphic>
          </wp:inline>
        </w:drawing>
      </w:r>
    </w:p>
    <w:p w14:paraId="0E4916F1" w14:textId="77777777" w:rsidR="0019703E" w:rsidRPr="00242684" w:rsidRDefault="0019703E" w:rsidP="00AF49E2">
      <w:pPr>
        <w:pStyle w:val="TF"/>
      </w:pPr>
      <w:r w:rsidRPr="00242684">
        <w:t>Figure 5-20: MPMPolicyStatement Class Hierarchy</w:t>
      </w:r>
    </w:p>
    <w:p w14:paraId="2501CA3C" w14:textId="77777777" w:rsidR="00473D23" w:rsidRPr="00242684" w:rsidRDefault="00473D23" w:rsidP="00803654">
      <w:pPr>
        <w:pStyle w:val="H6"/>
      </w:pPr>
      <w:r w:rsidRPr="00242684">
        <w:t>5.3.2.6.</w:t>
      </w:r>
      <w:r w:rsidR="00A54970" w:rsidRPr="00242684">
        <w:t>7</w:t>
      </w:r>
      <w:r w:rsidRPr="00242684">
        <w:t>.2</w:t>
      </w:r>
      <w:r w:rsidRPr="00242684">
        <w:tab/>
        <w:t>MPMPolicyStatement Class Definition</w:t>
      </w:r>
    </w:p>
    <w:p w14:paraId="50B8197E" w14:textId="77777777" w:rsidR="00473D23" w:rsidRPr="00242684" w:rsidRDefault="00473D23" w:rsidP="006D304D">
      <w:r w:rsidRPr="00242684">
        <w:t>This is a mandatory abstract class. It separates the representation of an MPMPolicy from its implementation.</w:t>
      </w:r>
    </w:p>
    <w:p w14:paraId="41B6CB5E" w14:textId="77777777" w:rsidR="00BC6DE9" w:rsidRPr="00242684" w:rsidRDefault="00473D23" w:rsidP="006D304D">
      <w:r w:rsidRPr="00242684">
        <w:t xml:space="preserve">An MPMPolicy, regardless of its structure and semantics, </w:t>
      </w:r>
      <w:r w:rsidR="00BC6DE9" w:rsidRPr="00242684">
        <w:rPr>
          <w:b/>
          <w:bCs/>
        </w:rPr>
        <w:t>shall</w:t>
      </w:r>
      <w:r w:rsidR="00BC6DE9" w:rsidRPr="00242684">
        <w:t xml:space="preserve"> be</w:t>
      </w:r>
      <w:r w:rsidRPr="00242684">
        <w:t xml:space="preserve"> abstracted into a set of statements, which are instances of this class. </w:t>
      </w:r>
      <w:r w:rsidR="00BC6DE9" w:rsidRPr="00242684">
        <w:t>This is defined by one or more instances of the MPMPolicyHasMPMPolicyStatement aggregation.</w:t>
      </w:r>
    </w:p>
    <w:p w14:paraId="1CA4B1C3" w14:textId="77777777" w:rsidR="00BC6DE9" w:rsidRPr="00242684" w:rsidRDefault="00473D23" w:rsidP="006D304D">
      <w:r w:rsidRPr="00242684">
        <w:t xml:space="preserve">Each </w:t>
      </w:r>
      <w:r w:rsidR="00BC6DE9" w:rsidRPr="00242684">
        <w:t>MPMPolicyS</w:t>
      </w:r>
      <w:r w:rsidRPr="00242684">
        <w:t xml:space="preserve">tatement </w:t>
      </w:r>
      <w:r w:rsidR="00BC6DE9" w:rsidRPr="00242684">
        <w:rPr>
          <w:b/>
        </w:rPr>
        <w:t>may</w:t>
      </w:r>
      <w:r w:rsidR="00BC6DE9" w:rsidRPr="00242684">
        <w:t xml:space="preserve"> </w:t>
      </w:r>
      <w:r w:rsidRPr="00242684">
        <w:t xml:space="preserve">optionally be abstracted into a set of clauses, which are instances of MPMPolicyClause (see </w:t>
      </w:r>
      <w:r>
        <w:t xml:space="preserve">clause </w:t>
      </w:r>
      <w:r w:rsidRPr="00EE096E">
        <w:t>5.3.2.</w:t>
      </w:r>
      <w:r w:rsidR="00763909" w:rsidRPr="00EE096E">
        <w:t>6.7.9</w:t>
      </w:r>
      <w:r w:rsidRPr="00242684">
        <w:t xml:space="preserve">). </w:t>
      </w:r>
      <w:r w:rsidR="00BC6DE9" w:rsidRPr="00242684">
        <w:t>This is defined by one or more instances of the MPMPolicyStatementHasMPMPolicyClause aggregation.</w:t>
      </w:r>
    </w:p>
    <w:p w14:paraId="75444CCB" w14:textId="77777777" w:rsidR="00473D23" w:rsidRPr="00242684" w:rsidRDefault="00473D23" w:rsidP="006D304D">
      <w:r w:rsidRPr="00242684">
        <w:t xml:space="preserve">Each </w:t>
      </w:r>
      <w:r w:rsidR="00BC6DE9" w:rsidRPr="00242684">
        <w:t>MPMPolicyC</w:t>
      </w:r>
      <w:r w:rsidRPr="00242684">
        <w:t>lause is made up of a set of policy elements.</w:t>
      </w:r>
      <w:r w:rsidR="00BC6DE9" w:rsidRPr="00242684">
        <w:t xml:space="preserve"> T</w:t>
      </w:r>
      <w:r w:rsidRPr="00242684">
        <w:t xml:space="preserve">he type of MPMPolicyStructure determines the type of </w:t>
      </w:r>
      <w:r w:rsidR="00BC6DE9" w:rsidRPr="00242684">
        <w:t xml:space="preserve">policy </w:t>
      </w:r>
      <w:r w:rsidRPr="00242684">
        <w:t xml:space="preserve">statements that it can contain; this in turn determines the types of </w:t>
      </w:r>
      <w:r w:rsidR="00BC6DE9" w:rsidRPr="00242684">
        <w:t xml:space="preserve">policy </w:t>
      </w:r>
      <w:r w:rsidRPr="00242684">
        <w:t xml:space="preserve">clauses and policy elements that are </w:t>
      </w:r>
      <w:r w:rsidR="00BC6DE9" w:rsidRPr="00242684">
        <w:t xml:space="preserve">used </w:t>
      </w:r>
      <w:r w:rsidRPr="00242684">
        <w:t xml:space="preserve">by </w:t>
      </w:r>
      <w:r w:rsidR="00BC6DE9" w:rsidRPr="00242684">
        <w:t xml:space="preserve">any given </w:t>
      </w:r>
      <w:r w:rsidRPr="00242684">
        <w:t xml:space="preserve">type of </w:t>
      </w:r>
      <w:r w:rsidR="00BC6DE9" w:rsidRPr="00242684">
        <w:t xml:space="preserve">policy </w:t>
      </w:r>
      <w:r w:rsidRPr="00242684">
        <w:t>statement.</w:t>
      </w:r>
    </w:p>
    <w:p w14:paraId="58430879" w14:textId="77777777" w:rsidR="00473D23" w:rsidRPr="00242684" w:rsidRDefault="00473D23" w:rsidP="006D304D">
      <w:r w:rsidRPr="00242684">
        <w:t>There are two ways to enforce the semantics of restricting the type of MPMPolicyStatements that can be contained in a particular type of MPMPolicyStructure:</w:t>
      </w:r>
    </w:p>
    <w:p w14:paraId="1EA8E632" w14:textId="77777777" w:rsidR="00473D23" w:rsidRPr="00242684" w:rsidRDefault="00473D23" w:rsidP="00DD6C9C">
      <w:pPr>
        <w:pStyle w:val="BN"/>
        <w:numPr>
          <w:ilvl w:val="0"/>
          <w:numId w:val="30"/>
        </w:numPr>
      </w:pPr>
      <w:r w:rsidRPr="00242684">
        <w:t>Use the MPMPolicyHasMPMPolicyStatementDetail association class</w:t>
      </w:r>
      <w:r w:rsidR="006C39BD" w:rsidRPr="00242684">
        <w:t>.</w:t>
      </w:r>
    </w:p>
    <w:p w14:paraId="5093D6A4" w14:textId="77777777" w:rsidR="00473D23" w:rsidRPr="00242684" w:rsidRDefault="00473D23" w:rsidP="00DD6C9C">
      <w:pPr>
        <w:pStyle w:val="BN"/>
        <w:numPr>
          <w:ilvl w:val="0"/>
          <w:numId w:val="30"/>
        </w:numPr>
      </w:pPr>
      <w:r w:rsidRPr="00242684">
        <w:t xml:space="preserve">Define </w:t>
      </w:r>
      <w:r w:rsidR="00251745" w:rsidRPr="00242684">
        <w:t xml:space="preserve">appropriate </w:t>
      </w:r>
      <w:r w:rsidRPr="00242684">
        <w:t>OCL</w:t>
      </w:r>
      <w:r w:rsidR="00251745" w:rsidRPr="00242684">
        <w:t xml:space="preserve"> statements to enforce the restriction</w:t>
      </w:r>
      <w:r w:rsidR="006C39BD" w:rsidRPr="00242684">
        <w:t>.</w:t>
      </w:r>
    </w:p>
    <w:p w14:paraId="529E408C" w14:textId="77777777" w:rsidR="00473D23" w:rsidRPr="00242684" w:rsidRDefault="00473D23" w:rsidP="0042069E">
      <w:pPr>
        <w:keepNext/>
        <w:keepLines/>
      </w:pPr>
      <w:r w:rsidRPr="00242684">
        <w:t xml:space="preserve">The first </w:t>
      </w:r>
      <w:r w:rsidR="00B800FA" w:rsidRPr="00242684">
        <w:t>operation</w:t>
      </w:r>
      <w:r w:rsidRPr="00242684">
        <w:t xml:space="preserve"> avoids the use of OCL, but is harder to implement. It uses the model elements of the MPMPolicyHasMPMPolicyStatementDetail association class to define explicit semantics to restrict the type of MPMPolicyStatement, and their decorations, that can be contained by this particular type of MPMPolicyStructure. The second is easier, since OCL is a formal language that enables these semantics to be easily defined. However, some implementations do not support OCL, so the particular choice of which </w:t>
      </w:r>
      <w:r w:rsidR="00B800FA" w:rsidRPr="00242684">
        <w:t>operation</w:t>
      </w:r>
      <w:r w:rsidRPr="00242684">
        <w:t xml:space="preserve"> to use is left to the implementer.</w:t>
      </w:r>
    </w:p>
    <w:p w14:paraId="1C1F1513" w14:textId="77777777" w:rsidR="00473D23" w:rsidRPr="00242684" w:rsidRDefault="00473D23" w:rsidP="006D304D">
      <w:r w:rsidRPr="00242684">
        <w:t xml:space="preserve">Table </w:t>
      </w:r>
      <w:r w:rsidRPr="00EE096E">
        <w:t>5</w:t>
      </w:r>
      <w:r>
        <w:t>-</w:t>
      </w:r>
      <w:r w:rsidR="005E6016" w:rsidRPr="00242684">
        <w:t xml:space="preserve">67 </w:t>
      </w:r>
      <w:r w:rsidRPr="00242684">
        <w:t>defines the attributes for this class.</w:t>
      </w:r>
    </w:p>
    <w:p w14:paraId="6F78480D" w14:textId="77777777" w:rsidR="00473D23" w:rsidRPr="00242684" w:rsidRDefault="00473D23" w:rsidP="00473D23">
      <w:pPr>
        <w:pStyle w:val="TH"/>
      </w:pPr>
      <w:r w:rsidRPr="00242684">
        <w:lastRenderedPageBreak/>
        <w:t>Table 5-</w:t>
      </w:r>
      <w:r w:rsidR="005E6016" w:rsidRPr="00242684">
        <w:t>67</w:t>
      </w:r>
      <w:r w:rsidRPr="00242684">
        <w:t>: Attributes of the MPMPolicyStatement Class</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75"/>
        <w:gridCol w:w="6455"/>
      </w:tblGrid>
      <w:tr w:rsidR="00473D23" w:rsidRPr="00242684" w14:paraId="70122E7E" w14:textId="77777777" w:rsidTr="001C4D27">
        <w:trPr>
          <w:jc w:val="center"/>
        </w:trPr>
        <w:tc>
          <w:tcPr>
            <w:tcW w:w="2875" w:type="dxa"/>
            <w:shd w:val="clear" w:color="auto" w:fill="99FFCC"/>
          </w:tcPr>
          <w:p w14:paraId="747105DE" w14:textId="2721C76D" w:rsidR="00473D23" w:rsidRPr="00242684" w:rsidRDefault="00473D23" w:rsidP="006C39BD">
            <w:pPr>
              <w:pStyle w:val="TAH"/>
            </w:pPr>
            <w:r w:rsidRPr="00242684">
              <w:t>Attribute</w:t>
            </w:r>
            <w:r w:rsidR="001C4D27">
              <w:t xml:space="preserve"> </w:t>
            </w:r>
            <w:r w:rsidRPr="00242684">
              <w:t>Name</w:t>
            </w:r>
          </w:p>
        </w:tc>
        <w:tc>
          <w:tcPr>
            <w:tcW w:w="6455" w:type="dxa"/>
            <w:shd w:val="clear" w:color="auto" w:fill="99FFCC"/>
          </w:tcPr>
          <w:p w14:paraId="2EFB0C43" w14:textId="77777777" w:rsidR="00473D23" w:rsidRPr="00242684" w:rsidRDefault="00473D23" w:rsidP="006C39BD">
            <w:pPr>
              <w:pStyle w:val="TAH"/>
            </w:pPr>
            <w:r w:rsidRPr="00242684">
              <w:t>Description</w:t>
            </w:r>
          </w:p>
        </w:tc>
      </w:tr>
      <w:tr w:rsidR="00473D23" w:rsidRPr="00242684" w14:paraId="4C423C63" w14:textId="77777777" w:rsidTr="001C4D27">
        <w:trPr>
          <w:jc w:val="center"/>
        </w:trPr>
        <w:tc>
          <w:tcPr>
            <w:tcW w:w="2875" w:type="dxa"/>
            <w:shd w:val="clear" w:color="auto" w:fill="E1F4FF"/>
            <w:vAlign w:val="center"/>
          </w:tcPr>
          <w:p w14:paraId="048E94E8" w14:textId="21C197E6" w:rsidR="00473D23" w:rsidRPr="00242684" w:rsidRDefault="00473D23" w:rsidP="006C39BD">
            <w:pPr>
              <w:pStyle w:val="TAL"/>
              <w:rPr>
                <w:rFonts w:eastAsia="Calibri"/>
              </w:rPr>
            </w:pPr>
            <w:r w:rsidRPr="00242684">
              <w:rPr>
                <w:rFonts w:eastAsia="Calibri" w:cs="Arial"/>
                <w:b/>
                <w:bCs/>
              </w:rPr>
              <w:t>mpmPolStmtAdminStatus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MPMPolicyAdminStatus[1..1]</w:t>
            </w:r>
          </w:p>
        </w:tc>
        <w:tc>
          <w:tcPr>
            <w:tcW w:w="6455" w:type="dxa"/>
            <w:shd w:val="clear" w:color="auto" w:fill="E1F4FF"/>
            <w:vAlign w:val="center"/>
          </w:tcPr>
          <w:p w14:paraId="6CF348F1" w14:textId="49315538"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administrative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p>
        </w:tc>
      </w:tr>
      <w:tr w:rsidR="00473D23" w:rsidRPr="00242684" w14:paraId="64540ACE" w14:textId="77777777" w:rsidTr="001C4D27">
        <w:trPr>
          <w:jc w:val="center"/>
        </w:trPr>
        <w:tc>
          <w:tcPr>
            <w:tcW w:w="2875" w:type="dxa"/>
            <w:shd w:val="clear" w:color="auto" w:fill="auto"/>
            <w:vAlign w:val="center"/>
          </w:tcPr>
          <w:p w14:paraId="24137F1A" w14:textId="22B6773A" w:rsidR="00473D23" w:rsidRPr="00242684" w:rsidRDefault="00473D23" w:rsidP="006C39BD">
            <w:pPr>
              <w:pStyle w:val="TAL"/>
              <w:rPr>
                <w:rFonts w:eastAsia="Calibri"/>
              </w:rPr>
            </w:pPr>
            <w:r w:rsidRPr="00242684">
              <w:rPr>
                <w:rFonts w:eastAsia="Calibri" w:cs="Arial"/>
                <w:b/>
                <w:bCs/>
              </w:rPr>
              <w:t>mpmPolStmtConstrainMethod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MPMPolMethodConstrain-Mechanism[0..1]</w:t>
            </w:r>
          </w:p>
        </w:tc>
        <w:tc>
          <w:tcPr>
            <w:tcW w:w="6455" w:type="dxa"/>
            <w:shd w:val="clear" w:color="auto" w:fill="auto"/>
            <w:vAlign w:val="center"/>
          </w:tcPr>
          <w:p w14:paraId="1AFFD9D2" w14:textId="255252B1"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mechanism</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constrain</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concrete</w:t>
            </w:r>
            <w:r w:rsidR="001C4D27">
              <w:rPr>
                <w:rFonts w:eastAsia="Calibri"/>
              </w:rPr>
              <w:t xml:space="preserve"> </w:t>
            </w:r>
            <w:r w:rsidRPr="00242684">
              <w:rPr>
                <w:rFonts w:eastAsia="Calibri"/>
              </w:rPr>
              <w:t>subclasses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can</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concrete</w:t>
            </w:r>
            <w:r w:rsidR="001C4D27">
              <w:rPr>
                <w:rFonts w:eastAsia="Calibri"/>
              </w:rPr>
              <w:t xml:space="preserve"> </w:t>
            </w:r>
            <w:r w:rsidRPr="00242684">
              <w:rPr>
                <w:rFonts w:eastAsia="Calibri"/>
              </w:rPr>
              <w:t>subclass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MPMPolicyStructure.</w:t>
            </w:r>
          </w:p>
        </w:tc>
      </w:tr>
      <w:tr w:rsidR="00473D23" w:rsidRPr="00242684" w14:paraId="27E88629" w14:textId="77777777" w:rsidTr="001C4D27">
        <w:trPr>
          <w:jc w:val="center"/>
        </w:trPr>
        <w:tc>
          <w:tcPr>
            <w:tcW w:w="2875" w:type="dxa"/>
            <w:shd w:val="clear" w:color="auto" w:fill="E1F4FF"/>
            <w:vAlign w:val="center"/>
          </w:tcPr>
          <w:p w14:paraId="072F5F8D" w14:textId="2799ABC7" w:rsidR="00473D23" w:rsidRPr="00242684" w:rsidRDefault="00473D23" w:rsidP="006C39BD">
            <w:pPr>
              <w:pStyle w:val="TAL"/>
              <w:rPr>
                <w:rFonts w:eastAsia="Calibri"/>
              </w:rPr>
            </w:pPr>
            <w:r w:rsidRPr="00242684">
              <w:rPr>
                <w:rFonts w:eastAsia="Calibri" w:cs="Arial"/>
                <w:b/>
                <w:bCs/>
              </w:rPr>
              <w:t>mpmPolStmtDeployStatus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MPMPolStatementDeploy-</w:t>
            </w:r>
          </w:p>
          <w:p w14:paraId="3F71481D" w14:textId="77777777" w:rsidR="00473D23" w:rsidRPr="00242684" w:rsidRDefault="00473D23" w:rsidP="006C39BD">
            <w:pPr>
              <w:pStyle w:val="TAL"/>
              <w:rPr>
                <w:rFonts w:eastAsia="Calibri"/>
              </w:rPr>
            </w:pPr>
            <w:r w:rsidRPr="00242684">
              <w:rPr>
                <w:rFonts w:eastAsia="Calibri"/>
              </w:rPr>
              <w:t>Status[0..1]</w:t>
            </w:r>
          </w:p>
        </w:tc>
        <w:tc>
          <w:tcPr>
            <w:tcW w:w="6455" w:type="dxa"/>
            <w:shd w:val="clear" w:color="auto" w:fill="E1F4FF"/>
            <w:vAlign w:val="center"/>
          </w:tcPr>
          <w:p w14:paraId="77E85A99" w14:textId="18AE10FA"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indicate</w:t>
            </w:r>
            <w:r w:rsidR="001C4D27">
              <w:rPr>
                <w:rFonts w:eastAsia="Calibri"/>
              </w:rPr>
              <w:t xml:space="preserve"> </w:t>
            </w:r>
            <w:r w:rsidRPr="00242684">
              <w:rPr>
                <w:rFonts w:eastAsia="Calibri"/>
              </w:rPr>
              <w:t>whether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can</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cannot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deployed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management</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manager</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know</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MPMPolicies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currently</w:t>
            </w:r>
            <w:r w:rsidR="001C4D27">
              <w:rPr>
                <w:rFonts w:eastAsia="Calibri"/>
              </w:rPr>
              <w:t xml:space="preserve"> </w:t>
            </w:r>
            <w:r w:rsidRPr="00242684">
              <w:rPr>
                <w:rFonts w:eastAsia="Calibri"/>
              </w:rPr>
              <w:t>deployed,</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may</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useful</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planning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staging</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MPMPolicies.</w:t>
            </w:r>
          </w:p>
        </w:tc>
      </w:tr>
      <w:tr w:rsidR="00473D23" w:rsidRPr="00242684" w14:paraId="7F8BA711" w14:textId="77777777" w:rsidTr="001C4D27">
        <w:trPr>
          <w:jc w:val="center"/>
        </w:trPr>
        <w:tc>
          <w:tcPr>
            <w:tcW w:w="2875" w:type="dxa"/>
            <w:shd w:val="clear" w:color="auto" w:fill="FFFFFF" w:themeFill="background1"/>
            <w:vAlign w:val="center"/>
          </w:tcPr>
          <w:p w14:paraId="1E6FA000" w14:textId="438490E4" w:rsidR="00473D23" w:rsidRPr="00242684" w:rsidRDefault="00473D23" w:rsidP="006C39BD">
            <w:pPr>
              <w:pStyle w:val="TAL"/>
              <w:rPr>
                <w:rFonts w:eastAsia="Calibri"/>
              </w:rPr>
            </w:pPr>
            <w:r w:rsidRPr="00242684">
              <w:rPr>
                <w:rFonts w:eastAsia="Calibri" w:cs="Arial"/>
                <w:b/>
                <w:bCs/>
              </w:rPr>
              <w:t>mpmPolStmt-</w:t>
            </w:r>
            <w:r w:rsidRPr="00242684">
              <w:rPr>
                <w:rFonts w:eastAsia="Calibri" w:cs="Arial"/>
                <w:b/>
                <w:bCs/>
              </w:rPr>
              <w:br/>
              <w:t>DesignStatus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w:t>
            </w:r>
            <w:r w:rsidRPr="00242684">
              <w:rPr>
                <w:rFonts w:eastAsia="Calibri" w:cs="Arial"/>
                <w:b/>
                <w:bCs/>
              </w:rPr>
              <w:br/>
              <w:t>DesignStatus[0..1]</w:t>
            </w:r>
          </w:p>
        </w:tc>
        <w:tc>
          <w:tcPr>
            <w:tcW w:w="6455" w:type="dxa"/>
            <w:shd w:val="clear" w:color="auto" w:fill="FFFFFF" w:themeFill="background1"/>
            <w:vAlign w:val="center"/>
          </w:tcPr>
          <w:p w14:paraId="3B59CFF4" w14:textId="7DF4EA41"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design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p>
        </w:tc>
      </w:tr>
      <w:tr w:rsidR="00473D23" w:rsidRPr="00242684" w14:paraId="1D7E40B3" w14:textId="77777777" w:rsidTr="001C4D27">
        <w:trPr>
          <w:jc w:val="center"/>
        </w:trPr>
        <w:tc>
          <w:tcPr>
            <w:tcW w:w="2875" w:type="dxa"/>
            <w:shd w:val="clear" w:color="auto" w:fill="E1F4FF"/>
            <w:vAlign w:val="center"/>
          </w:tcPr>
          <w:p w14:paraId="2B9538CE" w14:textId="1DF51482" w:rsidR="00473D23" w:rsidRPr="00242684" w:rsidRDefault="00473D23" w:rsidP="006C39BD">
            <w:pPr>
              <w:pStyle w:val="TAL"/>
              <w:rPr>
                <w:rFonts w:eastAsia="Calibri"/>
              </w:rPr>
            </w:pPr>
            <w:r w:rsidRPr="00242684">
              <w:rPr>
                <w:rFonts w:eastAsia="Calibri" w:cs="Arial"/>
                <w:b/>
                <w:bCs/>
              </w:rPr>
              <w:t>mpmPolStmtExecStatus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MPMPolicyExecStatus[1..1]</w:t>
            </w:r>
          </w:p>
        </w:tc>
        <w:tc>
          <w:tcPr>
            <w:tcW w:w="6455" w:type="dxa"/>
            <w:shd w:val="clear" w:color="auto" w:fill="E1F4FF"/>
            <w:vAlign w:val="center"/>
          </w:tcPr>
          <w:p w14:paraId="16B0F39B" w14:textId="320A03E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p>
        </w:tc>
      </w:tr>
      <w:tr w:rsidR="00473D23" w:rsidRPr="00242684" w14:paraId="3B1ADD28" w14:textId="77777777" w:rsidTr="001C4D27">
        <w:trPr>
          <w:jc w:val="center"/>
        </w:trPr>
        <w:tc>
          <w:tcPr>
            <w:tcW w:w="2875" w:type="dxa"/>
            <w:shd w:val="clear" w:color="auto" w:fill="auto"/>
            <w:vAlign w:val="center"/>
          </w:tcPr>
          <w:p w14:paraId="0F84E022" w14:textId="093E8AC5" w:rsidR="00473D23" w:rsidRPr="00242684" w:rsidRDefault="00473D23" w:rsidP="006C39BD">
            <w:pPr>
              <w:pStyle w:val="TAL"/>
              <w:rPr>
                <w:rFonts w:eastAsia="Calibri"/>
              </w:rPr>
            </w:pPr>
            <w:r w:rsidRPr="00242684">
              <w:rPr>
                <w:rFonts w:eastAsia="Calibri" w:cs="Arial"/>
                <w:b/>
                <w:bCs/>
              </w:rPr>
              <w:t>mpmPolStmtConflictStatus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MPMPolStmtConflict-</w:t>
            </w:r>
          </w:p>
          <w:p w14:paraId="7797284D" w14:textId="77777777" w:rsidR="00473D23" w:rsidRPr="00242684" w:rsidRDefault="00473D23" w:rsidP="006C39BD">
            <w:pPr>
              <w:pStyle w:val="TAL"/>
              <w:rPr>
                <w:rFonts w:eastAsia="Calibri"/>
              </w:rPr>
            </w:pPr>
            <w:r w:rsidRPr="00242684">
              <w:rPr>
                <w:rFonts w:eastAsia="Calibri"/>
              </w:rPr>
              <w:t>Status[1..1]</w:t>
            </w:r>
          </w:p>
        </w:tc>
        <w:tc>
          <w:tcPr>
            <w:tcW w:w="6455" w:type="dxa"/>
            <w:shd w:val="clear" w:color="auto" w:fill="auto"/>
            <w:vAlign w:val="center"/>
          </w:tcPr>
          <w:p w14:paraId="7CF21BC3" w14:textId="0C465D11" w:rsidR="005E6016" w:rsidRPr="00242684" w:rsidRDefault="00473D23" w:rsidP="005E6016">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whether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ever</w:t>
            </w:r>
            <w:r w:rsidR="001C4D27">
              <w:rPr>
                <w:rFonts w:eastAsia="Calibri"/>
              </w:rPr>
              <w:t xml:space="preserve"> </w:t>
            </w:r>
            <w:r w:rsidRPr="00242684">
              <w:rPr>
                <w:rFonts w:eastAsia="Calibri"/>
              </w:rPr>
              <w:t>had,</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conflict</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another</w:t>
            </w:r>
            <w:r w:rsidR="001C4D27">
              <w:rPr>
                <w:rFonts w:eastAsia="Calibri"/>
              </w:rPr>
              <w:t xml:space="preserve"> </w:t>
            </w:r>
            <w:r w:rsidRPr="00242684">
              <w:rPr>
                <w:rFonts w:eastAsia="Calibri"/>
              </w:rPr>
              <w:t>MPMPolicyStatement.</w:t>
            </w:r>
          </w:p>
          <w:p w14:paraId="6F20098A" w14:textId="41555E6E" w:rsidR="00473D23" w:rsidRPr="00242684" w:rsidRDefault="00473D23" w:rsidP="005E6016">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not</w:t>
            </w:r>
            <w:r w:rsidR="001C4D27">
              <w:rPr>
                <w:rFonts w:eastAsia="Calibri"/>
              </w:rPr>
              <w:t xml:space="preserve"> </w:t>
            </w:r>
            <w:r w:rsidR="00803654" w:rsidRPr="00242684">
              <w:rPr>
                <w:rFonts w:eastAsia="Calibri"/>
              </w:rPr>
              <w:t>"</w:t>
            </w:r>
            <w:r w:rsidRPr="00242684">
              <w:rPr>
                <w:rFonts w:eastAsia="Calibri"/>
              </w:rPr>
              <w:t>RESOLVED</w:t>
            </w:r>
            <w:r w:rsidR="00803654" w:rsidRPr="00242684">
              <w:rPr>
                <w:rFonts w:eastAsia="Calibri"/>
              </w:rPr>
              <w:t>"</w:t>
            </w:r>
            <w:r w:rsidR="001C4D27">
              <w:rPr>
                <w:rFonts w:eastAsia="Calibri"/>
              </w:rPr>
              <w:t xml:space="preserve"> </w:t>
            </w:r>
            <w:r w:rsidRPr="00242684">
              <w:rPr>
                <w:rFonts w:eastAsia="Calibri"/>
              </w:rPr>
              <w:t>or</w:t>
            </w:r>
            <w:r w:rsidR="001C4D27">
              <w:rPr>
                <w:rFonts w:eastAsia="Calibri"/>
              </w:rPr>
              <w:t xml:space="preserve"> </w:t>
            </w:r>
            <w:r w:rsidR="00803654" w:rsidRPr="00242684">
              <w:rPr>
                <w:rFonts w:eastAsia="Calibri"/>
              </w:rPr>
              <w:t>"</w:t>
            </w:r>
            <w:r w:rsidRPr="00242684">
              <w:rPr>
                <w:rFonts w:eastAsia="Calibri"/>
              </w:rPr>
              <w:t>NONE</w:t>
            </w:r>
            <w:r w:rsidR="00803654" w:rsidRPr="00242684">
              <w:rPr>
                <w:rFonts w:eastAsia="Calibri"/>
              </w:rPr>
              <w:t>"</w:t>
            </w:r>
            <w:r w:rsidRPr="00242684">
              <w:rPr>
                <w:rFonts w:eastAsia="Calibri"/>
              </w:rPr>
              <w:t>,</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b/>
                <w:bCs/>
              </w:rPr>
              <w:t>shall</w:t>
            </w:r>
            <w:r w:rsidR="001C4D27">
              <w:rPr>
                <w:rFonts w:eastAsia="Calibri"/>
                <w:b/>
                <w:bCs/>
              </w:rPr>
              <w:t xml:space="preserve"> </w:t>
            </w:r>
            <w:r w:rsidRPr="00242684">
              <w:rPr>
                <w:rFonts w:eastAsia="Calibri"/>
                <w:b/>
                <w:bCs/>
              </w:rPr>
              <w:t>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used.</w:t>
            </w:r>
          </w:p>
        </w:tc>
      </w:tr>
    </w:tbl>
    <w:p w14:paraId="10A32246" w14:textId="77777777" w:rsidR="006C39BD" w:rsidRPr="00242684" w:rsidRDefault="006C39BD" w:rsidP="006D304D"/>
    <w:p w14:paraId="5D6689A1" w14:textId="77777777" w:rsidR="00473D23" w:rsidRPr="00242684" w:rsidRDefault="00473D23" w:rsidP="006D304D">
      <w:r w:rsidRPr="00242684">
        <w:t xml:space="preserve">Table </w:t>
      </w:r>
      <w:r w:rsidRPr="00EE096E">
        <w:t>5</w:t>
      </w:r>
      <w:r>
        <w:t>-</w:t>
      </w:r>
      <w:r w:rsidR="00FA270F" w:rsidRPr="00242684">
        <w:t xml:space="preserve">68 </w:t>
      </w:r>
      <w:r w:rsidRPr="00242684">
        <w:t>defines the operations for this class.</w:t>
      </w:r>
    </w:p>
    <w:p w14:paraId="41BADA27" w14:textId="77777777" w:rsidR="00473D23" w:rsidRPr="00242684" w:rsidRDefault="00473D23" w:rsidP="00473D23">
      <w:pPr>
        <w:pStyle w:val="TH"/>
      </w:pPr>
      <w:r w:rsidRPr="00242684">
        <w:t>Table 5-</w:t>
      </w:r>
      <w:r w:rsidR="00FA270F" w:rsidRPr="00242684">
        <w:t>68</w:t>
      </w:r>
      <w:r w:rsidRPr="00242684">
        <w:t>: Operations of the MPMPolicyStatement Class</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45"/>
        <w:gridCol w:w="6185"/>
      </w:tblGrid>
      <w:tr w:rsidR="00473D23" w:rsidRPr="00242684" w14:paraId="4340C0D5" w14:textId="77777777" w:rsidTr="001C4D27">
        <w:trPr>
          <w:tblHeader/>
          <w:jc w:val="center"/>
        </w:trPr>
        <w:tc>
          <w:tcPr>
            <w:tcW w:w="3145" w:type="dxa"/>
            <w:shd w:val="clear" w:color="auto" w:fill="99FFCC"/>
            <w:vAlign w:val="center"/>
          </w:tcPr>
          <w:p w14:paraId="384FDCE4" w14:textId="44797229" w:rsidR="00473D23" w:rsidRPr="00242684" w:rsidRDefault="00473D23" w:rsidP="007121C4">
            <w:pPr>
              <w:pStyle w:val="TAH"/>
              <w:keepNext w:val="0"/>
            </w:pPr>
            <w:r w:rsidRPr="00242684">
              <w:t>Operation</w:t>
            </w:r>
            <w:r w:rsidR="001C4D27">
              <w:t xml:space="preserve"> </w:t>
            </w:r>
            <w:r w:rsidRPr="00242684">
              <w:t>Name</w:t>
            </w:r>
          </w:p>
        </w:tc>
        <w:tc>
          <w:tcPr>
            <w:tcW w:w="6185" w:type="dxa"/>
            <w:shd w:val="clear" w:color="auto" w:fill="99FFCC"/>
          </w:tcPr>
          <w:p w14:paraId="6AD9DEAF" w14:textId="77777777" w:rsidR="00473D23" w:rsidRPr="00242684" w:rsidRDefault="00473D23" w:rsidP="006C39BD">
            <w:pPr>
              <w:pStyle w:val="TAH"/>
            </w:pPr>
            <w:r w:rsidRPr="00242684">
              <w:t>Description</w:t>
            </w:r>
          </w:p>
        </w:tc>
      </w:tr>
      <w:tr w:rsidR="00473D23" w:rsidRPr="00242684" w14:paraId="7BD13E3F" w14:textId="77777777" w:rsidTr="001C4D27">
        <w:trPr>
          <w:jc w:val="center"/>
        </w:trPr>
        <w:tc>
          <w:tcPr>
            <w:tcW w:w="3145" w:type="dxa"/>
            <w:shd w:val="clear" w:color="auto" w:fill="E1F4FF"/>
            <w:vAlign w:val="center"/>
          </w:tcPr>
          <w:p w14:paraId="26327C87" w14:textId="78964E2C" w:rsidR="00473D23" w:rsidRPr="00242684" w:rsidRDefault="00473D23" w:rsidP="007121C4">
            <w:pPr>
              <w:pStyle w:val="TAL"/>
              <w:keepNext w:val="0"/>
              <w:rPr>
                <w:rFonts w:eastAsia="Calibri"/>
              </w:rPr>
            </w:pPr>
            <w:r w:rsidRPr="00242684">
              <w:rPr>
                <w:rFonts w:eastAsia="Calibri" w:cs="Arial"/>
                <w:b/>
                <w:bCs/>
              </w:rPr>
              <w:t>getMPMPolStmtAdminStatus()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MPMPolicyAdminStatus[1..1]</w:t>
            </w:r>
          </w:p>
        </w:tc>
        <w:tc>
          <w:tcPr>
            <w:tcW w:w="6185" w:type="dxa"/>
            <w:shd w:val="clear" w:color="auto" w:fill="E1F4FF"/>
            <w:vAlign w:val="center"/>
          </w:tcPr>
          <w:p w14:paraId="79E01604" w14:textId="372A8AB4"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mpmPolStmtAdminStatus</w:t>
            </w:r>
            <w:r w:rsidR="001C4D27">
              <w:rPr>
                <w:rFonts w:eastAsia="Calibri"/>
              </w:rPr>
              <w:t xml:space="preserve"> </w:t>
            </w:r>
            <w:r w:rsidRPr="00242684">
              <w:rPr>
                <w:rFonts w:eastAsia="Calibri"/>
              </w:rPr>
              <w:t>attribute.</w:t>
            </w:r>
          </w:p>
          <w:p w14:paraId="24B98287" w14:textId="20E083DC" w:rsidR="00473D23" w:rsidRPr="00242684" w:rsidRDefault="00473D23" w:rsidP="006C39BD">
            <w:pPr>
              <w:pStyle w:val="TAL"/>
            </w:pPr>
            <w:r w:rsidRPr="00242684">
              <w:t>If</w:t>
            </w:r>
            <w:r w:rsidR="001C4D27">
              <w:t xml:space="preserve"> </w:t>
            </w:r>
            <w:r w:rsidRPr="00242684">
              <w:t>the</w:t>
            </w:r>
            <w:r w:rsidR="001C4D27">
              <w:t xml:space="preserve"> </w:t>
            </w:r>
            <w:r w:rsidRPr="00242684">
              <w:rPr>
                <w:rFonts w:eastAsia="Calibri"/>
              </w:rPr>
              <w:t>mpmPolStmtAdminStatus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06FCC901" w14:textId="77777777" w:rsidTr="001C4D27">
        <w:trPr>
          <w:jc w:val="center"/>
        </w:trPr>
        <w:tc>
          <w:tcPr>
            <w:tcW w:w="3145" w:type="dxa"/>
            <w:shd w:val="clear" w:color="auto" w:fill="auto"/>
            <w:vAlign w:val="center"/>
          </w:tcPr>
          <w:p w14:paraId="254DE27C" w14:textId="2492D73C" w:rsidR="00473D23" w:rsidRPr="00242684" w:rsidRDefault="00473D23" w:rsidP="007121C4">
            <w:pPr>
              <w:pStyle w:val="TAL"/>
              <w:keepNext w:val="0"/>
              <w:rPr>
                <w:rFonts w:eastAsia="Calibri"/>
              </w:rPr>
            </w:pPr>
            <w:r w:rsidRPr="00242684">
              <w:rPr>
                <w:rFonts w:eastAsia="Calibri" w:cs="Arial"/>
                <w:b/>
                <w:bCs/>
              </w:rPr>
              <w:t>setMPMPolStmtAdminStatus(in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MPMPolicyAdminStatus[1..1])</w:t>
            </w:r>
          </w:p>
        </w:tc>
        <w:tc>
          <w:tcPr>
            <w:tcW w:w="6185" w:type="dxa"/>
            <w:shd w:val="clear" w:color="auto" w:fill="auto"/>
            <w:vAlign w:val="center"/>
          </w:tcPr>
          <w:p w14:paraId="37F68298" w14:textId="6323D8E7"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mpmPolStmtAdminStatus</w:t>
            </w:r>
            <w:r w:rsidR="001C4D27">
              <w:rPr>
                <w:rFonts w:eastAsia="Calibri"/>
              </w:rPr>
              <w:t xml:space="preserve"> </w:t>
            </w:r>
            <w:r w:rsidRPr="00242684">
              <w:rPr>
                <w:rFonts w:eastAsia="Calibri"/>
              </w:rPr>
              <w:t>attribute.</w:t>
            </w:r>
          </w:p>
        </w:tc>
      </w:tr>
      <w:tr w:rsidR="00473D23" w:rsidRPr="00242684" w14:paraId="1141A950" w14:textId="77777777" w:rsidTr="001C4D27">
        <w:trPr>
          <w:jc w:val="center"/>
        </w:trPr>
        <w:tc>
          <w:tcPr>
            <w:tcW w:w="3145" w:type="dxa"/>
            <w:shd w:val="clear" w:color="auto" w:fill="E1F4FF"/>
            <w:vAlign w:val="center"/>
          </w:tcPr>
          <w:p w14:paraId="2AB7DF4A" w14:textId="77777777" w:rsidR="00473D23" w:rsidRPr="00242684" w:rsidRDefault="00473D23" w:rsidP="007121C4">
            <w:pPr>
              <w:pStyle w:val="TAL"/>
              <w:keepNext w:val="0"/>
              <w:rPr>
                <w:rFonts w:eastAsia="Calibri"/>
              </w:rPr>
            </w:pPr>
            <w:r w:rsidRPr="00242684">
              <w:rPr>
                <w:rFonts w:eastAsia="Calibri" w:cs="Arial"/>
                <w:b/>
                <w:bCs/>
              </w:rPr>
              <w:t>getMPMPolStmtConstrain-</w:t>
            </w:r>
          </w:p>
          <w:p w14:paraId="6AFDEF00" w14:textId="3B826350" w:rsidR="00473D23" w:rsidRPr="00242684" w:rsidRDefault="00473D23" w:rsidP="007121C4">
            <w:pPr>
              <w:pStyle w:val="TAL"/>
              <w:keepNext w:val="0"/>
              <w:rPr>
                <w:rFonts w:eastAsia="Calibri"/>
              </w:rPr>
            </w:pPr>
            <w:r w:rsidRPr="00242684">
              <w:rPr>
                <w:rFonts w:eastAsia="Calibri"/>
              </w:rPr>
              <w:t>Method()</w:t>
            </w:r>
            <w:r w:rsidR="001C4D27">
              <w:rPr>
                <w:rFonts w:eastAsia="Calibri"/>
              </w:rPr>
              <w:t xml:space="preserve"> </w:t>
            </w:r>
            <w:r w:rsidRPr="00242684">
              <w:rPr>
                <w:rFonts w:eastAsia="Calibri"/>
              </w:rPr>
              <w:t>:</w:t>
            </w:r>
            <w:r w:rsidR="001C4D27">
              <w:rPr>
                <w:rFonts w:eastAsia="Calibri"/>
              </w:rPr>
              <w:t xml:space="preserve"> </w:t>
            </w:r>
            <w:r w:rsidRPr="00242684">
              <w:rPr>
                <w:rFonts w:eastAsia="Calibri"/>
              </w:rPr>
              <w:t>MPMPolStmtConstrain-Mechanism[1..1]</w:t>
            </w:r>
          </w:p>
        </w:tc>
        <w:tc>
          <w:tcPr>
            <w:tcW w:w="6185" w:type="dxa"/>
            <w:shd w:val="clear" w:color="auto" w:fill="E1F4FF"/>
            <w:vAlign w:val="center"/>
          </w:tcPr>
          <w:p w14:paraId="2AC6BA07" w14:textId="0B5FEC27"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mpmPolConstrainMethod</w:t>
            </w:r>
            <w:r w:rsidR="001C4D27">
              <w:rPr>
                <w:rFonts w:eastAsia="Calibri"/>
              </w:rPr>
              <w:t xml:space="preserve"> </w:t>
            </w:r>
            <w:r w:rsidRPr="00242684">
              <w:rPr>
                <w:rFonts w:eastAsia="Calibri"/>
              </w:rPr>
              <w:t>attribute.</w:t>
            </w:r>
          </w:p>
          <w:p w14:paraId="24DB6F18" w14:textId="4577641A" w:rsidR="00473D23" w:rsidRPr="00242684" w:rsidRDefault="00473D23" w:rsidP="006C39BD">
            <w:pPr>
              <w:pStyle w:val="TAL"/>
            </w:pPr>
            <w:r w:rsidRPr="00242684">
              <w:t>If</w:t>
            </w:r>
            <w:r w:rsidR="001C4D27">
              <w:t xml:space="preserve"> </w:t>
            </w:r>
            <w:r w:rsidRPr="00242684">
              <w:t>the</w:t>
            </w:r>
            <w:r w:rsidR="001C4D27">
              <w:t xml:space="preserve"> </w:t>
            </w:r>
            <w:r w:rsidRPr="00242684">
              <w:rPr>
                <w:rFonts w:eastAsia="Calibri"/>
              </w:rPr>
              <w:t>mpmPolConstrainMethod</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4C05F755" w14:textId="77777777" w:rsidTr="001C4D27">
        <w:trPr>
          <w:jc w:val="center"/>
        </w:trPr>
        <w:tc>
          <w:tcPr>
            <w:tcW w:w="3145" w:type="dxa"/>
            <w:shd w:val="clear" w:color="auto" w:fill="auto"/>
            <w:vAlign w:val="center"/>
          </w:tcPr>
          <w:p w14:paraId="1F092161" w14:textId="77777777" w:rsidR="00473D23" w:rsidRPr="00242684" w:rsidRDefault="00473D23" w:rsidP="007121C4">
            <w:pPr>
              <w:pStyle w:val="TAL"/>
              <w:keepNext w:val="0"/>
              <w:rPr>
                <w:rFonts w:eastAsia="Calibri"/>
              </w:rPr>
            </w:pPr>
            <w:r w:rsidRPr="00242684">
              <w:rPr>
                <w:rFonts w:eastAsia="Calibri" w:cs="Arial"/>
                <w:b/>
                <w:bCs/>
              </w:rPr>
              <w:t>setMPMPolStmtConstrain-</w:t>
            </w:r>
          </w:p>
          <w:p w14:paraId="3C524C5F" w14:textId="6852F8C8" w:rsidR="00473D23" w:rsidRPr="00242684" w:rsidRDefault="00473D23" w:rsidP="007121C4">
            <w:pPr>
              <w:pStyle w:val="TAL"/>
              <w:keepNext w:val="0"/>
              <w:rPr>
                <w:rFonts w:eastAsia="Calibri"/>
              </w:rPr>
            </w:pPr>
            <w:r w:rsidRPr="00242684">
              <w:rPr>
                <w:rFonts w:eastAsia="Calibri"/>
              </w:rPr>
              <w:t>Method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newStatus</w:t>
            </w:r>
            <w:r w:rsidR="001C4D27">
              <w:rPr>
                <w:rFonts w:eastAsia="Calibri"/>
              </w:rPr>
              <w:t xml:space="preserve"> </w:t>
            </w:r>
            <w:r w:rsidRPr="00242684">
              <w:rPr>
                <w:rFonts w:eastAsia="Calibri"/>
              </w:rPr>
              <w:t>:</w:t>
            </w:r>
            <w:r w:rsidR="001C4D27">
              <w:rPr>
                <w:rFonts w:eastAsia="Calibri"/>
              </w:rPr>
              <w:t xml:space="preserve"> </w:t>
            </w:r>
            <w:r w:rsidRPr="00242684">
              <w:rPr>
                <w:rFonts w:eastAsia="Calibri"/>
              </w:rPr>
              <w:t>MPMPol-StmtConstrainMechanism[1..1])</w:t>
            </w:r>
          </w:p>
        </w:tc>
        <w:tc>
          <w:tcPr>
            <w:tcW w:w="6185" w:type="dxa"/>
            <w:shd w:val="clear" w:color="auto" w:fill="auto"/>
            <w:vAlign w:val="center"/>
          </w:tcPr>
          <w:p w14:paraId="3C48B2F3" w14:textId="4BCEB256"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mpmPolConstrainMethod</w:t>
            </w:r>
            <w:r w:rsidR="001C4D27">
              <w:rPr>
                <w:rFonts w:eastAsia="Calibri"/>
              </w:rPr>
              <w:t xml:space="preserve"> </w:t>
            </w:r>
            <w:r w:rsidRPr="00242684">
              <w:rPr>
                <w:rFonts w:eastAsia="Calibri"/>
              </w:rPr>
              <w:t>attribute.</w:t>
            </w:r>
          </w:p>
        </w:tc>
      </w:tr>
      <w:tr w:rsidR="00473D23" w:rsidRPr="00242684" w14:paraId="66014193" w14:textId="77777777" w:rsidTr="001C4D27">
        <w:trPr>
          <w:jc w:val="center"/>
        </w:trPr>
        <w:tc>
          <w:tcPr>
            <w:tcW w:w="3145" w:type="dxa"/>
            <w:shd w:val="clear" w:color="auto" w:fill="E1F4FF"/>
            <w:vAlign w:val="center"/>
          </w:tcPr>
          <w:p w14:paraId="1BEE56AA" w14:textId="3D4E38DB" w:rsidR="00473D23" w:rsidRPr="00242684" w:rsidRDefault="00473D23" w:rsidP="007121C4">
            <w:pPr>
              <w:pStyle w:val="TAL"/>
              <w:keepNext w:val="0"/>
              <w:rPr>
                <w:rFonts w:eastAsia="Calibri"/>
              </w:rPr>
            </w:pPr>
            <w:r w:rsidRPr="00242684">
              <w:rPr>
                <w:rFonts w:eastAsia="Calibri" w:cs="Arial"/>
                <w:b/>
                <w:bCs/>
              </w:rPr>
              <w:t>getMPMPolStmtDeployStatus()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MPMPolicyDeployStatus[1..1]</w:t>
            </w:r>
          </w:p>
        </w:tc>
        <w:tc>
          <w:tcPr>
            <w:tcW w:w="6185" w:type="dxa"/>
            <w:shd w:val="clear" w:color="auto" w:fill="E1F4FF"/>
            <w:vAlign w:val="center"/>
          </w:tcPr>
          <w:p w14:paraId="217F88FB" w14:textId="1E8EA824"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mpmPolStmtDeployStatus</w:t>
            </w:r>
            <w:r w:rsidR="001C4D27">
              <w:rPr>
                <w:rFonts w:eastAsia="Calibri"/>
              </w:rPr>
              <w:t xml:space="preserve"> </w:t>
            </w:r>
            <w:r w:rsidRPr="00242684">
              <w:rPr>
                <w:rFonts w:eastAsia="Calibri"/>
              </w:rPr>
              <w:t>attribute.</w:t>
            </w:r>
          </w:p>
          <w:p w14:paraId="34B6DB21" w14:textId="4F1DED11" w:rsidR="00473D23" w:rsidRPr="00242684" w:rsidRDefault="00473D23" w:rsidP="006C39BD">
            <w:pPr>
              <w:pStyle w:val="TAL"/>
              <w:rPr>
                <w:rFonts w:eastAsia="Calibri"/>
              </w:rPr>
            </w:pPr>
            <w:r w:rsidRPr="00242684">
              <w:rPr>
                <w:rFonts w:eastAsia="Calibri"/>
              </w:rPr>
              <w:t>I</w:t>
            </w:r>
            <w:r w:rsidRPr="00242684">
              <w:t>f</w:t>
            </w:r>
            <w:r w:rsidR="001C4D27">
              <w:t xml:space="preserve"> </w:t>
            </w:r>
            <w:r w:rsidRPr="00242684">
              <w:t>the</w:t>
            </w:r>
            <w:r w:rsidR="001C4D27">
              <w:t xml:space="preserve"> </w:t>
            </w:r>
            <w:r w:rsidRPr="00242684">
              <w:rPr>
                <w:rFonts w:eastAsia="Calibri"/>
              </w:rPr>
              <w:t>mpmPolStmtDeployStatus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58700D68" w14:textId="77777777" w:rsidTr="001C4D27">
        <w:trPr>
          <w:jc w:val="center"/>
        </w:trPr>
        <w:tc>
          <w:tcPr>
            <w:tcW w:w="3145" w:type="dxa"/>
            <w:shd w:val="clear" w:color="auto" w:fill="auto"/>
            <w:vAlign w:val="center"/>
          </w:tcPr>
          <w:p w14:paraId="593D9445" w14:textId="7C5E0697" w:rsidR="00473D23" w:rsidRPr="00242684" w:rsidRDefault="00473D23" w:rsidP="007121C4">
            <w:pPr>
              <w:pStyle w:val="TAL"/>
              <w:keepNext w:val="0"/>
              <w:rPr>
                <w:rFonts w:eastAsia="Calibri"/>
              </w:rPr>
            </w:pPr>
            <w:r w:rsidRPr="00242684">
              <w:rPr>
                <w:rFonts w:eastAsia="Calibri" w:cs="Arial"/>
                <w:b/>
                <w:bCs/>
              </w:rPr>
              <w:t>setMPMPolStmtDeployStatus(in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MPMPolicyDeployStatus[1..1])</w:t>
            </w:r>
          </w:p>
        </w:tc>
        <w:tc>
          <w:tcPr>
            <w:tcW w:w="6185" w:type="dxa"/>
            <w:shd w:val="clear" w:color="auto" w:fill="auto"/>
            <w:vAlign w:val="center"/>
          </w:tcPr>
          <w:p w14:paraId="2A6DFC2D" w14:textId="6CC2DD36"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mpmPolStmtDeployStatus</w:t>
            </w:r>
            <w:r w:rsidR="001C4D27">
              <w:rPr>
                <w:rFonts w:eastAsia="Calibri"/>
              </w:rPr>
              <w:t xml:space="preserve"> </w:t>
            </w:r>
            <w:r w:rsidRPr="00242684">
              <w:rPr>
                <w:rFonts w:eastAsia="Calibri"/>
              </w:rPr>
              <w:t>attribute.</w:t>
            </w:r>
          </w:p>
        </w:tc>
      </w:tr>
      <w:tr w:rsidR="00473D23" w:rsidRPr="00242684" w14:paraId="317169B6" w14:textId="77777777" w:rsidTr="001C4D27">
        <w:trPr>
          <w:jc w:val="center"/>
        </w:trPr>
        <w:tc>
          <w:tcPr>
            <w:tcW w:w="3145" w:type="dxa"/>
            <w:shd w:val="clear" w:color="auto" w:fill="E1F4FF"/>
            <w:vAlign w:val="center"/>
          </w:tcPr>
          <w:p w14:paraId="5DBF3E6C" w14:textId="55F6F0D9" w:rsidR="00473D23" w:rsidRPr="00242684" w:rsidRDefault="00473D23" w:rsidP="007121C4">
            <w:pPr>
              <w:pStyle w:val="TAL"/>
              <w:keepNext w:val="0"/>
              <w:rPr>
                <w:rFonts w:eastAsia="Calibri"/>
              </w:rPr>
            </w:pPr>
            <w:r w:rsidRPr="00242684">
              <w:rPr>
                <w:rFonts w:eastAsia="Calibri" w:cs="Arial"/>
                <w:b/>
                <w:bCs/>
              </w:rPr>
              <w:t>getMPMPolStmtDesignStatus()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MPMPolicyDesignStatus[1..1]</w:t>
            </w:r>
          </w:p>
        </w:tc>
        <w:tc>
          <w:tcPr>
            <w:tcW w:w="6185" w:type="dxa"/>
            <w:shd w:val="clear" w:color="auto" w:fill="E1F4FF"/>
            <w:vAlign w:val="center"/>
          </w:tcPr>
          <w:p w14:paraId="0CCAA7CE" w14:textId="71655DE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mpmPolStmtDesignStatus</w:t>
            </w:r>
            <w:r w:rsidR="001C4D27">
              <w:rPr>
                <w:rFonts w:eastAsia="Calibri"/>
              </w:rPr>
              <w:t xml:space="preserve"> </w:t>
            </w:r>
            <w:r w:rsidRPr="00242684">
              <w:rPr>
                <w:rFonts w:eastAsia="Calibri"/>
              </w:rPr>
              <w:t>attribute.</w:t>
            </w:r>
          </w:p>
          <w:p w14:paraId="559432E5" w14:textId="5EE07A91" w:rsidR="00473D23" w:rsidRPr="00242684" w:rsidRDefault="00473D23" w:rsidP="006C39BD">
            <w:pPr>
              <w:pStyle w:val="TAL"/>
              <w:rPr>
                <w:rFonts w:eastAsia="Calibri"/>
              </w:rPr>
            </w:pPr>
            <w:r w:rsidRPr="00242684">
              <w:t>If</w:t>
            </w:r>
            <w:r w:rsidR="001C4D27">
              <w:t xml:space="preserve"> </w:t>
            </w:r>
            <w:r w:rsidRPr="00242684">
              <w:t>the</w:t>
            </w:r>
            <w:r w:rsidR="001C4D27">
              <w:t xml:space="preserve"> </w:t>
            </w:r>
            <w:r w:rsidRPr="00242684">
              <w:rPr>
                <w:rFonts w:eastAsia="Calibri"/>
              </w:rPr>
              <w:t>mpmPolStmtDesignStatus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5BB09CB8" w14:textId="77777777" w:rsidTr="001C4D27">
        <w:trPr>
          <w:jc w:val="center"/>
        </w:trPr>
        <w:tc>
          <w:tcPr>
            <w:tcW w:w="3145" w:type="dxa"/>
            <w:shd w:val="clear" w:color="auto" w:fill="auto"/>
            <w:vAlign w:val="center"/>
          </w:tcPr>
          <w:p w14:paraId="66F141E2" w14:textId="3FCB446E" w:rsidR="00473D23" w:rsidRPr="00242684" w:rsidRDefault="00473D23" w:rsidP="007121C4">
            <w:pPr>
              <w:pStyle w:val="TAL"/>
              <w:keepNext w:val="0"/>
              <w:rPr>
                <w:rFonts w:eastAsia="Calibri"/>
              </w:rPr>
            </w:pPr>
            <w:r w:rsidRPr="00242684">
              <w:rPr>
                <w:rFonts w:eastAsia="Calibri" w:cs="Arial"/>
                <w:b/>
                <w:bCs/>
              </w:rPr>
              <w:t>setMPMPolStmtDesignStatus(in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MPMPolicyDesignStatus[1..1])</w:t>
            </w:r>
          </w:p>
        </w:tc>
        <w:tc>
          <w:tcPr>
            <w:tcW w:w="6185" w:type="dxa"/>
            <w:shd w:val="clear" w:color="auto" w:fill="auto"/>
            <w:vAlign w:val="center"/>
          </w:tcPr>
          <w:p w14:paraId="507961FA" w14:textId="25A54438"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mpmPolStmtDesignStatus</w:t>
            </w:r>
            <w:r w:rsidR="001C4D27">
              <w:rPr>
                <w:rFonts w:eastAsia="Calibri"/>
              </w:rPr>
              <w:t xml:space="preserve"> </w:t>
            </w:r>
            <w:r w:rsidRPr="00242684">
              <w:rPr>
                <w:rFonts w:eastAsia="Calibri"/>
              </w:rPr>
              <w:t>attribute.</w:t>
            </w:r>
          </w:p>
        </w:tc>
      </w:tr>
      <w:tr w:rsidR="00473D23" w:rsidRPr="00242684" w14:paraId="1A600DD7" w14:textId="77777777" w:rsidTr="001C4D27">
        <w:trPr>
          <w:jc w:val="center"/>
        </w:trPr>
        <w:tc>
          <w:tcPr>
            <w:tcW w:w="3145" w:type="dxa"/>
            <w:shd w:val="clear" w:color="auto" w:fill="E1F4FF"/>
            <w:vAlign w:val="center"/>
          </w:tcPr>
          <w:p w14:paraId="21792413" w14:textId="740F6CCD" w:rsidR="00473D23" w:rsidRPr="00242684" w:rsidRDefault="00473D23" w:rsidP="007121C4">
            <w:pPr>
              <w:pStyle w:val="TAL"/>
              <w:keepNext w:val="0"/>
              <w:rPr>
                <w:rFonts w:eastAsia="Calibri"/>
              </w:rPr>
            </w:pPr>
            <w:r w:rsidRPr="00242684">
              <w:rPr>
                <w:rFonts w:eastAsia="Calibri" w:cs="Arial"/>
                <w:b/>
                <w:bCs/>
              </w:rPr>
              <w:t>getMPMPolStmtExecStatus()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MPMPolicyExecStatus[1..1]</w:t>
            </w:r>
          </w:p>
        </w:tc>
        <w:tc>
          <w:tcPr>
            <w:tcW w:w="6185" w:type="dxa"/>
            <w:shd w:val="clear" w:color="auto" w:fill="E1F4FF"/>
            <w:vAlign w:val="center"/>
          </w:tcPr>
          <w:p w14:paraId="3F69AF97" w14:textId="2098E4C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mpmPolStmtExecStatus</w:t>
            </w:r>
            <w:r w:rsidR="001C4D27">
              <w:rPr>
                <w:rFonts w:eastAsia="Calibri"/>
              </w:rPr>
              <w:t xml:space="preserve"> </w:t>
            </w:r>
            <w:r w:rsidRPr="00242684">
              <w:rPr>
                <w:rFonts w:eastAsia="Calibri"/>
              </w:rPr>
              <w:t>attribute.</w:t>
            </w:r>
          </w:p>
          <w:p w14:paraId="548200A8" w14:textId="2107704C" w:rsidR="00473D23" w:rsidRPr="00242684" w:rsidRDefault="00473D23" w:rsidP="006C39BD">
            <w:pPr>
              <w:pStyle w:val="TAL"/>
              <w:rPr>
                <w:rFonts w:eastAsia="Calibri"/>
              </w:rPr>
            </w:pPr>
            <w:r w:rsidRPr="00242684">
              <w:t>If</w:t>
            </w:r>
            <w:r w:rsidR="001C4D27">
              <w:t xml:space="preserve"> </w:t>
            </w:r>
            <w:r w:rsidRPr="00242684">
              <w:t>the</w:t>
            </w:r>
            <w:r w:rsidR="001C4D27">
              <w:t xml:space="preserve"> </w:t>
            </w:r>
            <w:r w:rsidRPr="00242684">
              <w:rPr>
                <w:rFonts w:eastAsia="Calibri"/>
              </w:rPr>
              <w:t>mpmPolStmtExecStatus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2FF1B8F7" w14:textId="77777777" w:rsidTr="001C4D27">
        <w:trPr>
          <w:jc w:val="center"/>
        </w:trPr>
        <w:tc>
          <w:tcPr>
            <w:tcW w:w="3145" w:type="dxa"/>
            <w:shd w:val="clear" w:color="auto" w:fill="auto"/>
            <w:vAlign w:val="center"/>
          </w:tcPr>
          <w:p w14:paraId="71FFBEA7" w14:textId="51E2912A" w:rsidR="00473D23" w:rsidRPr="00242684" w:rsidRDefault="00473D23" w:rsidP="007121C4">
            <w:pPr>
              <w:pStyle w:val="TAL"/>
              <w:keepNext w:val="0"/>
              <w:rPr>
                <w:rFonts w:eastAsia="Calibri"/>
              </w:rPr>
            </w:pPr>
            <w:r w:rsidRPr="00242684">
              <w:rPr>
                <w:rFonts w:eastAsia="Calibri" w:cs="Arial"/>
                <w:b/>
                <w:bCs/>
              </w:rPr>
              <w:t>setMPMPolStmtExecStatus(in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MPMPolicyExecStatus[1..1])</w:t>
            </w:r>
          </w:p>
        </w:tc>
        <w:tc>
          <w:tcPr>
            <w:tcW w:w="6185" w:type="dxa"/>
            <w:shd w:val="clear" w:color="auto" w:fill="auto"/>
            <w:vAlign w:val="center"/>
          </w:tcPr>
          <w:p w14:paraId="7B420CCB" w14:textId="6F5E8E76"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mpmPolStmtExecStatus</w:t>
            </w:r>
            <w:r w:rsidR="001C4D27">
              <w:rPr>
                <w:rFonts w:eastAsia="Calibri"/>
              </w:rPr>
              <w:t xml:space="preserve"> </w:t>
            </w:r>
            <w:r w:rsidRPr="00242684">
              <w:rPr>
                <w:rFonts w:eastAsia="Calibri"/>
              </w:rPr>
              <w:t>attribute.</w:t>
            </w:r>
          </w:p>
        </w:tc>
      </w:tr>
      <w:tr w:rsidR="00473D23" w:rsidRPr="00242684" w14:paraId="21AF5F7E" w14:textId="77777777" w:rsidTr="001C4D27">
        <w:trPr>
          <w:jc w:val="center"/>
        </w:trPr>
        <w:tc>
          <w:tcPr>
            <w:tcW w:w="3145" w:type="dxa"/>
            <w:shd w:val="clear" w:color="auto" w:fill="E1F4FF"/>
            <w:vAlign w:val="center"/>
          </w:tcPr>
          <w:p w14:paraId="6751A0E3" w14:textId="2C191881" w:rsidR="00473D23" w:rsidRPr="00242684" w:rsidRDefault="00473D23" w:rsidP="007121C4">
            <w:pPr>
              <w:pStyle w:val="TAL"/>
              <w:keepNext w:val="0"/>
              <w:rPr>
                <w:rFonts w:eastAsia="Calibri"/>
              </w:rPr>
            </w:pPr>
            <w:r w:rsidRPr="00242684">
              <w:rPr>
                <w:rFonts w:eastAsia="Calibri" w:cs="Arial"/>
                <w:b/>
                <w:bCs/>
              </w:rPr>
              <w:lastRenderedPageBreak/>
              <w:t>getMPMPolStmtConflictStatus()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MPMPolStmtConflictStatus[1..1])</w:t>
            </w:r>
          </w:p>
        </w:tc>
        <w:tc>
          <w:tcPr>
            <w:tcW w:w="6185" w:type="dxa"/>
            <w:shd w:val="clear" w:color="auto" w:fill="E1F4FF"/>
            <w:vAlign w:val="center"/>
          </w:tcPr>
          <w:p w14:paraId="41961768" w14:textId="7D204D5B"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mpmPolStmtConflictStatus</w:t>
            </w:r>
            <w:r w:rsidR="001C4D27">
              <w:rPr>
                <w:rFonts w:eastAsia="Calibri"/>
              </w:rPr>
              <w:t xml:space="preserve"> </w:t>
            </w:r>
            <w:r w:rsidRPr="00242684">
              <w:rPr>
                <w:rFonts w:eastAsia="Calibri"/>
              </w:rPr>
              <w:t>attribute.</w:t>
            </w:r>
          </w:p>
          <w:p w14:paraId="360CBCAF" w14:textId="52A27C92" w:rsidR="00473D23" w:rsidRPr="00242684" w:rsidRDefault="00473D23" w:rsidP="006C39BD">
            <w:pPr>
              <w:pStyle w:val="TAL"/>
            </w:pPr>
            <w:r w:rsidRPr="00242684">
              <w:t>If</w:t>
            </w:r>
            <w:r w:rsidR="001C4D27">
              <w:t xml:space="preserve"> </w:t>
            </w:r>
            <w:r w:rsidRPr="00242684">
              <w:t>the</w:t>
            </w:r>
            <w:r w:rsidR="001C4D27">
              <w:t xml:space="preserve"> </w:t>
            </w:r>
            <w:r w:rsidRPr="00242684">
              <w:rPr>
                <w:rFonts w:eastAsia="Calibri"/>
              </w:rPr>
              <w:t>mpmPolStmtConflictStatus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20CF38E0" w14:textId="77777777" w:rsidTr="001C4D27">
        <w:trPr>
          <w:jc w:val="center"/>
        </w:trPr>
        <w:tc>
          <w:tcPr>
            <w:tcW w:w="3145" w:type="dxa"/>
            <w:shd w:val="clear" w:color="auto" w:fill="auto"/>
            <w:vAlign w:val="center"/>
          </w:tcPr>
          <w:p w14:paraId="5FEF170C" w14:textId="3AABBD89" w:rsidR="00473D23" w:rsidRPr="00242684" w:rsidRDefault="00473D23" w:rsidP="007121C4">
            <w:pPr>
              <w:pStyle w:val="TAL"/>
              <w:keepNext w:val="0"/>
              <w:rPr>
                <w:rFonts w:eastAsia="Calibri"/>
              </w:rPr>
            </w:pPr>
            <w:r w:rsidRPr="00242684">
              <w:rPr>
                <w:rFonts w:eastAsia="Calibri" w:cs="Arial"/>
                <w:b/>
                <w:bCs/>
              </w:rPr>
              <w:t>setMPMPolStmtConflictStatus(in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MPMPolStmtConflictStatus[1..1])</w:t>
            </w:r>
          </w:p>
        </w:tc>
        <w:tc>
          <w:tcPr>
            <w:tcW w:w="6185" w:type="dxa"/>
            <w:shd w:val="clear" w:color="auto" w:fill="auto"/>
            <w:vAlign w:val="center"/>
          </w:tcPr>
          <w:p w14:paraId="725422FD" w14:textId="2A928858"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mpmPolStmtConflictStatus</w:t>
            </w:r>
            <w:r w:rsidR="001C4D27">
              <w:rPr>
                <w:rFonts w:eastAsia="Calibri"/>
              </w:rPr>
              <w:t xml:space="preserve"> </w:t>
            </w:r>
            <w:r w:rsidRPr="00242684">
              <w:rPr>
                <w:rFonts w:eastAsia="Calibri"/>
              </w:rPr>
              <w:t>attribute.</w:t>
            </w:r>
          </w:p>
        </w:tc>
      </w:tr>
      <w:tr w:rsidR="00473D23" w:rsidRPr="00242684" w14:paraId="3920B43A" w14:textId="77777777" w:rsidTr="001C4D27">
        <w:trPr>
          <w:jc w:val="center"/>
        </w:trPr>
        <w:tc>
          <w:tcPr>
            <w:tcW w:w="3145" w:type="dxa"/>
            <w:shd w:val="clear" w:color="auto" w:fill="E1F4FF"/>
            <w:vAlign w:val="center"/>
          </w:tcPr>
          <w:p w14:paraId="48C5B1AE" w14:textId="44B78681" w:rsidR="00473D23" w:rsidRPr="00242684" w:rsidRDefault="00473D23" w:rsidP="007121C4">
            <w:pPr>
              <w:pStyle w:val="TAL"/>
              <w:keepNext w:val="0"/>
              <w:rPr>
                <w:rFonts w:eastAsia="Calibri"/>
              </w:rPr>
            </w:pPr>
            <w:r w:rsidRPr="00242684">
              <w:rPr>
                <w:rFonts w:eastAsia="Calibri" w:cs="Arial"/>
                <w:b/>
                <w:bCs/>
              </w:rPr>
              <w:t>getMPMPolicyClauseList()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MPMPolicyClause[1..*]</w:t>
            </w:r>
          </w:p>
        </w:tc>
        <w:tc>
          <w:tcPr>
            <w:tcW w:w="6185" w:type="dxa"/>
            <w:shd w:val="clear" w:color="auto" w:fill="E1F4FF"/>
            <w:vAlign w:val="center"/>
          </w:tcPr>
          <w:p w14:paraId="633E44EA" w14:textId="24316F71"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retrieves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obtained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following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MPMStatementHasMPMPolicyClause</w:t>
            </w:r>
            <w:r w:rsidR="001C4D27">
              <w:rPr>
                <w:rFonts w:eastAsia="Calibri"/>
              </w:rPr>
              <w:t xml:space="preserve"> </w:t>
            </w:r>
            <w:r w:rsidRPr="00242684">
              <w:rPr>
                <w:rFonts w:eastAsia="Calibri"/>
              </w:rPr>
              <w:t>aggregation.</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aggregation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added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p>
          <w:p w14:paraId="66E6A3A4" w14:textId="03FE5634" w:rsidR="00473D23" w:rsidRPr="00242684" w:rsidRDefault="00473D23" w:rsidP="006C39BD">
            <w:pPr>
              <w:pStyle w:val="TAL"/>
            </w:pPr>
            <w:r w:rsidRPr="00242684">
              <w:t>If</w:t>
            </w:r>
            <w:r w:rsidR="001C4D27">
              <w:t xml:space="preserve"> </w:t>
            </w:r>
            <w:r w:rsidRPr="00242684">
              <w:t>this</w:t>
            </w:r>
            <w:r w:rsidR="001C4D27">
              <w:t xml:space="preserve"> </w:t>
            </w:r>
            <w:r w:rsidRPr="00242684">
              <w:t>MPMPolicyStatement</w:t>
            </w:r>
            <w:r w:rsidR="001C4D27">
              <w:t xml:space="preserve"> </w:t>
            </w:r>
            <w:r w:rsidRPr="00242684">
              <w:t>object</w:t>
            </w:r>
            <w:r w:rsidR="001C4D27">
              <w:t xml:space="preserve"> </w:t>
            </w:r>
            <w:r w:rsidRPr="00242684">
              <w:t>does</w:t>
            </w:r>
            <w:r w:rsidR="001C4D27">
              <w:t xml:space="preserve"> </w:t>
            </w:r>
            <w:r w:rsidRPr="00242684">
              <w:t>not</w:t>
            </w:r>
            <w:r w:rsidR="001C4D27">
              <w:t xml:space="preserve"> </w:t>
            </w:r>
            <w:r w:rsidRPr="00242684">
              <w:t>instantiate</w:t>
            </w:r>
            <w:r w:rsidR="001C4D27">
              <w:t xml:space="preserve"> </w:t>
            </w:r>
            <w:r w:rsidRPr="00242684">
              <w:t>this</w:t>
            </w:r>
            <w:r w:rsidR="001C4D27">
              <w:t xml:space="preserve"> </w:t>
            </w:r>
            <w:r w:rsidRPr="00242684">
              <w:t>aggregation,</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MPMPolicyClause</w:t>
            </w:r>
            <w:r w:rsidR="001C4D27">
              <w:t xml:space="preserve"> </w:t>
            </w:r>
            <w:r w:rsidRPr="00242684">
              <w:t>object.</w:t>
            </w:r>
          </w:p>
        </w:tc>
      </w:tr>
      <w:tr w:rsidR="00473D23" w:rsidRPr="00242684" w14:paraId="279319FD" w14:textId="77777777" w:rsidTr="001C4D27">
        <w:trPr>
          <w:jc w:val="center"/>
        </w:trPr>
        <w:tc>
          <w:tcPr>
            <w:tcW w:w="3145" w:type="dxa"/>
            <w:shd w:val="clear" w:color="auto" w:fill="auto"/>
            <w:vAlign w:val="center"/>
          </w:tcPr>
          <w:p w14:paraId="36AEF342" w14:textId="2B43997E" w:rsidR="00473D23" w:rsidRPr="00242684" w:rsidRDefault="00473D23" w:rsidP="007121C4">
            <w:pPr>
              <w:pStyle w:val="TAL"/>
              <w:keepNext w:val="0"/>
              <w:rPr>
                <w:rFonts w:eastAsia="Calibri"/>
              </w:rPr>
            </w:pPr>
            <w:r w:rsidRPr="00242684">
              <w:rPr>
                <w:rFonts w:eastAsia="Calibri" w:cs="Arial"/>
                <w:b/>
                <w:bCs/>
              </w:rPr>
              <w:t>setMPMPolicyClauseList(in</w:t>
            </w:r>
            <w:r w:rsidR="001C4D27">
              <w:rPr>
                <w:rFonts w:eastAsia="Calibri" w:cs="Arial"/>
                <w:b/>
                <w:bCs/>
              </w:rPr>
              <w:t xml:space="preserve"> </w:t>
            </w:r>
            <w:r w:rsidRPr="00242684">
              <w:rPr>
                <w:rFonts w:eastAsia="Calibri" w:cs="Arial"/>
                <w:b/>
                <w:bCs/>
              </w:rPr>
              <w:t>newClauseList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MPMPolicyClause[1..*])</w:t>
            </w:r>
          </w:p>
        </w:tc>
        <w:tc>
          <w:tcPr>
            <w:tcW w:w="6185" w:type="dxa"/>
            <w:shd w:val="clear" w:color="auto" w:fill="auto"/>
            <w:vAlign w:val="center"/>
          </w:tcPr>
          <w:p w14:paraId="70B6EAD0" w14:textId="01E6796D"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already</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those</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deleted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deleting</w:t>
            </w:r>
            <w:r w:rsidR="001C4D27">
              <w:rPr>
                <w:rFonts w:eastAsia="Calibri"/>
              </w:rPr>
              <w:t xml:space="preserve"> </w:t>
            </w:r>
            <w:r w:rsidR="00A24A19" w:rsidRPr="00242684">
              <w:rPr>
                <w:rFonts w:eastAsia="Calibri"/>
              </w:rPr>
              <w:t>both</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accompanying</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corresponding</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created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newClauseList</w:t>
            </w:r>
            <w:r w:rsidR="001C4D27">
              <w:rPr>
                <w:rFonts w:eastAsia="Calibri"/>
              </w:rPr>
              <w:t xml:space="preserve"> </w:t>
            </w:r>
            <w:r w:rsidRPr="00242684">
              <w:rPr>
                <w:rFonts w:eastAsia="Calibri"/>
              </w:rPr>
              <w:t>parameter.</w:t>
            </w:r>
          </w:p>
          <w:p w14:paraId="345B247A" w14:textId="1C4945A9" w:rsidR="00473D23" w:rsidRPr="00242684" w:rsidRDefault="00473D23" w:rsidP="006C39BD">
            <w:pPr>
              <w:pStyle w:val="TAL"/>
            </w:pPr>
            <w:r w:rsidRPr="00242684">
              <w:t>Every</w:t>
            </w:r>
            <w:r w:rsidR="001C4D27">
              <w:t xml:space="preserve"> </w:t>
            </w:r>
            <w:r w:rsidRPr="00242684">
              <w:t>association</w:t>
            </w:r>
            <w:r w:rsidR="001C4D27">
              <w:t xml:space="preserve"> </w:t>
            </w:r>
            <w:r w:rsidRPr="00242684">
              <w:t>created</w:t>
            </w:r>
            <w:r w:rsidR="001C4D27">
              <w:t xml:space="preserve"> </w:t>
            </w:r>
            <w:r w:rsidRPr="00242684">
              <w:rPr>
                <w:b/>
                <w:bCs/>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class</w:t>
            </w:r>
            <w:r w:rsidR="001C4D27">
              <w:t xml:space="preserve"> </w:t>
            </w:r>
            <w:r w:rsidRPr="00242684">
              <w:t>created</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tc>
      </w:tr>
      <w:tr w:rsidR="00473D23" w:rsidRPr="00242684" w14:paraId="7F16F023" w14:textId="77777777" w:rsidTr="001C4D27">
        <w:trPr>
          <w:jc w:val="center"/>
        </w:trPr>
        <w:tc>
          <w:tcPr>
            <w:tcW w:w="3145" w:type="dxa"/>
            <w:shd w:val="clear" w:color="auto" w:fill="E1F4FF"/>
            <w:vAlign w:val="center"/>
          </w:tcPr>
          <w:p w14:paraId="5158C531" w14:textId="51453D77" w:rsidR="00473D23" w:rsidRPr="00242684" w:rsidRDefault="00473D23" w:rsidP="007121C4">
            <w:pPr>
              <w:pStyle w:val="TAL"/>
              <w:keepNext w:val="0"/>
              <w:rPr>
                <w:rFonts w:eastAsia="Calibri"/>
              </w:rPr>
            </w:pPr>
            <w:r w:rsidRPr="00242684">
              <w:rPr>
                <w:rFonts w:eastAsia="Calibri" w:cs="Arial"/>
                <w:b/>
                <w:bCs/>
              </w:rPr>
              <w:t>setMPMPolicyClausePartialList(in</w:t>
            </w:r>
            <w:r w:rsidR="001C4D27">
              <w:rPr>
                <w:rFonts w:eastAsia="Calibri" w:cs="Arial"/>
                <w:b/>
                <w:bCs/>
              </w:rPr>
              <w:t xml:space="preserve"> </w:t>
            </w:r>
            <w:r w:rsidRPr="00242684">
              <w:rPr>
                <w:rFonts w:eastAsia="Calibri" w:cs="Arial"/>
                <w:b/>
                <w:bCs/>
              </w:rPr>
              <w:t>newClauseList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MPMPolicyClause[1..*])</w:t>
            </w:r>
          </w:p>
        </w:tc>
        <w:tc>
          <w:tcPr>
            <w:tcW w:w="6185" w:type="dxa"/>
            <w:shd w:val="clear" w:color="auto" w:fill="E1F4FF"/>
            <w:vAlign w:val="center"/>
          </w:tcPr>
          <w:p w14:paraId="5591D12D" w14:textId="0534E60F"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will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already</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those</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ignored.</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created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newClauseList.</w:t>
            </w:r>
          </w:p>
          <w:p w14:paraId="56128629" w14:textId="499B27DA" w:rsidR="00473D23" w:rsidRPr="00242684" w:rsidRDefault="00473D23" w:rsidP="006C39BD">
            <w:pPr>
              <w:pStyle w:val="TAL"/>
            </w:pPr>
            <w:r w:rsidRPr="00242684">
              <w:t>Every</w:t>
            </w:r>
            <w:r w:rsidR="001C4D27">
              <w:t xml:space="preserve"> </w:t>
            </w:r>
            <w:r w:rsidRPr="00242684">
              <w:t>association</w:t>
            </w:r>
            <w:r w:rsidR="001C4D27">
              <w:t xml:space="preserve"> </w:t>
            </w:r>
            <w:r w:rsidRPr="00242684">
              <w:t>created</w:t>
            </w:r>
            <w:r w:rsidR="001C4D27">
              <w:t xml:space="preserve"> </w:t>
            </w:r>
            <w:r w:rsidRPr="00242684">
              <w:rPr>
                <w:b/>
                <w:bCs/>
              </w:rPr>
              <w:t>should</w:t>
            </w:r>
            <w:r w:rsidR="001C4D27">
              <w:t xml:space="preserve"> </w:t>
            </w:r>
            <w:r w:rsidRPr="00242684">
              <w:t>have</w:t>
            </w:r>
            <w:r w:rsidR="001C4D27">
              <w:t xml:space="preserve"> </w:t>
            </w:r>
            <w:r w:rsidRPr="00242684">
              <w:t>a</w:t>
            </w:r>
            <w:r w:rsidR="001C4D27">
              <w:t xml:space="preserve"> </w:t>
            </w:r>
            <w:r w:rsidRPr="00242684">
              <w:t>new</w:t>
            </w:r>
            <w:r w:rsidR="001C4D27">
              <w:t xml:space="preserve"> </w:t>
            </w:r>
            <w:r w:rsidRPr="00242684">
              <w:t>association</w:t>
            </w:r>
            <w:r w:rsidR="001C4D27">
              <w:t xml:space="preserve"> </w:t>
            </w:r>
            <w:r w:rsidRPr="00242684">
              <w:t>class</w:t>
            </w:r>
            <w:r w:rsidR="001C4D27">
              <w:t xml:space="preserve"> </w:t>
            </w:r>
            <w:r w:rsidRPr="00242684">
              <w:t>created</w:t>
            </w:r>
            <w:r w:rsidR="001C4D27">
              <w:t xml:space="preserve"> </w:t>
            </w:r>
            <w:r w:rsidRPr="00242684">
              <w:t>to</w:t>
            </w:r>
            <w:r w:rsidR="001C4D27">
              <w:t xml:space="preserve"> </w:t>
            </w:r>
            <w:r w:rsidRPr="00242684">
              <w:t>realize</w:t>
            </w:r>
            <w:r w:rsidR="001C4D27">
              <w:t xml:space="preserve"> </w:t>
            </w:r>
            <w:r w:rsidRPr="00242684">
              <w:t>the</w:t>
            </w:r>
            <w:r w:rsidR="001C4D27">
              <w:t xml:space="preserve"> </w:t>
            </w:r>
            <w:r w:rsidRPr="00242684">
              <w:t>semantics</w:t>
            </w:r>
            <w:r w:rsidR="001C4D27">
              <w:t xml:space="preserve"> </w:t>
            </w:r>
            <w:r w:rsidRPr="00242684">
              <w:t>of</w:t>
            </w:r>
            <w:r w:rsidR="001C4D27">
              <w:t xml:space="preserve"> </w:t>
            </w:r>
            <w:r w:rsidRPr="00242684">
              <w:t>that</w:t>
            </w:r>
            <w:r w:rsidR="001C4D27">
              <w:t xml:space="preserve"> </w:t>
            </w:r>
            <w:r w:rsidRPr="00242684">
              <w:t>association.</w:t>
            </w:r>
          </w:p>
          <w:p w14:paraId="1FB1B26E" w14:textId="736AA42D" w:rsidR="00473D23" w:rsidRPr="00242684" w:rsidRDefault="00473D23" w:rsidP="006C39BD">
            <w:pPr>
              <w:pStyle w:val="TAL"/>
              <w:rPr>
                <w:rFonts w:eastAsia="Calibri"/>
              </w:rPr>
            </w:pPr>
            <w:r w:rsidRPr="00242684">
              <w:t>Any</w:t>
            </w:r>
            <w:r w:rsidR="001C4D27">
              <w:t xml:space="preserve"> </w:t>
            </w:r>
            <w:r w:rsidRPr="00242684">
              <w:t>association</w:t>
            </w:r>
            <w:r w:rsidR="001C4D27">
              <w:t xml:space="preserve"> </w:t>
            </w:r>
            <w:r w:rsidRPr="00242684">
              <w:t>between</w:t>
            </w:r>
            <w:r w:rsidR="001C4D27">
              <w:t xml:space="preserve"> </w:t>
            </w:r>
            <w:r w:rsidRPr="00242684">
              <w:t>this</w:t>
            </w:r>
            <w:r w:rsidR="001C4D27">
              <w:t xml:space="preserve"> </w:t>
            </w:r>
            <w:r w:rsidRPr="00242684">
              <w:t>MPMPolicyStatement</w:t>
            </w:r>
            <w:r w:rsidR="001C4D27">
              <w:t xml:space="preserve"> </w:t>
            </w:r>
            <w:r w:rsidRPr="00242684">
              <w:t>object</w:t>
            </w:r>
            <w:r w:rsidR="001C4D27">
              <w:t xml:space="preserve"> </w:t>
            </w:r>
            <w:r w:rsidRPr="00242684">
              <w:t>and</w:t>
            </w:r>
            <w:r w:rsidR="001C4D27">
              <w:t xml:space="preserve"> </w:t>
            </w:r>
            <w:r w:rsidRPr="00242684">
              <w:t>other</w:t>
            </w:r>
            <w:r w:rsidR="001C4D27">
              <w:t xml:space="preserve"> </w:t>
            </w:r>
            <w:r w:rsidRPr="00242684">
              <w:t>MPMPolicyClause</w:t>
            </w:r>
            <w:r w:rsidR="001C4D27">
              <w:t xml:space="preserve"> </w:t>
            </w:r>
            <w:r w:rsidRPr="00242684">
              <w:t>objects</w:t>
            </w:r>
            <w:r w:rsidR="001C4D27">
              <w:t xml:space="preserve"> </w:t>
            </w:r>
            <w:r w:rsidRPr="00242684">
              <w:t>that</w:t>
            </w:r>
            <w:r w:rsidR="001C4D27">
              <w:t xml:space="preserve"> </w:t>
            </w:r>
            <w:r w:rsidRPr="00242684">
              <w:t>is</w:t>
            </w:r>
            <w:r w:rsidR="001C4D27">
              <w:t xml:space="preserve"> </w:t>
            </w:r>
            <w:r w:rsidRPr="00242684">
              <w:t>not</w:t>
            </w:r>
            <w:r w:rsidR="001C4D27">
              <w:t xml:space="preserve"> </w:t>
            </w:r>
            <w:r w:rsidRPr="00242684">
              <w:t>specified</w:t>
            </w:r>
            <w:r w:rsidR="001C4D27">
              <w:t xml:space="preserve"> </w:t>
            </w:r>
            <w:r w:rsidRPr="00242684">
              <w:t>in</w:t>
            </w:r>
            <w:r w:rsidR="001C4D27">
              <w:t xml:space="preserve"> </w:t>
            </w:r>
            <w:r w:rsidRPr="00242684">
              <w:t>the</w:t>
            </w:r>
            <w:r w:rsidR="001C4D27">
              <w:t xml:space="preserve"> </w:t>
            </w:r>
            <w:r w:rsidRPr="00242684">
              <w:rPr>
                <w:rFonts w:eastAsia="Calibri"/>
              </w:rPr>
              <w:t>newClauseList</w:t>
            </w:r>
            <w:r w:rsidR="001C4D27">
              <w:t xml:space="preserve"> </w:t>
            </w:r>
            <w:r w:rsidRPr="00242684">
              <w:rPr>
                <w:b/>
                <w:bCs/>
              </w:rPr>
              <w:t>shall</w:t>
            </w:r>
            <w:r w:rsidR="001C4D27">
              <w:rPr>
                <w:b/>
                <w:bCs/>
              </w:rPr>
              <w:t xml:space="preserve"> </w:t>
            </w:r>
            <w:r w:rsidRPr="00242684">
              <w:rPr>
                <w:b/>
                <w:bCs/>
              </w:rPr>
              <w:t>not</w:t>
            </w:r>
            <w:r w:rsidR="001C4D27">
              <w:t xml:space="preserve"> </w:t>
            </w:r>
            <w:r w:rsidRPr="00242684">
              <w:t>be</w:t>
            </w:r>
            <w:r w:rsidR="001C4D27">
              <w:t xml:space="preserve"> </w:t>
            </w:r>
            <w:r w:rsidRPr="00242684">
              <w:t>affected.</w:t>
            </w:r>
          </w:p>
        </w:tc>
      </w:tr>
      <w:tr w:rsidR="00473D23" w:rsidRPr="00242684" w14:paraId="0A24C81A" w14:textId="77777777" w:rsidTr="001C4D27">
        <w:trPr>
          <w:jc w:val="center"/>
        </w:trPr>
        <w:tc>
          <w:tcPr>
            <w:tcW w:w="3145" w:type="dxa"/>
            <w:shd w:val="clear" w:color="auto" w:fill="auto"/>
            <w:vAlign w:val="center"/>
          </w:tcPr>
          <w:p w14:paraId="2E07682D" w14:textId="77777777" w:rsidR="00473D23" w:rsidRPr="00242684" w:rsidRDefault="00473D23" w:rsidP="007121C4">
            <w:pPr>
              <w:pStyle w:val="TAL"/>
              <w:keepNext w:val="0"/>
              <w:rPr>
                <w:rFonts w:eastAsia="Calibri"/>
              </w:rPr>
            </w:pPr>
            <w:r w:rsidRPr="00242684">
              <w:rPr>
                <w:rFonts w:eastAsia="Calibri" w:cs="Arial"/>
                <w:b/>
                <w:bCs/>
              </w:rPr>
              <w:t>delMPMPolClauseObjectList()</w:t>
            </w:r>
          </w:p>
        </w:tc>
        <w:tc>
          <w:tcPr>
            <w:tcW w:w="6185" w:type="dxa"/>
            <w:shd w:val="clear" w:color="auto" w:fill="auto"/>
            <w:vAlign w:val="center"/>
          </w:tcPr>
          <w:p w14:paraId="6D344AC1" w14:textId="1D8DD372"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removes</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instances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MPMStatementHasMPMPolicyClause</w:t>
            </w:r>
            <w:r w:rsidR="001C4D27">
              <w:rPr>
                <w:rFonts w:eastAsia="Calibri"/>
              </w:rPr>
              <w:t xml:space="preserve"> </w:t>
            </w:r>
            <w:r w:rsidRPr="00242684">
              <w:rPr>
                <w:rFonts w:eastAsia="Calibri"/>
              </w:rPr>
              <w:t>aggregation,</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classes,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contain</w:t>
            </w:r>
            <w:r w:rsidR="001C4D27">
              <w:rPr>
                <w:rFonts w:eastAsia="Calibri"/>
              </w:rPr>
              <w:t xml:space="preserve"> </w:t>
            </w:r>
            <w:r w:rsidRPr="00242684">
              <w:rPr>
                <w:rFonts w:eastAsia="Calibri"/>
              </w:rPr>
              <w:t>any</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b/>
                <w:bCs/>
              </w:rPr>
              <w:t>not</w:t>
            </w:r>
            <w:r w:rsidR="001C4D27">
              <w:rPr>
                <w:rFonts w:eastAsia="Calibri"/>
              </w:rPr>
              <w:t xml:space="preserve"> </w:t>
            </w:r>
            <w:r w:rsidRPr="00242684">
              <w:rPr>
                <w:rFonts w:eastAsia="Calibri"/>
              </w:rPr>
              <w:t>affect</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just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p>
        </w:tc>
      </w:tr>
      <w:tr w:rsidR="00473D23" w:rsidRPr="00242684" w14:paraId="1BDD8234" w14:textId="77777777" w:rsidTr="001C4D27">
        <w:trPr>
          <w:jc w:val="center"/>
        </w:trPr>
        <w:tc>
          <w:tcPr>
            <w:tcW w:w="3145" w:type="dxa"/>
            <w:shd w:val="clear" w:color="auto" w:fill="E1F4FF"/>
            <w:vAlign w:val="center"/>
          </w:tcPr>
          <w:p w14:paraId="401D35D5" w14:textId="3944CF1C" w:rsidR="00473D23" w:rsidRPr="00242684" w:rsidRDefault="00473D23" w:rsidP="007121C4">
            <w:pPr>
              <w:pStyle w:val="TAL"/>
              <w:keepNext w:val="0"/>
              <w:rPr>
                <w:rFonts w:eastAsia="Calibri"/>
              </w:rPr>
            </w:pPr>
            <w:r w:rsidRPr="00242684">
              <w:rPr>
                <w:rFonts w:eastAsia="Calibri" w:cs="Arial"/>
                <w:b/>
                <w:bCs/>
              </w:rPr>
              <w:t>delMPMPolClauseObjectPartial-List(in</w:t>
            </w:r>
            <w:r w:rsidR="001C4D27">
              <w:rPr>
                <w:rFonts w:eastAsia="Calibri" w:cs="Arial"/>
                <w:b/>
                <w:bCs/>
              </w:rPr>
              <w:t xml:space="preserve"> </w:t>
            </w:r>
            <w:r w:rsidRPr="00242684">
              <w:rPr>
                <w:rFonts w:eastAsia="Calibri" w:cs="Arial"/>
                <w:b/>
                <w:bCs/>
              </w:rPr>
              <w:t>newClauseList:</w:t>
            </w:r>
            <w:r w:rsidR="001C4D27">
              <w:rPr>
                <w:rFonts w:eastAsia="Calibri" w:cs="Arial"/>
                <w:b/>
                <w:bCs/>
              </w:rPr>
              <w:t xml:space="preserve"> </w:t>
            </w:r>
            <w:r w:rsidRPr="00242684">
              <w:rPr>
                <w:rFonts w:eastAsia="Calibri" w:cs="Arial"/>
                <w:b/>
                <w:bCs/>
              </w:rPr>
              <w:t>MPMPolicyClause[1..*])</w:t>
            </w:r>
          </w:p>
        </w:tc>
        <w:tc>
          <w:tcPr>
            <w:tcW w:w="6185" w:type="dxa"/>
            <w:shd w:val="clear" w:color="auto" w:fill="E1F4FF"/>
            <w:vAlign w:val="center"/>
          </w:tcPr>
          <w:p w14:paraId="3BA7028C" w14:textId="163A146C"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removes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newClauseList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contained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affect</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just</w:t>
            </w:r>
            <w:r w:rsidR="001C4D27">
              <w:rPr>
                <w:rFonts w:eastAsia="Calibri"/>
              </w:rPr>
              <w:t xml:space="preserve"> </w:t>
            </w:r>
            <w:r w:rsidRPr="00242684">
              <w:rPr>
                <w:rFonts w:eastAsia="Calibri"/>
              </w:rPr>
              <w:t>deletes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association</w:t>
            </w:r>
            <w:r w:rsidR="001C4D27">
              <w:rPr>
                <w:rFonts w:eastAsia="Calibri"/>
              </w:rPr>
              <w:t xml:space="preserve"> </w:t>
            </w:r>
            <w:r w:rsidRPr="00242684">
              <w:rPr>
                <w:rFonts w:eastAsia="Calibri"/>
              </w:rPr>
              <w:t>between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p>
          <w:p w14:paraId="11198A5B" w14:textId="753312DB" w:rsidR="00473D23" w:rsidRPr="00242684" w:rsidRDefault="00473D23" w:rsidP="006C39BD">
            <w:pPr>
              <w:pStyle w:val="TAL"/>
              <w:rPr>
                <w:rFonts w:eastAsia="Calibri"/>
              </w:rPr>
            </w:pPr>
            <w:r w:rsidRPr="00242684">
              <w:t>Any</w:t>
            </w:r>
            <w:r w:rsidR="001C4D27">
              <w:t xml:space="preserve"> </w:t>
            </w:r>
            <w:r w:rsidRPr="00242684">
              <w:t>association</w:t>
            </w:r>
            <w:r w:rsidR="001C4D27">
              <w:t xml:space="preserve"> </w:t>
            </w:r>
            <w:r w:rsidRPr="00242684">
              <w:t>between</w:t>
            </w:r>
            <w:r w:rsidR="001C4D27">
              <w:t xml:space="preserve"> </w:t>
            </w:r>
            <w:r w:rsidRPr="00242684">
              <w:t>this</w:t>
            </w:r>
            <w:r w:rsidR="001C4D27">
              <w:t xml:space="preserve"> </w:t>
            </w:r>
            <w:r w:rsidRPr="00242684">
              <w:t>MPMPolicyStatement</w:t>
            </w:r>
            <w:r w:rsidR="001C4D27">
              <w:t xml:space="preserve"> </w:t>
            </w:r>
            <w:r w:rsidRPr="00242684">
              <w:t>object</w:t>
            </w:r>
            <w:r w:rsidR="001C4D27">
              <w:t xml:space="preserve"> </w:t>
            </w:r>
            <w:r w:rsidRPr="00242684">
              <w:t>and</w:t>
            </w:r>
            <w:r w:rsidR="001C4D27">
              <w:t xml:space="preserve"> </w:t>
            </w:r>
            <w:r w:rsidRPr="00242684">
              <w:t>other</w:t>
            </w:r>
            <w:r w:rsidR="001C4D27">
              <w:t xml:space="preserve"> </w:t>
            </w:r>
            <w:r w:rsidRPr="00242684">
              <w:t>MPMPolicySource</w:t>
            </w:r>
            <w:r w:rsidR="001C4D27">
              <w:t xml:space="preserve"> </w:t>
            </w:r>
            <w:r w:rsidRPr="00242684">
              <w:t>objects</w:t>
            </w:r>
            <w:r w:rsidR="001C4D27">
              <w:t xml:space="preserve"> </w:t>
            </w:r>
            <w:r w:rsidRPr="00242684">
              <w:t>that</w:t>
            </w:r>
            <w:r w:rsidR="001C4D27">
              <w:t xml:space="preserve"> </w:t>
            </w:r>
            <w:r w:rsidRPr="00242684">
              <w:t>is</w:t>
            </w:r>
            <w:r w:rsidR="001C4D27">
              <w:t xml:space="preserve"> </w:t>
            </w:r>
            <w:r w:rsidRPr="00242684">
              <w:t>not</w:t>
            </w:r>
            <w:r w:rsidR="001C4D27">
              <w:t xml:space="preserve"> </w:t>
            </w:r>
            <w:r w:rsidRPr="00242684">
              <w:t>specified</w:t>
            </w:r>
            <w:r w:rsidR="001C4D27">
              <w:t xml:space="preserve"> </w:t>
            </w:r>
            <w:r w:rsidRPr="00242684">
              <w:t>in</w:t>
            </w:r>
            <w:r w:rsidR="001C4D27">
              <w:t xml:space="preserve"> </w:t>
            </w:r>
            <w:r w:rsidRPr="00242684">
              <w:t>the</w:t>
            </w:r>
            <w:r w:rsidR="001C4D27">
              <w:t xml:space="preserve"> </w:t>
            </w:r>
            <w:r w:rsidRPr="00242684">
              <w:rPr>
                <w:rFonts w:eastAsia="Calibri"/>
              </w:rPr>
              <w:t>newClauseList</w:t>
            </w:r>
            <w:r w:rsidR="001C4D27">
              <w:rPr>
                <w:rFonts w:eastAsia="Calibri"/>
              </w:rPr>
              <w:t xml:space="preserve"> </w:t>
            </w:r>
            <w:r w:rsidRPr="00242684">
              <w:rPr>
                <w:b/>
                <w:bCs/>
              </w:rPr>
              <w:t>shall</w:t>
            </w:r>
            <w:r w:rsidR="001C4D27">
              <w:rPr>
                <w:b/>
                <w:bCs/>
              </w:rPr>
              <w:t xml:space="preserve"> </w:t>
            </w:r>
            <w:r w:rsidRPr="00242684">
              <w:rPr>
                <w:b/>
                <w:bCs/>
              </w:rPr>
              <w:t>not</w:t>
            </w:r>
            <w:r w:rsidR="001C4D27">
              <w:t xml:space="preserve"> </w:t>
            </w:r>
            <w:r w:rsidRPr="00242684">
              <w:t>be</w:t>
            </w:r>
            <w:r w:rsidR="001C4D27">
              <w:t xml:space="preserve"> </w:t>
            </w:r>
            <w:r w:rsidRPr="00242684">
              <w:t>affected.</w:t>
            </w:r>
          </w:p>
        </w:tc>
      </w:tr>
    </w:tbl>
    <w:p w14:paraId="1BD8C0C3" w14:textId="77777777" w:rsidR="006C39BD" w:rsidRPr="00242684" w:rsidRDefault="006C39BD" w:rsidP="006D304D"/>
    <w:p w14:paraId="6567B155" w14:textId="77777777" w:rsidR="00473D23" w:rsidRPr="00242684" w:rsidRDefault="00473D23" w:rsidP="006D304D">
      <w:r w:rsidRPr="00242684">
        <w:t>The MPMPolicyStatement class participates in two aggregations.</w:t>
      </w:r>
    </w:p>
    <w:p w14:paraId="560B086F" w14:textId="77777777" w:rsidR="00473D23" w:rsidRPr="00242684" w:rsidRDefault="00DC0C18" w:rsidP="006D304D">
      <w:r w:rsidRPr="00242684">
        <w:t xml:space="preserve">MPMPolicyHasMPMPolicyStatement </w:t>
      </w:r>
      <w:r w:rsidR="00473D23" w:rsidRPr="00242684">
        <w:t xml:space="preserve">is </w:t>
      </w:r>
      <w:r w:rsidR="00606811" w:rsidRPr="00242684">
        <w:t xml:space="preserve">a mandatory </w:t>
      </w:r>
      <w:r w:rsidR="00473D23" w:rsidRPr="00242684">
        <w:t xml:space="preserve">aggregation that was defined in </w:t>
      </w:r>
      <w:r>
        <w:t xml:space="preserve">clause </w:t>
      </w:r>
      <w:r w:rsidRPr="00EE096E">
        <w:t>5.3.2.6.3</w:t>
      </w:r>
      <w:r w:rsidR="00473D23" w:rsidRPr="00242684">
        <w:t>. This defines the set of MPMPolicyStatement objects that form the content of a given MPMPolicyStructure object.</w:t>
      </w:r>
    </w:p>
    <w:p w14:paraId="004F5C26" w14:textId="77777777" w:rsidR="00473D23" w:rsidRPr="00242684" w:rsidRDefault="00473D23" w:rsidP="006D304D">
      <w:r w:rsidRPr="00242684">
        <w:t xml:space="preserve">The MPMStatementHasMPMPolicyClause Aggregation is an </w:t>
      </w:r>
      <w:r w:rsidR="00606811" w:rsidRPr="00242684">
        <w:t xml:space="preserve">optional </w:t>
      </w:r>
      <w:r w:rsidRPr="00242684">
        <w:t>aggregation that defines the set of MPMPolicyClause objects that make up this particular MPMPolicyStatement. This aggregation enables the content of an MPMPolicyStatement to be changed without affecting the rest of the MPMPolicy.</w:t>
      </w:r>
    </w:p>
    <w:p w14:paraId="7F8EDEC4" w14:textId="77777777" w:rsidR="00473D23" w:rsidRPr="00242684" w:rsidRDefault="00473D23" w:rsidP="00D20BD4">
      <w:pPr>
        <w:keepNext/>
        <w:keepLines/>
      </w:pPr>
      <w:r w:rsidRPr="00242684">
        <w:lastRenderedPageBreak/>
        <w:t>The multiplicity of this aggregation is 0..1 - 0..n. If this aggregation is instantiated (</w:t>
      </w:r>
      <w:r w:rsidR="00E330CF" w:rsidRPr="00242684">
        <w:t>i.e.</w:t>
      </w:r>
      <w:r w:rsidRPr="00242684">
        <w:t xml:space="preserve"> the </w:t>
      </w:r>
      <w:r w:rsidR="00803654" w:rsidRPr="00242684">
        <w:t>"</w:t>
      </w:r>
      <w:r w:rsidRPr="00242684">
        <w:t>1</w:t>
      </w:r>
      <w:r w:rsidR="00803654" w:rsidRPr="00242684">
        <w:t>"</w:t>
      </w:r>
      <w:r w:rsidRPr="00242684">
        <w:t xml:space="preserve"> part of the 0..1 cardinality), then zero or more MPMPolicyClause objects define the content of this particular MPMPolicyStatement object. The 0..* cardinality enables an MPMPolicyStatement object to be defined without having to define an associated MPMPolicyClause object for it to aggregate. The semantics of this aggregation are defined by the MPMStatementHasMPMPolicyClauseDetail association class. This enables the management system to control which set of concrete subclasses of MCMPolicyStatement can aggregate which types of MPMPolicyClause objects.</w:t>
      </w:r>
    </w:p>
    <w:p w14:paraId="2704F18E" w14:textId="77777777" w:rsidR="00473D23" w:rsidRPr="00242684" w:rsidRDefault="00473D23" w:rsidP="006D304D">
      <w:r w:rsidRPr="00242684">
        <w:t>The MPMStatementHasMPMPolicyClauseDetail is a concrete association class, and defines the semantics of the MPMStatementHasMPMPolicyClause aggregation. The attributes and relationships of this class can be used to define which MPMPolicyClause objects can be aggregated by which particular set of MCMPolicyStatement objects. These semantics can be further enhanced by using the Policy Pattern to define policy rules that constrain which part objects (</w:t>
      </w:r>
      <w:r w:rsidR="00E330CF" w:rsidRPr="00242684">
        <w:t>i.e.</w:t>
      </w:r>
      <w:r w:rsidRPr="00242684">
        <w:t xml:space="preserve"> MPMPolicyClause) are attached to which MCMPolicyStatement object. </w:t>
      </w:r>
      <w:r w:rsidR="00606811" w:rsidRPr="00242684">
        <w:t xml:space="preserve">The MCMPolicyStructure is an abstract class that is the superclass of imperative, declarative, and intent policy rules. See </w:t>
      </w:r>
      <w:r>
        <w:t xml:space="preserve">Figure 3 of </w:t>
      </w:r>
      <w:r w:rsidR="00606811" w:rsidRPr="00EE096E">
        <w:t>ETSI GS ENI 005 [</w:t>
      </w:r>
      <w:r w:rsidR="00606811" w:rsidRPr="00EE096E">
        <w:fldChar w:fldCharType="begin"/>
      </w:r>
      <w:r w:rsidR="00441AA7" w:rsidRPr="00EE096E">
        <w:instrText xml:space="preserve">REF REF_GSENI005V311  \h </w:instrText>
      </w:r>
      <w:r w:rsidR="00606811" w:rsidRPr="00EE096E">
        <w:fldChar w:fldCharType="separate"/>
      </w:r>
      <w:r w:rsidR="00441AA7" w:rsidRPr="00EE096E">
        <w:rPr>
          <w:noProof/>
        </w:rPr>
        <w:t>3</w:t>
      </w:r>
      <w:r w:rsidR="00606811" w:rsidRPr="00EE096E">
        <w:fldChar w:fldCharType="end"/>
      </w:r>
      <w:r w:rsidR="00606811" w:rsidRPr="00EE096E">
        <w:t>]</w:t>
      </w:r>
      <w:r w:rsidR="00606811" w:rsidRPr="00242684">
        <w:t xml:space="preserve"> for an exemplary illustration of the Policy Pattern.</w:t>
      </w:r>
    </w:p>
    <w:p w14:paraId="03B3891D" w14:textId="77777777" w:rsidR="00473D23" w:rsidRPr="00242684" w:rsidRDefault="00473D23" w:rsidP="007121C4">
      <w:pPr>
        <w:pStyle w:val="H6"/>
      </w:pPr>
      <w:r w:rsidRPr="00242684">
        <w:t>5.3.2.6.</w:t>
      </w:r>
      <w:r w:rsidR="00A54970" w:rsidRPr="00242684">
        <w:t>7</w:t>
      </w:r>
      <w:r w:rsidRPr="00242684">
        <w:t>.3</w:t>
      </w:r>
      <w:r w:rsidRPr="00242684">
        <w:tab/>
        <w:t>MPMAssertionStatement Class Definition</w:t>
      </w:r>
    </w:p>
    <w:p w14:paraId="199FDDAD" w14:textId="77777777" w:rsidR="00473D23" w:rsidRPr="00242684" w:rsidRDefault="00473D23" w:rsidP="007121C4">
      <w:pPr>
        <w:keepNext/>
        <w:keepLines/>
      </w:pPr>
      <w:r w:rsidRPr="00242684">
        <w:t xml:space="preserve">An MPMAssertionStatement is a collection of </w:t>
      </w:r>
      <w:r w:rsidR="00452410" w:rsidRPr="00242684">
        <w:t>one</w:t>
      </w:r>
      <w:r w:rsidR="00C05FC2" w:rsidRPr="00242684">
        <w:t xml:space="preserve"> </w:t>
      </w:r>
      <w:r w:rsidRPr="00242684">
        <w:t xml:space="preserve">or more MPMAssertionClauses (see </w:t>
      </w:r>
      <w:r>
        <w:t xml:space="preserve">clause </w:t>
      </w:r>
      <w:r w:rsidRPr="00EE096E">
        <w:t>5.3.2.6.</w:t>
      </w:r>
      <w:r w:rsidR="00DC0C18" w:rsidRPr="00EE096E">
        <w:t>7.10</w:t>
      </w:r>
      <w:r w:rsidRPr="00242684">
        <w:t>). The canonical form of an MPMAssertionStatement is a 3-tuple, containing three MPMAssertionClauses:</w:t>
      </w:r>
    </w:p>
    <w:p w14:paraId="2507FBE8" w14:textId="77777777" w:rsidR="00473D23" w:rsidRPr="00242684" w:rsidRDefault="00473D23" w:rsidP="006C39BD">
      <w:pPr>
        <w:pStyle w:val="B10"/>
      </w:pPr>
      <w:r w:rsidRPr="00242684">
        <w:tab/>
        <w:t>&lt;pre-condition, post-condition, invariant&gt;</w:t>
      </w:r>
    </w:p>
    <w:p w14:paraId="3E57C6C0" w14:textId="77777777" w:rsidR="00473D23" w:rsidRPr="00242684" w:rsidRDefault="00473D23" w:rsidP="006D304D">
      <w:r w:rsidRPr="00242684">
        <w:t>In this definition</w:t>
      </w:r>
      <w:r w:rsidR="00597FB4" w:rsidRPr="00242684">
        <w:t>:</w:t>
      </w:r>
    </w:p>
    <w:p w14:paraId="48709AED" w14:textId="77777777" w:rsidR="00473D23" w:rsidRPr="00242684" w:rsidRDefault="00473D23" w:rsidP="00DD6C9C">
      <w:pPr>
        <w:pStyle w:val="BN"/>
        <w:numPr>
          <w:ilvl w:val="0"/>
          <w:numId w:val="31"/>
        </w:numPr>
      </w:pPr>
      <w:r w:rsidRPr="008A2451">
        <w:rPr>
          <w:caps/>
        </w:rPr>
        <w:t>p</w:t>
      </w:r>
      <w:r w:rsidRPr="00242684">
        <w:t xml:space="preserve">re-conditions are predicates that </w:t>
      </w:r>
      <w:r w:rsidR="000C7EFC" w:rsidRPr="00242684">
        <w:rPr>
          <w:b/>
          <w:bCs/>
        </w:rPr>
        <w:t>shall</w:t>
      </w:r>
      <w:r w:rsidR="000C7EFC" w:rsidRPr="00242684">
        <w:t xml:space="preserve"> </w:t>
      </w:r>
      <w:r w:rsidRPr="00242684">
        <w:t xml:space="preserve">be true in order for a </w:t>
      </w:r>
      <w:r w:rsidR="00B800FA" w:rsidRPr="00242684">
        <w:t>operation</w:t>
      </w:r>
      <w:r w:rsidRPr="00242684">
        <w:t xml:space="preserve"> or function to execute</w:t>
      </w:r>
      <w:r w:rsidR="006C39BD" w:rsidRPr="00242684">
        <w:t>.</w:t>
      </w:r>
    </w:p>
    <w:p w14:paraId="22F45482" w14:textId="77777777" w:rsidR="00473D23" w:rsidRPr="00242684" w:rsidRDefault="00473D23" w:rsidP="00DD6C9C">
      <w:pPr>
        <w:pStyle w:val="BN"/>
        <w:numPr>
          <w:ilvl w:val="0"/>
          <w:numId w:val="31"/>
        </w:numPr>
      </w:pPr>
      <w:r w:rsidRPr="008A2451">
        <w:rPr>
          <w:caps/>
        </w:rPr>
        <w:t>p</w:t>
      </w:r>
      <w:r w:rsidRPr="00242684">
        <w:t xml:space="preserve">ost-conditions are predicates that </w:t>
      </w:r>
      <w:r w:rsidR="000C7EFC" w:rsidRPr="00242684">
        <w:rPr>
          <w:b/>
          <w:bCs/>
        </w:rPr>
        <w:t>shall</w:t>
      </w:r>
      <w:r w:rsidR="000C7EFC" w:rsidRPr="00242684">
        <w:t xml:space="preserve"> </w:t>
      </w:r>
      <w:r w:rsidRPr="00242684">
        <w:t xml:space="preserve">be true after a </w:t>
      </w:r>
      <w:r w:rsidR="00B800FA" w:rsidRPr="00242684">
        <w:t>operation</w:t>
      </w:r>
      <w:r w:rsidRPr="00242684">
        <w:t xml:space="preserve"> or function has executed</w:t>
      </w:r>
      <w:r w:rsidR="006C39BD" w:rsidRPr="00242684">
        <w:t>.</w:t>
      </w:r>
    </w:p>
    <w:p w14:paraId="125AD3F9" w14:textId="77777777" w:rsidR="00473D23" w:rsidRPr="00242684" w:rsidRDefault="00473D23" w:rsidP="00DD6C9C">
      <w:pPr>
        <w:pStyle w:val="BN"/>
        <w:numPr>
          <w:ilvl w:val="0"/>
          <w:numId w:val="31"/>
        </w:numPr>
      </w:pPr>
      <w:r w:rsidRPr="008A2451">
        <w:rPr>
          <w:caps/>
        </w:rPr>
        <w:t>a</w:t>
      </w:r>
      <w:r w:rsidRPr="00242684">
        <w:t xml:space="preserve">ttributes are predicates that </w:t>
      </w:r>
      <w:r w:rsidR="000C7EFC" w:rsidRPr="00242684">
        <w:rPr>
          <w:b/>
          <w:bCs/>
        </w:rPr>
        <w:t>shall</w:t>
      </w:r>
      <w:r w:rsidR="000C7EFC" w:rsidRPr="00242684">
        <w:t xml:space="preserve"> </w:t>
      </w:r>
      <w:r w:rsidRPr="00242684">
        <w:t xml:space="preserve">be true during the life of </w:t>
      </w:r>
      <w:r w:rsidR="00B800FA" w:rsidRPr="00242684">
        <w:t>operation</w:t>
      </w:r>
      <w:r w:rsidRPr="00242684">
        <w:t xml:space="preserve"> or function execution</w:t>
      </w:r>
      <w:r w:rsidR="00452410" w:rsidRPr="00242684">
        <w:t xml:space="preserve"> (</w:t>
      </w:r>
      <w:r w:rsidR="00B215A1">
        <w:t>i.e.</w:t>
      </w:r>
      <w:r w:rsidR="00452410" w:rsidRPr="00242684">
        <w:t xml:space="preserve"> they are invariant through the life of the operation)</w:t>
      </w:r>
      <w:r w:rsidR="006C39BD" w:rsidRPr="00242684">
        <w:t>.</w:t>
      </w:r>
    </w:p>
    <w:p w14:paraId="4182BBA4" w14:textId="77777777" w:rsidR="00452410" w:rsidRPr="00242684" w:rsidRDefault="00452410" w:rsidP="006D304D">
      <w:r w:rsidRPr="00242684">
        <w:t xml:space="preserve">A valid MPMAssertionStatement </w:t>
      </w:r>
      <w:r w:rsidRPr="00242684">
        <w:rPr>
          <w:b/>
          <w:bCs/>
        </w:rPr>
        <w:t xml:space="preserve">shall </w:t>
      </w:r>
      <w:r w:rsidRPr="00242684">
        <w:t>specify at least one pre-condition, post-condition, or invariant attribute.</w:t>
      </w:r>
    </w:p>
    <w:p w14:paraId="4F6567A8" w14:textId="7D85B5F4" w:rsidR="00473D23" w:rsidRPr="00242684" w:rsidRDefault="00473D23" w:rsidP="006D304D">
      <w:r w:rsidRPr="00242684">
        <w:t>This 3-tuple is especially useful when reasoning about whether a computer program is correct. An</w:t>
      </w:r>
      <w:r w:rsidR="005B5CEC" w:rsidRPr="00242684">
        <w:t xml:space="preserve"> </w:t>
      </w:r>
      <w:r w:rsidRPr="00242684">
        <w:t>enumeration (MPMAssertionStatementType) is defined that specifies what types of MPMAssertionClauses are used by this particular MPMAssertionStatement. In general, an MPMAssertionStatement is typically used in imperative policies; MPMAxiom and MPMTheorem policies are used in declarative policies, and MPMEncodedStatement and MPMBooleanStatement can be used by all policy types.</w:t>
      </w:r>
    </w:p>
    <w:p w14:paraId="00467326" w14:textId="77777777" w:rsidR="00473D23" w:rsidRPr="00242684" w:rsidRDefault="00473D23" w:rsidP="006D304D">
      <w:r w:rsidRPr="00242684">
        <w:t xml:space="preserve">Figure </w:t>
      </w:r>
      <w:r w:rsidRPr="00EE096E">
        <w:t>5</w:t>
      </w:r>
      <w:r>
        <w:t>-</w:t>
      </w:r>
      <w:r w:rsidR="006C39BD" w:rsidRPr="00242684">
        <w:t>21</w:t>
      </w:r>
      <w:r w:rsidRPr="00242684">
        <w:t xml:space="preserve"> shows the MPMAssertionStatement class.</w:t>
      </w:r>
    </w:p>
    <w:p w14:paraId="29BC277D" w14:textId="77777777" w:rsidR="00473D23" w:rsidRPr="00242684" w:rsidRDefault="00473D23" w:rsidP="006C39BD">
      <w:pPr>
        <w:pStyle w:val="FL"/>
      </w:pPr>
      <w:r w:rsidRPr="00242684">
        <w:rPr>
          <w:noProof/>
        </w:rPr>
        <w:drawing>
          <wp:inline distT="0" distB="0" distL="0" distR="0" wp14:anchorId="788DD0FE" wp14:editId="2B388190">
            <wp:extent cx="6139180" cy="2778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r="2418"/>
                    <a:stretch/>
                  </pic:blipFill>
                  <pic:spPr bwMode="auto">
                    <a:xfrm>
                      <a:off x="0" y="0"/>
                      <a:ext cx="6139180" cy="2778760"/>
                    </a:xfrm>
                    <a:prstGeom prst="rect">
                      <a:avLst/>
                    </a:prstGeom>
                    <a:noFill/>
                    <a:ln>
                      <a:noFill/>
                    </a:ln>
                    <a:extLst>
                      <a:ext uri="{53640926-AAD7-44D8-BBD7-CCE9431645EC}">
                        <a14:shadowObscured xmlns:a14="http://schemas.microsoft.com/office/drawing/2010/main"/>
                      </a:ext>
                    </a:extLst>
                  </pic:spPr>
                </pic:pic>
              </a:graphicData>
            </a:graphic>
          </wp:inline>
        </w:drawing>
      </w:r>
    </w:p>
    <w:p w14:paraId="3243A01C" w14:textId="77777777" w:rsidR="00473D23" w:rsidRPr="00242684" w:rsidRDefault="00473D23" w:rsidP="006C39BD">
      <w:pPr>
        <w:pStyle w:val="TF"/>
      </w:pPr>
      <w:r w:rsidRPr="00242684">
        <w:t>Figure 5-</w:t>
      </w:r>
      <w:r w:rsidR="006C39BD" w:rsidRPr="00242684">
        <w:fldChar w:fldCharType="begin"/>
      </w:r>
      <w:r w:rsidR="006C39BD" w:rsidRPr="00242684">
        <w:instrText xml:space="preserve"> SEQ FIG_5 </w:instrText>
      </w:r>
      <w:r w:rsidR="006C39BD" w:rsidRPr="00242684">
        <w:fldChar w:fldCharType="separate"/>
      </w:r>
      <w:r w:rsidR="00DD6C9C" w:rsidRPr="00242684">
        <w:t>20</w:t>
      </w:r>
      <w:r w:rsidR="006C39BD" w:rsidRPr="00242684">
        <w:fldChar w:fldCharType="end"/>
      </w:r>
      <w:r w:rsidR="006C39BD" w:rsidRPr="00242684">
        <w:t>:</w:t>
      </w:r>
      <w:r w:rsidRPr="00242684">
        <w:t xml:space="preserve"> MPMPolicyComponentStructure Hierarchy</w:t>
      </w:r>
    </w:p>
    <w:p w14:paraId="67620EC9" w14:textId="77777777" w:rsidR="00473D23" w:rsidRPr="00242684" w:rsidRDefault="00473D23" w:rsidP="006D304D">
      <w:r w:rsidRPr="00242684">
        <w:t xml:space="preserve">Table </w:t>
      </w:r>
      <w:r w:rsidRPr="00EE096E">
        <w:t>5</w:t>
      </w:r>
      <w:r>
        <w:t>-</w:t>
      </w:r>
      <w:r w:rsidR="0065439A" w:rsidRPr="00242684">
        <w:t xml:space="preserve">69 </w:t>
      </w:r>
      <w:r w:rsidRPr="00242684">
        <w:t>defines the attributes for this class.</w:t>
      </w:r>
    </w:p>
    <w:p w14:paraId="37DE3333" w14:textId="77777777" w:rsidR="00473D23" w:rsidRPr="00242684" w:rsidRDefault="00473D23" w:rsidP="006C39BD">
      <w:pPr>
        <w:pStyle w:val="TH"/>
      </w:pPr>
      <w:r w:rsidRPr="00242684">
        <w:lastRenderedPageBreak/>
        <w:t>Table 5-</w:t>
      </w:r>
      <w:r w:rsidR="0065439A" w:rsidRPr="00242684">
        <w:t>69</w:t>
      </w:r>
      <w:r w:rsidRPr="00242684">
        <w:t>: Attributes of the MPMPolicyStatement Class</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35"/>
        <w:gridCol w:w="6095"/>
      </w:tblGrid>
      <w:tr w:rsidR="00473D23" w:rsidRPr="00242684" w14:paraId="3807583D" w14:textId="77777777" w:rsidTr="001C4D27">
        <w:trPr>
          <w:jc w:val="center"/>
        </w:trPr>
        <w:tc>
          <w:tcPr>
            <w:tcW w:w="3235" w:type="dxa"/>
            <w:shd w:val="clear" w:color="auto" w:fill="99FFCC"/>
          </w:tcPr>
          <w:p w14:paraId="625F00DE" w14:textId="6B63E5C2" w:rsidR="00473D23" w:rsidRPr="00242684" w:rsidRDefault="00473D23" w:rsidP="006C39BD">
            <w:pPr>
              <w:pStyle w:val="TAH"/>
            </w:pPr>
            <w:r w:rsidRPr="00242684">
              <w:t>Attribute</w:t>
            </w:r>
            <w:r w:rsidR="001C4D27">
              <w:t xml:space="preserve"> </w:t>
            </w:r>
            <w:r w:rsidRPr="00242684">
              <w:t>Name</w:t>
            </w:r>
          </w:p>
        </w:tc>
        <w:tc>
          <w:tcPr>
            <w:tcW w:w="6095" w:type="dxa"/>
            <w:shd w:val="clear" w:color="auto" w:fill="99FFCC"/>
          </w:tcPr>
          <w:p w14:paraId="71B14094" w14:textId="77777777" w:rsidR="00473D23" w:rsidRPr="00242684" w:rsidRDefault="00473D23" w:rsidP="006C39BD">
            <w:pPr>
              <w:pStyle w:val="TAH"/>
            </w:pPr>
            <w:r w:rsidRPr="00242684">
              <w:t>Description</w:t>
            </w:r>
          </w:p>
        </w:tc>
      </w:tr>
      <w:tr w:rsidR="00473D23" w:rsidRPr="00242684" w14:paraId="3177B089" w14:textId="77777777" w:rsidTr="001C4D27">
        <w:trPr>
          <w:jc w:val="center"/>
        </w:trPr>
        <w:tc>
          <w:tcPr>
            <w:tcW w:w="3235" w:type="dxa"/>
            <w:shd w:val="clear" w:color="auto" w:fill="E1F4FF"/>
            <w:vAlign w:val="center"/>
          </w:tcPr>
          <w:p w14:paraId="0CD0FA59" w14:textId="06935FD4" w:rsidR="00473D23" w:rsidRPr="00242684" w:rsidRDefault="00473D23" w:rsidP="006C39BD">
            <w:pPr>
              <w:pStyle w:val="TAL"/>
              <w:rPr>
                <w:rFonts w:eastAsia="Calibri"/>
              </w:rPr>
            </w:pPr>
            <w:r w:rsidRPr="00242684">
              <w:rPr>
                <w:rFonts w:eastAsia="Calibri" w:cs="Arial"/>
                <w:b/>
                <w:bCs/>
              </w:rPr>
              <w:t>mpmAssertStmtResponse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095" w:type="dxa"/>
            <w:shd w:val="clear" w:color="auto" w:fill="E1F4FF"/>
            <w:vAlign w:val="center"/>
          </w:tcPr>
          <w:p w14:paraId="4820E82C" w14:textId="5D03F005"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provides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response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MPMAssertionStatement.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MPMAssertionStatement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combined</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subclasses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provide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their</w:t>
            </w:r>
            <w:r w:rsidR="001C4D27">
              <w:rPr>
                <w:rFonts w:eastAsia="Calibri"/>
              </w:rPr>
              <w:t xml:space="preserve"> </w:t>
            </w:r>
            <w:r w:rsidRPr="00242684">
              <w:rPr>
                <w:rFonts w:eastAsia="Calibri"/>
              </w:rPr>
              <w:t>correctness</w:t>
            </w:r>
            <w:r w:rsidR="001C4D27">
              <w:rPr>
                <w:rFonts w:eastAsia="Calibri"/>
              </w:rPr>
              <w:t xml:space="preserve"> </w:t>
            </w:r>
            <w:r w:rsidRPr="00242684">
              <w:rPr>
                <w:rFonts w:eastAsia="Calibri"/>
              </w:rPr>
              <w:t>and/or</w:t>
            </w:r>
            <w:r w:rsidR="001C4D27">
              <w:rPr>
                <w:rFonts w:eastAsia="Calibri"/>
              </w:rPr>
              <w:t xml:space="preserve"> </w:t>
            </w:r>
            <w:r w:rsidRPr="00242684">
              <w:rPr>
                <w:rFonts w:eastAsia="Calibri"/>
              </w:rPr>
              <w:t>evaluation</w:t>
            </w:r>
            <w:r w:rsidR="001C4D27">
              <w:rPr>
                <w:rFonts w:eastAsia="Calibri"/>
              </w:rPr>
              <w:t xml:space="preserve"> </w:t>
            </w:r>
            <w:r w:rsidRPr="00242684">
              <w:rPr>
                <w:rFonts w:eastAsia="Calibri"/>
              </w:rPr>
              <w:t>state.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construct</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complex</w:t>
            </w:r>
            <w:r w:rsidR="001C4D27">
              <w:rPr>
                <w:rFonts w:eastAsia="Calibri"/>
              </w:rPr>
              <w:t xml:space="preserve"> </w:t>
            </w:r>
            <w:r w:rsidRPr="00242684">
              <w:rPr>
                <w:rFonts w:eastAsia="Calibri"/>
              </w:rPr>
              <w:t>MPMPolicyStatements.</w:t>
            </w:r>
          </w:p>
        </w:tc>
      </w:tr>
      <w:tr w:rsidR="00473D23" w:rsidRPr="00242684" w14:paraId="4AA2DB94" w14:textId="77777777" w:rsidTr="001C4D27">
        <w:trPr>
          <w:jc w:val="center"/>
        </w:trPr>
        <w:tc>
          <w:tcPr>
            <w:tcW w:w="3235" w:type="dxa"/>
            <w:shd w:val="clear" w:color="auto" w:fill="auto"/>
            <w:vAlign w:val="center"/>
          </w:tcPr>
          <w:p w14:paraId="57BC355C" w14:textId="34107DD7" w:rsidR="00473D23" w:rsidRPr="00242684" w:rsidRDefault="00473D23" w:rsidP="006C39BD">
            <w:pPr>
              <w:pStyle w:val="TAL"/>
              <w:rPr>
                <w:rFonts w:eastAsia="Calibri"/>
              </w:rPr>
            </w:pPr>
            <w:r w:rsidRPr="00242684">
              <w:rPr>
                <w:rFonts w:eastAsia="Calibri" w:cs="Arial"/>
                <w:b/>
                <w:bCs/>
              </w:rPr>
              <w:t>mpmAssertStmtType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MPMAssertionStatementType[1..1]</w:t>
            </w:r>
          </w:p>
        </w:tc>
        <w:tc>
          <w:tcPr>
            <w:tcW w:w="6095" w:type="dxa"/>
            <w:shd w:val="clear" w:color="auto" w:fill="auto"/>
            <w:vAlign w:val="center"/>
          </w:tcPr>
          <w:p w14:paraId="6A57F019" w14:textId="7D17677E"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composition</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MPMAssertionStatement</w:t>
            </w:r>
            <w:r w:rsidR="001C4D27">
              <w:rPr>
                <w:rFonts w:eastAsia="Calibri"/>
              </w:rPr>
              <w:t xml:space="preserve"> </w:t>
            </w:r>
            <w:r w:rsidRPr="00242684">
              <w:rPr>
                <w:rFonts w:eastAsia="Calibri"/>
              </w:rPr>
              <w:t>object.</w:t>
            </w:r>
          </w:p>
        </w:tc>
      </w:tr>
    </w:tbl>
    <w:p w14:paraId="64CE9734" w14:textId="77777777" w:rsidR="006C39BD" w:rsidRPr="00242684" w:rsidRDefault="006C39BD" w:rsidP="006D304D"/>
    <w:p w14:paraId="648B88F2" w14:textId="77777777" w:rsidR="00473D23" w:rsidRPr="00242684" w:rsidRDefault="00473D23" w:rsidP="006D304D">
      <w:r w:rsidRPr="00242684">
        <w:t xml:space="preserve">Table </w:t>
      </w:r>
      <w:r w:rsidRPr="00EE096E">
        <w:t>5</w:t>
      </w:r>
      <w:r>
        <w:t>-</w:t>
      </w:r>
      <w:r w:rsidR="0065439A" w:rsidRPr="00242684">
        <w:t xml:space="preserve">70 </w:t>
      </w:r>
      <w:r w:rsidRPr="00242684">
        <w:t>defines the operations for this class.</w:t>
      </w:r>
    </w:p>
    <w:p w14:paraId="58118AB2" w14:textId="77777777" w:rsidR="00473D23" w:rsidRPr="00242684" w:rsidRDefault="00473D23" w:rsidP="00473D23">
      <w:pPr>
        <w:pStyle w:val="TH"/>
      </w:pPr>
      <w:r w:rsidRPr="00242684">
        <w:t>Table 5-</w:t>
      </w:r>
      <w:r w:rsidR="0065439A" w:rsidRPr="00242684">
        <w:t>70</w:t>
      </w:r>
      <w:r w:rsidRPr="00242684">
        <w:t>: Operations of the MPMPolicyStatement Class</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0"/>
        <w:gridCol w:w="5850"/>
      </w:tblGrid>
      <w:tr w:rsidR="00473D23" w:rsidRPr="00242684" w14:paraId="62C34DC0" w14:textId="77777777" w:rsidTr="001C4D27">
        <w:trPr>
          <w:jc w:val="center"/>
        </w:trPr>
        <w:tc>
          <w:tcPr>
            <w:tcW w:w="3480" w:type="dxa"/>
            <w:shd w:val="clear" w:color="auto" w:fill="99FFCC"/>
            <w:vAlign w:val="center"/>
          </w:tcPr>
          <w:p w14:paraId="3402C640" w14:textId="074793C7" w:rsidR="00473D23" w:rsidRPr="00242684" w:rsidRDefault="00473D23" w:rsidP="006C39BD">
            <w:pPr>
              <w:pStyle w:val="TAH"/>
            </w:pPr>
            <w:r w:rsidRPr="00242684">
              <w:t>Operation</w:t>
            </w:r>
            <w:r w:rsidR="001C4D27">
              <w:t xml:space="preserve"> </w:t>
            </w:r>
            <w:r w:rsidRPr="00242684">
              <w:t>Name</w:t>
            </w:r>
          </w:p>
        </w:tc>
        <w:tc>
          <w:tcPr>
            <w:tcW w:w="5850" w:type="dxa"/>
            <w:shd w:val="clear" w:color="auto" w:fill="99FFCC"/>
          </w:tcPr>
          <w:p w14:paraId="697C5B31" w14:textId="77777777" w:rsidR="00473D23" w:rsidRPr="00242684" w:rsidRDefault="00473D23" w:rsidP="006C39BD">
            <w:pPr>
              <w:pStyle w:val="TAH"/>
            </w:pPr>
            <w:r w:rsidRPr="00242684">
              <w:t>Description</w:t>
            </w:r>
          </w:p>
        </w:tc>
      </w:tr>
      <w:tr w:rsidR="00473D23" w:rsidRPr="00242684" w14:paraId="1F314A2A" w14:textId="77777777" w:rsidTr="001C4D27">
        <w:trPr>
          <w:jc w:val="center"/>
        </w:trPr>
        <w:tc>
          <w:tcPr>
            <w:tcW w:w="3480" w:type="dxa"/>
            <w:shd w:val="clear" w:color="auto" w:fill="E1F4FF"/>
            <w:vAlign w:val="center"/>
          </w:tcPr>
          <w:p w14:paraId="798AAE9D" w14:textId="2A3DEB23" w:rsidR="00473D23" w:rsidRPr="00242684" w:rsidRDefault="00473D23" w:rsidP="006C39BD">
            <w:pPr>
              <w:pStyle w:val="TAL"/>
              <w:rPr>
                <w:rFonts w:eastAsia="Calibri"/>
              </w:rPr>
            </w:pPr>
            <w:r w:rsidRPr="00242684">
              <w:rPr>
                <w:rFonts w:eastAsia="Calibri" w:cs="Arial"/>
                <w:b/>
                <w:bCs/>
              </w:rPr>
              <w:t>getMPMAssertStmtResponse()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5850" w:type="dxa"/>
            <w:shd w:val="clear" w:color="auto" w:fill="E1F4FF"/>
            <w:vAlign w:val="center"/>
          </w:tcPr>
          <w:p w14:paraId="5859C481" w14:textId="482DCF7F" w:rsidR="0065439A" w:rsidRPr="00242684" w:rsidRDefault="00473D23" w:rsidP="0065439A">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mpmAssertStmtResponse</w:t>
            </w:r>
            <w:r w:rsidR="001C4D27">
              <w:rPr>
                <w:rFonts w:eastAsia="Calibri"/>
              </w:rPr>
              <w:t xml:space="preserve"> </w:t>
            </w:r>
            <w:r w:rsidRPr="00242684">
              <w:rPr>
                <w:rFonts w:eastAsia="Calibri"/>
              </w:rPr>
              <w:t>attribute.</w:t>
            </w:r>
          </w:p>
          <w:p w14:paraId="06D4724B" w14:textId="17D3D663" w:rsidR="00473D23" w:rsidRPr="00242684" w:rsidRDefault="00473D23" w:rsidP="0065439A">
            <w:pPr>
              <w:pStyle w:val="TAL"/>
            </w:pPr>
            <w:r w:rsidRPr="00242684">
              <w:t>If</w:t>
            </w:r>
            <w:r w:rsidR="001C4D27">
              <w:t xml:space="preserve"> </w:t>
            </w:r>
            <w:r w:rsidRPr="00242684">
              <w:t>the</w:t>
            </w:r>
            <w:r w:rsidR="001C4D27">
              <w:t xml:space="preserve"> </w:t>
            </w:r>
            <w:r w:rsidRPr="00242684">
              <w:rPr>
                <w:rFonts w:eastAsia="Calibri"/>
              </w:rPr>
              <w:t>mpmAssertStmtResponse</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1A9E4C68" w14:textId="77777777" w:rsidTr="001C4D27">
        <w:trPr>
          <w:jc w:val="center"/>
        </w:trPr>
        <w:tc>
          <w:tcPr>
            <w:tcW w:w="3480" w:type="dxa"/>
            <w:shd w:val="clear" w:color="auto" w:fill="auto"/>
            <w:vAlign w:val="center"/>
          </w:tcPr>
          <w:p w14:paraId="40F6F976" w14:textId="5363B4FD" w:rsidR="00473D23" w:rsidRPr="00242684" w:rsidRDefault="00473D23" w:rsidP="006C39BD">
            <w:pPr>
              <w:pStyle w:val="TAL"/>
              <w:rPr>
                <w:rFonts w:eastAsia="Calibri"/>
              </w:rPr>
            </w:pPr>
            <w:r w:rsidRPr="00242684">
              <w:rPr>
                <w:rFonts w:eastAsia="Calibri" w:cs="Arial"/>
                <w:b/>
                <w:bCs/>
              </w:rPr>
              <w:t>setMPMAssertStmtResponse</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5850" w:type="dxa"/>
            <w:shd w:val="clear" w:color="auto" w:fill="auto"/>
            <w:vAlign w:val="center"/>
          </w:tcPr>
          <w:p w14:paraId="5DCCF34A" w14:textId="7AD9420E"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mpmAssertStmtResponse</w:t>
            </w:r>
            <w:r w:rsidR="001C4D27">
              <w:rPr>
                <w:rFonts w:eastAsia="Calibri"/>
              </w:rPr>
              <w:t xml:space="preserve"> </w:t>
            </w:r>
            <w:r w:rsidRPr="00242684">
              <w:rPr>
                <w:rFonts w:eastAsia="Calibri"/>
              </w:rPr>
              <w:t>attribute.</w:t>
            </w:r>
          </w:p>
        </w:tc>
      </w:tr>
      <w:tr w:rsidR="00473D23" w:rsidRPr="00242684" w14:paraId="54F36D93" w14:textId="77777777" w:rsidTr="001C4D27">
        <w:trPr>
          <w:jc w:val="center"/>
        </w:trPr>
        <w:tc>
          <w:tcPr>
            <w:tcW w:w="3480" w:type="dxa"/>
            <w:shd w:val="clear" w:color="auto" w:fill="E1F4FF"/>
            <w:vAlign w:val="center"/>
          </w:tcPr>
          <w:p w14:paraId="45E5E22F" w14:textId="43A31554" w:rsidR="00473D23" w:rsidRPr="00242684" w:rsidRDefault="00473D23" w:rsidP="006C39BD">
            <w:pPr>
              <w:pStyle w:val="TAL"/>
              <w:rPr>
                <w:rFonts w:eastAsia="Calibri"/>
              </w:rPr>
            </w:pPr>
            <w:r w:rsidRPr="00242684">
              <w:rPr>
                <w:rFonts w:eastAsia="Calibri" w:cs="Arial"/>
                <w:b/>
                <w:bCs/>
              </w:rPr>
              <w:t>getMPMAssertStmtType()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MPMAssertionStatementType[1..1]</w:t>
            </w:r>
          </w:p>
        </w:tc>
        <w:tc>
          <w:tcPr>
            <w:tcW w:w="5850" w:type="dxa"/>
            <w:shd w:val="clear" w:color="auto" w:fill="E1F4FF"/>
            <w:vAlign w:val="center"/>
          </w:tcPr>
          <w:p w14:paraId="1F230BF4" w14:textId="7BF4F6CB"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mpmAssertStmtType</w:t>
            </w:r>
            <w:r w:rsidR="001C4D27">
              <w:rPr>
                <w:rFonts w:eastAsia="Calibri"/>
              </w:rPr>
              <w:t xml:space="preserve"> </w:t>
            </w:r>
            <w:r w:rsidRPr="00242684">
              <w:rPr>
                <w:rFonts w:eastAsia="Calibri"/>
              </w:rPr>
              <w:t>attribute.</w:t>
            </w:r>
          </w:p>
          <w:p w14:paraId="1E8E522E" w14:textId="66DCE16B" w:rsidR="00473D23" w:rsidRPr="00242684" w:rsidRDefault="00473D23" w:rsidP="006C39BD">
            <w:pPr>
              <w:pStyle w:val="TAL"/>
              <w:rPr>
                <w:rFonts w:eastAsia="Calibri"/>
              </w:rPr>
            </w:pPr>
            <w:r w:rsidRPr="00242684">
              <w:t>If</w:t>
            </w:r>
            <w:r w:rsidR="001C4D27">
              <w:t xml:space="preserve"> </w:t>
            </w:r>
            <w:r w:rsidRPr="00242684">
              <w:t>the</w:t>
            </w:r>
            <w:r w:rsidR="001C4D27">
              <w:t xml:space="preserve"> </w:t>
            </w:r>
            <w:r w:rsidRPr="00242684">
              <w:rPr>
                <w:rFonts w:eastAsia="Calibri"/>
              </w:rPr>
              <w:t>mpmAssertStmtType</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4683455C" w14:textId="77777777" w:rsidTr="001C4D27">
        <w:trPr>
          <w:jc w:val="center"/>
        </w:trPr>
        <w:tc>
          <w:tcPr>
            <w:tcW w:w="3480" w:type="dxa"/>
            <w:shd w:val="clear" w:color="auto" w:fill="auto"/>
            <w:vAlign w:val="center"/>
          </w:tcPr>
          <w:p w14:paraId="19BF8974" w14:textId="3601F7D1" w:rsidR="00473D23" w:rsidRPr="00242684" w:rsidRDefault="00473D23" w:rsidP="006C39BD">
            <w:pPr>
              <w:pStyle w:val="TAL"/>
              <w:rPr>
                <w:rFonts w:eastAsia="Calibri"/>
              </w:rPr>
            </w:pPr>
            <w:r w:rsidRPr="00242684">
              <w:rPr>
                <w:rFonts w:eastAsia="Calibri" w:cs="Arial"/>
                <w:b/>
                <w:bCs/>
              </w:rPr>
              <w:t>setMPMAssertStmtType(in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MPMAssertionStatementType[1..1])</w:t>
            </w:r>
          </w:p>
        </w:tc>
        <w:tc>
          <w:tcPr>
            <w:tcW w:w="5850" w:type="dxa"/>
            <w:shd w:val="clear" w:color="auto" w:fill="auto"/>
            <w:vAlign w:val="center"/>
          </w:tcPr>
          <w:p w14:paraId="6408F3F1" w14:textId="37100DE3"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mpmAssertStmtType</w:t>
            </w:r>
            <w:r w:rsidR="001C4D27">
              <w:rPr>
                <w:rFonts w:eastAsia="Calibri"/>
              </w:rPr>
              <w:t xml:space="preserve"> </w:t>
            </w:r>
            <w:r w:rsidRPr="00242684">
              <w:rPr>
                <w:rFonts w:eastAsia="Calibri"/>
              </w:rPr>
              <w:t>attribute.</w:t>
            </w:r>
          </w:p>
        </w:tc>
      </w:tr>
    </w:tbl>
    <w:p w14:paraId="3508A7F9" w14:textId="77777777" w:rsidR="006C39BD" w:rsidRPr="00242684" w:rsidRDefault="006C39BD" w:rsidP="006D304D"/>
    <w:p w14:paraId="2820D539" w14:textId="77777777" w:rsidR="00473D23" w:rsidRPr="00242684" w:rsidRDefault="00473D23" w:rsidP="006D304D">
      <w:r w:rsidRPr="00242684">
        <w:t xml:space="preserve">Note that there are no operations that retrieve the number of MPMAssertionClause objects from an MPMAssertionStatement. This is because of two reasons. First, the MPMAssertionStatement object inherits the MPMStatementHasMPMPolicyClause aggregation from its superclass (see </w:t>
      </w:r>
      <w:r>
        <w:t xml:space="preserve">clause </w:t>
      </w:r>
      <w:r w:rsidRPr="00EE096E">
        <w:t>5.3.2.6.</w:t>
      </w:r>
      <w:r w:rsidR="00597FB4" w:rsidRPr="00EE096E">
        <w:t>7.2</w:t>
      </w:r>
      <w:r w:rsidRPr="00242684">
        <w:t>)</w:t>
      </w:r>
      <w:r w:rsidR="00E64866" w:rsidRPr="00242684">
        <w:t>; this defines the number of MPMPolicyClause objects that are aggregated in this particular MPMAssertionStatement object</w:t>
      </w:r>
      <w:r w:rsidRPr="00242684">
        <w:t>. Second, the MPMAssertionStatement can aggregate more than one type of MPMPolicyClause object.</w:t>
      </w:r>
    </w:p>
    <w:p w14:paraId="0EA0B66A" w14:textId="77777777" w:rsidR="00473D23" w:rsidRPr="00242684" w:rsidRDefault="00473D23" w:rsidP="00803654">
      <w:pPr>
        <w:pStyle w:val="H6"/>
      </w:pPr>
      <w:r w:rsidRPr="00242684">
        <w:t>5.3.2.6.</w:t>
      </w:r>
      <w:r w:rsidR="00A54970" w:rsidRPr="00242684">
        <w:t>7</w:t>
      </w:r>
      <w:r w:rsidRPr="00242684">
        <w:t>.4</w:t>
      </w:r>
      <w:r w:rsidRPr="00242684">
        <w:tab/>
        <w:t>MPMBooleanStatement Class Definition</w:t>
      </w:r>
    </w:p>
    <w:p w14:paraId="4682B7A8" w14:textId="77777777" w:rsidR="00473D23" w:rsidRPr="00242684" w:rsidRDefault="00473D23" w:rsidP="006D304D">
      <w:r w:rsidRPr="00242684">
        <w:t>An MPMBooleanStatement specializes an MPMPolicyStatement</w:t>
      </w:r>
      <w:r w:rsidR="00452410" w:rsidRPr="00242684">
        <w:t>. It</w:t>
      </w:r>
      <w:r w:rsidRPr="00242684">
        <w:t xml:space="preserve"> defines a statement that evaluates to either true or false. An MPMBooleanStatement may be made up of one or more Boolean clauses, which is a subclass of the MPMPolicyClause class (see </w:t>
      </w:r>
      <w:r>
        <w:t xml:space="preserve">clause </w:t>
      </w:r>
      <w:r w:rsidRPr="00EE096E">
        <w:t>5.3.2.6.</w:t>
      </w:r>
      <w:r w:rsidR="00597FB4" w:rsidRPr="00EE096E">
        <w:t>7.9</w:t>
      </w:r>
      <w:r w:rsidRPr="00242684">
        <w:t xml:space="preserve">). This is modeled using the MPMStatementHasMPMPolicyClause aggregation (see </w:t>
      </w:r>
      <w:r>
        <w:t xml:space="preserve">clause </w:t>
      </w:r>
      <w:r w:rsidRPr="00EE096E">
        <w:t>5.3.2.6.</w:t>
      </w:r>
      <w:r w:rsidR="00597FB4" w:rsidRPr="00EE096E">
        <w:t>7.2</w:t>
      </w:r>
      <w:r w:rsidRPr="00242684">
        <w:t>).</w:t>
      </w:r>
    </w:p>
    <w:p w14:paraId="1FCC75E2" w14:textId="77777777" w:rsidR="00473D23" w:rsidRPr="00242684" w:rsidRDefault="00473D23" w:rsidP="006D304D">
      <w:r w:rsidRPr="00242684">
        <w:t>Boolean expressions correspond to</w:t>
      </w:r>
      <w:r w:rsidR="006C39BD" w:rsidRPr="00242684">
        <w:t xml:space="preserve"> </w:t>
      </w:r>
      <w:r w:rsidRPr="00242684">
        <w:t>propositional formulas</w:t>
      </w:r>
      <w:r w:rsidR="006C39BD" w:rsidRPr="00242684">
        <w:t xml:space="preserve"> </w:t>
      </w:r>
      <w:r w:rsidRPr="00242684">
        <w:t>in logic. Hence, an MPMBooleanStatement may be used by imperative, declarative, and intent policies.</w:t>
      </w:r>
    </w:p>
    <w:p w14:paraId="01D32E61" w14:textId="77777777" w:rsidR="00473D23" w:rsidRPr="00242684" w:rsidRDefault="00473D23" w:rsidP="006D304D">
      <w:r w:rsidRPr="00242684">
        <w:t xml:space="preserve">Figure </w:t>
      </w:r>
      <w:r w:rsidRPr="00EE096E">
        <w:t>5</w:t>
      </w:r>
      <w:r>
        <w:t>-</w:t>
      </w:r>
      <w:r w:rsidR="00A66D07" w:rsidRPr="00242684">
        <w:t>21</w:t>
      </w:r>
      <w:r w:rsidRPr="00242684">
        <w:t xml:space="preserve"> shows the MPMBooleanStatement class.</w:t>
      </w:r>
    </w:p>
    <w:p w14:paraId="1DA6F976" w14:textId="77777777" w:rsidR="00473D23" w:rsidRPr="00242684" w:rsidRDefault="00473D23" w:rsidP="006D304D">
      <w:r w:rsidRPr="00242684">
        <w:t xml:space="preserve">Table </w:t>
      </w:r>
      <w:r w:rsidRPr="00EE096E">
        <w:t>5</w:t>
      </w:r>
      <w:r>
        <w:t>-</w:t>
      </w:r>
      <w:r w:rsidR="0034082B" w:rsidRPr="00242684">
        <w:t xml:space="preserve">71 </w:t>
      </w:r>
      <w:r w:rsidRPr="00242684">
        <w:t>defines the attributes for this class.</w:t>
      </w:r>
    </w:p>
    <w:p w14:paraId="29BCDC84" w14:textId="77777777" w:rsidR="00473D23" w:rsidRPr="00242684" w:rsidRDefault="00473D23" w:rsidP="00473D23">
      <w:pPr>
        <w:pStyle w:val="TH"/>
      </w:pPr>
      <w:r w:rsidRPr="00242684">
        <w:lastRenderedPageBreak/>
        <w:t>Table 5-</w:t>
      </w:r>
      <w:r w:rsidR="0034082B" w:rsidRPr="00242684">
        <w:t>71</w:t>
      </w:r>
      <w:r w:rsidRPr="00242684">
        <w:t>: Attributes of the MPMBooleanStatement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90"/>
        <w:gridCol w:w="7172"/>
      </w:tblGrid>
      <w:tr w:rsidR="00473D23" w:rsidRPr="00242684" w14:paraId="6EA4CABE" w14:textId="77777777" w:rsidTr="001C4D27">
        <w:trPr>
          <w:jc w:val="center"/>
        </w:trPr>
        <w:tc>
          <w:tcPr>
            <w:tcW w:w="2490" w:type="dxa"/>
            <w:shd w:val="clear" w:color="auto" w:fill="99FFCC"/>
          </w:tcPr>
          <w:p w14:paraId="4D648AB8" w14:textId="362FB510" w:rsidR="00473D23" w:rsidRPr="00242684" w:rsidRDefault="00473D23" w:rsidP="006C39BD">
            <w:pPr>
              <w:pStyle w:val="TAH"/>
            </w:pPr>
            <w:r w:rsidRPr="00242684">
              <w:t>Attribute</w:t>
            </w:r>
            <w:r w:rsidR="001C4D27">
              <w:t xml:space="preserve"> </w:t>
            </w:r>
            <w:r w:rsidRPr="00242684">
              <w:t>Name</w:t>
            </w:r>
          </w:p>
        </w:tc>
        <w:tc>
          <w:tcPr>
            <w:tcW w:w="7172" w:type="dxa"/>
            <w:shd w:val="clear" w:color="auto" w:fill="99FFCC"/>
          </w:tcPr>
          <w:p w14:paraId="252A9BB9" w14:textId="77777777" w:rsidR="00473D23" w:rsidRPr="00242684" w:rsidRDefault="00473D23" w:rsidP="006C39BD">
            <w:pPr>
              <w:pStyle w:val="TAH"/>
            </w:pPr>
            <w:r w:rsidRPr="00242684">
              <w:t>Description</w:t>
            </w:r>
          </w:p>
        </w:tc>
      </w:tr>
      <w:tr w:rsidR="00473D23" w:rsidRPr="00242684" w14:paraId="144474A1" w14:textId="77777777" w:rsidTr="001C4D27">
        <w:trPr>
          <w:jc w:val="center"/>
        </w:trPr>
        <w:tc>
          <w:tcPr>
            <w:tcW w:w="2490" w:type="dxa"/>
            <w:shd w:val="clear" w:color="auto" w:fill="E1F4FF"/>
            <w:vAlign w:val="center"/>
          </w:tcPr>
          <w:p w14:paraId="4302C040" w14:textId="6BD9B39E" w:rsidR="00473D23" w:rsidRPr="00242684" w:rsidRDefault="00473D23" w:rsidP="006C39BD">
            <w:pPr>
              <w:pStyle w:val="TAL"/>
              <w:rPr>
                <w:rFonts w:eastAsia="Calibri"/>
              </w:rPr>
            </w:pPr>
            <w:r w:rsidRPr="00242684">
              <w:rPr>
                <w:rFonts w:eastAsia="Calibri" w:cs="Arial"/>
                <w:b/>
                <w:bCs/>
              </w:rPr>
              <w:t>mpmBoolStmtBindValue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Integer[1..*]</w:t>
            </w:r>
          </w:p>
        </w:tc>
        <w:tc>
          <w:tcPr>
            <w:tcW w:w="7172" w:type="dxa"/>
            <w:shd w:val="clear" w:color="auto" w:fill="E1F4FF"/>
            <w:vAlign w:val="center"/>
          </w:tcPr>
          <w:p w14:paraId="5B96405F" w14:textId="7CD4BC3A"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positive</w:t>
            </w:r>
            <w:r w:rsidR="001C4D27">
              <w:rPr>
                <w:rFonts w:eastAsia="Calibri"/>
              </w:rPr>
              <w:t xml:space="preserve"> </w:t>
            </w:r>
            <w:r w:rsidRPr="00242684">
              <w:rPr>
                <w:rFonts w:eastAsia="Calibri"/>
              </w:rPr>
              <w:t>integers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constituent</w:t>
            </w:r>
            <w:r w:rsidR="001C4D27">
              <w:rPr>
                <w:rFonts w:eastAsia="Calibri"/>
              </w:rPr>
              <w:t xml:space="preserve"> </w:t>
            </w:r>
            <w:r w:rsidRPr="00242684">
              <w:rPr>
                <w:rFonts w:eastAsia="Calibri"/>
              </w:rPr>
              <w:t>terms</w:t>
            </w:r>
            <w:r w:rsidR="001C4D27">
              <w:rPr>
                <w:rFonts w:eastAsia="Calibri"/>
              </w:rPr>
              <w:t xml:space="preserve"> </w:t>
            </w:r>
            <w:r w:rsidRPr="00242684">
              <w:rPr>
                <w:rFonts w:eastAsia="Calibri"/>
              </w:rPr>
              <w:t>bind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MPMBooleanStatement.</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example,</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expression</w:t>
            </w:r>
            <w:r w:rsidRPr="00242684">
              <w:rPr>
                <w:rFonts w:eastAsia="Calibri"/>
              </w:rPr>
              <w:br/>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B)</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(C</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(D</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E)))"</w:t>
            </w:r>
            <w:r w:rsidRPr="00242684">
              <w:rPr>
                <w:rFonts w:eastAsia="Calibri"/>
              </w:rPr>
              <w:br/>
              <w:t>has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following</w:t>
            </w:r>
            <w:r w:rsidR="001C4D27">
              <w:rPr>
                <w:rFonts w:eastAsia="Calibri"/>
              </w:rPr>
              <w:t xml:space="preserve"> </w:t>
            </w:r>
            <w:r w:rsidRPr="00242684">
              <w:rPr>
                <w:rFonts w:eastAsia="Calibri"/>
              </w:rPr>
              <w:t>binding</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terms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B</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bind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1;</w:t>
            </w:r>
            <w:r w:rsidR="001C4D27">
              <w:rPr>
                <w:rFonts w:eastAsia="Calibri"/>
              </w:rPr>
              <w:t xml:space="preserve"> </w:t>
            </w:r>
            <w:r w:rsidRPr="00242684">
              <w:rPr>
                <w:rFonts w:eastAsia="Calibri"/>
              </w:rPr>
              <w:t>term</w:t>
            </w:r>
            <w:r w:rsidR="001C4D27">
              <w:rPr>
                <w:rFonts w:eastAsia="Calibri"/>
              </w:rPr>
              <w:t xml:space="preserve"> </w:t>
            </w:r>
            <w:r w:rsidRPr="00242684">
              <w:rPr>
                <w:rFonts w:eastAsia="Calibri"/>
              </w:rPr>
              <w:t>C</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binding</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2,</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terms</w:t>
            </w:r>
            <w:r w:rsidR="001C4D27">
              <w:rPr>
                <w:rFonts w:eastAsia="Calibri"/>
              </w:rPr>
              <w:t xml:space="preserve"> </w:t>
            </w:r>
            <w:r w:rsidRPr="00242684">
              <w:rPr>
                <w:rFonts w:eastAsia="Calibri"/>
              </w:rPr>
              <w:t>D</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E</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binding</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3.</w:t>
            </w:r>
          </w:p>
          <w:p w14:paraId="2E3076A5" w14:textId="13296AD9" w:rsidR="00473D23" w:rsidRPr="00242684" w:rsidRDefault="00473D23" w:rsidP="006C39BD">
            <w:pPr>
              <w:pStyle w:val="TAL"/>
              <w:rPr>
                <w:rFonts w:eastAsia="Calibri"/>
              </w:rPr>
            </w:pPr>
            <w:r w:rsidRPr="00242684">
              <w:rPr>
                <w:rFonts w:eastAsia="Calibri"/>
              </w:rPr>
              <w:t>All</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greater</w:t>
            </w:r>
            <w:r w:rsidR="001C4D27">
              <w:rPr>
                <w:rFonts w:eastAsia="Calibri"/>
              </w:rPr>
              <w:t xml:space="preserve"> </w:t>
            </w:r>
            <w:r w:rsidRPr="00242684">
              <w:rPr>
                <w:rFonts w:eastAsia="Calibri"/>
              </w:rPr>
              <w:t>than</w:t>
            </w:r>
            <w:r w:rsidR="001C4D27">
              <w:rPr>
                <w:rFonts w:eastAsia="Calibri"/>
              </w:rPr>
              <w:t xml:space="preserve"> </w:t>
            </w:r>
            <w:r w:rsidRPr="00242684">
              <w:rPr>
                <w:rFonts w:eastAsia="Calibri"/>
              </w:rPr>
              <w:t>0.</w:t>
            </w:r>
          </w:p>
        </w:tc>
      </w:tr>
      <w:tr w:rsidR="00473D23" w:rsidRPr="00242684" w14:paraId="59939C36" w14:textId="77777777" w:rsidTr="001C4D27">
        <w:trPr>
          <w:jc w:val="center"/>
        </w:trPr>
        <w:tc>
          <w:tcPr>
            <w:tcW w:w="2490" w:type="dxa"/>
            <w:shd w:val="clear" w:color="auto" w:fill="auto"/>
            <w:vAlign w:val="center"/>
          </w:tcPr>
          <w:p w14:paraId="213B126A" w14:textId="538F6DDF" w:rsidR="00473D23" w:rsidRPr="00242684" w:rsidRDefault="00473D23" w:rsidP="006C39BD">
            <w:pPr>
              <w:pStyle w:val="TAL"/>
              <w:rPr>
                <w:rFonts w:eastAsia="Calibri"/>
              </w:rPr>
            </w:pPr>
            <w:r w:rsidRPr="00242684">
              <w:rPr>
                <w:rFonts w:eastAsia="Calibri" w:cs="Arial"/>
                <w:b/>
                <w:bCs/>
              </w:rPr>
              <w:t>mpmBoolStmtIsCNF</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172" w:type="dxa"/>
            <w:shd w:val="clear" w:color="auto" w:fill="auto"/>
            <w:vAlign w:val="center"/>
          </w:tcPr>
          <w:p w14:paraId="723E42BF" w14:textId="30EBF07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MPMBooleanStatement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Conjunctive</w:t>
            </w:r>
            <w:r w:rsidR="001C4D27">
              <w:rPr>
                <w:rFonts w:eastAsia="Calibri"/>
              </w:rPr>
              <w:t xml:space="preserve"> </w:t>
            </w:r>
            <w:r w:rsidRPr="00242684">
              <w:rPr>
                <w:rFonts w:eastAsia="Calibri"/>
              </w:rPr>
              <w:t>Normal</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Otherwise,</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Disjunctive</w:t>
            </w:r>
            <w:r w:rsidR="001C4D27">
              <w:rPr>
                <w:rFonts w:eastAsia="Calibri"/>
              </w:rPr>
              <w:t xml:space="preserve"> </w:t>
            </w:r>
            <w:r w:rsidRPr="00242684">
              <w:rPr>
                <w:rFonts w:eastAsia="Calibri"/>
              </w:rPr>
              <w:t>Normal</w:t>
            </w:r>
            <w:r w:rsidR="001C4D27">
              <w:rPr>
                <w:rFonts w:eastAsia="Calibri"/>
              </w:rPr>
              <w:t xml:space="preserve"> </w:t>
            </w:r>
            <w:r w:rsidRPr="00242684">
              <w:rPr>
                <w:rFonts w:eastAsia="Calibri"/>
              </w:rPr>
              <w:t>Form.</w:t>
            </w:r>
          </w:p>
        </w:tc>
      </w:tr>
      <w:tr w:rsidR="00473D23" w:rsidRPr="00242684" w14:paraId="617DFE6D" w14:textId="77777777" w:rsidTr="001C4D27">
        <w:trPr>
          <w:jc w:val="center"/>
        </w:trPr>
        <w:tc>
          <w:tcPr>
            <w:tcW w:w="2490" w:type="dxa"/>
            <w:shd w:val="clear" w:color="auto" w:fill="E1F4FF"/>
            <w:vAlign w:val="center"/>
          </w:tcPr>
          <w:p w14:paraId="0EDCA327" w14:textId="030A461C" w:rsidR="00473D23" w:rsidRPr="00242684" w:rsidRDefault="00473D23" w:rsidP="006C39BD">
            <w:pPr>
              <w:pStyle w:val="TAL"/>
              <w:rPr>
                <w:rFonts w:eastAsia="Calibri"/>
              </w:rPr>
            </w:pPr>
            <w:r w:rsidRPr="00242684">
              <w:rPr>
                <w:rFonts w:eastAsia="Calibri" w:cs="Arial"/>
                <w:b/>
                <w:bCs/>
              </w:rPr>
              <w:t>mpmBoolStmtIsNegated:</w:t>
            </w:r>
            <w:r w:rsidR="001C4D27">
              <w:rPr>
                <w:rFonts w:eastAsia="Calibri" w:cs="Arial"/>
                <w:b/>
                <w:bCs/>
              </w:rPr>
              <w:t xml:space="preserve"> </w:t>
            </w:r>
            <w:r w:rsidRPr="00242684">
              <w:rPr>
                <w:rFonts w:eastAsia="Calibri" w:cs="Arial"/>
                <w:b/>
                <w:bCs/>
              </w:rPr>
              <w:t>Boolean[1..1]</w:t>
            </w:r>
          </w:p>
        </w:tc>
        <w:tc>
          <w:tcPr>
            <w:tcW w:w="7172" w:type="dxa"/>
            <w:shd w:val="clear" w:color="auto" w:fill="E1F4FF"/>
            <w:vAlign w:val="center"/>
          </w:tcPr>
          <w:p w14:paraId="416BD959" w14:textId="73DF064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(entire)</w:t>
            </w:r>
            <w:r w:rsidR="001C4D27">
              <w:rPr>
                <w:rFonts w:eastAsia="Calibri"/>
              </w:rPr>
              <w:t xml:space="preserve"> </w:t>
            </w:r>
            <w:r w:rsidRPr="00242684">
              <w:rPr>
                <w:rFonts w:eastAsia="Calibri"/>
              </w:rPr>
              <w:t>MPMBooleanStatement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negated.</w:t>
            </w:r>
          </w:p>
        </w:tc>
      </w:tr>
    </w:tbl>
    <w:p w14:paraId="3996864C" w14:textId="77777777" w:rsidR="00473D23" w:rsidRPr="00242684" w:rsidRDefault="00473D23" w:rsidP="006D304D"/>
    <w:p w14:paraId="5EAADE42" w14:textId="77777777" w:rsidR="00473D23" w:rsidRPr="00242684" w:rsidRDefault="00473D23" w:rsidP="006D304D">
      <w:r w:rsidRPr="00242684">
        <w:t xml:space="preserve">Table </w:t>
      </w:r>
      <w:r w:rsidRPr="00EE096E">
        <w:t>5</w:t>
      </w:r>
      <w:r>
        <w:t>-</w:t>
      </w:r>
      <w:r w:rsidR="0034082B" w:rsidRPr="00242684">
        <w:t xml:space="preserve">72 </w:t>
      </w:r>
      <w:r w:rsidRPr="00242684">
        <w:t>defines the operations for this class.</w:t>
      </w:r>
    </w:p>
    <w:p w14:paraId="5C1D8336" w14:textId="77777777" w:rsidR="00473D23" w:rsidRPr="00242684" w:rsidRDefault="00473D23" w:rsidP="006C39BD">
      <w:pPr>
        <w:pStyle w:val="TH"/>
      </w:pPr>
      <w:r w:rsidRPr="00242684">
        <w:t>Table 5-</w:t>
      </w:r>
      <w:r w:rsidR="0034082B" w:rsidRPr="00242684">
        <w:t>72</w:t>
      </w:r>
      <w:r w:rsidRPr="00242684">
        <w:t>: Operations of the MPMBooleanStatement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20"/>
        <w:gridCol w:w="6120"/>
      </w:tblGrid>
      <w:tr w:rsidR="00473D23" w:rsidRPr="00242684" w14:paraId="0FE5BBA5" w14:textId="77777777" w:rsidTr="001C4D27">
        <w:trPr>
          <w:jc w:val="center"/>
        </w:trPr>
        <w:tc>
          <w:tcPr>
            <w:tcW w:w="3120" w:type="dxa"/>
            <w:shd w:val="clear" w:color="auto" w:fill="99FFCC"/>
            <w:vAlign w:val="center"/>
          </w:tcPr>
          <w:p w14:paraId="733F8468" w14:textId="66EAF49C" w:rsidR="00473D23" w:rsidRPr="00242684" w:rsidRDefault="00473D23" w:rsidP="006C39BD">
            <w:pPr>
              <w:pStyle w:val="TAH"/>
            </w:pPr>
            <w:r w:rsidRPr="00242684">
              <w:t>Operation</w:t>
            </w:r>
            <w:r w:rsidR="001C4D27">
              <w:t xml:space="preserve"> </w:t>
            </w:r>
            <w:r w:rsidRPr="00242684">
              <w:t>Name</w:t>
            </w:r>
          </w:p>
        </w:tc>
        <w:tc>
          <w:tcPr>
            <w:tcW w:w="6120" w:type="dxa"/>
            <w:shd w:val="clear" w:color="auto" w:fill="99FFCC"/>
          </w:tcPr>
          <w:p w14:paraId="66C78928" w14:textId="77777777" w:rsidR="00473D23" w:rsidRPr="00242684" w:rsidRDefault="00473D23" w:rsidP="006C39BD">
            <w:pPr>
              <w:pStyle w:val="TAH"/>
            </w:pPr>
            <w:r w:rsidRPr="00242684">
              <w:t>Description</w:t>
            </w:r>
          </w:p>
        </w:tc>
      </w:tr>
      <w:tr w:rsidR="00473D23" w:rsidRPr="00242684" w14:paraId="3651C334" w14:textId="77777777" w:rsidTr="001C4D27">
        <w:trPr>
          <w:jc w:val="center"/>
        </w:trPr>
        <w:tc>
          <w:tcPr>
            <w:tcW w:w="3120" w:type="dxa"/>
            <w:shd w:val="clear" w:color="auto" w:fill="E1F4FF"/>
            <w:vAlign w:val="center"/>
          </w:tcPr>
          <w:p w14:paraId="7B5C62EF" w14:textId="65EB0074" w:rsidR="00473D23" w:rsidRPr="00242684" w:rsidRDefault="00473D23" w:rsidP="006C39BD">
            <w:pPr>
              <w:pStyle w:val="TAL"/>
              <w:rPr>
                <w:rFonts w:eastAsia="Calibri"/>
              </w:rPr>
            </w:pPr>
            <w:r w:rsidRPr="00242684">
              <w:rPr>
                <w:rFonts w:eastAsia="Calibri" w:cs="Arial"/>
                <w:b/>
                <w:bCs/>
              </w:rPr>
              <w:t>getMPMBoolStmt-BindValueList()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Integer[1..*]</w:t>
            </w:r>
          </w:p>
        </w:tc>
        <w:tc>
          <w:tcPr>
            <w:tcW w:w="6120" w:type="dxa"/>
            <w:shd w:val="clear" w:color="auto" w:fill="E1F4FF"/>
            <w:vAlign w:val="center"/>
          </w:tcPr>
          <w:p w14:paraId="224C5B4B" w14:textId="34F27079"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mpmBoolStmtBindValue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positive</w:t>
            </w:r>
            <w:r w:rsidR="001C4D27">
              <w:rPr>
                <w:rFonts w:eastAsia="Calibri"/>
              </w:rPr>
              <w:t xml:space="preserve"> </w:t>
            </w:r>
            <w:r w:rsidRPr="00242684">
              <w:rPr>
                <w:rFonts w:eastAsia="Calibri"/>
              </w:rPr>
              <w:t>integers.</w:t>
            </w:r>
          </w:p>
          <w:p w14:paraId="66571872" w14:textId="08A803FB" w:rsidR="00473D23" w:rsidRPr="00242684" w:rsidRDefault="00473D23" w:rsidP="006C39BD">
            <w:pPr>
              <w:pStyle w:val="TAL"/>
            </w:pPr>
            <w:r w:rsidRPr="00242684">
              <w:t>If</w:t>
            </w:r>
            <w:r w:rsidR="001C4D27">
              <w:t xml:space="preserve"> </w:t>
            </w:r>
            <w:r w:rsidRPr="00242684">
              <w:t>the</w:t>
            </w:r>
            <w:r w:rsidR="001C4D27">
              <w:t xml:space="preserve"> </w:t>
            </w:r>
            <w:r w:rsidRPr="00242684">
              <w:rPr>
                <w:rFonts w:eastAsia="Calibri"/>
              </w:rPr>
              <w:t>mpmBoolStmtBindValue</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1C488E38" w14:textId="77777777" w:rsidTr="001C4D27">
        <w:trPr>
          <w:jc w:val="center"/>
        </w:trPr>
        <w:tc>
          <w:tcPr>
            <w:tcW w:w="3120" w:type="dxa"/>
            <w:shd w:val="clear" w:color="auto" w:fill="auto"/>
            <w:vAlign w:val="center"/>
          </w:tcPr>
          <w:p w14:paraId="79BA6A0B" w14:textId="405094EF" w:rsidR="00473D23" w:rsidRPr="00242684" w:rsidRDefault="00473D23" w:rsidP="006C39BD">
            <w:pPr>
              <w:pStyle w:val="TAL"/>
              <w:rPr>
                <w:rFonts w:eastAsia="Calibri"/>
              </w:rPr>
            </w:pPr>
            <w:r w:rsidRPr="00242684">
              <w:rPr>
                <w:rFonts w:eastAsia="Calibri" w:cs="Arial"/>
                <w:b/>
                <w:bCs/>
              </w:rPr>
              <w:t>setMPMBoolStmt-BindValueList</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newBindList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Integer[1..1])</w:t>
            </w:r>
          </w:p>
        </w:tc>
        <w:tc>
          <w:tcPr>
            <w:tcW w:w="6120" w:type="dxa"/>
            <w:shd w:val="clear" w:color="auto" w:fill="auto"/>
            <w:vAlign w:val="center"/>
          </w:tcPr>
          <w:p w14:paraId="7F83251F" w14:textId="538CBA53"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mpmBoolStmtBindValue</w:t>
            </w:r>
            <w:r w:rsidR="001C4D27">
              <w:rPr>
                <w:rFonts w:eastAsia="Calibri"/>
              </w:rPr>
              <w:t xml:space="preserve"> </w:t>
            </w:r>
            <w:r w:rsidRPr="00242684">
              <w:rPr>
                <w:rFonts w:eastAsia="Calibri"/>
              </w:rPr>
              <w:t>attribute.</w:t>
            </w:r>
          </w:p>
          <w:p w14:paraId="653423A6" w14:textId="5B84D0BD" w:rsidR="00473D23" w:rsidRPr="00242684" w:rsidRDefault="00473D23" w:rsidP="006C39BD">
            <w:pPr>
              <w:pStyle w:val="TAL"/>
            </w:pPr>
            <w:r w:rsidRPr="00242684">
              <w:rPr>
                <w:rFonts w:eastAsia="Calibri"/>
              </w:rPr>
              <w:t>All</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b/>
                <w:bCs/>
              </w:rPr>
              <w:t>shall</w:t>
            </w:r>
            <w:r w:rsidR="001C4D27">
              <w:t xml:space="preserve"> </w:t>
            </w:r>
            <w:r w:rsidRPr="00242684">
              <w:rPr>
                <w:rFonts w:eastAsia="Calibri"/>
              </w:rPr>
              <w:t>be</w:t>
            </w:r>
            <w:r w:rsidR="001C4D27">
              <w:rPr>
                <w:rFonts w:eastAsia="Calibri"/>
              </w:rPr>
              <w:t xml:space="preserve"> </w:t>
            </w:r>
            <w:r w:rsidRPr="00242684">
              <w:rPr>
                <w:rFonts w:eastAsia="Calibri"/>
              </w:rPr>
              <w:t>greater</w:t>
            </w:r>
            <w:r w:rsidR="001C4D27">
              <w:rPr>
                <w:rFonts w:eastAsia="Calibri"/>
              </w:rPr>
              <w:t xml:space="preserve"> </w:t>
            </w:r>
            <w:r w:rsidRPr="00242684">
              <w:rPr>
                <w:rFonts w:eastAsia="Calibri"/>
              </w:rPr>
              <w:t>than</w:t>
            </w:r>
            <w:r w:rsidR="001C4D27">
              <w:rPr>
                <w:rFonts w:eastAsia="Calibri"/>
              </w:rPr>
              <w:t xml:space="preserve"> </w:t>
            </w:r>
            <w:r w:rsidRPr="00242684">
              <w:rPr>
                <w:rFonts w:eastAsia="Calibri"/>
              </w:rPr>
              <w:t>0</w:t>
            </w:r>
            <w:r w:rsidRPr="00242684">
              <w:t>.</w:t>
            </w:r>
          </w:p>
        </w:tc>
      </w:tr>
      <w:tr w:rsidR="00473D23" w:rsidRPr="00242684" w14:paraId="17E4FC14" w14:textId="77777777" w:rsidTr="001C4D27">
        <w:trPr>
          <w:jc w:val="center"/>
        </w:trPr>
        <w:tc>
          <w:tcPr>
            <w:tcW w:w="3120" w:type="dxa"/>
            <w:shd w:val="clear" w:color="auto" w:fill="E1F4FF"/>
            <w:vAlign w:val="center"/>
          </w:tcPr>
          <w:p w14:paraId="2684B7F0" w14:textId="5F3D91D2" w:rsidR="00473D23" w:rsidRPr="00242684" w:rsidRDefault="00473D23" w:rsidP="006C39BD">
            <w:pPr>
              <w:pStyle w:val="TAL"/>
              <w:rPr>
                <w:rFonts w:eastAsia="Calibri"/>
              </w:rPr>
            </w:pPr>
            <w:r w:rsidRPr="00242684">
              <w:rPr>
                <w:rFonts w:eastAsia="Calibri" w:cs="Arial"/>
                <w:b/>
                <w:bCs/>
              </w:rPr>
              <w:t>getMPMBoolStmtIsCNF()</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120" w:type="dxa"/>
            <w:shd w:val="clear" w:color="auto" w:fill="E1F4FF"/>
            <w:vAlign w:val="center"/>
          </w:tcPr>
          <w:p w14:paraId="4C913180" w14:textId="10F91F92"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mpmBoolStmtIsCNF</w:t>
            </w:r>
            <w:r w:rsidR="001C4D27">
              <w:rPr>
                <w:rFonts w:eastAsia="Calibri"/>
              </w:rPr>
              <w:t xml:space="preserve"> </w:t>
            </w:r>
            <w:r w:rsidRPr="00242684">
              <w:rPr>
                <w:rFonts w:eastAsia="Calibri"/>
              </w:rPr>
              <w:t>attribute.</w:t>
            </w:r>
          </w:p>
          <w:p w14:paraId="7924E7FE" w14:textId="1C218A88" w:rsidR="00473D23" w:rsidRPr="00242684" w:rsidRDefault="00473D23" w:rsidP="006C39BD">
            <w:pPr>
              <w:pStyle w:val="TAL"/>
            </w:pPr>
            <w:r w:rsidRPr="00242684">
              <w:t>If</w:t>
            </w:r>
            <w:r w:rsidR="001C4D27">
              <w:t xml:space="preserve"> </w:t>
            </w:r>
            <w:r w:rsidRPr="00242684">
              <w:t>the</w:t>
            </w:r>
            <w:r w:rsidR="001C4D27">
              <w:t xml:space="preserve"> </w:t>
            </w:r>
            <w:r w:rsidRPr="00242684">
              <w:rPr>
                <w:rFonts w:eastAsia="Calibri"/>
              </w:rPr>
              <w:t>mpmBoolStmtIsCNF</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3854607F" w14:textId="77777777" w:rsidTr="001C4D27">
        <w:trPr>
          <w:jc w:val="center"/>
        </w:trPr>
        <w:tc>
          <w:tcPr>
            <w:tcW w:w="3120" w:type="dxa"/>
            <w:shd w:val="clear" w:color="auto" w:fill="auto"/>
            <w:vAlign w:val="center"/>
          </w:tcPr>
          <w:p w14:paraId="46A74808" w14:textId="4BB62D30" w:rsidR="00473D23" w:rsidRPr="00242684" w:rsidRDefault="00473D23" w:rsidP="006C39BD">
            <w:pPr>
              <w:pStyle w:val="TAL"/>
              <w:rPr>
                <w:rFonts w:eastAsia="Calibri"/>
              </w:rPr>
            </w:pPr>
            <w:r w:rsidRPr="00242684">
              <w:rPr>
                <w:rFonts w:eastAsia="Calibri" w:cs="Arial"/>
                <w:b/>
                <w:bCs/>
              </w:rPr>
              <w:t>setMPMBoolStmtIsCNF</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120" w:type="dxa"/>
            <w:shd w:val="clear" w:color="auto" w:fill="auto"/>
            <w:vAlign w:val="center"/>
          </w:tcPr>
          <w:p w14:paraId="1A8340A9" w14:textId="2083C2E6"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mpmBoolStmtIsCNF</w:t>
            </w:r>
            <w:r w:rsidR="001C4D27">
              <w:rPr>
                <w:rFonts w:eastAsia="Calibri"/>
              </w:rPr>
              <w:t xml:space="preserve"> </w:t>
            </w:r>
            <w:r w:rsidRPr="00242684">
              <w:rPr>
                <w:rFonts w:eastAsia="Calibri"/>
              </w:rPr>
              <w:t>attribute.</w:t>
            </w:r>
          </w:p>
        </w:tc>
      </w:tr>
      <w:tr w:rsidR="00473D23" w:rsidRPr="00242684" w14:paraId="13E59BF5" w14:textId="77777777" w:rsidTr="001C4D27">
        <w:trPr>
          <w:jc w:val="center"/>
        </w:trPr>
        <w:tc>
          <w:tcPr>
            <w:tcW w:w="3120" w:type="dxa"/>
            <w:shd w:val="clear" w:color="auto" w:fill="E1F4FF"/>
            <w:vAlign w:val="center"/>
          </w:tcPr>
          <w:p w14:paraId="1806BE75" w14:textId="54F6A282" w:rsidR="00473D23" w:rsidRPr="00242684" w:rsidRDefault="00473D23" w:rsidP="006C39BD">
            <w:pPr>
              <w:pStyle w:val="TAL"/>
              <w:rPr>
                <w:rFonts w:eastAsia="Calibri"/>
              </w:rPr>
            </w:pPr>
            <w:r w:rsidRPr="00242684">
              <w:rPr>
                <w:rFonts w:eastAsia="Calibri" w:cs="Arial"/>
                <w:b/>
                <w:bCs/>
              </w:rPr>
              <w:t>getMPMBoolStmtIsNegated()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120" w:type="dxa"/>
            <w:shd w:val="clear" w:color="auto" w:fill="E1F4FF"/>
            <w:vAlign w:val="center"/>
          </w:tcPr>
          <w:p w14:paraId="55C54B92" w14:textId="33455F66"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mpmBoolStmtIsNegated</w:t>
            </w:r>
            <w:r w:rsidR="001C4D27">
              <w:rPr>
                <w:rFonts w:eastAsia="Calibri"/>
              </w:rPr>
              <w:t xml:space="preserve"> </w:t>
            </w:r>
            <w:r w:rsidRPr="00242684">
              <w:rPr>
                <w:rFonts w:eastAsia="Calibri"/>
              </w:rPr>
              <w:t>attribute.</w:t>
            </w:r>
          </w:p>
          <w:p w14:paraId="0CF0FB4E" w14:textId="24A92447" w:rsidR="00473D23" w:rsidRPr="00242684" w:rsidRDefault="00473D23" w:rsidP="006C39BD">
            <w:pPr>
              <w:pStyle w:val="TAL"/>
              <w:rPr>
                <w:rFonts w:eastAsia="Calibri"/>
              </w:rPr>
            </w:pPr>
            <w:r w:rsidRPr="00242684">
              <w:t>If</w:t>
            </w:r>
            <w:r w:rsidR="001C4D27">
              <w:t xml:space="preserve"> </w:t>
            </w:r>
            <w:r w:rsidRPr="00242684">
              <w:t>the</w:t>
            </w:r>
            <w:r w:rsidR="001C4D27">
              <w:t xml:space="preserve"> </w:t>
            </w:r>
            <w:r w:rsidRPr="00242684">
              <w:rPr>
                <w:rFonts w:eastAsia="Calibri"/>
              </w:rPr>
              <w:t>mpmBoolStmtIsNegated</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6829D266" w14:textId="77777777" w:rsidTr="001C4D27">
        <w:trPr>
          <w:jc w:val="center"/>
        </w:trPr>
        <w:tc>
          <w:tcPr>
            <w:tcW w:w="3120" w:type="dxa"/>
            <w:shd w:val="clear" w:color="auto" w:fill="auto"/>
            <w:vAlign w:val="center"/>
          </w:tcPr>
          <w:p w14:paraId="6A9CB774" w14:textId="4BCC2015" w:rsidR="00473D23" w:rsidRPr="00242684" w:rsidRDefault="00473D23" w:rsidP="006C39BD">
            <w:pPr>
              <w:pStyle w:val="TAL"/>
              <w:rPr>
                <w:rFonts w:eastAsia="Calibri"/>
              </w:rPr>
            </w:pPr>
            <w:r w:rsidRPr="00242684">
              <w:rPr>
                <w:rFonts w:eastAsia="Calibri" w:cs="Arial"/>
                <w:b/>
                <w:bCs/>
              </w:rPr>
              <w:t>setMPMBoolStmtIsNegated</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120" w:type="dxa"/>
            <w:shd w:val="clear" w:color="auto" w:fill="auto"/>
            <w:vAlign w:val="center"/>
          </w:tcPr>
          <w:p w14:paraId="1936D8DA" w14:textId="5B229DCD"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mpmBoolStmtIsNegated</w:t>
            </w:r>
            <w:r w:rsidR="001C4D27">
              <w:rPr>
                <w:rFonts w:eastAsia="Calibri"/>
              </w:rPr>
              <w:t xml:space="preserve"> </w:t>
            </w:r>
            <w:r w:rsidRPr="00242684">
              <w:rPr>
                <w:rFonts w:eastAsia="Calibri"/>
              </w:rPr>
              <w:t>attribute.</w:t>
            </w:r>
          </w:p>
        </w:tc>
      </w:tr>
    </w:tbl>
    <w:p w14:paraId="27797D88" w14:textId="77777777" w:rsidR="006C39BD" w:rsidRPr="00242684" w:rsidRDefault="006C39BD" w:rsidP="006D304D"/>
    <w:p w14:paraId="7AD18226" w14:textId="77777777" w:rsidR="00473D23" w:rsidRPr="00242684" w:rsidRDefault="00473D23" w:rsidP="006D304D">
      <w:r w:rsidRPr="00242684">
        <w:t>Note that there are no operations that retrieve the number of MPMBooleanClause objects from an MPMBooleanStatement. This is because of two reasons. First, the MPMBooleanStatement object inherits the MPMStatementHasMPMPolicyClause aggregation from its superclass</w:t>
      </w:r>
      <w:r w:rsidR="008F6D18" w:rsidRPr="00242684">
        <w:t>; this defines the set of MPMPolicyClause objects that are aggregated by this particular MPMBooleanStatement</w:t>
      </w:r>
      <w:r w:rsidRPr="00242684">
        <w:t>. Second, the MPMBooleanStatement can aggregate more than one type of MPMPolicyClause object.</w:t>
      </w:r>
    </w:p>
    <w:p w14:paraId="527AF167" w14:textId="77777777" w:rsidR="00473D23" w:rsidRPr="00242684" w:rsidRDefault="00473D23" w:rsidP="00803654">
      <w:pPr>
        <w:pStyle w:val="H6"/>
      </w:pPr>
      <w:r w:rsidRPr="00242684">
        <w:t>5.3.2.6.</w:t>
      </w:r>
      <w:r w:rsidR="00A54970" w:rsidRPr="00242684">
        <w:t>7</w:t>
      </w:r>
      <w:r w:rsidRPr="00242684">
        <w:t>.5</w:t>
      </w:r>
      <w:r w:rsidRPr="00242684">
        <w:tab/>
        <w:t>MPMEncodedStatement Class Definition</w:t>
      </w:r>
    </w:p>
    <w:p w14:paraId="518BD129" w14:textId="77777777" w:rsidR="00473D23" w:rsidRPr="00242684" w:rsidRDefault="00473D23" w:rsidP="006D304D">
      <w:r w:rsidRPr="00242684">
        <w:t>An MPMEncodedStatement represents a policy statement as an encoded object. This class defines a generalized extension mechanism for representing MPMPolicyStatements that have not been modeled with other MPMPolicyComponentStructure objects.</w:t>
      </w:r>
      <w:r w:rsidR="008F6D18" w:rsidRPr="00242684">
        <w:t xml:space="preserve"> For example, this class is useful for encoding YANG and RDF statements.</w:t>
      </w:r>
    </w:p>
    <w:p w14:paraId="7BE3FC70" w14:textId="77777777" w:rsidR="00473D23" w:rsidRPr="00242684" w:rsidRDefault="00473D23" w:rsidP="006D304D">
      <w:r w:rsidRPr="00242684">
        <w:t>This class encodes the contents of the policy clause directly into the attributes of the MPMEncodedStatement. Hence, MPMEncodedStatement objects are reusable at the object level, whereas other types of MPMPolicyStatement objects are reusable at the individual policy expression level.</w:t>
      </w:r>
    </w:p>
    <w:p w14:paraId="74586020" w14:textId="77777777" w:rsidR="00473D23" w:rsidRPr="00242684" w:rsidRDefault="00473D23" w:rsidP="006D304D">
      <w:r w:rsidRPr="00242684">
        <w:t xml:space="preserve">The benefit of an MPMEncodedStatement is that it enables direct encoding of the text of the MPMPolicyStatement, without having the "overhead" of using other objects. However, note that while this </w:t>
      </w:r>
      <w:r w:rsidR="00B800FA" w:rsidRPr="00242684">
        <w:t>operation</w:t>
      </w:r>
      <w:r w:rsidRPr="00242684">
        <w:t xml:space="preserve"> is efficient, it does not reuse other MPMPolicyComponentStructure objects. Furthermore, its potential for reuse is reduced, as only MPMPolicies that can use the exact encoding of this clause can reuse this object.</w:t>
      </w:r>
    </w:p>
    <w:p w14:paraId="7D6CAD2C" w14:textId="77777777" w:rsidR="00473D23" w:rsidRPr="00242684" w:rsidRDefault="00473D23" w:rsidP="006D304D">
      <w:r w:rsidRPr="00242684">
        <w:t xml:space="preserve">Figure </w:t>
      </w:r>
      <w:r w:rsidRPr="00EE096E">
        <w:t>5</w:t>
      </w:r>
      <w:r>
        <w:t>-</w:t>
      </w:r>
      <w:r w:rsidR="00A66D07" w:rsidRPr="00242684">
        <w:t>21</w:t>
      </w:r>
      <w:r w:rsidRPr="00242684">
        <w:t xml:space="preserve"> shows the MPMEncodedStatement class.</w:t>
      </w:r>
    </w:p>
    <w:p w14:paraId="4D3C736F" w14:textId="77777777" w:rsidR="00473D23" w:rsidRPr="00242684" w:rsidRDefault="00473D23" w:rsidP="006D304D">
      <w:r w:rsidRPr="00242684">
        <w:t xml:space="preserve">Table </w:t>
      </w:r>
      <w:r w:rsidRPr="00EE096E">
        <w:t>5</w:t>
      </w:r>
      <w:r>
        <w:t>-</w:t>
      </w:r>
      <w:r w:rsidR="008F6D18" w:rsidRPr="00242684">
        <w:t xml:space="preserve">73 </w:t>
      </w:r>
      <w:r w:rsidRPr="00242684">
        <w:t>defines the attributes for this class.</w:t>
      </w:r>
    </w:p>
    <w:p w14:paraId="23254C4E" w14:textId="77777777" w:rsidR="00473D23" w:rsidRPr="00242684" w:rsidRDefault="00473D23" w:rsidP="006C39BD">
      <w:pPr>
        <w:pStyle w:val="TH"/>
      </w:pPr>
      <w:r w:rsidRPr="00242684">
        <w:lastRenderedPageBreak/>
        <w:t>Table 5-</w:t>
      </w:r>
      <w:r w:rsidR="008F6D18" w:rsidRPr="00242684">
        <w:t>73</w:t>
      </w:r>
      <w:r w:rsidRPr="00242684">
        <w:t>: Attributes of the MPMEncodedStatement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10"/>
        <w:gridCol w:w="7352"/>
      </w:tblGrid>
      <w:tr w:rsidR="00473D23" w:rsidRPr="00242684" w14:paraId="085C9429" w14:textId="77777777" w:rsidTr="001C4D27">
        <w:trPr>
          <w:jc w:val="center"/>
        </w:trPr>
        <w:tc>
          <w:tcPr>
            <w:tcW w:w="2310" w:type="dxa"/>
            <w:shd w:val="clear" w:color="auto" w:fill="99FFCC"/>
          </w:tcPr>
          <w:p w14:paraId="68ED2426" w14:textId="30FCBA3E" w:rsidR="00473D23" w:rsidRPr="00242684" w:rsidRDefault="00473D23" w:rsidP="006C39BD">
            <w:pPr>
              <w:pStyle w:val="TAH"/>
            </w:pPr>
            <w:r w:rsidRPr="00242684">
              <w:t>Attribute</w:t>
            </w:r>
            <w:r w:rsidR="001C4D27">
              <w:t xml:space="preserve"> </w:t>
            </w:r>
            <w:r w:rsidRPr="00242684">
              <w:t>Name</w:t>
            </w:r>
          </w:p>
        </w:tc>
        <w:tc>
          <w:tcPr>
            <w:tcW w:w="7352" w:type="dxa"/>
            <w:shd w:val="clear" w:color="auto" w:fill="99FFCC"/>
          </w:tcPr>
          <w:p w14:paraId="6C90C182" w14:textId="77777777" w:rsidR="00473D23" w:rsidRPr="00242684" w:rsidRDefault="00473D23" w:rsidP="006C39BD">
            <w:pPr>
              <w:pStyle w:val="TAH"/>
            </w:pPr>
            <w:r w:rsidRPr="00242684">
              <w:t>Description</w:t>
            </w:r>
          </w:p>
        </w:tc>
      </w:tr>
      <w:tr w:rsidR="00473D23" w:rsidRPr="00242684" w14:paraId="424B1DF9" w14:textId="77777777" w:rsidTr="001C4D27">
        <w:trPr>
          <w:jc w:val="center"/>
        </w:trPr>
        <w:tc>
          <w:tcPr>
            <w:tcW w:w="2310" w:type="dxa"/>
            <w:shd w:val="clear" w:color="auto" w:fill="E1F4FF"/>
            <w:vAlign w:val="center"/>
          </w:tcPr>
          <w:p w14:paraId="62ACAD27" w14:textId="003F8C8C" w:rsidR="00473D23" w:rsidRPr="00242684" w:rsidRDefault="00473D23" w:rsidP="006C39BD">
            <w:pPr>
              <w:pStyle w:val="TAL"/>
              <w:rPr>
                <w:rFonts w:eastAsia="Calibri"/>
              </w:rPr>
            </w:pPr>
            <w:r w:rsidRPr="00242684">
              <w:rPr>
                <w:rFonts w:eastAsia="Calibri" w:cs="Arial"/>
                <w:b/>
                <w:bCs/>
              </w:rPr>
              <w:t>mpmEncodedStatementContent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String[1..1]</w:t>
            </w:r>
          </w:p>
        </w:tc>
        <w:tc>
          <w:tcPr>
            <w:tcW w:w="7352" w:type="dxa"/>
            <w:shd w:val="clear" w:color="auto" w:fill="E1F4FF"/>
            <w:vAlign w:val="center"/>
          </w:tcPr>
          <w:p w14:paraId="157B9D38" w14:textId="6708D114"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content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MPMEncodedStatement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works</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another</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mpmEncodedStatementEncoding,</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t>
            </w:r>
            <w:r w:rsidR="00824E35" w:rsidRPr="00242684">
              <w:rPr>
                <w:rFonts w:eastAsia="Calibri"/>
              </w:rPr>
              <w:t>e.g.</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reference).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p>
        </w:tc>
      </w:tr>
      <w:tr w:rsidR="00473D23" w:rsidRPr="00242684" w14:paraId="3B0B07FF" w14:textId="77777777" w:rsidTr="001C4D27">
        <w:trPr>
          <w:jc w:val="center"/>
        </w:trPr>
        <w:tc>
          <w:tcPr>
            <w:tcW w:w="2310" w:type="dxa"/>
            <w:shd w:val="clear" w:color="auto" w:fill="FFFFFF" w:themeFill="background1"/>
            <w:vAlign w:val="center"/>
          </w:tcPr>
          <w:p w14:paraId="56C9AEE0" w14:textId="3C9851BE" w:rsidR="00473D23" w:rsidRPr="00242684" w:rsidRDefault="00473D23" w:rsidP="006C39BD">
            <w:pPr>
              <w:pStyle w:val="TAL"/>
              <w:rPr>
                <w:rFonts w:eastAsia="Calibri"/>
              </w:rPr>
            </w:pPr>
            <w:r w:rsidRPr="00242684">
              <w:rPr>
                <w:rFonts w:eastAsia="Calibri" w:cs="Arial"/>
                <w:b/>
                <w:bCs/>
              </w:rPr>
              <w:t>mpmEncodedStatementEncoding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MPMEncodingType[1..1]</w:t>
            </w:r>
          </w:p>
        </w:tc>
        <w:tc>
          <w:tcPr>
            <w:tcW w:w="7352" w:type="dxa"/>
            <w:shd w:val="clear" w:color="auto" w:fill="FFFFFF" w:themeFill="background1"/>
            <w:vAlign w:val="center"/>
          </w:tcPr>
          <w:p w14:paraId="1246A3EA" w14:textId="2A156228"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mpmEncodedStatementContent</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encoded</w:t>
            </w:r>
            <w:r w:rsidR="001C4D27">
              <w:rPr>
                <w:rFonts w:eastAsia="Calibri"/>
              </w:rPr>
              <w:t xml:space="preserve"> </w:t>
            </w:r>
            <w:r w:rsidRPr="00242684">
              <w:rPr>
                <w:rFonts w:eastAsia="Calibri"/>
              </w:rPr>
              <w:t>clause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p>
        </w:tc>
      </w:tr>
      <w:tr w:rsidR="00473D23" w:rsidRPr="00242684" w14:paraId="4FD956E2" w14:textId="77777777" w:rsidTr="001C4D27">
        <w:trPr>
          <w:jc w:val="center"/>
        </w:trPr>
        <w:tc>
          <w:tcPr>
            <w:tcW w:w="2310" w:type="dxa"/>
            <w:shd w:val="clear" w:color="auto" w:fill="E1F4FF"/>
            <w:vAlign w:val="center"/>
          </w:tcPr>
          <w:p w14:paraId="313EA01F" w14:textId="18D18FD8" w:rsidR="00473D23" w:rsidRPr="00242684" w:rsidRDefault="00473D23" w:rsidP="006C39BD">
            <w:pPr>
              <w:pStyle w:val="TAL"/>
              <w:rPr>
                <w:rFonts w:eastAsia="Calibri"/>
              </w:rPr>
            </w:pPr>
            <w:r w:rsidRPr="00242684">
              <w:rPr>
                <w:rFonts w:eastAsia="Calibri" w:cs="Arial"/>
                <w:b/>
                <w:bCs/>
              </w:rPr>
              <w:t>mpmEncodedStatementResponse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352" w:type="dxa"/>
            <w:shd w:val="clear" w:color="auto" w:fill="E1F4FF"/>
            <w:vAlign w:val="center"/>
          </w:tcPr>
          <w:p w14:paraId="4A91A0F9" w14:textId="3FEEF5C5"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emulates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response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statement,</w:t>
            </w:r>
            <w:r w:rsidR="001C4D27">
              <w:rPr>
                <w:rFonts w:eastAsia="Calibri"/>
              </w:rPr>
              <w:t xml:space="preserve"> </w:t>
            </w:r>
            <w:r w:rsidRPr="00242684">
              <w:rPr>
                <w:rFonts w:eastAsia="Calibri"/>
              </w:rPr>
              <w:t>so</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may</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combined</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subclasses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provide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their</w:t>
            </w:r>
            <w:r w:rsidR="001C4D27">
              <w:rPr>
                <w:rFonts w:eastAsia="Calibri"/>
              </w:rPr>
              <w:t xml:space="preserve"> </w:t>
            </w:r>
            <w:r w:rsidRPr="00242684">
              <w:rPr>
                <w:rFonts w:eastAsia="Calibri"/>
              </w:rPr>
              <w:t>correctness</w:t>
            </w:r>
            <w:r w:rsidR="001C4D27">
              <w:rPr>
                <w:rFonts w:eastAsia="Calibri"/>
              </w:rPr>
              <w:t xml:space="preserve"> </w:t>
            </w:r>
            <w:r w:rsidRPr="00242684">
              <w:rPr>
                <w:rFonts w:eastAsia="Calibri"/>
              </w:rPr>
              <w:t>and/or</w:t>
            </w:r>
            <w:r w:rsidR="001C4D27">
              <w:rPr>
                <w:rFonts w:eastAsia="Calibri"/>
              </w:rPr>
              <w:t xml:space="preserve"> </w:t>
            </w:r>
            <w:r w:rsidRPr="00242684">
              <w:rPr>
                <w:rFonts w:eastAsia="Calibri"/>
              </w:rPr>
              <w:t>evaluation</w:t>
            </w:r>
            <w:r w:rsidR="001C4D27">
              <w:rPr>
                <w:rFonts w:eastAsia="Calibri"/>
              </w:rPr>
              <w:t xml:space="preserve"> </w:t>
            </w:r>
            <w:r w:rsidRPr="00242684">
              <w:rPr>
                <w:rFonts w:eastAsia="Calibri"/>
              </w:rPr>
              <w:t>state.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construct</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complex</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clauses.</w:t>
            </w:r>
          </w:p>
        </w:tc>
      </w:tr>
    </w:tbl>
    <w:p w14:paraId="5FE7018E" w14:textId="77777777" w:rsidR="006C39BD" w:rsidRPr="00242684" w:rsidRDefault="006C39BD" w:rsidP="006D304D"/>
    <w:p w14:paraId="3C337C2D" w14:textId="77777777" w:rsidR="00473D23" w:rsidRPr="00242684" w:rsidRDefault="00473D23" w:rsidP="006D304D">
      <w:r w:rsidRPr="00242684">
        <w:t xml:space="preserve">Table </w:t>
      </w:r>
      <w:r w:rsidRPr="00EE096E">
        <w:t>5</w:t>
      </w:r>
      <w:r>
        <w:t>-</w:t>
      </w:r>
      <w:r w:rsidR="008F6D18" w:rsidRPr="00242684">
        <w:t xml:space="preserve">74 </w:t>
      </w:r>
      <w:r w:rsidRPr="00242684">
        <w:t>defines the operations for this class.</w:t>
      </w:r>
    </w:p>
    <w:p w14:paraId="1E2FB127" w14:textId="77777777" w:rsidR="00473D23" w:rsidRPr="00242684" w:rsidRDefault="00473D23" w:rsidP="006C39BD">
      <w:pPr>
        <w:pStyle w:val="TH"/>
      </w:pPr>
      <w:r w:rsidRPr="00242684">
        <w:t>Table 5-</w:t>
      </w:r>
      <w:r w:rsidR="008F6D18" w:rsidRPr="00242684">
        <w:t>74</w:t>
      </w:r>
      <w:r w:rsidRPr="00242684">
        <w:t>: Operations of the MPMEncodedStatement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3145"/>
        <w:gridCol w:w="6517"/>
      </w:tblGrid>
      <w:tr w:rsidR="00473D23" w:rsidRPr="00242684" w14:paraId="7383239D" w14:textId="77777777" w:rsidTr="001C4D27">
        <w:trPr>
          <w:jc w:val="center"/>
        </w:trPr>
        <w:tc>
          <w:tcPr>
            <w:tcW w:w="3145" w:type="dxa"/>
            <w:shd w:val="clear" w:color="auto" w:fill="99FFCC"/>
            <w:vAlign w:val="center"/>
          </w:tcPr>
          <w:p w14:paraId="26ABE0BD" w14:textId="2DC3CB51" w:rsidR="00473D23" w:rsidRPr="00242684" w:rsidRDefault="00473D23" w:rsidP="006C39BD">
            <w:pPr>
              <w:pStyle w:val="TAH"/>
            </w:pPr>
            <w:r w:rsidRPr="00242684">
              <w:t>Operation</w:t>
            </w:r>
            <w:r w:rsidR="001C4D27">
              <w:t xml:space="preserve"> </w:t>
            </w:r>
            <w:r w:rsidRPr="00242684">
              <w:t>Name</w:t>
            </w:r>
          </w:p>
        </w:tc>
        <w:tc>
          <w:tcPr>
            <w:tcW w:w="6517" w:type="dxa"/>
            <w:shd w:val="clear" w:color="auto" w:fill="99FFCC"/>
          </w:tcPr>
          <w:p w14:paraId="2AD975A6" w14:textId="77777777" w:rsidR="00473D23" w:rsidRPr="00242684" w:rsidRDefault="00473D23" w:rsidP="006C39BD">
            <w:pPr>
              <w:pStyle w:val="TAH"/>
            </w:pPr>
            <w:r w:rsidRPr="00242684">
              <w:t>Description</w:t>
            </w:r>
          </w:p>
        </w:tc>
      </w:tr>
      <w:tr w:rsidR="00473D23" w:rsidRPr="00242684" w14:paraId="7800E8A3" w14:textId="77777777" w:rsidTr="001C4D27">
        <w:trPr>
          <w:jc w:val="center"/>
        </w:trPr>
        <w:tc>
          <w:tcPr>
            <w:tcW w:w="3145" w:type="dxa"/>
            <w:shd w:val="clear" w:color="auto" w:fill="E1F4FF"/>
            <w:vAlign w:val="center"/>
          </w:tcPr>
          <w:p w14:paraId="08FA34BA" w14:textId="5EBD89B8" w:rsidR="00473D23" w:rsidRPr="00242684" w:rsidRDefault="00473D23" w:rsidP="006C39BD">
            <w:pPr>
              <w:pStyle w:val="TAL"/>
              <w:rPr>
                <w:rFonts w:eastAsia="Calibri"/>
              </w:rPr>
            </w:pPr>
            <w:r w:rsidRPr="00242684">
              <w:rPr>
                <w:rFonts w:eastAsia="Calibri" w:cs="Arial"/>
                <w:b/>
                <w:bCs/>
              </w:rPr>
              <w:t>getMPMEncodedStmtContent()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String[1..1]</w:t>
            </w:r>
          </w:p>
        </w:tc>
        <w:tc>
          <w:tcPr>
            <w:tcW w:w="6517" w:type="dxa"/>
            <w:shd w:val="clear" w:color="auto" w:fill="E1F4FF"/>
            <w:vAlign w:val="center"/>
          </w:tcPr>
          <w:p w14:paraId="01C56C43" w14:textId="30E15AED" w:rsidR="008F6D18"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mpmEncodedStatementContent</w:t>
            </w:r>
            <w:r w:rsidR="008F6D18" w:rsidRPr="00242684">
              <w:rPr>
                <w:rFonts w:eastAsia="Calibri"/>
              </w:rPr>
              <w:t>.</w:t>
            </w:r>
          </w:p>
          <w:p w14:paraId="0DD6EBA8" w14:textId="181E5FDA"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parameters.</w:t>
            </w:r>
          </w:p>
          <w:p w14:paraId="091B510C" w14:textId="2B9C7974" w:rsidR="00473D23" w:rsidRPr="00242684" w:rsidRDefault="00473D23" w:rsidP="006C39BD">
            <w:pPr>
              <w:pStyle w:val="TAL"/>
            </w:pPr>
            <w:r w:rsidRPr="00242684">
              <w:t>If</w:t>
            </w:r>
            <w:r w:rsidR="001C4D27">
              <w:t xml:space="preserve"> </w:t>
            </w:r>
            <w:r w:rsidRPr="00242684">
              <w:t>this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6AEF402A" w14:textId="77777777" w:rsidTr="001C4D27">
        <w:trPr>
          <w:jc w:val="center"/>
        </w:trPr>
        <w:tc>
          <w:tcPr>
            <w:tcW w:w="3145" w:type="dxa"/>
            <w:shd w:val="clear" w:color="auto" w:fill="auto"/>
            <w:vAlign w:val="center"/>
          </w:tcPr>
          <w:p w14:paraId="55E9A6A8" w14:textId="583BD525" w:rsidR="00473D23" w:rsidRPr="00242684" w:rsidRDefault="00473D23" w:rsidP="006C39BD">
            <w:pPr>
              <w:pStyle w:val="TAL"/>
              <w:rPr>
                <w:rFonts w:eastAsia="Calibri"/>
              </w:rPr>
            </w:pPr>
            <w:r w:rsidRPr="00242684">
              <w:rPr>
                <w:rFonts w:eastAsia="Calibri" w:cs="Arial"/>
                <w:b/>
                <w:bCs/>
              </w:rPr>
              <w:t>setMPMEncodedStmtContent</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newStatement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String[1..1])</w:t>
            </w:r>
          </w:p>
        </w:tc>
        <w:tc>
          <w:tcPr>
            <w:tcW w:w="6517" w:type="dxa"/>
            <w:shd w:val="clear" w:color="auto" w:fill="auto"/>
            <w:vAlign w:val="center"/>
          </w:tcPr>
          <w:p w14:paraId="7FAB552B" w14:textId="176F203A" w:rsidR="00473D23" w:rsidRPr="00242684" w:rsidRDefault="00473D23" w:rsidP="008F6D18">
            <w:pPr>
              <w:pStyle w:val="TAL"/>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mpmEncodedStatementContent</w:t>
            </w:r>
            <w:r w:rsidR="001C4D27">
              <w:rPr>
                <w:rFonts w:eastAsia="Calibri"/>
              </w:rPr>
              <w:t xml:space="preserve"> </w:t>
            </w:r>
            <w:r w:rsidRPr="00242684">
              <w:rPr>
                <w:rFonts w:eastAsia="Calibri"/>
              </w:rPr>
              <w:t>attribute.</w:t>
            </w:r>
            <w:r w:rsidR="001C4D27">
              <w:rPr>
                <w:rFonts w:eastAsia="Calibri"/>
              </w:rPr>
              <w:t xml:space="preserve"> </w:t>
            </w:r>
            <w:r w:rsidRPr="00242684">
              <w:t>The</w:t>
            </w:r>
            <w:r w:rsidR="001C4D27">
              <w:t xml:space="preserve"> </w:t>
            </w:r>
            <w:r w:rsidRPr="00242684">
              <w:t>value</w:t>
            </w:r>
            <w:r w:rsidR="001C4D27">
              <w:t xml:space="preserve"> </w:t>
            </w:r>
            <w:r w:rsidRPr="00242684">
              <w:t>of</w:t>
            </w:r>
            <w:r w:rsidR="001C4D27">
              <w:t xml:space="preserve"> </w:t>
            </w:r>
            <w:r w:rsidRPr="00242684">
              <w:t>the</w:t>
            </w:r>
            <w:r w:rsidR="001C4D27">
              <w:t xml:space="preserve"> </w:t>
            </w:r>
            <w:r w:rsidRPr="00242684">
              <w:rPr>
                <w:rFonts w:eastAsia="Calibri"/>
              </w:rPr>
              <w:t>mpmEncodedStatementContent</w:t>
            </w:r>
            <w:r w:rsidR="001C4D27">
              <w:rPr>
                <w:rFonts w:eastAsia="Calibri"/>
              </w:rPr>
              <w:t xml:space="preserve"> </w:t>
            </w:r>
            <w:r w:rsidRPr="00242684">
              <w:rPr>
                <w:rFonts w:eastAsia="Calibri"/>
              </w:rPr>
              <w:t>attribute</w:t>
            </w:r>
            <w:r w:rsidR="001C4D27">
              <w:rPr>
                <w:rFonts w:eastAsia="Calibri"/>
              </w:rPr>
              <w:t xml:space="preserve"> </w:t>
            </w:r>
            <w:r w:rsidRPr="00242684">
              <w:rPr>
                <w:b/>
                <w:bCs/>
              </w:rPr>
              <w:t>shall</w:t>
            </w:r>
            <w:r w:rsidR="001C4D27">
              <w:rPr>
                <w:b/>
                <w:bCs/>
              </w:rPr>
              <w:t xml:space="preserve"> </w:t>
            </w:r>
            <w:r w:rsidRPr="00242684">
              <w:rPr>
                <w:b/>
                <w:bCs/>
              </w:rPr>
              <w:t>not</w:t>
            </w:r>
            <w:r w:rsidR="001C4D27">
              <w:t xml:space="preserve"> </w:t>
            </w:r>
            <w:r w:rsidRPr="00242684">
              <w:rPr>
                <w:rFonts w:eastAsia="Calibri"/>
              </w:rPr>
              <w:t>be</w:t>
            </w:r>
            <w:r w:rsidR="001C4D27">
              <w:rPr>
                <w:rFonts w:eastAsia="Calibri"/>
              </w:rPr>
              <w:t xml:space="preserve"> </w:t>
            </w:r>
            <w:r w:rsidRPr="00242684">
              <w:rPr>
                <w:rFonts w:eastAsia="Calibri"/>
              </w:rPr>
              <w:t>empty</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NULL.</w:t>
            </w:r>
          </w:p>
        </w:tc>
      </w:tr>
      <w:tr w:rsidR="00473D23" w:rsidRPr="00242684" w14:paraId="465A413F" w14:textId="77777777" w:rsidTr="001C4D27">
        <w:trPr>
          <w:jc w:val="center"/>
        </w:trPr>
        <w:tc>
          <w:tcPr>
            <w:tcW w:w="3145" w:type="dxa"/>
            <w:shd w:val="clear" w:color="auto" w:fill="E1F4FF"/>
            <w:vAlign w:val="center"/>
          </w:tcPr>
          <w:p w14:paraId="777D7AAC" w14:textId="1C4D85D2" w:rsidR="00473D23" w:rsidRPr="00242684" w:rsidRDefault="00473D23" w:rsidP="006C39BD">
            <w:pPr>
              <w:pStyle w:val="TAL"/>
              <w:rPr>
                <w:rFonts w:eastAsia="Calibri"/>
              </w:rPr>
            </w:pPr>
            <w:r w:rsidRPr="00242684">
              <w:rPr>
                <w:rFonts w:eastAsia="Calibri" w:cs="Arial"/>
                <w:b/>
                <w:bCs/>
              </w:rPr>
              <w:t>getMPMEncodedStmtEncoding()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MPMEncodingType[1..1]</w:t>
            </w:r>
          </w:p>
        </w:tc>
        <w:tc>
          <w:tcPr>
            <w:tcW w:w="6517" w:type="dxa"/>
            <w:shd w:val="clear" w:color="auto" w:fill="E1F4FF"/>
            <w:vAlign w:val="center"/>
          </w:tcPr>
          <w:p w14:paraId="23D81C96" w14:textId="68AB913D"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mpmEncodedStatementEncoding</w:t>
            </w:r>
            <w:r w:rsidR="001C4D27">
              <w:rPr>
                <w:rFonts w:eastAsia="Calibri"/>
              </w:rPr>
              <w:t xml:space="preserve"> </w:t>
            </w:r>
            <w:r w:rsidRPr="00242684">
              <w:rPr>
                <w:rFonts w:eastAsia="Calibri"/>
              </w:rPr>
              <w:t>attribute.</w:t>
            </w:r>
          </w:p>
          <w:p w14:paraId="34CD62F6" w14:textId="3D3C2DBF" w:rsidR="00473D23" w:rsidRPr="00242684" w:rsidRDefault="00473D23" w:rsidP="006C39BD">
            <w:pPr>
              <w:pStyle w:val="TAL"/>
              <w:rPr>
                <w:rFonts w:eastAsia="Calibri"/>
              </w:rPr>
            </w:pPr>
            <w:r w:rsidRPr="00242684">
              <w:t>If</w:t>
            </w:r>
            <w:r w:rsidR="001C4D27">
              <w:t xml:space="preserve"> </w:t>
            </w:r>
            <w:r w:rsidRPr="00242684">
              <w:t>this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71927E71" w14:textId="77777777" w:rsidTr="001C4D27">
        <w:trPr>
          <w:jc w:val="center"/>
        </w:trPr>
        <w:tc>
          <w:tcPr>
            <w:tcW w:w="3145" w:type="dxa"/>
            <w:shd w:val="clear" w:color="auto" w:fill="auto"/>
            <w:vAlign w:val="center"/>
          </w:tcPr>
          <w:p w14:paraId="0F85EB7A" w14:textId="354F3E7D" w:rsidR="00473D23" w:rsidRPr="00242684" w:rsidRDefault="00473D23" w:rsidP="006C39BD">
            <w:pPr>
              <w:pStyle w:val="TAL"/>
              <w:rPr>
                <w:rFonts w:eastAsia="Calibri"/>
              </w:rPr>
            </w:pPr>
            <w:r w:rsidRPr="00242684">
              <w:rPr>
                <w:rFonts w:eastAsia="Calibri" w:cs="Arial"/>
                <w:b/>
                <w:bCs/>
              </w:rPr>
              <w:t>setMPMEncodedStmtEncoding(in</w:t>
            </w:r>
            <w:r w:rsidR="001C4D27">
              <w:rPr>
                <w:rFonts w:eastAsia="Calibri" w:cs="Arial"/>
                <w:b/>
                <w:bCs/>
              </w:rPr>
              <w:t xml:space="preserve"> </w:t>
            </w:r>
            <w:r w:rsidRPr="00242684">
              <w:rPr>
                <w:rFonts w:eastAsia="Calibri" w:cs="Arial"/>
                <w:b/>
                <w:bCs/>
              </w:rPr>
              <w:t>newEncoding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MPMEncodingType[1..1])</w:t>
            </w:r>
          </w:p>
        </w:tc>
        <w:tc>
          <w:tcPr>
            <w:tcW w:w="6517" w:type="dxa"/>
            <w:shd w:val="clear" w:color="auto" w:fill="auto"/>
            <w:vAlign w:val="center"/>
          </w:tcPr>
          <w:p w14:paraId="1FA755C7" w14:textId="62DD5469"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mpmEncodedStatementContent</w:t>
            </w:r>
            <w:r w:rsidR="001C4D27">
              <w:rPr>
                <w:rFonts w:eastAsia="Calibri"/>
              </w:rPr>
              <w:t xml:space="preserve"> </w:t>
            </w:r>
            <w:r w:rsidRPr="00242684">
              <w:rPr>
                <w:rFonts w:eastAsia="Calibri"/>
              </w:rPr>
              <w:t>attribute.</w:t>
            </w:r>
          </w:p>
        </w:tc>
      </w:tr>
      <w:tr w:rsidR="00473D23" w:rsidRPr="00242684" w14:paraId="7E6A24E9" w14:textId="77777777" w:rsidTr="001C4D27">
        <w:trPr>
          <w:jc w:val="center"/>
        </w:trPr>
        <w:tc>
          <w:tcPr>
            <w:tcW w:w="3145" w:type="dxa"/>
            <w:shd w:val="clear" w:color="auto" w:fill="E1F4FF"/>
            <w:vAlign w:val="center"/>
          </w:tcPr>
          <w:p w14:paraId="1C09BC60" w14:textId="0A0247AA" w:rsidR="00473D23" w:rsidRPr="00242684" w:rsidRDefault="00473D23" w:rsidP="006C39BD">
            <w:pPr>
              <w:pStyle w:val="TAL"/>
              <w:rPr>
                <w:rFonts w:eastAsia="Calibri"/>
              </w:rPr>
            </w:pPr>
            <w:r w:rsidRPr="00242684">
              <w:rPr>
                <w:rFonts w:eastAsia="Calibri" w:cs="Arial"/>
                <w:b/>
                <w:bCs/>
              </w:rPr>
              <w:t>getMPMEncodedStmtResponse()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517" w:type="dxa"/>
            <w:shd w:val="clear" w:color="auto" w:fill="E1F4FF"/>
            <w:vAlign w:val="center"/>
          </w:tcPr>
          <w:p w14:paraId="3C8C6426" w14:textId="07892E87"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mpmEncodedStatementResponse</w:t>
            </w:r>
            <w:r w:rsidR="001C4D27">
              <w:rPr>
                <w:rFonts w:eastAsia="Calibri"/>
              </w:rPr>
              <w:t xml:space="preserve"> </w:t>
            </w:r>
            <w:r w:rsidRPr="00242684">
              <w:rPr>
                <w:rFonts w:eastAsia="Calibri"/>
              </w:rPr>
              <w:t>attribute.</w:t>
            </w:r>
          </w:p>
          <w:p w14:paraId="70EAE543" w14:textId="6E89AF18" w:rsidR="00473D23" w:rsidRPr="00242684" w:rsidRDefault="00473D23" w:rsidP="006C39BD">
            <w:pPr>
              <w:pStyle w:val="TAL"/>
              <w:rPr>
                <w:rFonts w:eastAsia="Calibri"/>
              </w:rPr>
            </w:pPr>
            <w:r w:rsidRPr="00242684">
              <w:t>If</w:t>
            </w:r>
            <w:r w:rsidR="001C4D27">
              <w:t xml:space="preserve"> </w:t>
            </w:r>
            <w:r w:rsidRPr="00242684">
              <w:t>this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473D23" w:rsidRPr="00242684" w14:paraId="6E98A9D7" w14:textId="77777777" w:rsidTr="001C4D27">
        <w:trPr>
          <w:jc w:val="center"/>
        </w:trPr>
        <w:tc>
          <w:tcPr>
            <w:tcW w:w="3145" w:type="dxa"/>
            <w:shd w:val="clear" w:color="auto" w:fill="auto"/>
            <w:vAlign w:val="center"/>
          </w:tcPr>
          <w:p w14:paraId="4916FC4D" w14:textId="7F499212" w:rsidR="00473D23" w:rsidRPr="00242684" w:rsidRDefault="00473D23" w:rsidP="006C39BD">
            <w:pPr>
              <w:pStyle w:val="TAL"/>
              <w:rPr>
                <w:rFonts w:eastAsia="Calibri"/>
              </w:rPr>
            </w:pPr>
            <w:r w:rsidRPr="00242684">
              <w:rPr>
                <w:rFonts w:eastAsia="Calibri" w:cs="Arial"/>
                <w:b/>
                <w:bCs/>
              </w:rPr>
              <w:t>setMPMEncodedStmtResponse(in</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newResponse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517" w:type="dxa"/>
            <w:shd w:val="clear" w:color="auto" w:fill="auto"/>
            <w:vAlign w:val="center"/>
          </w:tcPr>
          <w:p w14:paraId="11D9E0FB" w14:textId="7BDBFBF9"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mpmEncodedStatementResponse</w:t>
            </w:r>
            <w:r w:rsidR="001C4D27">
              <w:rPr>
                <w:rFonts w:eastAsia="Calibri"/>
              </w:rPr>
              <w:t xml:space="preserve"> </w:t>
            </w:r>
            <w:r w:rsidRPr="00242684">
              <w:rPr>
                <w:rFonts w:eastAsia="Calibri"/>
              </w:rPr>
              <w:t>attribute</w:t>
            </w:r>
            <w:r w:rsidR="008F6D18" w:rsidRPr="00242684">
              <w:rPr>
                <w:rFonts w:eastAsia="Calibri"/>
              </w:rPr>
              <w:t>.</w:t>
            </w:r>
          </w:p>
        </w:tc>
      </w:tr>
    </w:tbl>
    <w:p w14:paraId="71B880D5" w14:textId="77777777" w:rsidR="006C39BD" w:rsidRPr="00242684" w:rsidRDefault="006C39BD" w:rsidP="006D304D"/>
    <w:p w14:paraId="4E336297" w14:textId="77777777" w:rsidR="00473D23" w:rsidRPr="00242684" w:rsidRDefault="00473D23" w:rsidP="006D304D">
      <w:r w:rsidRPr="00242684">
        <w:t>Note that there are no operations that retrieve the number of MPMPolicyClause objects from an MPMEncodedStatement. This is because the MPMEncodedStatement object inherits the MPMStatementHasMPMPolicyClause aggregation from its superclass.</w:t>
      </w:r>
    </w:p>
    <w:p w14:paraId="245A1466" w14:textId="77777777" w:rsidR="00473D23" w:rsidRPr="00242684" w:rsidRDefault="00473D23" w:rsidP="00803654">
      <w:pPr>
        <w:pStyle w:val="H6"/>
      </w:pPr>
      <w:r w:rsidRPr="00242684">
        <w:t>5.3.2.6.</w:t>
      </w:r>
      <w:r w:rsidR="00A54970" w:rsidRPr="00242684">
        <w:t>7</w:t>
      </w:r>
      <w:r w:rsidRPr="00242684">
        <w:t>.6</w:t>
      </w:r>
      <w:r w:rsidRPr="00242684">
        <w:tab/>
        <w:t>MPMTheorem Class Definition</w:t>
      </w:r>
    </w:p>
    <w:p w14:paraId="2ECD42DB" w14:textId="77777777" w:rsidR="00473D23" w:rsidRPr="00242684" w:rsidRDefault="00473D23" w:rsidP="006D304D">
      <w:r w:rsidRPr="00242684">
        <w:t xml:space="preserve">An MPMTheorem </w:t>
      </w:r>
      <w:r w:rsidR="00452AD2" w:rsidRPr="00242684">
        <w:t>refines an</w:t>
      </w:r>
      <w:r w:rsidRPr="00242684">
        <w:t xml:space="preserve"> MPMPolicyStatement</w:t>
      </w:r>
      <w:r w:rsidR="00452AD2" w:rsidRPr="00242684">
        <w:t>. It represents a logic statement</w:t>
      </w:r>
      <w:r w:rsidRPr="00242684">
        <w:t xml:space="preserve"> that:</w:t>
      </w:r>
    </w:p>
    <w:p w14:paraId="138A8F12" w14:textId="77777777" w:rsidR="00473D23" w:rsidRPr="00242684" w:rsidRDefault="00473D23" w:rsidP="006C39BD">
      <w:pPr>
        <w:pStyle w:val="BL"/>
      </w:pPr>
      <w:r w:rsidRPr="00242684">
        <w:t>is no</w:t>
      </w:r>
      <w:r w:rsidR="00C714E0" w:rsidRPr="00242684">
        <w:t xml:space="preserve">t </w:t>
      </w:r>
      <w:r w:rsidRPr="00242684">
        <w:t>self-evident</w:t>
      </w:r>
      <w:r w:rsidR="006C39BD" w:rsidRPr="00242684">
        <w:t>;</w:t>
      </w:r>
    </w:p>
    <w:p w14:paraId="459F7244" w14:textId="77777777" w:rsidR="00473D23" w:rsidRPr="00242684" w:rsidRDefault="00473D23" w:rsidP="006C39BD">
      <w:pPr>
        <w:pStyle w:val="BL"/>
      </w:pPr>
      <w:r w:rsidRPr="00242684">
        <w:t>can be proven to be true</w:t>
      </w:r>
      <w:r w:rsidR="006C39BD" w:rsidRPr="00242684">
        <w:t>.</w:t>
      </w:r>
    </w:p>
    <w:p w14:paraId="10EF748C" w14:textId="77777777" w:rsidR="00473D23" w:rsidRPr="00242684" w:rsidRDefault="00473D23" w:rsidP="006C39BD">
      <w:pPr>
        <w:keepNext/>
        <w:keepLines/>
      </w:pPr>
      <w:r w:rsidRPr="00242684">
        <w:t xml:space="preserve">The proof of a theorem is defined by the set of MPMPolicyClauses that it is associated with. Specifically, two or more MPMPremiseClause (see </w:t>
      </w:r>
      <w:r>
        <w:t xml:space="preserve">clause </w:t>
      </w:r>
      <w:r w:rsidRPr="00EE096E">
        <w:t>5.3.2.6.</w:t>
      </w:r>
      <w:r w:rsidR="004E367B" w:rsidRPr="00EE096E">
        <w:t>7.13</w:t>
      </w:r>
      <w:r w:rsidRPr="00242684">
        <w:t xml:space="preserve">) objects </w:t>
      </w:r>
      <w:r w:rsidR="004E367B" w:rsidRPr="00242684">
        <w:rPr>
          <w:b/>
        </w:rPr>
        <w:t>shall</w:t>
      </w:r>
      <w:r w:rsidR="004E367B" w:rsidRPr="00242684">
        <w:t xml:space="preserve"> </w:t>
      </w:r>
      <w:r w:rsidRPr="00242684">
        <w:t xml:space="preserve">have all been proven to be true, which makes the associated MPMConclusionClause (see </w:t>
      </w:r>
      <w:r>
        <w:t xml:space="preserve">clause </w:t>
      </w:r>
      <w:r w:rsidRPr="00EE096E">
        <w:t>5.3.2.6.</w:t>
      </w:r>
      <w:r w:rsidR="004E367B" w:rsidRPr="00EE096E">
        <w:t>7.14</w:t>
      </w:r>
      <w:r w:rsidRPr="00242684">
        <w:t xml:space="preserve">) true. This is found by following the MPMStatementHasMPMPolicyClause aggregation (see </w:t>
      </w:r>
      <w:r>
        <w:t xml:space="preserve">clause </w:t>
      </w:r>
      <w:r w:rsidRPr="00EE096E">
        <w:t>5.3.2.6.</w:t>
      </w:r>
      <w:r w:rsidR="004E367B" w:rsidRPr="00EE096E">
        <w:t>7.2</w:t>
      </w:r>
      <w:r w:rsidRPr="00242684">
        <w:t>).</w:t>
      </w:r>
    </w:p>
    <w:p w14:paraId="4D56CA2B" w14:textId="77777777" w:rsidR="00473D23" w:rsidRPr="00242684" w:rsidRDefault="00473D23" w:rsidP="006D304D">
      <w:r w:rsidRPr="00242684">
        <w:t xml:space="preserve">An MPMTheorem object </w:t>
      </w:r>
      <w:r w:rsidRPr="00242684">
        <w:rPr>
          <w:b/>
          <w:bCs/>
        </w:rPr>
        <w:t xml:space="preserve">shall </w:t>
      </w:r>
      <w:r w:rsidRPr="00242684">
        <w:t>have previously been proven to be true in order for it to be used.</w:t>
      </w:r>
    </w:p>
    <w:p w14:paraId="1596AD03" w14:textId="77777777" w:rsidR="00473D23" w:rsidRPr="00242684" w:rsidRDefault="00473D23" w:rsidP="006D304D">
      <w:r w:rsidRPr="00242684">
        <w:t xml:space="preserve">Figure </w:t>
      </w:r>
      <w:r w:rsidRPr="00EE096E">
        <w:t>5</w:t>
      </w:r>
      <w:r>
        <w:t>-</w:t>
      </w:r>
      <w:r w:rsidR="00A66D07" w:rsidRPr="00242684">
        <w:t>21</w:t>
      </w:r>
      <w:r w:rsidRPr="00242684">
        <w:t xml:space="preserve"> shows the MPMTheorem class.</w:t>
      </w:r>
    </w:p>
    <w:p w14:paraId="50781A50" w14:textId="77777777" w:rsidR="00473D23" w:rsidRPr="00242684" w:rsidRDefault="00473D23" w:rsidP="006D304D">
      <w:r w:rsidRPr="00242684">
        <w:t xml:space="preserve">Table </w:t>
      </w:r>
      <w:r w:rsidRPr="00EE096E">
        <w:t>5</w:t>
      </w:r>
      <w:r>
        <w:t>-</w:t>
      </w:r>
      <w:r w:rsidR="008F6D18" w:rsidRPr="00242684">
        <w:t xml:space="preserve">75 </w:t>
      </w:r>
      <w:r w:rsidRPr="00242684">
        <w:t>defines the attributes for this class.</w:t>
      </w:r>
    </w:p>
    <w:p w14:paraId="2A96612E" w14:textId="77777777" w:rsidR="00473D23" w:rsidRPr="00242684" w:rsidRDefault="00473D23" w:rsidP="006C39BD">
      <w:pPr>
        <w:pStyle w:val="TH"/>
      </w:pPr>
      <w:r w:rsidRPr="00242684">
        <w:lastRenderedPageBreak/>
        <w:t>Table 5-</w:t>
      </w:r>
      <w:r w:rsidR="008F6D18" w:rsidRPr="00242684">
        <w:t>75</w:t>
      </w:r>
      <w:r w:rsidRPr="00242684">
        <w:t>: Attributes of the MPMTheorem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20"/>
        <w:gridCol w:w="7442"/>
      </w:tblGrid>
      <w:tr w:rsidR="00473D23" w:rsidRPr="00242684" w14:paraId="2B0BA1CF" w14:textId="77777777" w:rsidTr="001C4D27">
        <w:trPr>
          <w:jc w:val="center"/>
        </w:trPr>
        <w:tc>
          <w:tcPr>
            <w:tcW w:w="2220" w:type="dxa"/>
            <w:shd w:val="clear" w:color="auto" w:fill="99FFCC"/>
          </w:tcPr>
          <w:p w14:paraId="661AEDB0" w14:textId="5E68E9C4" w:rsidR="00473D23" w:rsidRPr="00242684" w:rsidRDefault="00473D23" w:rsidP="006C39BD">
            <w:pPr>
              <w:pStyle w:val="TAH"/>
            </w:pPr>
            <w:r w:rsidRPr="00242684">
              <w:t>Attribute</w:t>
            </w:r>
            <w:r w:rsidR="001C4D27">
              <w:t xml:space="preserve"> </w:t>
            </w:r>
            <w:r w:rsidRPr="00242684">
              <w:t>Name</w:t>
            </w:r>
          </w:p>
        </w:tc>
        <w:tc>
          <w:tcPr>
            <w:tcW w:w="7442" w:type="dxa"/>
            <w:shd w:val="clear" w:color="auto" w:fill="99FFCC"/>
          </w:tcPr>
          <w:p w14:paraId="321D59D2" w14:textId="77777777" w:rsidR="00473D23" w:rsidRPr="00242684" w:rsidRDefault="00473D23" w:rsidP="006C39BD">
            <w:pPr>
              <w:pStyle w:val="TAH"/>
            </w:pPr>
            <w:r w:rsidRPr="00242684">
              <w:t>Description</w:t>
            </w:r>
          </w:p>
        </w:tc>
      </w:tr>
      <w:tr w:rsidR="00473D23" w:rsidRPr="00242684" w14:paraId="2A020900" w14:textId="77777777" w:rsidTr="001C4D27">
        <w:trPr>
          <w:jc w:val="center"/>
        </w:trPr>
        <w:tc>
          <w:tcPr>
            <w:tcW w:w="2220" w:type="dxa"/>
            <w:shd w:val="clear" w:color="auto" w:fill="E1F4FF"/>
            <w:vAlign w:val="center"/>
          </w:tcPr>
          <w:p w14:paraId="784B57D7" w14:textId="743E0406" w:rsidR="00473D23" w:rsidRPr="00242684" w:rsidRDefault="00473D23" w:rsidP="006C39BD">
            <w:pPr>
              <w:pStyle w:val="TAL"/>
              <w:rPr>
                <w:rFonts w:eastAsia="Calibri"/>
              </w:rPr>
            </w:pPr>
            <w:r w:rsidRPr="00242684">
              <w:rPr>
                <w:rFonts w:eastAsia="Calibri" w:cs="Arial"/>
                <w:b/>
                <w:bCs/>
              </w:rPr>
              <w:t>mpmTheorem-ProvesHypthesis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442" w:type="dxa"/>
            <w:shd w:val="clear" w:color="auto" w:fill="E1F4FF"/>
            <w:vAlign w:val="center"/>
          </w:tcPr>
          <w:p w14:paraId="7D75C48B" w14:textId="640F5D4A"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MPMTheorem</w:t>
            </w:r>
            <w:r w:rsidR="001C4D27">
              <w:rPr>
                <w:rFonts w:eastAsia="Calibri"/>
              </w:rPr>
              <w:t xml:space="preserve"> </w:t>
            </w:r>
            <w:r w:rsidRPr="00242684">
              <w:rPr>
                <w:rFonts w:eastAsia="Calibri"/>
              </w:rPr>
              <w:t>proves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previously</w:t>
            </w:r>
            <w:r w:rsidR="001C4D27">
              <w:rPr>
                <w:rFonts w:eastAsia="Calibri"/>
              </w:rPr>
              <w:t xml:space="preserve"> </w:t>
            </w:r>
            <w:r w:rsidRPr="00242684">
              <w:rPr>
                <w:rFonts w:eastAsia="Calibri"/>
              </w:rPr>
              <w:t>unknown</w:t>
            </w:r>
            <w:r w:rsidR="001C4D27">
              <w:rPr>
                <w:rFonts w:eastAsia="Calibri"/>
              </w:rPr>
              <w:t xml:space="preserve"> </w:t>
            </w:r>
            <w:r w:rsidRPr="00242684">
              <w:rPr>
                <w:rFonts w:eastAsia="Calibri"/>
              </w:rPr>
              <w:t>hypothesis.</w:t>
            </w:r>
            <w:r w:rsidR="001C4D27">
              <w:rPr>
                <w:rFonts w:eastAsia="Calibri"/>
              </w:rPr>
              <w:t xml:space="preserve"> </w:t>
            </w:r>
            <w:r w:rsidRPr="00242684">
              <w:rPr>
                <w:rFonts w:eastAsia="Calibri"/>
              </w:rPr>
              <w:t>Otherwise,</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result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previously</w:t>
            </w:r>
            <w:r w:rsidR="001C4D27">
              <w:rPr>
                <w:rFonts w:eastAsia="Calibri"/>
              </w:rPr>
              <w:t xml:space="preserve"> </w:t>
            </w:r>
            <w:r w:rsidRPr="00242684">
              <w:rPr>
                <w:rFonts w:eastAsia="Calibri"/>
              </w:rPr>
              <w:t>known</w:t>
            </w:r>
            <w:r w:rsidR="001C4D27">
              <w:rPr>
                <w:rFonts w:eastAsia="Calibri"/>
              </w:rPr>
              <w:t xml:space="preserve"> </w:t>
            </w:r>
            <w:r w:rsidRPr="00242684">
              <w:rPr>
                <w:rFonts w:eastAsia="Calibri"/>
              </w:rPr>
              <w:t>axioms</w:t>
            </w:r>
            <w:r w:rsidR="001C4D27">
              <w:rPr>
                <w:rFonts w:eastAsia="Calibri"/>
              </w:rPr>
              <w:t xml:space="preserve"> </w:t>
            </w:r>
            <w:r w:rsidRPr="00242684">
              <w:rPr>
                <w:rFonts w:eastAsia="Calibri"/>
              </w:rPr>
              <w:t>and/or</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theorems.</w:t>
            </w:r>
          </w:p>
        </w:tc>
      </w:tr>
      <w:tr w:rsidR="00473D23" w:rsidRPr="00242684" w14:paraId="132D1B84" w14:textId="77777777" w:rsidTr="001C4D27">
        <w:trPr>
          <w:jc w:val="center"/>
        </w:trPr>
        <w:tc>
          <w:tcPr>
            <w:tcW w:w="2220" w:type="dxa"/>
            <w:shd w:val="clear" w:color="auto" w:fill="auto"/>
            <w:vAlign w:val="center"/>
          </w:tcPr>
          <w:p w14:paraId="2B200C42" w14:textId="4736BD65" w:rsidR="00473D23" w:rsidRPr="00242684" w:rsidRDefault="00473D23" w:rsidP="006C39BD">
            <w:pPr>
              <w:pStyle w:val="TAL"/>
              <w:rPr>
                <w:rFonts w:eastAsia="Calibri"/>
              </w:rPr>
            </w:pPr>
            <w:r w:rsidRPr="00242684">
              <w:rPr>
                <w:rFonts w:eastAsia="Calibri" w:cs="Arial"/>
                <w:b/>
                <w:bCs/>
              </w:rPr>
              <w:t>mpmTheorem-IsInvalid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442" w:type="dxa"/>
            <w:shd w:val="clear" w:color="auto" w:fill="auto"/>
            <w:vAlign w:val="center"/>
          </w:tcPr>
          <w:p w14:paraId="07830FDB" w14:textId="7B8BEA2F"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MPMTheorem</w:t>
            </w:r>
            <w:r w:rsidR="001C4D27">
              <w:rPr>
                <w:rFonts w:eastAsia="Calibri"/>
              </w:rPr>
              <w:t xml:space="preserve"> </w:t>
            </w:r>
            <w:r w:rsidRPr="00242684">
              <w:rPr>
                <w:rFonts w:eastAsia="Calibri"/>
              </w:rPr>
              <w:t>was</w:t>
            </w:r>
            <w:r w:rsidR="001C4D27">
              <w:rPr>
                <w:rFonts w:eastAsia="Calibri"/>
              </w:rPr>
              <w:t xml:space="preserve"> </w:t>
            </w:r>
            <w:r w:rsidRPr="00242684">
              <w:rPr>
                <w:rFonts w:eastAsia="Calibri"/>
              </w:rPr>
              <w:t>rendered</w:t>
            </w:r>
            <w:r w:rsidR="001C4D27">
              <w:rPr>
                <w:rFonts w:eastAsia="Calibri"/>
              </w:rPr>
              <w:t xml:space="preserve"> </w:t>
            </w:r>
            <w:r w:rsidRPr="00242684">
              <w:rPr>
                <w:rFonts w:eastAsia="Calibri"/>
              </w:rPr>
              <w:t>incorrect</w:t>
            </w:r>
            <w:r w:rsidR="001C4D27">
              <w:rPr>
                <w:rFonts w:eastAsia="Calibri"/>
              </w:rPr>
              <w:t xml:space="preserve"> </w:t>
            </w:r>
            <w:r w:rsidRPr="00242684">
              <w:rPr>
                <w:rFonts w:eastAsia="Calibri"/>
              </w:rPr>
              <w:t>due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its</w:t>
            </w:r>
            <w:r w:rsidR="001C4D27">
              <w:rPr>
                <w:rFonts w:eastAsia="Calibri"/>
              </w:rPr>
              <w:t xml:space="preserve"> </w:t>
            </w:r>
            <w:r w:rsidRPr="00242684">
              <w:rPr>
                <w:rFonts w:eastAsia="Calibri"/>
              </w:rPr>
              <w:t>dependent</w:t>
            </w:r>
            <w:r w:rsidR="001C4D27">
              <w:rPr>
                <w:rFonts w:eastAsia="Calibri"/>
              </w:rPr>
              <w:t xml:space="preserve"> </w:t>
            </w:r>
            <w:r w:rsidRPr="00242684">
              <w:rPr>
                <w:rFonts w:eastAsia="Calibri"/>
              </w:rPr>
              <w:t>axioms</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theorems,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was</w:t>
            </w:r>
            <w:r w:rsidR="001C4D27">
              <w:rPr>
                <w:rFonts w:eastAsia="Calibri"/>
              </w:rPr>
              <w:t xml:space="preserve"> </w:t>
            </w:r>
            <w:r w:rsidRPr="00242684">
              <w:rPr>
                <w:rFonts w:eastAsia="Calibri"/>
              </w:rPr>
              <w:t>previously</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being</w:t>
            </w:r>
            <w:r w:rsidR="001C4D27">
              <w:rPr>
                <w:rFonts w:eastAsia="Calibri"/>
              </w:rPr>
              <w:t xml:space="preserve"> </w:t>
            </w:r>
            <w:r w:rsidRPr="00242684">
              <w:rPr>
                <w:rFonts w:eastAsia="Calibri"/>
              </w:rPr>
              <w:t>proved</w:t>
            </w:r>
            <w:r w:rsidR="001C4D27">
              <w:rPr>
                <w:rFonts w:eastAsia="Calibri"/>
              </w:rPr>
              <w:t xml:space="preserve"> </w:t>
            </w:r>
            <w:r w:rsidRPr="00242684">
              <w:rPr>
                <w:rFonts w:eastAsia="Calibri"/>
              </w:rPr>
              <w:t>false.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requires</w:t>
            </w:r>
            <w:r w:rsidR="001C4D27">
              <w:rPr>
                <w:rFonts w:eastAsia="Calibri"/>
              </w:rPr>
              <w:t xml:space="preserve"> </w:t>
            </w:r>
            <w:r w:rsidRPr="00242684">
              <w:rPr>
                <w:rFonts w:eastAsia="Calibri"/>
              </w:rPr>
              <w:t>revisiting</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MPMPolicyStatements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depended</w:t>
            </w:r>
            <w:r w:rsidR="001C4D27">
              <w:rPr>
                <w:rFonts w:eastAsia="Calibri"/>
              </w:rPr>
              <w:t xml:space="preserve"> </w:t>
            </w:r>
            <w:r w:rsidRPr="00242684">
              <w:rPr>
                <w:rFonts w:eastAsia="Calibri"/>
              </w:rPr>
              <w:t>on</w:t>
            </w:r>
            <w:r w:rsidR="001C4D27">
              <w:rPr>
                <w:rFonts w:eastAsia="Calibri"/>
              </w:rPr>
              <w:t xml:space="preserve"> </w:t>
            </w:r>
            <w:r w:rsidRPr="00242684">
              <w:rPr>
                <w:rFonts w:eastAsia="Calibri"/>
              </w:rPr>
              <w:t>it.</w:t>
            </w:r>
          </w:p>
          <w:p w14:paraId="4A03E9CC" w14:textId="21A915DB"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FALSE,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mpmPolStmtExecStatus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ERROR</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MPMTheorem.</w:t>
            </w:r>
          </w:p>
        </w:tc>
      </w:tr>
    </w:tbl>
    <w:p w14:paraId="448559B7" w14:textId="77777777" w:rsidR="00473D23" w:rsidRPr="00242684" w:rsidRDefault="00473D23" w:rsidP="006D304D"/>
    <w:p w14:paraId="4ACF9540" w14:textId="77777777" w:rsidR="00473D23" w:rsidRPr="00242684" w:rsidRDefault="00473D23" w:rsidP="006D304D">
      <w:r w:rsidRPr="00242684">
        <w:t xml:space="preserve">Table </w:t>
      </w:r>
      <w:r w:rsidRPr="00EE096E">
        <w:t>5</w:t>
      </w:r>
      <w:r>
        <w:t>-</w:t>
      </w:r>
      <w:r w:rsidR="008F6D18" w:rsidRPr="00242684">
        <w:t xml:space="preserve">76 </w:t>
      </w:r>
      <w:r w:rsidRPr="00242684">
        <w:t>defines the operations for this class.</w:t>
      </w:r>
    </w:p>
    <w:p w14:paraId="189D94F0" w14:textId="77777777" w:rsidR="00473D23" w:rsidRPr="00242684" w:rsidRDefault="00473D23" w:rsidP="006C39BD">
      <w:pPr>
        <w:pStyle w:val="TH"/>
      </w:pPr>
      <w:r w:rsidRPr="00242684">
        <w:t>Table 5-</w:t>
      </w:r>
      <w:r w:rsidR="008F6D18" w:rsidRPr="00242684">
        <w:t>76</w:t>
      </w:r>
      <w:r w:rsidRPr="00242684">
        <w:t>: Operations of the MPMTheorem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636"/>
        <w:gridCol w:w="7026"/>
      </w:tblGrid>
      <w:tr w:rsidR="00473D23" w:rsidRPr="00242684" w14:paraId="65ABF5D4" w14:textId="77777777" w:rsidTr="001C4D27">
        <w:trPr>
          <w:jc w:val="center"/>
        </w:trPr>
        <w:tc>
          <w:tcPr>
            <w:tcW w:w="2636" w:type="dxa"/>
            <w:shd w:val="clear" w:color="auto" w:fill="99FFCC"/>
            <w:vAlign w:val="center"/>
          </w:tcPr>
          <w:p w14:paraId="7067891C" w14:textId="2D694CF9" w:rsidR="00473D23" w:rsidRPr="00242684" w:rsidRDefault="00473D23" w:rsidP="006C39BD">
            <w:pPr>
              <w:pStyle w:val="TAH"/>
            </w:pPr>
            <w:r w:rsidRPr="00242684">
              <w:t>Operation</w:t>
            </w:r>
            <w:r w:rsidR="001C4D27">
              <w:t xml:space="preserve"> </w:t>
            </w:r>
            <w:r w:rsidRPr="00242684">
              <w:t>Name</w:t>
            </w:r>
          </w:p>
        </w:tc>
        <w:tc>
          <w:tcPr>
            <w:tcW w:w="7026" w:type="dxa"/>
            <w:shd w:val="clear" w:color="auto" w:fill="99FFCC"/>
          </w:tcPr>
          <w:p w14:paraId="4F03F3C7" w14:textId="77777777" w:rsidR="00473D23" w:rsidRPr="00242684" w:rsidRDefault="00473D23" w:rsidP="006C39BD">
            <w:pPr>
              <w:pStyle w:val="TAH"/>
            </w:pPr>
            <w:r w:rsidRPr="00242684">
              <w:t>Description</w:t>
            </w:r>
          </w:p>
        </w:tc>
      </w:tr>
      <w:tr w:rsidR="00473D23" w:rsidRPr="00242684" w14:paraId="6466C4BD" w14:textId="77777777" w:rsidTr="001C4D27">
        <w:trPr>
          <w:jc w:val="center"/>
        </w:trPr>
        <w:tc>
          <w:tcPr>
            <w:tcW w:w="2636" w:type="dxa"/>
            <w:shd w:val="clear" w:color="auto" w:fill="E1F4FF"/>
            <w:vAlign w:val="center"/>
          </w:tcPr>
          <w:p w14:paraId="1102AC5F" w14:textId="6B4D43EE" w:rsidR="00473D23" w:rsidRPr="00242684" w:rsidRDefault="00473D23" w:rsidP="006C39BD">
            <w:pPr>
              <w:pStyle w:val="TAL"/>
              <w:rPr>
                <w:rFonts w:eastAsia="Calibri"/>
              </w:rPr>
            </w:pPr>
            <w:r w:rsidRPr="00242684">
              <w:rPr>
                <w:rFonts w:eastAsia="Calibri" w:cs="Arial"/>
                <w:b/>
                <w:bCs/>
              </w:rPr>
              <w:t>getMPMTheoremProves-</w:t>
            </w:r>
            <w:r w:rsidRPr="00242684">
              <w:rPr>
                <w:rFonts w:eastAsia="Calibri" w:cs="Arial"/>
                <w:b/>
                <w:bCs/>
              </w:rPr>
              <w:br/>
              <w:t>Hypothesis()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026" w:type="dxa"/>
            <w:shd w:val="clear" w:color="auto" w:fill="E1F4FF"/>
            <w:vAlign w:val="center"/>
          </w:tcPr>
          <w:p w14:paraId="2E9B70A2" w14:textId="0B3CC54C"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mpmTheoremProvesHypothesis</w:t>
            </w:r>
            <w:r w:rsidR="001C4D27">
              <w:rPr>
                <w:rFonts w:eastAsia="Calibri"/>
              </w:rPr>
              <w:t xml:space="preserve"> </w:t>
            </w:r>
            <w:r w:rsidRPr="00242684">
              <w:rPr>
                <w:rFonts w:eastAsia="Calibri"/>
              </w:rPr>
              <w:t>attribute.</w:t>
            </w:r>
          </w:p>
          <w:p w14:paraId="1C3CD291" w14:textId="0105768F" w:rsidR="00473D23" w:rsidRPr="00242684" w:rsidRDefault="00473D23" w:rsidP="006C39BD">
            <w:pPr>
              <w:pStyle w:val="TAL"/>
            </w:pP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5246EE6D" w14:textId="77777777" w:rsidTr="001C4D27">
        <w:trPr>
          <w:jc w:val="center"/>
        </w:trPr>
        <w:tc>
          <w:tcPr>
            <w:tcW w:w="2636" w:type="dxa"/>
            <w:shd w:val="clear" w:color="auto" w:fill="auto"/>
            <w:vAlign w:val="center"/>
          </w:tcPr>
          <w:p w14:paraId="55966C1D" w14:textId="1873EAC8" w:rsidR="00473D23" w:rsidRPr="00242684" w:rsidRDefault="00473D23" w:rsidP="006C39BD">
            <w:pPr>
              <w:pStyle w:val="TAL"/>
              <w:rPr>
                <w:rFonts w:eastAsia="Calibri"/>
              </w:rPr>
            </w:pPr>
            <w:r w:rsidRPr="00242684">
              <w:rPr>
                <w:rFonts w:eastAsia="Calibri" w:cs="Arial"/>
                <w:b/>
                <w:bCs/>
              </w:rPr>
              <w:t>setMPMTheoremProves-</w:t>
            </w:r>
            <w:r w:rsidRPr="00242684">
              <w:rPr>
                <w:rFonts w:eastAsia="Calibri" w:cs="Arial"/>
                <w:b/>
                <w:bCs/>
              </w:rPr>
              <w:br/>
              <w:t>Hypothesis(in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026" w:type="dxa"/>
            <w:shd w:val="clear" w:color="auto" w:fill="auto"/>
            <w:vAlign w:val="center"/>
          </w:tcPr>
          <w:p w14:paraId="06BE6C21" w14:textId="372F5DC6"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mpmTheoremProvesHypothesis</w:t>
            </w:r>
            <w:r w:rsidR="001C4D27">
              <w:rPr>
                <w:rFonts w:eastAsia="Calibri"/>
              </w:rPr>
              <w:t xml:space="preserve"> </w:t>
            </w:r>
            <w:r w:rsidRPr="00242684">
              <w:rPr>
                <w:rFonts w:eastAsia="Calibri"/>
              </w:rPr>
              <w:t>attribute.</w:t>
            </w:r>
          </w:p>
        </w:tc>
      </w:tr>
      <w:tr w:rsidR="00473D23" w:rsidRPr="00242684" w14:paraId="5DFACCAF" w14:textId="77777777" w:rsidTr="001C4D27">
        <w:trPr>
          <w:jc w:val="center"/>
        </w:trPr>
        <w:tc>
          <w:tcPr>
            <w:tcW w:w="2636" w:type="dxa"/>
            <w:shd w:val="clear" w:color="auto" w:fill="E1F4FF"/>
            <w:vAlign w:val="center"/>
          </w:tcPr>
          <w:p w14:paraId="0635AD88" w14:textId="5CB4EF03" w:rsidR="00473D23" w:rsidRPr="00242684" w:rsidRDefault="00473D23" w:rsidP="006C39BD">
            <w:pPr>
              <w:pStyle w:val="TAL"/>
              <w:rPr>
                <w:rFonts w:eastAsia="Calibri"/>
              </w:rPr>
            </w:pPr>
            <w:r w:rsidRPr="00242684">
              <w:rPr>
                <w:rFonts w:eastAsia="Calibri" w:cs="Arial"/>
                <w:b/>
                <w:bCs/>
              </w:rPr>
              <w:t>getMPMTheoremIsInvalid()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026" w:type="dxa"/>
            <w:shd w:val="clear" w:color="auto" w:fill="E1F4FF"/>
            <w:vAlign w:val="center"/>
          </w:tcPr>
          <w:p w14:paraId="544EFD64" w14:textId="556C1DDE"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mpmTheoremIsInvalid</w:t>
            </w:r>
            <w:r w:rsidR="001C4D27">
              <w:rPr>
                <w:rFonts w:eastAsia="Calibri"/>
              </w:rPr>
              <w:t xml:space="preserve"> </w:t>
            </w:r>
            <w:r w:rsidRPr="00242684">
              <w:rPr>
                <w:rFonts w:eastAsia="Calibri"/>
              </w:rPr>
              <w:t>attribute.</w:t>
            </w:r>
          </w:p>
          <w:p w14:paraId="755BCE00" w14:textId="3B98D4E1"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510EF5C1" w14:textId="77777777" w:rsidTr="001C4D27">
        <w:trPr>
          <w:jc w:val="center"/>
        </w:trPr>
        <w:tc>
          <w:tcPr>
            <w:tcW w:w="2636" w:type="dxa"/>
            <w:shd w:val="clear" w:color="auto" w:fill="auto"/>
            <w:vAlign w:val="center"/>
          </w:tcPr>
          <w:p w14:paraId="798B4AFC" w14:textId="7EF5F32C" w:rsidR="00473D23" w:rsidRPr="00242684" w:rsidRDefault="00473D23" w:rsidP="006C39BD">
            <w:pPr>
              <w:pStyle w:val="TAL"/>
              <w:rPr>
                <w:rFonts w:eastAsia="Calibri"/>
              </w:rPr>
            </w:pPr>
            <w:r w:rsidRPr="00242684">
              <w:rPr>
                <w:rFonts w:eastAsia="Calibri" w:cs="Arial"/>
                <w:b/>
                <w:bCs/>
              </w:rPr>
              <w:t>setMPMTheoremProves-</w:t>
            </w:r>
            <w:r w:rsidRPr="00242684">
              <w:rPr>
                <w:rFonts w:eastAsia="Calibri" w:cs="Arial"/>
                <w:b/>
                <w:bCs/>
              </w:rPr>
              <w:br/>
              <w:t>Hypothesis(newValue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026" w:type="dxa"/>
            <w:shd w:val="clear" w:color="auto" w:fill="auto"/>
            <w:vAlign w:val="center"/>
          </w:tcPr>
          <w:p w14:paraId="6FC89796" w14:textId="3345D281"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mpmTheoremIsInvalid</w:t>
            </w:r>
            <w:r w:rsidR="001C4D27">
              <w:rPr>
                <w:rFonts w:eastAsia="Calibri"/>
              </w:rPr>
              <w:t xml:space="preserve"> </w:t>
            </w:r>
            <w:r w:rsidRPr="00242684">
              <w:rPr>
                <w:rFonts w:eastAsia="Calibri"/>
              </w:rPr>
              <w:t>attribute.</w:t>
            </w:r>
          </w:p>
          <w:p w14:paraId="7D6C4103" w14:textId="6C632257" w:rsidR="00473D23" w:rsidRPr="00242684" w:rsidRDefault="00473D23" w:rsidP="006C39BD">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mpmTheoremIsInvalid</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false.</w:t>
            </w:r>
          </w:p>
          <w:p w14:paraId="3D07031B" w14:textId="6193C969"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FALSE,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mpmPolStmtExecStatus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ERROR</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MPMTheorem.</w:t>
            </w:r>
          </w:p>
        </w:tc>
      </w:tr>
    </w:tbl>
    <w:p w14:paraId="45F6C9E0" w14:textId="77777777" w:rsidR="006C39BD" w:rsidRPr="00242684" w:rsidRDefault="006C39BD" w:rsidP="006D304D"/>
    <w:p w14:paraId="27AB6B45" w14:textId="77777777" w:rsidR="00473D23" w:rsidRPr="00242684" w:rsidRDefault="00473D23" w:rsidP="006D304D">
      <w:r w:rsidRPr="00242684">
        <w:t>Note that there are no operations that retrieve the number of MPMPolicyClause objects from an MPMTheorem. This is because the MPMTheorem</w:t>
      </w:r>
      <w:r w:rsidRPr="00242684" w:rsidDel="00FB500B">
        <w:t xml:space="preserve"> </w:t>
      </w:r>
      <w:r w:rsidRPr="00242684">
        <w:t>object inherits the MPMStatementHasMPMPolicyClause aggregation from its superclass.</w:t>
      </w:r>
    </w:p>
    <w:p w14:paraId="763F082F" w14:textId="77777777" w:rsidR="00473D23" w:rsidRPr="00242684" w:rsidRDefault="00473D23" w:rsidP="00803654">
      <w:pPr>
        <w:pStyle w:val="H6"/>
      </w:pPr>
      <w:r w:rsidRPr="00242684">
        <w:t>5.3.2.6</w:t>
      </w:r>
      <w:r w:rsidR="00A54970" w:rsidRPr="00242684">
        <w:t>.7</w:t>
      </w:r>
      <w:r w:rsidRPr="00242684">
        <w:t>.7</w:t>
      </w:r>
      <w:r w:rsidRPr="00242684">
        <w:tab/>
        <w:t>MPMAxiom Class Definition</w:t>
      </w:r>
    </w:p>
    <w:p w14:paraId="6B29F645" w14:textId="77777777" w:rsidR="00473D23" w:rsidRPr="00242684" w:rsidRDefault="00473D23" w:rsidP="006D304D">
      <w:r w:rsidRPr="00242684">
        <w:t xml:space="preserve">An MPMAxiom is a type of MPMStatement that is taken to always be TRUE. Hence, it serves as a premise for other types of reasoning. Axioms are linked to MPMPolicyStatements using the MPMStatementHasMPMPolicyClause aggregation (see </w:t>
      </w:r>
      <w:r>
        <w:t xml:space="preserve">clause </w:t>
      </w:r>
      <w:r w:rsidRPr="00EE096E">
        <w:t>5.3.2.6</w:t>
      </w:r>
      <w:r w:rsidR="00300957" w:rsidRPr="00EE096E">
        <w:t>.7</w:t>
      </w:r>
      <w:r w:rsidRPr="00EE096E">
        <w:t>.2</w:t>
      </w:r>
      <w:r>
        <w:t>).</w:t>
      </w:r>
    </w:p>
    <w:p w14:paraId="43D9B75E" w14:textId="77777777" w:rsidR="00473D23" w:rsidRPr="00242684" w:rsidRDefault="00473D23" w:rsidP="006D304D">
      <w:r w:rsidRPr="00242684">
        <w:t xml:space="preserve">An MPMAxiom object </w:t>
      </w:r>
      <w:r w:rsidRPr="00242684">
        <w:rPr>
          <w:b/>
          <w:bCs/>
        </w:rPr>
        <w:t xml:space="preserve">shall </w:t>
      </w:r>
      <w:r w:rsidRPr="00242684">
        <w:t>be defined as true in order for it to be used.</w:t>
      </w:r>
    </w:p>
    <w:p w14:paraId="125C6632" w14:textId="77777777" w:rsidR="00452AD2" w:rsidRPr="00242684" w:rsidRDefault="00452AD2" w:rsidP="006D304D">
      <w:r w:rsidRPr="00242684">
        <w:t xml:space="preserve">An MPMAxiom </w:t>
      </w:r>
      <w:r w:rsidRPr="00242684">
        <w:rPr>
          <w:b/>
          <w:bCs/>
        </w:rPr>
        <w:t>shall not</w:t>
      </w:r>
      <w:r w:rsidRPr="00242684">
        <w:t xml:space="preserve"> have to be proven to be true.</w:t>
      </w:r>
    </w:p>
    <w:p w14:paraId="7DC945DB" w14:textId="77777777" w:rsidR="0033345D" w:rsidRPr="00242684" w:rsidRDefault="00452AD2" w:rsidP="006D304D">
      <w:r w:rsidRPr="00242684">
        <w:t>If an MPMAxiom is proven to be true, then</w:t>
      </w:r>
      <w:r w:rsidR="0033345D" w:rsidRPr="00242684">
        <w:t>:</w:t>
      </w:r>
    </w:p>
    <w:p w14:paraId="2D89DD84" w14:textId="0A1F9F64" w:rsidR="00452AD2" w:rsidRPr="00242684" w:rsidRDefault="0033345D" w:rsidP="00A621D1">
      <w:pPr>
        <w:pStyle w:val="BN"/>
        <w:numPr>
          <w:ilvl w:val="0"/>
          <w:numId w:val="39"/>
        </w:numPr>
      </w:pPr>
      <w:r w:rsidRPr="00242684">
        <w:t xml:space="preserve">the MPMAxiom </w:t>
      </w:r>
      <w:r w:rsidRPr="00A621D1">
        <w:rPr>
          <w:b/>
          <w:bCs/>
        </w:rPr>
        <w:t>shall</w:t>
      </w:r>
      <w:r w:rsidR="00452AD2" w:rsidRPr="00242684">
        <w:t xml:space="preserve"> be transformed into an MPMTheorem</w:t>
      </w:r>
      <w:r w:rsidRPr="00242684">
        <w:t xml:space="preserve"> by copying its content into a new MPMTheorem object</w:t>
      </w:r>
      <w:r w:rsidR="00A621D1">
        <w:t>;</w:t>
      </w:r>
      <w:r w:rsidRPr="00242684">
        <w:t xml:space="preserve"> and</w:t>
      </w:r>
    </w:p>
    <w:p w14:paraId="1D03EDA4" w14:textId="44684EE0" w:rsidR="0033345D" w:rsidRPr="00242684" w:rsidRDefault="00A621D1" w:rsidP="00A621D1">
      <w:pPr>
        <w:pStyle w:val="BN"/>
      </w:pPr>
      <w:r>
        <w:t>t</w:t>
      </w:r>
      <w:r w:rsidR="0033345D" w:rsidRPr="00242684">
        <w:t xml:space="preserve">he original MPMAxiom object </w:t>
      </w:r>
      <w:r w:rsidR="0033345D" w:rsidRPr="00242684">
        <w:rPr>
          <w:b/>
          <w:bCs/>
        </w:rPr>
        <w:t>shall</w:t>
      </w:r>
      <w:r w:rsidR="0033345D" w:rsidRPr="00242684">
        <w:t xml:space="preserve"> be deleted.</w:t>
      </w:r>
    </w:p>
    <w:p w14:paraId="3AC07A81" w14:textId="77777777" w:rsidR="00473D23" w:rsidRPr="00242684" w:rsidRDefault="00473D23" w:rsidP="006D304D">
      <w:r w:rsidRPr="00242684">
        <w:t xml:space="preserve">Figure </w:t>
      </w:r>
      <w:r w:rsidRPr="00EE096E">
        <w:t>5</w:t>
      </w:r>
      <w:r>
        <w:t>-</w:t>
      </w:r>
      <w:r w:rsidR="00A66D07" w:rsidRPr="00242684">
        <w:t>21</w:t>
      </w:r>
      <w:r w:rsidRPr="00242684">
        <w:t xml:space="preserve"> shows the MPMAxiom class.</w:t>
      </w:r>
    </w:p>
    <w:p w14:paraId="05287D1C" w14:textId="77777777" w:rsidR="00473D23" w:rsidRPr="00242684" w:rsidRDefault="00473D23" w:rsidP="006D304D">
      <w:r w:rsidRPr="00242684">
        <w:t xml:space="preserve">Table </w:t>
      </w:r>
      <w:r w:rsidRPr="00EE096E">
        <w:t>5</w:t>
      </w:r>
      <w:r>
        <w:t>-</w:t>
      </w:r>
      <w:r w:rsidR="00EF2721" w:rsidRPr="00242684">
        <w:t xml:space="preserve">77 </w:t>
      </w:r>
      <w:r w:rsidRPr="00242684">
        <w:t>defines the attributes for this class.</w:t>
      </w:r>
    </w:p>
    <w:p w14:paraId="7D545144" w14:textId="77777777" w:rsidR="00473D23" w:rsidRPr="00242684" w:rsidRDefault="00473D23" w:rsidP="006C39BD">
      <w:pPr>
        <w:pStyle w:val="TH"/>
      </w:pPr>
      <w:r w:rsidRPr="00242684">
        <w:t>Table 5-</w:t>
      </w:r>
      <w:r w:rsidR="00EF2721" w:rsidRPr="00242684">
        <w:t>77</w:t>
      </w:r>
      <w:r w:rsidRPr="00242684">
        <w:t>: Attributes of the MPMAxiom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10"/>
        <w:gridCol w:w="7352"/>
      </w:tblGrid>
      <w:tr w:rsidR="00473D23" w:rsidRPr="00242684" w14:paraId="34884BD0" w14:textId="77777777" w:rsidTr="001C4D27">
        <w:trPr>
          <w:jc w:val="center"/>
        </w:trPr>
        <w:tc>
          <w:tcPr>
            <w:tcW w:w="2310" w:type="dxa"/>
            <w:shd w:val="clear" w:color="auto" w:fill="99FFCC"/>
          </w:tcPr>
          <w:p w14:paraId="26BEA374" w14:textId="63C9F414" w:rsidR="00473D23" w:rsidRPr="00242684" w:rsidRDefault="00473D23" w:rsidP="006C39BD">
            <w:pPr>
              <w:pStyle w:val="TAH"/>
            </w:pPr>
            <w:r w:rsidRPr="00242684">
              <w:t>Attribute</w:t>
            </w:r>
            <w:r w:rsidR="001C4D27">
              <w:t xml:space="preserve"> </w:t>
            </w:r>
            <w:r w:rsidRPr="00242684">
              <w:t>Name</w:t>
            </w:r>
          </w:p>
        </w:tc>
        <w:tc>
          <w:tcPr>
            <w:tcW w:w="7352" w:type="dxa"/>
            <w:shd w:val="clear" w:color="auto" w:fill="99FFCC"/>
          </w:tcPr>
          <w:p w14:paraId="7A915574" w14:textId="77777777" w:rsidR="00473D23" w:rsidRPr="00242684" w:rsidRDefault="00473D23" w:rsidP="006C39BD">
            <w:pPr>
              <w:pStyle w:val="TAH"/>
            </w:pPr>
            <w:r w:rsidRPr="00242684">
              <w:t>Description</w:t>
            </w:r>
          </w:p>
        </w:tc>
      </w:tr>
      <w:tr w:rsidR="00473D23" w:rsidRPr="00242684" w14:paraId="1AB081FB" w14:textId="77777777" w:rsidTr="001C4D27">
        <w:trPr>
          <w:jc w:val="center"/>
        </w:trPr>
        <w:tc>
          <w:tcPr>
            <w:tcW w:w="2310" w:type="dxa"/>
            <w:shd w:val="clear" w:color="auto" w:fill="E1F4FF"/>
            <w:vAlign w:val="center"/>
          </w:tcPr>
          <w:p w14:paraId="6BD12A06" w14:textId="4BB5CEDC" w:rsidR="00473D23" w:rsidRPr="00242684" w:rsidRDefault="00473D23" w:rsidP="006C39BD">
            <w:pPr>
              <w:pStyle w:val="TAL"/>
              <w:rPr>
                <w:rFonts w:eastAsia="Calibri"/>
              </w:rPr>
            </w:pPr>
            <w:r w:rsidRPr="00242684">
              <w:rPr>
                <w:rFonts w:eastAsia="Calibri" w:cs="Arial"/>
                <w:b/>
                <w:bCs/>
              </w:rPr>
              <w:t>mpmAxiomIsDisproved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352" w:type="dxa"/>
            <w:shd w:val="clear" w:color="auto" w:fill="E1F4FF"/>
            <w:vAlign w:val="center"/>
          </w:tcPr>
          <w:p w14:paraId="5246229D" w14:textId="5D36963B"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MPMAxiom</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been</w:t>
            </w:r>
            <w:r w:rsidR="001C4D27">
              <w:rPr>
                <w:rFonts w:eastAsia="Calibri"/>
              </w:rPr>
              <w:t xml:space="preserve"> </w:t>
            </w:r>
            <w:r w:rsidRPr="00242684">
              <w:rPr>
                <w:rFonts w:eastAsia="Calibri"/>
              </w:rPr>
              <w:t>proven</w:t>
            </w:r>
            <w:r w:rsidR="001C4D27">
              <w:rPr>
                <w:rFonts w:eastAsia="Calibri"/>
              </w:rPr>
              <w:t xml:space="preserve"> </w:t>
            </w:r>
            <w:r w:rsidRPr="00242684">
              <w:rPr>
                <w:rFonts w:eastAsia="Calibri"/>
              </w:rPr>
              <w:t>FALSE.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requires</w:t>
            </w:r>
            <w:r w:rsidR="001C4D27">
              <w:rPr>
                <w:rFonts w:eastAsia="Calibri"/>
              </w:rPr>
              <w:t xml:space="preserve"> </w:t>
            </w:r>
            <w:r w:rsidRPr="00242684">
              <w:rPr>
                <w:rFonts w:eastAsia="Calibri"/>
              </w:rPr>
              <w:t>revisiting</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MPMPolicyStatements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depended</w:t>
            </w:r>
            <w:r w:rsidR="001C4D27">
              <w:rPr>
                <w:rFonts w:eastAsia="Calibri"/>
              </w:rPr>
              <w:t xml:space="preserve"> </w:t>
            </w:r>
            <w:r w:rsidRPr="00242684">
              <w:rPr>
                <w:rFonts w:eastAsia="Calibri"/>
              </w:rPr>
              <w:t>on</w:t>
            </w:r>
            <w:r w:rsidR="001C4D27">
              <w:rPr>
                <w:rFonts w:eastAsia="Calibri"/>
              </w:rPr>
              <w:t xml:space="preserve"> </w:t>
            </w:r>
            <w:r w:rsidRPr="00242684">
              <w:rPr>
                <w:rFonts w:eastAsia="Calibri"/>
              </w:rPr>
              <w:t>it.</w:t>
            </w:r>
          </w:p>
          <w:p w14:paraId="67AAB361" w14:textId="778C8231"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FALSE,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mpmPolStmtExecStatus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ERROR</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MPMAxiom.</w:t>
            </w:r>
          </w:p>
        </w:tc>
      </w:tr>
    </w:tbl>
    <w:p w14:paraId="007749B0" w14:textId="77777777" w:rsidR="006C39BD" w:rsidRPr="00242684" w:rsidRDefault="006C39BD" w:rsidP="006D304D"/>
    <w:p w14:paraId="7B528DB2" w14:textId="77777777" w:rsidR="00473D23" w:rsidRPr="00242684" w:rsidRDefault="00473D23" w:rsidP="007121C4">
      <w:pPr>
        <w:keepNext/>
        <w:keepLines/>
      </w:pPr>
      <w:r w:rsidRPr="00242684">
        <w:lastRenderedPageBreak/>
        <w:t xml:space="preserve">Table </w:t>
      </w:r>
      <w:r w:rsidRPr="00EE096E">
        <w:t>5</w:t>
      </w:r>
      <w:r>
        <w:t>-</w:t>
      </w:r>
      <w:r w:rsidR="00EF2721" w:rsidRPr="00242684">
        <w:t xml:space="preserve">78 </w:t>
      </w:r>
      <w:r w:rsidRPr="00242684">
        <w:t>defines the operations for this class.</w:t>
      </w:r>
    </w:p>
    <w:p w14:paraId="2912DEAD" w14:textId="77777777" w:rsidR="00473D23" w:rsidRPr="00242684" w:rsidRDefault="00473D23" w:rsidP="00473D23">
      <w:pPr>
        <w:pStyle w:val="TH"/>
      </w:pPr>
      <w:r w:rsidRPr="00242684">
        <w:t>Table 5-</w:t>
      </w:r>
      <w:r w:rsidR="00EF2721" w:rsidRPr="00242684">
        <w:t>78</w:t>
      </w:r>
      <w:r w:rsidRPr="00242684">
        <w:t>: Operations of the MPMAxiom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778"/>
        <w:gridCol w:w="6884"/>
      </w:tblGrid>
      <w:tr w:rsidR="00473D23" w:rsidRPr="00242684" w14:paraId="4D1F3286" w14:textId="77777777" w:rsidTr="001C4D27">
        <w:trPr>
          <w:jc w:val="center"/>
        </w:trPr>
        <w:tc>
          <w:tcPr>
            <w:tcW w:w="2778" w:type="dxa"/>
            <w:shd w:val="clear" w:color="auto" w:fill="99FFCC"/>
            <w:vAlign w:val="center"/>
          </w:tcPr>
          <w:p w14:paraId="53F55F59" w14:textId="0C3A9438" w:rsidR="00473D23" w:rsidRPr="00242684" w:rsidRDefault="00473D23" w:rsidP="006C39BD">
            <w:pPr>
              <w:pStyle w:val="TAH"/>
            </w:pPr>
            <w:r w:rsidRPr="00242684">
              <w:t>Operation</w:t>
            </w:r>
            <w:r w:rsidR="001C4D27">
              <w:t xml:space="preserve"> </w:t>
            </w:r>
            <w:r w:rsidRPr="00242684">
              <w:t>Name</w:t>
            </w:r>
          </w:p>
        </w:tc>
        <w:tc>
          <w:tcPr>
            <w:tcW w:w="6884" w:type="dxa"/>
            <w:shd w:val="clear" w:color="auto" w:fill="99FFCC"/>
          </w:tcPr>
          <w:p w14:paraId="0757C4A2" w14:textId="77777777" w:rsidR="00473D23" w:rsidRPr="00242684" w:rsidRDefault="00473D23" w:rsidP="006C39BD">
            <w:pPr>
              <w:pStyle w:val="TAH"/>
            </w:pPr>
            <w:r w:rsidRPr="00242684">
              <w:t>Description</w:t>
            </w:r>
          </w:p>
        </w:tc>
      </w:tr>
      <w:tr w:rsidR="00473D23" w:rsidRPr="00242684" w14:paraId="6A1C09F0" w14:textId="77777777" w:rsidTr="001C4D27">
        <w:trPr>
          <w:jc w:val="center"/>
        </w:trPr>
        <w:tc>
          <w:tcPr>
            <w:tcW w:w="2778" w:type="dxa"/>
            <w:shd w:val="clear" w:color="auto" w:fill="E1F4FF"/>
            <w:vAlign w:val="center"/>
          </w:tcPr>
          <w:p w14:paraId="40E216F2" w14:textId="408D1C66" w:rsidR="00473D23" w:rsidRPr="00242684" w:rsidRDefault="00473D23" w:rsidP="006C39BD">
            <w:pPr>
              <w:pStyle w:val="TAL"/>
              <w:rPr>
                <w:rFonts w:eastAsia="Calibri"/>
              </w:rPr>
            </w:pPr>
            <w:r w:rsidRPr="00242684">
              <w:rPr>
                <w:rFonts w:eastAsia="Calibri" w:cs="Arial"/>
                <w:b/>
                <w:bCs/>
              </w:rPr>
              <w:t>getMPMAxiomIsDisproved()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884" w:type="dxa"/>
            <w:shd w:val="clear" w:color="auto" w:fill="E1F4FF"/>
            <w:vAlign w:val="center"/>
          </w:tcPr>
          <w:p w14:paraId="3C971AB4" w14:textId="01F770D8"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mpmAxiomIsDisproved</w:t>
            </w:r>
            <w:r w:rsidR="001C4D27">
              <w:rPr>
                <w:rFonts w:eastAsia="Calibri"/>
              </w:rPr>
              <w:t xml:space="preserve"> </w:t>
            </w:r>
            <w:r w:rsidRPr="00242684">
              <w:rPr>
                <w:rFonts w:eastAsia="Calibri"/>
              </w:rPr>
              <w:t>attribute.</w:t>
            </w:r>
          </w:p>
          <w:p w14:paraId="0BE84E99" w14:textId="442ACBDF"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228A8E51" w14:textId="77777777" w:rsidTr="001C4D27">
        <w:trPr>
          <w:jc w:val="center"/>
        </w:trPr>
        <w:tc>
          <w:tcPr>
            <w:tcW w:w="2778" w:type="dxa"/>
            <w:shd w:val="clear" w:color="auto" w:fill="auto"/>
            <w:vAlign w:val="center"/>
          </w:tcPr>
          <w:p w14:paraId="50B62B88" w14:textId="72662AF7" w:rsidR="00473D23" w:rsidRPr="00242684" w:rsidRDefault="00473D23" w:rsidP="006C39BD">
            <w:pPr>
              <w:pStyle w:val="TAL"/>
              <w:rPr>
                <w:rFonts w:eastAsia="Calibri"/>
              </w:rPr>
            </w:pPr>
            <w:r w:rsidRPr="00242684">
              <w:rPr>
                <w:rFonts w:eastAsia="Calibri" w:cs="Arial"/>
                <w:b/>
                <w:bCs/>
              </w:rPr>
              <w:t>setMPMAxiomIsDisproved</w:t>
            </w:r>
            <w:r w:rsidRPr="00242684">
              <w:rPr>
                <w:rFonts w:eastAsia="Calibri" w:cs="Arial"/>
                <w:b/>
                <w:bCs/>
              </w:rPr>
              <w:b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884" w:type="dxa"/>
            <w:shd w:val="clear" w:color="auto" w:fill="auto"/>
            <w:vAlign w:val="center"/>
          </w:tcPr>
          <w:p w14:paraId="77B0D718" w14:textId="62F8B0F1"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mpmAxiomIsDisproved</w:t>
            </w:r>
            <w:r w:rsidR="001C4D27">
              <w:rPr>
                <w:rFonts w:eastAsia="Calibri"/>
              </w:rPr>
              <w:t xml:space="preserve"> </w:t>
            </w:r>
            <w:r w:rsidRPr="00242684">
              <w:rPr>
                <w:rFonts w:eastAsia="Calibri"/>
              </w:rPr>
              <w:t>attribute.</w:t>
            </w:r>
          </w:p>
          <w:p w14:paraId="5638B9FD" w14:textId="0901D336" w:rsidR="00473D23" w:rsidRPr="00242684" w:rsidRDefault="00473D23" w:rsidP="006C39BD">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mpmAxiomIsDisproved</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either</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false.</w:t>
            </w:r>
          </w:p>
          <w:p w14:paraId="59440BEE" w14:textId="2C13B78B"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FALSE,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set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mpmPolStmtExecStatus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ERROR</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MPMAxiom.</w:t>
            </w:r>
          </w:p>
        </w:tc>
      </w:tr>
    </w:tbl>
    <w:p w14:paraId="38827FA2" w14:textId="77777777" w:rsidR="006C39BD" w:rsidRPr="00242684" w:rsidRDefault="006C39BD" w:rsidP="006D304D"/>
    <w:p w14:paraId="01674B43" w14:textId="77777777" w:rsidR="00473D23" w:rsidRPr="00242684" w:rsidRDefault="00473D23" w:rsidP="006D304D">
      <w:r w:rsidRPr="00242684">
        <w:t xml:space="preserve">Note that there are no operations that retrieve the number of MPMPolicyClause objects from an MPMAxiom. This is because the MPMAxiom object inherits the MPMStatementHasMPMPolicyClause aggregation (see </w:t>
      </w:r>
      <w:r>
        <w:t>clause</w:t>
      </w:r>
      <w:r w:rsidR="006C39BD" w:rsidRPr="00242684">
        <w:t> </w:t>
      </w:r>
      <w:r w:rsidRPr="00EE096E">
        <w:t>5.3.2.6.</w:t>
      </w:r>
      <w:r w:rsidR="00300957" w:rsidRPr="00EE096E">
        <w:t>7</w:t>
      </w:r>
      <w:r w:rsidRPr="00EE096E">
        <w:t>.2</w:t>
      </w:r>
      <w:r>
        <w:t>).</w:t>
      </w:r>
    </w:p>
    <w:p w14:paraId="72BF01E8" w14:textId="266089C7" w:rsidR="00473D23" w:rsidRPr="00242684" w:rsidRDefault="00473D23" w:rsidP="00803654">
      <w:pPr>
        <w:pStyle w:val="H6"/>
      </w:pPr>
      <w:r w:rsidRPr="00242684">
        <w:t>5.3.2.6.</w:t>
      </w:r>
      <w:r w:rsidR="00A54970" w:rsidRPr="00242684">
        <w:t>7.8</w:t>
      </w:r>
      <w:r w:rsidRPr="00242684">
        <w:tab/>
        <w:t xml:space="preserve">MPMPolicyClause Class </w:t>
      </w:r>
      <w:r w:rsidR="00FE1073" w:rsidRPr="00242684">
        <w:t>Hierarchy</w:t>
      </w:r>
    </w:p>
    <w:p w14:paraId="24B926CE" w14:textId="77777777" w:rsidR="00473D23" w:rsidRPr="00242684" w:rsidRDefault="00473D23" w:rsidP="006D304D">
      <w:r w:rsidRPr="00242684">
        <w:t>An MPMPolicyClause is a part of a statement</w:t>
      </w:r>
      <w:r w:rsidR="007C280C" w:rsidRPr="00242684">
        <w:t>. It</w:t>
      </w:r>
      <w:r w:rsidRPr="00242684">
        <w:t xml:space="preserve"> defines all or part of the content of an MPMPolicyStatement. The decorator pattern is used to enable an extensible set of objects to "wrap" the MPMPolicyClause; this enables the contents of a MPMPolicyClause to be adjusted dynamically at runtime without affecting other objects.</w:t>
      </w:r>
      <w:r w:rsidR="00592A62" w:rsidRPr="00242684">
        <w:t xml:space="preserve"> Put another way, this enables the contents of an MPMPolicyClause to be dynamically changed without affecting the MPMPolicyStatements that use it.</w:t>
      </w:r>
    </w:p>
    <w:p w14:paraId="6E128613" w14:textId="77777777" w:rsidR="00473D23" w:rsidRPr="00242684" w:rsidRDefault="00473D23" w:rsidP="006D304D">
      <w:r w:rsidRPr="00242684">
        <w:t>MPMPolicyClauses are objects in their own right, which facilitates their reuse. Different MPMPolicyClauses</w:t>
      </w:r>
      <w:r w:rsidR="00592A62" w:rsidRPr="00242684">
        <w:t xml:space="preserve"> </w:t>
      </w:r>
      <w:r w:rsidRPr="00242684">
        <w:t>can be used with different MPMPolicyStatements to realize specific types of MPMPolicies.</w:t>
      </w:r>
    </w:p>
    <w:p w14:paraId="57AE6D8E" w14:textId="77777777" w:rsidR="00473D23" w:rsidRPr="00242684" w:rsidRDefault="00473D23" w:rsidP="006D304D">
      <w:r w:rsidRPr="00242684">
        <w:t xml:space="preserve">An MPMPolicyClause, along with its subclasses, is shown in </w:t>
      </w:r>
      <w:r w:rsidR="002811EB" w:rsidRPr="00242684">
        <w:t xml:space="preserve">Figure </w:t>
      </w:r>
      <w:r w:rsidRPr="00EE096E">
        <w:t>5</w:t>
      </w:r>
      <w:r>
        <w:t>-</w:t>
      </w:r>
      <w:r w:rsidR="006C39BD" w:rsidRPr="00242684">
        <w:t>22</w:t>
      </w:r>
      <w:r w:rsidRPr="00242684">
        <w:t>.</w:t>
      </w:r>
    </w:p>
    <w:p w14:paraId="59ADB4BB" w14:textId="77777777" w:rsidR="00473D23" w:rsidRPr="00242684" w:rsidRDefault="00E872AD" w:rsidP="006C39BD">
      <w:pPr>
        <w:pStyle w:val="FL"/>
      </w:pPr>
      <w:r w:rsidRPr="00242684">
        <w:rPr>
          <w:noProof/>
        </w:rPr>
        <w:drawing>
          <wp:inline distT="0" distB="0" distL="0" distR="0" wp14:anchorId="17622332" wp14:editId="2AECF561">
            <wp:extent cx="6120765" cy="33566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356610"/>
                    </a:xfrm>
                    <a:prstGeom prst="rect">
                      <a:avLst/>
                    </a:prstGeom>
                  </pic:spPr>
                </pic:pic>
              </a:graphicData>
            </a:graphic>
          </wp:inline>
        </w:drawing>
      </w:r>
    </w:p>
    <w:p w14:paraId="77FB4318" w14:textId="77777777" w:rsidR="00473D23" w:rsidRPr="00242684" w:rsidRDefault="00473D23" w:rsidP="006C39BD">
      <w:pPr>
        <w:pStyle w:val="TF"/>
      </w:pPr>
      <w:r w:rsidRPr="00242684">
        <w:t>Figure 5-</w:t>
      </w:r>
      <w:r w:rsidR="006C39BD" w:rsidRPr="00242684">
        <w:fldChar w:fldCharType="begin"/>
      </w:r>
      <w:r w:rsidR="006C39BD" w:rsidRPr="00242684">
        <w:instrText xml:space="preserve"> SEQ FIG_5 </w:instrText>
      </w:r>
      <w:r w:rsidR="006C39BD" w:rsidRPr="00242684">
        <w:fldChar w:fldCharType="separate"/>
      </w:r>
      <w:r w:rsidR="00DD6C9C" w:rsidRPr="00242684">
        <w:t>21</w:t>
      </w:r>
      <w:r w:rsidR="006C39BD" w:rsidRPr="00242684">
        <w:fldChar w:fldCharType="end"/>
      </w:r>
      <w:r w:rsidR="00483C9A" w:rsidRPr="00242684">
        <w:t>:</w:t>
      </w:r>
      <w:r w:rsidRPr="00242684">
        <w:t xml:space="preserve"> MPMPolicyClause Hierarchy</w:t>
      </w:r>
    </w:p>
    <w:p w14:paraId="7D49F5C3" w14:textId="77777777" w:rsidR="00473D23" w:rsidRPr="00242684" w:rsidRDefault="00473D23" w:rsidP="00803654">
      <w:pPr>
        <w:pStyle w:val="H6"/>
      </w:pPr>
      <w:r w:rsidRPr="00242684">
        <w:t>5.3.2.6.</w:t>
      </w:r>
      <w:r w:rsidR="00A54970" w:rsidRPr="00242684">
        <w:t>7.9</w:t>
      </w:r>
      <w:r w:rsidRPr="00242684">
        <w:tab/>
        <w:t>MPMPolicyClause Class Definition</w:t>
      </w:r>
    </w:p>
    <w:p w14:paraId="19663865" w14:textId="77777777" w:rsidR="00473D23" w:rsidRPr="00242684" w:rsidRDefault="00473D23" w:rsidP="006D304D">
      <w:r w:rsidRPr="00242684">
        <w:t>An MPMPolicyClause is a mandatory abstract class whose subclasses define different types of clauses that are used to create the content for different types of MPMPolic</w:t>
      </w:r>
      <w:r w:rsidR="007C280C" w:rsidRPr="00242684">
        <w:t>yStatement</w:t>
      </w:r>
      <w:r w:rsidRPr="00242684">
        <w:t>s. An MPMPolicyClause serves as a convenient aggregation point for assembling other objects that make up an MPMPolicyStatement.</w:t>
      </w:r>
    </w:p>
    <w:p w14:paraId="018E4C98" w14:textId="77777777" w:rsidR="00473D23" w:rsidRPr="00242684" w:rsidRDefault="00473D23" w:rsidP="006D304D">
      <w:r w:rsidRPr="00242684">
        <w:t xml:space="preserve">The attributes of an MPMPolicyClause are shown in </w:t>
      </w:r>
      <w:r>
        <w:t xml:space="preserve">Table </w:t>
      </w:r>
      <w:r w:rsidRPr="00EE096E">
        <w:t>5</w:t>
      </w:r>
      <w:r>
        <w:t>-</w:t>
      </w:r>
      <w:r w:rsidR="007C280C" w:rsidRPr="00242684">
        <w:t>79</w:t>
      </w:r>
      <w:r w:rsidRPr="00242684">
        <w:t>.</w:t>
      </w:r>
    </w:p>
    <w:p w14:paraId="4B1D04C9" w14:textId="77777777" w:rsidR="00473D23" w:rsidRPr="00242684" w:rsidRDefault="00473D23" w:rsidP="006C39BD">
      <w:pPr>
        <w:pStyle w:val="TH"/>
      </w:pPr>
      <w:r w:rsidRPr="00242684">
        <w:lastRenderedPageBreak/>
        <w:t>Table 5-</w:t>
      </w:r>
      <w:r w:rsidR="007C280C" w:rsidRPr="00242684">
        <w:t>79</w:t>
      </w:r>
      <w:r w:rsidRPr="00242684">
        <w:t>: Attributes of the MPMPolicyClause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10"/>
        <w:gridCol w:w="7352"/>
      </w:tblGrid>
      <w:tr w:rsidR="00473D23" w:rsidRPr="00242684" w14:paraId="01A8A8D5" w14:textId="77777777" w:rsidTr="001C4D27">
        <w:trPr>
          <w:jc w:val="center"/>
        </w:trPr>
        <w:tc>
          <w:tcPr>
            <w:tcW w:w="2310" w:type="dxa"/>
            <w:shd w:val="clear" w:color="auto" w:fill="99FFCC"/>
          </w:tcPr>
          <w:p w14:paraId="334D7B3F" w14:textId="26A3323B" w:rsidR="00473D23" w:rsidRPr="00242684" w:rsidRDefault="00473D23" w:rsidP="006C39BD">
            <w:pPr>
              <w:pStyle w:val="TAH"/>
            </w:pPr>
            <w:r w:rsidRPr="00242684">
              <w:t>Attribute</w:t>
            </w:r>
            <w:r w:rsidR="001C4D27">
              <w:t xml:space="preserve"> </w:t>
            </w:r>
            <w:r w:rsidRPr="00242684">
              <w:t>Name</w:t>
            </w:r>
          </w:p>
        </w:tc>
        <w:tc>
          <w:tcPr>
            <w:tcW w:w="7352" w:type="dxa"/>
            <w:shd w:val="clear" w:color="auto" w:fill="99FFCC"/>
          </w:tcPr>
          <w:p w14:paraId="3E7DF83A" w14:textId="77777777" w:rsidR="00473D23" w:rsidRPr="00242684" w:rsidRDefault="00473D23" w:rsidP="00AF49E2">
            <w:pPr>
              <w:pStyle w:val="TAH"/>
              <w:jc w:val="left"/>
            </w:pPr>
            <w:r w:rsidRPr="00242684">
              <w:t>Description</w:t>
            </w:r>
          </w:p>
        </w:tc>
      </w:tr>
      <w:tr w:rsidR="00473D23" w:rsidRPr="00242684" w14:paraId="54563DA2" w14:textId="77777777" w:rsidTr="001C4D27">
        <w:trPr>
          <w:jc w:val="center"/>
        </w:trPr>
        <w:tc>
          <w:tcPr>
            <w:tcW w:w="2310" w:type="dxa"/>
            <w:shd w:val="clear" w:color="auto" w:fill="E1F4FF"/>
            <w:vAlign w:val="center"/>
          </w:tcPr>
          <w:p w14:paraId="3E61AC1A" w14:textId="45995429" w:rsidR="00473D23" w:rsidRPr="00242684" w:rsidRDefault="00473D23" w:rsidP="006C39BD">
            <w:pPr>
              <w:pStyle w:val="TAL"/>
              <w:rPr>
                <w:rFonts w:eastAsia="Calibri"/>
              </w:rPr>
            </w:pPr>
            <w:r w:rsidRPr="00242684">
              <w:rPr>
                <w:rFonts w:eastAsia="Calibri" w:cs="Arial"/>
                <w:b/>
                <w:bCs/>
              </w:rPr>
              <w:t>mpmPolClause-</w:t>
            </w:r>
            <w:r w:rsidRPr="00242684">
              <w:rPr>
                <w:rFonts w:eastAsia="Calibri" w:cs="Arial"/>
                <w:b/>
                <w:bCs/>
              </w:rPr>
              <w:br/>
              <w:t>AdminStatus</w:t>
            </w:r>
            <w:r w:rsidR="001C4D27">
              <w:rPr>
                <w:rFonts w:eastAsia="Calibri" w:cs="Arial"/>
                <w:b/>
                <w:bCs/>
              </w:rPr>
              <w:t xml:space="preserve"> </w:t>
            </w:r>
            <w:r w:rsidRPr="00242684">
              <w:rPr>
                <w:rFonts w:eastAsia="Calibri" w:cs="Arial"/>
                <w:b/>
                <w:bCs/>
              </w:rPr>
              <w:t>:</w:t>
            </w:r>
            <w:r w:rsidRPr="00242684">
              <w:rPr>
                <w:rFonts w:eastAsia="Calibri" w:cs="Arial"/>
                <w:b/>
                <w:bCs/>
              </w:rPr>
              <w:br/>
              <w:t>MPMPolicy-</w:t>
            </w:r>
            <w:r w:rsidRPr="00242684">
              <w:rPr>
                <w:rFonts w:eastAsia="Calibri" w:cs="Arial"/>
                <w:b/>
                <w:bCs/>
              </w:rPr>
              <w:br/>
              <w:t>AdminStatus[1..1]</w:t>
            </w:r>
          </w:p>
        </w:tc>
        <w:tc>
          <w:tcPr>
            <w:tcW w:w="7352" w:type="dxa"/>
            <w:shd w:val="clear" w:color="auto" w:fill="E1F4FF"/>
            <w:vAlign w:val="center"/>
          </w:tcPr>
          <w:p w14:paraId="4414282E" w14:textId="73928202"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administrative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p>
        </w:tc>
      </w:tr>
      <w:tr w:rsidR="00473D23" w:rsidRPr="00242684" w14:paraId="1CB87C3A" w14:textId="77777777" w:rsidTr="001C4D27">
        <w:trPr>
          <w:jc w:val="center"/>
        </w:trPr>
        <w:tc>
          <w:tcPr>
            <w:tcW w:w="2310" w:type="dxa"/>
            <w:shd w:val="clear" w:color="auto" w:fill="FFFFFF" w:themeFill="background1"/>
            <w:vAlign w:val="center"/>
          </w:tcPr>
          <w:p w14:paraId="0B87504A" w14:textId="4B6C6B85" w:rsidR="00473D23" w:rsidRPr="00242684" w:rsidRDefault="00473D23" w:rsidP="006C39BD">
            <w:pPr>
              <w:pStyle w:val="TAL"/>
              <w:rPr>
                <w:rFonts w:eastAsia="Calibri"/>
              </w:rPr>
            </w:pPr>
            <w:r w:rsidRPr="00242684">
              <w:rPr>
                <w:rFonts w:eastAsia="Calibri" w:cs="Arial"/>
                <w:b/>
                <w:bCs/>
              </w:rPr>
              <w:t>mpmPolClause-</w:t>
            </w:r>
            <w:r w:rsidRPr="00242684">
              <w:rPr>
                <w:rFonts w:eastAsia="Calibri" w:cs="Arial"/>
                <w:b/>
                <w:bCs/>
              </w:rPr>
              <w:br/>
              <w:t>DeployStatus</w:t>
            </w:r>
            <w:r w:rsidR="001C4D27">
              <w:rPr>
                <w:rFonts w:eastAsia="Calibri" w:cs="Arial"/>
                <w:b/>
                <w:bCs/>
              </w:rPr>
              <w:t xml:space="preserve"> </w:t>
            </w:r>
            <w:r w:rsidRPr="00242684">
              <w:rPr>
                <w:rFonts w:eastAsia="Calibri" w:cs="Arial"/>
                <w:b/>
                <w:bCs/>
              </w:rPr>
              <w:t>:</w:t>
            </w:r>
            <w:r w:rsidRPr="00242684">
              <w:rPr>
                <w:rFonts w:eastAsia="Calibri" w:cs="Arial"/>
                <w:b/>
                <w:bCs/>
              </w:rPr>
              <w:br/>
              <w:t>MPMPolicy-</w:t>
            </w:r>
            <w:r w:rsidRPr="00242684">
              <w:rPr>
                <w:rFonts w:eastAsia="Calibri" w:cs="Arial"/>
                <w:b/>
                <w:bCs/>
              </w:rPr>
              <w:br/>
              <w:t>DeployStatus[1..1]</w:t>
            </w:r>
          </w:p>
        </w:tc>
        <w:tc>
          <w:tcPr>
            <w:tcW w:w="7352" w:type="dxa"/>
            <w:shd w:val="clear" w:color="auto" w:fill="FFFFFF" w:themeFill="background1"/>
            <w:vAlign w:val="center"/>
          </w:tcPr>
          <w:p w14:paraId="611FD197" w14:textId="4CCF24F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007C280C" w:rsidRPr="00242684">
              <w:rPr>
                <w:rFonts w:eastAsia="Calibri"/>
              </w:rPr>
              <w:t>that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indicate</w:t>
            </w:r>
            <w:r w:rsidR="001C4D27">
              <w:rPr>
                <w:rFonts w:eastAsia="Calibri"/>
              </w:rPr>
              <w:t xml:space="preserve"> </w:t>
            </w:r>
            <w:r w:rsidRPr="00242684">
              <w:rPr>
                <w:rFonts w:eastAsia="Calibri"/>
              </w:rPr>
              <w:t>whether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can</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cannot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deployed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management</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manager</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know</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MPMClauses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currently</w:t>
            </w:r>
            <w:r w:rsidR="001C4D27">
              <w:rPr>
                <w:rFonts w:eastAsia="Calibri"/>
              </w:rPr>
              <w:t xml:space="preserve"> </w:t>
            </w:r>
            <w:r w:rsidRPr="00242684">
              <w:rPr>
                <w:rFonts w:eastAsia="Calibri"/>
              </w:rPr>
              <w:t>deployed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given</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may</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useful</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planning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staging</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MPMPolicies.</w:t>
            </w:r>
          </w:p>
        </w:tc>
      </w:tr>
      <w:tr w:rsidR="00473D23" w:rsidRPr="00242684" w14:paraId="4E2E29B6" w14:textId="77777777" w:rsidTr="001C4D27">
        <w:trPr>
          <w:jc w:val="center"/>
        </w:trPr>
        <w:tc>
          <w:tcPr>
            <w:tcW w:w="2310" w:type="dxa"/>
            <w:shd w:val="clear" w:color="auto" w:fill="E1F4FF"/>
            <w:vAlign w:val="center"/>
          </w:tcPr>
          <w:p w14:paraId="6C8285E6" w14:textId="556593ED" w:rsidR="00473D23" w:rsidRPr="00242684" w:rsidRDefault="00473D23" w:rsidP="006C39BD">
            <w:pPr>
              <w:pStyle w:val="TAL"/>
              <w:rPr>
                <w:rFonts w:eastAsia="Calibri"/>
              </w:rPr>
            </w:pPr>
            <w:r w:rsidRPr="00242684">
              <w:rPr>
                <w:rFonts w:eastAsia="Calibri" w:cs="Arial"/>
                <w:b/>
                <w:bCs/>
              </w:rPr>
              <w:t>mpmPolClause-</w:t>
            </w:r>
            <w:r w:rsidRPr="00242684">
              <w:rPr>
                <w:rFonts w:eastAsia="Calibri" w:cs="Arial"/>
                <w:b/>
                <w:bCs/>
              </w:rPr>
              <w:br/>
              <w:t>DesignStatus</w:t>
            </w:r>
            <w:r w:rsidR="001C4D27">
              <w:rPr>
                <w:rFonts w:eastAsia="Calibri" w:cs="Arial"/>
                <w:b/>
                <w:bCs/>
              </w:rPr>
              <w:t xml:space="preserve"> </w:t>
            </w:r>
            <w:r w:rsidRPr="00242684">
              <w:rPr>
                <w:rFonts w:eastAsia="Calibri" w:cs="Arial"/>
                <w:b/>
                <w:bCs/>
              </w:rPr>
              <w:t>:</w:t>
            </w:r>
            <w:r w:rsidRPr="00242684">
              <w:rPr>
                <w:rFonts w:eastAsia="Calibri" w:cs="Arial"/>
                <w:b/>
                <w:bCs/>
              </w:rPr>
              <w:br/>
              <w:t>MPMPolicy-</w:t>
            </w:r>
            <w:r w:rsidRPr="00242684">
              <w:rPr>
                <w:rFonts w:eastAsia="Calibri" w:cs="Arial"/>
                <w:b/>
                <w:bCs/>
              </w:rPr>
              <w:br/>
              <w:t>DesignStatus[1..1]</w:t>
            </w:r>
          </w:p>
        </w:tc>
        <w:tc>
          <w:tcPr>
            <w:tcW w:w="7352" w:type="dxa"/>
            <w:shd w:val="clear" w:color="auto" w:fill="E1F4FF"/>
            <w:vAlign w:val="center"/>
          </w:tcPr>
          <w:p w14:paraId="6657B7AC" w14:textId="0E5249A5"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design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p>
        </w:tc>
      </w:tr>
      <w:tr w:rsidR="00473D23" w:rsidRPr="00242684" w14:paraId="4511C327" w14:textId="77777777" w:rsidTr="001C4D27">
        <w:trPr>
          <w:jc w:val="center"/>
        </w:trPr>
        <w:tc>
          <w:tcPr>
            <w:tcW w:w="2310" w:type="dxa"/>
            <w:shd w:val="clear" w:color="auto" w:fill="FFFFFF" w:themeFill="background1"/>
            <w:vAlign w:val="center"/>
          </w:tcPr>
          <w:p w14:paraId="5C02F7FE" w14:textId="7E18855F" w:rsidR="00473D23" w:rsidRPr="00242684" w:rsidRDefault="00473D23" w:rsidP="006C39BD">
            <w:pPr>
              <w:pStyle w:val="TAL"/>
              <w:rPr>
                <w:rFonts w:eastAsia="Calibri"/>
              </w:rPr>
            </w:pPr>
            <w:r w:rsidRPr="00242684">
              <w:rPr>
                <w:rFonts w:eastAsia="Calibri" w:cs="Arial"/>
                <w:b/>
                <w:bCs/>
              </w:rPr>
              <w:t>mpmPolClause-</w:t>
            </w:r>
            <w:r w:rsidRPr="00242684">
              <w:rPr>
                <w:rFonts w:eastAsia="Calibri" w:cs="Arial"/>
                <w:b/>
                <w:bCs/>
              </w:rPr>
              <w:br/>
              <w:t>ExecStatus</w:t>
            </w:r>
            <w:r w:rsidR="001C4D27">
              <w:rPr>
                <w:rFonts w:eastAsia="Calibri" w:cs="Arial"/>
                <w:b/>
                <w:bCs/>
              </w:rPr>
              <w:t xml:space="preserve"> </w:t>
            </w:r>
            <w:r w:rsidRPr="00242684">
              <w:rPr>
                <w:rFonts w:eastAsia="Calibri" w:cs="Arial"/>
                <w:b/>
                <w:bCs/>
              </w:rPr>
              <w:t>:</w:t>
            </w:r>
            <w:r w:rsidRPr="00242684">
              <w:rPr>
                <w:rFonts w:eastAsia="Calibri" w:cs="Arial"/>
                <w:b/>
                <w:bCs/>
              </w:rPr>
              <w:br/>
              <w:t>MPMPolicy-</w:t>
            </w:r>
            <w:r w:rsidRPr="00242684">
              <w:rPr>
                <w:rFonts w:eastAsia="Calibri" w:cs="Arial"/>
                <w:b/>
                <w:bCs/>
              </w:rPr>
              <w:br/>
              <w:t>ExecStatus[1..1]</w:t>
            </w:r>
          </w:p>
        </w:tc>
        <w:tc>
          <w:tcPr>
            <w:tcW w:w="7352" w:type="dxa"/>
            <w:shd w:val="clear" w:color="auto" w:fill="FFFFFF" w:themeFill="background1"/>
            <w:vAlign w:val="center"/>
          </w:tcPr>
          <w:p w14:paraId="78F0B30C" w14:textId="18F965EB"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execution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object.</w:t>
            </w:r>
          </w:p>
        </w:tc>
      </w:tr>
    </w:tbl>
    <w:p w14:paraId="5578894E" w14:textId="77777777" w:rsidR="006C39BD" w:rsidRPr="00242684" w:rsidRDefault="006C39BD" w:rsidP="006D304D"/>
    <w:p w14:paraId="0C3862E2" w14:textId="77777777" w:rsidR="00473D23" w:rsidRPr="00242684" w:rsidRDefault="00473D23" w:rsidP="006D304D">
      <w:r w:rsidRPr="00242684">
        <w:t xml:space="preserve">Table </w:t>
      </w:r>
      <w:r w:rsidRPr="00EE096E">
        <w:t>5</w:t>
      </w:r>
      <w:r>
        <w:t>-</w:t>
      </w:r>
      <w:r w:rsidR="007C280C" w:rsidRPr="00242684">
        <w:t xml:space="preserve">80 </w:t>
      </w:r>
      <w:r w:rsidRPr="00242684">
        <w:t>defines the operations for this class.</w:t>
      </w:r>
    </w:p>
    <w:p w14:paraId="6A364101" w14:textId="77777777" w:rsidR="00473D23" w:rsidRPr="00242684" w:rsidRDefault="00473D23" w:rsidP="00473D23">
      <w:pPr>
        <w:pStyle w:val="TH"/>
      </w:pPr>
      <w:r w:rsidRPr="00242684">
        <w:t>Table 5-</w:t>
      </w:r>
      <w:r w:rsidR="007C280C" w:rsidRPr="00242684">
        <w:t>80</w:t>
      </w:r>
      <w:r w:rsidRPr="00242684">
        <w:t>: Operations of the MPMPolicyClause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920"/>
        <w:gridCol w:w="6742"/>
      </w:tblGrid>
      <w:tr w:rsidR="00473D23" w:rsidRPr="00242684" w14:paraId="45854F7B" w14:textId="77777777" w:rsidTr="001C4D27">
        <w:trPr>
          <w:jc w:val="center"/>
        </w:trPr>
        <w:tc>
          <w:tcPr>
            <w:tcW w:w="2920" w:type="dxa"/>
            <w:shd w:val="clear" w:color="auto" w:fill="99FFCC"/>
            <w:vAlign w:val="center"/>
          </w:tcPr>
          <w:p w14:paraId="3E68B973" w14:textId="2F0EA15E" w:rsidR="00473D23" w:rsidRPr="00242684" w:rsidRDefault="00473D23" w:rsidP="006C39BD">
            <w:pPr>
              <w:pStyle w:val="TAH"/>
            </w:pPr>
            <w:r w:rsidRPr="00242684">
              <w:t>Operation</w:t>
            </w:r>
            <w:r w:rsidR="001C4D27">
              <w:t xml:space="preserve"> </w:t>
            </w:r>
            <w:r w:rsidRPr="00242684">
              <w:t>Name</w:t>
            </w:r>
          </w:p>
        </w:tc>
        <w:tc>
          <w:tcPr>
            <w:tcW w:w="6742" w:type="dxa"/>
            <w:shd w:val="clear" w:color="auto" w:fill="99FFCC"/>
          </w:tcPr>
          <w:p w14:paraId="529F54CE" w14:textId="77777777" w:rsidR="00473D23" w:rsidRPr="00242684" w:rsidRDefault="00473D23" w:rsidP="006C39BD">
            <w:pPr>
              <w:pStyle w:val="TAH"/>
            </w:pPr>
            <w:r w:rsidRPr="00242684">
              <w:t>Description</w:t>
            </w:r>
          </w:p>
        </w:tc>
      </w:tr>
      <w:tr w:rsidR="00473D23" w:rsidRPr="00242684" w14:paraId="21579C8E" w14:textId="77777777" w:rsidTr="001C4D27">
        <w:trPr>
          <w:jc w:val="center"/>
        </w:trPr>
        <w:tc>
          <w:tcPr>
            <w:tcW w:w="2920" w:type="dxa"/>
            <w:shd w:val="clear" w:color="auto" w:fill="E1F4FF"/>
            <w:vAlign w:val="center"/>
          </w:tcPr>
          <w:p w14:paraId="26470A10" w14:textId="2CE34A7D" w:rsidR="00473D23" w:rsidRPr="00242684" w:rsidRDefault="00473D23" w:rsidP="006C39BD">
            <w:pPr>
              <w:pStyle w:val="TAL"/>
              <w:rPr>
                <w:rFonts w:eastAsia="Calibri"/>
              </w:rPr>
            </w:pPr>
            <w:r w:rsidRPr="00242684">
              <w:rPr>
                <w:rFonts w:eastAsia="Calibri" w:cs="Arial"/>
                <w:b/>
                <w:bCs/>
              </w:rPr>
              <w:t>getMPMPolClauseAdmin-</w:t>
            </w:r>
            <w:r w:rsidRPr="00242684">
              <w:rPr>
                <w:rFonts w:eastAsia="Calibri" w:cs="Arial"/>
                <w:b/>
                <w:bCs/>
              </w:rPr>
              <w:br/>
              <w:t>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w:t>
            </w:r>
            <w:r w:rsidRPr="00242684">
              <w:rPr>
                <w:rFonts w:eastAsia="Calibri" w:cs="Arial"/>
                <w:b/>
                <w:bCs/>
              </w:rPr>
              <w:br/>
              <w:t>AdminStatus</w:t>
            </w:r>
            <w:r w:rsidR="001C4D27">
              <w:rPr>
                <w:rFonts w:eastAsia="Calibri" w:cs="Arial"/>
                <w:b/>
                <w:bCs/>
              </w:rPr>
              <w:t xml:space="preserve"> </w:t>
            </w:r>
            <w:r w:rsidRPr="00242684">
              <w:rPr>
                <w:rFonts w:eastAsia="Calibri" w:cs="Arial"/>
                <w:b/>
                <w:bCs/>
              </w:rPr>
              <w:t>[1..1]</w:t>
            </w:r>
          </w:p>
        </w:tc>
        <w:tc>
          <w:tcPr>
            <w:tcW w:w="6742" w:type="dxa"/>
            <w:shd w:val="clear" w:color="auto" w:fill="E1F4FF"/>
            <w:vAlign w:val="center"/>
          </w:tcPr>
          <w:p w14:paraId="0E59BC44" w14:textId="4446C1E4"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mpmPolClauseAdminStatus</w:t>
            </w:r>
            <w:r w:rsidR="001C4D27">
              <w:rPr>
                <w:rFonts w:eastAsia="Calibri"/>
              </w:rPr>
              <w:t xml:space="preserve"> </w:t>
            </w:r>
            <w:r w:rsidRPr="00242684">
              <w:rPr>
                <w:rFonts w:eastAsia="Calibri"/>
              </w:rPr>
              <w:t>attribute.</w:t>
            </w:r>
          </w:p>
          <w:p w14:paraId="239835E0" w14:textId="6084FA9C" w:rsidR="00473D23" w:rsidRPr="00242684" w:rsidRDefault="00473D23" w:rsidP="006C39BD">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mpmPolClauseAdminStatus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4F76164C" w14:textId="77777777" w:rsidTr="001C4D27">
        <w:trPr>
          <w:jc w:val="center"/>
        </w:trPr>
        <w:tc>
          <w:tcPr>
            <w:tcW w:w="2920" w:type="dxa"/>
            <w:shd w:val="clear" w:color="auto" w:fill="auto"/>
            <w:vAlign w:val="center"/>
          </w:tcPr>
          <w:p w14:paraId="391DC6AF" w14:textId="34B06A91" w:rsidR="00473D23" w:rsidRPr="00242684" w:rsidRDefault="00473D23" w:rsidP="006C39BD">
            <w:pPr>
              <w:pStyle w:val="TAL"/>
              <w:rPr>
                <w:rFonts w:eastAsia="Calibri"/>
              </w:rPr>
            </w:pPr>
            <w:r w:rsidRPr="00242684">
              <w:rPr>
                <w:rFonts w:eastAsia="Calibri" w:cs="Arial"/>
                <w:b/>
                <w:bCs/>
              </w:rPr>
              <w:t>setMPMPolClauseAdmin-</w:t>
            </w:r>
            <w:r w:rsidRPr="00242684">
              <w:rPr>
                <w:rFonts w:eastAsia="Calibri" w:cs="Arial"/>
                <w:b/>
                <w:bCs/>
              </w:rPr>
              <w:br/>
              <w:t>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Pr="00242684">
              <w:rPr>
                <w:rFonts w:eastAsia="Calibri" w:cs="Arial"/>
                <w:b/>
                <w:bCs/>
              </w:rPr>
              <w:br/>
              <w:t>MPMPolicyAdminStatus[1..1])</w:t>
            </w:r>
          </w:p>
        </w:tc>
        <w:tc>
          <w:tcPr>
            <w:tcW w:w="6742" w:type="dxa"/>
            <w:shd w:val="clear" w:color="auto" w:fill="auto"/>
            <w:vAlign w:val="center"/>
          </w:tcPr>
          <w:p w14:paraId="465BEBE9" w14:textId="025E106A"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mpmPolClauseAdminStatus</w:t>
            </w:r>
            <w:r w:rsidR="001C4D27">
              <w:rPr>
                <w:rFonts w:eastAsia="Calibri"/>
              </w:rPr>
              <w:t xml:space="preserve"> </w:t>
            </w:r>
            <w:r w:rsidRPr="00242684">
              <w:rPr>
                <w:rFonts w:eastAsia="Calibri"/>
              </w:rPr>
              <w:t>attribute.</w:t>
            </w:r>
          </w:p>
        </w:tc>
      </w:tr>
      <w:tr w:rsidR="00473D23" w:rsidRPr="00242684" w14:paraId="46FA285E" w14:textId="77777777" w:rsidTr="001C4D27">
        <w:trPr>
          <w:jc w:val="center"/>
        </w:trPr>
        <w:tc>
          <w:tcPr>
            <w:tcW w:w="2920" w:type="dxa"/>
            <w:shd w:val="clear" w:color="auto" w:fill="E1F4FF"/>
            <w:vAlign w:val="center"/>
          </w:tcPr>
          <w:p w14:paraId="0042347C" w14:textId="4BAA918A" w:rsidR="00473D23" w:rsidRPr="00242684" w:rsidRDefault="00473D23" w:rsidP="006C39BD">
            <w:pPr>
              <w:pStyle w:val="TAL"/>
              <w:rPr>
                <w:rFonts w:eastAsia="Calibri"/>
              </w:rPr>
            </w:pPr>
            <w:r w:rsidRPr="00242684">
              <w:rPr>
                <w:rFonts w:eastAsia="Calibri" w:cs="Arial"/>
                <w:b/>
                <w:bCs/>
              </w:rPr>
              <w:t>getMPMPolClauseDeploy-</w:t>
            </w:r>
            <w:r w:rsidRPr="00242684">
              <w:rPr>
                <w:rFonts w:eastAsia="Calibri" w:cs="Arial"/>
                <w:b/>
                <w:bCs/>
              </w:rPr>
              <w:br/>
              <w:t>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w:t>
            </w:r>
            <w:r w:rsidRPr="00242684">
              <w:rPr>
                <w:rFonts w:eastAsia="Calibri" w:cs="Arial"/>
                <w:b/>
                <w:bCs/>
              </w:rPr>
              <w:br/>
              <w:t>DeployStatus</w:t>
            </w:r>
            <w:r w:rsidR="001C4D27">
              <w:rPr>
                <w:rFonts w:eastAsia="Calibri" w:cs="Arial"/>
                <w:b/>
                <w:bCs/>
              </w:rPr>
              <w:t xml:space="preserve"> </w:t>
            </w:r>
            <w:r w:rsidRPr="00242684">
              <w:rPr>
                <w:rFonts w:eastAsia="Calibri" w:cs="Arial"/>
                <w:b/>
                <w:bCs/>
              </w:rPr>
              <w:t>[1..1]</w:t>
            </w:r>
          </w:p>
        </w:tc>
        <w:tc>
          <w:tcPr>
            <w:tcW w:w="6742" w:type="dxa"/>
            <w:shd w:val="clear" w:color="auto" w:fill="E1F4FF"/>
            <w:vAlign w:val="center"/>
          </w:tcPr>
          <w:p w14:paraId="06E4287B" w14:textId="2CD06FCD"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mpmPolClauseDeployStatus</w:t>
            </w:r>
            <w:r w:rsidR="001C4D27">
              <w:rPr>
                <w:rFonts w:eastAsia="Calibri"/>
              </w:rPr>
              <w:t xml:space="preserve"> </w:t>
            </w:r>
            <w:r w:rsidRPr="00242684">
              <w:rPr>
                <w:rFonts w:eastAsia="Calibri"/>
              </w:rPr>
              <w:t>attribute.</w:t>
            </w:r>
          </w:p>
          <w:p w14:paraId="79F1A955" w14:textId="5659DB00"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mpmPolClauseDeployStatus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408C1733" w14:textId="77777777" w:rsidTr="001C4D27">
        <w:trPr>
          <w:jc w:val="center"/>
        </w:trPr>
        <w:tc>
          <w:tcPr>
            <w:tcW w:w="2920" w:type="dxa"/>
            <w:shd w:val="clear" w:color="auto" w:fill="auto"/>
            <w:vAlign w:val="center"/>
          </w:tcPr>
          <w:p w14:paraId="05EB6A81" w14:textId="374AAAB6" w:rsidR="00473D23" w:rsidRPr="00242684" w:rsidRDefault="00473D23" w:rsidP="006C39BD">
            <w:pPr>
              <w:pStyle w:val="TAL"/>
              <w:rPr>
                <w:rFonts w:eastAsia="Calibri"/>
              </w:rPr>
            </w:pPr>
            <w:r w:rsidRPr="00242684">
              <w:rPr>
                <w:rFonts w:eastAsia="Calibri" w:cs="Arial"/>
                <w:b/>
                <w:bCs/>
              </w:rPr>
              <w:t>setMPMPolClauseDeploy-</w:t>
            </w:r>
            <w:r w:rsidRPr="00242684">
              <w:rPr>
                <w:rFonts w:eastAsia="Calibri" w:cs="Arial"/>
                <w:b/>
                <w:bCs/>
              </w:rPr>
              <w:br/>
              <w:t>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Pr="00242684">
              <w:rPr>
                <w:rFonts w:eastAsia="Calibri" w:cs="Arial"/>
                <w:b/>
                <w:bCs/>
              </w:rPr>
              <w:br/>
              <w:t>MPMPolicyDeployStatus[1..1])</w:t>
            </w:r>
          </w:p>
        </w:tc>
        <w:tc>
          <w:tcPr>
            <w:tcW w:w="6742" w:type="dxa"/>
            <w:shd w:val="clear" w:color="auto" w:fill="auto"/>
            <w:vAlign w:val="center"/>
          </w:tcPr>
          <w:p w14:paraId="33618DDD" w14:textId="45E88B4C"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mpmPolClauseDeployStatus</w:t>
            </w:r>
            <w:r w:rsidR="001C4D27">
              <w:rPr>
                <w:rFonts w:eastAsia="Calibri"/>
              </w:rPr>
              <w:t xml:space="preserve"> </w:t>
            </w:r>
            <w:r w:rsidRPr="00242684">
              <w:rPr>
                <w:rFonts w:eastAsia="Calibri"/>
              </w:rPr>
              <w:t>attribute.</w:t>
            </w:r>
          </w:p>
        </w:tc>
      </w:tr>
      <w:tr w:rsidR="00473D23" w:rsidRPr="00242684" w14:paraId="79293426" w14:textId="77777777" w:rsidTr="001C4D27">
        <w:trPr>
          <w:jc w:val="center"/>
        </w:trPr>
        <w:tc>
          <w:tcPr>
            <w:tcW w:w="2920" w:type="dxa"/>
            <w:shd w:val="clear" w:color="auto" w:fill="E1F4FF"/>
            <w:vAlign w:val="center"/>
          </w:tcPr>
          <w:p w14:paraId="5962D70B" w14:textId="0ABFA558" w:rsidR="00473D23" w:rsidRPr="00242684" w:rsidRDefault="00473D23" w:rsidP="006C39BD">
            <w:pPr>
              <w:pStyle w:val="TAL"/>
              <w:rPr>
                <w:rFonts w:eastAsia="Calibri"/>
              </w:rPr>
            </w:pPr>
            <w:r w:rsidRPr="00242684">
              <w:rPr>
                <w:rFonts w:eastAsia="Calibri" w:cs="Arial"/>
                <w:b/>
                <w:bCs/>
              </w:rPr>
              <w:t>getMPMPolClauseDesign-</w:t>
            </w:r>
            <w:r w:rsidRPr="00242684">
              <w:rPr>
                <w:rFonts w:eastAsia="Calibri" w:cs="Arial"/>
                <w:b/>
                <w:bCs/>
              </w:rPr>
              <w:br/>
              <w:t>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w:t>
            </w:r>
            <w:r w:rsidRPr="00242684">
              <w:rPr>
                <w:rFonts w:eastAsia="Calibri" w:cs="Arial"/>
                <w:b/>
                <w:bCs/>
              </w:rPr>
              <w:br/>
              <w:t>DesignStatus</w:t>
            </w:r>
            <w:r w:rsidR="001C4D27">
              <w:rPr>
                <w:rFonts w:eastAsia="Calibri" w:cs="Arial"/>
                <w:b/>
                <w:bCs/>
              </w:rPr>
              <w:t xml:space="preserve"> </w:t>
            </w:r>
            <w:r w:rsidRPr="00242684">
              <w:rPr>
                <w:rFonts w:eastAsia="Calibri" w:cs="Arial"/>
                <w:b/>
                <w:bCs/>
              </w:rPr>
              <w:t>[1..1]</w:t>
            </w:r>
          </w:p>
        </w:tc>
        <w:tc>
          <w:tcPr>
            <w:tcW w:w="6742" w:type="dxa"/>
            <w:shd w:val="clear" w:color="auto" w:fill="E1F4FF"/>
            <w:vAlign w:val="center"/>
          </w:tcPr>
          <w:p w14:paraId="3FE0A0D4" w14:textId="50AD2007"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mpmPolClauseDesignStatus</w:t>
            </w:r>
            <w:r w:rsidR="001C4D27">
              <w:rPr>
                <w:rFonts w:eastAsia="Calibri"/>
              </w:rPr>
              <w:t xml:space="preserve"> </w:t>
            </w:r>
            <w:r w:rsidRPr="00242684">
              <w:rPr>
                <w:rFonts w:eastAsia="Calibri"/>
              </w:rPr>
              <w:t>attribute.</w:t>
            </w:r>
          </w:p>
          <w:p w14:paraId="2786CB12" w14:textId="399F94FD"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mpmPolClauseDesignStatus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25695DA4" w14:textId="77777777" w:rsidTr="001C4D27">
        <w:trPr>
          <w:jc w:val="center"/>
        </w:trPr>
        <w:tc>
          <w:tcPr>
            <w:tcW w:w="2920" w:type="dxa"/>
            <w:shd w:val="clear" w:color="auto" w:fill="auto"/>
            <w:vAlign w:val="center"/>
          </w:tcPr>
          <w:p w14:paraId="3CC28200" w14:textId="41FF5569" w:rsidR="00473D23" w:rsidRPr="00242684" w:rsidRDefault="00473D23" w:rsidP="006C39BD">
            <w:pPr>
              <w:pStyle w:val="TAL"/>
              <w:rPr>
                <w:rFonts w:eastAsia="Calibri"/>
              </w:rPr>
            </w:pPr>
            <w:r w:rsidRPr="00242684">
              <w:rPr>
                <w:rFonts w:eastAsia="Calibri" w:cs="Arial"/>
                <w:b/>
                <w:bCs/>
              </w:rPr>
              <w:t>setMPMPolClauseDesign-</w:t>
            </w:r>
            <w:r w:rsidRPr="00242684">
              <w:rPr>
                <w:rFonts w:eastAsia="Calibri" w:cs="Arial"/>
                <w:b/>
                <w:bCs/>
              </w:rPr>
              <w:br/>
              <w:t>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Pr="00242684">
              <w:rPr>
                <w:rFonts w:eastAsia="Calibri" w:cs="Arial"/>
                <w:b/>
                <w:bCs/>
              </w:rPr>
              <w:br/>
              <w:t>MPMPolicyDesignStatus[1..1])</w:t>
            </w:r>
          </w:p>
        </w:tc>
        <w:tc>
          <w:tcPr>
            <w:tcW w:w="6742" w:type="dxa"/>
            <w:shd w:val="clear" w:color="auto" w:fill="auto"/>
            <w:vAlign w:val="center"/>
          </w:tcPr>
          <w:p w14:paraId="0D021EEF" w14:textId="4EBA8063"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mpmPolClauseDesignStatus</w:t>
            </w:r>
            <w:r w:rsidR="001C4D27">
              <w:rPr>
                <w:rFonts w:eastAsia="Calibri"/>
              </w:rPr>
              <w:t xml:space="preserve"> </w:t>
            </w:r>
            <w:r w:rsidRPr="00242684">
              <w:rPr>
                <w:rFonts w:eastAsia="Calibri"/>
              </w:rPr>
              <w:t>attribute.</w:t>
            </w:r>
          </w:p>
        </w:tc>
      </w:tr>
      <w:tr w:rsidR="00473D23" w:rsidRPr="00242684" w14:paraId="5D1AE533" w14:textId="77777777" w:rsidTr="001C4D27">
        <w:trPr>
          <w:jc w:val="center"/>
        </w:trPr>
        <w:tc>
          <w:tcPr>
            <w:tcW w:w="2920" w:type="dxa"/>
            <w:shd w:val="clear" w:color="auto" w:fill="E1F4FF"/>
            <w:vAlign w:val="center"/>
          </w:tcPr>
          <w:p w14:paraId="563A1380" w14:textId="3C26F335" w:rsidR="00473D23" w:rsidRPr="00242684" w:rsidRDefault="00473D23" w:rsidP="006C39BD">
            <w:pPr>
              <w:pStyle w:val="TAL"/>
              <w:rPr>
                <w:rFonts w:eastAsia="Calibri"/>
              </w:rPr>
            </w:pPr>
            <w:r w:rsidRPr="00242684">
              <w:rPr>
                <w:rFonts w:eastAsia="Calibri" w:cs="Arial"/>
                <w:b/>
                <w:bCs/>
              </w:rPr>
              <w:t>getMPMPolClauseExec-</w:t>
            </w:r>
            <w:r w:rsidRPr="00242684">
              <w:rPr>
                <w:rFonts w:eastAsia="Calibri" w:cs="Arial"/>
                <w:b/>
                <w:bCs/>
              </w:rPr>
              <w:br/>
              <w:t>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w:t>
            </w:r>
            <w:r w:rsidRPr="00242684">
              <w:rPr>
                <w:rFonts w:eastAsia="Calibri" w:cs="Arial"/>
                <w:b/>
                <w:bCs/>
              </w:rPr>
              <w:br/>
              <w:t>ExecStatus</w:t>
            </w:r>
            <w:r w:rsidR="001C4D27">
              <w:rPr>
                <w:rFonts w:eastAsia="Calibri" w:cs="Arial"/>
                <w:b/>
                <w:bCs/>
              </w:rPr>
              <w:t xml:space="preserve"> </w:t>
            </w:r>
            <w:r w:rsidRPr="00242684">
              <w:rPr>
                <w:rFonts w:eastAsia="Calibri" w:cs="Arial"/>
                <w:b/>
                <w:bCs/>
              </w:rPr>
              <w:t>[1..1]</w:t>
            </w:r>
          </w:p>
        </w:tc>
        <w:tc>
          <w:tcPr>
            <w:tcW w:w="6742" w:type="dxa"/>
            <w:shd w:val="clear" w:color="auto" w:fill="E1F4FF"/>
            <w:vAlign w:val="center"/>
          </w:tcPr>
          <w:p w14:paraId="0D0AF4D0" w14:textId="492CFCBF"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mpmPolClauseExecStatus</w:t>
            </w:r>
            <w:r w:rsidR="001C4D27">
              <w:rPr>
                <w:rFonts w:eastAsia="Calibri"/>
              </w:rPr>
              <w:t xml:space="preserve"> </w:t>
            </w:r>
            <w:r w:rsidRPr="00242684">
              <w:rPr>
                <w:rFonts w:eastAsia="Calibri"/>
              </w:rPr>
              <w:t>attribute.</w:t>
            </w:r>
          </w:p>
          <w:p w14:paraId="785E84D5" w14:textId="3FB4CD2C"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mpmPolClauseExecStatus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3E1754A6" w14:textId="77777777" w:rsidTr="001C4D27">
        <w:trPr>
          <w:jc w:val="center"/>
        </w:trPr>
        <w:tc>
          <w:tcPr>
            <w:tcW w:w="2920" w:type="dxa"/>
            <w:shd w:val="clear" w:color="auto" w:fill="auto"/>
            <w:vAlign w:val="center"/>
          </w:tcPr>
          <w:p w14:paraId="6BD7BF40" w14:textId="0CC44066" w:rsidR="00473D23" w:rsidRPr="00242684" w:rsidRDefault="00473D23" w:rsidP="006C39BD">
            <w:pPr>
              <w:pStyle w:val="TAL"/>
              <w:rPr>
                <w:rFonts w:eastAsia="Calibri"/>
              </w:rPr>
            </w:pPr>
            <w:r w:rsidRPr="00242684">
              <w:rPr>
                <w:rFonts w:eastAsia="Calibri" w:cs="Arial"/>
                <w:b/>
                <w:bCs/>
              </w:rPr>
              <w:t>setMPMPolClauseExec-</w:t>
            </w:r>
            <w:r w:rsidRPr="00242684">
              <w:rPr>
                <w:rFonts w:eastAsia="Calibri" w:cs="Arial"/>
                <w:b/>
                <w:bCs/>
              </w:rPr>
              <w:br/>
              <w:t>Status(in</w:t>
            </w:r>
            <w:r w:rsidR="001C4D27">
              <w:rPr>
                <w:rFonts w:eastAsia="Calibri" w:cs="Arial"/>
                <w:b/>
                <w:bCs/>
              </w:rPr>
              <w:t xml:space="preserve"> </w:t>
            </w:r>
            <w:r w:rsidRPr="00242684">
              <w:rPr>
                <w:rFonts w:eastAsia="Calibri" w:cs="Arial"/>
                <w:b/>
                <w:bCs/>
              </w:rPr>
              <w:t>newStatus</w:t>
            </w:r>
            <w:r w:rsidR="001C4D27">
              <w:rPr>
                <w:rFonts w:eastAsia="Calibri" w:cs="Arial"/>
                <w:b/>
                <w:bCs/>
              </w:rPr>
              <w:t xml:space="preserve"> </w:t>
            </w:r>
            <w:r w:rsidRPr="00242684">
              <w:rPr>
                <w:rFonts w:eastAsia="Calibri" w:cs="Arial"/>
                <w:b/>
                <w:bCs/>
              </w:rPr>
              <w:t>:</w:t>
            </w:r>
            <w:r w:rsidRPr="00242684">
              <w:rPr>
                <w:rFonts w:eastAsia="Calibri" w:cs="Arial"/>
                <w:b/>
                <w:bCs/>
              </w:rPr>
              <w:br/>
              <w:t>MPMPolicyExecStatus[1..1])</w:t>
            </w:r>
          </w:p>
        </w:tc>
        <w:tc>
          <w:tcPr>
            <w:tcW w:w="6742" w:type="dxa"/>
            <w:shd w:val="clear" w:color="auto" w:fill="auto"/>
            <w:vAlign w:val="center"/>
          </w:tcPr>
          <w:p w14:paraId="4ED0DF67" w14:textId="702CEEA5"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mpmPolClauseExecStatus</w:t>
            </w:r>
            <w:r w:rsidR="001C4D27">
              <w:rPr>
                <w:rFonts w:eastAsia="Calibri"/>
              </w:rPr>
              <w:t xml:space="preserve"> </w:t>
            </w:r>
            <w:r w:rsidRPr="00242684">
              <w:rPr>
                <w:rFonts w:eastAsia="Calibri"/>
              </w:rPr>
              <w:t>attribute.</w:t>
            </w:r>
          </w:p>
        </w:tc>
      </w:tr>
    </w:tbl>
    <w:p w14:paraId="2017432B" w14:textId="77777777" w:rsidR="00473D23" w:rsidRPr="00242684" w:rsidRDefault="00473D23" w:rsidP="006D304D"/>
    <w:p w14:paraId="37787A73" w14:textId="77777777" w:rsidR="00473D23" w:rsidRPr="00242684" w:rsidRDefault="00473D23" w:rsidP="00803654">
      <w:pPr>
        <w:pStyle w:val="H6"/>
      </w:pPr>
      <w:r w:rsidRPr="00242684">
        <w:t>5.3.2.6.</w:t>
      </w:r>
      <w:r w:rsidR="00A54970" w:rsidRPr="00242684">
        <w:t>7.10</w:t>
      </w:r>
      <w:r w:rsidRPr="00242684">
        <w:tab/>
        <w:t>MPMAssertionClause Class Definition</w:t>
      </w:r>
    </w:p>
    <w:p w14:paraId="23FE5F9A" w14:textId="77777777" w:rsidR="00473D23" w:rsidRPr="00242684" w:rsidRDefault="00473D23" w:rsidP="006D304D">
      <w:r w:rsidRPr="00242684">
        <w:t xml:space="preserve">An </w:t>
      </w:r>
      <w:r w:rsidR="00452410" w:rsidRPr="00242684">
        <w:t>MPMA</w:t>
      </w:r>
      <w:r w:rsidRPr="00242684">
        <w:t>ssertion</w:t>
      </w:r>
      <w:r w:rsidR="00452410" w:rsidRPr="00242684">
        <w:t>Clause</w:t>
      </w:r>
      <w:r w:rsidRPr="00242684">
        <w:t xml:space="preserve"> is a predicate (</w:t>
      </w:r>
      <w:r w:rsidR="00B215A1">
        <w:t>i.e.</w:t>
      </w:r>
      <w:r w:rsidRPr="00242684">
        <w:t xml:space="preserve"> a Boolean-valued function)</w:t>
      </w:r>
      <w:r w:rsidR="00E211DA" w:rsidRPr="00242684">
        <w:t xml:space="preserve"> </w:t>
      </w:r>
      <w:r w:rsidRPr="00242684">
        <w:t>that should evaluate to true at that point in the program</w:t>
      </w:r>
      <w:r w:rsidR="003F2683" w:rsidRPr="00242684">
        <w:t>'</w:t>
      </w:r>
      <w:r w:rsidRPr="00242684">
        <w:t>s execution. An MPMAssertionClause may be used by different types of MPMPolicyStatements.</w:t>
      </w:r>
    </w:p>
    <w:p w14:paraId="70A657E8" w14:textId="77777777" w:rsidR="00473D23" w:rsidRPr="00242684" w:rsidRDefault="00473D23" w:rsidP="006D304D">
      <w:r w:rsidRPr="00242684">
        <w:t xml:space="preserve">An MPMPolicyStatement </w:t>
      </w:r>
      <w:r w:rsidRPr="00242684">
        <w:rPr>
          <w:b/>
          <w:bCs/>
        </w:rPr>
        <w:t xml:space="preserve">may </w:t>
      </w:r>
      <w:r w:rsidRPr="00242684">
        <w:t>contain zero or more MPMAssertionClauses.</w:t>
      </w:r>
    </w:p>
    <w:p w14:paraId="38874BA1" w14:textId="77777777" w:rsidR="00473D23" w:rsidRPr="00242684" w:rsidRDefault="00473D23" w:rsidP="006D304D">
      <w:r w:rsidRPr="00242684">
        <w:t xml:space="preserve">An MPMAssertionClause </w:t>
      </w:r>
      <w:r w:rsidRPr="00242684">
        <w:rPr>
          <w:b/>
          <w:bCs/>
        </w:rPr>
        <w:t xml:space="preserve">may </w:t>
      </w:r>
      <w:r w:rsidRPr="00242684">
        <w:t>be used with zero or more other MPMPolicyClauses.</w:t>
      </w:r>
    </w:p>
    <w:p w14:paraId="396D2C24" w14:textId="77777777" w:rsidR="00473D23" w:rsidRPr="00242684" w:rsidRDefault="00473D23" w:rsidP="006D304D">
      <w:r w:rsidRPr="00242684">
        <w:t xml:space="preserve">Figure </w:t>
      </w:r>
      <w:r w:rsidRPr="00EE096E">
        <w:t>5</w:t>
      </w:r>
      <w:r>
        <w:t>-</w:t>
      </w:r>
      <w:r w:rsidR="006C39BD" w:rsidRPr="00242684">
        <w:t>22</w:t>
      </w:r>
      <w:r w:rsidRPr="00242684">
        <w:t xml:space="preserve"> shows the MPMPolicyClause class. The attributes of an MPMPolicyClause are shown in </w:t>
      </w:r>
      <w:r>
        <w:t xml:space="preserve">Table </w:t>
      </w:r>
      <w:r w:rsidRPr="00EE096E">
        <w:t>5</w:t>
      </w:r>
      <w:r>
        <w:t>-</w:t>
      </w:r>
      <w:r w:rsidR="00E211DA" w:rsidRPr="00242684">
        <w:t>81</w:t>
      </w:r>
      <w:r w:rsidRPr="00242684">
        <w:t>.</w:t>
      </w:r>
    </w:p>
    <w:p w14:paraId="2C4333F3" w14:textId="77777777" w:rsidR="00473D23" w:rsidRPr="00242684" w:rsidRDefault="00473D23" w:rsidP="00473D23">
      <w:pPr>
        <w:pStyle w:val="TH"/>
      </w:pPr>
      <w:r w:rsidRPr="00242684">
        <w:lastRenderedPageBreak/>
        <w:t>Table 5-</w:t>
      </w:r>
      <w:r w:rsidR="00E211DA" w:rsidRPr="00242684">
        <w:t>81</w:t>
      </w:r>
      <w:r w:rsidRPr="00242684">
        <w:t>: Attributes of the MPMAssertionClause Class</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09"/>
        <w:gridCol w:w="6609"/>
      </w:tblGrid>
      <w:tr w:rsidR="00473D23" w:rsidRPr="00242684" w14:paraId="1A7CD756" w14:textId="77777777" w:rsidTr="001C4D27">
        <w:trPr>
          <w:jc w:val="center"/>
        </w:trPr>
        <w:tc>
          <w:tcPr>
            <w:tcW w:w="3209" w:type="dxa"/>
            <w:shd w:val="clear" w:color="auto" w:fill="99FFCC"/>
          </w:tcPr>
          <w:p w14:paraId="292CC712" w14:textId="5E9438E6" w:rsidR="00473D23" w:rsidRPr="00242684" w:rsidRDefault="00473D23" w:rsidP="006C39BD">
            <w:pPr>
              <w:pStyle w:val="TAH"/>
            </w:pPr>
            <w:r w:rsidRPr="00242684">
              <w:t>Attribute</w:t>
            </w:r>
            <w:r w:rsidR="001C4D27">
              <w:t xml:space="preserve"> </w:t>
            </w:r>
            <w:r w:rsidRPr="00242684">
              <w:t>Name</w:t>
            </w:r>
          </w:p>
        </w:tc>
        <w:tc>
          <w:tcPr>
            <w:tcW w:w="6609" w:type="dxa"/>
            <w:shd w:val="clear" w:color="auto" w:fill="99FFCC"/>
          </w:tcPr>
          <w:p w14:paraId="35DDD68E" w14:textId="77777777" w:rsidR="00473D23" w:rsidRPr="00242684" w:rsidRDefault="00473D23" w:rsidP="006C39BD">
            <w:pPr>
              <w:pStyle w:val="TAH"/>
            </w:pPr>
            <w:r w:rsidRPr="00242684">
              <w:t>Description</w:t>
            </w:r>
          </w:p>
        </w:tc>
      </w:tr>
      <w:tr w:rsidR="00473D23" w:rsidRPr="00242684" w14:paraId="47CFEAD5" w14:textId="77777777" w:rsidTr="001C4D27">
        <w:trPr>
          <w:jc w:val="center"/>
        </w:trPr>
        <w:tc>
          <w:tcPr>
            <w:tcW w:w="3209" w:type="dxa"/>
            <w:shd w:val="clear" w:color="auto" w:fill="E1F4FF"/>
            <w:vAlign w:val="center"/>
          </w:tcPr>
          <w:p w14:paraId="425DB83D" w14:textId="29851433" w:rsidR="00473D23" w:rsidRPr="00242684" w:rsidRDefault="00473D23" w:rsidP="006C39BD">
            <w:pPr>
              <w:pStyle w:val="TAL"/>
              <w:rPr>
                <w:rFonts w:eastAsia="Calibri"/>
              </w:rPr>
            </w:pPr>
            <w:r w:rsidRPr="00242684">
              <w:rPr>
                <w:rFonts w:eastAsia="Calibri" w:cs="Arial"/>
                <w:b/>
                <w:bCs/>
              </w:rPr>
              <w:t>mpmAssertClause-</w:t>
            </w:r>
            <w:r w:rsidRPr="00242684">
              <w:rPr>
                <w:rFonts w:eastAsia="Calibri" w:cs="Arial"/>
                <w:b/>
                <w:bCs/>
              </w:rPr>
              <w:br/>
              <w:t>Response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6609" w:type="dxa"/>
            <w:shd w:val="clear" w:color="auto" w:fill="E1F4FF"/>
            <w:vAlign w:val="center"/>
          </w:tcPr>
          <w:p w14:paraId="2071C644" w14:textId="277E3BC4"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provides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response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clause.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MPMAssertionClause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combined</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subclasses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and/or</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MPMPolicyStatement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provide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their</w:t>
            </w:r>
            <w:r w:rsidR="001C4D27">
              <w:rPr>
                <w:rFonts w:eastAsia="Calibri"/>
              </w:rPr>
              <w:t xml:space="preserve"> </w:t>
            </w:r>
            <w:r w:rsidRPr="00242684">
              <w:rPr>
                <w:rFonts w:eastAsia="Calibri"/>
              </w:rPr>
              <w:t>correctness</w:t>
            </w:r>
            <w:r w:rsidR="001C4D27">
              <w:rPr>
                <w:rFonts w:eastAsia="Calibri"/>
              </w:rPr>
              <w:t xml:space="preserve"> </w:t>
            </w:r>
            <w:r w:rsidRPr="00242684">
              <w:rPr>
                <w:rFonts w:eastAsia="Calibri"/>
              </w:rPr>
              <w:t>and/or</w:t>
            </w:r>
            <w:r w:rsidR="001C4D27">
              <w:rPr>
                <w:rFonts w:eastAsia="Calibri"/>
              </w:rPr>
              <w:t xml:space="preserve"> </w:t>
            </w:r>
            <w:r w:rsidRPr="00242684">
              <w:rPr>
                <w:rFonts w:eastAsia="Calibri"/>
              </w:rPr>
              <w:t>evaluation</w:t>
            </w:r>
            <w:r w:rsidR="001C4D27">
              <w:rPr>
                <w:rFonts w:eastAsia="Calibri"/>
              </w:rPr>
              <w:t xml:space="preserve"> </w:t>
            </w:r>
            <w:r w:rsidRPr="00242684">
              <w:rPr>
                <w:rFonts w:eastAsia="Calibri"/>
              </w:rPr>
              <w:t>state.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enables</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construct</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complex</w:t>
            </w:r>
            <w:r w:rsidR="001C4D27">
              <w:rPr>
                <w:rFonts w:eastAsia="Calibri"/>
              </w:rPr>
              <w:t xml:space="preserve"> </w:t>
            </w:r>
            <w:r w:rsidRPr="00242684">
              <w:rPr>
                <w:rFonts w:eastAsia="Calibri"/>
              </w:rPr>
              <w:t>MPMPolicyClauses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MPMPolicyStatements.</w:t>
            </w:r>
          </w:p>
        </w:tc>
      </w:tr>
      <w:tr w:rsidR="00473D23" w:rsidRPr="00242684" w14:paraId="3A6D5936" w14:textId="77777777" w:rsidTr="001C4D27">
        <w:trPr>
          <w:jc w:val="center"/>
        </w:trPr>
        <w:tc>
          <w:tcPr>
            <w:tcW w:w="3209" w:type="dxa"/>
            <w:shd w:val="clear" w:color="auto" w:fill="FFFFFF" w:themeFill="background1"/>
            <w:vAlign w:val="center"/>
          </w:tcPr>
          <w:p w14:paraId="0E70B5D7" w14:textId="258571C1" w:rsidR="00473D23" w:rsidRPr="00242684" w:rsidRDefault="00473D23" w:rsidP="006C39BD">
            <w:pPr>
              <w:pStyle w:val="TAL"/>
              <w:rPr>
                <w:rFonts w:eastAsia="Calibri"/>
              </w:rPr>
            </w:pPr>
            <w:r w:rsidRPr="00242684">
              <w:rPr>
                <w:rFonts w:eastAsia="Calibri" w:cs="Arial"/>
                <w:b/>
                <w:bCs/>
              </w:rPr>
              <w:t>mpmAssertClauseType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MPMAssertionStatementType[1..1]</w:t>
            </w:r>
          </w:p>
        </w:tc>
        <w:tc>
          <w:tcPr>
            <w:tcW w:w="6609" w:type="dxa"/>
            <w:shd w:val="clear" w:color="auto" w:fill="FFFFFF" w:themeFill="background1"/>
            <w:vAlign w:val="center"/>
          </w:tcPr>
          <w:p w14:paraId="14FC9F06" w14:textId="3F13FE9D" w:rsidR="00473D23" w:rsidRPr="00242684" w:rsidRDefault="00473D23" w:rsidP="00E211DA">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composition</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MPMAssertionClause</w:t>
            </w:r>
            <w:r w:rsidR="001C4D27">
              <w:rPr>
                <w:rFonts w:eastAsia="Calibri"/>
              </w:rPr>
              <w:t xml:space="preserve"> </w:t>
            </w:r>
            <w:r w:rsidRPr="00242684">
              <w:rPr>
                <w:rFonts w:eastAsia="Calibri"/>
              </w:rPr>
              <w:t>object.</w:t>
            </w:r>
          </w:p>
        </w:tc>
      </w:tr>
    </w:tbl>
    <w:p w14:paraId="100430A8" w14:textId="77777777" w:rsidR="006C39BD" w:rsidRPr="00242684" w:rsidRDefault="006C39BD" w:rsidP="006D304D"/>
    <w:p w14:paraId="0BCB4DD0" w14:textId="77777777" w:rsidR="00473D23" w:rsidRPr="00242684" w:rsidRDefault="00473D23" w:rsidP="006D304D">
      <w:r w:rsidRPr="00242684">
        <w:t xml:space="preserve">Table </w:t>
      </w:r>
      <w:r w:rsidRPr="00EE096E">
        <w:t>5</w:t>
      </w:r>
      <w:r>
        <w:t>-</w:t>
      </w:r>
      <w:r w:rsidR="00E211DA" w:rsidRPr="00242684">
        <w:t xml:space="preserve">82 </w:t>
      </w:r>
      <w:r w:rsidRPr="00242684">
        <w:t>defines the operations for this class.</w:t>
      </w:r>
    </w:p>
    <w:p w14:paraId="1174E18F" w14:textId="77777777" w:rsidR="00473D23" w:rsidRPr="00242684" w:rsidRDefault="00473D23" w:rsidP="00473D23">
      <w:pPr>
        <w:pStyle w:val="TH"/>
      </w:pPr>
      <w:r w:rsidRPr="00242684">
        <w:t>Table 5-</w:t>
      </w:r>
      <w:r w:rsidR="00E211DA" w:rsidRPr="00242684">
        <w:t>82</w:t>
      </w:r>
      <w:r w:rsidRPr="00242684">
        <w:t>: Operations of the MPMAssertionClause Class</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3573"/>
        <w:gridCol w:w="6189"/>
      </w:tblGrid>
      <w:tr w:rsidR="00473D23" w:rsidRPr="00242684" w14:paraId="21570D8D" w14:textId="77777777" w:rsidTr="001C4D27">
        <w:trPr>
          <w:jc w:val="center"/>
        </w:trPr>
        <w:tc>
          <w:tcPr>
            <w:tcW w:w="3573" w:type="dxa"/>
            <w:shd w:val="clear" w:color="auto" w:fill="99FFCC"/>
            <w:vAlign w:val="center"/>
          </w:tcPr>
          <w:p w14:paraId="4BFDD8E1" w14:textId="29C96672" w:rsidR="00473D23" w:rsidRPr="00242684" w:rsidRDefault="00473D23" w:rsidP="006C39BD">
            <w:pPr>
              <w:pStyle w:val="TAH"/>
            </w:pPr>
            <w:r w:rsidRPr="00242684">
              <w:t>Operation</w:t>
            </w:r>
            <w:r w:rsidR="001C4D27">
              <w:t xml:space="preserve"> </w:t>
            </w:r>
            <w:r w:rsidRPr="00242684">
              <w:t>Name</w:t>
            </w:r>
          </w:p>
        </w:tc>
        <w:tc>
          <w:tcPr>
            <w:tcW w:w="6189" w:type="dxa"/>
            <w:shd w:val="clear" w:color="auto" w:fill="99FFCC"/>
          </w:tcPr>
          <w:p w14:paraId="647616D6" w14:textId="77777777" w:rsidR="00473D23" w:rsidRPr="00242684" w:rsidRDefault="00473D23" w:rsidP="006C39BD">
            <w:pPr>
              <w:pStyle w:val="TAH"/>
            </w:pPr>
            <w:r w:rsidRPr="00242684">
              <w:t>Description</w:t>
            </w:r>
          </w:p>
        </w:tc>
      </w:tr>
      <w:tr w:rsidR="00473D23" w:rsidRPr="00242684" w14:paraId="32F7C576" w14:textId="77777777" w:rsidTr="001C4D27">
        <w:trPr>
          <w:jc w:val="center"/>
        </w:trPr>
        <w:tc>
          <w:tcPr>
            <w:tcW w:w="3573" w:type="dxa"/>
            <w:shd w:val="clear" w:color="auto" w:fill="E1F4FF"/>
            <w:vAlign w:val="center"/>
          </w:tcPr>
          <w:p w14:paraId="23AF8CBA" w14:textId="7B8360C8" w:rsidR="00473D23" w:rsidRPr="00242684" w:rsidRDefault="00473D23" w:rsidP="006C39BD">
            <w:pPr>
              <w:pStyle w:val="TAL"/>
              <w:rPr>
                <w:rFonts w:eastAsia="Calibri"/>
              </w:rPr>
            </w:pPr>
            <w:r w:rsidRPr="00242684">
              <w:rPr>
                <w:rFonts w:eastAsia="Calibri" w:cs="Arial"/>
                <w:b/>
                <w:bCs/>
              </w:rPr>
              <w:t>getMPMAssertClause-</w:t>
            </w:r>
            <w:r w:rsidRPr="00242684">
              <w:rPr>
                <w:rFonts w:eastAsia="Calibri" w:cs="Arial"/>
                <w:b/>
                <w:bCs/>
              </w:rPr>
              <w:br/>
              <w:t>Response()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189" w:type="dxa"/>
            <w:shd w:val="clear" w:color="auto" w:fill="E1F4FF"/>
            <w:vAlign w:val="center"/>
          </w:tcPr>
          <w:p w14:paraId="20B67F62" w14:textId="527212DA"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mpmAssertClauseResponse</w:t>
            </w:r>
            <w:r w:rsidR="001C4D27">
              <w:rPr>
                <w:rFonts w:eastAsia="Calibri"/>
              </w:rPr>
              <w:t xml:space="preserve"> </w:t>
            </w:r>
            <w:r w:rsidRPr="00242684">
              <w:rPr>
                <w:rFonts w:eastAsia="Calibri"/>
              </w:rPr>
              <w:t>attribute.</w:t>
            </w:r>
          </w:p>
          <w:p w14:paraId="144194D7" w14:textId="1137C7FA" w:rsidR="00473D23" w:rsidRPr="00242684" w:rsidRDefault="00473D23" w:rsidP="006C39BD">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mpmAssertClauseResponse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4D0A8CB8" w14:textId="77777777" w:rsidTr="001C4D27">
        <w:trPr>
          <w:jc w:val="center"/>
        </w:trPr>
        <w:tc>
          <w:tcPr>
            <w:tcW w:w="3573" w:type="dxa"/>
            <w:shd w:val="clear" w:color="auto" w:fill="auto"/>
            <w:vAlign w:val="center"/>
          </w:tcPr>
          <w:p w14:paraId="665F1309" w14:textId="1E41CAEE" w:rsidR="00473D23" w:rsidRPr="00242684" w:rsidRDefault="00473D23" w:rsidP="006C39BD">
            <w:pPr>
              <w:pStyle w:val="TAL"/>
              <w:rPr>
                <w:rFonts w:eastAsia="Calibri"/>
              </w:rPr>
            </w:pPr>
            <w:r w:rsidRPr="00242684">
              <w:rPr>
                <w:rFonts w:eastAsia="Calibri" w:cs="Arial"/>
                <w:b/>
                <w:bCs/>
              </w:rPr>
              <w:t>setMPMAssertClause-</w:t>
            </w:r>
            <w:r w:rsidRPr="00242684">
              <w:rPr>
                <w:rFonts w:eastAsia="Calibri" w:cs="Arial"/>
                <w:b/>
                <w:bCs/>
              </w:rPr>
              <w:br/>
              <w:t>Response(in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189" w:type="dxa"/>
            <w:shd w:val="clear" w:color="auto" w:fill="auto"/>
            <w:vAlign w:val="center"/>
          </w:tcPr>
          <w:p w14:paraId="686A31EF" w14:textId="291B8C03"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mpmAssertClauseResponse</w:t>
            </w:r>
            <w:r w:rsidR="001C4D27">
              <w:rPr>
                <w:rFonts w:eastAsia="Calibri"/>
              </w:rPr>
              <w:t xml:space="preserve"> </w:t>
            </w:r>
            <w:r w:rsidRPr="00242684">
              <w:rPr>
                <w:rFonts w:eastAsia="Calibri"/>
              </w:rPr>
              <w:t>attribute.</w:t>
            </w:r>
          </w:p>
        </w:tc>
      </w:tr>
      <w:tr w:rsidR="00473D23" w:rsidRPr="00242684" w14:paraId="3CD1CD2D" w14:textId="77777777" w:rsidTr="001C4D27">
        <w:trPr>
          <w:jc w:val="center"/>
        </w:trPr>
        <w:tc>
          <w:tcPr>
            <w:tcW w:w="3573" w:type="dxa"/>
            <w:shd w:val="clear" w:color="auto" w:fill="E1F4FF"/>
            <w:vAlign w:val="center"/>
          </w:tcPr>
          <w:p w14:paraId="28C54217" w14:textId="13EA0392" w:rsidR="00473D23" w:rsidRPr="00242684" w:rsidRDefault="00473D23" w:rsidP="006C39BD">
            <w:pPr>
              <w:pStyle w:val="TAL"/>
              <w:rPr>
                <w:rFonts w:eastAsia="Calibri"/>
              </w:rPr>
            </w:pPr>
            <w:r w:rsidRPr="00242684">
              <w:rPr>
                <w:rFonts w:eastAsia="Calibri" w:cs="Arial"/>
                <w:b/>
                <w:bCs/>
              </w:rPr>
              <w:t>getMPMAssertClauseType()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MPMAssertionStatementType[1..1]</w:t>
            </w:r>
          </w:p>
        </w:tc>
        <w:tc>
          <w:tcPr>
            <w:tcW w:w="6189" w:type="dxa"/>
            <w:shd w:val="clear" w:color="auto" w:fill="E1F4FF"/>
            <w:vAlign w:val="center"/>
          </w:tcPr>
          <w:p w14:paraId="32853EA1" w14:textId="673598BC"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mpmAssertClauseType</w:t>
            </w:r>
            <w:r w:rsidR="001C4D27">
              <w:rPr>
                <w:rFonts w:eastAsia="Calibri"/>
              </w:rPr>
              <w:t xml:space="preserve"> </w:t>
            </w:r>
            <w:r w:rsidRPr="00242684">
              <w:rPr>
                <w:rFonts w:eastAsia="Calibri"/>
              </w:rPr>
              <w:t>attribute.</w:t>
            </w:r>
          </w:p>
          <w:p w14:paraId="3CC06AE6" w14:textId="5A87E534"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mpmAssertClauseType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59EE43BE" w14:textId="77777777" w:rsidTr="001C4D27">
        <w:trPr>
          <w:jc w:val="center"/>
        </w:trPr>
        <w:tc>
          <w:tcPr>
            <w:tcW w:w="3573" w:type="dxa"/>
            <w:shd w:val="clear" w:color="auto" w:fill="auto"/>
            <w:vAlign w:val="center"/>
          </w:tcPr>
          <w:p w14:paraId="57B90619" w14:textId="6591F23A" w:rsidR="00473D23" w:rsidRPr="00242684" w:rsidRDefault="00473D23" w:rsidP="006C39BD">
            <w:pPr>
              <w:pStyle w:val="TAL"/>
              <w:rPr>
                <w:rFonts w:eastAsia="Calibri"/>
              </w:rPr>
            </w:pPr>
            <w:r w:rsidRPr="00242684">
              <w:rPr>
                <w:rFonts w:eastAsia="Calibri" w:cs="Arial"/>
                <w:b/>
                <w:bCs/>
              </w:rPr>
              <w:t>setMPMAssertClauseType(in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MPMAssertionStatementType[1..1])</w:t>
            </w:r>
          </w:p>
        </w:tc>
        <w:tc>
          <w:tcPr>
            <w:tcW w:w="6189" w:type="dxa"/>
            <w:shd w:val="clear" w:color="auto" w:fill="auto"/>
            <w:vAlign w:val="center"/>
          </w:tcPr>
          <w:p w14:paraId="702BC33F" w14:textId="6838783A"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mpmAssertClauseType</w:t>
            </w:r>
            <w:r w:rsidR="001C4D27">
              <w:rPr>
                <w:rFonts w:eastAsia="Calibri"/>
              </w:rPr>
              <w:t xml:space="preserve"> </w:t>
            </w:r>
            <w:r w:rsidRPr="00242684">
              <w:rPr>
                <w:rFonts w:eastAsia="Calibri"/>
              </w:rPr>
              <w:t>attribute.</w:t>
            </w:r>
          </w:p>
        </w:tc>
      </w:tr>
    </w:tbl>
    <w:p w14:paraId="24A9B39B" w14:textId="77777777" w:rsidR="00473D23" w:rsidRPr="00242684" w:rsidRDefault="00473D23" w:rsidP="006D304D"/>
    <w:p w14:paraId="1D5C0426" w14:textId="77777777" w:rsidR="00473D23" w:rsidRPr="00242684" w:rsidRDefault="00473D23" w:rsidP="00803654">
      <w:pPr>
        <w:pStyle w:val="H6"/>
      </w:pPr>
      <w:r w:rsidRPr="00242684">
        <w:t>5.3.2.6.</w:t>
      </w:r>
      <w:r w:rsidR="00A54970" w:rsidRPr="00242684">
        <w:t>7.11</w:t>
      </w:r>
      <w:r w:rsidRPr="00242684">
        <w:tab/>
        <w:t>MPMBooleanClause Class Definition</w:t>
      </w:r>
    </w:p>
    <w:p w14:paraId="6E17DA2D" w14:textId="77777777" w:rsidR="00E211DA" w:rsidRPr="00242684" w:rsidRDefault="00473D23" w:rsidP="006D304D">
      <w:r w:rsidRPr="00242684">
        <w:t xml:space="preserve">A Boolean clause has the canonical form of a {variable, operator, value} 3-tuple, which evaluates to either true or false. </w:t>
      </w:r>
      <w:r w:rsidR="00E211DA" w:rsidRPr="00242684">
        <w:t>A Boolean clause may be made up of a combination of the Boolean constants true or false, along with Boolean-typed variables, Boolean-valued operators, and Boolean-valued functions.</w:t>
      </w:r>
    </w:p>
    <w:p w14:paraId="2419EF47" w14:textId="3FBBD547" w:rsidR="00473D23" w:rsidRPr="00242684" w:rsidRDefault="00473D23" w:rsidP="006D304D">
      <w:r w:rsidRPr="00242684">
        <w:t>Boolean clauses may be joined together using logical connectives (</w:t>
      </w:r>
      <w:r w:rsidR="00B215A1">
        <w:t>e.g.</w:t>
      </w:r>
      <w:r w:rsidRPr="00242684">
        <w:t xml:space="preserve"> AND OR)</w:t>
      </w:r>
      <w:r w:rsidR="00E211DA" w:rsidRPr="00242684">
        <w:t>, forming more complex Boolean clauses</w:t>
      </w:r>
      <w:r w:rsidRPr="00242684">
        <w:t xml:space="preserve">. </w:t>
      </w:r>
      <w:r w:rsidR="00E211DA" w:rsidRPr="00242684">
        <w:t xml:space="preserve">Individual terms in a </w:t>
      </w:r>
      <w:r w:rsidRPr="00242684">
        <w:t>Boolean clause</w:t>
      </w:r>
      <w:r w:rsidR="00E211DA" w:rsidRPr="00242684">
        <w:t>, as well as an entire Boolean clause,</w:t>
      </w:r>
      <w:r w:rsidRPr="00242684">
        <w:t xml:space="preserve"> </w:t>
      </w:r>
      <w:r w:rsidRPr="00242684">
        <w:rPr>
          <w:b/>
          <w:bCs/>
        </w:rPr>
        <w:t>may</w:t>
      </w:r>
      <w:r w:rsidRPr="00242684">
        <w:t xml:space="preserve"> be negated. </w:t>
      </w:r>
    </w:p>
    <w:p w14:paraId="11FD453F" w14:textId="77777777" w:rsidR="00473D23" w:rsidRPr="00242684" w:rsidRDefault="00473D23" w:rsidP="006D304D">
      <w:r w:rsidRPr="00242684">
        <w:t xml:space="preserve">An MPMPolicyStatement </w:t>
      </w:r>
      <w:r w:rsidR="00BD73BD" w:rsidRPr="00242684">
        <w:rPr>
          <w:b/>
          <w:bCs/>
        </w:rPr>
        <w:t xml:space="preserve">may </w:t>
      </w:r>
      <w:r w:rsidRPr="00242684">
        <w:t>contain zero or more MPMBooleanClauses.</w:t>
      </w:r>
    </w:p>
    <w:p w14:paraId="3C563C2E" w14:textId="77777777" w:rsidR="00473D23" w:rsidRPr="00242684" w:rsidRDefault="00473D23" w:rsidP="006D304D">
      <w:r w:rsidRPr="00242684">
        <w:t xml:space="preserve">Figure </w:t>
      </w:r>
      <w:r w:rsidRPr="00EE096E">
        <w:t>5</w:t>
      </w:r>
      <w:r>
        <w:t>-</w:t>
      </w:r>
      <w:r w:rsidR="006C39BD" w:rsidRPr="00242684">
        <w:t>22</w:t>
      </w:r>
      <w:r w:rsidRPr="00242684">
        <w:t xml:space="preserve"> shows the MPMBooleanClause class.</w:t>
      </w:r>
    </w:p>
    <w:p w14:paraId="534F96B0" w14:textId="77777777" w:rsidR="00473D23" w:rsidRPr="00242684" w:rsidRDefault="00473D23" w:rsidP="006D304D">
      <w:r w:rsidRPr="00242684">
        <w:t xml:space="preserve">Table </w:t>
      </w:r>
      <w:r w:rsidRPr="00EE096E">
        <w:t>5</w:t>
      </w:r>
      <w:r>
        <w:t>-</w:t>
      </w:r>
      <w:r w:rsidR="00E211DA" w:rsidRPr="00242684">
        <w:t xml:space="preserve">83 </w:t>
      </w:r>
      <w:r w:rsidRPr="00242684">
        <w:t>defines the attributes for this class.</w:t>
      </w:r>
    </w:p>
    <w:p w14:paraId="2F54BFF2" w14:textId="77777777" w:rsidR="00473D23" w:rsidRPr="00242684" w:rsidRDefault="00473D23" w:rsidP="006C39BD">
      <w:pPr>
        <w:pStyle w:val="TH"/>
      </w:pPr>
      <w:r w:rsidRPr="00242684">
        <w:t>Table 5-</w:t>
      </w:r>
      <w:r w:rsidR="00E211DA" w:rsidRPr="00242684">
        <w:t>83</w:t>
      </w:r>
      <w:r w:rsidRPr="00242684">
        <w:t>: Attributes of the MPMBooleanClause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36"/>
        <w:gridCol w:w="7026"/>
      </w:tblGrid>
      <w:tr w:rsidR="00473D23" w:rsidRPr="00242684" w14:paraId="26EB7097" w14:textId="77777777" w:rsidTr="001C4D27">
        <w:trPr>
          <w:jc w:val="center"/>
        </w:trPr>
        <w:tc>
          <w:tcPr>
            <w:tcW w:w="2636" w:type="dxa"/>
            <w:shd w:val="clear" w:color="auto" w:fill="99FFCC"/>
          </w:tcPr>
          <w:p w14:paraId="615470DE" w14:textId="355B290E" w:rsidR="00473D23" w:rsidRPr="00242684" w:rsidRDefault="00473D23" w:rsidP="006C39BD">
            <w:pPr>
              <w:pStyle w:val="TAH"/>
            </w:pPr>
            <w:r w:rsidRPr="00242684">
              <w:t>Attribute</w:t>
            </w:r>
            <w:r w:rsidR="001C4D27">
              <w:t xml:space="preserve"> </w:t>
            </w:r>
            <w:r w:rsidRPr="00242684">
              <w:t>Name</w:t>
            </w:r>
          </w:p>
        </w:tc>
        <w:tc>
          <w:tcPr>
            <w:tcW w:w="7026" w:type="dxa"/>
            <w:shd w:val="clear" w:color="auto" w:fill="99FFCC"/>
          </w:tcPr>
          <w:p w14:paraId="7F7AD933" w14:textId="77777777" w:rsidR="00473D23" w:rsidRPr="00242684" w:rsidRDefault="00473D23" w:rsidP="006C39BD">
            <w:pPr>
              <w:pStyle w:val="TAH"/>
            </w:pPr>
            <w:r w:rsidRPr="00242684">
              <w:t>Description</w:t>
            </w:r>
          </w:p>
        </w:tc>
      </w:tr>
      <w:tr w:rsidR="00473D23" w:rsidRPr="00242684" w14:paraId="2E638B92" w14:textId="77777777" w:rsidTr="001C4D27">
        <w:trPr>
          <w:jc w:val="center"/>
        </w:trPr>
        <w:tc>
          <w:tcPr>
            <w:tcW w:w="2636" w:type="dxa"/>
            <w:shd w:val="clear" w:color="auto" w:fill="E1F4FF"/>
            <w:vAlign w:val="center"/>
          </w:tcPr>
          <w:p w14:paraId="314B1C76" w14:textId="3881DC0B" w:rsidR="00473D23" w:rsidRPr="00242684" w:rsidRDefault="00473D23" w:rsidP="006C39BD">
            <w:pPr>
              <w:pStyle w:val="TAL"/>
              <w:rPr>
                <w:rFonts w:eastAsia="Calibri"/>
              </w:rPr>
            </w:pPr>
            <w:r w:rsidRPr="00242684">
              <w:rPr>
                <w:rFonts w:eastAsia="Calibri" w:cs="Arial"/>
                <w:b/>
                <w:bCs/>
              </w:rPr>
              <w:t>mpmBoolClauseBindValue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Integer[1..1]</w:t>
            </w:r>
          </w:p>
        </w:tc>
        <w:tc>
          <w:tcPr>
            <w:tcW w:w="7026" w:type="dxa"/>
            <w:shd w:val="clear" w:color="auto" w:fill="E1F4FF"/>
            <w:vAlign w:val="center"/>
          </w:tcPr>
          <w:p w14:paraId="298F98E9" w14:textId="2F81A96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positive</w:t>
            </w:r>
            <w:r w:rsidR="001C4D27">
              <w:rPr>
                <w:rFonts w:eastAsia="Calibri"/>
              </w:rPr>
              <w:t xml:space="preserve"> </w:t>
            </w:r>
            <w:r w:rsidRPr="00242684">
              <w:rPr>
                <w:rFonts w:eastAsia="Calibri"/>
              </w:rPr>
              <w:t>integers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constituent</w:t>
            </w:r>
            <w:r w:rsidR="001C4D27">
              <w:rPr>
                <w:rFonts w:eastAsia="Calibri"/>
              </w:rPr>
              <w:t xml:space="preserve"> </w:t>
            </w:r>
            <w:r w:rsidRPr="00242684">
              <w:rPr>
                <w:rFonts w:eastAsia="Calibri"/>
              </w:rPr>
              <w:t>terms</w:t>
            </w:r>
            <w:r w:rsidR="001C4D27">
              <w:rPr>
                <w:rFonts w:eastAsia="Calibri"/>
              </w:rPr>
              <w:t xml:space="preserve"> </w:t>
            </w:r>
            <w:r w:rsidRPr="00242684">
              <w:rPr>
                <w:rFonts w:eastAsia="Calibri"/>
              </w:rPr>
              <w:t>bind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MPMBooleanClause.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example,</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expression</w:t>
            </w:r>
          </w:p>
          <w:p w14:paraId="04E9E569" w14:textId="7304DF53" w:rsidR="00473D23" w:rsidRPr="00242684" w:rsidRDefault="001C4D27" w:rsidP="006C39BD">
            <w:pPr>
              <w:pStyle w:val="TAL"/>
              <w:rPr>
                <w:rFonts w:eastAsia="Calibri"/>
              </w:rPr>
            </w:pPr>
            <w:r>
              <w:rPr>
                <w:rFonts w:eastAsia="Calibri"/>
              </w:rPr>
              <w:t xml:space="preserve">  </w:t>
            </w:r>
            <w:r w:rsidR="00473D23" w:rsidRPr="00242684">
              <w:rPr>
                <w:rFonts w:eastAsia="Calibri"/>
              </w:rPr>
              <w:t>"((A</w:t>
            </w:r>
            <w:r>
              <w:rPr>
                <w:rFonts w:eastAsia="Calibri"/>
              </w:rPr>
              <w:t xml:space="preserve"> </w:t>
            </w:r>
            <w:r w:rsidR="00473D23" w:rsidRPr="00242684">
              <w:rPr>
                <w:rFonts w:eastAsia="Calibri"/>
              </w:rPr>
              <w:t>AND</w:t>
            </w:r>
            <w:r>
              <w:rPr>
                <w:rFonts w:eastAsia="Calibri"/>
              </w:rPr>
              <w:t xml:space="preserve"> </w:t>
            </w:r>
            <w:r w:rsidR="00473D23" w:rsidRPr="00242684">
              <w:rPr>
                <w:rFonts w:eastAsia="Calibri"/>
              </w:rPr>
              <w:t>B)</w:t>
            </w:r>
            <w:r>
              <w:rPr>
                <w:rFonts w:eastAsia="Calibri"/>
              </w:rPr>
              <w:t xml:space="preserve"> </w:t>
            </w:r>
            <w:r w:rsidR="00473D23" w:rsidRPr="00242684">
              <w:rPr>
                <w:rFonts w:eastAsia="Calibri"/>
              </w:rPr>
              <w:t>OR</w:t>
            </w:r>
            <w:r>
              <w:rPr>
                <w:rFonts w:eastAsia="Calibri"/>
              </w:rPr>
              <w:t xml:space="preserve"> </w:t>
            </w:r>
            <w:r w:rsidR="00473D23" w:rsidRPr="00242684">
              <w:rPr>
                <w:rFonts w:eastAsia="Calibri"/>
              </w:rPr>
              <w:t>(C</w:t>
            </w:r>
            <w:r>
              <w:rPr>
                <w:rFonts w:eastAsia="Calibri"/>
              </w:rPr>
              <w:t xml:space="preserve"> </w:t>
            </w:r>
            <w:r w:rsidR="00473D23" w:rsidRPr="00242684">
              <w:rPr>
                <w:rFonts w:eastAsia="Calibri"/>
              </w:rPr>
              <w:t>AND</w:t>
            </w:r>
            <w:r>
              <w:rPr>
                <w:rFonts w:eastAsia="Calibri"/>
              </w:rPr>
              <w:t xml:space="preserve"> </w:t>
            </w:r>
            <w:r w:rsidR="00473D23" w:rsidRPr="00242684">
              <w:rPr>
                <w:rFonts w:eastAsia="Calibri"/>
              </w:rPr>
              <w:t>NOT</w:t>
            </w:r>
            <w:r>
              <w:rPr>
                <w:rFonts w:eastAsia="Calibri"/>
              </w:rPr>
              <w:t xml:space="preserve"> </w:t>
            </w:r>
            <w:r w:rsidR="00473D23" w:rsidRPr="00242684">
              <w:rPr>
                <w:rFonts w:eastAsia="Calibri"/>
              </w:rPr>
              <w:t>(D</w:t>
            </w:r>
            <w:r>
              <w:rPr>
                <w:rFonts w:eastAsia="Calibri"/>
              </w:rPr>
              <w:t xml:space="preserve"> </w:t>
            </w:r>
            <w:r w:rsidR="00473D23" w:rsidRPr="00242684">
              <w:rPr>
                <w:rFonts w:eastAsia="Calibri"/>
              </w:rPr>
              <w:t>OR</w:t>
            </w:r>
            <w:r>
              <w:rPr>
                <w:rFonts w:eastAsia="Calibri"/>
              </w:rPr>
              <w:t xml:space="preserve"> </w:t>
            </w:r>
            <w:r w:rsidR="00473D23" w:rsidRPr="00242684">
              <w:rPr>
                <w:rFonts w:eastAsia="Calibri"/>
              </w:rPr>
              <w:t>E)))"</w:t>
            </w:r>
          </w:p>
          <w:p w14:paraId="1C129A8E" w14:textId="40234547" w:rsidR="00473D23" w:rsidRPr="00242684" w:rsidRDefault="00473D23" w:rsidP="006C39BD">
            <w:pPr>
              <w:pStyle w:val="TAL"/>
              <w:rPr>
                <w:rFonts w:eastAsia="Calibri"/>
              </w:rPr>
            </w:pPr>
            <w:r w:rsidRPr="00242684">
              <w:rPr>
                <w:rFonts w:eastAsia="Calibri"/>
              </w:rPr>
              <w:t>has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following</w:t>
            </w:r>
            <w:r w:rsidR="001C4D27">
              <w:rPr>
                <w:rFonts w:eastAsia="Calibri"/>
              </w:rPr>
              <w:t xml:space="preserve"> </w:t>
            </w:r>
            <w:r w:rsidRPr="00242684">
              <w:rPr>
                <w:rFonts w:eastAsia="Calibri"/>
              </w:rPr>
              <w:t>binding</w:t>
            </w:r>
            <w:r w:rsidR="001C4D27">
              <w:rPr>
                <w:rFonts w:eastAsia="Calibri"/>
              </w:rPr>
              <w:t xml:space="preserve"> </w:t>
            </w:r>
            <w:r w:rsidRPr="00242684">
              <w:rPr>
                <w:rFonts w:eastAsia="Calibri"/>
              </w:rPr>
              <w:t>order:</w:t>
            </w:r>
            <w:r w:rsidR="001C4D27">
              <w:rPr>
                <w:rFonts w:eastAsia="Calibri"/>
              </w:rPr>
              <w:t xml:space="preserve"> </w:t>
            </w:r>
            <w:r w:rsidRPr="00242684">
              <w:rPr>
                <w:rFonts w:eastAsia="Calibri"/>
              </w:rPr>
              <w:t>terms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B</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bind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1;</w:t>
            </w:r>
            <w:r w:rsidR="001C4D27">
              <w:rPr>
                <w:rFonts w:eastAsia="Calibri"/>
              </w:rPr>
              <w:t xml:space="preserve"> </w:t>
            </w:r>
            <w:r w:rsidRPr="00242684">
              <w:rPr>
                <w:rFonts w:eastAsia="Calibri"/>
              </w:rPr>
              <w:t>term</w:t>
            </w:r>
            <w:r w:rsidR="001C4D27">
              <w:rPr>
                <w:rFonts w:eastAsia="Calibri"/>
              </w:rPr>
              <w:t xml:space="preserve"> </w:t>
            </w:r>
            <w:r w:rsidRPr="00242684">
              <w:rPr>
                <w:rFonts w:eastAsia="Calibri"/>
              </w:rPr>
              <w:t>C</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binding</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2,</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terms</w:t>
            </w:r>
            <w:r w:rsidR="001C4D27">
              <w:rPr>
                <w:rFonts w:eastAsia="Calibri"/>
              </w:rPr>
              <w:t xml:space="preserve"> </w:t>
            </w:r>
            <w:r w:rsidRPr="00242684">
              <w:rPr>
                <w:rFonts w:eastAsia="Calibri"/>
              </w:rPr>
              <w:t>D</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E</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binding</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3.</w:t>
            </w:r>
          </w:p>
          <w:p w14:paraId="10BFEFEA" w14:textId="29928D63" w:rsidR="00473D23" w:rsidRPr="00242684" w:rsidRDefault="00473D23" w:rsidP="006C39BD">
            <w:pPr>
              <w:pStyle w:val="TAL"/>
              <w:rPr>
                <w:rFonts w:eastAsia="Calibri"/>
              </w:rPr>
            </w:pPr>
            <w:r w:rsidRPr="00242684">
              <w:rPr>
                <w:rFonts w:eastAsia="Calibri"/>
              </w:rPr>
              <w:t>All</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00BD73BD"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greater</w:t>
            </w:r>
            <w:r w:rsidR="001C4D27">
              <w:rPr>
                <w:rFonts w:eastAsia="Calibri"/>
              </w:rPr>
              <w:t xml:space="preserve"> </w:t>
            </w:r>
            <w:r w:rsidRPr="00242684">
              <w:rPr>
                <w:rFonts w:eastAsia="Calibri"/>
              </w:rPr>
              <w:t>than</w:t>
            </w:r>
            <w:r w:rsidR="001C4D27">
              <w:rPr>
                <w:rFonts w:eastAsia="Calibri"/>
              </w:rPr>
              <w:t xml:space="preserve"> </w:t>
            </w:r>
            <w:r w:rsidRPr="00242684">
              <w:rPr>
                <w:rFonts w:eastAsia="Calibri"/>
              </w:rPr>
              <w:t>0.</w:t>
            </w:r>
          </w:p>
        </w:tc>
      </w:tr>
      <w:tr w:rsidR="00473D23" w:rsidRPr="00242684" w14:paraId="2B4640C9" w14:textId="77777777" w:rsidTr="001C4D27">
        <w:trPr>
          <w:jc w:val="center"/>
        </w:trPr>
        <w:tc>
          <w:tcPr>
            <w:tcW w:w="2636" w:type="dxa"/>
            <w:shd w:val="clear" w:color="auto" w:fill="FFFFFF" w:themeFill="background1"/>
            <w:vAlign w:val="center"/>
          </w:tcPr>
          <w:p w14:paraId="3BEE3648" w14:textId="620C9585" w:rsidR="00473D23" w:rsidRPr="00242684" w:rsidRDefault="00473D23" w:rsidP="006C39BD">
            <w:pPr>
              <w:pStyle w:val="TAL"/>
              <w:rPr>
                <w:rFonts w:eastAsia="Calibri"/>
              </w:rPr>
            </w:pPr>
            <w:r w:rsidRPr="00242684">
              <w:rPr>
                <w:rFonts w:eastAsia="Calibri" w:cs="Arial"/>
                <w:b/>
                <w:bCs/>
              </w:rPr>
              <w:t>mpmBoolClauseIsCNF</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026" w:type="dxa"/>
            <w:shd w:val="clear" w:color="auto" w:fill="FFFFFF" w:themeFill="background1"/>
            <w:vAlign w:val="center"/>
          </w:tcPr>
          <w:p w14:paraId="3CA5449E" w14:textId="2D47099D"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MPMBooleanClause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Conjunctive</w:t>
            </w:r>
            <w:r w:rsidR="001C4D27">
              <w:rPr>
                <w:rFonts w:eastAsia="Calibri"/>
              </w:rPr>
              <w:t xml:space="preserve"> </w:t>
            </w:r>
            <w:r w:rsidRPr="00242684">
              <w:rPr>
                <w:rFonts w:eastAsia="Calibri"/>
              </w:rPr>
              <w:t>Normal</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Otherwise,</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Disjunctive</w:t>
            </w:r>
            <w:r w:rsidR="001C4D27">
              <w:rPr>
                <w:rFonts w:eastAsia="Calibri"/>
              </w:rPr>
              <w:t xml:space="preserve"> </w:t>
            </w:r>
            <w:r w:rsidRPr="00242684">
              <w:rPr>
                <w:rFonts w:eastAsia="Calibri"/>
              </w:rPr>
              <w:t>Normal</w:t>
            </w:r>
            <w:r w:rsidR="001C4D27">
              <w:rPr>
                <w:rFonts w:eastAsia="Calibri"/>
              </w:rPr>
              <w:t xml:space="preserve"> </w:t>
            </w:r>
            <w:r w:rsidRPr="00242684">
              <w:rPr>
                <w:rFonts w:eastAsia="Calibri"/>
              </w:rPr>
              <w:t>Form.</w:t>
            </w:r>
          </w:p>
        </w:tc>
      </w:tr>
      <w:tr w:rsidR="00473D23" w:rsidRPr="00242684" w14:paraId="302A3ACC" w14:textId="77777777" w:rsidTr="001C4D27">
        <w:trPr>
          <w:jc w:val="center"/>
        </w:trPr>
        <w:tc>
          <w:tcPr>
            <w:tcW w:w="2636" w:type="dxa"/>
            <w:shd w:val="clear" w:color="auto" w:fill="E1F4FF"/>
            <w:vAlign w:val="center"/>
          </w:tcPr>
          <w:p w14:paraId="41301B43" w14:textId="26DBEE74" w:rsidR="00473D23" w:rsidRPr="00242684" w:rsidRDefault="00473D23" w:rsidP="006C39BD">
            <w:pPr>
              <w:pStyle w:val="TAL"/>
              <w:rPr>
                <w:rFonts w:eastAsia="Calibri"/>
              </w:rPr>
            </w:pPr>
            <w:r w:rsidRPr="00242684">
              <w:rPr>
                <w:rFonts w:eastAsia="Calibri" w:cs="Arial"/>
                <w:b/>
                <w:bCs/>
              </w:rPr>
              <w:t>mpmBoolClauseIsNegated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026" w:type="dxa"/>
            <w:shd w:val="clear" w:color="auto" w:fill="E1F4FF"/>
            <w:vAlign w:val="center"/>
          </w:tcPr>
          <w:p w14:paraId="6D92B4AD" w14:textId="65143BE2"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(entire)</w:t>
            </w:r>
            <w:r w:rsidR="001C4D27">
              <w:rPr>
                <w:rFonts w:eastAsia="Calibri"/>
              </w:rPr>
              <w:t xml:space="preserve"> </w:t>
            </w:r>
            <w:r w:rsidRPr="00242684">
              <w:rPr>
                <w:rFonts w:eastAsia="Calibri"/>
              </w:rPr>
              <w:t>MPMBooleanClause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negated.</w:t>
            </w:r>
          </w:p>
        </w:tc>
      </w:tr>
    </w:tbl>
    <w:p w14:paraId="5F1E77F4" w14:textId="77777777" w:rsidR="006C39BD" w:rsidRPr="00242684" w:rsidRDefault="006C39BD" w:rsidP="006D304D"/>
    <w:p w14:paraId="2EECAF4C" w14:textId="77777777" w:rsidR="00473D23" w:rsidRPr="00242684" w:rsidRDefault="00473D23" w:rsidP="006D304D">
      <w:r w:rsidRPr="00242684">
        <w:t xml:space="preserve">Table </w:t>
      </w:r>
      <w:r w:rsidRPr="00EE096E">
        <w:t>5</w:t>
      </w:r>
      <w:r>
        <w:t>-</w:t>
      </w:r>
      <w:r w:rsidR="00E211DA" w:rsidRPr="00242684">
        <w:t xml:space="preserve">84 </w:t>
      </w:r>
      <w:r w:rsidRPr="00242684">
        <w:t>defines the attributes for this class.</w:t>
      </w:r>
    </w:p>
    <w:p w14:paraId="490DC06A" w14:textId="77777777" w:rsidR="00473D23" w:rsidRPr="00242684" w:rsidRDefault="00473D23" w:rsidP="00473D23">
      <w:pPr>
        <w:pStyle w:val="TH"/>
      </w:pPr>
      <w:r w:rsidRPr="00242684">
        <w:lastRenderedPageBreak/>
        <w:t>Table 5-</w:t>
      </w:r>
      <w:r w:rsidR="00E211DA" w:rsidRPr="00242684">
        <w:t>84</w:t>
      </w:r>
      <w:r w:rsidRPr="00242684">
        <w:t>: Operations of the MPMBooleanClause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3062"/>
        <w:gridCol w:w="6600"/>
      </w:tblGrid>
      <w:tr w:rsidR="00473D23" w:rsidRPr="00242684" w14:paraId="7F4A1A73" w14:textId="77777777" w:rsidTr="001C4D27">
        <w:trPr>
          <w:jc w:val="center"/>
        </w:trPr>
        <w:tc>
          <w:tcPr>
            <w:tcW w:w="3062" w:type="dxa"/>
            <w:shd w:val="clear" w:color="auto" w:fill="99FFCC"/>
            <w:vAlign w:val="center"/>
          </w:tcPr>
          <w:p w14:paraId="2F9B7920" w14:textId="3CF84F63" w:rsidR="00473D23" w:rsidRPr="00242684" w:rsidRDefault="00473D23" w:rsidP="006C39BD">
            <w:pPr>
              <w:pStyle w:val="TAH"/>
            </w:pPr>
            <w:r w:rsidRPr="00242684">
              <w:t>Operation</w:t>
            </w:r>
            <w:r w:rsidR="001C4D27">
              <w:t xml:space="preserve"> </w:t>
            </w:r>
            <w:r w:rsidRPr="00242684">
              <w:t>Name</w:t>
            </w:r>
          </w:p>
        </w:tc>
        <w:tc>
          <w:tcPr>
            <w:tcW w:w="6600" w:type="dxa"/>
            <w:shd w:val="clear" w:color="auto" w:fill="99FFCC"/>
          </w:tcPr>
          <w:p w14:paraId="7A829990" w14:textId="77777777" w:rsidR="00473D23" w:rsidRPr="00242684" w:rsidRDefault="00473D23" w:rsidP="006C39BD">
            <w:pPr>
              <w:pStyle w:val="TAH"/>
            </w:pPr>
            <w:r w:rsidRPr="00242684">
              <w:t>Description</w:t>
            </w:r>
          </w:p>
        </w:tc>
      </w:tr>
      <w:tr w:rsidR="00473D23" w:rsidRPr="00242684" w14:paraId="75AA40BD" w14:textId="77777777" w:rsidTr="001C4D27">
        <w:trPr>
          <w:jc w:val="center"/>
        </w:trPr>
        <w:tc>
          <w:tcPr>
            <w:tcW w:w="3062" w:type="dxa"/>
            <w:shd w:val="clear" w:color="auto" w:fill="E1F4FF"/>
            <w:vAlign w:val="center"/>
          </w:tcPr>
          <w:p w14:paraId="58E5B8C5" w14:textId="4626F51B" w:rsidR="00473D23" w:rsidRPr="00242684" w:rsidRDefault="00473D23" w:rsidP="006C39BD">
            <w:pPr>
              <w:pStyle w:val="TAL"/>
              <w:rPr>
                <w:rFonts w:eastAsia="Calibri"/>
              </w:rPr>
            </w:pPr>
            <w:r w:rsidRPr="00242684">
              <w:rPr>
                <w:rFonts w:eastAsia="Calibri" w:cs="Arial"/>
                <w:b/>
                <w:bCs/>
              </w:rPr>
              <w:t>getMPMBoolClauseBindValue()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Integer[1..1]</w:t>
            </w:r>
          </w:p>
        </w:tc>
        <w:tc>
          <w:tcPr>
            <w:tcW w:w="6600" w:type="dxa"/>
            <w:shd w:val="clear" w:color="auto" w:fill="E1F4FF"/>
            <w:vAlign w:val="center"/>
          </w:tcPr>
          <w:p w14:paraId="7FEE354E" w14:textId="29AD0323"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mpmBoolStmtBindValue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positive</w:t>
            </w:r>
            <w:r w:rsidR="001C4D27">
              <w:rPr>
                <w:rFonts w:eastAsia="Calibri"/>
              </w:rPr>
              <w:t xml:space="preserve"> </w:t>
            </w:r>
            <w:r w:rsidRPr="00242684">
              <w:rPr>
                <w:rFonts w:eastAsia="Calibri"/>
              </w:rPr>
              <w:t>integers.</w:t>
            </w:r>
          </w:p>
          <w:p w14:paraId="707FE612" w14:textId="14CD4F95" w:rsidR="00473D23" w:rsidRPr="00242684" w:rsidRDefault="00473D23" w:rsidP="006C39BD">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mpmBoolStmtBindValue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68B2560E" w14:textId="77777777" w:rsidTr="001C4D27">
        <w:trPr>
          <w:jc w:val="center"/>
        </w:trPr>
        <w:tc>
          <w:tcPr>
            <w:tcW w:w="3062" w:type="dxa"/>
            <w:shd w:val="clear" w:color="auto" w:fill="auto"/>
            <w:vAlign w:val="center"/>
          </w:tcPr>
          <w:p w14:paraId="1F828AC6" w14:textId="7EA54132" w:rsidR="00473D23" w:rsidRPr="00242684" w:rsidRDefault="00473D23" w:rsidP="006C39BD">
            <w:pPr>
              <w:pStyle w:val="TAL"/>
              <w:rPr>
                <w:rFonts w:eastAsia="Calibri"/>
              </w:rPr>
            </w:pPr>
            <w:r w:rsidRPr="00242684">
              <w:rPr>
                <w:rFonts w:eastAsia="Calibri" w:cs="Arial"/>
                <w:b/>
                <w:bCs/>
              </w:rPr>
              <w:t>setMPMBoolClauseBind-</w:t>
            </w:r>
            <w:r w:rsidRPr="00242684">
              <w:rPr>
                <w:rFonts w:eastAsia="Calibri" w:cs="Arial"/>
                <w:b/>
                <w:bCs/>
              </w:rPr>
              <w:br/>
              <w:t>Value(in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Integer[1..1])</w:t>
            </w:r>
          </w:p>
        </w:tc>
        <w:tc>
          <w:tcPr>
            <w:tcW w:w="6600" w:type="dxa"/>
            <w:shd w:val="clear" w:color="auto" w:fill="auto"/>
            <w:vAlign w:val="center"/>
          </w:tcPr>
          <w:p w14:paraId="6E1287FF" w14:textId="5077A1C1" w:rsidR="00473D23" w:rsidRPr="00242684" w:rsidRDefault="00473D23" w:rsidP="00E211DA">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mpmBoolClauseBindValue</w:t>
            </w:r>
            <w:r w:rsidR="001C4D27">
              <w:rPr>
                <w:rFonts w:eastAsia="Calibri"/>
              </w:rPr>
              <w:t xml:space="preserve"> </w:t>
            </w:r>
            <w:r w:rsidRPr="00242684">
              <w:rPr>
                <w:rFonts w:eastAsia="Calibri"/>
              </w:rPr>
              <w:t>attribute..</w:t>
            </w:r>
          </w:p>
          <w:p w14:paraId="57F83912" w14:textId="6D209930" w:rsidR="00473D23" w:rsidRPr="00242684" w:rsidRDefault="00473D23" w:rsidP="006C39BD">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mpmBoolClauseBindValue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positive</w:t>
            </w:r>
            <w:r w:rsidR="001C4D27">
              <w:rPr>
                <w:rFonts w:eastAsia="Calibri"/>
              </w:rPr>
              <w:t xml:space="preserve"> </w:t>
            </w:r>
            <w:r w:rsidRPr="00242684">
              <w:rPr>
                <w:rFonts w:eastAsia="Calibri"/>
              </w:rPr>
              <w:t>(non-zero)</w:t>
            </w:r>
            <w:r w:rsidR="001C4D27">
              <w:rPr>
                <w:rFonts w:eastAsia="Calibri"/>
              </w:rPr>
              <w:t xml:space="preserve"> </w:t>
            </w:r>
            <w:r w:rsidRPr="00242684">
              <w:rPr>
                <w:rFonts w:eastAsia="Calibri"/>
              </w:rPr>
              <w:t>integer.</w:t>
            </w:r>
          </w:p>
        </w:tc>
      </w:tr>
      <w:tr w:rsidR="00473D23" w:rsidRPr="00242684" w14:paraId="6C31E7BB" w14:textId="77777777" w:rsidTr="001C4D27">
        <w:trPr>
          <w:jc w:val="center"/>
        </w:trPr>
        <w:tc>
          <w:tcPr>
            <w:tcW w:w="3062" w:type="dxa"/>
            <w:shd w:val="clear" w:color="auto" w:fill="E1F4FF"/>
            <w:vAlign w:val="center"/>
          </w:tcPr>
          <w:p w14:paraId="1C9C5438" w14:textId="0637356A" w:rsidR="00473D23" w:rsidRPr="00242684" w:rsidRDefault="00473D23" w:rsidP="006C39BD">
            <w:pPr>
              <w:pStyle w:val="TAL"/>
              <w:rPr>
                <w:rFonts w:eastAsia="Calibri"/>
              </w:rPr>
            </w:pPr>
            <w:r w:rsidRPr="00242684">
              <w:rPr>
                <w:rFonts w:eastAsia="Calibri" w:cs="Arial"/>
                <w:b/>
                <w:bCs/>
              </w:rPr>
              <w:t>getMPMBoolClauseIsCNF()</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600" w:type="dxa"/>
            <w:shd w:val="clear" w:color="auto" w:fill="E1F4FF"/>
            <w:vAlign w:val="center"/>
          </w:tcPr>
          <w:p w14:paraId="3457A8DC" w14:textId="5317AE5D"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mpmBoolClauseIsCNF</w:t>
            </w:r>
            <w:r w:rsidR="001C4D27">
              <w:rPr>
                <w:rFonts w:eastAsia="Calibri"/>
              </w:rPr>
              <w:t xml:space="preserve"> </w:t>
            </w:r>
            <w:r w:rsidRPr="00242684">
              <w:rPr>
                <w:rFonts w:eastAsia="Calibri"/>
              </w:rPr>
              <w:t>attribute.</w:t>
            </w:r>
          </w:p>
          <w:p w14:paraId="21F5C276" w14:textId="5EF68680"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mpmBoolClauseIsCNF</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47BD4E69" w14:textId="77777777" w:rsidTr="001C4D27">
        <w:trPr>
          <w:jc w:val="center"/>
        </w:trPr>
        <w:tc>
          <w:tcPr>
            <w:tcW w:w="3062" w:type="dxa"/>
            <w:shd w:val="clear" w:color="auto" w:fill="auto"/>
            <w:vAlign w:val="center"/>
          </w:tcPr>
          <w:p w14:paraId="5193D9FB" w14:textId="3DD29236" w:rsidR="00473D23" w:rsidRPr="00242684" w:rsidRDefault="00473D23" w:rsidP="006C39BD">
            <w:pPr>
              <w:pStyle w:val="TAL"/>
              <w:rPr>
                <w:rFonts w:eastAsia="Calibri"/>
              </w:rPr>
            </w:pPr>
            <w:r w:rsidRPr="00242684">
              <w:rPr>
                <w:rFonts w:eastAsia="Calibri" w:cs="Arial"/>
                <w:b/>
                <w:bCs/>
              </w:rPr>
              <w:t>setMPMBoolClauseBind-</w:t>
            </w:r>
            <w:r w:rsidRPr="00242684">
              <w:rPr>
                <w:rFonts w:eastAsia="Calibri" w:cs="Arial"/>
                <w:b/>
                <w:bCs/>
              </w:rPr>
              <w:br/>
              <w:t>Value(in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6600" w:type="dxa"/>
            <w:shd w:val="clear" w:color="auto" w:fill="auto"/>
            <w:vAlign w:val="center"/>
          </w:tcPr>
          <w:p w14:paraId="301E6580" w14:textId="7D47C476"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mpmBoolClauseIsCNF</w:t>
            </w:r>
            <w:r w:rsidR="001C4D27">
              <w:rPr>
                <w:rFonts w:eastAsia="Calibri"/>
              </w:rPr>
              <w:t xml:space="preserve"> </w:t>
            </w:r>
            <w:r w:rsidRPr="00242684">
              <w:rPr>
                <w:rFonts w:eastAsia="Calibri"/>
              </w:rPr>
              <w:t>attribute.</w:t>
            </w:r>
          </w:p>
          <w:p w14:paraId="1928A7E2" w14:textId="18CFFC57" w:rsidR="00473D23" w:rsidRPr="00242684" w:rsidRDefault="00473D23" w:rsidP="006C39BD">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mpmBoolClauseIsCNF</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value.</w:t>
            </w:r>
          </w:p>
        </w:tc>
      </w:tr>
      <w:tr w:rsidR="00473D23" w:rsidRPr="00242684" w14:paraId="3B3A897F" w14:textId="77777777" w:rsidTr="001C4D27">
        <w:trPr>
          <w:jc w:val="center"/>
        </w:trPr>
        <w:tc>
          <w:tcPr>
            <w:tcW w:w="3062" w:type="dxa"/>
            <w:shd w:val="clear" w:color="auto" w:fill="E1ECFF"/>
            <w:vAlign w:val="center"/>
          </w:tcPr>
          <w:p w14:paraId="4475ECA8" w14:textId="5ACF3201" w:rsidR="00473D23" w:rsidRPr="00242684" w:rsidRDefault="00473D23" w:rsidP="006C39BD">
            <w:pPr>
              <w:pStyle w:val="TAL"/>
              <w:rPr>
                <w:rFonts w:eastAsia="Calibri"/>
              </w:rPr>
            </w:pPr>
            <w:r w:rsidRPr="00242684">
              <w:rPr>
                <w:rFonts w:eastAsia="Calibri" w:cs="Arial"/>
                <w:b/>
                <w:bCs/>
              </w:rPr>
              <w:t>getMPMBoolClauseIsNegated()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600" w:type="dxa"/>
            <w:shd w:val="clear" w:color="auto" w:fill="E1ECFF"/>
            <w:vAlign w:val="center"/>
          </w:tcPr>
          <w:p w14:paraId="7B04D30D" w14:textId="4BF3DC15"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mpmBoolClauseIsNegated</w:t>
            </w:r>
            <w:r w:rsidR="001C4D27">
              <w:rPr>
                <w:rFonts w:eastAsia="Calibri"/>
              </w:rPr>
              <w:t xml:space="preserve"> </w:t>
            </w:r>
            <w:r w:rsidRPr="00242684">
              <w:rPr>
                <w:rFonts w:eastAsia="Calibri"/>
              </w:rPr>
              <w:t>attribute.</w:t>
            </w:r>
          </w:p>
          <w:p w14:paraId="03219AC1" w14:textId="30818D58"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mpmBoolClauseIsNegated</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24AF0C8F" w14:textId="77777777" w:rsidTr="001C4D27">
        <w:trPr>
          <w:jc w:val="center"/>
        </w:trPr>
        <w:tc>
          <w:tcPr>
            <w:tcW w:w="3062" w:type="dxa"/>
            <w:shd w:val="clear" w:color="auto" w:fill="auto"/>
            <w:vAlign w:val="center"/>
          </w:tcPr>
          <w:p w14:paraId="4FB9AD7F" w14:textId="34BAC937" w:rsidR="00473D23" w:rsidRPr="00242684" w:rsidRDefault="00473D23" w:rsidP="006C39BD">
            <w:pPr>
              <w:pStyle w:val="TAL"/>
              <w:rPr>
                <w:rFonts w:eastAsia="Calibri"/>
              </w:rPr>
            </w:pPr>
            <w:r w:rsidRPr="00242684">
              <w:rPr>
                <w:rFonts w:eastAsia="Calibri" w:cs="Arial"/>
                <w:b/>
                <w:bCs/>
              </w:rPr>
              <w:t>setMPMBoolClauseIsNegated</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600" w:type="dxa"/>
            <w:shd w:val="clear" w:color="auto" w:fill="auto"/>
            <w:vAlign w:val="center"/>
          </w:tcPr>
          <w:p w14:paraId="2141C23F" w14:textId="02B7ADA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mpmBoolClauseIsNegated</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newValue,</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mpmBoolClauseIsNegated</w:t>
            </w:r>
            <w:r w:rsidR="001C4D27">
              <w:rPr>
                <w:rFonts w:eastAsia="Calibri"/>
              </w:rPr>
              <w:t xml:space="preserve"> </w:t>
            </w:r>
            <w:r w:rsidRPr="00242684">
              <w:rPr>
                <w:rFonts w:eastAsia="Calibri"/>
              </w:rPr>
              <w:t>attribute.</w:t>
            </w:r>
          </w:p>
          <w:p w14:paraId="72C5ADF2" w14:textId="15D93F9D" w:rsidR="00473D23" w:rsidRPr="00242684" w:rsidRDefault="00473D23" w:rsidP="006C39BD">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mpmBoolClauseIsNegated</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value.</w:t>
            </w:r>
          </w:p>
        </w:tc>
      </w:tr>
    </w:tbl>
    <w:p w14:paraId="6A81964D" w14:textId="77777777" w:rsidR="00473D23" w:rsidRPr="00242684" w:rsidRDefault="00473D23" w:rsidP="006D304D"/>
    <w:p w14:paraId="086FE556" w14:textId="77777777" w:rsidR="00473D23" w:rsidRPr="00242684" w:rsidRDefault="00473D23" w:rsidP="00803654">
      <w:pPr>
        <w:pStyle w:val="H6"/>
      </w:pPr>
      <w:r w:rsidRPr="00242684">
        <w:t>5.3.2.6.</w:t>
      </w:r>
      <w:r w:rsidR="00A54970" w:rsidRPr="00242684">
        <w:t>7.12</w:t>
      </w:r>
      <w:r w:rsidRPr="00242684">
        <w:tab/>
        <w:t>MPMLogicClause Class Definition</w:t>
      </w:r>
    </w:p>
    <w:p w14:paraId="47BDD428" w14:textId="77777777" w:rsidR="00473D23" w:rsidRPr="00242684" w:rsidRDefault="00473D23" w:rsidP="006D304D">
      <w:r w:rsidRPr="00242684">
        <w:t xml:space="preserve">An MPMLogicClause is an abstract class that is the superclass for different types of clauses that are used in declarative </w:t>
      </w:r>
      <w:r w:rsidR="00E211DA" w:rsidRPr="00242684">
        <w:t xml:space="preserve">logic </w:t>
      </w:r>
      <w:r w:rsidRPr="00242684">
        <w:t>policies. This type of clause is limited to</w:t>
      </w:r>
      <w:r w:rsidR="00145217" w:rsidRPr="00242684">
        <w:t xml:space="preserve"> being used with the following MPMPolicyStatements:</w:t>
      </w:r>
      <w:r w:rsidRPr="00242684">
        <w:t xml:space="preserve"> MPMAssertionStatements, MPMTheorems, and MPMAxioms.</w:t>
      </w:r>
    </w:p>
    <w:p w14:paraId="5880DA0C" w14:textId="77777777" w:rsidR="00473D23" w:rsidRPr="00242684" w:rsidRDefault="00473D23" w:rsidP="006D304D">
      <w:r w:rsidRPr="00242684">
        <w:t>An MPMAssertionStatement</w:t>
      </w:r>
      <w:r w:rsidRPr="00242684">
        <w:rPr>
          <w:b/>
          <w:bCs/>
        </w:rPr>
        <w:t xml:space="preserve"> </w:t>
      </w:r>
      <w:r w:rsidR="00BD73BD" w:rsidRPr="00242684">
        <w:rPr>
          <w:b/>
          <w:bCs/>
        </w:rPr>
        <w:t xml:space="preserve">may </w:t>
      </w:r>
      <w:r w:rsidRPr="00242684">
        <w:t>contain zero or more MPMLogicClauses.</w:t>
      </w:r>
    </w:p>
    <w:p w14:paraId="6239DE31" w14:textId="77777777" w:rsidR="00473D23" w:rsidRPr="00242684" w:rsidRDefault="00473D23" w:rsidP="006D304D">
      <w:r w:rsidRPr="00242684">
        <w:t>An MPMTheorem</w:t>
      </w:r>
      <w:r w:rsidRPr="00242684">
        <w:rPr>
          <w:b/>
          <w:bCs/>
        </w:rPr>
        <w:t xml:space="preserve"> </w:t>
      </w:r>
      <w:r w:rsidR="00BD73BD" w:rsidRPr="00242684">
        <w:rPr>
          <w:b/>
          <w:bCs/>
        </w:rPr>
        <w:t xml:space="preserve">may </w:t>
      </w:r>
      <w:r w:rsidRPr="00242684">
        <w:t>contain zero or more MPMLogicClauses.</w:t>
      </w:r>
    </w:p>
    <w:p w14:paraId="610DE3DA" w14:textId="77777777" w:rsidR="00473D23" w:rsidRPr="00242684" w:rsidRDefault="00473D23" w:rsidP="006D304D">
      <w:r w:rsidRPr="00242684">
        <w:t>An MPMAxiom</w:t>
      </w:r>
      <w:r w:rsidRPr="00242684">
        <w:rPr>
          <w:b/>
          <w:bCs/>
        </w:rPr>
        <w:t xml:space="preserve"> </w:t>
      </w:r>
      <w:r w:rsidR="00BD73BD" w:rsidRPr="00242684">
        <w:rPr>
          <w:b/>
          <w:bCs/>
        </w:rPr>
        <w:t xml:space="preserve">may </w:t>
      </w:r>
      <w:r w:rsidRPr="00242684">
        <w:t>contain zero or more MPMLogicClauses.</w:t>
      </w:r>
    </w:p>
    <w:p w14:paraId="6CEB0B2B" w14:textId="77777777" w:rsidR="00473D23" w:rsidRPr="00242684" w:rsidRDefault="00473D23" w:rsidP="006D304D">
      <w:r w:rsidRPr="00242684">
        <w:t xml:space="preserve">Figure </w:t>
      </w:r>
      <w:r w:rsidRPr="00EE096E">
        <w:t>5</w:t>
      </w:r>
      <w:r>
        <w:t>-</w:t>
      </w:r>
      <w:r w:rsidR="002811EB" w:rsidRPr="00242684">
        <w:t>2</w:t>
      </w:r>
      <w:r w:rsidR="006C39BD" w:rsidRPr="00242684">
        <w:t>2</w:t>
      </w:r>
      <w:r w:rsidRPr="00242684">
        <w:t xml:space="preserve"> shows the MPMLogicClause class and its subclasses. </w:t>
      </w:r>
      <w:r>
        <w:t xml:space="preserve">Table </w:t>
      </w:r>
      <w:r w:rsidRPr="00EE096E">
        <w:t>5</w:t>
      </w:r>
      <w:r>
        <w:t>-</w:t>
      </w:r>
      <w:r w:rsidR="00145217" w:rsidRPr="00242684">
        <w:t xml:space="preserve">85 </w:t>
      </w:r>
      <w:r w:rsidRPr="00242684">
        <w:t>defines the attributes for this class.</w:t>
      </w:r>
    </w:p>
    <w:p w14:paraId="10185CD2" w14:textId="77777777" w:rsidR="00473D23" w:rsidRPr="00242684" w:rsidRDefault="00473D23" w:rsidP="00473D23">
      <w:pPr>
        <w:pStyle w:val="TH"/>
      </w:pPr>
      <w:r w:rsidRPr="00242684">
        <w:t>Table 5-</w:t>
      </w:r>
      <w:r w:rsidR="00145217" w:rsidRPr="00242684">
        <w:t>85</w:t>
      </w:r>
      <w:r w:rsidRPr="00242684">
        <w:t>: Attributes of the MPMLogicClause Class</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78"/>
        <w:gridCol w:w="6462"/>
      </w:tblGrid>
      <w:tr w:rsidR="00473D23" w:rsidRPr="00242684" w14:paraId="301DA195" w14:textId="77777777" w:rsidTr="001C4D27">
        <w:trPr>
          <w:jc w:val="center"/>
        </w:trPr>
        <w:tc>
          <w:tcPr>
            <w:tcW w:w="2778" w:type="dxa"/>
            <w:shd w:val="clear" w:color="auto" w:fill="99FFCC"/>
          </w:tcPr>
          <w:p w14:paraId="11ADA2DB" w14:textId="6584CA8B" w:rsidR="00473D23" w:rsidRPr="00242684" w:rsidRDefault="00473D23" w:rsidP="006C39BD">
            <w:pPr>
              <w:pStyle w:val="TAH"/>
            </w:pPr>
            <w:r w:rsidRPr="00242684">
              <w:t>Attribute</w:t>
            </w:r>
            <w:r w:rsidR="001C4D27">
              <w:t xml:space="preserve"> </w:t>
            </w:r>
            <w:r w:rsidRPr="00242684">
              <w:t>Name</w:t>
            </w:r>
          </w:p>
        </w:tc>
        <w:tc>
          <w:tcPr>
            <w:tcW w:w="6462" w:type="dxa"/>
            <w:shd w:val="clear" w:color="auto" w:fill="99FFCC"/>
          </w:tcPr>
          <w:p w14:paraId="4D4D78BC" w14:textId="77777777" w:rsidR="00473D23" w:rsidRPr="00242684" w:rsidRDefault="00473D23" w:rsidP="006C39BD">
            <w:pPr>
              <w:pStyle w:val="TAH"/>
            </w:pPr>
            <w:r w:rsidRPr="00242684">
              <w:t>Description</w:t>
            </w:r>
          </w:p>
        </w:tc>
      </w:tr>
      <w:tr w:rsidR="00473D23" w:rsidRPr="00242684" w14:paraId="7CDC13AF" w14:textId="77777777" w:rsidTr="001C4D27">
        <w:trPr>
          <w:jc w:val="center"/>
        </w:trPr>
        <w:tc>
          <w:tcPr>
            <w:tcW w:w="2778" w:type="dxa"/>
            <w:shd w:val="clear" w:color="auto" w:fill="E1F4FF"/>
            <w:vAlign w:val="center"/>
          </w:tcPr>
          <w:p w14:paraId="7BCCB06F" w14:textId="40094977" w:rsidR="00473D23" w:rsidRPr="00242684" w:rsidRDefault="00473D23" w:rsidP="006C39BD">
            <w:pPr>
              <w:pStyle w:val="TAL"/>
              <w:rPr>
                <w:rFonts w:eastAsia="Calibri"/>
              </w:rPr>
            </w:pPr>
            <w:r w:rsidRPr="00242684">
              <w:rPr>
                <w:rFonts w:eastAsia="Calibri" w:cs="Arial"/>
                <w:b/>
                <w:bCs/>
              </w:rPr>
              <w:t>mpmLogicClauseType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MPMFormalLogicType[1..1]</w:t>
            </w:r>
          </w:p>
        </w:tc>
        <w:tc>
          <w:tcPr>
            <w:tcW w:w="6462" w:type="dxa"/>
            <w:shd w:val="clear" w:color="auto" w:fill="E1F4FF"/>
            <w:vAlign w:val="center"/>
          </w:tcPr>
          <w:p w14:paraId="76999452" w14:textId="33954014"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non-zero</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formal</w:t>
            </w:r>
            <w:r w:rsidR="001C4D27">
              <w:rPr>
                <w:rFonts w:eastAsia="Calibri"/>
              </w:rPr>
              <w:t xml:space="preserve"> </w:t>
            </w:r>
            <w:r w:rsidRPr="00242684">
              <w:rPr>
                <w:rFonts w:eastAsia="Calibri"/>
              </w:rPr>
              <w:t>logic</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MPMLogicClause</w:t>
            </w:r>
            <w:r w:rsidR="001C4D27">
              <w:rPr>
                <w:rFonts w:eastAsia="Calibri"/>
              </w:rPr>
              <w:t xml:space="preserve"> </w:t>
            </w:r>
            <w:r w:rsidRPr="00242684">
              <w:rPr>
                <w:rFonts w:eastAsia="Calibri"/>
              </w:rPr>
              <w:t>uses.</w:t>
            </w:r>
          </w:p>
        </w:tc>
      </w:tr>
    </w:tbl>
    <w:p w14:paraId="21EC1132" w14:textId="77777777" w:rsidR="006C39BD" w:rsidRPr="00242684" w:rsidRDefault="006C39BD" w:rsidP="006D304D"/>
    <w:p w14:paraId="785C5EF0" w14:textId="77777777" w:rsidR="00473D23" w:rsidRPr="00242684" w:rsidRDefault="00473D23" w:rsidP="006D304D">
      <w:r w:rsidRPr="00242684">
        <w:t xml:space="preserve">Table </w:t>
      </w:r>
      <w:r w:rsidRPr="00EE096E">
        <w:t>5</w:t>
      </w:r>
      <w:r>
        <w:t>-</w:t>
      </w:r>
      <w:r w:rsidR="00145217" w:rsidRPr="00242684">
        <w:t xml:space="preserve">86 </w:t>
      </w:r>
      <w:r w:rsidRPr="00242684">
        <w:t>defines the operations for this class.</w:t>
      </w:r>
    </w:p>
    <w:p w14:paraId="0AB30ABC" w14:textId="77777777" w:rsidR="00473D23" w:rsidRPr="00242684" w:rsidRDefault="00473D23" w:rsidP="00473D23">
      <w:pPr>
        <w:pStyle w:val="TH"/>
      </w:pPr>
      <w:r w:rsidRPr="00242684">
        <w:t>Table 5-</w:t>
      </w:r>
      <w:r w:rsidR="00145217" w:rsidRPr="00242684">
        <w:t>86</w:t>
      </w:r>
      <w:r w:rsidRPr="00242684">
        <w:t>: Operations of the MPMLogicClause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3235"/>
        <w:gridCol w:w="6427"/>
      </w:tblGrid>
      <w:tr w:rsidR="00473D23" w:rsidRPr="00242684" w14:paraId="0B61BFD9" w14:textId="77777777" w:rsidTr="001C4D27">
        <w:trPr>
          <w:jc w:val="center"/>
        </w:trPr>
        <w:tc>
          <w:tcPr>
            <w:tcW w:w="3235" w:type="dxa"/>
            <w:shd w:val="clear" w:color="auto" w:fill="99FFCC"/>
            <w:vAlign w:val="center"/>
          </w:tcPr>
          <w:p w14:paraId="11AF975B" w14:textId="375036D2" w:rsidR="00473D23" w:rsidRPr="00242684" w:rsidRDefault="00473D23" w:rsidP="006C39BD">
            <w:pPr>
              <w:pStyle w:val="TAH"/>
            </w:pPr>
            <w:r w:rsidRPr="00242684">
              <w:t>Operation</w:t>
            </w:r>
            <w:r w:rsidR="001C4D27">
              <w:t xml:space="preserve"> </w:t>
            </w:r>
            <w:r w:rsidRPr="00242684">
              <w:t>Name</w:t>
            </w:r>
          </w:p>
        </w:tc>
        <w:tc>
          <w:tcPr>
            <w:tcW w:w="6427" w:type="dxa"/>
            <w:shd w:val="clear" w:color="auto" w:fill="99FFCC"/>
          </w:tcPr>
          <w:p w14:paraId="184E355C" w14:textId="77777777" w:rsidR="00473D23" w:rsidRPr="00242684" w:rsidRDefault="00473D23" w:rsidP="006C39BD">
            <w:pPr>
              <w:pStyle w:val="TAH"/>
            </w:pPr>
            <w:r w:rsidRPr="00242684">
              <w:t>Description</w:t>
            </w:r>
          </w:p>
        </w:tc>
      </w:tr>
      <w:tr w:rsidR="00473D23" w:rsidRPr="00242684" w14:paraId="2A9DC111" w14:textId="77777777" w:rsidTr="001C4D27">
        <w:trPr>
          <w:jc w:val="center"/>
        </w:trPr>
        <w:tc>
          <w:tcPr>
            <w:tcW w:w="3235" w:type="dxa"/>
            <w:shd w:val="clear" w:color="auto" w:fill="E1F4FF"/>
            <w:vAlign w:val="center"/>
          </w:tcPr>
          <w:p w14:paraId="4009AEDD" w14:textId="1271E692" w:rsidR="00473D23" w:rsidRPr="00242684" w:rsidRDefault="00473D23" w:rsidP="006C39BD">
            <w:pPr>
              <w:pStyle w:val="TAL"/>
              <w:rPr>
                <w:rFonts w:eastAsia="Calibri"/>
              </w:rPr>
            </w:pPr>
            <w:r w:rsidRPr="00242684">
              <w:rPr>
                <w:rFonts w:eastAsia="Calibri" w:cs="Arial"/>
                <w:b/>
                <w:bCs/>
              </w:rPr>
              <w:t>getMPMogicClauseType()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MPMFormalLogicType[1..1]</w:t>
            </w:r>
          </w:p>
        </w:tc>
        <w:tc>
          <w:tcPr>
            <w:tcW w:w="6427" w:type="dxa"/>
            <w:shd w:val="clear" w:color="auto" w:fill="E1F4FF"/>
            <w:vAlign w:val="center"/>
          </w:tcPr>
          <w:p w14:paraId="4E86359E" w14:textId="0093E7F8"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mpmLogicClauseType</w:t>
            </w:r>
            <w:r w:rsidR="001C4D27">
              <w:rPr>
                <w:rFonts w:eastAsia="Calibri"/>
              </w:rPr>
              <w:t xml:space="preserve"> </w:t>
            </w:r>
            <w:r w:rsidRPr="00242684">
              <w:rPr>
                <w:rFonts w:eastAsia="Calibri"/>
              </w:rPr>
              <w:t>attribute.</w:t>
            </w:r>
          </w:p>
          <w:p w14:paraId="0DC3C65E" w14:textId="4E182028" w:rsidR="00473D23" w:rsidRPr="00242684" w:rsidRDefault="00473D23" w:rsidP="006C39BD">
            <w:pPr>
              <w:pStyle w:val="TAL"/>
            </w:pP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5B264B46" w14:textId="77777777" w:rsidTr="001C4D27">
        <w:trPr>
          <w:jc w:val="center"/>
        </w:trPr>
        <w:tc>
          <w:tcPr>
            <w:tcW w:w="3235" w:type="dxa"/>
            <w:shd w:val="clear" w:color="auto" w:fill="auto"/>
            <w:vAlign w:val="center"/>
          </w:tcPr>
          <w:p w14:paraId="01047682" w14:textId="63B999E5" w:rsidR="00473D23" w:rsidRPr="00242684" w:rsidRDefault="00473D23" w:rsidP="006C39BD">
            <w:pPr>
              <w:pStyle w:val="TAL"/>
              <w:rPr>
                <w:rFonts w:eastAsia="Calibri"/>
              </w:rPr>
            </w:pPr>
            <w:r w:rsidRPr="00242684">
              <w:rPr>
                <w:rFonts w:eastAsia="Calibri" w:cs="Arial"/>
                <w:b/>
                <w:bCs/>
              </w:rPr>
              <w:t>setMPMogicClauseType(in</w:t>
            </w:r>
            <w:r w:rsidR="001C4D27">
              <w:rPr>
                <w:rFonts w:eastAsia="Calibri" w:cs="Arial"/>
                <w:b/>
                <w:bCs/>
              </w:rPr>
              <w:t xml:space="preserve"> </w:t>
            </w:r>
            <w:r w:rsidRPr="00242684">
              <w:rPr>
                <w:rFonts w:eastAsia="Calibri" w:cs="Arial"/>
                <w:b/>
                <w:bCs/>
              </w:rPr>
              <w:t>newType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MPMFormalLogicType[1..1]</w:t>
            </w:r>
          </w:p>
        </w:tc>
        <w:tc>
          <w:tcPr>
            <w:tcW w:w="6427" w:type="dxa"/>
            <w:shd w:val="clear" w:color="auto" w:fill="auto"/>
            <w:vAlign w:val="center"/>
          </w:tcPr>
          <w:p w14:paraId="2342F7B9" w14:textId="35C7E553"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mpmLogicClauseType</w:t>
            </w:r>
            <w:r w:rsidR="001C4D27">
              <w:rPr>
                <w:rFonts w:eastAsia="Calibri"/>
              </w:rPr>
              <w:t xml:space="preserve"> </w:t>
            </w:r>
            <w:r w:rsidRPr="00242684">
              <w:rPr>
                <w:rFonts w:eastAsia="Calibri"/>
              </w:rPr>
              <w:t>attribute.</w:t>
            </w:r>
          </w:p>
        </w:tc>
      </w:tr>
    </w:tbl>
    <w:p w14:paraId="6722A451" w14:textId="77777777" w:rsidR="00473D23" w:rsidRPr="00242684" w:rsidRDefault="00473D23" w:rsidP="006D304D"/>
    <w:p w14:paraId="37069E87" w14:textId="77777777" w:rsidR="00473D23" w:rsidRPr="00242684" w:rsidRDefault="00473D23" w:rsidP="00803654">
      <w:pPr>
        <w:pStyle w:val="H6"/>
      </w:pPr>
      <w:r w:rsidRPr="00242684">
        <w:t>5.3.2.6.</w:t>
      </w:r>
      <w:r w:rsidR="00A54970" w:rsidRPr="00242684">
        <w:t>7.13</w:t>
      </w:r>
      <w:r w:rsidRPr="00242684">
        <w:tab/>
        <w:t>MPMPremiseClause Class Definition</w:t>
      </w:r>
    </w:p>
    <w:p w14:paraId="13FC787D" w14:textId="77777777" w:rsidR="00473D23" w:rsidRPr="00242684" w:rsidRDefault="00473D23" w:rsidP="006D304D">
      <w:r w:rsidRPr="00242684">
        <w:t xml:space="preserve">An MPMPremiseClause is a declarative </w:t>
      </w:r>
      <w:r w:rsidR="00CE568D" w:rsidRPr="00242684">
        <w:t xml:space="preserve">logic </w:t>
      </w:r>
      <w:r w:rsidRPr="00242684">
        <w:t xml:space="preserve">clause that is </w:t>
      </w:r>
      <w:r w:rsidR="00CE568D" w:rsidRPr="00242684">
        <w:t xml:space="preserve">used </w:t>
      </w:r>
      <w:r w:rsidRPr="00242684">
        <w:t xml:space="preserve">to justify a conclusion (represented by an MPMConclusionClause; see </w:t>
      </w:r>
      <w:r>
        <w:t xml:space="preserve">clause </w:t>
      </w:r>
      <w:r w:rsidRPr="00EE096E">
        <w:t>5.3.2.6.</w:t>
      </w:r>
      <w:r w:rsidR="00995864" w:rsidRPr="00EE096E">
        <w:t>7.14</w:t>
      </w:r>
      <w:r w:rsidRPr="00242684">
        <w:t>).</w:t>
      </w:r>
    </w:p>
    <w:p w14:paraId="57A705E9" w14:textId="77777777" w:rsidR="00473D23" w:rsidRPr="00242684" w:rsidRDefault="002811EB" w:rsidP="006D304D">
      <w:r w:rsidRPr="00242684">
        <w:t xml:space="preserve">Figure </w:t>
      </w:r>
      <w:r w:rsidRPr="00EE096E">
        <w:t>5</w:t>
      </w:r>
      <w:r>
        <w:t>-2</w:t>
      </w:r>
      <w:r w:rsidR="006C39BD" w:rsidRPr="00242684">
        <w:t>2</w:t>
      </w:r>
      <w:r w:rsidR="00473D23" w:rsidRPr="00242684">
        <w:t xml:space="preserve"> shows the MPMPremiseClause class and its subclasses. </w:t>
      </w:r>
      <w:r>
        <w:t xml:space="preserve">Table </w:t>
      </w:r>
      <w:r w:rsidRPr="00EE096E">
        <w:t>5</w:t>
      </w:r>
      <w:r>
        <w:t>-</w:t>
      </w:r>
      <w:r w:rsidR="00CE568D" w:rsidRPr="00242684">
        <w:t xml:space="preserve">87 </w:t>
      </w:r>
      <w:r w:rsidR="00473D23" w:rsidRPr="00242684">
        <w:t>defines the attributes for this class.</w:t>
      </w:r>
    </w:p>
    <w:p w14:paraId="3D9AA5D2" w14:textId="77777777" w:rsidR="00473D23" w:rsidRPr="00242684" w:rsidRDefault="00473D23" w:rsidP="00473D23">
      <w:pPr>
        <w:pStyle w:val="TH"/>
      </w:pPr>
      <w:r w:rsidRPr="00242684">
        <w:lastRenderedPageBreak/>
        <w:t>Table 5-</w:t>
      </w:r>
      <w:r w:rsidR="00CE568D" w:rsidRPr="00242684">
        <w:t>87</w:t>
      </w:r>
      <w:r w:rsidRPr="00242684">
        <w:t>: Attributes of the MPMPremiseClause Class</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9"/>
        <w:gridCol w:w="7171"/>
      </w:tblGrid>
      <w:tr w:rsidR="00473D23" w:rsidRPr="00242684" w14:paraId="232B534D" w14:textId="77777777" w:rsidTr="001C4D27">
        <w:trPr>
          <w:jc w:val="center"/>
        </w:trPr>
        <w:tc>
          <w:tcPr>
            <w:tcW w:w="2069" w:type="dxa"/>
            <w:shd w:val="clear" w:color="auto" w:fill="99FFCC"/>
          </w:tcPr>
          <w:p w14:paraId="70D82B86" w14:textId="590084B3" w:rsidR="00473D23" w:rsidRPr="00242684" w:rsidRDefault="00473D23" w:rsidP="006C39BD">
            <w:pPr>
              <w:pStyle w:val="TAH"/>
            </w:pPr>
            <w:r w:rsidRPr="00242684">
              <w:t>Attribute</w:t>
            </w:r>
            <w:r w:rsidR="001C4D27">
              <w:t xml:space="preserve"> </w:t>
            </w:r>
            <w:r w:rsidRPr="00242684">
              <w:t>Name</w:t>
            </w:r>
          </w:p>
        </w:tc>
        <w:tc>
          <w:tcPr>
            <w:tcW w:w="7171" w:type="dxa"/>
            <w:shd w:val="clear" w:color="auto" w:fill="99FFCC"/>
          </w:tcPr>
          <w:p w14:paraId="300AA366" w14:textId="77777777" w:rsidR="00473D23" w:rsidRPr="00242684" w:rsidRDefault="00473D23" w:rsidP="006C39BD">
            <w:pPr>
              <w:pStyle w:val="TAH"/>
            </w:pPr>
            <w:r w:rsidRPr="00242684">
              <w:t>Description</w:t>
            </w:r>
          </w:p>
        </w:tc>
      </w:tr>
      <w:tr w:rsidR="00473D23" w:rsidRPr="00242684" w14:paraId="15C4533B" w14:textId="77777777" w:rsidTr="001C4D27">
        <w:trPr>
          <w:jc w:val="center"/>
        </w:trPr>
        <w:tc>
          <w:tcPr>
            <w:tcW w:w="2069" w:type="dxa"/>
            <w:shd w:val="clear" w:color="auto" w:fill="E1F4FF"/>
            <w:vAlign w:val="center"/>
          </w:tcPr>
          <w:p w14:paraId="5027833E" w14:textId="53BCD26D" w:rsidR="00473D23" w:rsidRPr="00242684" w:rsidRDefault="00473D23" w:rsidP="006C39BD">
            <w:pPr>
              <w:pStyle w:val="TAL"/>
              <w:rPr>
                <w:rFonts w:eastAsia="Calibri"/>
              </w:rPr>
            </w:pPr>
            <w:r w:rsidRPr="00242684">
              <w:rPr>
                <w:rFonts w:eastAsia="Calibri" w:cs="Arial"/>
                <w:b/>
                <w:bCs/>
              </w:rPr>
              <w:t>mpmPremiseIsTrue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171" w:type="dxa"/>
            <w:shd w:val="clear" w:color="auto" w:fill="E1F4FF"/>
            <w:vAlign w:val="center"/>
          </w:tcPr>
          <w:p w14:paraId="16E2CC4D" w14:textId="01A02864"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MPMPremiseClause</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been</w:t>
            </w:r>
            <w:r w:rsidR="001C4D27">
              <w:rPr>
                <w:rFonts w:eastAsia="Calibri"/>
              </w:rPr>
              <w:t xml:space="preserve"> </w:t>
            </w:r>
            <w:r w:rsidRPr="00242684">
              <w:rPr>
                <w:rFonts w:eastAsia="Calibri"/>
              </w:rPr>
              <w:t>proven</w:t>
            </w:r>
            <w:r w:rsidR="001C4D27">
              <w:rPr>
                <w:rFonts w:eastAsia="Calibri"/>
              </w:rPr>
              <w:t xml:space="preserve"> </w:t>
            </w:r>
            <w:r w:rsidRPr="00242684">
              <w:rPr>
                <w:rFonts w:eastAsia="Calibri"/>
              </w:rPr>
              <w:t>TRUE.</w:t>
            </w:r>
          </w:p>
        </w:tc>
      </w:tr>
    </w:tbl>
    <w:p w14:paraId="27B9CD2F" w14:textId="77777777" w:rsidR="006C39BD" w:rsidRPr="00242684" w:rsidRDefault="006C39BD" w:rsidP="006D304D"/>
    <w:p w14:paraId="1E015A3F" w14:textId="77777777" w:rsidR="00473D23" w:rsidRPr="00242684" w:rsidRDefault="00473D23" w:rsidP="006D304D">
      <w:r w:rsidRPr="00242684">
        <w:t xml:space="preserve">Table </w:t>
      </w:r>
      <w:r w:rsidRPr="00EE096E">
        <w:t>5</w:t>
      </w:r>
      <w:r>
        <w:t>-</w:t>
      </w:r>
      <w:r w:rsidR="00CE568D" w:rsidRPr="00242684">
        <w:t xml:space="preserve">88 </w:t>
      </w:r>
      <w:r w:rsidRPr="00242684">
        <w:t>defines the operations for this class.</w:t>
      </w:r>
    </w:p>
    <w:p w14:paraId="34EFD205" w14:textId="77777777" w:rsidR="00473D23" w:rsidRPr="00242684" w:rsidRDefault="00473D23" w:rsidP="00473D23">
      <w:pPr>
        <w:pStyle w:val="TH"/>
      </w:pPr>
      <w:r w:rsidRPr="00242684">
        <w:t>Table 5-</w:t>
      </w:r>
      <w:r w:rsidR="00CE568D" w:rsidRPr="00242684">
        <w:t>88</w:t>
      </w:r>
      <w:r w:rsidRPr="00242684">
        <w:t>: Operations of the MPMPremiseClause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940"/>
        <w:gridCol w:w="6722"/>
      </w:tblGrid>
      <w:tr w:rsidR="00473D23" w:rsidRPr="00242684" w14:paraId="09B1E7BC" w14:textId="77777777" w:rsidTr="001C4D27">
        <w:trPr>
          <w:jc w:val="center"/>
        </w:trPr>
        <w:tc>
          <w:tcPr>
            <w:tcW w:w="2940" w:type="dxa"/>
            <w:shd w:val="clear" w:color="auto" w:fill="99FFCC"/>
            <w:vAlign w:val="center"/>
          </w:tcPr>
          <w:p w14:paraId="6F58C6F5" w14:textId="6A7659C8" w:rsidR="00473D23" w:rsidRPr="00242684" w:rsidRDefault="00473D23" w:rsidP="006C39BD">
            <w:pPr>
              <w:pStyle w:val="TAH"/>
            </w:pPr>
            <w:r w:rsidRPr="00242684">
              <w:t>Operation</w:t>
            </w:r>
            <w:r w:rsidR="001C4D27">
              <w:t xml:space="preserve"> </w:t>
            </w:r>
            <w:r w:rsidRPr="00242684">
              <w:t>Name</w:t>
            </w:r>
          </w:p>
        </w:tc>
        <w:tc>
          <w:tcPr>
            <w:tcW w:w="6722" w:type="dxa"/>
            <w:shd w:val="clear" w:color="auto" w:fill="99FFCC"/>
          </w:tcPr>
          <w:p w14:paraId="3BD5873C" w14:textId="77777777" w:rsidR="00473D23" w:rsidRPr="00242684" w:rsidRDefault="00473D23" w:rsidP="006C39BD">
            <w:pPr>
              <w:pStyle w:val="TAH"/>
            </w:pPr>
            <w:r w:rsidRPr="00242684">
              <w:t>Description</w:t>
            </w:r>
          </w:p>
        </w:tc>
      </w:tr>
      <w:tr w:rsidR="00473D23" w:rsidRPr="00242684" w14:paraId="4D571FDD" w14:textId="77777777" w:rsidTr="001C4D27">
        <w:trPr>
          <w:jc w:val="center"/>
        </w:trPr>
        <w:tc>
          <w:tcPr>
            <w:tcW w:w="2940" w:type="dxa"/>
            <w:shd w:val="clear" w:color="auto" w:fill="E1F4FF"/>
            <w:vAlign w:val="center"/>
          </w:tcPr>
          <w:p w14:paraId="0913D019" w14:textId="5197D651" w:rsidR="00473D23" w:rsidRPr="00242684" w:rsidRDefault="00473D23" w:rsidP="006C39BD">
            <w:pPr>
              <w:pStyle w:val="TAL"/>
              <w:rPr>
                <w:rFonts w:eastAsia="Calibri"/>
              </w:rPr>
            </w:pPr>
            <w:r w:rsidRPr="00242684">
              <w:rPr>
                <w:rFonts w:eastAsia="Calibri" w:cs="Arial"/>
                <w:b/>
                <w:bCs/>
              </w:rPr>
              <w:t>getMPMPremiseIsTrue()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722" w:type="dxa"/>
            <w:shd w:val="clear" w:color="auto" w:fill="E1F4FF"/>
            <w:vAlign w:val="center"/>
          </w:tcPr>
          <w:p w14:paraId="5822F66B" w14:textId="1DBFA400"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mpmPremiseIsTrue</w:t>
            </w:r>
            <w:r w:rsidR="001C4D27">
              <w:rPr>
                <w:rFonts w:eastAsia="Calibri"/>
              </w:rPr>
              <w:t xml:space="preserve"> </w:t>
            </w:r>
            <w:r w:rsidRPr="00242684">
              <w:rPr>
                <w:rFonts w:eastAsia="Calibri"/>
              </w:rPr>
              <w:t>attribute.</w:t>
            </w:r>
          </w:p>
          <w:p w14:paraId="50544E92" w14:textId="417D4820" w:rsidR="00473D23" w:rsidRPr="00242684" w:rsidRDefault="00473D23"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6722008C" w14:textId="77777777" w:rsidTr="001C4D27">
        <w:trPr>
          <w:jc w:val="center"/>
        </w:trPr>
        <w:tc>
          <w:tcPr>
            <w:tcW w:w="2940" w:type="dxa"/>
            <w:shd w:val="clear" w:color="auto" w:fill="auto"/>
            <w:vAlign w:val="center"/>
          </w:tcPr>
          <w:p w14:paraId="226E3F8C" w14:textId="618CC5F7" w:rsidR="00473D23" w:rsidRPr="00242684" w:rsidRDefault="00473D23" w:rsidP="006C39BD">
            <w:pPr>
              <w:pStyle w:val="TAL"/>
              <w:rPr>
                <w:rFonts w:eastAsia="Calibri"/>
              </w:rPr>
            </w:pPr>
            <w:r w:rsidRPr="00242684">
              <w:rPr>
                <w:rFonts w:eastAsia="Calibri" w:cs="Arial"/>
                <w:b/>
                <w:bCs/>
              </w:rPr>
              <w:t>setMPMPremiseIsTrue</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722" w:type="dxa"/>
            <w:shd w:val="clear" w:color="auto" w:fill="auto"/>
            <w:vAlign w:val="center"/>
          </w:tcPr>
          <w:p w14:paraId="7A88A4AA" w14:textId="477E9A99"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mpmPremiseIsTrue</w:t>
            </w:r>
            <w:r w:rsidR="001C4D27">
              <w:rPr>
                <w:rFonts w:eastAsia="Calibri"/>
              </w:rPr>
              <w:t xml:space="preserve"> </w:t>
            </w:r>
            <w:r w:rsidRPr="00242684">
              <w:rPr>
                <w:rFonts w:eastAsia="Calibri"/>
              </w:rPr>
              <w:t>attribute.</w:t>
            </w:r>
          </w:p>
        </w:tc>
      </w:tr>
    </w:tbl>
    <w:p w14:paraId="1E7BDF31" w14:textId="77777777" w:rsidR="006C39BD" w:rsidRPr="00242684" w:rsidRDefault="006C39BD" w:rsidP="006D304D"/>
    <w:p w14:paraId="112E1699" w14:textId="77777777" w:rsidR="00473D23" w:rsidRPr="00242684" w:rsidRDefault="00473D23" w:rsidP="006D304D">
      <w:r w:rsidRPr="00242684">
        <w:t xml:space="preserve">This class participates in a single association, called MPMConclusionDependsOn. This is described in </w:t>
      </w:r>
      <w:r>
        <w:t>clause</w:t>
      </w:r>
      <w:r w:rsidR="006C39BD" w:rsidRPr="00242684">
        <w:t> </w:t>
      </w:r>
      <w:r w:rsidRPr="00EE096E">
        <w:t>5.3.2.6.</w:t>
      </w:r>
      <w:r w:rsidR="00A07991" w:rsidRPr="00EE096E">
        <w:t>7.14</w:t>
      </w:r>
      <w:r w:rsidRPr="00242684">
        <w:t>.</w:t>
      </w:r>
    </w:p>
    <w:p w14:paraId="30259D1C" w14:textId="77777777" w:rsidR="00473D23" w:rsidRPr="00242684" w:rsidRDefault="00473D23" w:rsidP="00803654">
      <w:pPr>
        <w:pStyle w:val="H6"/>
      </w:pPr>
      <w:r w:rsidRPr="00242684">
        <w:t>5.3.2.6.</w:t>
      </w:r>
      <w:r w:rsidR="00A54970" w:rsidRPr="00242684">
        <w:t>7.14</w:t>
      </w:r>
      <w:r w:rsidRPr="00242684">
        <w:tab/>
        <w:t>MPMConclusionClause Class Definition</w:t>
      </w:r>
    </w:p>
    <w:p w14:paraId="2E09177C" w14:textId="77777777" w:rsidR="00473D23" w:rsidRPr="00242684" w:rsidRDefault="00473D23" w:rsidP="006D304D">
      <w:r w:rsidRPr="00242684">
        <w:t xml:space="preserve">An MPMConclusionClause is a declarative </w:t>
      </w:r>
      <w:r w:rsidR="00CE568D" w:rsidRPr="00242684">
        <w:t xml:space="preserve">logic </w:t>
      </w:r>
      <w:r w:rsidRPr="00242684">
        <w:t>clause that is entailed (</w:t>
      </w:r>
      <w:r w:rsidR="00B215A1">
        <w:t>i.e.</w:t>
      </w:r>
      <w:r w:rsidRPr="00242684">
        <w:t xml:space="preserve"> logically proves to be true) from its set of associated MPMPremiseClauses.</w:t>
      </w:r>
    </w:p>
    <w:p w14:paraId="2DD6C17F" w14:textId="77777777" w:rsidR="00CE568D" w:rsidRPr="00242684" w:rsidRDefault="00CE568D" w:rsidP="00CE568D">
      <w:r w:rsidRPr="00242684">
        <w:t xml:space="preserve">An MPMConclusionClause object </w:t>
      </w:r>
      <w:r w:rsidRPr="00242684">
        <w:rPr>
          <w:b/>
          <w:bCs/>
        </w:rPr>
        <w:t>shall</w:t>
      </w:r>
      <w:r w:rsidRPr="00242684">
        <w:t xml:space="preserve"> be associated with two or more MPMPremiseClause objects.</w:t>
      </w:r>
    </w:p>
    <w:p w14:paraId="22C9E9A0" w14:textId="77777777" w:rsidR="00CE568D" w:rsidRPr="00242684" w:rsidRDefault="00CE568D" w:rsidP="00CE568D">
      <w:r w:rsidRPr="00242684">
        <w:t xml:space="preserve">An MPMConclusionClause </w:t>
      </w:r>
      <w:r w:rsidRPr="00242684">
        <w:rPr>
          <w:b/>
          <w:bCs/>
        </w:rPr>
        <w:t>shall</w:t>
      </w:r>
      <w:r w:rsidRPr="00242684">
        <w:t xml:space="preserve"> evaluate to TRUE when all of its associated MPMPremiseClause objects have evaluated to TRUE.</w:t>
      </w:r>
    </w:p>
    <w:p w14:paraId="3714535A" w14:textId="77777777" w:rsidR="00473D23" w:rsidRPr="00242684" w:rsidRDefault="002811EB" w:rsidP="006D304D">
      <w:r w:rsidRPr="00242684">
        <w:t xml:space="preserve">Figure </w:t>
      </w:r>
      <w:r w:rsidRPr="00EE096E">
        <w:t>5</w:t>
      </w:r>
      <w:r>
        <w:t>-2</w:t>
      </w:r>
      <w:r w:rsidR="006C39BD" w:rsidRPr="00242684">
        <w:t>2</w:t>
      </w:r>
      <w:r w:rsidRPr="00242684">
        <w:t xml:space="preserve"> </w:t>
      </w:r>
      <w:r w:rsidR="00473D23" w:rsidRPr="00242684">
        <w:t xml:space="preserve">shows the MPMConclusionClause class and its subclasses. </w:t>
      </w:r>
      <w:r>
        <w:t xml:space="preserve">Table </w:t>
      </w:r>
      <w:r w:rsidRPr="00EE096E">
        <w:t>5</w:t>
      </w:r>
      <w:r>
        <w:t>-</w:t>
      </w:r>
      <w:r w:rsidR="00CE568D" w:rsidRPr="00242684">
        <w:t xml:space="preserve">89 </w:t>
      </w:r>
      <w:r w:rsidR="00473D23" w:rsidRPr="00242684">
        <w:t>defines the operations for this class.</w:t>
      </w:r>
    </w:p>
    <w:p w14:paraId="21CE6E53" w14:textId="77777777" w:rsidR="00473D23" w:rsidRPr="00242684" w:rsidRDefault="00473D23" w:rsidP="00473D23">
      <w:pPr>
        <w:pStyle w:val="TH"/>
      </w:pPr>
      <w:r w:rsidRPr="00242684">
        <w:t>Table 5-</w:t>
      </w:r>
      <w:r w:rsidR="00CE568D" w:rsidRPr="00242684">
        <w:t>89</w:t>
      </w:r>
      <w:r w:rsidRPr="00242684">
        <w:t>: Attributes of the MPMConclusionClause Class</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0"/>
        <w:gridCol w:w="6840"/>
      </w:tblGrid>
      <w:tr w:rsidR="00473D23" w:rsidRPr="00242684" w14:paraId="17B01E1E" w14:textId="77777777" w:rsidTr="001C4D27">
        <w:trPr>
          <w:jc w:val="center"/>
        </w:trPr>
        <w:tc>
          <w:tcPr>
            <w:tcW w:w="2400" w:type="dxa"/>
            <w:shd w:val="clear" w:color="auto" w:fill="99FFCC"/>
          </w:tcPr>
          <w:p w14:paraId="076B3CB3" w14:textId="45A58295" w:rsidR="00473D23" w:rsidRPr="00242684" w:rsidRDefault="00473D23" w:rsidP="006C39BD">
            <w:pPr>
              <w:pStyle w:val="TAH"/>
            </w:pPr>
            <w:r w:rsidRPr="00242684">
              <w:t>Attribute</w:t>
            </w:r>
            <w:r w:rsidR="001C4D27">
              <w:t xml:space="preserve"> </w:t>
            </w:r>
            <w:r w:rsidRPr="00242684">
              <w:t>Name</w:t>
            </w:r>
          </w:p>
        </w:tc>
        <w:tc>
          <w:tcPr>
            <w:tcW w:w="6840" w:type="dxa"/>
            <w:shd w:val="clear" w:color="auto" w:fill="99FFCC"/>
          </w:tcPr>
          <w:p w14:paraId="38044AA3" w14:textId="77777777" w:rsidR="00473D23" w:rsidRPr="00242684" w:rsidRDefault="00473D23" w:rsidP="006C39BD">
            <w:pPr>
              <w:pStyle w:val="TAH"/>
            </w:pPr>
            <w:r w:rsidRPr="00242684">
              <w:t>Description</w:t>
            </w:r>
          </w:p>
        </w:tc>
      </w:tr>
      <w:tr w:rsidR="00473D23" w:rsidRPr="00242684" w14:paraId="09B53B46" w14:textId="77777777" w:rsidTr="001C4D27">
        <w:trPr>
          <w:jc w:val="center"/>
        </w:trPr>
        <w:tc>
          <w:tcPr>
            <w:tcW w:w="2400" w:type="dxa"/>
            <w:shd w:val="clear" w:color="auto" w:fill="E1F4FF"/>
            <w:vAlign w:val="center"/>
          </w:tcPr>
          <w:p w14:paraId="5A8022A3" w14:textId="5EB410E6" w:rsidR="00473D23" w:rsidRPr="00242684" w:rsidRDefault="00473D23" w:rsidP="006C39BD">
            <w:pPr>
              <w:pStyle w:val="TAL"/>
              <w:rPr>
                <w:rFonts w:eastAsia="Calibri"/>
              </w:rPr>
            </w:pPr>
            <w:r w:rsidRPr="00242684">
              <w:rPr>
                <w:rFonts w:eastAsia="Calibri" w:cs="Arial"/>
                <w:b/>
                <w:bCs/>
              </w:rPr>
              <w:t>mpmConclusionIs-True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840" w:type="dxa"/>
            <w:shd w:val="clear" w:color="auto" w:fill="E1F4FF"/>
            <w:vAlign w:val="center"/>
          </w:tcPr>
          <w:p w14:paraId="00BDBAD5" w14:textId="4A30FAA6"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MPMConclusionClause</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been</w:t>
            </w:r>
            <w:r w:rsidR="001C4D27">
              <w:rPr>
                <w:rFonts w:eastAsia="Calibri"/>
              </w:rPr>
              <w:t xml:space="preserve"> </w:t>
            </w:r>
            <w:r w:rsidRPr="00242684">
              <w:rPr>
                <w:rFonts w:eastAsia="Calibri"/>
              </w:rPr>
              <w:t>proven</w:t>
            </w:r>
            <w:r w:rsidR="001C4D27">
              <w:rPr>
                <w:rFonts w:eastAsia="Calibri"/>
              </w:rPr>
              <w:t xml:space="preserve"> </w:t>
            </w:r>
            <w:r w:rsidRPr="00242684">
              <w:rPr>
                <w:rFonts w:eastAsia="Calibri"/>
              </w:rPr>
              <w:t>TRUE.</w:t>
            </w:r>
          </w:p>
        </w:tc>
      </w:tr>
    </w:tbl>
    <w:p w14:paraId="08AFA142" w14:textId="77777777" w:rsidR="006C39BD" w:rsidRPr="00242684" w:rsidRDefault="006C39BD" w:rsidP="006D304D"/>
    <w:p w14:paraId="54CA2220" w14:textId="77777777" w:rsidR="00473D23" w:rsidRPr="00242684" w:rsidRDefault="00473D23" w:rsidP="006D304D">
      <w:r w:rsidRPr="00242684">
        <w:t xml:space="preserve">Table </w:t>
      </w:r>
      <w:r w:rsidRPr="00EE096E">
        <w:t>5</w:t>
      </w:r>
      <w:r>
        <w:t>-</w:t>
      </w:r>
      <w:r w:rsidR="00CE568D" w:rsidRPr="00242684">
        <w:t xml:space="preserve">90 </w:t>
      </w:r>
      <w:r w:rsidRPr="00242684">
        <w:t>defines the operations for this class.</w:t>
      </w:r>
    </w:p>
    <w:p w14:paraId="698C1035" w14:textId="77777777" w:rsidR="00473D23" w:rsidRPr="00242684" w:rsidRDefault="00473D23" w:rsidP="00473D23">
      <w:pPr>
        <w:pStyle w:val="TH"/>
      </w:pPr>
      <w:r w:rsidRPr="00242684">
        <w:t>Table 5-</w:t>
      </w:r>
      <w:r w:rsidR="00CE568D" w:rsidRPr="00242684">
        <w:t>90</w:t>
      </w:r>
      <w:r w:rsidRPr="00242684">
        <w:t>: Operations of the MPMConclusionClause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778"/>
        <w:gridCol w:w="6884"/>
      </w:tblGrid>
      <w:tr w:rsidR="00473D23" w:rsidRPr="00242684" w14:paraId="40D66B30" w14:textId="77777777" w:rsidTr="001C4D27">
        <w:trPr>
          <w:jc w:val="center"/>
        </w:trPr>
        <w:tc>
          <w:tcPr>
            <w:tcW w:w="2778" w:type="dxa"/>
            <w:shd w:val="clear" w:color="auto" w:fill="99FFCC"/>
            <w:vAlign w:val="center"/>
          </w:tcPr>
          <w:p w14:paraId="3D56BD09" w14:textId="033AB8A8" w:rsidR="00473D23" w:rsidRPr="00242684" w:rsidRDefault="00473D23" w:rsidP="00907949">
            <w:pPr>
              <w:pStyle w:val="TAH"/>
            </w:pPr>
            <w:r w:rsidRPr="00242684">
              <w:t>Operation</w:t>
            </w:r>
            <w:r w:rsidR="001C4D27">
              <w:t xml:space="preserve"> </w:t>
            </w:r>
            <w:r w:rsidRPr="00242684">
              <w:t>Name</w:t>
            </w:r>
          </w:p>
        </w:tc>
        <w:tc>
          <w:tcPr>
            <w:tcW w:w="6884" w:type="dxa"/>
            <w:shd w:val="clear" w:color="auto" w:fill="99FFCC"/>
          </w:tcPr>
          <w:p w14:paraId="439EDECE" w14:textId="77777777" w:rsidR="00473D23" w:rsidRPr="00242684" w:rsidRDefault="00473D23" w:rsidP="00907949">
            <w:pPr>
              <w:pStyle w:val="TAH"/>
            </w:pPr>
            <w:r w:rsidRPr="00242684">
              <w:t>Description</w:t>
            </w:r>
          </w:p>
        </w:tc>
      </w:tr>
      <w:tr w:rsidR="00473D23" w:rsidRPr="00242684" w14:paraId="067BB3A3" w14:textId="77777777" w:rsidTr="001C4D27">
        <w:trPr>
          <w:jc w:val="center"/>
        </w:trPr>
        <w:tc>
          <w:tcPr>
            <w:tcW w:w="2778" w:type="dxa"/>
            <w:shd w:val="clear" w:color="auto" w:fill="E1F4FF"/>
            <w:vAlign w:val="center"/>
          </w:tcPr>
          <w:p w14:paraId="7CDAEEEB" w14:textId="09C0F113" w:rsidR="00473D23" w:rsidRPr="00242684" w:rsidRDefault="00473D23" w:rsidP="006C39BD">
            <w:pPr>
              <w:pStyle w:val="TAL"/>
              <w:rPr>
                <w:rFonts w:eastAsia="Calibri"/>
              </w:rPr>
            </w:pPr>
            <w:r w:rsidRPr="00242684">
              <w:rPr>
                <w:rFonts w:eastAsia="Calibri" w:cs="Arial"/>
                <w:b/>
                <w:bCs/>
              </w:rPr>
              <w:t>getMPMConclusionIsTrue()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884" w:type="dxa"/>
            <w:shd w:val="clear" w:color="auto" w:fill="E1F4FF"/>
            <w:vAlign w:val="center"/>
          </w:tcPr>
          <w:p w14:paraId="760CAF72" w14:textId="208FD6C2"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mpmConclusionIsTrue</w:t>
            </w:r>
            <w:r w:rsidR="001C4D27">
              <w:rPr>
                <w:rFonts w:eastAsia="Calibri"/>
              </w:rPr>
              <w:t xml:space="preserve"> </w:t>
            </w:r>
            <w:r w:rsidRPr="00242684">
              <w:rPr>
                <w:rFonts w:eastAsia="Calibri"/>
              </w:rPr>
              <w:t>attribute.</w:t>
            </w:r>
          </w:p>
          <w:p w14:paraId="5FB38ED7" w14:textId="5577F32C" w:rsidR="00473D23" w:rsidRPr="00242684" w:rsidRDefault="00473D23" w:rsidP="006C39BD">
            <w:pPr>
              <w:pStyle w:val="TAL"/>
            </w:pP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473D23" w:rsidRPr="00242684" w14:paraId="58C372F5" w14:textId="77777777" w:rsidTr="001C4D27">
        <w:trPr>
          <w:jc w:val="center"/>
        </w:trPr>
        <w:tc>
          <w:tcPr>
            <w:tcW w:w="2778" w:type="dxa"/>
            <w:shd w:val="clear" w:color="auto" w:fill="auto"/>
            <w:vAlign w:val="center"/>
          </w:tcPr>
          <w:p w14:paraId="52A72C69" w14:textId="4AB4B8A9" w:rsidR="00473D23" w:rsidRPr="00242684" w:rsidRDefault="00473D23" w:rsidP="006C39BD">
            <w:pPr>
              <w:pStyle w:val="TAL"/>
              <w:rPr>
                <w:rFonts w:eastAsia="Calibri"/>
              </w:rPr>
            </w:pPr>
            <w:r w:rsidRPr="00242684">
              <w:rPr>
                <w:rFonts w:eastAsia="Calibri" w:cs="Arial"/>
                <w:b/>
                <w:bCs/>
              </w:rPr>
              <w:t>setMPMConclusionIsTrue(in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884" w:type="dxa"/>
            <w:shd w:val="clear" w:color="auto" w:fill="auto"/>
            <w:vAlign w:val="center"/>
          </w:tcPr>
          <w:p w14:paraId="725F9AD3" w14:textId="0423DCAF" w:rsidR="00473D23" w:rsidRPr="00242684" w:rsidRDefault="00473D23"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mpmConclusionIsTrue</w:t>
            </w:r>
            <w:r w:rsidR="001C4D27">
              <w:rPr>
                <w:rFonts w:eastAsia="Calibri"/>
              </w:rPr>
              <w:t xml:space="preserve"> </w:t>
            </w:r>
            <w:r w:rsidRPr="00242684">
              <w:rPr>
                <w:rFonts w:eastAsia="Calibri"/>
              </w:rPr>
              <w:t>attribute.</w:t>
            </w:r>
          </w:p>
        </w:tc>
      </w:tr>
    </w:tbl>
    <w:p w14:paraId="5D1E06D4" w14:textId="77777777" w:rsidR="00473D23" w:rsidRPr="00242684" w:rsidRDefault="00473D23" w:rsidP="006D304D"/>
    <w:p w14:paraId="63F8ED72" w14:textId="77777777" w:rsidR="00CE568D" w:rsidRPr="00242684" w:rsidRDefault="00473D23" w:rsidP="006D304D">
      <w:r w:rsidRPr="00242684">
        <w:t xml:space="preserve">This class defines a single </w:t>
      </w:r>
      <w:r w:rsidR="00CE568D" w:rsidRPr="00242684">
        <w:t>optional association</w:t>
      </w:r>
      <w:r w:rsidRPr="00242684">
        <w:t xml:space="preserve">, called MPMConclusionDepends on, as shown in </w:t>
      </w:r>
      <w:r w:rsidR="002811EB" w:rsidRPr="00242684">
        <w:t xml:space="preserve">Figure </w:t>
      </w:r>
      <w:r w:rsidRPr="00EE096E">
        <w:t>5</w:t>
      </w:r>
      <w:r>
        <w:t>-2</w:t>
      </w:r>
      <w:r w:rsidR="00A66D07" w:rsidRPr="00242684">
        <w:t>2</w:t>
      </w:r>
      <w:r w:rsidRPr="00242684">
        <w:t>.</w:t>
      </w:r>
      <w:r w:rsidR="00CE568D" w:rsidRPr="00242684">
        <w:t xml:space="preserve"> </w:t>
      </w:r>
      <w:r w:rsidRPr="00242684">
        <w:t>The MPMConclusionDependsOn association defines the set of MPMPremiseClause objects that are attached to this particular MPMConclusionClause object. The semantics of this association are defined by the MPMConclusionDependsOnDetail association class.</w:t>
      </w:r>
    </w:p>
    <w:p w14:paraId="5FBA26F9" w14:textId="77777777" w:rsidR="00CE568D" w:rsidRPr="00242684" w:rsidRDefault="00CE568D" w:rsidP="006D304D">
      <w:r w:rsidRPr="00242684">
        <w:t xml:space="preserve">The multiplicity of this association is 0..1 - 2..n. This means that it is an optional association (i.e. the "0" part of the 0..1 cardinality). If this association is instantiated (i.e. the "1" part of the 0..1 cardinality), then two or more MPMPremiseClause objects are associated with this particular MPMConclusionClause object. Specifically, this means that the MPMConclusionClause </w:t>
      </w:r>
      <w:r w:rsidRPr="00242684">
        <w:rPr>
          <w:i/>
          <w:iCs/>
        </w:rPr>
        <w:t xml:space="preserve">depends </w:t>
      </w:r>
      <w:r w:rsidRPr="00242684">
        <w:t>on the two or more MPMPremiseClause objects. The 2..* cardinality prescribes a minimum number (2) of MPMPremiseClause objects to be associated with this particular MPMConclusionClause object. The semantics of this association are defined by the MPMConclusionDependsOnDetail association class. This enables the management system to control which set of concrete subclasses of MPMPremiseClause objects can be associated with which types of MPMConclusionClause objects.</w:t>
      </w:r>
    </w:p>
    <w:p w14:paraId="03760244" w14:textId="77777777" w:rsidR="00473D23" w:rsidRPr="00242684" w:rsidRDefault="00473D23" w:rsidP="006D304D">
      <w:r w:rsidRPr="00242684">
        <w:lastRenderedPageBreak/>
        <w:t>The MPMConclusionDependsOnDetail is a concrete association class, and defines the semantics of the MPMConclusionDependsOn association. The attributes and relationships of this class can be used to define which MPMPremiseClause objects can be associated with which particular set of MPMConclusionClause objects. These semantics can be further enhanced by using the Policy Pattern to define policy rules that constrain which part objects (</w:t>
      </w:r>
      <w:r w:rsidR="00E330CF" w:rsidRPr="00242684">
        <w:t>i.e.</w:t>
      </w:r>
      <w:r w:rsidRPr="00242684">
        <w:t xml:space="preserve"> MPMPremiseClause) are attached to which MPMConclusionClause object. </w:t>
      </w:r>
      <w:r w:rsidR="00CE568D" w:rsidRPr="00242684">
        <w:t xml:space="preserve">The MCMPolicyStructure is an abstract class that is the superclass of imperative, declarative, and intent policy rules. See </w:t>
      </w:r>
      <w:r>
        <w:t xml:space="preserve">Figure 3 of </w:t>
      </w:r>
      <w:r w:rsidR="00CE568D" w:rsidRPr="00EE096E">
        <w:t>ETSI GS ENI 005 [</w:t>
      </w:r>
      <w:r w:rsidR="00CE568D" w:rsidRPr="00EE096E">
        <w:fldChar w:fldCharType="begin"/>
      </w:r>
      <w:r w:rsidR="00441AA7" w:rsidRPr="00EE096E">
        <w:instrText xml:space="preserve">REF REF_GSENI005V311  \h </w:instrText>
      </w:r>
      <w:r w:rsidR="00CE568D" w:rsidRPr="00EE096E">
        <w:fldChar w:fldCharType="separate"/>
      </w:r>
      <w:r w:rsidR="00441AA7" w:rsidRPr="00EE096E">
        <w:rPr>
          <w:noProof/>
        </w:rPr>
        <w:t>3</w:t>
      </w:r>
      <w:r w:rsidR="00CE568D" w:rsidRPr="00EE096E">
        <w:fldChar w:fldCharType="end"/>
      </w:r>
      <w:r w:rsidR="00CE568D" w:rsidRPr="00EE096E">
        <w:t>]</w:t>
      </w:r>
      <w:r w:rsidR="00CE568D" w:rsidRPr="00242684">
        <w:t xml:space="preserve"> for an exemplary illustration of the Policy Pattern.</w:t>
      </w:r>
    </w:p>
    <w:p w14:paraId="61419C14" w14:textId="77777777" w:rsidR="00D04642" w:rsidRPr="00242684" w:rsidRDefault="00D04642" w:rsidP="00803654">
      <w:pPr>
        <w:pStyle w:val="H6"/>
      </w:pPr>
      <w:r w:rsidRPr="00242684">
        <w:t>5.3.2.6.7.15</w:t>
      </w:r>
      <w:r w:rsidRPr="00242684">
        <w:tab/>
        <w:t>MPMPolicyComponentDecorator Class Hierarchy</w:t>
      </w:r>
    </w:p>
    <w:p w14:paraId="2D0DA001" w14:textId="77777777" w:rsidR="002E2AC2" w:rsidRPr="00242684" w:rsidRDefault="002E2AC2" w:rsidP="006D304D">
      <w:r w:rsidRPr="00242684">
        <w:t xml:space="preserve">The Decorator Pattern </w:t>
      </w:r>
      <w:r w:rsidR="00441AA7" w:rsidRPr="00EE096E">
        <w:t>[</w:t>
      </w:r>
      <w:r w:rsidR="00441AA7" w:rsidRPr="00EE096E">
        <w:fldChar w:fldCharType="begin"/>
      </w:r>
      <w:r w:rsidR="00441AA7" w:rsidRPr="00EE096E">
        <w:instrText xml:space="preserve">REF REF_GAMMAEHELMRJOHNSONRVLISSIDESJ \h </w:instrText>
      </w:r>
      <w:r w:rsidR="00441AA7" w:rsidRPr="00EE096E">
        <w:fldChar w:fldCharType="separate"/>
      </w:r>
      <w:r w:rsidR="00441AA7" w:rsidRPr="00EE096E">
        <w:t>i.</w:t>
      </w:r>
      <w:r w:rsidR="00441AA7" w:rsidRPr="00EE096E">
        <w:rPr>
          <w:noProof/>
        </w:rPr>
        <w:t>7</w:t>
      </w:r>
      <w:r w:rsidR="00441AA7" w:rsidRPr="00EE096E">
        <w:fldChar w:fldCharType="end"/>
      </w:r>
      <w:r w:rsidR="00441AA7" w:rsidRPr="00EE096E">
        <w:t>]</w:t>
      </w:r>
      <w:r w:rsidRPr="00242684">
        <w:t xml:space="preserve"> is a design pattern that allows </w:t>
      </w:r>
      <w:r w:rsidR="0050577C" w:rsidRPr="00242684">
        <w:t>behaviour</w:t>
      </w:r>
      <w:r w:rsidRPr="00242684">
        <w:t xml:space="preserve"> to dynamically be added to an object, without affecting the </w:t>
      </w:r>
      <w:r w:rsidR="0050577C" w:rsidRPr="00242684">
        <w:t>behaviour</w:t>
      </w:r>
      <w:r w:rsidRPr="00242684">
        <w:t xml:space="preserve"> of other objects from the same class. More specifically, this pattern enables all or part of one object to wrap another object. In effect, this means that the decorated object may intercept a call to the object it is wrapping, and insert attributes or execute </w:t>
      </w:r>
      <w:r w:rsidR="00B800FA" w:rsidRPr="00242684">
        <w:t>operation</w:t>
      </w:r>
      <w:r w:rsidRPr="00242684">
        <w:t>s before and/or after the wrapped object executes.</w:t>
      </w:r>
    </w:p>
    <w:p w14:paraId="7EC0200D" w14:textId="77777777" w:rsidR="002E2AC2" w:rsidRPr="00242684" w:rsidRDefault="002E2AC2" w:rsidP="006D304D">
      <w:r w:rsidRPr="00242684">
        <w:t xml:space="preserve">Hence, the decorator pattern provides a flexible alternative to subclassing for extending functionality where different </w:t>
      </w:r>
      <w:r w:rsidR="0050577C" w:rsidRPr="00242684">
        <w:t>behaviour</w:t>
      </w:r>
      <w:r w:rsidRPr="00242684">
        <w:t>s are required (</w:t>
      </w:r>
      <w:r w:rsidR="00B215A1">
        <w:t>e.g.</w:t>
      </w:r>
      <w:r w:rsidR="00025ACF" w:rsidRPr="00242684">
        <w:t xml:space="preserve"> behaviour that is</w:t>
      </w:r>
      <w:r w:rsidRPr="00242684">
        <w:t xml:space="preserve"> dependent on context). In addition, subclassing statically defines the characteristics and </w:t>
      </w:r>
      <w:r w:rsidR="0050577C" w:rsidRPr="00242684">
        <w:t>behaviour</w:t>
      </w:r>
      <w:r w:rsidRPr="00242684">
        <w:t xml:space="preserve"> of an object at compile time, whereas the decorator pattern can change the characteristics and </w:t>
      </w:r>
      <w:r w:rsidR="0050577C" w:rsidRPr="00242684">
        <w:t>behaviour</w:t>
      </w:r>
      <w:r w:rsidRPr="00242684">
        <w:t xml:space="preserve"> of an object at runtime.</w:t>
      </w:r>
    </w:p>
    <w:p w14:paraId="2B9A7CD3" w14:textId="77777777" w:rsidR="002E2AC2" w:rsidRPr="00242684" w:rsidRDefault="002E2AC2" w:rsidP="006D304D">
      <w:r w:rsidRPr="00242684">
        <w:t xml:space="preserve">Figure </w:t>
      </w:r>
      <w:r w:rsidRPr="00EE096E">
        <w:t>5</w:t>
      </w:r>
      <w:r>
        <w:t>-</w:t>
      </w:r>
      <w:r w:rsidR="009E6072" w:rsidRPr="00242684">
        <w:t>23</w:t>
      </w:r>
      <w:r w:rsidR="005C0B96" w:rsidRPr="00242684">
        <w:t xml:space="preserve"> </w:t>
      </w:r>
      <w:r w:rsidRPr="00242684">
        <w:t>shows the MPMPolicyComponentDecorator class and its subclasses and relationships</w:t>
      </w:r>
      <w:r w:rsidR="00DD3297" w:rsidRPr="00242684">
        <w:t xml:space="preserve"> with respect to all subclasses of the MPMPolicyComponent class (its superclass)</w:t>
      </w:r>
      <w:r w:rsidRPr="00242684">
        <w:t>.</w:t>
      </w:r>
    </w:p>
    <w:p w14:paraId="60B365EB" w14:textId="77777777" w:rsidR="002E2AC2" w:rsidRPr="00242684" w:rsidRDefault="002E2AC2" w:rsidP="00803654">
      <w:pPr>
        <w:pStyle w:val="H6"/>
      </w:pPr>
      <w:r w:rsidRPr="00242684">
        <w:t>5.3.2.6.7.16</w:t>
      </w:r>
      <w:r w:rsidRPr="00242684">
        <w:tab/>
        <w:t>MPMPolicyComponentDecorator Class Definition</w:t>
      </w:r>
    </w:p>
    <w:p w14:paraId="5D59DC35" w14:textId="77777777" w:rsidR="00DD3297" w:rsidRPr="00242684" w:rsidRDefault="00DD3297" w:rsidP="006D304D">
      <w:r w:rsidRPr="00242684">
        <w:t>This is a mandatory class</w:t>
      </w:r>
      <w:r w:rsidR="00025ACF" w:rsidRPr="00242684">
        <w:t xml:space="preserve"> that</w:t>
      </w:r>
      <w:r w:rsidRPr="00242684">
        <w:t xml:space="preserve"> is used to implement the decorator pattern. This means that any concrete subclass of MPMPolicyComponentDecorator can wrap any concrete subclass of MPMPolicyStatement and/or MPMPolicyClause.</w:t>
      </w:r>
    </w:p>
    <w:p w14:paraId="5B61D669" w14:textId="77777777" w:rsidR="00F375C5" w:rsidRPr="00242684" w:rsidRDefault="00F375C5" w:rsidP="00F375C5">
      <w:r w:rsidRPr="00242684">
        <w:t xml:space="preserve">The attachment of different MPMPolicyComponentDecorator objects </w:t>
      </w:r>
      <w:r w:rsidRPr="00242684">
        <w:rPr>
          <w:b/>
          <w:bCs/>
        </w:rPr>
        <w:t>shall</w:t>
      </w:r>
      <w:r w:rsidRPr="00242684">
        <w:t xml:space="preserve"> be used to change the syntax, semantics, and/or behaviour of a given MPMPolicyComponentStructure object.</w:t>
      </w:r>
    </w:p>
    <w:p w14:paraId="536B6F55" w14:textId="77777777" w:rsidR="00DD3297" w:rsidRPr="00242684" w:rsidRDefault="00EA0662" w:rsidP="006D304D">
      <w:r w:rsidRPr="00242684">
        <w:t xml:space="preserve">Figure </w:t>
      </w:r>
      <w:r w:rsidRPr="00EE096E">
        <w:t>5</w:t>
      </w:r>
      <w:r>
        <w:t>-</w:t>
      </w:r>
      <w:r w:rsidR="006C39BD" w:rsidRPr="00242684">
        <w:t>23</w:t>
      </w:r>
      <w:r w:rsidR="00DD3297" w:rsidRPr="00242684">
        <w:t xml:space="preserve"> shows the attributes and operations for the MPMPolicyComponentDecorator class.</w:t>
      </w:r>
    </w:p>
    <w:p w14:paraId="5B9AED03" w14:textId="77777777" w:rsidR="006C39BD" w:rsidRPr="00242684" w:rsidRDefault="004C4DD6" w:rsidP="006C39BD">
      <w:pPr>
        <w:pStyle w:val="FL"/>
      </w:pPr>
      <w:r w:rsidRPr="00242684">
        <w:rPr>
          <w:noProof/>
        </w:rPr>
        <w:drawing>
          <wp:inline distT="0" distB="0" distL="0" distR="0" wp14:anchorId="5F8E5743" wp14:editId="72B69B0D">
            <wp:extent cx="6120765" cy="32626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3262630"/>
                    </a:xfrm>
                    <a:prstGeom prst="rect">
                      <a:avLst/>
                    </a:prstGeom>
                  </pic:spPr>
                </pic:pic>
              </a:graphicData>
            </a:graphic>
          </wp:inline>
        </w:drawing>
      </w:r>
    </w:p>
    <w:p w14:paraId="618383D3" w14:textId="77777777" w:rsidR="00DD3297" w:rsidRPr="00242684" w:rsidRDefault="00DD3297" w:rsidP="006C39BD">
      <w:pPr>
        <w:pStyle w:val="TF"/>
      </w:pPr>
      <w:r w:rsidRPr="00242684">
        <w:t>Figure 5-</w:t>
      </w:r>
      <w:r w:rsidR="006C39BD" w:rsidRPr="00242684">
        <w:fldChar w:fldCharType="begin"/>
      </w:r>
      <w:r w:rsidR="006C39BD" w:rsidRPr="00242684">
        <w:instrText xml:space="preserve"> SEQ FIG_5 </w:instrText>
      </w:r>
      <w:r w:rsidR="006C39BD" w:rsidRPr="00242684">
        <w:fldChar w:fldCharType="separate"/>
      </w:r>
      <w:r w:rsidR="00DD6C9C" w:rsidRPr="00242684">
        <w:t>22</w:t>
      </w:r>
      <w:r w:rsidR="006C39BD" w:rsidRPr="00242684">
        <w:fldChar w:fldCharType="end"/>
      </w:r>
      <w:r w:rsidR="006C39BD" w:rsidRPr="00242684">
        <w:t>:</w:t>
      </w:r>
      <w:r w:rsidRPr="00242684">
        <w:t xml:space="preserve"> MPMPolicyComponentDecorator Attributes and Operations</w:t>
      </w:r>
    </w:p>
    <w:p w14:paraId="0D651989" w14:textId="77777777" w:rsidR="00DD3297" w:rsidRPr="00242684" w:rsidRDefault="00DD3297" w:rsidP="006D304D">
      <w:r w:rsidRPr="00242684">
        <w:t xml:space="preserve">Table </w:t>
      </w:r>
      <w:r w:rsidRPr="00EE096E">
        <w:t>5</w:t>
      </w:r>
      <w:r>
        <w:t>-</w:t>
      </w:r>
      <w:r w:rsidR="004C4DD6" w:rsidRPr="00242684">
        <w:t xml:space="preserve">91 </w:t>
      </w:r>
      <w:r w:rsidRPr="00242684">
        <w:t>defines the attributes for this class.</w:t>
      </w:r>
    </w:p>
    <w:p w14:paraId="7A91551D" w14:textId="77777777" w:rsidR="00DD3297" w:rsidRPr="00242684" w:rsidRDefault="00DD3297" w:rsidP="00BA2C7D">
      <w:pPr>
        <w:pStyle w:val="TH"/>
      </w:pPr>
      <w:r w:rsidRPr="00242684">
        <w:lastRenderedPageBreak/>
        <w:t>Table 5-</w:t>
      </w:r>
      <w:r w:rsidR="004C4DD6" w:rsidRPr="00242684">
        <w:t>91</w:t>
      </w:r>
      <w:r w:rsidRPr="00242684">
        <w:t>: Attributes of the MPMPolicyComponentDecorator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03"/>
        <w:gridCol w:w="6459"/>
      </w:tblGrid>
      <w:tr w:rsidR="00DD3297" w:rsidRPr="00242684" w14:paraId="300541E2" w14:textId="77777777" w:rsidTr="001C4D27">
        <w:trPr>
          <w:jc w:val="center"/>
        </w:trPr>
        <w:tc>
          <w:tcPr>
            <w:tcW w:w="3203" w:type="dxa"/>
            <w:shd w:val="clear" w:color="auto" w:fill="99FFCC"/>
          </w:tcPr>
          <w:p w14:paraId="347B2A27" w14:textId="1AD831B6" w:rsidR="00DD3297" w:rsidRPr="00242684" w:rsidRDefault="00DD3297" w:rsidP="006C39BD">
            <w:pPr>
              <w:pStyle w:val="TAH"/>
            </w:pPr>
            <w:r w:rsidRPr="00242684">
              <w:t>Attribute</w:t>
            </w:r>
            <w:r w:rsidR="001C4D27">
              <w:t xml:space="preserve"> </w:t>
            </w:r>
            <w:r w:rsidRPr="00242684">
              <w:t>Name</w:t>
            </w:r>
          </w:p>
        </w:tc>
        <w:tc>
          <w:tcPr>
            <w:tcW w:w="6459" w:type="dxa"/>
            <w:shd w:val="clear" w:color="auto" w:fill="99FFCC"/>
          </w:tcPr>
          <w:p w14:paraId="740CF44E" w14:textId="77777777" w:rsidR="00DD3297" w:rsidRPr="00242684" w:rsidRDefault="00DD3297" w:rsidP="006C39BD">
            <w:pPr>
              <w:pStyle w:val="TAH"/>
            </w:pPr>
            <w:r w:rsidRPr="00242684">
              <w:t>Description</w:t>
            </w:r>
          </w:p>
        </w:tc>
      </w:tr>
      <w:tr w:rsidR="00DD3297" w:rsidRPr="00242684" w14:paraId="5418FEF6" w14:textId="77777777" w:rsidTr="001C4D27">
        <w:trPr>
          <w:jc w:val="center"/>
        </w:trPr>
        <w:tc>
          <w:tcPr>
            <w:tcW w:w="3203" w:type="dxa"/>
            <w:shd w:val="clear" w:color="auto" w:fill="E1F4FF"/>
            <w:vAlign w:val="center"/>
          </w:tcPr>
          <w:p w14:paraId="54BD4428" w14:textId="3416AFC7" w:rsidR="00DD3297" w:rsidRPr="00242684" w:rsidRDefault="00DD3297" w:rsidP="006C39BD">
            <w:pPr>
              <w:pStyle w:val="TAL"/>
              <w:rPr>
                <w:rFonts w:eastAsia="Calibri"/>
              </w:rPr>
            </w:pPr>
            <w:r w:rsidRPr="00242684">
              <w:rPr>
                <w:rFonts w:eastAsia="Calibri" w:cs="Arial"/>
                <w:b/>
                <w:bCs/>
              </w:rPr>
              <w:t>mpmPolCompDecConstraint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MPMPolCompDecConstraint[1..1]</w:t>
            </w:r>
          </w:p>
        </w:tc>
        <w:tc>
          <w:tcPr>
            <w:tcW w:w="6459" w:type="dxa"/>
            <w:shd w:val="clear" w:color="auto" w:fill="E1F4FF"/>
            <w:vAlign w:val="center"/>
          </w:tcPr>
          <w:p w14:paraId="7BEC9030" w14:textId="228AA677" w:rsidR="00D25825" w:rsidRPr="00242684" w:rsidRDefault="00DD329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language</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any,</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MPMPolicyComponentDecorator</w:t>
            </w:r>
            <w:r w:rsidR="001C4D27">
              <w:rPr>
                <w:rFonts w:eastAsia="Calibri"/>
              </w:rPr>
              <w:t xml:space="preserve"> </w:t>
            </w:r>
            <w:r w:rsidRPr="00242684">
              <w:rPr>
                <w:rFonts w:eastAsia="Calibri"/>
              </w:rPr>
              <w:t>subclass</w:t>
            </w:r>
            <w:r w:rsidR="001C4D27">
              <w:rPr>
                <w:rFonts w:eastAsia="Calibri"/>
              </w:rPr>
              <w:t xml:space="preserve"> </w:t>
            </w:r>
            <w:r w:rsidRPr="00242684">
              <w:rPr>
                <w:rFonts w:eastAsia="Calibri"/>
              </w:rPr>
              <w:t>uses</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constrain</w:t>
            </w:r>
            <w:r w:rsidR="001C4D27">
              <w:rPr>
                <w:rFonts w:eastAsia="Calibri"/>
              </w:rPr>
              <w:t xml:space="preserve"> </w:t>
            </w:r>
            <w:r w:rsidR="00814588"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wrapping.</w:t>
            </w:r>
          </w:p>
          <w:p w14:paraId="3D648397" w14:textId="790B43BF" w:rsidR="00DD3297" w:rsidRPr="00242684" w:rsidRDefault="00DD3297" w:rsidP="006C39BD">
            <w:pPr>
              <w:pStyle w:val="TAL"/>
            </w:pPr>
            <w:r w:rsidRPr="00242684">
              <w:t>A</w:t>
            </w:r>
            <w:r w:rsidR="001C4D27">
              <w:t xml:space="preserve"> </w:t>
            </w:r>
            <w:r w:rsidRPr="00242684">
              <w:t>default</w:t>
            </w:r>
            <w:r w:rsidR="001C4D27">
              <w:t xml:space="preserve"> </w:t>
            </w:r>
            <w:r w:rsidRPr="00242684">
              <w:t>value</w:t>
            </w:r>
            <w:r w:rsidR="001C4D27">
              <w:t xml:space="preserve"> </w:t>
            </w:r>
            <w:r w:rsidRPr="00242684">
              <w:t>of</w:t>
            </w:r>
            <w:r w:rsidR="001C4D27">
              <w:t xml:space="preserve"> </w:t>
            </w:r>
            <w:r w:rsidRPr="00242684">
              <w:t>2</w:t>
            </w:r>
            <w:r w:rsidR="001C4D27">
              <w:t xml:space="preserve"> </w:t>
            </w:r>
            <w:r w:rsidRPr="00242684">
              <w:t>(NONE)</w:t>
            </w:r>
            <w:r w:rsidR="001C4D27">
              <w:t xml:space="preserve"> </w:t>
            </w:r>
            <w:r w:rsidR="00D25825" w:rsidRPr="00242684">
              <w:rPr>
                <w:b/>
                <w:bCs/>
              </w:rPr>
              <w:t>may</w:t>
            </w:r>
            <w:r w:rsidR="001C4D27">
              <w:t xml:space="preserve"> </w:t>
            </w:r>
            <w:r w:rsidRPr="00242684">
              <w:t>be</w:t>
            </w:r>
            <w:r w:rsidR="001C4D27">
              <w:t xml:space="preserve"> </w:t>
            </w:r>
            <w:r w:rsidRPr="00242684">
              <w:t>defined.</w:t>
            </w:r>
          </w:p>
        </w:tc>
      </w:tr>
      <w:tr w:rsidR="00DD3297" w:rsidRPr="00242684" w14:paraId="45AD5163" w14:textId="77777777" w:rsidTr="001C4D27">
        <w:trPr>
          <w:jc w:val="center"/>
        </w:trPr>
        <w:tc>
          <w:tcPr>
            <w:tcW w:w="3203" w:type="dxa"/>
            <w:shd w:val="clear" w:color="auto" w:fill="FFFFFF" w:themeFill="background1"/>
            <w:vAlign w:val="center"/>
          </w:tcPr>
          <w:p w14:paraId="5DFA0BAA" w14:textId="35E9E7EA" w:rsidR="00DD3297" w:rsidRPr="00242684" w:rsidRDefault="00DD3297" w:rsidP="006C39BD">
            <w:pPr>
              <w:pStyle w:val="TAL"/>
              <w:rPr>
                <w:rFonts w:eastAsia="Calibri"/>
              </w:rPr>
            </w:pPr>
            <w:r w:rsidRPr="00242684">
              <w:rPr>
                <w:rFonts w:eastAsia="Calibri" w:cs="Arial"/>
                <w:b/>
                <w:bCs/>
              </w:rPr>
              <w:t>mpmPolCompDecWrap</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MPMPolCompDecWrap[1..1]</w:t>
            </w:r>
          </w:p>
        </w:tc>
        <w:tc>
          <w:tcPr>
            <w:tcW w:w="6459" w:type="dxa"/>
            <w:shd w:val="clear" w:color="auto" w:fill="FFFFFF" w:themeFill="background1"/>
            <w:vAlign w:val="center"/>
          </w:tcPr>
          <w:p w14:paraId="5C9E72F7" w14:textId="70042615" w:rsidR="00DD3297" w:rsidRPr="00242684" w:rsidRDefault="00DD329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decorated</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should</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wrapped</w:t>
            </w:r>
            <w:r w:rsidR="001C4D27">
              <w:rPr>
                <w:rFonts w:eastAsia="Calibri"/>
              </w:rPr>
              <w:t xml:space="preserve"> </w:t>
            </w:r>
            <w:r w:rsidRPr="00242684">
              <w:rPr>
                <w:rFonts w:eastAsia="Calibri"/>
              </w:rPr>
              <w:t>before</w:t>
            </w:r>
            <w:r w:rsidR="001C4D27">
              <w:rPr>
                <w:rFonts w:eastAsia="Calibri"/>
              </w:rPr>
              <w:t xml:space="preserve"> </w:t>
            </w:r>
            <w:r w:rsidRPr="00242684">
              <w:rPr>
                <w:rFonts w:eastAsia="Calibri"/>
              </w:rPr>
              <w:t>and/or</w:t>
            </w:r>
            <w:r w:rsidR="001C4D27">
              <w:rPr>
                <w:rFonts w:eastAsia="Calibri"/>
              </w:rPr>
              <w:t xml:space="preserve"> </w:t>
            </w:r>
            <w:r w:rsidRPr="00242684">
              <w:rPr>
                <w:rFonts w:eastAsia="Calibri"/>
              </w:rPr>
              <w:t>after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wrapped</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executed.</w:t>
            </w:r>
          </w:p>
        </w:tc>
      </w:tr>
    </w:tbl>
    <w:p w14:paraId="25180CC5" w14:textId="77777777" w:rsidR="006C39BD" w:rsidRPr="00242684" w:rsidRDefault="006C39BD" w:rsidP="006D304D"/>
    <w:p w14:paraId="26AEB82F" w14:textId="77777777" w:rsidR="00DD3297" w:rsidRPr="00242684" w:rsidRDefault="00DD3297" w:rsidP="006D304D">
      <w:r w:rsidRPr="00242684">
        <w:t xml:space="preserve">Table </w:t>
      </w:r>
      <w:r w:rsidRPr="00EE096E">
        <w:t>5</w:t>
      </w:r>
      <w:r>
        <w:t>-</w:t>
      </w:r>
      <w:r w:rsidR="00241AFA" w:rsidRPr="00242684">
        <w:t xml:space="preserve">92 </w:t>
      </w:r>
      <w:r w:rsidRPr="00242684">
        <w:t>defines the attributes for this class.</w:t>
      </w:r>
    </w:p>
    <w:p w14:paraId="17DCBC04" w14:textId="77777777" w:rsidR="00DD3297" w:rsidRPr="00242684" w:rsidRDefault="00DD3297" w:rsidP="00BA2C7D">
      <w:pPr>
        <w:pStyle w:val="TH"/>
      </w:pPr>
      <w:r w:rsidRPr="00242684">
        <w:t>Table 5-</w:t>
      </w:r>
      <w:r w:rsidR="00241AFA" w:rsidRPr="00242684">
        <w:t>92</w:t>
      </w:r>
      <w:r w:rsidRPr="00242684">
        <w:t>: Attributes of the MPMPolicyComponentDecorator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3235"/>
        <w:gridCol w:w="6427"/>
      </w:tblGrid>
      <w:tr w:rsidR="00DD3297" w:rsidRPr="00242684" w14:paraId="465DF9BD" w14:textId="77777777" w:rsidTr="001C4D27">
        <w:trPr>
          <w:jc w:val="center"/>
        </w:trPr>
        <w:tc>
          <w:tcPr>
            <w:tcW w:w="3235" w:type="dxa"/>
            <w:shd w:val="clear" w:color="auto" w:fill="99FFCC"/>
            <w:vAlign w:val="center"/>
          </w:tcPr>
          <w:p w14:paraId="0A25B03C" w14:textId="32E9435A" w:rsidR="00DD3297" w:rsidRPr="00242684" w:rsidRDefault="00DD3297" w:rsidP="006C39BD">
            <w:pPr>
              <w:pStyle w:val="TAH"/>
            </w:pPr>
            <w:r w:rsidRPr="00242684">
              <w:t>Operation</w:t>
            </w:r>
            <w:r w:rsidR="001C4D27">
              <w:t xml:space="preserve"> </w:t>
            </w:r>
            <w:r w:rsidRPr="00242684">
              <w:t>Name</w:t>
            </w:r>
          </w:p>
        </w:tc>
        <w:tc>
          <w:tcPr>
            <w:tcW w:w="6427" w:type="dxa"/>
            <w:shd w:val="clear" w:color="auto" w:fill="99FFCC"/>
          </w:tcPr>
          <w:p w14:paraId="62E6ABE9" w14:textId="77777777" w:rsidR="00DD3297" w:rsidRPr="00242684" w:rsidRDefault="00DD3297" w:rsidP="006C39BD">
            <w:pPr>
              <w:pStyle w:val="TAH"/>
            </w:pPr>
            <w:r w:rsidRPr="00242684">
              <w:t>Description</w:t>
            </w:r>
          </w:p>
        </w:tc>
      </w:tr>
      <w:tr w:rsidR="00DD3297" w:rsidRPr="00242684" w14:paraId="579BC799" w14:textId="77777777" w:rsidTr="001C4D27">
        <w:trPr>
          <w:jc w:val="center"/>
        </w:trPr>
        <w:tc>
          <w:tcPr>
            <w:tcW w:w="3235" w:type="dxa"/>
            <w:shd w:val="clear" w:color="auto" w:fill="E1F4FF"/>
            <w:vAlign w:val="center"/>
          </w:tcPr>
          <w:p w14:paraId="1E429750" w14:textId="592B8601" w:rsidR="00DD3297" w:rsidRPr="00242684" w:rsidRDefault="00DD3297" w:rsidP="006C39BD">
            <w:pPr>
              <w:pStyle w:val="TAL"/>
              <w:rPr>
                <w:rFonts w:eastAsia="Calibri"/>
              </w:rPr>
            </w:pPr>
            <w:r w:rsidRPr="00242684">
              <w:rPr>
                <w:rFonts w:eastAsia="Calibri" w:cs="Arial"/>
                <w:b/>
                <w:bCs/>
              </w:rPr>
              <w:t>getMPMPolCompDecConstraint()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MPMPolCompDecConstraint[1..1]</w:t>
            </w:r>
          </w:p>
        </w:tc>
        <w:tc>
          <w:tcPr>
            <w:tcW w:w="6427" w:type="dxa"/>
            <w:shd w:val="clear" w:color="auto" w:fill="E1F4FF"/>
            <w:vAlign w:val="center"/>
          </w:tcPr>
          <w:p w14:paraId="7BB38EC2" w14:textId="0B90C160" w:rsidR="00D25825" w:rsidRPr="00242684" w:rsidRDefault="00DD329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mpmPolCompDecConstraint</w:t>
            </w:r>
            <w:r w:rsidR="001C4D27">
              <w:rPr>
                <w:rFonts w:eastAsia="Calibri"/>
              </w:rPr>
              <w:t xml:space="preserve"> </w:t>
            </w:r>
            <w:r w:rsidRPr="00242684">
              <w:rPr>
                <w:rFonts w:eastAsia="Calibri"/>
              </w:rPr>
              <w:t>attribute.</w:t>
            </w:r>
          </w:p>
          <w:p w14:paraId="3278993F" w14:textId="58C1AF2D" w:rsidR="00DD3297" w:rsidRPr="00242684" w:rsidRDefault="00DD3297" w:rsidP="006C39BD">
            <w:pPr>
              <w:pStyle w:val="TAL"/>
            </w:pP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D25825"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DD3297" w:rsidRPr="00242684" w14:paraId="4B5308F1" w14:textId="77777777" w:rsidTr="001C4D27">
        <w:trPr>
          <w:jc w:val="center"/>
        </w:trPr>
        <w:tc>
          <w:tcPr>
            <w:tcW w:w="3235" w:type="dxa"/>
            <w:shd w:val="clear" w:color="auto" w:fill="auto"/>
            <w:vAlign w:val="center"/>
          </w:tcPr>
          <w:p w14:paraId="0E451DE3" w14:textId="581F7002" w:rsidR="00DD3297" w:rsidRPr="00242684" w:rsidRDefault="00DD3297" w:rsidP="006C39BD">
            <w:pPr>
              <w:pStyle w:val="TAL"/>
              <w:rPr>
                <w:rFonts w:eastAsia="Calibri"/>
              </w:rPr>
            </w:pPr>
            <w:r w:rsidRPr="00242684">
              <w:rPr>
                <w:rFonts w:eastAsia="Calibri" w:cs="Arial"/>
                <w:b/>
                <w:bCs/>
              </w:rPr>
              <w:t>setMPMPolCompDecConstraint(in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MPMPolCompDecConstraint[1..1])</w:t>
            </w:r>
          </w:p>
        </w:tc>
        <w:tc>
          <w:tcPr>
            <w:tcW w:w="6427" w:type="dxa"/>
            <w:shd w:val="clear" w:color="auto" w:fill="auto"/>
            <w:vAlign w:val="center"/>
          </w:tcPr>
          <w:p w14:paraId="0C98571F" w14:textId="663CF132" w:rsidR="00DD3297" w:rsidRPr="00242684" w:rsidRDefault="00DD329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mpmPolCompDecConstraint</w:t>
            </w:r>
            <w:r w:rsidR="001C4D27">
              <w:rPr>
                <w:rFonts w:eastAsia="Calibri"/>
              </w:rPr>
              <w:t xml:space="preserve"> </w:t>
            </w:r>
            <w:r w:rsidRPr="00242684">
              <w:rPr>
                <w:rFonts w:eastAsia="Calibri"/>
              </w:rPr>
              <w:t>attribute.</w:t>
            </w:r>
          </w:p>
        </w:tc>
      </w:tr>
      <w:tr w:rsidR="00DD3297" w:rsidRPr="00242684" w14:paraId="610C6C6C" w14:textId="77777777" w:rsidTr="001C4D27">
        <w:trPr>
          <w:jc w:val="center"/>
        </w:trPr>
        <w:tc>
          <w:tcPr>
            <w:tcW w:w="3235" w:type="dxa"/>
            <w:shd w:val="clear" w:color="auto" w:fill="E1F4FF"/>
            <w:vAlign w:val="center"/>
          </w:tcPr>
          <w:p w14:paraId="4B8AE6BB" w14:textId="06117CB3" w:rsidR="00DD3297" w:rsidRPr="00242684" w:rsidRDefault="00DD3297" w:rsidP="006C39BD">
            <w:pPr>
              <w:pStyle w:val="TAL"/>
              <w:rPr>
                <w:rFonts w:eastAsia="Calibri"/>
              </w:rPr>
            </w:pPr>
            <w:r w:rsidRPr="00242684">
              <w:rPr>
                <w:rFonts w:eastAsia="Calibri" w:cs="Arial"/>
                <w:b/>
                <w:bCs/>
              </w:rPr>
              <w:t>getMPMPolCompDecWrap()</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MPMPolCompDecWrap[1..1]</w:t>
            </w:r>
          </w:p>
        </w:tc>
        <w:tc>
          <w:tcPr>
            <w:tcW w:w="6427" w:type="dxa"/>
            <w:shd w:val="clear" w:color="auto" w:fill="E1F4FF"/>
            <w:vAlign w:val="center"/>
          </w:tcPr>
          <w:p w14:paraId="2AC28454" w14:textId="46A5CE52" w:rsidR="00D25825" w:rsidRPr="00242684" w:rsidRDefault="00DD329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mpmPolCompDecValue</w:t>
            </w:r>
            <w:r w:rsidR="001C4D27">
              <w:rPr>
                <w:rFonts w:eastAsia="Calibri"/>
              </w:rPr>
              <w:t xml:space="preserve"> </w:t>
            </w:r>
            <w:r w:rsidRPr="00242684">
              <w:rPr>
                <w:rFonts w:eastAsia="Calibri"/>
              </w:rPr>
              <w:t>attribute.</w:t>
            </w:r>
          </w:p>
          <w:p w14:paraId="035B4FAE" w14:textId="79F115E4" w:rsidR="00DD3297" w:rsidRPr="00242684" w:rsidRDefault="00DD3297"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D25825"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DD3297" w:rsidRPr="00242684" w14:paraId="3EC9A826" w14:textId="77777777" w:rsidTr="001C4D27">
        <w:trPr>
          <w:jc w:val="center"/>
        </w:trPr>
        <w:tc>
          <w:tcPr>
            <w:tcW w:w="3235" w:type="dxa"/>
            <w:shd w:val="clear" w:color="auto" w:fill="auto"/>
            <w:vAlign w:val="center"/>
          </w:tcPr>
          <w:p w14:paraId="34A85D80" w14:textId="4F52471E" w:rsidR="00DD3297" w:rsidRPr="00242684" w:rsidRDefault="00DD3297" w:rsidP="006C39BD">
            <w:pPr>
              <w:pStyle w:val="TAL"/>
              <w:rPr>
                <w:rFonts w:eastAsia="Calibri"/>
              </w:rPr>
            </w:pPr>
            <w:r w:rsidRPr="00242684">
              <w:rPr>
                <w:rFonts w:eastAsia="Calibri" w:cs="Arial"/>
                <w:b/>
                <w:bCs/>
              </w:rPr>
              <w:t>setMPMPolCompDecWrap(in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MPMPolCompDecWrap[1..1])</w:t>
            </w:r>
          </w:p>
        </w:tc>
        <w:tc>
          <w:tcPr>
            <w:tcW w:w="6427" w:type="dxa"/>
            <w:shd w:val="clear" w:color="auto" w:fill="auto"/>
            <w:vAlign w:val="center"/>
          </w:tcPr>
          <w:p w14:paraId="3A17D16A" w14:textId="5EE7E269" w:rsidR="00DD3297" w:rsidRPr="00242684" w:rsidRDefault="00DD329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mpmPolCompDecValue</w:t>
            </w:r>
            <w:r w:rsidR="001C4D27">
              <w:rPr>
                <w:rFonts w:eastAsia="Calibri"/>
              </w:rPr>
              <w:t xml:space="preserve"> </w:t>
            </w:r>
            <w:r w:rsidRPr="00242684">
              <w:rPr>
                <w:rFonts w:eastAsia="Calibri"/>
              </w:rPr>
              <w:t>attribute</w:t>
            </w:r>
            <w:r w:rsidR="00F375C5" w:rsidRPr="00242684">
              <w:rPr>
                <w:rFonts w:eastAsia="Calibri"/>
              </w:rPr>
              <w:t>.</w:t>
            </w:r>
          </w:p>
        </w:tc>
      </w:tr>
    </w:tbl>
    <w:p w14:paraId="59448F12" w14:textId="77777777" w:rsidR="006C39BD" w:rsidRPr="00242684" w:rsidRDefault="006C39BD" w:rsidP="006D304D"/>
    <w:p w14:paraId="36319A81" w14:textId="77777777" w:rsidR="0050577C" w:rsidRPr="00242684" w:rsidRDefault="002E2AC2" w:rsidP="006D304D">
      <w:r w:rsidRPr="00242684">
        <w:t xml:space="preserve">This class participates in a single </w:t>
      </w:r>
      <w:r w:rsidR="00F375C5" w:rsidRPr="00242684">
        <w:t xml:space="preserve">optional </w:t>
      </w:r>
      <w:r w:rsidR="0050577C" w:rsidRPr="00242684">
        <w:t>aggregation</w:t>
      </w:r>
      <w:r w:rsidRPr="00242684">
        <w:t xml:space="preserve">, called MPMPolicyHasMPMPolicyComponentDecorator. </w:t>
      </w:r>
      <w:r w:rsidR="0050577C" w:rsidRPr="00242684">
        <w:t>This aggregation defines the set of MPMPolicyComponentDecorator objects that wrap, or decorate, this particular MPMPolicyComponentStructure object. An MPMPolicyComponentStructure object may be decorated by zero or more MPMPolicyComponentDecorator objects. The semantics of this aggregation are defined by the MPMPolicyHasMPMPolicyComponentDecoratorDetail association class.</w:t>
      </w:r>
    </w:p>
    <w:p w14:paraId="28010F19" w14:textId="77777777" w:rsidR="0050577C" w:rsidRPr="00242684" w:rsidRDefault="0050577C" w:rsidP="006D304D">
      <w:r w:rsidRPr="00242684">
        <w:t>The multiplicity of this aggregation is 0..1 - 0..n. If this aggregation is instantiated (</w:t>
      </w:r>
      <w:r w:rsidR="00B215A1">
        <w:t>i.e.</w:t>
      </w:r>
      <w:r w:rsidRPr="00242684">
        <w:t xml:space="preserve"> the </w:t>
      </w:r>
      <w:r w:rsidR="00803654" w:rsidRPr="00242684">
        <w:t>"</w:t>
      </w:r>
      <w:r w:rsidRPr="00242684">
        <w:t>1</w:t>
      </w:r>
      <w:r w:rsidR="00803654" w:rsidRPr="00242684">
        <w:t>"</w:t>
      </w:r>
      <w:r w:rsidRPr="00242684">
        <w:t xml:space="preserve"> part of the 0..1 cardinality), then zero or more MPMPolicyComponentDecorator objects can decorate this particular MPMPolicyComponentStructure object. The 0..* cardinality enables an MPMPolicyComponentStructure object to be defined without having to define an associated MPMPolicyComponentDecorator object for it to decorate.</w:t>
      </w:r>
    </w:p>
    <w:p w14:paraId="4BACE974" w14:textId="77777777" w:rsidR="002E2AC2" w:rsidRPr="00242684" w:rsidRDefault="0050577C" w:rsidP="006D304D">
      <w:r w:rsidRPr="00242684">
        <w:t>The MPMPolicyHasMPMPolicyComponentDecoratorDetail object is a concrete association class, and defines the semantics of the MPMPolicyHasMPMPolicyComponentDecorator aggregation. The attributes and relationships of this class can be used to define which MPMPolicyComponentDecorator objects can decorate this particular set of MPMPolicyComponentStructure objects. These semantics can be further enhanced by using the Policy Pattern to define policy rules that constrain which part objects (</w:t>
      </w:r>
      <w:r w:rsidR="00B215A1">
        <w:t>i.e.</w:t>
      </w:r>
      <w:r w:rsidRPr="00242684">
        <w:t xml:space="preserve"> MPMPolicyComponentDecorator) are attached to which object. </w:t>
      </w:r>
      <w:r w:rsidR="00F375C5" w:rsidRPr="00242684">
        <w:t xml:space="preserve">The MCMPolicyStructure is an abstract class that is the superclass of imperative, declarative, and intent policy rules. See </w:t>
      </w:r>
      <w:r>
        <w:t xml:space="preserve">Figure 3 of </w:t>
      </w:r>
      <w:r w:rsidR="00F375C5" w:rsidRPr="00EE096E">
        <w:t>ETSI GS ENI 005 [</w:t>
      </w:r>
      <w:r w:rsidR="00F375C5" w:rsidRPr="00EE096E">
        <w:fldChar w:fldCharType="begin"/>
      </w:r>
      <w:r w:rsidR="00441AA7" w:rsidRPr="00EE096E">
        <w:instrText xml:space="preserve">REF REF_GSENI005V311  \h </w:instrText>
      </w:r>
      <w:r w:rsidR="00F375C5" w:rsidRPr="00EE096E">
        <w:fldChar w:fldCharType="separate"/>
      </w:r>
      <w:r w:rsidR="00441AA7" w:rsidRPr="00EE096E">
        <w:rPr>
          <w:noProof/>
        </w:rPr>
        <w:t>3</w:t>
      </w:r>
      <w:r w:rsidR="00F375C5" w:rsidRPr="00EE096E">
        <w:fldChar w:fldCharType="end"/>
      </w:r>
      <w:r w:rsidR="00F375C5" w:rsidRPr="00EE096E">
        <w:t>]</w:t>
      </w:r>
      <w:r w:rsidR="00F375C5" w:rsidRPr="00242684">
        <w:t xml:space="preserve"> for an exemplary illustration of the Policy Pattern.</w:t>
      </w:r>
    </w:p>
    <w:p w14:paraId="4384E9E5" w14:textId="77777777" w:rsidR="0050577C" w:rsidRPr="00242684" w:rsidRDefault="0003304F" w:rsidP="00803654">
      <w:pPr>
        <w:pStyle w:val="H6"/>
      </w:pPr>
      <w:r w:rsidRPr="00242684">
        <w:t>5.3.2.6.7.17</w:t>
      </w:r>
      <w:r w:rsidRPr="00242684">
        <w:tab/>
      </w:r>
      <w:r w:rsidR="001D2D0A" w:rsidRPr="00242684">
        <w:t>MPMPolicyTerm</w:t>
      </w:r>
    </w:p>
    <w:p w14:paraId="5D0DDF77" w14:textId="77777777" w:rsidR="001D2D0A" w:rsidRPr="00242684" w:rsidRDefault="001D2D0A" w:rsidP="006D304D">
      <w:r w:rsidRPr="00242684">
        <w:t xml:space="preserve">This is a mandatory abstract class that subclasses MPMPolicyComponentDecorator. MPMPolicyTerm is the parent of MPMPolicy objects that can be used to define a standard way to test or set the value of a variable. It does this by defining a 3-tuple, </w:t>
      </w:r>
      <w:r w:rsidR="00350313" w:rsidRPr="00242684">
        <w:t>whose canonical</w:t>
      </w:r>
      <w:r w:rsidRPr="00242684">
        <w:t xml:space="preserve"> form </w:t>
      </w:r>
      <w:r w:rsidR="00350313" w:rsidRPr="00242684">
        <w:t xml:space="preserve">is </w:t>
      </w:r>
      <w:r w:rsidRPr="00242684">
        <w:t>{variable, operator, value}</w:t>
      </w:r>
      <w:r w:rsidR="00350313" w:rsidRPr="00242684">
        <w:t>. E</w:t>
      </w:r>
      <w:r w:rsidRPr="00242684">
        <w:t>ach element of the 3-tuple is defined by a concrete subclass of the appropriate type (</w:t>
      </w:r>
      <w:r w:rsidR="00B215A1">
        <w:t>i.e.</w:t>
      </w:r>
      <w:r w:rsidRPr="00242684">
        <w:t xml:space="preserve"> MPMPolicyVariable, MPMPolicyOperator, and MPMPolicyValue classes, respectively). Since it is a type of MPMPolicyComponentDecorator, it can be attached to (or detached from) an MPMPolicyStatement or MPMPolicyClause object to change their semantics</w:t>
      </w:r>
      <w:r w:rsidR="00E63AD4" w:rsidRPr="00242684">
        <w:t xml:space="preserve"> dynamically at runtime</w:t>
      </w:r>
      <w:r w:rsidRPr="00242684">
        <w:t>.</w:t>
      </w:r>
    </w:p>
    <w:p w14:paraId="7842B9EF" w14:textId="77777777" w:rsidR="001D2D0A" w:rsidRPr="00242684" w:rsidRDefault="001D2D0A" w:rsidP="006D304D">
      <w:r w:rsidRPr="00242684">
        <w:t>For event and condition clauses and statements, this is typically written as:</w:t>
      </w:r>
    </w:p>
    <w:p w14:paraId="32E400A2" w14:textId="77777777" w:rsidR="001D2D0A" w:rsidRPr="00242684" w:rsidRDefault="001D2D0A" w:rsidP="006C39BD">
      <w:pPr>
        <w:pStyle w:val="B10"/>
      </w:pPr>
      <w:r w:rsidRPr="00242684">
        <w:t xml:space="preserve">    &lt;variable&gt; &lt;operator&gt; &lt;value&gt;.</w:t>
      </w:r>
    </w:p>
    <w:p w14:paraId="6FF91599" w14:textId="77777777" w:rsidR="001D2D0A" w:rsidRPr="00242684" w:rsidRDefault="001D2D0A" w:rsidP="006D304D">
      <w:r w:rsidRPr="00242684">
        <w:t>For action clauses and statements, this is typically written as:</w:t>
      </w:r>
    </w:p>
    <w:p w14:paraId="41BE8B1D" w14:textId="77777777" w:rsidR="001D2D0A" w:rsidRPr="00242684" w:rsidRDefault="001D2D0A" w:rsidP="006C39BD">
      <w:pPr>
        <w:pStyle w:val="B10"/>
      </w:pPr>
      <w:r w:rsidRPr="00242684">
        <w:t xml:space="preserve">    &lt;operator&gt; &lt;variable&gt; &lt;value&gt;.</w:t>
      </w:r>
    </w:p>
    <w:p w14:paraId="45EBAD2E" w14:textId="77777777" w:rsidR="001D2D0A" w:rsidRPr="00242684" w:rsidRDefault="00884DA6" w:rsidP="006D304D">
      <w:r w:rsidRPr="00242684">
        <w:lastRenderedPageBreak/>
        <w:t>G</w:t>
      </w:r>
      <w:r w:rsidR="001D2D0A" w:rsidRPr="00242684">
        <w:t>eneric test and set expressions do not have to only use objects that are subclasses of MPMPolicyTerm. The utility of the subclasses of MPMPolicyTerm is in the ability of its subclasses to define a generic framework for implementing get and set expressions directly from the model. This enables a dynamic programming environment to construct get and set expressions at runtime.</w:t>
      </w:r>
    </w:p>
    <w:p w14:paraId="7D5F88C9" w14:textId="77777777" w:rsidR="0003304F" w:rsidRPr="00242684" w:rsidRDefault="001D2D0A" w:rsidP="006D304D">
      <w:r w:rsidRPr="00242684">
        <w:t xml:space="preserve">Figure </w:t>
      </w:r>
      <w:r w:rsidRPr="00EE096E">
        <w:t>5</w:t>
      </w:r>
      <w:r>
        <w:t>-</w:t>
      </w:r>
      <w:r w:rsidR="006C39BD" w:rsidRPr="00242684">
        <w:t>24</w:t>
      </w:r>
      <w:r w:rsidRPr="00242684">
        <w:t xml:space="preserve"> shows the attributes and operations of MPMPolicyTerm and its subclasses.</w:t>
      </w:r>
    </w:p>
    <w:p w14:paraId="550F875F" w14:textId="3C8C223B" w:rsidR="006C39BD" w:rsidRPr="00242684" w:rsidRDefault="009E6600" w:rsidP="006C39BD">
      <w:pPr>
        <w:pStyle w:val="FL"/>
      </w:pPr>
      <w:r w:rsidRPr="00242684">
        <w:rPr>
          <w:noProof/>
        </w:rPr>
        <w:drawing>
          <wp:anchor distT="0" distB="0" distL="114300" distR="114300" simplePos="0" relativeHeight="251664384" behindDoc="0" locked="0" layoutInCell="1" allowOverlap="1" wp14:anchorId="62672946" wp14:editId="2AA73D78">
            <wp:simplePos x="0" y="0"/>
            <wp:positionH relativeFrom="margin">
              <wp:align>center</wp:align>
            </wp:positionH>
            <wp:positionV relativeFrom="paragraph">
              <wp:posOffset>133985</wp:posOffset>
            </wp:positionV>
            <wp:extent cx="5662930" cy="3285490"/>
            <wp:effectExtent l="0" t="0" r="0" b="0"/>
            <wp:wrapTopAndBottom/>
            <wp:docPr id="36" name="Picture 36" descr="Graphical user interface, text, application&#10;&#10;Description automatically generated">
              <a:extLst xmlns:a="http://schemas.openxmlformats.org/drawingml/2006/main">
                <a:ext uri="{FF2B5EF4-FFF2-40B4-BE49-F238E27FC236}">
                  <a16:creationId xmlns:a16="http://schemas.microsoft.com/office/drawing/2014/main" id="{5F6966A4-9974-EE56-003D-5C03A94DA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a:extLst>
                        <a:ext uri="{FF2B5EF4-FFF2-40B4-BE49-F238E27FC236}">
                          <a16:creationId xmlns:a16="http://schemas.microsoft.com/office/drawing/2014/main" id="{5F6966A4-9974-EE56-003D-5C03A94DAD53}"/>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662930" cy="3285490"/>
                    </a:xfrm>
                    <a:prstGeom prst="rect">
                      <a:avLst/>
                    </a:prstGeom>
                  </pic:spPr>
                </pic:pic>
              </a:graphicData>
            </a:graphic>
            <wp14:sizeRelH relativeFrom="margin">
              <wp14:pctWidth>0</wp14:pctWidth>
            </wp14:sizeRelH>
            <wp14:sizeRelV relativeFrom="margin">
              <wp14:pctHeight>0</wp14:pctHeight>
            </wp14:sizeRelV>
          </wp:anchor>
        </w:drawing>
      </w:r>
    </w:p>
    <w:p w14:paraId="4FC92732" w14:textId="77777777" w:rsidR="001D2D0A" w:rsidRPr="00242684" w:rsidRDefault="001D2D0A" w:rsidP="006C39BD">
      <w:pPr>
        <w:pStyle w:val="TF"/>
      </w:pPr>
      <w:r w:rsidRPr="00242684">
        <w:t>Figure 5-</w:t>
      </w:r>
      <w:r w:rsidR="006C39BD" w:rsidRPr="00242684">
        <w:fldChar w:fldCharType="begin"/>
      </w:r>
      <w:r w:rsidR="006C39BD" w:rsidRPr="00242684">
        <w:instrText xml:space="preserve"> SEQ FIG_5 </w:instrText>
      </w:r>
      <w:r w:rsidR="006C39BD" w:rsidRPr="00242684">
        <w:fldChar w:fldCharType="separate"/>
      </w:r>
      <w:r w:rsidR="00DD6C9C" w:rsidRPr="00242684">
        <w:t>23</w:t>
      </w:r>
      <w:r w:rsidR="006C39BD" w:rsidRPr="00242684">
        <w:fldChar w:fldCharType="end"/>
      </w:r>
      <w:r w:rsidR="006C39BD" w:rsidRPr="00242684">
        <w:t>:</w:t>
      </w:r>
      <w:r w:rsidRPr="00242684">
        <w:t xml:space="preserve"> MPMPolicyTerm Class Hierarchy Attributes and Operations</w:t>
      </w:r>
    </w:p>
    <w:p w14:paraId="72F18147" w14:textId="77777777" w:rsidR="00A906E0" w:rsidRPr="00242684" w:rsidRDefault="00A906E0" w:rsidP="006D304D">
      <w:r w:rsidRPr="00242684">
        <w:t xml:space="preserve">Table </w:t>
      </w:r>
      <w:r w:rsidRPr="00EE096E">
        <w:t>5</w:t>
      </w:r>
      <w:r>
        <w:t>-</w:t>
      </w:r>
      <w:r w:rsidR="00241AFA" w:rsidRPr="00242684">
        <w:t xml:space="preserve">93 </w:t>
      </w:r>
      <w:r w:rsidRPr="00242684">
        <w:t>defines the attributes for this class.</w:t>
      </w:r>
    </w:p>
    <w:p w14:paraId="35F97203" w14:textId="77777777" w:rsidR="00A906E0" w:rsidRPr="00242684" w:rsidRDefault="00A906E0" w:rsidP="00A906E0">
      <w:pPr>
        <w:pStyle w:val="TH"/>
      </w:pPr>
      <w:r w:rsidRPr="00242684">
        <w:t>Table 5-</w:t>
      </w:r>
      <w:r w:rsidR="00241AFA" w:rsidRPr="00242684">
        <w:t>93</w:t>
      </w:r>
      <w:r w:rsidR="006C39BD" w:rsidRPr="00242684">
        <w:t>:</w:t>
      </w:r>
      <w:r w:rsidRPr="00242684">
        <w:t xml:space="preserve"> Attributes of the MPMPolicyTerm Class</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50"/>
        <w:gridCol w:w="6790"/>
      </w:tblGrid>
      <w:tr w:rsidR="00A906E0" w:rsidRPr="00242684" w14:paraId="71A8B9EA" w14:textId="77777777" w:rsidTr="001C4D27">
        <w:trPr>
          <w:jc w:val="center"/>
        </w:trPr>
        <w:tc>
          <w:tcPr>
            <w:tcW w:w="2450" w:type="dxa"/>
            <w:shd w:val="clear" w:color="auto" w:fill="99FFCC"/>
          </w:tcPr>
          <w:p w14:paraId="3D97A240" w14:textId="0A9C7A2F" w:rsidR="00A906E0" w:rsidRPr="00242684" w:rsidRDefault="00A906E0" w:rsidP="006C39BD">
            <w:pPr>
              <w:pStyle w:val="TAH"/>
            </w:pPr>
            <w:r w:rsidRPr="00242684">
              <w:t>Attribute</w:t>
            </w:r>
            <w:r w:rsidR="001C4D27">
              <w:t xml:space="preserve"> </w:t>
            </w:r>
            <w:r w:rsidRPr="00242684">
              <w:t>Name</w:t>
            </w:r>
          </w:p>
        </w:tc>
        <w:tc>
          <w:tcPr>
            <w:tcW w:w="6790" w:type="dxa"/>
            <w:shd w:val="clear" w:color="auto" w:fill="99FFCC"/>
          </w:tcPr>
          <w:p w14:paraId="7D383DD3" w14:textId="77777777" w:rsidR="00A906E0" w:rsidRPr="00242684" w:rsidRDefault="00A906E0" w:rsidP="006C39BD">
            <w:pPr>
              <w:pStyle w:val="TAH"/>
            </w:pPr>
            <w:r w:rsidRPr="00242684">
              <w:t>Description</w:t>
            </w:r>
          </w:p>
        </w:tc>
      </w:tr>
      <w:tr w:rsidR="00A906E0" w:rsidRPr="00242684" w14:paraId="70F43EFF" w14:textId="77777777" w:rsidTr="001C4D27">
        <w:trPr>
          <w:jc w:val="center"/>
        </w:trPr>
        <w:tc>
          <w:tcPr>
            <w:tcW w:w="2450" w:type="dxa"/>
            <w:shd w:val="clear" w:color="auto" w:fill="E1F4FF"/>
            <w:vAlign w:val="center"/>
          </w:tcPr>
          <w:p w14:paraId="70F1465B" w14:textId="45F27A40" w:rsidR="00A906E0" w:rsidRPr="00242684" w:rsidRDefault="00A906E0" w:rsidP="006C39BD">
            <w:pPr>
              <w:pStyle w:val="TAL"/>
              <w:rPr>
                <w:rFonts w:eastAsia="Calibri"/>
              </w:rPr>
            </w:pPr>
            <w:r w:rsidRPr="00242684">
              <w:rPr>
                <w:rFonts w:eastAsia="Calibri" w:cs="Arial"/>
                <w:b/>
                <w:bCs/>
              </w:rPr>
              <w:t>mpmPolTermIsNegated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790" w:type="dxa"/>
            <w:shd w:val="clear" w:color="auto" w:fill="E1F4FF"/>
            <w:vAlign w:val="center"/>
          </w:tcPr>
          <w:p w14:paraId="7325171A" w14:textId="6C6ECD3E" w:rsidR="00A906E0" w:rsidRPr="00242684" w:rsidRDefault="00A906E0"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(entire)</w:t>
            </w:r>
            <w:r w:rsidR="001C4D27">
              <w:rPr>
                <w:rFonts w:eastAsia="Calibri"/>
              </w:rPr>
              <w:t xml:space="preserve"> </w:t>
            </w:r>
            <w:r w:rsidRPr="00242684">
              <w:rPr>
                <w:rFonts w:eastAsia="Calibri"/>
              </w:rPr>
              <w:t>MPMTerm</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negated.</w:t>
            </w:r>
          </w:p>
        </w:tc>
      </w:tr>
    </w:tbl>
    <w:p w14:paraId="6521B4E5" w14:textId="77777777" w:rsidR="006C39BD" w:rsidRPr="00242684" w:rsidRDefault="006C39BD" w:rsidP="006D304D"/>
    <w:p w14:paraId="5925A38F" w14:textId="77777777" w:rsidR="00A906E0" w:rsidRPr="00242684" w:rsidRDefault="006C39BD" w:rsidP="006D304D">
      <w:r w:rsidRPr="00242684">
        <w:t xml:space="preserve">Table </w:t>
      </w:r>
      <w:r w:rsidRPr="00EE096E">
        <w:t>5</w:t>
      </w:r>
      <w:r>
        <w:t>-</w:t>
      </w:r>
      <w:r w:rsidR="00241AFA" w:rsidRPr="00242684">
        <w:t xml:space="preserve">94 </w:t>
      </w:r>
      <w:r w:rsidR="00A906E0" w:rsidRPr="00242684">
        <w:t>defines the operations for this class.</w:t>
      </w:r>
    </w:p>
    <w:p w14:paraId="14009425" w14:textId="77777777" w:rsidR="00A906E0" w:rsidRPr="00242684" w:rsidRDefault="00A906E0" w:rsidP="006C39BD">
      <w:pPr>
        <w:pStyle w:val="TH"/>
      </w:pPr>
      <w:r w:rsidRPr="00242684">
        <w:t>Table 5-</w:t>
      </w:r>
      <w:r w:rsidR="00241AFA" w:rsidRPr="00242684">
        <w:t>94</w:t>
      </w:r>
      <w:r w:rsidR="006C39BD" w:rsidRPr="00242684">
        <w:t>:</w:t>
      </w:r>
      <w:r w:rsidRPr="00242684">
        <w:t xml:space="preserve"> Operations of the MPMPolicyTerm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973"/>
        <w:gridCol w:w="6633"/>
      </w:tblGrid>
      <w:tr w:rsidR="00A906E0" w:rsidRPr="00242684" w14:paraId="41B0CF7C" w14:textId="77777777" w:rsidTr="001C4D27">
        <w:trPr>
          <w:jc w:val="center"/>
        </w:trPr>
        <w:tc>
          <w:tcPr>
            <w:tcW w:w="2973" w:type="dxa"/>
            <w:shd w:val="clear" w:color="auto" w:fill="99FFCC"/>
            <w:vAlign w:val="center"/>
          </w:tcPr>
          <w:p w14:paraId="75401832" w14:textId="24A107CD" w:rsidR="00A906E0" w:rsidRPr="00242684" w:rsidRDefault="00A906E0" w:rsidP="006C39BD">
            <w:pPr>
              <w:pStyle w:val="TAH"/>
            </w:pPr>
            <w:r w:rsidRPr="00242684">
              <w:t>Operation</w:t>
            </w:r>
            <w:r w:rsidR="001C4D27">
              <w:t xml:space="preserve"> </w:t>
            </w:r>
            <w:r w:rsidRPr="00242684">
              <w:t>Name</w:t>
            </w:r>
          </w:p>
        </w:tc>
        <w:tc>
          <w:tcPr>
            <w:tcW w:w="6633" w:type="dxa"/>
            <w:shd w:val="clear" w:color="auto" w:fill="99FFCC"/>
          </w:tcPr>
          <w:p w14:paraId="36ED1E51" w14:textId="77777777" w:rsidR="00A906E0" w:rsidRPr="00242684" w:rsidRDefault="00A906E0" w:rsidP="006C39BD">
            <w:pPr>
              <w:pStyle w:val="TAH"/>
            </w:pPr>
            <w:r w:rsidRPr="00242684">
              <w:t>Description</w:t>
            </w:r>
          </w:p>
        </w:tc>
      </w:tr>
      <w:tr w:rsidR="00A906E0" w:rsidRPr="00242684" w14:paraId="01D01BCD" w14:textId="77777777" w:rsidTr="001C4D27">
        <w:trPr>
          <w:jc w:val="center"/>
        </w:trPr>
        <w:tc>
          <w:tcPr>
            <w:tcW w:w="2973" w:type="dxa"/>
            <w:shd w:val="clear" w:color="auto" w:fill="E1F4FF"/>
            <w:vAlign w:val="center"/>
          </w:tcPr>
          <w:p w14:paraId="37149B85" w14:textId="1E33F366" w:rsidR="00A906E0" w:rsidRPr="00242684" w:rsidRDefault="00A906E0" w:rsidP="006C39BD">
            <w:pPr>
              <w:pStyle w:val="TAL"/>
              <w:rPr>
                <w:rFonts w:eastAsia="Calibri"/>
              </w:rPr>
            </w:pPr>
            <w:r w:rsidRPr="00242684">
              <w:rPr>
                <w:rFonts w:eastAsia="Calibri" w:cs="Arial"/>
                <w:b/>
                <w:bCs/>
              </w:rPr>
              <w:t>getMPMPolTermIsNegated()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633" w:type="dxa"/>
            <w:shd w:val="clear" w:color="auto" w:fill="E1F4FF"/>
            <w:vAlign w:val="center"/>
          </w:tcPr>
          <w:p w14:paraId="2C9EFE22" w14:textId="158E46EB" w:rsidR="006B3485" w:rsidRPr="00242684" w:rsidRDefault="00A906E0"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mpmPolTermIsNegated</w:t>
            </w:r>
            <w:r w:rsidR="001C4D27">
              <w:rPr>
                <w:rFonts w:eastAsia="Calibri"/>
              </w:rPr>
              <w:t xml:space="preserve"> </w:t>
            </w:r>
            <w:r w:rsidRPr="00242684">
              <w:rPr>
                <w:rFonts w:eastAsia="Calibri"/>
              </w:rPr>
              <w:t>attribute.</w:t>
            </w:r>
          </w:p>
          <w:p w14:paraId="6A881665" w14:textId="07863146" w:rsidR="00A906E0" w:rsidRPr="00242684" w:rsidRDefault="00A906E0" w:rsidP="006C39BD">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mpmPolTermIsNegated</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6B3485"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A906E0" w:rsidRPr="00242684" w14:paraId="716A9149" w14:textId="77777777" w:rsidTr="001C4D27">
        <w:trPr>
          <w:jc w:val="center"/>
        </w:trPr>
        <w:tc>
          <w:tcPr>
            <w:tcW w:w="2973" w:type="dxa"/>
            <w:shd w:val="clear" w:color="auto" w:fill="auto"/>
            <w:vAlign w:val="center"/>
          </w:tcPr>
          <w:p w14:paraId="27C74BA9" w14:textId="5A0F4CBC" w:rsidR="00A906E0" w:rsidRPr="00242684" w:rsidRDefault="00A906E0" w:rsidP="006C39BD">
            <w:pPr>
              <w:pStyle w:val="TAL"/>
              <w:rPr>
                <w:rFonts w:eastAsia="Calibri"/>
              </w:rPr>
            </w:pPr>
            <w:r w:rsidRPr="00242684">
              <w:rPr>
                <w:rFonts w:eastAsia="Calibri" w:cs="Arial"/>
                <w:b/>
                <w:bCs/>
              </w:rPr>
              <w:t>setMPMPolTermIsNegated(in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633" w:type="dxa"/>
            <w:shd w:val="clear" w:color="auto" w:fill="auto"/>
            <w:vAlign w:val="center"/>
          </w:tcPr>
          <w:p w14:paraId="23AE511D" w14:textId="384B8651" w:rsidR="00A906E0" w:rsidRPr="00242684" w:rsidRDefault="00A906E0"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mpmPolTermIsNegated</w:t>
            </w:r>
            <w:r w:rsidR="001C4D27">
              <w:rPr>
                <w:rFonts w:eastAsia="Calibri"/>
              </w:rPr>
              <w:t xml:space="preserve"> </w:t>
            </w:r>
            <w:r w:rsidRPr="00242684">
              <w:rPr>
                <w:rFonts w:eastAsia="Calibri"/>
              </w:rPr>
              <w:t>attribute.</w:t>
            </w:r>
          </w:p>
        </w:tc>
      </w:tr>
    </w:tbl>
    <w:p w14:paraId="20548FDD" w14:textId="77777777" w:rsidR="006C39BD" w:rsidRPr="00242684" w:rsidRDefault="006C39BD" w:rsidP="006C39BD"/>
    <w:p w14:paraId="671FCBF4" w14:textId="77777777" w:rsidR="00BE419A" w:rsidRPr="00242684" w:rsidRDefault="00BE419A" w:rsidP="00803654">
      <w:pPr>
        <w:pStyle w:val="H6"/>
      </w:pPr>
      <w:r w:rsidRPr="00242684">
        <w:t>5.3.2.6.7.18</w:t>
      </w:r>
      <w:r w:rsidRPr="00242684">
        <w:tab/>
        <w:t>MPMPolicyVariable Class Definition</w:t>
      </w:r>
    </w:p>
    <w:p w14:paraId="49E03219" w14:textId="77777777" w:rsidR="00BE419A" w:rsidRPr="00242684" w:rsidRDefault="00BE419A" w:rsidP="006D304D">
      <w:r w:rsidRPr="00242684">
        <w:t>This is a mandatory concrete class that defines information that forms a part of an MPMPolicyClause or MPMPolicyStatement. It specifies a concept or attribute that represents a variable</w:t>
      </w:r>
      <w:r w:rsidR="00E04E94" w:rsidRPr="00242684">
        <w:t xml:space="preserve"> that</w:t>
      </w:r>
      <w:r w:rsidRPr="00242684">
        <w:t xml:space="preserve"> should be compared to a value using a particular type of operator.</w:t>
      </w:r>
    </w:p>
    <w:p w14:paraId="38EEB67C" w14:textId="77777777" w:rsidR="00BE419A" w:rsidRPr="00242684" w:rsidRDefault="00BE419A" w:rsidP="006D304D">
      <w:r w:rsidRPr="00242684">
        <w:t xml:space="preserve">The value of an MPMPolicyVariable class </w:t>
      </w:r>
      <w:r w:rsidRPr="00242684">
        <w:rPr>
          <w:b/>
          <w:bCs/>
        </w:rPr>
        <w:t>may</w:t>
      </w:r>
      <w:r w:rsidRPr="00242684">
        <w:t xml:space="preserve"> be able to be changed dynamically at runtime using the decorator pattern.</w:t>
      </w:r>
    </w:p>
    <w:p w14:paraId="38DB7EE0" w14:textId="77777777" w:rsidR="00BE419A" w:rsidRPr="00242684" w:rsidRDefault="00BE419A" w:rsidP="006D304D">
      <w:r w:rsidRPr="00242684">
        <w:lastRenderedPageBreak/>
        <w:t xml:space="preserve">The value of an MPMPolicyVariable object is typically compared to the value of an MPMPolicyValue object using the type of operator defined in a MPMPolicyOperator object. However, other objects </w:t>
      </w:r>
      <w:r w:rsidRPr="00242684">
        <w:rPr>
          <w:b/>
          <w:bCs/>
        </w:rPr>
        <w:t>may</w:t>
      </w:r>
      <w:r w:rsidRPr="00242684">
        <w:t xml:space="preserve"> be used instead of the MPMPolicyOperator and MPMPolicyValue objects, and other operators </w:t>
      </w:r>
      <w:r w:rsidRPr="00242684">
        <w:rPr>
          <w:b/>
          <w:bCs/>
        </w:rPr>
        <w:t>may</w:t>
      </w:r>
      <w:r w:rsidRPr="00242684">
        <w:t xml:space="preserve"> be defined in addition to those defined in the MPMPolicyOperator class. </w:t>
      </w:r>
    </w:p>
    <w:p w14:paraId="579F2A52" w14:textId="77777777" w:rsidR="00BE419A" w:rsidRPr="00242684" w:rsidRDefault="00BE419A" w:rsidP="006D304D">
      <w:r w:rsidRPr="00242684">
        <w:t xml:space="preserve">MPMPolicyVariables are used to abstract the representation of an MPMPolicyClause (or MPMPolicyStatement) from its implementation. </w:t>
      </w:r>
      <w:r w:rsidR="00E04E94" w:rsidRPr="00242684">
        <w:t>This means that s</w:t>
      </w:r>
      <w:r w:rsidRPr="00242684">
        <w:t xml:space="preserve">ome MPMPolicyVariable objects </w:t>
      </w:r>
      <w:r w:rsidR="00E04E94" w:rsidRPr="00242684">
        <w:t xml:space="preserve">need to </w:t>
      </w:r>
      <w:r w:rsidRPr="00242684">
        <w:t xml:space="preserve">be restricted in the values and/or the data type that they may be assigned. For example, port numbers cannot be negative, and they cannot be floating-point numbers. These and other constraints may be defined in </w:t>
      </w:r>
      <w:r w:rsidR="00E04E94" w:rsidRPr="00242684">
        <w:t xml:space="preserve">three </w:t>
      </w:r>
      <w:r w:rsidRPr="00242684">
        <w:t>different ways:</w:t>
      </w:r>
    </w:p>
    <w:p w14:paraId="1027688E" w14:textId="77777777" w:rsidR="00BE419A" w:rsidRPr="00242684" w:rsidRDefault="006C39BD" w:rsidP="00DD6C9C">
      <w:pPr>
        <w:pStyle w:val="BN"/>
        <w:numPr>
          <w:ilvl w:val="0"/>
          <w:numId w:val="32"/>
        </w:numPr>
      </w:pPr>
      <w:r w:rsidRPr="00242684">
        <w:t>U</w:t>
      </w:r>
      <w:r w:rsidR="00BE419A" w:rsidRPr="00242684">
        <w:t>se MPMPolicyComponentDecorator attributes to constrain just that individual object</w:t>
      </w:r>
      <w:r w:rsidRPr="00242684">
        <w:t>.</w:t>
      </w:r>
    </w:p>
    <w:p w14:paraId="52E2BE1E" w14:textId="77777777" w:rsidR="00BE419A" w:rsidRPr="00242684" w:rsidRDefault="006C39BD" w:rsidP="00DD6C9C">
      <w:pPr>
        <w:pStyle w:val="BN"/>
        <w:numPr>
          <w:ilvl w:val="0"/>
          <w:numId w:val="32"/>
        </w:numPr>
      </w:pPr>
      <w:r w:rsidRPr="00242684">
        <w:t>U</w:t>
      </w:r>
      <w:r w:rsidR="00BE419A" w:rsidRPr="00242684">
        <w:t>se the MPMPolicyClauseHasDecoratorDetail association class attributes to constrain the relationship between the concrete subclass of the MPMPolicyClause (or MPMPolicyStatement) and the concrete subclass of the MPMPolicyVariable class</w:t>
      </w:r>
      <w:r w:rsidRPr="00242684">
        <w:t>.</w:t>
      </w:r>
    </w:p>
    <w:p w14:paraId="5FA45705" w14:textId="77777777" w:rsidR="00E04E94" w:rsidRPr="00242684" w:rsidRDefault="00E04E94" w:rsidP="00DD6C9C">
      <w:pPr>
        <w:pStyle w:val="BN"/>
        <w:numPr>
          <w:ilvl w:val="0"/>
          <w:numId w:val="32"/>
        </w:numPr>
      </w:pPr>
      <w:r w:rsidRPr="00242684">
        <w:t>Use OCL statements to define the restriction.</w:t>
      </w:r>
    </w:p>
    <w:p w14:paraId="3EAB37A7" w14:textId="77777777" w:rsidR="00BE419A" w:rsidRPr="00242684" w:rsidRDefault="00BE419A" w:rsidP="006D304D">
      <w:r w:rsidRPr="00242684">
        <w:t xml:space="preserve">Figure </w:t>
      </w:r>
      <w:r w:rsidRPr="00EE096E">
        <w:t>5</w:t>
      </w:r>
      <w:r>
        <w:t>-</w:t>
      </w:r>
      <w:r w:rsidR="006C39BD" w:rsidRPr="00242684">
        <w:t>24</w:t>
      </w:r>
      <w:r w:rsidRPr="00242684">
        <w:t xml:space="preserve"> shows the MPMPolicyVariable class and its subclasses.</w:t>
      </w:r>
    </w:p>
    <w:p w14:paraId="4982DD88" w14:textId="77777777" w:rsidR="00BE419A" w:rsidRPr="00242684" w:rsidRDefault="00BE419A" w:rsidP="006D304D">
      <w:r w:rsidRPr="00242684">
        <w:t xml:space="preserve">Table </w:t>
      </w:r>
      <w:r w:rsidRPr="00EE096E">
        <w:t>5</w:t>
      </w:r>
      <w:r>
        <w:t>-</w:t>
      </w:r>
      <w:r w:rsidR="00E04E94" w:rsidRPr="00242684">
        <w:t xml:space="preserve">95 </w:t>
      </w:r>
      <w:r w:rsidRPr="00242684">
        <w:t>defines the attributes for this class.</w:t>
      </w:r>
    </w:p>
    <w:p w14:paraId="3C797868" w14:textId="77777777" w:rsidR="00BE419A" w:rsidRPr="00242684" w:rsidRDefault="00BE419A" w:rsidP="00BE419A">
      <w:pPr>
        <w:pStyle w:val="TH"/>
      </w:pPr>
      <w:r w:rsidRPr="00242684">
        <w:t>Table 5-</w:t>
      </w:r>
      <w:r w:rsidR="00E04E94" w:rsidRPr="00242684">
        <w:t>95</w:t>
      </w:r>
      <w:r w:rsidR="006C39BD" w:rsidRPr="00242684">
        <w:t>:</w:t>
      </w:r>
      <w:r w:rsidRPr="00242684">
        <w:t xml:space="preserve"> Attributes of the </w:t>
      </w:r>
      <w:r w:rsidR="0055384E" w:rsidRPr="00242684">
        <w:t xml:space="preserve">MPMPolicyVariable </w:t>
      </w:r>
      <w:r w:rsidRPr="00242684">
        <w:t>Class</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76"/>
        <w:gridCol w:w="6664"/>
      </w:tblGrid>
      <w:tr w:rsidR="00BE419A" w:rsidRPr="00242684" w14:paraId="5EB188CB" w14:textId="77777777" w:rsidTr="001C4D27">
        <w:trPr>
          <w:jc w:val="center"/>
        </w:trPr>
        <w:tc>
          <w:tcPr>
            <w:tcW w:w="2576" w:type="dxa"/>
            <w:shd w:val="clear" w:color="auto" w:fill="99FFCC"/>
          </w:tcPr>
          <w:p w14:paraId="1B0D0AFF" w14:textId="161316FA" w:rsidR="00BE419A" w:rsidRPr="00242684" w:rsidRDefault="00BE419A" w:rsidP="006C39BD">
            <w:pPr>
              <w:pStyle w:val="TAH"/>
            </w:pPr>
            <w:r w:rsidRPr="00242684">
              <w:t>Attribute</w:t>
            </w:r>
            <w:r w:rsidR="001C4D27">
              <w:t xml:space="preserve"> </w:t>
            </w:r>
            <w:r w:rsidRPr="00242684">
              <w:t>Name</w:t>
            </w:r>
          </w:p>
        </w:tc>
        <w:tc>
          <w:tcPr>
            <w:tcW w:w="6664" w:type="dxa"/>
            <w:shd w:val="clear" w:color="auto" w:fill="99FFCC"/>
          </w:tcPr>
          <w:p w14:paraId="5E6B8A9D" w14:textId="77777777" w:rsidR="00BE419A" w:rsidRPr="00242684" w:rsidRDefault="00BE419A" w:rsidP="006C39BD">
            <w:pPr>
              <w:pStyle w:val="TAH"/>
            </w:pPr>
            <w:r w:rsidRPr="00242684">
              <w:t>Description</w:t>
            </w:r>
          </w:p>
        </w:tc>
      </w:tr>
      <w:tr w:rsidR="00BE419A" w:rsidRPr="00242684" w14:paraId="411089FE" w14:textId="77777777" w:rsidTr="001C4D27">
        <w:trPr>
          <w:jc w:val="center"/>
        </w:trPr>
        <w:tc>
          <w:tcPr>
            <w:tcW w:w="2576" w:type="dxa"/>
            <w:shd w:val="clear" w:color="auto" w:fill="E1F4FF"/>
            <w:vAlign w:val="center"/>
          </w:tcPr>
          <w:p w14:paraId="5BD9B2D4" w14:textId="7541AD73" w:rsidR="00BE419A" w:rsidRPr="00242684" w:rsidRDefault="00BE419A" w:rsidP="006C39BD">
            <w:pPr>
              <w:pStyle w:val="TAL"/>
              <w:rPr>
                <w:rFonts w:eastAsia="Calibri"/>
              </w:rPr>
            </w:pPr>
            <w:r w:rsidRPr="00242684">
              <w:rPr>
                <w:rFonts w:eastAsia="Calibri" w:cs="Arial"/>
                <w:b/>
                <w:bCs/>
              </w:rPr>
              <w:t>mpmPolVariableName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String[1..1]</w:t>
            </w:r>
          </w:p>
        </w:tc>
        <w:tc>
          <w:tcPr>
            <w:tcW w:w="6664" w:type="dxa"/>
            <w:shd w:val="clear" w:color="auto" w:fill="E1F4FF"/>
            <w:vAlign w:val="center"/>
          </w:tcPr>
          <w:p w14:paraId="49AE5C1C" w14:textId="616C3B44"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MPMPolicyVariable.</w:t>
            </w:r>
          </w:p>
        </w:tc>
      </w:tr>
    </w:tbl>
    <w:p w14:paraId="328ABDBA" w14:textId="77777777" w:rsidR="006C39BD" w:rsidRPr="00242684" w:rsidRDefault="006C39BD" w:rsidP="006D304D"/>
    <w:p w14:paraId="0F9D43FE" w14:textId="77777777" w:rsidR="00BE419A" w:rsidRPr="00242684" w:rsidRDefault="00BE419A" w:rsidP="006D304D">
      <w:r w:rsidRPr="00242684">
        <w:t xml:space="preserve">Table </w:t>
      </w:r>
      <w:r w:rsidRPr="00EE096E">
        <w:t>5</w:t>
      </w:r>
      <w:r>
        <w:t>-</w:t>
      </w:r>
      <w:r w:rsidR="00E04E94" w:rsidRPr="00242684">
        <w:t xml:space="preserve">96 </w:t>
      </w:r>
      <w:r w:rsidRPr="00242684">
        <w:t>defines the operations for this class.</w:t>
      </w:r>
    </w:p>
    <w:p w14:paraId="1F461C53" w14:textId="77777777" w:rsidR="00BE419A" w:rsidRPr="00242684" w:rsidRDefault="00BE419A" w:rsidP="00BE419A">
      <w:pPr>
        <w:pStyle w:val="TH"/>
      </w:pPr>
      <w:r w:rsidRPr="00242684">
        <w:t>Table 5-</w:t>
      </w:r>
      <w:r w:rsidR="00E04E94" w:rsidRPr="00242684">
        <w:t>96</w:t>
      </w:r>
      <w:r w:rsidR="006C39BD" w:rsidRPr="00242684">
        <w:t>:</w:t>
      </w:r>
      <w:r w:rsidRPr="00242684">
        <w:t xml:space="preserve"> Operations of the </w:t>
      </w:r>
      <w:r w:rsidR="0055384E" w:rsidRPr="00242684">
        <w:t xml:space="preserve">MPMPolicyVariable </w:t>
      </w:r>
      <w:r w:rsidRPr="00242684">
        <w:t>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678"/>
        <w:gridCol w:w="6928"/>
      </w:tblGrid>
      <w:tr w:rsidR="00BE419A" w:rsidRPr="00242684" w14:paraId="08F4559D" w14:textId="77777777" w:rsidTr="001C4D27">
        <w:trPr>
          <w:jc w:val="center"/>
        </w:trPr>
        <w:tc>
          <w:tcPr>
            <w:tcW w:w="2678" w:type="dxa"/>
            <w:shd w:val="clear" w:color="auto" w:fill="99FFCC"/>
            <w:vAlign w:val="center"/>
          </w:tcPr>
          <w:p w14:paraId="5FB966B4" w14:textId="490F94F6" w:rsidR="00BE419A" w:rsidRPr="00242684" w:rsidRDefault="00BE419A" w:rsidP="006C39BD">
            <w:pPr>
              <w:pStyle w:val="TAH"/>
            </w:pPr>
            <w:r w:rsidRPr="00242684">
              <w:t>Operation</w:t>
            </w:r>
            <w:r w:rsidR="001C4D27">
              <w:t xml:space="preserve"> </w:t>
            </w:r>
            <w:r w:rsidRPr="00242684">
              <w:t>Name</w:t>
            </w:r>
          </w:p>
        </w:tc>
        <w:tc>
          <w:tcPr>
            <w:tcW w:w="6928" w:type="dxa"/>
            <w:shd w:val="clear" w:color="auto" w:fill="99FFCC"/>
          </w:tcPr>
          <w:p w14:paraId="66A5FD53" w14:textId="77777777" w:rsidR="00BE419A" w:rsidRPr="00242684" w:rsidRDefault="00BE419A" w:rsidP="006C39BD">
            <w:pPr>
              <w:pStyle w:val="TAH"/>
            </w:pPr>
            <w:r w:rsidRPr="00242684">
              <w:t>Description</w:t>
            </w:r>
          </w:p>
        </w:tc>
      </w:tr>
      <w:tr w:rsidR="00BE419A" w:rsidRPr="00242684" w14:paraId="553ACE8A" w14:textId="77777777" w:rsidTr="001C4D27">
        <w:trPr>
          <w:jc w:val="center"/>
        </w:trPr>
        <w:tc>
          <w:tcPr>
            <w:tcW w:w="2678" w:type="dxa"/>
            <w:shd w:val="clear" w:color="auto" w:fill="E1F4FF"/>
            <w:vAlign w:val="center"/>
          </w:tcPr>
          <w:p w14:paraId="20851033" w14:textId="00971A34" w:rsidR="00BE419A" w:rsidRPr="00242684" w:rsidRDefault="00BE419A" w:rsidP="006C39BD">
            <w:pPr>
              <w:pStyle w:val="TAL"/>
              <w:rPr>
                <w:rFonts w:eastAsia="Calibri"/>
              </w:rPr>
            </w:pPr>
            <w:r w:rsidRPr="00242684">
              <w:rPr>
                <w:rFonts w:eastAsia="Calibri" w:cs="Arial"/>
                <w:b/>
                <w:bCs/>
              </w:rPr>
              <w:t>getMPMPolVariableName()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String[1..1]</w:t>
            </w:r>
          </w:p>
        </w:tc>
        <w:tc>
          <w:tcPr>
            <w:tcW w:w="6928" w:type="dxa"/>
            <w:shd w:val="clear" w:color="auto" w:fill="E1F4FF"/>
            <w:vAlign w:val="center"/>
          </w:tcPr>
          <w:p w14:paraId="2BCB35CB" w14:textId="5C18FFA4"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mpmPolVariableName</w:t>
            </w:r>
            <w:r w:rsidR="001C4D27">
              <w:rPr>
                <w:rFonts w:eastAsia="Calibri"/>
              </w:rPr>
              <w:t xml:space="preserve"> </w:t>
            </w:r>
            <w:r w:rsidRPr="00242684">
              <w:rPr>
                <w:rFonts w:eastAsia="Calibri"/>
              </w:rPr>
              <w:t>attribute.</w:t>
            </w:r>
          </w:p>
          <w:p w14:paraId="2DDB683E" w14:textId="7261E930" w:rsidR="00BE419A" w:rsidRPr="00242684" w:rsidRDefault="00BE419A" w:rsidP="006C39BD">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mpmPolVariableName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BE419A" w:rsidRPr="00242684" w14:paraId="0E99DCEB" w14:textId="77777777" w:rsidTr="001C4D27">
        <w:trPr>
          <w:jc w:val="center"/>
        </w:trPr>
        <w:tc>
          <w:tcPr>
            <w:tcW w:w="2678" w:type="dxa"/>
            <w:shd w:val="clear" w:color="auto" w:fill="auto"/>
            <w:vAlign w:val="center"/>
          </w:tcPr>
          <w:p w14:paraId="4C1270EE" w14:textId="4FE1E693" w:rsidR="00BE419A" w:rsidRPr="00242684" w:rsidRDefault="00BE419A" w:rsidP="006C39BD">
            <w:pPr>
              <w:pStyle w:val="TAL"/>
              <w:rPr>
                <w:rFonts w:eastAsia="Calibri"/>
              </w:rPr>
            </w:pPr>
            <w:r w:rsidRPr="00242684">
              <w:rPr>
                <w:rFonts w:eastAsia="Calibri" w:cs="Arial"/>
                <w:b/>
                <w:bCs/>
              </w:rPr>
              <w:t>setMPMPolVariableName(in</w:t>
            </w:r>
            <w:r w:rsidR="001C4D27">
              <w:rPr>
                <w:rFonts w:eastAsia="Calibri" w:cs="Arial"/>
                <w:b/>
                <w:bCs/>
              </w:rPr>
              <w:t xml:space="preserve"> </w:t>
            </w:r>
            <w:r w:rsidRPr="00242684">
              <w:rPr>
                <w:rFonts w:eastAsia="Calibri" w:cs="Arial"/>
                <w:b/>
                <w:bCs/>
              </w:rPr>
              <w:t>newName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String[1..1])</w:t>
            </w:r>
          </w:p>
        </w:tc>
        <w:tc>
          <w:tcPr>
            <w:tcW w:w="6928" w:type="dxa"/>
            <w:shd w:val="clear" w:color="auto" w:fill="auto"/>
            <w:vAlign w:val="center"/>
          </w:tcPr>
          <w:p w14:paraId="7A832A68" w14:textId="65AA419D"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mpmPolVariableName</w:t>
            </w:r>
            <w:r w:rsidR="001C4D27">
              <w:rPr>
                <w:rFonts w:eastAsia="Calibri"/>
              </w:rPr>
              <w:t xml:space="preserve"> </w:t>
            </w:r>
            <w:r w:rsidRPr="00242684">
              <w:rPr>
                <w:rFonts w:eastAsia="Calibri"/>
              </w:rPr>
              <w:t>attribute.</w:t>
            </w:r>
          </w:p>
          <w:p w14:paraId="14FED0B8" w14:textId="4C1EF1F8" w:rsidR="00BE419A" w:rsidRPr="00242684" w:rsidRDefault="00BE419A" w:rsidP="006C39BD">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mpmPolVariableName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shall</w:t>
            </w:r>
            <w:r w:rsidR="001C4D27">
              <w:rPr>
                <w:rFonts w:eastAsia="Calibri"/>
                <w:b/>
                <w:bCs/>
              </w:rPr>
              <w:t xml:space="preserve"> </w:t>
            </w:r>
            <w:r w:rsidRPr="00242684">
              <w:rPr>
                <w:rFonts w:eastAsia="Calibri"/>
                <w:b/>
                <w:bCs/>
              </w:rPr>
              <w:t>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empty</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NULL.</w:t>
            </w:r>
          </w:p>
        </w:tc>
      </w:tr>
    </w:tbl>
    <w:p w14:paraId="3FBCCE15" w14:textId="77777777" w:rsidR="006C39BD" w:rsidRPr="00242684" w:rsidRDefault="006C39BD" w:rsidP="006C39BD"/>
    <w:p w14:paraId="493AC3A2" w14:textId="77777777" w:rsidR="00BE419A" w:rsidRPr="00242684" w:rsidRDefault="00BE419A" w:rsidP="00803654">
      <w:pPr>
        <w:pStyle w:val="H6"/>
      </w:pPr>
      <w:r w:rsidRPr="00242684">
        <w:t>5.3.2.6.7.19</w:t>
      </w:r>
      <w:r w:rsidRPr="00242684">
        <w:tab/>
        <w:t>MPMPolicyOperator Class Definition</w:t>
      </w:r>
    </w:p>
    <w:p w14:paraId="6E700D0B" w14:textId="77777777" w:rsidR="00BE419A" w:rsidRPr="00242684" w:rsidRDefault="00BE419A" w:rsidP="006D304D">
      <w:r w:rsidRPr="00242684">
        <w:t>This is a mandatory concrete class for modeling different types of operators that are used in an MPMPolicyClause or MPMPolicyStatement.</w:t>
      </w:r>
    </w:p>
    <w:p w14:paraId="5BB14E1D" w14:textId="77777777" w:rsidR="00BE419A" w:rsidRPr="00242684" w:rsidRDefault="00BE419A" w:rsidP="006D304D">
      <w:r w:rsidRPr="00242684">
        <w:t>The restriction of the type of operator used in an MPMPolicyClause or MPMPolicyStatement constrains the semantics that can be expressed in that MPMPolicyClause or MPMPolicyStatement. It is typically, but does not have to be, used with MPMPolicyVariable and MPMPolicyValue objects to form an MPMPolicyClause or MPMPolicyStatement.</w:t>
      </w:r>
    </w:p>
    <w:p w14:paraId="3C0E96C3" w14:textId="77777777" w:rsidR="00E04E94" w:rsidRPr="00242684" w:rsidRDefault="00BE419A" w:rsidP="006D304D">
      <w:r w:rsidRPr="00242684">
        <w:t xml:space="preserve">The value of an MPMPolicyVariable object is </w:t>
      </w:r>
      <w:r w:rsidR="00E04E94" w:rsidRPr="00242684">
        <w:t xml:space="preserve">usually </w:t>
      </w:r>
      <w:r w:rsidRPr="00242684">
        <w:t xml:space="preserve">compared to the value of an MPMPolicyValue object using the type of operator defined in a MPMPolicyOperator object. However, other objects </w:t>
      </w:r>
      <w:r w:rsidRPr="00242684">
        <w:rPr>
          <w:b/>
          <w:bCs/>
        </w:rPr>
        <w:t>may</w:t>
      </w:r>
      <w:r w:rsidRPr="00242684">
        <w:t xml:space="preserve"> be used instead of the MPMPolicyOperator and MPMPolicyValue objects</w:t>
      </w:r>
      <w:r w:rsidR="00E04E94" w:rsidRPr="00242684">
        <w:t>.</w:t>
      </w:r>
    </w:p>
    <w:p w14:paraId="16BA83B8" w14:textId="77777777" w:rsidR="00BE419A" w:rsidRPr="00242684" w:rsidRDefault="00E04E94" w:rsidP="006D304D">
      <w:r w:rsidRPr="00242684">
        <w:t>In addition</w:t>
      </w:r>
      <w:r w:rsidR="00BE419A" w:rsidRPr="00242684">
        <w:t xml:space="preserve">, and other operators </w:t>
      </w:r>
      <w:r w:rsidR="00BE419A" w:rsidRPr="00242684">
        <w:rPr>
          <w:b/>
          <w:bCs/>
        </w:rPr>
        <w:t>may</w:t>
      </w:r>
      <w:r w:rsidR="00BE419A" w:rsidRPr="00242684">
        <w:t xml:space="preserve"> be defined in addition to those defined in the MPMPolicyOperator class.</w:t>
      </w:r>
    </w:p>
    <w:p w14:paraId="0C5BEB42" w14:textId="77777777" w:rsidR="00BE419A" w:rsidRPr="00242684" w:rsidRDefault="00BE419A" w:rsidP="006D304D">
      <w:r w:rsidRPr="00242684">
        <w:t>Since this is a subclass of the MPMPolicyComponentDecorator class, its value may be able to be changed dynamically at runtime using the decorator pattern.</w:t>
      </w:r>
    </w:p>
    <w:p w14:paraId="3D5D0C68" w14:textId="77777777" w:rsidR="00BE419A" w:rsidRPr="00242684" w:rsidRDefault="00BE419A" w:rsidP="006D304D">
      <w:r w:rsidRPr="00242684">
        <w:t xml:space="preserve">The value of an MPMPolicyOperator class </w:t>
      </w:r>
      <w:r w:rsidRPr="00242684">
        <w:rPr>
          <w:b/>
          <w:bCs/>
        </w:rPr>
        <w:t>may</w:t>
      </w:r>
      <w:r w:rsidRPr="00242684">
        <w:t xml:space="preserve"> be able to be changed dynamically at runtime using the decorator pattern.</w:t>
      </w:r>
    </w:p>
    <w:p w14:paraId="35B1CBEC" w14:textId="77777777" w:rsidR="00BE419A" w:rsidRPr="00242684" w:rsidRDefault="00BE419A" w:rsidP="006D304D">
      <w:r w:rsidRPr="00242684">
        <w:t xml:space="preserve">Figure </w:t>
      </w:r>
      <w:r w:rsidRPr="00EE096E">
        <w:t>5</w:t>
      </w:r>
      <w:r>
        <w:t>-</w:t>
      </w:r>
      <w:r w:rsidR="006C39BD" w:rsidRPr="00242684">
        <w:t>24</w:t>
      </w:r>
      <w:r w:rsidRPr="00242684">
        <w:t xml:space="preserve"> shows the MPMPolicyOperator class and its subclasses.</w:t>
      </w:r>
    </w:p>
    <w:p w14:paraId="00E8E3EC" w14:textId="77777777" w:rsidR="00BE419A" w:rsidRPr="00242684" w:rsidRDefault="00BE419A" w:rsidP="006D304D">
      <w:r w:rsidRPr="00242684">
        <w:t xml:space="preserve">Table </w:t>
      </w:r>
      <w:r w:rsidRPr="00EE096E">
        <w:t>5</w:t>
      </w:r>
      <w:r>
        <w:t>-</w:t>
      </w:r>
      <w:r w:rsidR="00E04E94" w:rsidRPr="00242684">
        <w:t xml:space="preserve">97 </w:t>
      </w:r>
      <w:r w:rsidRPr="00242684">
        <w:t>defines the attributes for this class.</w:t>
      </w:r>
    </w:p>
    <w:p w14:paraId="017C7748" w14:textId="77777777" w:rsidR="00BE419A" w:rsidRPr="00242684" w:rsidRDefault="00BE419A" w:rsidP="00BE419A">
      <w:pPr>
        <w:pStyle w:val="TH"/>
      </w:pPr>
      <w:r w:rsidRPr="00242684">
        <w:lastRenderedPageBreak/>
        <w:t>Table 5-</w:t>
      </w:r>
      <w:r w:rsidR="00E04E94" w:rsidRPr="00242684">
        <w:t>97</w:t>
      </w:r>
      <w:r w:rsidR="006C39BD" w:rsidRPr="00242684">
        <w:t>:</w:t>
      </w:r>
      <w:r w:rsidRPr="00242684">
        <w:t xml:space="preserve"> Attributes of the MPMPolicyOperator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49"/>
        <w:gridCol w:w="6513"/>
      </w:tblGrid>
      <w:tr w:rsidR="00BE419A" w:rsidRPr="00242684" w14:paraId="0CE26BFB" w14:textId="77777777" w:rsidTr="001C4D27">
        <w:trPr>
          <w:jc w:val="center"/>
        </w:trPr>
        <w:tc>
          <w:tcPr>
            <w:tcW w:w="3149" w:type="dxa"/>
            <w:shd w:val="clear" w:color="auto" w:fill="99FFCC"/>
          </w:tcPr>
          <w:p w14:paraId="1EF8AE85" w14:textId="57616BD4" w:rsidR="00BE419A" w:rsidRPr="00242684" w:rsidRDefault="00BE419A" w:rsidP="00A621D1">
            <w:pPr>
              <w:pStyle w:val="TAH"/>
            </w:pPr>
            <w:r w:rsidRPr="00242684">
              <w:t>Attribute</w:t>
            </w:r>
            <w:r w:rsidR="001C4D27">
              <w:t xml:space="preserve"> </w:t>
            </w:r>
            <w:r w:rsidRPr="00242684">
              <w:t>Name</w:t>
            </w:r>
          </w:p>
        </w:tc>
        <w:tc>
          <w:tcPr>
            <w:tcW w:w="6513" w:type="dxa"/>
            <w:shd w:val="clear" w:color="auto" w:fill="99FFCC"/>
          </w:tcPr>
          <w:p w14:paraId="454BED7B" w14:textId="77777777" w:rsidR="00BE419A" w:rsidRPr="00242684" w:rsidRDefault="00BE419A" w:rsidP="00A621D1">
            <w:pPr>
              <w:pStyle w:val="TAH"/>
            </w:pPr>
            <w:r w:rsidRPr="00242684">
              <w:t>Description</w:t>
            </w:r>
          </w:p>
        </w:tc>
      </w:tr>
      <w:tr w:rsidR="00BE419A" w:rsidRPr="00242684" w14:paraId="5F74BC72" w14:textId="77777777" w:rsidTr="001C4D27">
        <w:trPr>
          <w:jc w:val="center"/>
        </w:trPr>
        <w:tc>
          <w:tcPr>
            <w:tcW w:w="3149" w:type="dxa"/>
            <w:shd w:val="clear" w:color="auto" w:fill="E1F4FF"/>
            <w:vAlign w:val="center"/>
          </w:tcPr>
          <w:p w14:paraId="65552159" w14:textId="7844CB70" w:rsidR="00BE419A" w:rsidRPr="00242684" w:rsidRDefault="00BE419A" w:rsidP="006C39BD">
            <w:pPr>
              <w:pStyle w:val="TAL"/>
              <w:rPr>
                <w:rFonts w:eastAsia="Calibri"/>
              </w:rPr>
            </w:pPr>
            <w:r w:rsidRPr="00242684">
              <w:rPr>
                <w:rFonts w:eastAsia="Calibri" w:cs="Arial"/>
                <w:b/>
                <w:bCs/>
              </w:rPr>
              <w:t>mpmPolOperator</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MPMPolOperatorType[1..1]</w:t>
            </w:r>
          </w:p>
        </w:tc>
        <w:tc>
          <w:tcPr>
            <w:tcW w:w="6513" w:type="dxa"/>
            <w:shd w:val="clear" w:color="auto" w:fill="E1F4FF"/>
            <w:vAlign w:val="center"/>
          </w:tcPr>
          <w:p w14:paraId="0DED30C5" w14:textId="2D6218F2"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p>
        </w:tc>
      </w:tr>
    </w:tbl>
    <w:p w14:paraId="1C6E5B2D" w14:textId="77777777" w:rsidR="006C39BD" w:rsidRPr="00242684" w:rsidRDefault="006C39BD" w:rsidP="006D304D"/>
    <w:p w14:paraId="50AC8731" w14:textId="77777777" w:rsidR="00BE419A" w:rsidRPr="00242684" w:rsidRDefault="00BE419A" w:rsidP="006D304D">
      <w:r w:rsidRPr="00242684">
        <w:t xml:space="preserve">Table </w:t>
      </w:r>
      <w:r w:rsidRPr="00EE096E">
        <w:t>5</w:t>
      </w:r>
      <w:r>
        <w:t>-</w:t>
      </w:r>
      <w:r w:rsidR="00E04E94" w:rsidRPr="00242684">
        <w:t xml:space="preserve">98 </w:t>
      </w:r>
      <w:r w:rsidRPr="00242684">
        <w:t>defines the operations for this class.</w:t>
      </w:r>
    </w:p>
    <w:p w14:paraId="05CB4556" w14:textId="77777777" w:rsidR="00BE419A" w:rsidRPr="00242684" w:rsidRDefault="00BE419A" w:rsidP="00BA2C7D">
      <w:pPr>
        <w:pStyle w:val="TH"/>
      </w:pPr>
      <w:r w:rsidRPr="00242684">
        <w:t>Table 5-</w:t>
      </w:r>
      <w:r w:rsidR="00E04E94" w:rsidRPr="00242684">
        <w:t>98</w:t>
      </w:r>
      <w:r w:rsidR="006C39BD" w:rsidRPr="00242684">
        <w:t>:</w:t>
      </w:r>
      <w:r w:rsidRPr="00242684">
        <w:t xml:space="preserve"> Operations of the MPMPolicyOperator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3229"/>
        <w:gridCol w:w="6377"/>
      </w:tblGrid>
      <w:tr w:rsidR="00BE419A" w:rsidRPr="00242684" w14:paraId="6445E253" w14:textId="77777777" w:rsidTr="001C4D27">
        <w:trPr>
          <w:jc w:val="center"/>
        </w:trPr>
        <w:tc>
          <w:tcPr>
            <w:tcW w:w="3229" w:type="dxa"/>
            <w:shd w:val="clear" w:color="auto" w:fill="99FFCC"/>
            <w:vAlign w:val="center"/>
          </w:tcPr>
          <w:p w14:paraId="622FA23F" w14:textId="370A1877" w:rsidR="00BE419A" w:rsidRPr="00242684" w:rsidRDefault="00BE419A" w:rsidP="00A621D1">
            <w:pPr>
              <w:pStyle w:val="TAH"/>
            </w:pPr>
            <w:r w:rsidRPr="00242684">
              <w:t>Operation</w:t>
            </w:r>
            <w:r w:rsidR="001C4D27">
              <w:t xml:space="preserve"> </w:t>
            </w:r>
            <w:r w:rsidRPr="00242684">
              <w:t>Name</w:t>
            </w:r>
          </w:p>
        </w:tc>
        <w:tc>
          <w:tcPr>
            <w:tcW w:w="6377" w:type="dxa"/>
            <w:shd w:val="clear" w:color="auto" w:fill="99FFCC"/>
          </w:tcPr>
          <w:p w14:paraId="587038F5" w14:textId="77777777" w:rsidR="00BE419A" w:rsidRPr="00242684" w:rsidRDefault="00BE419A" w:rsidP="00A621D1">
            <w:pPr>
              <w:pStyle w:val="TAH"/>
            </w:pPr>
            <w:r w:rsidRPr="00242684">
              <w:t>Description</w:t>
            </w:r>
          </w:p>
        </w:tc>
      </w:tr>
      <w:tr w:rsidR="00BE419A" w:rsidRPr="00242684" w14:paraId="246D1DF1" w14:textId="77777777" w:rsidTr="001C4D27">
        <w:trPr>
          <w:jc w:val="center"/>
        </w:trPr>
        <w:tc>
          <w:tcPr>
            <w:tcW w:w="3229" w:type="dxa"/>
            <w:shd w:val="clear" w:color="auto" w:fill="E1F4FF"/>
            <w:vAlign w:val="center"/>
          </w:tcPr>
          <w:p w14:paraId="68086364" w14:textId="4DC80468" w:rsidR="00BE419A" w:rsidRPr="00242684" w:rsidRDefault="00BE419A" w:rsidP="006C39BD">
            <w:pPr>
              <w:pStyle w:val="TAL"/>
              <w:rPr>
                <w:rFonts w:eastAsia="Calibri"/>
              </w:rPr>
            </w:pPr>
            <w:r w:rsidRPr="00242684">
              <w:rPr>
                <w:rFonts w:eastAsia="Calibri" w:cs="Arial"/>
                <w:b/>
                <w:bCs/>
              </w:rPr>
              <w:t>getMPMPolOperator()</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MPMPolOperatorType[1..1]</w:t>
            </w:r>
          </w:p>
        </w:tc>
        <w:tc>
          <w:tcPr>
            <w:tcW w:w="6377" w:type="dxa"/>
            <w:shd w:val="clear" w:color="auto" w:fill="E1F4FF"/>
            <w:vAlign w:val="center"/>
          </w:tcPr>
          <w:p w14:paraId="24D9D9FB" w14:textId="16C21C6F"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mpmPolOperator</w:t>
            </w:r>
            <w:r w:rsidR="001C4D27">
              <w:rPr>
                <w:rFonts w:eastAsia="Calibri"/>
              </w:rPr>
              <w:t xml:space="preserve"> </w:t>
            </w:r>
            <w:r w:rsidRPr="00242684">
              <w:rPr>
                <w:rFonts w:eastAsia="Calibri"/>
              </w:rPr>
              <w:t>attribute.</w:t>
            </w:r>
          </w:p>
          <w:p w14:paraId="548C462D" w14:textId="2C3972DC" w:rsidR="00BE419A" w:rsidRPr="00242684" w:rsidRDefault="00BE419A" w:rsidP="006C39BD">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mpmPolOperator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BD73BD"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BE419A" w:rsidRPr="00242684" w14:paraId="28332AD1" w14:textId="77777777" w:rsidTr="001C4D27">
        <w:trPr>
          <w:jc w:val="center"/>
        </w:trPr>
        <w:tc>
          <w:tcPr>
            <w:tcW w:w="3229" w:type="dxa"/>
            <w:shd w:val="clear" w:color="auto" w:fill="auto"/>
            <w:vAlign w:val="center"/>
          </w:tcPr>
          <w:p w14:paraId="0922681E" w14:textId="5F1EBD08" w:rsidR="00BE419A" w:rsidRPr="00242684" w:rsidRDefault="00BE419A" w:rsidP="006C39BD">
            <w:pPr>
              <w:pStyle w:val="TAL"/>
              <w:rPr>
                <w:rFonts w:eastAsia="Calibri"/>
              </w:rPr>
            </w:pPr>
            <w:r w:rsidRPr="00242684">
              <w:rPr>
                <w:rFonts w:eastAsia="Calibri" w:cs="Arial"/>
                <w:b/>
                <w:bCs/>
              </w:rPr>
              <w:t>setMPMPolOperator(in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MPMPolOperatorType[1..1])</w:t>
            </w:r>
          </w:p>
        </w:tc>
        <w:tc>
          <w:tcPr>
            <w:tcW w:w="6377" w:type="dxa"/>
            <w:shd w:val="clear" w:color="auto" w:fill="auto"/>
            <w:vAlign w:val="center"/>
          </w:tcPr>
          <w:p w14:paraId="0800F7E8" w14:textId="704D7F88"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mpmPolOperator</w:t>
            </w:r>
            <w:r w:rsidR="001C4D27">
              <w:rPr>
                <w:rFonts w:eastAsia="Calibri"/>
              </w:rPr>
              <w:t xml:space="preserve"> </w:t>
            </w:r>
            <w:r w:rsidRPr="00242684">
              <w:rPr>
                <w:rFonts w:eastAsia="Calibri"/>
              </w:rPr>
              <w:t>attribute.</w:t>
            </w:r>
          </w:p>
        </w:tc>
      </w:tr>
    </w:tbl>
    <w:p w14:paraId="4DFE5BDB" w14:textId="77777777" w:rsidR="006C39BD" w:rsidRPr="00242684" w:rsidRDefault="006C39BD" w:rsidP="006C39BD"/>
    <w:p w14:paraId="3216C8C9" w14:textId="77777777" w:rsidR="00BE419A" w:rsidRPr="00242684" w:rsidRDefault="00BE419A" w:rsidP="00803654">
      <w:pPr>
        <w:pStyle w:val="H6"/>
      </w:pPr>
      <w:r w:rsidRPr="00242684">
        <w:t>5.3.2.6.7.20</w:t>
      </w:r>
      <w:r w:rsidRPr="00242684">
        <w:tab/>
        <w:t>MPMPolicyValue Class Definition</w:t>
      </w:r>
    </w:p>
    <w:p w14:paraId="2F2193E6" w14:textId="77777777" w:rsidR="00BE419A" w:rsidRPr="00242684" w:rsidRDefault="00BE419A" w:rsidP="006D304D">
      <w:r w:rsidRPr="00242684">
        <w:t>The MPMPolicyValue class is a mandatory concrete class for modeling different types of values and constants that occur in an MPMPolicyClause or an MPMPolicyStatement.</w:t>
      </w:r>
    </w:p>
    <w:p w14:paraId="36339FF8" w14:textId="77777777" w:rsidR="00BE419A" w:rsidRPr="00242684" w:rsidRDefault="00BE419A" w:rsidP="006D304D">
      <w:r w:rsidRPr="00242684">
        <w:t>MPMPolicyValue objects are used to abstract the representation of an MPMPolicyClause or an MPMPolicyStatement from its implementation. Therefore, the design of the MPMPolicyValue object depends on two important factors. First, just as with MPMPolicyVariable objects, some types of MPMPolicyValue objects are restricted in the values and/or the data type that they may be assigned. Second, there is a high likelihood that specific applications will need to use their own variables that have specific meaning to a particular application.</w:t>
      </w:r>
    </w:p>
    <w:p w14:paraId="758CB685" w14:textId="77777777" w:rsidR="00BE419A" w:rsidRPr="00242684" w:rsidRDefault="00BE419A" w:rsidP="006D304D">
      <w:r w:rsidRPr="00242684">
        <w:t xml:space="preserve">In general, there are </w:t>
      </w:r>
      <w:r w:rsidR="0055384E" w:rsidRPr="00242684">
        <w:t xml:space="preserve">three </w:t>
      </w:r>
      <w:r w:rsidRPr="00242684">
        <w:t>ways to apply constraints to an object instance of an MPMPolicyValue object:</w:t>
      </w:r>
    </w:p>
    <w:p w14:paraId="32430CD2" w14:textId="77777777" w:rsidR="00BE419A" w:rsidRPr="00242684" w:rsidRDefault="006C39BD" w:rsidP="00DD6C9C">
      <w:pPr>
        <w:pStyle w:val="BN"/>
        <w:numPr>
          <w:ilvl w:val="0"/>
          <w:numId w:val="33"/>
        </w:numPr>
      </w:pPr>
      <w:r w:rsidRPr="00242684">
        <w:t>U</w:t>
      </w:r>
      <w:r w:rsidR="00BE419A" w:rsidRPr="00242684">
        <w:t>se MPMPolicyClauseComponentDecorator attributes to constrain just that individual object</w:t>
      </w:r>
      <w:r w:rsidRPr="00242684">
        <w:t>.</w:t>
      </w:r>
    </w:p>
    <w:p w14:paraId="514F9B8C" w14:textId="77777777" w:rsidR="00BE419A" w:rsidRPr="00242684" w:rsidRDefault="006C39BD" w:rsidP="006C39BD">
      <w:pPr>
        <w:pStyle w:val="BN"/>
      </w:pPr>
      <w:r w:rsidRPr="00242684">
        <w:t>U</w:t>
      </w:r>
      <w:r w:rsidR="00BE419A" w:rsidRPr="00242684">
        <w:t>se the MPMPolicyClauseHasDecoratorDetail association class attributes to constrain the relationship between the concrete subclass of the MPMPolicyClause (or MPMPolicyStatement) and the concrete subclass of the MPMPolicyVariable class</w:t>
      </w:r>
      <w:r w:rsidRPr="00242684">
        <w:t>.</w:t>
      </w:r>
    </w:p>
    <w:p w14:paraId="760F19BB" w14:textId="77777777" w:rsidR="0055384E" w:rsidRPr="00242684" w:rsidRDefault="0055384E" w:rsidP="006C39BD">
      <w:pPr>
        <w:pStyle w:val="BN"/>
      </w:pPr>
      <w:r w:rsidRPr="00242684">
        <w:t>Use OCL statements to define the restriction.</w:t>
      </w:r>
    </w:p>
    <w:p w14:paraId="3C5B0CE6" w14:textId="77777777" w:rsidR="00BE419A" w:rsidRPr="00242684" w:rsidRDefault="00BE419A" w:rsidP="006D304D">
      <w:r w:rsidRPr="00242684">
        <w:t>The value of an MPPolicyValue object is typically compared to the value of an MPMPolicyVariable object using the type of operator defined in an MPMPolicyOperator object. However, other objects may be used instead of an MPMPolicyVariable object, and other operators may be defined in addition to those defined in the MPMPolicyOperator class.</w:t>
      </w:r>
    </w:p>
    <w:p w14:paraId="0C0AB809" w14:textId="77777777" w:rsidR="00BE419A" w:rsidRPr="00242684" w:rsidRDefault="00BE419A" w:rsidP="006D304D">
      <w:r w:rsidRPr="00242684">
        <w:t xml:space="preserve">Since this is a subclass of the MPMPolicyComponentDecorator class, its value </w:t>
      </w:r>
      <w:r w:rsidRPr="00242684">
        <w:rPr>
          <w:b/>
          <w:bCs/>
        </w:rPr>
        <w:t>may</w:t>
      </w:r>
      <w:r w:rsidRPr="00242684">
        <w:t xml:space="preserve"> be able to be changed dynamically at runtime using the decorator pattern.</w:t>
      </w:r>
    </w:p>
    <w:p w14:paraId="1242FB01" w14:textId="77777777" w:rsidR="00BE419A" w:rsidRPr="00242684" w:rsidRDefault="00BE419A" w:rsidP="006D304D">
      <w:r w:rsidRPr="00242684">
        <w:t xml:space="preserve">The value of an MPMPolicyValue class </w:t>
      </w:r>
      <w:r w:rsidRPr="00242684">
        <w:rPr>
          <w:b/>
          <w:bCs/>
        </w:rPr>
        <w:t>may</w:t>
      </w:r>
      <w:r w:rsidRPr="00242684">
        <w:t xml:space="preserve"> be able to be changed dynamically at runtime using the decorator pattern.</w:t>
      </w:r>
    </w:p>
    <w:p w14:paraId="2EA3FEA6" w14:textId="77777777" w:rsidR="00BE419A" w:rsidRPr="00242684" w:rsidRDefault="00BE419A" w:rsidP="006D304D">
      <w:r w:rsidRPr="00242684">
        <w:t xml:space="preserve">Figure </w:t>
      </w:r>
      <w:r w:rsidRPr="00EE096E">
        <w:t>5</w:t>
      </w:r>
      <w:r>
        <w:t>-</w:t>
      </w:r>
      <w:r w:rsidR="006C39BD" w:rsidRPr="00242684">
        <w:t>24</w:t>
      </w:r>
      <w:r w:rsidRPr="00242684">
        <w:t xml:space="preserve"> shows the MPMPolicyValue class and its subclasses.</w:t>
      </w:r>
    </w:p>
    <w:p w14:paraId="646D035D" w14:textId="77777777" w:rsidR="00BE419A" w:rsidRPr="00242684" w:rsidRDefault="00BE419A" w:rsidP="006D304D">
      <w:r w:rsidRPr="00242684">
        <w:t xml:space="preserve">Table </w:t>
      </w:r>
      <w:r w:rsidRPr="00EE096E">
        <w:t>5</w:t>
      </w:r>
      <w:r>
        <w:t>-</w:t>
      </w:r>
      <w:r w:rsidR="0055384E" w:rsidRPr="00242684">
        <w:t xml:space="preserve">99 </w:t>
      </w:r>
      <w:r w:rsidRPr="00242684">
        <w:t>defines the attributes for this class.</w:t>
      </w:r>
    </w:p>
    <w:p w14:paraId="4526F78D" w14:textId="77777777" w:rsidR="00BE419A" w:rsidRPr="00242684" w:rsidRDefault="00BE419A" w:rsidP="00BA2C7D">
      <w:pPr>
        <w:pStyle w:val="TH"/>
      </w:pPr>
      <w:r w:rsidRPr="00242684">
        <w:t>Table 5-</w:t>
      </w:r>
      <w:r w:rsidR="0055384E" w:rsidRPr="00242684">
        <w:t>99</w:t>
      </w:r>
      <w:r w:rsidR="006C39BD" w:rsidRPr="00242684">
        <w:t>:</w:t>
      </w:r>
      <w:r w:rsidRPr="00242684">
        <w:t xml:space="preserve"> Attributes of the MPMPolicyValue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0"/>
        <w:gridCol w:w="7262"/>
      </w:tblGrid>
      <w:tr w:rsidR="00BE419A" w:rsidRPr="00242684" w14:paraId="24847CC7" w14:textId="77777777" w:rsidTr="001C4D27">
        <w:trPr>
          <w:jc w:val="center"/>
        </w:trPr>
        <w:tc>
          <w:tcPr>
            <w:tcW w:w="2400" w:type="dxa"/>
            <w:shd w:val="clear" w:color="auto" w:fill="99FFCC"/>
          </w:tcPr>
          <w:p w14:paraId="02F3C43A" w14:textId="0D661BF2" w:rsidR="00BE419A" w:rsidRPr="00242684" w:rsidRDefault="00BE419A" w:rsidP="006C39BD">
            <w:pPr>
              <w:pStyle w:val="TAH"/>
            </w:pPr>
            <w:r w:rsidRPr="00242684">
              <w:t>Attribute</w:t>
            </w:r>
            <w:r w:rsidR="001C4D27">
              <w:t xml:space="preserve"> </w:t>
            </w:r>
            <w:r w:rsidRPr="00242684">
              <w:t>Name</w:t>
            </w:r>
          </w:p>
        </w:tc>
        <w:tc>
          <w:tcPr>
            <w:tcW w:w="7262" w:type="dxa"/>
            <w:shd w:val="clear" w:color="auto" w:fill="99FFCC"/>
          </w:tcPr>
          <w:p w14:paraId="5CBB9D0A" w14:textId="77777777" w:rsidR="00BE419A" w:rsidRPr="00242684" w:rsidRDefault="00BE419A" w:rsidP="006C39BD">
            <w:pPr>
              <w:pStyle w:val="TAH"/>
            </w:pPr>
            <w:r w:rsidRPr="00242684">
              <w:t>Description</w:t>
            </w:r>
          </w:p>
        </w:tc>
      </w:tr>
      <w:tr w:rsidR="00BE419A" w:rsidRPr="00242684" w14:paraId="137FA392" w14:textId="77777777" w:rsidTr="001C4D27">
        <w:trPr>
          <w:jc w:val="center"/>
        </w:trPr>
        <w:tc>
          <w:tcPr>
            <w:tcW w:w="2400" w:type="dxa"/>
            <w:shd w:val="clear" w:color="auto" w:fill="E1F4FF"/>
            <w:vAlign w:val="center"/>
          </w:tcPr>
          <w:p w14:paraId="09B3973E" w14:textId="4C3F60C9" w:rsidR="00BE419A" w:rsidRPr="00242684" w:rsidRDefault="00BE419A" w:rsidP="006C39BD">
            <w:pPr>
              <w:pStyle w:val="TAL"/>
              <w:rPr>
                <w:rFonts w:eastAsia="Calibri"/>
              </w:rPr>
            </w:pPr>
            <w:r w:rsidRPr="00242684">
              <w:rPr>
                <w:rFonts w:eastAsia="Calibri" w:cs="Arial"/>
                <w:b/>
                <w:bCs/>
              </w:rPr>
              <w:t>mpmPolValueContent:</w:t>
            </w:r>
            <w:r w:rsidR="001C4D27">
              <w:rPr>
                <w:rFonts w:eastAsia="Calibri" w:cs="Arial"/>
                <w:b/>
                <w:bCs/>
              </w:rPr>
              <w:t xml:space="preserve"> </w:t>
            </w:r>
            <w:r w:rsidRPr="00242684">
              <w:rPr>
                <w:rFonts w:eastAsia="Calibri" w:cs="Arial"/>
                <w:b/>
                <w:bCs/>
              </w:rPr>
              <w:t>String[1..1]</w:t>
            </w:r>
          </w:p>
        </w:tc>
        <w:tc>
          <w:tcPr>
            <w:tcW w:w="7262" w:type="dxa"/>
            <w:shd w:val="clear" w:color="auto" w:fill="E1F4FF"/>
            <w:vAlign w:val="center"/>
          </w:tcPr>
          <w:p w14:paraId="49BDDACC" w14:textId="25AA0213"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MPMPolicyValue</w:t>
            </w:r>
            <w:r w:rsidR="001C4D27">
              <w:rPr>
                <w:rFonts w:eastAsia="Calibri"/>
              </w:rPr>
              <w:t xml:space="preserve"> </w:t>
            </w:r>
            <w:r w:rsidRPr="00242684">
              <w:rPr>
                <w:rFonts w:eastAsia="Calibri"/>
              </w:rPr>
              <w:t>object.</w:t>
            </w:r>
          </w:p>
        </w:tc>
      </w:tr>
      <w:tr w:rsidR="00BE419A" w:rsidRPr="00242684" w14:paraId="75B5A88D" w14:textId="77777777" w:rsidTr="001C4D27">
        <w:trPr>
          <w:jc w:val="center"/>
        </w:trPr>
        <w:tc>
          <w:tcPr>
            <w:tcW w:w="2400" w:type="dxa"/>
            <w:shd w:val="clear" w:color="auto" w:fill="FFFFFF" w:themeFill="background1"/>
            <w:vAlign w:val="center"/>
          </w:tcPr>
          <w:p w14:paraId="22B2DB40" w14:textId="5780CF3B" w:rsidR="00BE419A" w:rsidRPr="00242684" w:rsidRDefault="00BE419A" w:rsidP="006C39BD">
            <w:pPr>
              <w:pStyle w:val="TAL"/>
              <w:rPr>
                <w:rFonts w:eastAsia="Calibri"/>
              </w:rPr>
            </w:pPr>
            <w:r w:rsidRPr="00242684">
              <w:rPr>
                <w:rFonts w:eastAsia="Calibri" w:cs="Arial"/>
                <w:b/>
                <w:bCs/>
              </w:rPr>
              <w:t>mpmPolValueEncoding:</w:t>
            </w:r>
            <w:r w:rsidR="001C4D27">
              <w:rPr>
                <w:rFonts w:eastAsia="Calibri" w:cs="Arial"/>
                <w:b/>
                <w:bCs/>
              </w:rPr>
              <w:t xml:space="preserve"> </w:t>
            </w:r>
            <w:r w:rsidRPr="00242684">
              <w:rPr>
                <w:rFonts w:eastAsia="Calibri" w:cs="Arial"/>
                <w:b/>
                <w:bCs/>
              </w:rPr>
              <w:t>MPMPolValueType[1..1]</w:t>
            </w:r>
          </w:p>
        </w:tc>
        <w:tc>
          <w:tcPr>
            <w:tcW w:w="7262" w:type="dxa"/>
            <w:shd w:val="clear" w:color="auto" w:fill="FFFFFF" w:themeFill="background1"/>
            <w:vAlign w:val="center"/>
          </w:tcPr>
          <w:p w14:paraId="4291FD77" w14:textId="18ABF57F"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datatype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mpmPolValueContent</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p>
        </w:tc>
      </w:tr>
    </w:tbl>
    <w:p w14:paraId="55101FC2" w14:textId="77777777" w:rsidR="006C39BD" w:rsidRPr="00242684" w:rsidRDefault="006C39BD" w:rsidP="006D304D"/>
    <w:p w14:paraId="669F3D1A" w14:textId="77777777" w:rsidR="00BE419A" w:rsidRPr="00242684" w:rsidRDefault="00BE419A" w:rsidP="006D304D">
      <w:r w:rsidRPr="00242684">
        <w:t xml:space="preserve">Table </w:t>
      </w:r>
      <w:r w:rsidRPr="00EE096E">
        <w:t>5</w:t>
      </w:r>
      <w:r>
        <w:t>-</w:t>
      </w:r>
      <w:r w:rsidR="0055384E" w:rsidRPr="00242684">
        <w:t xml:space="preserve">100 </w:t>
      </w:r>
      <w:r w:rsidRPr="00242684">
        <w:t>defines the operations for this class.</w:t>
      </w:r>
    </w:p>
    <w:p w14:paraId="05F7F04E" w14:textId="77777777" w:rsidR="00BE419A" w:rsidRPr="00242684" w:rsidRDefault="00BE419A" w:rsidP="00BA2C7D">
      <w:pPr>
        <w:pStyle w:val="TH"/>
      </w:pPr>
      <w:r w:rsidRPr="00242684">
        <w:lastRenderedPageBreak/>
        <w:t>Table 5-</w:t>
      </w:r>
      <w:r w:rsidR="0055384E" w:rsidRPr="00242684">
        <w:t>100</w:t>
      </w:r>
      <w:r w:rsidR="006C39BD" w:rsidRPr="00242684">
        <w:t>:</w:t>
      </w:r>
      <w:r w:rsidRPr="00242684">
        <w:t xml:space="preserve"> Operations of the MPMPolicyValue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580"/>
        <w:gridCol w:w="7082"/>
      </w:tblGrid>
      <w:tr w:rsidR="00BE419A" w:rsidRPr="00242684" w14:paraId="628E52B8" w14:textId="77777777" w:rsidTr="001C4D27">
        <w:trPr>
          <w:jc w:val="center"/>
        </w:trPr>
        <w:tc>
          <w:tcPr>
            <w:tcW w:w="2580" w:type="dxa"/>
            <w:shd w:val="clear" w:color="auto" w:fill="99FFCC"/>
            <w:vAlign w:val="center"/>
          </w:tcPr>
          <w:p w14:paraId="13CA9C5B" w14:textId="4D7EF499" w:rsidR="00BE419A" w:rsidRPr="00242684" w:rsidRDefault="00BE419A" w:rsidP="006C39BD">
            <w:pPr>
              <w:pStyle w:val="TAH"/>
            </w:pPr>
            <w:r w:rsidRPr="00242684">
              <w:t>Operation</w:t>
            </w:r>
            <w:r w:rsidR="001C4D27">
              <w:t xml:space="preserve"> </w:t>
            </w:r>
            <w:r w:rsidRPr="00242684">
              <w:t>Name</w:t>
            </w:r>
          </w:p>
        </w:tc>
        <w:tc>
          <w:tcPr>
            <w:tcW w:w="7082" w:type="dxa"/>
            <w:shd w:val="clear" w:color="auto" w:fill="99FFCC"/>
          </w:tcPr>
          <w:p w14:paraId="5EDD157D" w14:textId="77777777" w:rsidR="00BE419A" w:rsidRPr="00242684" w:rsidRDefault="00BE419A" w:rsidP="006C39BD">
            <w:pPr>
              <w:pStyle w:val="TAH"/>
            </w:pPr>
            <w:r w:rsidRPr="00242684">
              <w:t>Description</w:t>
            </w:r>
          </w:p>
        </w:tc>
      </w:tr>
      <w:tr w:rsidR="00BE419A" w:rsidRPr="00242684" w14:paraId="0D02092B" w14:textId="77777777" w:rsidTr="001C4D27">
        <w:trPr>
          <w:jc w:val="center"/>
        </w:trPr>
        <w:tc>
          <w:tcPr>
            <w:tcW w:w="2580" w:type="dxa"/>
            <w:shd w:val="clear" w:color="auto" w:fill="E1F4FF"/>
            <w:vAlign w:val="center"/>
          </w:tcPr>
          <w:p w14:paraId="090855C8" w14:textId="46AE178C" w:rsidR="00BE419A" w:rsidRPr="00242684" w:rsidRDefault="00BE419A" w:rsidP="006C39BD">
            <w:pPr>
              <w:pStyle w:val="TAL"/>
              <w:rPr>
                <w:rFonts w:eastAsia="Calibri"/>
              </w:rPr>
            </w:pPr>
            <w:r w:rsidRPr="00242684">
              <w:rPr>
                <w:rFonts w:eastAsia="Calibri" w:cs="Arial"/>
                <w:b/>
                <w:bCs/>
              </w:rPr>
              <w:t>getMPMPolValueContent()</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String[1..1]</w:t>
            </w:r>
          </w:p>
        </w:tc>
        <w:tc>
          <w:tcPr>
            <w:tcW w:w="7082" w:type="dxa"/>
            <w:shd w:val="clear" w:color="auto" w:fill="E1F4FF"/>
            <w:vAlign w:val="center"/>
          </w:tcPr>
          <w:p w14:paraId="1FCF9394" w14:textId="780BC9A0" w:rsidR="00A94FB3"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mpmPolValueContent</w:t>
            </w:r>
            <w:r w:rsidR="001C4D27">
              <w:rPr>
                <w:rFonts w:eastAsia="Calibri"/>
              </w:rPr>
              <w:t xml:space="preserve"> </w:t>
            </w:r>
            <w:r w:rsidRPr="00242684">
              <w:rPr>
                <w:rFonts w:eastAsia="Calibri"/>
              </w:rPr>
              <w:t>attribute.</w:t>
            </w:r>
          </w:p>
          <w:p w14:paraId="795D57E6" w14:textId="33BF12D6" w:rsidR="00BE419A" w:rsidRPr="00242684" w:rsidRDefault="00BE419A" w:rsidP="006C39BD">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mpmPolValueContent</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A94FB3"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BE419A" w:rsidRPr="00242684" w14:paraId="30B24E0E" w14:textId="77777777" w:rsidTr="001C4D27">
        <w:trPr>
          <w:jc w:val="center"/>
        </w:trPr>
        <w:tc>
          <w:tcPr>
            <w:tcW w:w="2580" w:type="dxa"/>
            <w:shd w:val="clear" w:color="auto" w:fill="auto"/>
            <w:vAlign w:val="center"/>
          </w:tcPr>
          <w:p w14:paraId="22267EC7" w14:textId="66625EDB" w:rsidR="00BE419A" w:rsidRPr="00242684" w:rsidRDefault="00BE419A" w:rsidP="006C39BD">
            <w:pPr>
              <w:pStyle w:val="TAL"/>
              <w:rPr>
                <w:rFonts w:eastAsia="Calibri"/>
              </w:rPr>
            </w:pPr>
            <w:r w:rsidRPr="00242684">
              <w:rPr>
                <w:rFonts w:eastAsia="Calibri" w:cs="Arial"/>
                <w:b/>
                <w:bCs/>
              </w:rPr>
              <w:t>setMPMPolValueContent(in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String[1..1])</w:t>
            </w:r>
          </w:p>
        </w:tc>
        <w:tc>
          <w:tcPr>
            <w:tcW w:w="7082" w:type="dxa"/>
            <w:shd w:val="clear" w:color="auto" w:fill="auto"/>
            <w:vAlign w:val="center"/>
          </w:tcPr>
          <w:p w14:paraId="39DA6F10" w14:textId="129393C7" w:rsidR="00A94FB3"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mpmPolValueContent</w:t>
            </w:r>
            <w:r w:rsidR="001C4D27">
              <w:rPr>
                <w:rFonts w:eastAsia="Calibri"/>
              </w:rPr>
              <w:t xml:space="preserve"> </w:t>
            </w:r>
            <w:r w:rsidRPr="00242684">
              <w:rPr>
                <w:rFonts w:eastAsia="Calibri"/>
              </w:rPr>
              <w:t>attribute.</w:t>
            </w:r>
          </w:p>
          <w:p w14:paraId="0BE37954" w14:textId="486F996D" w:rsidR="00BE419A" w:rsidRPr="00242684" w:rsidRDefault="00BE419A" w:rsidP="006C39BD">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mpmPolValueContent</w:t>
            </w:r>
            <w:r w:rsidR="001C4D27">
              <w:rPr>
                <w:rFonts w:eastAsia="Calibri"/>
              </w:rPr>
              <w:t xml:space="preserve"> </w:t>
            </w:r>
            <w:r w:rsidRPr="00242684">
              <w:rPr>
                <w:rFonts w:eastAsia="Calibri"/>
              </w:rPr>
              <w:t>attribute</w:t>
            </w:r>
            <w:r w:rsidR="001C4D27">
              <w:rPr>
                <w:rFonts w:eastAsia="Calibri"/>
              </w:rPr>
              <w:t xml:space="preserve"> </w:t>
            </w:r>
            <w:r w:rsidR="00A94FB3" w:rsidRPr="00242684">
              <w:rPr>
                <w:rFonts w:eastAsia="Calibri"/>
                <w:b/>
                <w:bCs/>
              </w:rPr>
              <w:t>shall</w:t>
            </w:r>
            <w:r w:rsidR="001C4D27">
              <w:rPr>
                <w:rFonts w:eastAsia="Calibri"/>
                <w:b/>
                <w:bCs/>
              </w:rPr>
              <w:t xml:space="preserve"> </w:t>
            </w:r>
            <w:r w:rsidR="00A94FB3" w:rsidRPr="00242684">
              <w:rPr>
                <w:rFonts w:eastAsia="Calibri"/>
                <w:b/>
                <w:bCs/>
              </w:rPr>
              <w:t>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empty.</w:t>
            </w:r>
          </w:p>
        </w:tc>
      </w:tr>
      <w:tr w:rsidR="00BE419A" w:rsidRPr="00242684" w14:paraId="7C3B073B" w14:textId="77777777" w:rsidTr="001C4D27">
        <w:trPr>
          <w:jc w:val="center"/>
        </w:trPr>
        <w:tc>
          <w:tcPr>
            <w:tcW w:w="2580" w:type="dxa"/>
            <w:shd w:val="clear" w:color="auto" w:fill="E1F4FF"/>
            <w:vAlign w:val="center"/>
          </w:tcPr>
          <w:p w14:paraId="43692DF3" w14:textId="68F1D1D6" w:rsidR="00BE419A" w:rsidRPr="00242684" w:rsidRDefault="00BE419A" w:rsidP="006C39BD">
            <w:pPr>
              <w:pStyle w:val="TAL"/>
              <w:rPr>
                <w:rFonts w:eastAsia="Calibri"/>
              </w:rPr>
            </w:pPr>
            <w:r w:rsidRPr="00242684">
              <w:rPr>
                <w:rFonts w:eastAsia="Calibri" w:cs="Arial"/>
                <w:b/>
                <w:bCs/>
              </w:rPr>
              <w:t>getMPMPolValueEncoding()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w:t>
            </w:r>
            <w:r w:rsidR="001C4D27">
              <w:rPr>
                <w:rFonts w:eastAsia="Calibri" w:cs="Arial"/>
                <w:b/>
                <w:bCs/>
              </w:rPr>
              <w:t xml:space="preserve"> </w:t>
            </w:r>
            <w:r w:rsidRPr="00242684">
              <w:rPr>
                <w:rFonts w:eastAsia="Calibri" w:cs="Arial"/>
                <w:b/>
                <w:bCs/>
              </w:rPr>
              <w:t>[1..1]</w:t>
            </w:r>
          </w:p>
        </w:tc>
        <w:tc>
          <w:tcPr>
            <w:tcW w:w="7082" w:type="dxa"/>
            <w:shd w:val="clear" w:color="auto" w:fill="E1F4FF"/>
            <w:vAlign w:val="center"/>
          </w:tcPr>
          <w:p w14:paraId="3514AC54" w14:textId="62517B4B" w:rsidR="00A94FB3"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mpmPolValueContent</w:t>
            </w:r>
            <w:r w:rsidR="001C4D27">
              <w:rPr>
                <w:rFonts w:eastAsia="Calibri"/>
              </w:rPr>
              <w:t xml:space="preserve"> </w:t>
            </w:r>
            <w:r w:rsidRPr="00242684">
              <w:rPr>
                <w:rFonts w:eastAsia="Calibri"/>
              </w:rPr>
              <w:t>attribute.</w:t>
            </w:r>
          </w:p>
          <w:p w14:paraId="7523DF50" w14:textId="26348CCB" w:rsidR="00BE419A" w:rsidRPr="00242684" w:rsidRDefault="00BE419A" w:rsidP="006C39BD">
            <w:pPr>
              <w:pStyle w:val="TAL"/>
              <w:rPr>
                <w:rFonts w:eastAsia="Calibri"/>
              </w:rPr>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mpmPolValueContent</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A94FB3"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BE419A" w:rsidRPr="00242684" w14:paraId="76515FBA" w14:textId="77777777" w:rsidTr="001C4D27">
        <w:trPr>
          <w:jc w:val="center"/>
        </w:trPr>
        <w:tc>
          <w:tcPr>
            <w:tcW w:w="2580" w:type="dxa"/>
            <w:shd w:val="clear" w:color="auto" w:fill="auto"/>
            <w:vAlign w:val="center"/>
          </w:tcPr>
          <w:p w14:paraId="7F915658" w14:textId="73364D01" w:rsidR="00BE419A" w:rsidRPr="00242684" w:rsidRDefault="00BE419A" w:rsidP="006C39BD">
            <w:pPr>
              <w:pStyle w:val="TAL"/>
              <w:rPr>
                <w:rFonts w:eastAsia="Calibri"/>
              </w:rPr>
            </w:pPr>
            <w:r w:rsidRPr="00242684">
              <w:rPr>
                <w:rFonts w:eastAsia="Calibri" w:cs="Arial"/>
                <w:b/>
                <w:bCs/>
              </w:rPr>
              <w:t>setMPMPolValueContent(in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w:t>
            </w:r>
            <w:r w:rsidRPr="00242684">
              <w:rPr>
                <w:rFonts w:eastAsia="Calibri" w:cs="Arial"/>
                <w:b/>
                <w:bCs/>
              </w:rPr>
              <w:br/>
              <w:t>Type</w:t>
            </w:r>
            <w:r w:rsidR="001C4D27">
              <w:rPr>
                <w:rFonts w:eastAsia="Calibri" w:cs="Arial"/>
                <w:b/>
                <w:bCs/>
              </w:rPr>
              <w:t xml:space="preserve"> </w:t>
            </w:r>
            <w:r w:rsidRPr="00242684">
              <w:rPr>
                <w:rFonts w:eastAsia="Calibri" w:cs="Arial"/>
                <w:b/>
                <w:bCs/>
              </w:rPr>
              <w:t>[1..1])</w:t>
            </w:r>
          </w:p>
        </w:tc>
        <w:tc>
          <w:tcPr>
            <w:tcW w:w="7082" w:type="dxa"/>
            <w:shd w:val="clear" w:color="auto" w:fill="auto"/>
            <w:vAlign w:val="center"/>
          </w:tcPr>
          <w:p w14:paraId="05AA6E2D" w14:textId="6E413A8F" w:rsidR="00BE419A" w:rsidRPr="00242684" w:rsidRDefault="00BE419A"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mpmPolValueContent</w:t>
            </w:r>
            <w:r w:rsidR="001C4D27">
              <w:rPr>
                <w:rFonts w:eastAsia="Calibri"/>
              </w:rPr>
              <w:t xml:space="preserve"> </w:t>
            </w:r>
            <w:r w:rsidRPr="00242684">
              <w:rPr>
                <w:rFonts w:eastAsia="Calibri"/>
              </w:rPr>
              <w:t>attribute.</w:t>
            </w:r>
          </w:p>
        </w:tc>
      </w:tr>
    </w:tbl>
    <w:p w14:paraId="2AD2694B" w14:textId="77777777" w:rsidR="00BE419A" w:rsidRPr="00242684" w:rsidRDefault="00BE419A" w:rsidP="006D304D"/>
    <w:p w14:paraId="651E2C80" w14:textId="77777777" w:rsidR="006C3807" w:rsidRPr="00242684" w:rsidRDefault="006C3807" w:rsidP="00803654">
      <w:pPr>
        <w:pStyle w:val="H6"/>
      </w:pPr>
      <w:r w:rsidRPr="00242684">
        <w:t>5.3.2.6.7.21</w:t>
      </w:r>
      <w:r w:rsidRPr="00242684">
        <w:tab/>
        <w:t>MPMECAObject Hierarchy</w:t>
      </w:r>
    </w:p>
    <w:p w14:paraId="519E0490" w14:textId="77777777" w:rsidR="006C3807" w:rsidRPr="00242684" w:rsidRDefault="006C3807" w:rsidP="006D304D">
      <w:r w:rsidRPr="00242684">
        <w:t>The MPMECAObject abstract class is used to define three concrete subclasses, one each to represent the concepts of reusable events, conditions, and actions. They are called MPMPolicyEvent, MPMPolicyCondition, and MPMPolicyAction, respectively.</w:t>
      </w:r>
    </w:p>
    <w:p w14:paraId="4ED66DDB" w14:textId="03C2956C" w:rsidR="006C39BD" w:rsidRPr="00242684" w:rsidRDefault="00E31A81" w:rsidP="00815703">
      <w:r w:rsidRPr="00242684">
        <w:rPr>
          <w:noProof/>
        </w:rPr>
        <w:drawing>
          <wp:anchor distT="0" distB="0" distL="114300" distR="114300" simplePos="0" relativeHeight="251665408" behindDoc="0" locked="0" layoutInCell="1" allowOverlap="1" wp14:anchorId="6CEDF2AB" wp14:editId="7F836E4C">
            <wp:simplePos x="0" y="0"/>
            <wp:positionH relativeFrom="margin">
              <wp:align>right</wp:align>
            </wp:positionH>
            <wp:positionV relativeFrom="paragraph">
              <wp:posOffset>248285</wp:posOffset>
            </wp:positionV>
            <wp:extent cx="6120765" cy="2162175"/>
            <wp:effectExtent l="0" t="0" r="0" b="9525"/>
            <wp:wrapTopAndBottom/>
            <wp:docPr id="38" name="Picture 38" descr="Graphical user interface&#10;&#10;Description automatically generated with medium confidence">
              <a:extLst xmlns:a="http://schemas.openxmlformats.org/drawingml/2006/main">
                <a:ext uri="{FF2B5EF4-FFF2-40B4-BE49-F238E27FC236}">
                  <a16:creationId xmlns:a16="http://schemas.microsoft.com/office/drawing/2014/main" id="{09CD831C-15A8-747A-B01A-2DCD3C04A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medium confidence">
                      <a:extLst>
                        <a:ext uri="{FF2B5EF4-FFF2-40B4-BE49-F238E27FC236}">
                          <a16:creationId xmlns:a16="http://schemas.microsoft.com/office/drawing/2014/main" id="{09CD831C-15A8-747A-B01A-2DCD3C04A494}"/>
                        </a:ext>
                      </a:extLst>
                    </pic:cNvPr>
                    <pic:cNvPicPr>
                      <a:picLocks noChangeAspect="1"/>
                    </pic:cNvPicPr>
                  </pic:nvPicPr>
                  <pic:blipFill rotWithShape="1">
                    <a:blip r:embed="rId55">
                      <a:extLst>
                        <a:ext uri="{28A0092B-C50C-407E-A947-70E740481C1C}">
                          <a14:useLocalDpi xmlns:a14="http://schemas.microsoft.com/office/drawing/2010/main" val="0"/>
                        </a:ext>
                      </a:extLst>
                    </a:blip>
                    <a:srcRect t="39564"/>
                    <a:stretch/>
                  </pic:blipFill>
                  <pic:spPr>
                    <a:xfrm>
                      <a:off x="0" y="0"/>
                      <a:ext cx="6120765" cy="2162175"/>
                    </a:xfrm>
                    <a:prstGeom prst="rect">
                      <a:avLst/>
                    </a:prstGeom>
                  </pic:spPr>
                </pic:pic>
              </a:graphicData>
            </a:graphic>
          </wp:anchor>
        </w:drawing>
      </w:r>
      <w:r w:rsidR="006C3807" w:rsidRPr="00242684">
        <w:t>Figure 5-</w:t>
      </w:r>
      <w:r w:rsidR="006C39BD" w:rsidRPr="00242684">
        <w:t>25</w:t>
      </w:r>
      <w:r w:rsidR="006C3807" w:rsidRPr="00242684">
        <w:t xml:space="preserve"> shows the MPMECAObject class and its subclasses.</w:t>
      </w:r>
    </w:p>
    <w:p w14:paraId="134139E9" w14:textId="77777777" w:rsidR="006C3807" w:rsidRPr="00242684" w:rsidRDefault="006C3807" w:rsidP="006C39BD">
      <w:pPr>
        <w:pStyle w:val="TF"/>
      </w:pPr>
      <w:r w:rsidRPr="00242684">
        <w:t>Figure 5-</w:t>
      </w:r>
      <w:r w:rsidR="006C39BD" w:rsidRPr="00242684">
        <w:fldChar w:fldCharType="begin"/>
      </w:r>
      <w:r w:rsidR="006C39BD" w:rsidRPr="00242684">
        <w:instrText xml:space="preserve"> SEQ FIG_5 </w:instrText>
      </w:r>
      <w:r w:rsidR="006C39BD" w:rsidRPr="00242684">
        <w:fldChar w:fldCharType="separate"/>
      </w:r>
      <w:r w:rsidR="00DD6C9C" w:rsidRPr="00242684">
        <w:t>24</w:t>
      </w:r>
      <w:r w:rsidR="006C39BD" w:rsidRPr="00242684">
        <w:fldChar w:fldCharType="end"/>
      </w:r>
      <w:r w:rsidR="006C39BD" w:rsidRPr="00242684">
        <w:t>:</w:t>
      </w:r>
      <w:r w:rsidRPr="00242684">
        <w:t xml:space="preserve"> MPMECAObject Hierarchy</w:t>
      </w:r>
    </w:p>
    <w:p w14:paraId="485760D5" w14:textId="77777777" w:rsidR="006C3807" w:rsidRPr="00242684" w:rsidRDefault="006C3807" w:rsidP="006D304D">
      <w:r w:rsidRPr="00242684">
        <w:t xml:space="preserve">MPMECAObjects provide two different ways to construct MPMPolicyClauses. The first is for the MPMECAObject to be used as either an MPMPolicyVariable or an MPM PolicyValue, and the second is for the MPMECAObject to contain the entire clause text for an MPMPolicyVariable or an MPMPolicyValue. For example, suppose it is desired to define a policy condition clause with the text </w:t>
      </w:r>
      <w:r w:rsidR="00803654" w:rsidRPr="00242684">
        <w:t>"</w:t>
      </w:r>
      <w:r w:rsidRPr="00242684">
        <w:t>queueDepth &gt; 10</w:t>
      </w:r>
      <w:r w:rsidR="00803654" w:rsidRPr="00242684">
        <w:t>"</w:t>
      </w:r>
      <w:r w:rsidRPr="00242684">
        <w:t>. Two approaches could satisfy this as follows:</w:t>
      </w:r>
    </w:p>
    <w:p w14:paraId="5B2AA644" w14:textId="77777777" w:rsidR="006C39BD" w:rsidRPr="00242684" w:rsidRDefault="006C3807" w:rsidP="00DD6C9C">
      <w:pPr>
        <w:pStyle w:val="BN"/>
        <w:numPr>
          <w:ilvl w:val="0"/>
          <w:numId w:val="34"/>
        </w:numPr>
      </w:pPr>
      <w:r w:rsidRPr="00242684">
        <w:t>Approach #1 (canonical form):</w:t>
      </w:r>
    </w:p>
    <w:p w14:paraId="0E396535" w14:textId="77777777" w:rsidR="006C39BD" w:rsidRPr="00242684" w:rsidRDefault="006C3807" w:rsidP="006C39BD">
      <w:pPr>
        <w:pStyle w:val="B2"/>
      </w:pPr>
      <w:r w:rsidRPr="00242684">
        <w:t>MPMPolicyCondition.mpmPolicyConditionData contains the text 'queueDepth'</w:t>
      </w:r>
      <w:r w:rsidR="006C39BD" w:rsidRPr="00242684">
        <w:t>.</w:t>
      </w:r>
    </w:p>
    <w:p w14:paraId="4AEC6850" w14:textId="77777777" w:rsidR="006C39BD" w:rsidRPr="00242684" w:rsidRDefault="006C3807" w:rsidP="006C39BD">
      <w:pPr>
        <w:pStyle w:val="B2"/>
      </w:pPr>
      <w:r w:rsidRPr="00242684">
        <w:t>MPMPolicyOperator.mpmPolOpType is set to '1' (greater than)</w:t>
      </w:r>
      <w:r w:rsidR="006C39BD" w:rsidRPr="00242684">
        <w:t>.</w:t>
      </w:r>
    </w:p>
    <w:p w14:paraId="6A6A9888" w14:textId="77777777" w:rsidR="006C3807" w:rsidRPr="00242684" w:rsidRDefault="006C3807" w:rsidP="006C39BD">
      <w:pPr>
        <w:pStyle w:val="B2"/>
      </w:pPr>
      <w:r w:rsidRPr="00242684">
        <w:t>MPMPolicyValue.mpmPolValContent is set to '10'</w:t>
      </w:r>
      <w:r w:rsidR="006C39BD" w:rsidRPr="00242684">
        <w:t>.</w:t>
      </w:r>
    </w:p>
    <w:p w14:paraId="166A8096" w14:textId="77777777" w:rsidR="006C39BD" w:rsidRPr="00242684" w:rsidRDefault="006C3807" w:rsidP="00DD6C9C">
      <w:pPr>
        <w:pStyle w:val="BN"/>
        <w:numPr>
          <w:ilvl w:val="0"/>
          <w:numId w:val="34"/>
        </w:numPr>
      </w:pPr>
      <w:r w:rsidRPr="00242684">
        <w:t>Approach #2 (MPMECAComponent represents the entire clause):</w:t>
      </w:r>
    </w:p>
    <w:p w14:paraId="0ED3B28B" w14:textId="77777777" w:rsidR="006C3807" w:rsidRPr="00242684" w:rsidRDefault="006C3807" w:rsidP="006C39BD">
      <w:pPr>
        <w:pStyle w:val="B2"/>
      </w:pPr>
      <w:r w:rsidRPr="00242684">
        <w:t>MPMPolicyCondition.mpmPolicyConditionData contains the text 'queueDepth &gt; 10'</w:t>
      </w:r>
      <w:r w:rsidR="006C39BD" w:rsidRPr="00242684">
        <w:t>.</w:t>
      </w:r>
    </w:p>
    <w:p w14:paraId="6A752CE0" w14:textId="77777777" w:rsidR="006C3807" w:rsidRPr="00242684" w:rsidRDefault="006C3807" w:rsidP="006D304D">
      <w:r w:rsidRPr="00242684">
        <w:t xml:space="preserve">In both of the above approaches, MPMPolicyCondition.mpmPolicyConditionEncoding is set to </w:t>
      </w:r>
      <w:r w:rsidR="006C39BD" w:rsidRPr="00242684">
        <w:t>'</w:t>
      </w:r>
      <w:r w:rsidRPr="00242684">
        <w:t>1</w:t>
      </w:r>
      <w:r w:rsidR="003F2683" w:rsidRPr="00242684">
        <w:t>'</w:t>
      </w:r>
      <w:r w:rsidRPr="00242684">
        <w:t xml:space="preserve"> (string).</w:t>
      </w:r>
    </w:p>
    <w:p w14:paraId="2C4777ED" w14:textId="77777777" w:rsidR="006C3807" w:rsidRPr="00242684" w:rsidRDefault="006C3807" w:rsidP="006D304D">
      <w:r w:rsidRPr="00242684">
        <w:t>The main advantage of MPMECAObjects is that they provide a machine-processable mechanism for defining MPMPolicyClauses at runtime.</w:t>
      </w:r>
    </w:p>
    <w:p w14:paraId="4CD07DD0" w14:textId="77777777" w:rsidR="006C3807" w:rsidRPr="00242684" w:rsidRDefault="007607D3" w:rsidP="00803654">
      <w:pPr>
        <w:pStyle w:val="H6"/>
      </w:pPr>
      <w:r w:rsidRPr="00242684">
        <w:lastRenderedPageBreak/>
        <w:t>5.3.2.6.7.22</w:t>
      </w:r>
      <w:r w:rsidRPr="00242684">
        <w:tab/>
      </w:r>
      <w:r w:rsidR="006C3807" w:rsidRPr="00242684">
        <w:t>MPMECAObject</w:t>
      </w:r>
      <w:r w:rsidRPr="00242684">
        <w:t xml:space="preserve"> Class Definition</w:t>
      </w:r>
    </w:p>
    <w:p w14:paraId="75776FAC" w14:textId="77777777" w:rsidR="006C3807" w:rsidRPr="00242684" w:rsidRDefault="006C3807" w:rsidP="006D304D">
      <w:r w:rsidRPr="00242684">
        <w:t>This is a mandatory abstract class that defines three concrete subclasses, one each to represent the concepts of reusable events, conditions, and actions. They are called MPMPolicyEvent, MPMPolicyCondition, and MPMPolicyAction, respectively.</w:t>
      </w:r>
    </w:p>
    <w:p w14:paraId="020414E5" w14:textId="77777777" w:rsidR="006C3807" w:rsidRPr="00242684" w:rsidRDefault="00EA4FD6" w:rsidP="006D304D">
      <w:r w:rsidRPr="00242684">
        <w:t xml:space="preserve">Figure </w:t>
      </w:r>
      <w:r w:rsidRPr="00EE096E">
        <w:t>5</w:t>
      </w:r>
      <w:r>
        <w:t>-</w:t>
      </w:r>
      <w:r w:rsidR="006C39BD" w:rsidRPr="00242684">
        <w:t xml:space="preserve">25 </w:t>
      </w:r>
      <w:r w:rsidR="006C3807" w:rsidRPr="00242684">
        <w:t>shows the MPMECAObject class and its subclasses.</w:t>
      </w:r>
    </w:p>
    <w:p w14:paraId="71A24EF5" w14:textId="77777777" w:rsidR="006C3807" w:rsidRPr="00242684" w:rsidRDefault="00EA4FD6" w:rsidP="006D304D">
      <w:r w:rsidRPr="00242684">
        <w:t xml:space="preserve">Table </w:t>
      </w:r>
      <w:r w:rsidRPr="00EE096E">
        <w:t>5</w:t>
      </w:r>
      <w:r>
        <w:t>-</w:t>
      </w:r>
      <w:r w:rsidR="00923329" w:rsidRPr="00242684">
        <w:t xml:space="preserve">101 </w:t>
      </w:r>
      <w:r w:rsidR="006C3807" w:rsidRPr="00242684">
        <w:t>defines the attributes for this class.</w:t>
      </w:r>
    </w:p>
    <w:p w14:paraId="7ABC0EEE" w14:textId="77777777" w:rsidR="00EA4FD6" w:rsidRPr="00242684" w:rsidRDefault="00EA4FD6" w:rsidP="00EA4FD6">
      <w:pPr>
        <w:pStyle w:val="TH"/>
      </w:pPr>
      <w:r w:rsidRPr="00242684">
        <w:t>Table 5-</w:t>
      </w:r>
      <w:r w:rsidR="00923329" w:rsidRPr="00242684">
        <w:t>101</w:t>
      </w:r>
      <w:r w:rsidR="006C39BD" w:rsidRPr="00242684">
        <w:t>:</w:t>
      </w:r>
      <w:r w:rsidRPr="00242684">
        <w:t xml:space="preserve"> Attributes of the MPMECAObject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7734"/>
      </w:tblGrid>
      <w:tr w:rsidR="006C3807" w:rsidRPr="00242684" w14:paraId="7D6F607E" w14:textId="77777777" w:rsidTr="001C4D27">
        <w:trPr>
          <w:jc w:val="center"/>
        </w:trPr>
        <w:tc>
          <w:tcPr>
            <w:tcW w:w="1928" w:type="dxa"/>
            <w:shd w:val="clear" w:color="auto" w:fill="99FFCC"/>
          </w:tcPr>
          <w:p w14:paraId="1B95B008" w14:textId="1072DB31" w:rsidR="006C3807" w:rsidRPr="00242684" w:rsidRDefault="006C3807" w:rsidP="006C39BD">
            <w:pPr>
              <w:pStyle w:val="TAH"/>
            </w:pPr>
            <w:r w:rsidRPr="00242684">
              <w:t>Attribute</w:t>
            </w:r>
            <w:r w:rsidR="001C4D27">
              <w:t xml:space="preserve"> </w:t>
            </w:r>
            <w:r w:rsidRPr="00242684">
              <w:t>Name</w:t>
            </w:r>
          </w:p>
        </w:tc>
        <w:tc>
          <w:tcPr>
            <w:tcW w:w="7734" w:type="dxa"/>
            <w:shd w:val="clear" w:color="auto" w:fill="99FFCC"/>
          </w:tcPr>
          <w:p w14:paraId="588EE837" w14:textId="77777777" w:rsidR="006C3807" w:rsidRPr="00242684" w:rsidRDefault="006C3807" w:rsidP="006C39BD">
            <w:pPr>
              <w:pStyle w:val="TAH"/>
            </w:pPr>
            <w:r w:rsidRPr="00242684">
              <w:t>Description</w:t>
            </w:r>
          </w:p>
        </w:tc>
      </w:tr>
      <w:tr w:rsidR="006C3807" w:rsidRPr="00242684" w14:paraId="3BFDDC66" w14:textId="77777777" w:rsidTr="001C4D27">
        <w:trPr>
          <w:jc w:val="center"/>
        </w:trPr>
        <w:tc>
          <w:tcPr>
            <w:tcW w:w="1928" w:type="dxa"/>
            <w:shd w:val="clear" w:color="auto" w:fill="E1F4FF"/>
            <w:vAlign w:val="center"/>
          </w:tcPr>
          <w:p w14:paraId="34D5ABCC" w14:textId="6042294A" w:rsidR="006C3807" w:rsidRPr="00242684" w:rsidRDefault="006C3807" w:rsidP="006C39BD">
            <w:pPr>
              <w:pStyle w:val="TAL"/>
              <w:rPr>
                <w:rFonts w:eastAsia="Calibri"/>
              </w:rPr>
            </w:pPr>
            <w:r w:rsidRPr="00242684">
              <w:rPr>
                <w:rFonts w:eastAsia="Calibri" w:cs="Arial"/>
                <w:b/>
                <w:bCs/>
              </w:rPr>
              <w:t>mpmIsPolicyTerm</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7734" w:type="dxa"/>
            <w:shd w:val="clear" w:color="auto" w:fill="E1F4FF"/>
            <w:vAlign w:val="center"/>
          </w:tcPr>
          <w:p w14:paraId="042C8BDA" w14:textId="6B579462" w:rsidR="006C3807"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MPMECAObject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MPMPolicyTerm</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construct</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approach</w:t>
            </w:r>
            <w:r w:rsidR="001C4D27">
              <w:rPr>
                <w:rFonts w:eastAsia="Calibri"/>
              </w:rPr>
              <w:t xml:space="preserve"> </w:t>
            </w:r>
            <w:r w:rsidRPr="00242684">
              <w:rPr>
                <w:rFonts w:eastAsia="Calibri"/>
              </w:rPr>
              <w:t>#1</w:t>
            </w:r>
            <w:r w:rsidR="001C4D27">
              <w:rPr>
                <w:rFonts w:eastAsia="Calibri"/>
              </w:rPr>
              <w:t xml:space="preserve"> </w:t>
            </w:r>
            <w:r w:rsidRPr="00242684">
              <w:rPr>
                <w:rFonts w:eastAsia="Calibri"/>
              </w:rPr>
              <w:t>in</w:t>
            </w:r>
            <w:r w:rsidR="001C4D27">
              <w:rPr>
                <w:rFonts w:eastAsia="Calibri"/>
              </w:rPr>
              <w:t xml:space="preserve"> </w:t>
            </w:r>
            <w:r w:rsidR="006C39BD" w:rsidRPr="00242684">
              <w:rPr>
                <w:rFonts w:eastAsia="Calibri"/>
              </w:rPr>
              <w:t>clause</w:t>
            </w:r>
            <w:r w:rsidR="001C4D27">
              <w:rPr>
                <w:rFonts w:eastAsia="Calibri"/>
              </w:rPr>
              <w:t xml:space="preserve"> </w:t>
            </w:r>
            <w:r w:rsidR="00E027FB" w:rsidRPr="00EE096E">
              <w:rPr>
                <w:rFonts w:eastAsia="Calibri"/>
              </w:rPr>
              <w:t>5.3.2.6.7.21</w:t>
            </w:r>
            <w:r w:rsidRPr="00242684">
              <w:rPr>
                <w:rFonts w:eastAsia="Calibri"/>
              </w:rPr>
              <w:t>).</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FALSE,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MPMECAObject</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text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entire</w:t>
            </w:r>
            <w:r w:rsidR="001C4D27">
              <w:rPr>
                <w:rFonts w:eastAsia="Calibri"/>
              </w:rPr>
              <w:t xml:space="preserve"> </w:t>
            </w:r>
            <w:r w:rsidRPr="00242684">
              <w:rPr>
                <w:rFonts w:eastAsia="Calibri"/>
              </w:rPr>
              <w:t>corresponding</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approach</w:t>
            </w:r>
            <w:r w:rsidR="001C4D27">
              <w:rPr>
                <w:rFonts w:eastAsia="Calibri"/>
              </w:rPr>
              <w:t xml:space="preserve"> </w:t>
            </w:r>
            <w:r w:rsidRPr="00242684">
              <w:rPr>
                <w:rFonts w:eastAsia="Calibri"/>
              </w:rPr>
              <w:t>#2</w:t>
            </w:r>
            <w:r w:rsidR="001C4D27">
              <w:rPr>
                <w:rFonts w:eastAsia="Calibri"/>
              </w:rPr>
              <w:t xml:space="preserve"> </w:t>
            </w:r>
            <w:r w:rsidRPr="00242684">
              <w:rPr>
                <w:rFonts w:eastAsia="Calibri"/>
              </w:rPr>
              <w:t>in</w:t>
            </w:r>
            <w:r w:rsidR="001C4D27">
              <w:rPr>
                <w:rFonts w:eastAsia="Calibri"/>
              </w:rPr>
              <w:t xml:space="preserve"> </w:t>
            </w:r>
            <w:r w:rsidR="00EA4FD6" w:rsidRPr="00242684">
              <w:rPr>
                <w:rFonts w:eastAsia="Calibri"/>
              </w:rPr>
              <w:t>the</w:t>
            </w:r>
            <w:r w:rsidR="001C4D27">
              <w:rPr>
                <w:rFonts w:eastAsia="Calibri"/>
              </w:rPr>
              <w:t xml:space="preserve"> </w:t>
            </w:r>
            <w:r w:rsidRPr="00242684">
              <w:rPr>
                <w:rFonts w:eastAsia="Calibri"/>
              </w:rPr>
              <w:t>above</w:t>
            </w:r>
            <w:r w:rsidR="001C4D27">
              <w:rPr>
                <w:rFonts w:eastAsia="Calibri"/>
              </w:rPr>
              <w:t xml:space="preserve"> </w:t>
            </w:r>
            <w:r w:rsidR="00EA4FD6" w:rsidRPr="00242684">
              <w:rPr>
                <w:rFonts w:eastAsia="Calibri"/>
              </w:rPr>
              <w:t>example</w:t>
            </w:r>
            <w:r w:rsidRPr="00242684">
              <w:rPr>
                <w:rFonts w:eastAsia="Calibri"/>
              </w:rPr>
              <w:t>).</w:t>
            </w:r>
            <w:r w:rsidR="001C4D27">
              <w:rPr>
                <w:rFonts w:eastAsia="Calibri"/>
              </w:rPr>
              <w:t xml:space="preserve"> </w:t>
            </w:r>
          </w:p>
        </w:tc>
      </w:tr>
    </w:tbl>
    <w:p w14:paraId="14FD035C" w14:textId="77777777" w:rsidR="006C39BD" w:rsidRPr="00242684" w:rsidRDefault="006C39BD" w:rsidP="006D304D"/>
    <w:p w14:paraId="49768CC7" w14:textId="77777777" w:rsidR="006C3807" w:rsidRPr="00242684" w:rsidRDefault="00EA4FD6" w:rsidP="006D304D">
      <w:r w:rsidRPr="00242684">
        <w:t xml:space="preserve">Table </w:t>
      </w:r>
      <w:r w:rsidRPr="00EE096E">
        <w:t>5</w:t>
      </w:r>
      <w:r>
        <w:t>-</w:t>
      </w:r>
      <w:r w:rsidR="00923329" w:rsidRPr="00242684">
        <w:t xml:space="preserve">102 </w:t>
      </w:r>
      <w:r w:rsidR="006C3807" w:rsidRPr="00242684">
        <w:t>defines the operations for this class.</w:t>
      </w:r>
    </w:p>
    <w:p w14:paraId="64039C83" w14:textId="77777777" w:rsidR="006C3807" w:rsidRPr="00242684" w:rsidRDefault="00EA4FD6" w:rsidP="00BA2C7D">
      <w:pPr>
        <w:pStyle w:val="TH"/>
      </w:pPr>
      <w:r w:rsidRPr="00242684">
        <w:t>Table 5-</w:t>
      </w:r>
      <w:r w:rsidR="00923329" w:rsidRPr="00242684">
        <w:t>102</w:t>
      </w:r>
      <w:r w:rsidR="006C39BD" w:rsidRPr="00242684">
        <w:t>:</w:t>
      </w:r>
      <w:r w:rsidRPr="00242684">
        <w:t xml:space="preserve"> Operations of the MPMECAObject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670"/>
        <w:gridCol w:w="6992"/>
      </w:tblGrid>
      <w:tr w:rsidR="006C3807" w:rsidRPr="00242684" w14:paraId="59B4AB7E" w14:textId="77777777" w:rsidTr="001C4D27">
        <w:trPr>
          <w:jc w:val="center"/>
        </w:trPr>
        <w:tc>
          <w:tcPr>
            <w:tcW w:w="2670" w:type="dxa"/>
            <w:shd w:val="clear" w:color="auto" w:fill="99FFCC"/>
            <w:vAlign w:val="center"/>
          </w:tcPr>
          <w:p w14:paraId="79982ED8" w14:textId="6A27AF95" w:rsidR="006C3807" w:rsidRPr="00242684" w:rsidRDefault="006C3807" w:rsidP="006C39BD">
            <w:pPr>
              <w:pStyle w:val="TAH"/>
            </w:pPr>
            <w:r w:rsidRPr="00242684">
              <w:t>Operation</w:t>
            </w:r>
            <w:r w:rsidR="001C4D27">
              <w:t xml:space="preserve"> </w:t>
            </w:r>
            <w:r w:rsidRPr="00242684">
              <w:t>Name</w:t>
            </w:r>
          </w:p>
        </w:tc>
        <w:tc>
          <w:tcPr>
            <w:tcW w:w="6992" w:type="dxa"/>
            <w:shd w:val="clear" w:color="auto" w:fill="99FFCC"/>
          </w:tcPr>
          <w:p w14:paraId="5E4A0BD4" w14:textId="77777777" w:rsidR="006C3807" w:rsidRPr="00242684" w:rsidRDefault="006C3807" w:rsidP="006C39BD">
            <w:pPr>
              <w:pStyle w:val="TAH"/>
            </w:pPr>
            <w:r w:rsidRPr="00242684">
              <w:t>Description</w:t>
            </w:r>
          </w:p>
        </w:tc>
      </w:tr>
      <w:tr w:rsidR="006C3807" w:rsidRPr="00242684" w14:paraId="6F857FA6" w14:textId="77777777" w:rsidTr="001C4D27">
        <w:trPr>
          <w:jc w:val="center"/>
        </w:trPr>
        <w:tc>
          <w:tcPr>
            <w:tcW w:w="2670" w:type="dxa"/>
            <w:shd w:val="clear" w:color="auto" w:fill="E1F4FF"/>
            <w:vAlign w:val="center"/>
          </w:tcPr>
          <w:p w14:paraId="0323D4B2" w14:textId="5A45C7C3" w:rsidR="006C3807" w:rsidRPr="00242684" w:rsidRDefault="006C3807" w:rsidP="006C39BD">
            <w:pPr>
              <w:pStyle w:val="TAL"/>
              <w:rPr>
                <w:rFonts w:eastAsia="Calibri"/>
              </w:rPr>
            </w:pPr>
            <w:r w:rsidRPr="00242684">
              <w:rPr>
                <w:rFonts w:eastAsia="Calibri" w:cs="Arial"/>
                <w:b/>
                <w:bCs/>
              </w:rPr>
              <w:t>getMPMIsPolicyTerm()</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992" w:type="dxa"/>
            <w:shd w:val="clear" w:color="auto" w:fill="E1F4FF"/>
            <w:vAlign w:val="center"/>
          </w:tcPr>
          <w:p w14:paraId="10A374ED" w14:textId="12D3C127" w:rsidR="00EA4FD6"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mpmIsPolicyTerm</w:t>
            </w:r>
            <w:r w:rsidR="001C4D27">
              <w:rPr>
                <w:rFonts w:eastAsia="Calibri"/>
              </w:rPr>
              <w:t xml:space="preserve"> </w:t>
            </w:r>
            <w:r w:rsidRPr="00242684">
              <w:rPr>
                <w:rFonts w:eastAsia="Calibri"/>
              </w:rPr>
              <w:t>attribute.</w:t>
            </w:r>
          </w:p>
          <w:p w14:paraId="69C96DC8" w14:textId="39FD3F70" w:rsidR="006C3807" w:rsidRPr="00242684" w:rsidRDefault="006C3807" w:rsidP="006C39BD">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mpmIsPolicyTerm</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C56B96"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6C3807" w:rsidRPr="00242684" w14:paraId="44A3B392" w14:textId="77777777" w:rsidTr="001C4D27">
        <w:trPr>
          <w:jc w:val="center"/>
        </w:trPr>
        <w:tc>
          <w:tcPr>
            <w:tcW w:w="2670" w:type="dxa"/>
            <w:shd w:val="clear" w:color="auto" w:fill="auto"/>
            <w:vAlign w:val="center"/>
          </w:tcPr>
          <w:p w14:paraId="6F7EF604" w14:textId="1638B0A1" w:rsidR="006C3807" w:rsidRPr="00242684" w:rsidRDefault="006C3807" w:rsidP="006C39BD">
            <w:pPr>
              <w:pStyle w:val="TAL"/>
              <w:rPr>
                <w:rFonts w:eastAsia="Calibri"/>
              </w:rPr>
            </w:pPr>
            <w:r w:rsidRPr="00242684">
              <w:rPr>
                <w:rFonts w:eastAsia="Calibri" w:cs="Arial"/>
                <w:b/>
                <w:bCs/>
              </w:rPr>
              <w:t>getMPMIsPolicyTerm</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992" w:type="dxa"/>
            <w:shd w:val="clear" w:color="auto" w:fill="auto"/>
            <w:vAlign w:val="center"/>
          </w:tcPr>
          <w:p w14:paraId="74B0FB40" w14:textId="09B5DEB4" w:rsidR="006C3807"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mpmIsPolicyTerm</w:t>
            </w:r>
            <w:r w:rsidR="001C4D27">
              <w:rPr>
                <w:rFonts w:eastAsia="Calibri"/>
              </w:rPr>
              <w:t xml:space="preserve"> </w:t>
            </w:r>
            <w:r w:rsidRPr="00242684">
              <w:rPr>
                <w:rFonts w:eastAsia="Calibri"/>
              </w:rPr>
              <w:t>attribute.</w:t>
            </w:r>
          </w:p>
        </w:tc>
      </w:tr>
    </w:tbl>
    <w:p w14:paraId="572CC27A" w14:textId="77777777" w:rsidR="006C39BD" w:rsidRPr="00242684" w:rsidRDefault="006C39BD" w:rsidP="006C39BD"/>
    <w:p w14:paraId="6B2DA560" w14:textId="77777777" w:rsidR="006C3807" w:rsidRPr="00242684" w:rsidRDefault="00661A01" w:rsidP="00803654">
      <w:pPr>
        <w:pStyle w:val="H6"/>
      </w:pPr>
      <w:r w:rsidRPr="00242684">
        <w:t>5.3.2.6.7.23</w:t>
      </w:r>
      <w:r w:rsidRPr="00242684">
        <w:tab/>
      </w:r>
      <w:r w:rsidR="006C3807" w:rsidRPr="00242684">
        <w:t>MPMPolicyEvent Class Definition</w:t>
      </w:r>
    </w:p>
    <w:p w14:paraId="512E32A9" w14:textId="5006AD4D" w:rsidR="00C56B96" w:rsidRPr="00242684" w:rsidRDefault="006C3807" w:rsidP="006D304D">
      <w:r w:rsidRPr="00242684">
        <w:t>This is a mandatory concrete class that represents the concept of an Event that is applicable to a policy management system. Such an Event is defined as anything of importance to the management system (</w:t>
      </w:r>
      <w:r w:rsidR="00B215A1">
        <w:t>e.g.</w:t>
      </w:r>
      <w:r w:rsidRPr="00242684">
        <w:t xml:space="preserve"> a change in the system being managed and/or its environment) occur</w:t>
      </w:r>
      <w:r w:rsidR="00907949">
        <w:t>r</w:t>
      </w:r>
      <w:r w:rsidRPr="00242684">
        <w:t>ing at a specific point in time.</w:t>
      </w:r>
      <w:r w:rsidR="00C56B96" w:rsidRPr="00242684">
        <w:t xml:space="preserve"> </w:t>
      </w:r>
      <w:r w:rsidR="003E39E8" w:rsidRPr="00242684">
        <w:t>An MPMPolicyEvent is a subclass of the MPMPolicyComponentDecorator class, which enables the MPMPolicyEvent object to wrap any concrete subclass of MPMPolicyComponentStructure, such as the concrete subclasses of MPMPolicyStatement and MPMPolicyClause.</w:t>
      </w:r>
    </w:p>
    <w:p w14:paraId="745A4EB0" w14:textId="77777777" w:rsidR="006C3807" w:rsidRPr="00242684" w:rsidRDefault="00C56B96" w:rsidP="006D304D">
      <w:r w:rsidRPr="00242684">
        <w:t>I</w:t>
      </w:r>
      <w:r w:rsidR="006C3807" w:rsidRPr="00242684">
        <w:t>nstances of this class are not themselves events. Rather, instances of this class appear in MPMPolicyClause objects to describe what types of events the MPMPolicy is triggered by and/or uses.</w:t>
      </w:r>
      <w:r w:rsidR="00884DA6" w:rsidRPr="00242684">
        <w:t xml:space="preserve"> </w:t>
      </w:r>
      <w:r>
        <w:t xml:space="preserve">Clause </w:t>
      </w:r>
      <w:r w:rsidRPr="00EE096E">
        <w:t>5.2.3.3</w:t>
      </w:r>
      <w:r>
        <w:t xml:space="preserve"> of the present document defines an ENIEvent.</w:t>
      </w:r>
    </w:p>
    <w:p w14:paraId="4789B936" w14:textId="77777777" w:rsidR="00884DA6" w:rsidRPr="00242684" w:rsidRDefault="00884DA6" w:rsidP="006D304D">
      <w:r w:rsidRPr="00242684">
        <w:t xml:space="preserve">An MPMPolicyEvent object </w:t>
      </w:r>
      <w:r w:rsidRPr="00242684">
        <w:rPr>
          <w:b/>
          <w:bCs/>
        </w:rPr>
        <w:t>may</w:t>
      </w:r>
      <w:r w:rsidRPr="00242684">
        <w:t xml:space="preserve"> refer to an ENIEvent object.</w:t>
      </w:r>
    </w:p>
    <w:p w14:paraId="09932F74" w14:textId="77777777" w:rsidR="006C3807" w:rsidRPr="00242684" w:rsidRDefault="006C3807" w:rsidP="006D304D">
      <w:r w:rsidRPr="00242684">
        <w:t>Information from events that trigger MPMPolicies need to be made available for use in condition and action clauses, as well as in appropriate decorator objects. Application-specific subclasses (such as one for using YANG notifications as policy events) need to define how the information from the environment or event is used to trigger the evaluation of the MPMPolicyCondition subclass.</w:t>
      </w:r>
    </w:p>
    <w:p w14:paraId="6E9018A7" w14:textId="77777777" w:rsidR="006C3807" w:rsidRPr="00242684" w:rsidRDefault="006C3807" w:rsidP="006D304D">
      <w:r w:rsidRPr="00242684">
        <w:t xml:space="preserve">If </w:t>
      </w:r>
      <w:r w:rsidR="004A46BC" w:rsidRPr="00242684">
        <w:t xml:space="preserve">an </w:t>
      </w:r>
      <w:r w:rsidRPr="00242684">
        <w:t xml:space="preserve">MPMPolicyEvent class is extended by subclassing, then that subclass </w:t>
      </w:r>
      <w:r w:rsidR="00BD73BD" w:rsidRPr="00242684">
        <w:rPr>
          <w:b/>
          <w:bCs/>
        </w:rPr>
        <w:t>should</w:t>
      </w:r>
      <w:r w:rsidRPr="00242684">
        <w:t xml:space="preserve"> define how the set of events represented by the MPMPolicyEvent subclass trigge</w:t>
      </w:r>
      <w:r w:rsidR="003E39E8" w:rsidRPr="00242684">
        <w:t>rs MPMPolic</w:t>
      </w:r>
      <w:r w:rsidR="0098540F" w:rsidRPr="00242684">
        <w:t>y evaluation</w:t>
      </w:r>
      <w:r w:rsidRPr="00242684">
        <w:t>.</w:t>
      </w:r>
    </w:p>
    <w:p w14:paraId="290EC29E" w14:textId="77777777" w:rsidR="006C3807" w:rsidRPr="00242684" w:rsidRDefault="00661A01" w:rsidP="006D304D">
      <w:r w:rsidRPr="00242684">
        <w:t xml:space="preserve">Figure </w:t>
      </w:r>
      <w:r w:rsidRPr="00EE096E">
        <w:t>5</w:t>
      </w:r>
      <w:r>
        <w:t>-</w:t>
      </w:r>
      <w:r w:rsidR="006C39BD" w:rsidRPr="00242684">
        <w:t>25</w:t>
      </w:r>
      <w:r w:rsidR="006C3807" w:rsidRPr="00242684">
        <w:t xml:space="preserve"> shows the MPMPolicyEvent class and its subclasses.</w:t>
      </w:r>
      <w:r w:rsidR="00C56B96" w:rsidRPr="00242684">
        <w:t xml:space="preserve"> </w:t>
      </w:r>
      <w:r w:rsidRPr="00242684">
        <w:t xml:space="preserve">Table </w:t>
      </w:r>
      <w:r w:rsidRPr="00EE096E">
        <w:t>5</w:t>
      </w:r>
      <w:r>
        <w:t>-</w:t>
      </w:r>
      <w:r w:rsidR="004A46BC" w:rsidRPr="00242684">
        <w:t xml:space="preserve">103 </w:t>
      </w:r>
      <w:r w:rsidR="006C3807" w:rsidRPr="00242684">
        <w:t>defines the attributes for this class.</w:t>
      </w:r>
    </w:p>
    <w:p w14:paraId="364CFC4B" w14:textId="77777777" w:rsidR="006C3807" w:rsidRPr="00242684" w:rsidRDefault="00661A01" w:rsidP="00BA2C7D">
      <w:pPr>
        <w:pStyle w:val="TH"/>
      </w:pPr>
      <w:r w:rsidRPr="00242684">
        <w:lastRenderedPageBreak/>
        <w:t>Table 5-</w:t>
      </w:r>
      <w:r w:rsidR="004A46BC" w:rsidRPr="00242684">
        <w:t>103</w:t>
      </w:r>
      <w:r w:rsidR="006C39BD" w:rsidRPr="00242684">
        <w:t>:</w:t>
      </w:r>
      <w:r w:rsidRPr="00242684">
        <w:t xml:space="preserve"> Operations of the MPMPolicyEvent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10"/>
        <w:gridCol w:w="6452"/>
      </w:tblGrid>
      <w:tr w:rsidR="006C3807" w:rsidRPr="00242684" w14:paraId="16403C69" w14:textId="77777777" w:rsidTr="001C4D27">
        <w:trPr>
          <w:tblHeader/>
          <w:jc w:val="center"/>
        </w:trPr>
        <w:tc>
          <w:tcPr>
            <w:tcW w:w="3210" w:type="dxa"/>
            <w:shd w:val="clear" w:color="auto" w:fill="99FFCC"/>
          </w:tcPr>
          <w:p w14:paraId="42779B5E" w14:textId="60BFF81D" w:rsidR="006C3807" w:rsidRPr="00242684" w:rsidRDefault="006C3807" w:rsidP="007121C4">
            <w:pPr>
              <w:pStyle w:val="TAH"/>
              <w:keepNext w:val="0"/>
            </w:pPr>
            <w:r w:rsidRPr="00242684">
              <w:t>Attribute</w:t>
            </w:r>
            <w:r w:rsidR="001C4D27">
              <w:t xml:space="preserve"> </w:t>
            </w:r>
            <w:r w:rsidRPr="00242684">
              <w:t>Name</w:t>
            </w:r>
          </w:p>
        </w:tc>
        <w:tc>
          <w:tcPr>
            <w:tcW w:w="6452" w:type="dxa"/>
            <w:shd w:val="clear" w:color="auto" w:fill="99FFCC"/>
          </w:tcPr>
          <w:p w14:paraId="019041FD" w14:textId="77777777" w:rsidR="006C3807" w:rsidRPr="00242684" w:rsidRDefault="006C3807" w:rsidP="006C39BD">
            <w:pPr>
              <w:pStyle w:val="TAH"/>
            </w:pPr>
            <w:r w:rsidRPr="00242684">
              <w:t>Description</w:t>
            </w:r>
          </w:p>
        </w:tc>
      </w:tr>
      <w:tr w:rsidR="006C3807" w:rsidRPr="00242684" w14:paraId="5C6173E7" w14:textId="77777777" w:rsidTr="001C4D27">
        <w:trPr>
          <w:jc w:val="center"/>
        </w:trPr>
        <w:tc>
          <w:tcPr>
            <w:tcW w:w="3210" w:type="dxa"/>
            <w:shd w:val="clear" w:color="auto" w:fill="E1F4FF"/>
            <w:vAlign w:val="center"/>
          </w:tcPr>
          <w:p w14:paraId="395A5626" w14:textId="04909DBF" w:rsidR="006C3807" w:rsidRPr="00242684" w:rsidRDefault="006C3807" w:rsidP="007121C4">
            <w:pPr>
              <w:pStyle w:val="TAL"/>
              <w:keepNext w:val="0"/>
              <w:rPr>
                <w:rFonts w:eastAsia="Calibri"/>
              </w:rPr>
            </w:pPr>
            <w:r w:rsidRPr="00242684">
              <w:rPr>
                <w:rFonts w:eastAsia="Calibri" w:cs="Arial"/>
                <w:b/>
                <w:bCs/>
              </w:rPr>
              <w:t>mpmPolicyEventData</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452" w:type="dxa"/>
            <w:shd w:val="clear" w:color="auto" w:fill="E1F4FF"/>
            <w:vAlign w:val="center"/>
          </w:tcPr>
          <w:p w14:paraId="59A7B227" w14:textId="3DC7B4E2" w:rsidR="006C3807"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strings.</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represents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Event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format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{name:value}</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part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part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example,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p>
          <w:p w14:paraId="116A691F" w14:textId="4194705D" w:rsidR="006C3807" w:rsidRPr="00242684" w:rsidRDefault="001C4D27" w:rsidP="006C39BD">
            <w:pPr>
              <w:pStyle w:val="TAL"/>
              <w:rPr>
                <w:rFonts w:eastAsia="Calibri"/>
              </w:rPr>
            </w:pPr>
            <w:r>
              <w:rPr>
                <w:rFonts w:eastAsia="Calibri"/>
              </w:rPr>
              <w:t xml:space="preserve">      </w:t>
            </w:r>
            <w:r w:rsidR="006C3807" w:rsidRPr="00242684">
              <w:rPr>
                <w:rFonts w:eastAsia="Calibri"/>
              </w:rPr>
              <w:t>{(</w:t>
            </w:r>
            <w:r w:rsidR="006C39BD" w:rsidRPr="00242684">
              <w:rPr>
                <w:rFonts w:eastAsia="Calibri"/>
              </w:rPr>
              <w:t>'</w:t>
            </w:r>
            <w:r w:rsidR="006C3807" w:rsidRPr="00242684">
              <w:rPr>
                <w:rFonts w:eastAsia="Calibri"/>
              </w:rPr>
              <w:t>startTime</w:t>
            </w:r>
            <w:r w:rsidR="003F2683" w:rsidRPr="00242684">
              <w:rPr>
                <w:rFonts w:eastAsia="Calibri"/>
              </w:rPr>
              <w:t>'</w:t>
            </w:r>
            <w:r w:rsidR="006C3807" w:rsidRPr="00242684">
              <w:rPr>
                <w:rFonts w:eastAsia="Calibri"/>
              </w:rPr>
              <w:t>:</w:t>
            </w:r>
            <w:r w:rsidR="006C39BD" w:rsidRPr="00242684">
              <w:rPr>
                <w:rFonts w:eastAsia="Calibri"/>
              </w:rPr>
              <w:t>'</w:t>
            </w:r>
            <w:r w:rsidR="006C3807" w:rsidRPr="00242684">
              <w:rPr>
                <w:rFonts w:eastAsia="Calibri"/>
              </w:rPr>
              <w:t>08:00</w:t>
            </w:r>
            <w:r w:rsidR="003F2683" w:rsidRPr="00242684">
              <w:rPr>
                <w:rFonts w:eastAsia="Calibri"/>
              </w:rPr>
              <w:t>'</w:t>
            </w:r>
            <w:r w:rsidR="006C3807" w:rsidRPr="00242684">
              <w:rPr>
                <w:rFonts w:eastAsia="Calibri"/>
              </w:rPr>
              <w:t>),</w:t>
            </w:r>
            <w:r>
              <w:rPr>
                <w:rFonts w:eastAsia="Calibri"/>
              </w:rPr>
              <w:t xml:space="preserve"> </w:t>
            </w:r>
            <w:r w:rsidR="006C3807" w:rsidRPr="00242684">
              <w:rPr>
                <w:rFonts w:eastAsia="Calibri"/>
              </w:rPr>
              <w:t>(</w:t>
            </w:r>
            <w:r w:rsidR="006C39BD" w:rsidRPr="00242684">
              <w:rPr>
                <w:rFonts w:eastAsia="Calibri"/>
              </w:rPr>
              <w:t>'</w:t>
            </w:r>
            <w:r w:rsidR="006C3807" w:rsidRPr="00242684">
              <w:rPr>
                <w:rFonts w:eastAsia="Calibri"/>
              </w:rPr>
              <w:t>endTime</w:t>
            </w:r>
            <w:r w:rsidR="003F2683" w:rsidRPr="00242684">
              <w:rPr>
                <w:rFonts w:eastAsia="Calibri"/>
              </w:rPr>
              <w:t>'</w:t>
            </w:r>
            <w:r w:rsidR="006C3807" w:rsidRPr="00242684">
              <w:rPr>
                <w:rFonts w:eastAsia="Calibri"/>
              </w:rPr>
              <w:t>:</w:t>
            </w:r>
            <w:r w:rsidR="006C39BD" w:rsidRPr="00242684">
              <w:rPr>
                <w:rFonts w:eastAsia="Calibri"/>
              </w:rPr>
              <w:t>'</w:t>
            </w:r>
            <w:r w:rsidR="006C3807" w:rsidRPr="00242684">
              <w:rPr>
                <w:rFonts w:eastAsia="Calibri"/>
              </w:rPr>
              <w:t>17:00</w:t>
            </w:r>
            <w:r w:rsidR="003F2683" w:rsidRPr="00242684">
              <w:rPr>
                <w:rFonts w:eastAsia="Calibri"/>
              </w:rPr>
              <w:t>'</w:t>
            </w:r>
            <w:r w:rsidR="006C3807" w:rsidRPr="00242684">
              <w:rPr>
                <w:rFonts w:eastAsia="Calibri"/>
              </w:rPr>
              <w:t>),</w:t>
            </w:r>
            <w:r w:rsidR="006C3807" w:rsidRPr="00242684">
              <w:rPr>
                <w:rFonts w:eastAsia="Calibri"/>
              </w:rPr>
              <w:br/>
            </w:r>
            <w:r>
              <w:rPr>
                <w:rFonts w:eastAsia="Calibri"/>
              </w:rPr>
              <w:t xml:space="preserve">        </w:t>
            </w:r>
            <w:r w:rsidR="006C3807" w:rsidRPr="00242684">
              <w:rPr>
                <w:rFonts w:eastAsia="Calibri"/>
              </w:rPr>
              <w:t>(</w:t>
            </w:r>
            <w:r w:rsidR="006C39BD" w:rsidRPr="00242684">
              <w:rPr>
                <w:rFonts w:eastAsia="Calibri"/>
              </w:rPr>
              <w:t>'</w:t>
            </w:r>
            <w:r w:rsidR="006C3807" w:rsidRPr="00242684">
              <w:rPr>
                <w:rFonts w:eastAsia="Calibri"/>
              </w:rPr>
              <w:t>date</w:t>
            </w:r>
            <w:r w:rsidR="003F2683" w:rsidRPr="00242684">
              <w:rPr>
                <w:rFonts w:eastAsia="Calibri"/>
              </w:rPr>
              <w:t>'</w:t>
            </w:r>
            <w:r w:rsidR="006C3807" w:rsidRPr="00242684">
              <w:rPr>
                <w:rFonts w:eastAsia="Calibri"/>
              </w:rPr>
              <w:t>:</w:t>
            </w:r>
            <w:r w:rsidR="006C39BD" w:rsidRPr="00242684">
              <w:rPr>
                <w:rFonts w:eastAsia="Calibri"/>
              </w:rPr>
              <w:t>'</w:t>
            </w:r>
            <w:r w:rsidR="006C3807" w:rsidRPr="00242684">
              <w:rPr>
                <w:rFonts w:eastAsia="Calibri"/>
              </w:rPr>
              <w:t>2016-05-11</w:t>
            </w:r>
            <w:r w:rsidR="003F2683" w:rsidRPr="00242684">
              <w:rPr>
                <w:rFonts w:eastAsia="Calibri"/>
              </w:rPr>
              <w:t>'</w:t>
            </w:r>
            <w:r w:rsidR="006C3807" w:rsidRPr="00242684">
              <w:rPr>
                <w:rFonts w:eastAsia="Calibri"/>
              </w:rPr>
              <w:t>),</w:t>
            </w:r>
            <w:r>
              <w:rPr>
                <w:rFonts w:eastAsia="Calibri"/>
              </w:rPr>
              <w:t xml:space="preserve"> </w:t>
            </w:r>
            <w:r w:rsidR="006C3807" w:rsidRPr="00242684">
              <w:rPr>
                <w:rFonts w:eastAsia="Calibri"/>
              </w:rPr>
              <w:t>(</w:t>
            </w:r>
            <w:r w:rsidR="006C39BD" w:rsidRPr="00242684">
              <w:rPr>
                <w:rFonts w:eastAsia="Calibri"/>
              </w:rPr>
              <w:t>'</w:t>
            </w:r>
            <w:r w:rsidR="006C3807" w:rsidRPr="00242684">
              <w:rPr>
                <w:rFonts w:eastAsia="Calibri"/>
              </w:rPr>
              <w:t>timeZone</w:t>
            </w:r>
            <w:r w:rsidR="003F2683" w:rsidRPr="00242684">
              <w:rPr>
                <w:rFonts w:eastAsia="Calibri"/>
              </w:rPr>
              <w:t>'</w:t>
            </w:r>
            <w:r w:rsidR="006C3807" w:rsidRPr="00242684">
              <w:rPr>
                <w:rFonts w:eastAsia="Calibri"/>
              </w:rPr>
              <w:t>:</w:t>
            </w:r>
            <w:r w:rsidR="006C39BD" w:rsidRPr="00242684">
              <w:rPr>
                <w:rFonts w:eastAsia="Calibri"/>
              </w:rPr>
              <w:t>'</w:t>
            </w:r>
            <w:r w:rsidR="006C3807" w:rsidRPr="00242684">
              <w:rPr>
                <w:rFonts w:eastAsia="Calibri"/>
              </w:rPr>
              <w:t>-08:00</w:t>
            </w:r>
            <w:r w:rsidR="003F2683" w:rsidRPr="00242684">
              <w:rPr>
                <w:rFonts w:eastAsia="Calibri"/>
              </w:rPr>
              <w:t>'</w:t>
            </w:r>
            <w:r w:rsidR="006C3807" w:rsidRPr="00242684">
              <w:rPr>
                <w:rFonts w:eastAsia="Calibri"/>
              </w:rPr>
              <w:t>)}</w:t>
            </w:r>
          </w:p>
          <w:p w14:paraId="3A4F93C4" w14:textId="4545F716" w:rsidR="006C3807" w:rsidRPr="00242684" w:rsidRDefault="006C3807" w:rsidP="006C39BD">
            <w:pPr>
              <w:pStyle w:val="TAL"/>
              <w:rPr>
                <w:rFonts w:eastAsia="Calibri"/>
              </w:rPr>
            </w:pP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four</w:t>
            </w:r>
            <w:r w:rsidR="001C4D27">
              <w:rPr>
                <w:rFonts w:eastAsia="Calibri"/>
              </w:rPr>
              <w:t xml:space="preserve"> </w:t>
            </w:r>
            <w:r w:rsidRPr="00242684">
              <w:rPr>
                <w:rFonts w:eastAsia="Calibri"/>
              </w:rPr>
              <w:t>properties,</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startTime,</w:t>
            </w:r>
            <w:r w:rsidR="001C4D27">
              <w:rPr>
                <w:rFonts w:eastAsia="Calibri"/>
              </w:rPr>
              <w:t xml:space="preserve"> </w:t>
            </w:r>
            <w:r w:rsidRPr="00242684">
              <w:rPr>
                <w:rFonts w:eastAsia="Calibri"/>
              </w:rPr>
              <w:t>endTime,</w:t>
            </w:r>
            <w:r w:rsidR="001C4D27">
              <w:rPr>
                <w:rFonts w:eastAsia="Calibri"/>
              </w:rPr>
              <w:t xml:space="preserve"> </w:t>
            </w:r>
            <w:r w:rsidRPr="00242684">
              <w:rPr>
                <w:rFonts w:eastAsia="Calibri"/>
              </w:rPr>
              <w:t>date,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timeZone,</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0800,</w:t>
            </w:r>
            <w:r w:rsidR="001C4D27">
              <w:rPr>
                <w:rFonts w:eastAsia="Calibri"/>
              </w:rPr>
              <w:t xml:space="preserve"> </w:t>
            </w:r>
            <w:r w:rsidRPr="00242684">
              <w:rPr>
                <w:rFonts w:eastAsia="Calibri"/>
              </w:rPr>
              <w:t>1700,</w:t>
            </w:r>
            <w:r w:rsidR="001C4D27">
              <w:rPr>
                <w:rFonts w:eastAsia="Calibri"/>
              </w:rPr>
              <w:t xml:space="preserve"> </w:t>
            </w:r>
            <w:r w:rsidRPr="00242684">
              <w:rPr>
                <w:rFonts w:eastAsia="Calibri"/>
              </w:rPr>
              <w:t>May</w:t>
            </w:r>
            <w:r w:rsidR="001C4D27">
              <w:rPr>
                <w:rFonts w:eastAsia="Calibri"/>
              </w:rPr>
              <w:t xml:space="preserve"> </w:t>
            </w:r>
            <w:r w:rsidRPr="00242684">
              <w:rPr>
                <w:rFonts w:eastAsia="Calibri"/>
              </w:rPr>
              <w:t>11</w:t>
            </w:r>
            <w:r w:rsidR="001C4D27">
              <w:rPr>
                <w:rFonts w:eastAsia="Calibri"/>
              </w:rPr>
              <w:t xml:space="preserve"> </w:t>
            </w:r>
            <w:r w:rsidRPr="00242684">
              <w:rPr>
                <w:rFonts w:eastAsia="Calibri"/>
              </w:rPr>
              <w:t>2016,</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Pacific</w:t>
            </w:r>
            <w:r w:rsidR="001C4D27">
              <w:rPr>
                <w:rFonts w:eastAsia="Calibri"/>
              </w:rPr>
              <w:t xml:space="preserve"> </w:t>
            </w:r>
            <w:r w:rsidRPr="00242684">
              <w:rPr>
                <w:rFonts w:eastAsia="Calibri"/>
              </w:rPr>
              <w:t>Standard</w:t>
            </w:r>
            <w:r w:rsidR="001C4D27">
              <w:rPr>
                <w:rFonts w:eastAsia="Calibri"/>
              </w:rPr>
              <w:t xml:space="preserve"> </w:t>
            </w:r>
            <w:r w:rsidRPr="00242684">
              <w:rPr>
                <w:rFonts w:eastAsia="Calibri"/>
              </w:rPr>
              <w:t>Time,</w:t>
            </w:r>
            <w:r w:rsidR="001C4D27">
              <w:rPr>
                <w:rFonts w:eastAsia="Calibri"/>
              </w:rPr>
              <w:t xml:space="preserve"> </w:t>
            </w:r>
            <w:r w:rsidRPr="00242684">
              <w:rPr>
                <w:rFonts w:eastAsia="Calibri"/>
              </w:rPr>
              <w:t>respectively.</w:t>
            </w:r>
          </w:p>
          <w:p w14:paraId="19E4A750" w14:textId="3D3A0FA4" w:rsidR="006C3807"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works</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another</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mpmPolicyEventEncoding,</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w:t>
            </w:r>
            <w:r w:rsidR="001C4D27">
              <w:rPr>
                <w:rFonts w:eastAsia="Calibri"/>
              </w:rPr>
              <w:t xml:space="preserve"> </w:t>
            </w:r>
            <w:r w:rsidRPr="00242684">
              <w:rPr>
                <w:rFonts w:eastAsia="Calibri"/>
              </w:rPr>
              <w:t>carried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p>
          <w:p w14:paraId="73F36B1F" w14:textId="0532FBC8" w:rsidR="00233D01" w:rsidRPr="00242684" w:rsidRDefault="00233D01"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b/>
                <w:bCs/>
              </w:rPr>
              <w:t>may</w:t>
            </w:r>
            <w:r w:rsidR="001C4D27">
              <w:rPr>
                <w:rFonts w:eastAsia="Calibri"/>
              </w:rPr>
              <w:t xml:space="preserve"> </w:t>
            </w:r>
            <w:r w:rsidRPr="00242684">
              <w:rPr>
                <w:rFonts w:eastAsia="Calibri"/>
              </w:rPr>
              <w:t>encode</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ENIEvent.</w:t>
            </w:r>
          </w:p>
        </w:tc>
      </w:tr>
      <w:tr w:rsidR="006C3807" w:rsidRPr="00242684" w14:paraId="195260E6" w14:textId="77777777" w:rsidTr="001C4D27">
        <w:trPr>
          <w:jc w:val="center"/>
        </w:trPr>
        <w:tc>
          <w:tcPr>
            <w:tcW w:w="3210" w:type="dxa"/>
            <w:shd w:val="clear" w:color="auto" w:fill="FFFFFF" w:themeFill="background1"/>
            <w:vAlign w:val="center"/>
          </w:tcPr>
          <w:p w14:paraId="21A857A3" w14:textId="4AAD2D54" w:rsidR="006C3807" w:rsidRPr="00242684" w:rsidRDefault="006C3807" w:rsidP="007121C4">
            <w:pPr>
              <w:pStyle w:val="TAL"/>
              <w:keepNext w:val="0"/>
              <w:rPr>
                <w:rFonts w:eastAsia="Calibri"/>
              </w:rPr>
            </w:pPr>
            <w:r w:rsidRPr="00242684">
              <w:rPr>
                <w:rFonts w:eastAsia="Calibri" w:cs="Arial"/>
                <w:b/>
                <w:bCs/>
              </w:rPr>
              <w:t>mpmPolicyEventEncoding</w:t>
            </w:r>
            <w:r w:rsidR="001C4D27">
              <w:rPr>
                <w:rFonts w:eastAsia="Calibri" w:cs="Arial"/>
                <w:b/>
                <w:bCs/>
              </w:rPr>
              <w:t xml:space="preserve"> </w:t>
            </w:r>
            <w:r w:rsidRPr="00242684">
              <w:rPr>
                <w:rFonts w:eastAsia="Calibri" w:cs="Arial"/>
                <w:b/>
                <w:bCs/>
              </w:rPr>
              <w:t>:</w:t>
            </w:r>
            <w:r w:rsidRPr="00242684">
              <w:rPr>
                <w:rFonts w:eastAsia="Calibri" w:cs="Arial"/>
                <w:b/>
                <w:bCs/>
              </w:rPr>
              <w:br/>
              <w:t>PolValueType[1..1]</w:t>
            </w:r>
          </w:p>
        </w:tc>
        <w:tc>
          <w:tcPr>
            <w:tcW w:w="6452" w:type="dxa"/>
            <w:shd w:val="clear" w:color="auto" w:fill="FFFFFF" w:themeFill="background1"/>
            <w:vAlign w:val="center"/>
          </w:tcPr>
          <w:p w14:paraId="5236BF36" w14:textId="1DBE8E14" w:rsidR="006C3807"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non-zero</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mpmPolicyEventData</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w:t>
            </w:r>
            <w:r w:rsidR="001C4D27">
              <w:rPr>
                <w:rFonts w:eastAsia="Calibri"/>
              </w:rPr>
              <w:t xml:space="preserve"> </w:t>
            </w:r>
            <w:r w:rsidRPr="00242684">
              <w:rPr>
                <w:rFonts w:eastAsia="Calibri"/>
              </w:rPr>
              <w:t>carried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p>
        </w:tc>
      </w:tr>
      <w:tr w:rsidR="006C3807" w:rsidRPr="00242684" w14:paraId="62AF4B8B" w14:textId="77777777" w:rsidTr="001C4D27">
        <w:trPr>
          <w:jc w:val="center"/>
        </w:trPr>
        <w:tc>
          <w:tcPr>
            <w:tcW w:w="3210" w:type="dxa"/>
            <w:shd w:val="clear" w:color="auto" w:fill="E1F4FF"/>
            <w:vAlign w:val="center"/>
          </w:tcPr>
          <w:p w14:paraId="085C08B6" w14:textId="3F26F96C" w:rsidR="006C3807" w:rsidRPr="00242684" w:rsidRDefault="006C3807" w:rsidP="007121C4">
            <w:pPr>
              <w:pStyle w:val="TAL"/>
              <w:keepNext w:val="0"/>
              <w:rPr>
                <w:rFonts w:eastAsia="Calibri"/>
              </w:rPr>
            </w:pPr>
            <w:r w:rsidRPr="00242684">
              <w:rPr>
                <w:rFonts w:eastAsia="Calibri" w:cs="Arial"/>
                <w:b/>
                <w:bCs/>
              </w:rPr>
              <w:t>mpmPolicyEventIsPre</w:t>
            </w:r>
            <w:r w:rsidR="00661A01" w:rsidRPr="00242684">
              <w:rPr>
                <w:rFonts w:eastAsia="Calibri" w:cs="Arial"/>
                <w:b/>
                <w:bCs/>
              </w:rPr>
              <w:t>-</w:t>
            </w:r>
            <w:r w:rsidRPr="00242684">
              <w:rPr>
                <w:rFonts w:eastAsia="Calibri" w:cs="Arial"/>
                <w:b/>
                <w:bCs/>
              </w:rPr>
              <w:t>Processed</w:t>
            </w:r>
            <w:r w:rsidR="001C4D27">
              <w:rPr>
                <w:rFonts w:eastAsia="Calibri" w:cs="Arial"/>
                <w:b/>
                <w:bCs/>
              </w:rPr>
              <w:t xml:space="preserve"> </w:t>
            </w:r>
            <w:r w:rsidRPr="00242684">
              <w:rPr>
                <w:rFonts w:eastAsia="Calibri" w:cs="Arial"/>
                <w:b/>
                <w:bCs/>
              </w:rPr>
              <w:t>:</w:t>
            </w:r>
            <w:r w:rsidRPr="00242684">
              <w:rPr>
                <w:rFonts w:eastAsia="Calibri" w:cs="Arial"/>
                <w:b/>
                <w:bCs/>
              </w:rPr>
              <w:br/>
              <w:t>Boolean[1..1]</w:t>
            </w:r>
          </w:p>
        </w:tc>
        <w:tc>
          <w:tcPr>
            <w:tcW w:w="6452" w:type="dxa"/>
            <w:shd w:val="clear" w:color="auto" w:fill="E1F4FF"/>
            <w:vAlign w:val="center"/>
          </w:tcPr>
          <w:p w14:paraId="4DC6E796" w14:textId="6B1D3893" w:rsidR="006C3807"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MPMPolicyEvent</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been</w:t>
            </w:r>
            <w:r w:rsidR="001C4D27">
              <w:rPr>
                <w:rFonts w:eastAsia="Calibri"/>
              </w:rPr>
              <w:t xml:space="preserve"> </w:t>
            </w:r>
            <w:r w:rsidRPr="00242684">
              <w:rPr>
                <w:rFonts w:eastAsia="Calibri"/>
              </w:rPr>
              <w:t>pre-processed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external</w:t>
            </w:r>
            <w:r w:rsidR="001C4D27">
              <w:rPr>
                <w:rFonts w:eastAsia="Calibri"/>
              </w:rPr>
              <w:t xml:space="preserve"> </w:t>
            </w:r>
            <w:r w:rsidRPr="00242684">
              <w:rPr>
                <w:rFonts w:eastAsia="Calibri"/>
              </w:rPr>
              <w:t>entity,</w:t>
            </w:r>
            <w:r w:rsidR="001C4D27">
              <w:rPr>
                <w:rFonts w:eastAsia="Calibri"/>
              </w:rPr>
              <w:t xml:space="preserve"> </w:t>
            </w:r>
            <w:r w:rsidRPr="00242684">
              <w:rPr>
                <w:rFonts w:eastAsia="Calibri"/>
              </w:rPr>
              <w:t>such</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Event</w:t>
            </w:r>
            <w:r w:rsidR="001C4D27">
              <w:rPr>
                <w:rFonts w:eastAsia="Calibri"/>
              </w:rPr>
              <w:t xml:space="preserve"> </w:t>
            </w:r>
            <w:r w:rsidRPr="00242684">
              <w:rPr>
                <w:rFonts w:eastAsia="Calibri"/>
              </w:rPr>
              <w:t>Service</w:t>
            </w:r>
            <w:r w:rsidR="001C4D27">
              <w:rPr>
                <w:rFonts w:eastAsia="Calibri"/>
              </w:rPr>
              <w:t xml:space="preserve"> </w:t>
            </w:r>
            <w:r w:rsidRPr="00242684">
              <w:rPr>
                <w:rFonts w:eastAsia="Calibri"/>
              </w:rPr>
              <w:t>Bus,</w:t>
            </w:r>
            <w:r w:rsidR="001C4D27">
              <w:rPr>
                <w:rFonts w:eastAsia="Calibri"/>
              </w:rPr>
              <w:t xml:space="preserve"> </w:t>
            </w:r>
            <w:r w:rsidRPr="00242684">
              <w:rPr>
                <w:rFonts w:eastAsia="Calibri"/>
              </w:rPr>
              <w:t>before</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was</w:t>
            </w:r>
            <w:r w:rsidR="001C4D27">
              <w:rPr>
                <w:rFonts w:eastAsia="Calibri"/>
              </w:rPr>
              <w:t xml:space="preserve"> </w:t>
            </w:r>
            <w:r w:rsidRPr="00242684">
              <w:rPr>
                <w:rFonts w:eastAsia="Calibri"/>
              </w:rPr>
              <w:t>received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Management</w:t>
            </w:r>
            <w:r w:rsidR="001C4D27">
              <w:rPr>
                <w:rFonts w:eastAsia="Calibri"/>
              </w:rPr>
              <w:t xml:space="preserve"> </w:t>
            </w:r>
            <w:r w:rsidRPr="00242684">
              <w:rPr>
                <w:rFonts w:eastAsia="Calibri"/>
              </w:rPr>
              <w:t>System.</w:t>
            </w:r>
          </w:p>
        </w:tc>
      </w:tr>
      <w:tr w:rsidR="006C3807" w:rsidRPr="00242684" w14:paraId="75B9F14F" w14:textId="77777777" w:rsidTr="001C4D27">
        <w:trPr>
          <w:jc w:val="center"/>
        </w:trPr>
        <w:tc>
          <w:tcPr>
            <w:tcW w:w="3210" w:type="dxa"/>
            <w:shd w:val="clear" w:color="auto" w:fill="FFFFFF" w:themeFill="background1"/>
            <w:vAlign w:val="center"/>
          </w:tcPr>
          <w:p w14:paraId="79F1FC78" w14:textId="3D27642D" w:rsidR="006C3807" w:rsidRPr="00242684" w:rsidRDefault="006C3807" w:rsidP="007121C4">
            <w:pPr>
              <w:pStyle w:val="TAL"/>
              <w:keepNext w:val="0"/>
              <w:rPr>
                <w:rFonts w:eastAsia="Calibri"/>
              </w:rPr>
            </w:pPr>
            <w:r w:rsidRPr="00242684">
              <w:rPr>
                <w:rFonts w:eastAsia="Calibri" w:cs="Arial"/>
                <w:b/>
                <w:bCs/>
              </w:rPr>
              <w:t>mpmPolicyEventIsSynthetic</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6452" w:type="dxa"/>
            <w:shd w:val="clear" w:color="auto" w:fill="FFFFFF" w:themeFill="background1"/>
            <w:vAlign w:val="center"/>
          </w:tcPr>
          <w:p w14:paraId="536F73CA" w14:textId="09DAE302" w:rsidR="006C3807"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MPMPolicyEvent</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been</w:t>
            </w:r>
            <w:r w:rsidR="001C4D27">
              <w:rPr>
                <w:rFonts w:eastAsia="Calibri"/>
              </w:rPr>
              <w:t xml:space="preserve"> </w:t>
            </w:r>
            <w:r w:rsidRPr="00242684">
              <w:rPr>
                <w:rFonts w:eastAsia="Calibri"/>
              </w:rPr>
              <w:t>produced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Management</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FALSE,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MPMPolicyEvent</w:t>
            </w:r>
            <w:r w:rsidR="001C4D27">
              <w:rPr>
                <w:rFonts w:eastAsia="Calibri"/>
              </w:rPr>
              <w:t xml:space="preserve"> </w:t>
            </w:r>
            <w:r w:rsidRPr="00242684">
              <w:rPr>
                <w:rFonts w:eastAsia="Calibri"/>
              </w:rPr>
              <w:t>has</w:t>
            </w:r>
            <w:r w:rsidR="001C4D27">
              <w:rPr>
                <w:rFonts w:eastAsia="Calibri"/>
              </w:rPr>
              <w:t xml:space="preserve"> </w:t>
            </w:r>
            <w:r w:rsidRPr="00242684">
              <w:rPr>
                <w:rFonts w:eastAsia="Calibri"/>
              </w:rPr>
              <w:t>been</w:t>
            </w:r>
            <w:r w:rsidR="001C4D27">
              <w:rPr>
                <w:rFonts w:eastAsia="Calibri"/>
              </w:rPr>
              <w:t xml:space="preserve"> </w:t>
            </w:r>
            <w:r w:rsidRPr="00242684">
              <w:rPr>
                <w:rFonts w:eastAsia="Calibri"/>
              </w:rPr>
              <w:t>produced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entity</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system</w:t>
            </w:r>
            <w:r w:rsidR="001C4D27">
              <w:rPr>
                <w:rFonts w:eastAsia="Calibri"/>
              </w:rPr>
              <w:t xml:space="preserve"> </w:t>
            </w:r>
            <w:r w:rsidRPr="00242684">
              <w:rPr>
                <w:rFonts w:eastAsia="Calibri"/>
              </w:rPr>
              <w:t>being</w:t>
            </w:r>
            <w:r w:rsidR="001C4D27">
              <w:rPr>
                <w:rFonts w:eastAsia="Calibri"/>
              </w:rPr>
              <w:t xml:space="preserve"> </w:t>
            </w:r>
            <w:r w:rsidRPr="00242684">
              <w:rPr>
                <w:rFonts w:eastAsia="Calibri"/>
              </w:rPr>
              <w:t>managed.</w:t>
            </w:r>
          </w:p>
        </w:tc>
      </w:tr>
      <w:tr w:rsidR="006C3807" w:rsidRPr="00242684" w14:paraId="33CA608A" w14:textId="77777777" w:rsidTr="001C4D27">
        <w:trPr>
          <w:jc w:val="center"/>
        </w:trPr>
        <w:tc>
          <w:tcPr>
            <w:tcW w:w="3210" w:type="dxa"/>
            <w:shd w:val="clear" w:color="auto" w:fill="E1F4FF"/>
            <w:vAlign w:val="center"/>
          </w:tcPr>
          <w:p w14:paraId="796B573C" w14:textId="33F12921" w:rsidR="006C3807" w:rsidRPr="00242684" w:rsidRDefault="006C3807" w:rsidP="007121C4">
            <w:pPr>
              <w:pStyle w:val="TAL"/>
              <w:keepNext w:val="0"/>
              <w:rPr>
                <w:rFonts w:eastAsia="Calibri"/>
              </w:rPr>
            </w:pPr>
            <w:r w:rsidRPr="00242684">
              <w:rPr>
                <w:rFonts w:eastAsia="Calibri" w:cs="Arial"/>
                <w:b/>
                <w:bCs/>
              </w:rPr>
              <w:t>mpmPolicyEventTopic</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452" w:type="dxa"/>
            <w:shd w:val="clear" w:color="auto" w:fill="E1F4FF"/>
            <w:vAlign w:val="center"/>
          </w:tcPr>
          <w:p w14:paraId="25FE9C99" w14:textId="31AE2F75" w:rsidR="006C3807"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subject(s)</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describe</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nature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PolicyEvent.</w:t>
            </w:r>
          </w:p>
        </w:tc>
      </w:tr>
    </w:tbl>
    <w:p w14:paraId="75E6687E" w14:textId="77777777" w:rsidR="006C39BD" w:rsidRPr="00242684" w:rsidRDefault="006C39BD" w:rsidP="006D304D"/>
    <w:p w14:paraId="2343AC3A" w14:textId="77777777" w:rsidR="006C3807" w:rsidRPr="00242684" w:rsidRDefault="00661A01" w:rsidP="006D304D">
      <w:r w:rsidRPr="00242684">
        <w:t xml:space="preserve">Table </w:t>
      </w:r>
      <w:r w:rsidRPr="00EE096E">
        <w:t>5</w:t>
      </w:r>
      <w:r>
        <w:t>-</w:t>
      </w:r>
      <w:r w:rsidR="004A46BC" w:rsidRPr="00242684">
        <w:t xml:space="preserve">104 </w:t>
      </w:r>
      <w:r w:rsidR="006C3807" w:rsidRPr="00242684">
        <w:t>defines the operations for this class.</w:t>
      </w:r>
    </w:p>
    <w:p w14:paraId="7632E9AF" w14:textId="77777777" w:rsidR="00661A01" w:rsidRPr="00242684" w:rsidRDefault="00661A01" w:rsidP="00A621D1">
      <w:pPr>
        <w:pStyle w:val="TH"/>
        <w:keepNext w:val="0"/>
      </w:pPr>
      <w:r w:rsidRPr="00242684">
        <w:t>Table 5-</w:t>
      </w:r>
      <w:r w:rsidR="004A46BC" w:rsidRPr="00242684">
        <w:t>104</w:t>
      </w:r>
      <w:r w:rsidR="006C39BD" w:rsidRPr="00242684">
        <w:t>:</w:t>
      </w:r>
      <w:r w:rsidRPr="00242684">
        <w:t xml:space="preserve"> Operations of the MPMPolicyEvent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670"/>
        <w:gridCol w:w="6992"/>
      </w:tblGrid>
      <w:tr w:rsidR="006C3807" w:rsidRPr="00242684" w14:paraId="1A5B3713" w14:textId="77777777" w:rsidTr="00A621D1">
        <w:trPr>
          <w:tblHeader/>
          <w:jc w:val="center"/>
        </w:trPr>
        <w:tc>
          <w:tcPr>
            <w:tcW w:w="2670" w:type="dxa"/>
            <w:shd w:val="clear" w:color="auto" w:fill="99FFCC"/>
            <w:vAlign w:val="center"/>
          </w:tcPr>
          <w:p w14:paraId="1A3BDCC2" w14:textId="237E9EA2" w:rsidR="006C3807" w:rsidRPr="00242684" w:rsidRDefault="006C3807" w:rsidP="00A621D1">
            <w:pPr>
              <w:pStyle w:val="TAH"/>
              <w:keepNext w:val="0"/>
            </w:pPr>
            <w:r w:rsidRPr="00242684">
              <w:t>Operation</w:t>
            </w:r>
            <w:r w:rsidR="001C4D27">
              <w:t xml:space="preserve"> </w:t>
            </w:r>
            <w:r w:rsidRPr="00242684">
              <w:t>Name</w:t>
            </w:r>
          </w:p>
        </w:tc>
        <w:tc>
          <w:tcPr>
            <w:tcW w:w="6992" w:type="dxa"/>
            <w:shd w:val="clear" w:color="auto" w:fill="99FFCC"/>
          </w:tcPr>
          <w:p w14:paraId="0590AD76" w14:textId="77777777" w:rsidR="006C3807" w:rsidRPr="00242684" w:rsidRDefault="006C3807" w:rsidP="00A621D1">
            <w:pPr>
              <w:pStyle w:val="TAH"/>
              <w:keepNext w:val="0"/>
            </w:pPr>
            <w:r w:rsidRPr="00242684">
              <w:t>Description</w:t>
            </w:r>
          </w:p>
        </w:tc>
      </w:tr>
      <w:tr w:rsidR="006C3807" w:rsidRPr="00242684" w14:paraId="36E03582" w14:textId="77777777" w:rsidTr="001C4D27">
        <w:trPr>
          <w:jc w:val="center"/>
        </w:trPr>
        <w:tc>
          <w:tcPr>
            <w:tcW w:w="2670" w:type="dxa"/>
            <w:shd w:val="clear" w:color="auto" w:fill="E1F4FF"/>
            <w:vAlign w:val="center"/>
          </w:tcPr>
          <w:p w14:paraId="385C9803" w14:textId="468B4E02" w:rsidR="006C3807" w:rsidRPr="00242684" w:rsidRDefault="006C3807" w:rsidP="00A621D1">
            <w:pPr>
              <w:pStyle w:val="TAL"/>
              <w:keepNext w:val="0"/>
              <w:rPr>
                <w:rFonts w:eastAsia="Calibri"/>
              </w:rPr>
            </w:pPr>
            <w:r w:rsidRPr="00242684">
              <w:rPr>
                <w:rFonts w:eastAsia="Calibri" w:cs="Arial"/>
                <w:b/>
                <w:bCs/>
              </w:rPr>
              <w:t>getMPMPolicyEventData()</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992" w:type="dxa"/>
            <w:shd w:val="clear" w:color="auto" w:fill="E1F4FF"/>
            <w:vAlign w:val="center"/>
          </w:tcPr>
          <w:p w14:paraId="53408933" w14:textId="22871BE2" w:rsidR="00C56B96" w:rsidRPr="00242684" w:rsidRDefault="006C3807" w:rsidP="00A621D1">
            <w:pPr>
              <w:pStyle w:val="TAL"/>
              <w:keepNext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mpmPolicyEventData</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strings.</w:t>
            </w:r>
          </w:p>
          <w:p w14:paraId="6DDC48C2" w14:textId="1C119773" w:rsidR="006C3807" w:rsidRPr="00242684" w:rsidRDefault="006C3807" w:rsidP="00A621D1">
            <w:pPr>
              <w:pStyle w:val="TAL"/>
              <w:keepNext w:val="0"/>
            </w:pPr>
            <w:r w:rsidRPr="00242684">
              <w:t>If</w:t>
            </w:r>
            <w:r w:rsidR="001C4D27">
              <w:t xml:space="preserve"> </w:t>
            </w:r>
            <w:r w:rsidRPr="00242684">
              <w:t>the</w:t>
            </w:r>
            <w:r w:rsidR="001C4D27">
              <w:t xml:space="preserve"> </w:t>
            </w:r>
            <w:r w:rsidRPr="00242684">
              <w:t>mpmPolicyEventData</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00C56B96" w:rsidRPr="00242684">
              <w:rPr>
                <w:b/>
                <w:bCs/>
              </w:rPr>
              <w:t>should</w:t>
            </w:r>
            <w:r w:rsidR="001C4D27">
              <w:t xml:space="preserve"> </w:t>
            </w:r>
            <w:r w:rsidRPr="00242684">
              <w:t>return</w:t>
            </w:r>
            <w:r w:rsidR="001C4D27">
              <w:t xml:space="preserve"> </w:t>
            </w:r>
            <w:r w:rsidRPr="00242684">
              <w:t>a</w:t>
            </w:r>
            <w:r w:rsidR="001C4D27">
              <w:t xml:space="preserve"> </w:t>
            </w:r>
            <w:r w:rsidRPr="00242684">
              <w:t>NULL</w:t>
            </w:r>
            <w:r w:rsidR="001C4D27">
              <w:t xml:space="preserve"> </w:t>
            </w:r>
            <w:r w:rsidRPr="00242684">
              <w:t>string.</w:t>
            </w:r>
          </w:p>
        </w:tc>
      </w:tr>
      <w:tr w:rsidR="006C3807" w:rsidRPr="00242684" w14:paraId="5EFECCC5" w14:textId="77777777" w:rsidTr="001C4D27">
        <w:trPr>
          <w:jc w:val="center"/>
        </w:trPr>
        <w:tc>
          <w:tcPr>
            <w:tcW w:w="2670" w:type="dxa"/>
            <w:shd w:val="clear" w:color="auto" w:fill="auto"/>
            <w:vAlign w:val="center"/>
          </w:tcPr>
          <w:p w14:paraId="52719FF5" w14:textId="2F0CBA5C" w:rsidR="006C3807" w:rsidRPr="00242684" w:rsidRDefault="006C3807" w:rsidP="00A621D1">
            <w:pPr>
              <w:pStyle w:val="TAL"/>
              <w:keepNext w:val="0"/>
              <w:rPr>
                <w:rFonts w:eastAsia="Calibri"/>
              </w:rPr>
            </w:pPr>
            <w:r w:rsidRPr="00242684">
              <w:rPr>
                <w:rFonts w:eastAsia="Calibri" w:cs="Arial"/>
                <w:b/>
                <w:bCs/>
              </w:rPr>
              <w:t>setMPMPolicyEventData(in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992" w:type="dxa"/>
            <w:shd w:val="clear" w:color="auto" w:fill="auto"/>
            <w:vAlign w:val="center"/>
          </w:tcPr>
          <w:p w14:paraId="6C124AC6" w14:textId="0C16C938" w:rsidR="00C56B96" w:rsidRPr="00242684" w:rsidRDefault="006C3807" w:rsidP="00A621D1">
            <w:pPr>
              <w:pStyle w:val="TAL"/>
              <w:keepNext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mpmPolicyEventData</w:t>
            </w:r>
            <w:r w:rsidR="001C4D27">
              <w:rPr>
                <w:rFonts w:eastAsia="Calibri"/>
              </w:rPr>
              <w:t xml:space="preserve"> </w:t>
            </w:r>
            <w:r w:rsidRPr="00242684">
              <w:rPr>
                <w:rFonts w:eastAsia="Calibri"/>
              </w:rPr>
              <w:t>attribute.</w:t>
            </w:r>
          </w:p>
          <w:p w14:paraId="14CB86CB" w14:textId="4D946E1A" w:rsidR="006C3807" w:rsidRPr="00242684" w:rsidRDefault="006C3807" w:rsidP="00A621D1">
            <w:pPr>
              <w:pStyle w:val="TAL"/>
              <w:keepNext w:val="0"/>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mpmPolicyEventData</w:t>
            </w:r>
            <w:r w:rsidR="001C4D27">
              <w:rPr>
                <w:rFonts w:eastAsia="Calibri"/>
              </w:rPr>
              <w:t xml:space="preserve"> </w:t>
            </w:r>
            <w:r w:rsidRPr="00242684">
              <w:rPr>
                <w:rFonts w:eastAsia="Calibri"/>
              </w:rPr>
              <w:t>attribute</w:t>
            </w:r>
            <w:r w:rsidR="001C4D27">
              <w:rPr>
                <w:rFonts w:eastAsia="Calibri"/>
              </w:rPr>
              <w:t xml:space="preserve"> </w:t>
            </w:r>
            <w:r w:rsidR="00C56B96" w:rsidRPr="00242684">
              <w:rPr>
                <w:rFonts w:eastAsia="Calibri"/>
                <w:b/>
                <w:bCs/>
              </w:rPr>
              <w:t>shall</w:t>
            </w:r>
            <w:r w:rsidR="001C4D27">
              <w:rPr>
                <w:rFonts w:eastAsia="Calibri"/>
                <w:b/>
                <w:bCs/>
              </w:rPr>
              <w:t xml:space="preserve"> </w:t>
            </w:r>
            <w:r w:rsidR="00C56B96" w:rsidRPr="00242684">
              <w:rPr>
                <w:rFonts w:eastAsia="Calibri"/>
                <w:b/>
                <w:bCs/>
              </w:rPr>
              <w:t>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empty</w:t>
            </w:r>
            <w:r w:rsidR="001C4D27">
              <w:rPr>
                <w:rFonts w:eastAsia="Calibri"/>
              </w:rPr>
              <w:t xml:space="preserve"> </w:t>
            </w:r>
            <w:r w:rsidRPr="00242684">
              <w:rPr>
                <w:rFonts w:eastAsia="Calibri"/>
              </w:rPr>
              <w:t>string.</w:t>
            </w:r>
          </w:p>
        </w:tc>
      </w:tr>
      <w:tr w:rsidR="006C3807" w:rsidRPr="00242684" w14:paraId="26C99CE4" w14:textId="77777777" w:rsidTr="001C4D27">
        <w:trPr>
          <w:jc w:val="center"/>
        </w:trPr>
        <w:tc>
          <w:tcPr>
            <w:tcW w:w="2670" w:type="dxa"/>
            <w:shd w:val="clear" w:color="auto" w:fill="E1F4FF"/>
            <w:vAlign w:val="center"/>
          </w:tcPr>
          <w:p w14:paraId="70029627" w14:textId="438E5D61" w:rsidR="006C3807" w:rsidRPr="00242684" w:rsidRDefault="006C3807" w:rsidP="00A621D1">
            <w:pPr>
              <w:pStyle w:val="TAL"/>
              <w:keepNext w:val="0"/>
              <w:rPr>
                <w:rFonts w:eastAsia="Calibri"/>
              </w:rPr>
            </w:pPr>
            <w:r w:rsidRPr="00242684">
              <w:rPr>
                <w:rFonts w:eastAsia="Calibri" w:cs="Arial"/>
                <w:b/>
                <w:bCs/>
              </w:rPr>
              <w:t>getMPMPolicyEventEncoding()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992" w:type="dxa"/>
            <w:shd w:val="clear" w:color="auto" w:fill="E1F4FF"/>
            <w:vAlign w:val="center"/>
          </w:tcPr>
          <w:p w14:paraId="2E474849" w14:textId="6C66D08B" w:rsidR="00C56B96" w:rsidRPr="00242684" w:rsidRDefault="006C3807" w:rsidP="00A621D1">
            <w:pPr>
              <w:pStyle w:val="TAL"/>
              <w:keepNext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mpmPolicyEventEncoding</w:t>
            </w:r>
            <w:r w:rsidR="001C4D27">
              <w:rPr>
                <w:rFonts w:eastAsia="Calibri"/>
              </w:rPr>
              <w:t xml:space="preserve"> </w:t>
            </w:r>
            <w:r w:rsidRPr="00242684">
              <w:rPr>
                <w:rFonts w:eastAsia="Calibri"/>
              </w:rPr>
              <w:t>attribute.</w:t>
            </w:r>
          </w:p>
          <w:p w14:paraId="7FACE491" w14:textId="753E81B2" w:rsidR="006C3807" w:rsidRPr="00242684" w:rsidRDefault="006C3807" w:rsidP="00A621D1">
            <w:pPr>
              <w:pStyle w:val="TAL"/>
              <w:keepNext w:val="0"/>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00C56B96"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6C3807" w:rsidRPr="00242684" w14:paraId="247B37B2" w14:textId="77777777" w:rsidTr="001C4D27">
        <w:trPr>
          <w:jc w:val="center"/>
        </w:trPr>
        <w:tc>
          <w:tcPr>
            <w:tcW w:w="2670" w:type="dxa"/>
            <w:shd w:val="clear" w:color="auto" w:fill="auto"/>
            <w:vAlign w:val="center"/>
          </w:tcPr>
          <w:p w14:paraId="1F94A761" w14:textId="4E522ABC" w:rsidR="006C3807" w:rsidRPr="00242684" w:rsidRDefault="006C3807" w:rsidP="00A621D1">
            <w:pPr>
              <w:pStyle w:val="TAL"/>
              <w:keepNext w:val="0"/>
              <w:rPr>
                <w:rFonts w:eastAsia="Calibri"/>
              </w:rPr>
            </w:pPr>
            <w:r w:rsidRPr="00242684">
              <w:rPr>
                <w:rFonts w:eastAsia="Calibri" w:cs="Arial"/>
                <w:b/>
                <w:bCs/>
              </w:rPr>
              <w:t>setMPMPolicyEventEncoding(in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992" w:type="dxa"/>
            <w:shd w:val="clear" w:color="auto" w:fill="auto"/>
            <w:vAlign w:val="center"/>
          </w:tcPr>
          <w:p w14:paraId="24E5F1D5" w14:textId="0B9C08E5" w:rsidR="006C3807" w:rsidRPr="00242684" w:rsidRDefault="006C3807" w:rsidP="00A621D1">
            <w:pPr>
              <w:pStyle w:val="TAL"/>
              <w:keepNext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mpmPolicyEventEncoding</w:t>
            </w:r>
            <w:r w:rsidR="001C4D27">
              <w:rPr>
                <w:rFonts w:eastAsia="Calibri"/>
              </w:rPr>
              <w:t xml:space="preserve"> </w:t>
            </w:r>
            <w:r w:rsidRPr="00242684">
              <w:rPr>
                <w:rFonts w:eastAsia="Calibri"/>
              </w:rPr>
              <w:t>attribute.</w:t>
            </w:r>
          </w:p>
        </w:tc>
      </w:tr>
      <w:tr w:rsidR="006C3807" w:rsidRPr="00242684" w14:paraId="7FAD25F0" w14:textId="77777777" w:rsidTr="001C4D27">
        <w:trPr>
          <w:jc w:val="center"/>
        </w:trPr>
        <w:tc>
          <w:tcPr>
            <w:tcW w:w="2670" w:type="dxa"/>
            <w:shd w:val="clear" w:color="auto" w:fill="E1F4FF"/>
            <w:vAlign w:val="center"/>
          </w:tcPr>
          <w:p w14:paraId="26146DCD" w14:textId="5B281C90" w:rsidR="006C3807" w:rsidRPr="00242684" w:rsidRDefault="006C3807" w:rsidP="00A621D1">
            <w:pPr>
              <w:pStyle w:val="TAL"/>
              <w:keepNext w:val="0"/>
              <w:rPr>
                <w:rFonts w:eastAsia="Calibri"/>
              </w:rPr>
            </w:pPr>
            <w:r w:rsidRPr="00242684">
              <w:rPr>
                <w:rFonts w:eastAsia="Calibri" w:cs="Arial"/>
                <w:b/>
                <w:bCs/>
              </w:rPr>
              <w:t>getMPMPolicyEventIsPrePro</w:t>
            </w:r>
            <w:r w:rsidR="004A46BC" w:rsidRPr="00242684">
              <w:rPr>
                <w:rFonts w:eastAsia="Calibri" w:cs="Arial"/>
                <w:b/>
                <w:bCs/>
              </w:rPr>
              <w:t>-</w:t>
            </w:r>
            <w:r w:rsidRPr="00242684">
              <w:rPr>
                <w:rFonts w:eastAsia="Calibri" w:cs="Arial"/>
                <w:b/>
                <w:bCs/>
              </w:rPr>
              <w:t>cessed()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6992" w:type="dxa"/>
            <w:shd w:val="clear" w:color="auto" w:fill="E1F4FF"/>
            <w:vAlign w:val="center"/>
          </w:tcPr>
          <w:p w14:paraId="78C5058B" w14:textId="5B858ADD" w:rsidR="00C56B96" w:rsidRPr="00242684" w:rsidRDefault="006C3807" w:rsidP="00A621D1">
            <w:pPr>
              <w:pStyle w:val="TAL"/>
              <w:keepNext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mpmPolicyEventIsPreProcessed</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p>
          <w:p w14:paraId="3972AEEA" w14:textId="085C1ED7" w:rsidR="006C3807" w:rsidRPr="00242684" w:rsidRDefault="006C3807" w:rsidP="00A621D1">
            <w:pPr>
              <w:pStyle w:val="TAL"/>
              <w:keepNext w:val="0"/>
              <w:rPr>
                <w:rFonts w:eastAsia="Calibri"/>
              </w:rPr>
            </w:pPr>
            <w:r w:rsidRPr="00242684">
              <w:t>If</w:t>
            </w:r>
            <w:r w:rsidR="001C4D27">
              <w:t xml:space="preserve"> </w:t>
            </w:r>
            <w:r w:rsidRPr="00242684">
              <w:t>the</w:t>
            </w:r>
            <w:r w:rsidR="001C4D27">
              <w:t xml:space="preserve"> </w:t>
            </w:r>
            <w:r w:rsidRPr="00242684">
              <w:t>mpmPolicyEventIsPreProcessed</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00C56B96"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6C3807" w:rsidRPr="00242684" w14:paraId="355E755E" w14:textId="77777777" w:rsidTr="001C4D27">
        <w:trPr>
          <w:jc w:val="center"/>
        </w:trPr>
        <w:tc>
          <w:tcPr>
            <w:tcW w:w="2670" w:type="dxa"/>
            <w:shd w:val="clear" w:color="auto" w:fill="auto"/>
            <w:vAlign w:val="center"/>
          </w:tcPr>
          <w:p w14:paraId="30956DB6" w14:textId="2DA7E150" w:rsidR="006C3807" w:rsidRPr="00242684" w:rsidRDefault="006C3807" w:rsidP="00A621D1">
            <w:pPr>
              <w:pStyle w:val="TAL"/>
              <w:keepNext w:val="0"/>
              <w:rPr>
                <w:rFonts w:eastAsia="Calibri"/>
              </w:rPr>
            </w:pPr>
            <w:r w:rsidRPr="00242684">
              <w:rPr>
                <w:rFonts w:eastAsia="Calibri" w:cs="Arial"/>
                <w:b/>
                <w:bCs/>
              </w:rPr>
              <w:t>setMPMPolicyEventIsPrePro</w:t>
            </w:r>
            <w:r w:rsidR="004A46BC" w:rsidRPr="00242684">
              <w:rPr>
                <w:rFonts w:eastAsia="Calibri" w:cs="Arial"/>
                <w:b/>
                <w:bCs/>
              </w:rPr>
              <w:t>-</w:t>
            </w:r>
            <w:r w:rsidRPr="00242684">
              <w:rPr>
                <w:rFonts w:eastAsia="Calibri" w:cs="Arial"/>
                <w:b/>
                <w:bCs/>
              </w:rPr>
              <w:t>cessed(in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6992" w:type="dxa"/>
            <w:shd w:val="clear" w:color="auto" w:fill="auto"/>
            <w:vAlign w:val="center"/>
          </w:tcPr>
          <w:p w14:paraId="6F9EACF7" w14:textId="115D88BE" w:rsidR="006C3807" w:rsidRPr="00242684" w:rsidRDefault="006C3807" w:rsidP="00A621D1">
            <w:pPr>
              <w:pStyle w:val="TAL"/>
              <w:keepNext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mpmPolicyEventIsPreProcessed</w:t>
            </w:r>
            <w:r w:rsidR="001C4D27">
              <w:rPr>
                <w:rFonts w:eastAsia="Calibri"/>
              </w:rPr>
              <w:t xml:space="preserve"> </w:t>
            </w:r>
            <w:r w:rsidRPr="00242684">
              <w:rPr>
                <w:rFonts w:eastAsia="Calibri"/>
              </w:rPr>
              <w:t>attribute.</w:t>
            </w:r>
          </w:p>
        </w:tc>
      </w:tr>
      <w:tr w:rsidR="006C3807" w:rsidRPr="00242684" w14:paraId="7555EB31" w14:textId="77777777" w:rsidTr="001C4D27">
        <w:trPr>
          <w:jc w:val="center"/>
        </w:trPr>
        <w:tc>
          <w:tcPr>
            <w:tcW w:w="2670" w:type="dxa"/>
            <w:shd w:val="clear" w:color="auto" w:fill="E1F4FF"/>
            <w:vAlign w:val="center"/>
          </w:tcPr>
          <w:p w14:paraId="03C977E3" w14:textId="533A3726" w:rsidR="006C3807" w:rsidRPr="00242684" w:rsidRDefault="006C3807" w:rsidP="00A621D1">
            <w:pPr>
              <w:pStyle w:val="TAL"/>
              <w:keepNext w:val="0"/>
              <w:rPr>
                <w:rFonts w:eastAsia="Calibri"/>
              </w:rPr>
            </w:pPr>
            <w:r w:rsidRPr="00242684">
              <w:rPr>
                <w:rFonts w:eastAsia="Calibri" w:cs="Arial"/>
                <w:b/>
                <w:bCs/>
              </w:rPr>
              <w:t>getMPMPolicyEventIsSynthe</w:t>
            </w:r>
            <w:r w:rsidR="004A46BC" w:rsidRPr="00242684">
              <w:rPr>
                <w:rFonts w:eastAsia="Calibri" w:cs="Arial"/>
                <w:b/>
                <w:bCs/>
              </w:rPr>
              <w:t>-</w:t>
            </w:r>
            <w:r w:rsidRPr="00242684">
              <w:rPr>
                <w:rFonts w:eastAsia="Calibri" w:cs="Arial"/>
                <w:b/>
                <w:bCs/>
              </w:rPr>
              <w:t>tic()</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6992" w:type="dxa"/>
            <w:shd w:val="clear" w:color="auto" w:fill="E1F4FF"/>
            <w:vAlign w:val="center"/>
          </w:tcPr>
          <w:p w14:paraId="6308DFAF" w14:textId="219FADBB" w:rsidR="00C56B96" w:rsidRPr="00242684" w:rsidRDefault="006C3807" w:rsidP="00A621D1">
            <w:pPr>
              <w:pStyle w:val="TAL"/>
              <w:keepNext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mpmPolicyEventIsSynthetic</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p>
          <w:p w14:paraId="667A1A75" w14:textId="5CFADE15" w:rsidR="006C3807" w:rsidRPr="00242684" w:rsidRDefault="006C3807" w:rsidP="00A621D1">
            <w:pPr>
              <w:pStyle w:val="TAL"/>
              <w:keepNext w:val="0"/>
              <w:rPr>
                <w:rFonts w:eastAsia="Calibri"/>
              </w:rPr>
            </w:pPr>
            <w:r w:rsidRPr="00242684">
              <w:t>If</w:t>
            </w:r>
            <w:r w:rsidR="001C4D27">
              <w:t xml:space="preserve"> </w:t>
            </w:r>
            <w:r w:rsidRPr="00242684">
              <w:t>the</w:t>
            </w:r>
            <w:r w:rsidR="001C4D27">
              <w:t xml:space="preserve"> </w:t>
            </w:r>
            <w:r w:rsidRPr="00242684">
              <w:rPr>
                <w:rFonts w:eastAsia="Calibri"/>
              </w:rPr>
              <w:t>mpmPolicyEventIsSynthetic</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00C56B96"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6C3807" w:rsidRPr="00242684" w14:paraId="41358F1C" w14:textId="77777777" w:rsidTr="001C4D27">
        <w:trPr>
          <w:jc w:val="center"/>
        </w:trPr>
        <w:tc>
          <w:tcPr>
            <w:tcW w:w="2670" w:type="dxa"/>
            <w:shd w:val="clear" w:color="auto" w:fill="auto"/>
            <w:vAlign w:val="center"/>
          </w:tcPr>
          <w:p w14:paraId="7C2CBE31" w14:textId="0D1338DA" w:rsidR="006C3807" w:rsidRPr="00242684" w:rsidRDefault="006C3807" w:rsidP="00A621D1">
            <w:pPr>
              <w:pStyle w:val="TAL"/>
              <w:keepNext w:val="0"/>
              <w:rPr>
                <w:rFonts w:eastAsia="Calibri"/>
              </w:rPr>
            </w:pPr>
            <w:r w:rsidRPr="00242684">
              <w:rPr>
                <w:rFonts w:eastAsia="Calibri" w:cs="Arial"/>
                <w:b/>
                <w:bCs/>
              </w:rPr>
              <w:t>setMPMPolicyEventIsSynthe</w:t>
            </w:r>
            <w:r w:rsidR="004A46BC" w:rsidRPr="00242684">
              <w:rPr>
                <w:rFonts w:eastAsia="Calibri" w:cs="Arial"/>
                <w:b/>
                <w:bCs/>
              </w:rPr>
              <w:t>-</w:t>
            </w:r>
            <w:r w:rsidRPr="00242684">
              <w:rPr>
                <w:rFonts w:eastAsia="Calibri" w:cs="Arial"/>
                <w:b/>
                <w:bCs/>
              </w:rPr>
              <w:t>tic(in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6992" w:type="dxa"/>
            <w:shd w:val="clear" w:color="auto" w:fill="auto"/>
            <w:vAlign w:val="center"/>
          </w:tcPr>
          <w:p w14:paraId="5B8966B2" w14:textId="5EBBE959" w:rsidR="006C3807" w:rsidRPr="00242684" w:rsidRDefault="006C3807" w:rsidP="00A621D1">
            <w:pPr>
              <w:pStyle w:val="TAL"/>
              <w:keepNext w:val="0"/>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mpmPolicyEventIsSynthetic</w:t>
            </w:r>
            <w:r w:rsidR="001C4D27">
              <w:rPr>
                <w:rFonts w:eastAsia="Calibri"/>
              </w:rPr>
              <w:t xml:space="preserve"> </w:t>
            </w:r>
            <w:r w:rsidRPr="00242684">
              <w:rPr>
                <w:rFonts w:eastAsia="Calibri"/>
              </w:rPr>
              <w:t>attribute.</w:t>
            </w:r>
          </w:p>
        </w:tc>
      </w:tr>
      <w:tr w:rsidR="006C3807" w:rsidRPr="00242684" w14:paraId="7735E072" w14:textId="77777777" w:rsidTr="001C4D27">
        <w:trPr>
          <w:jc w:val="center"/>
        </w:trPr>
        <w:tc>
          <w:tcPr>
            <w:tcW w:w="2670" w:type="dxa"/>
            <w:shd w:val="clear" w:color="auto" w:fill="E1F4FF"/>
            <w:vAlign w:val="center"/>
          </w:tcPr>
          <w:p w14:paraId="3EBFF3D9" w14:textId="0C59BA38" w:rsidR="006C3807" w:rsidRPr="00242684" w:rsidRDefault="006C3807" w:rsidP="006C39BD">
            <w:pPr>
              <w:pStyle w:val="TAL"/>
              <w:rPr>
                <w:rFonts w:eastAsia="Calibri"/>
              </w:rPr>
            </w:pPr>
            <w:r w:rsidRPr="00242684">
              <w:rPr>
                <w:rFonts w:eastAsia="Calibri" w:cs="Arial"/>
                <w:b/>
                <w:bCs/>
              </w:rPr>
              <w:lastRenderedPageBreak/>
              <w:t>getMPMPolicyEventTopic()</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992" w:type="dxa"/>
            <w:shd w:val="clear" w:color="auto" w:fill="E1F4FF"/>
            <w:vAlign w:val="center"/>
          </w:tcPr>
          <w:p w14:paraId="64FA9B08" w14:textId="2A63B99C" w:rsidR="00C56B96"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mpmPolicyEventTopic</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more</w:t>
            </w:r>
            <w:r w:rsidR="001C4D27">
              <w:rPr>
                <w:rFonts w:eastAsia="Calibri"/>
              </w:rPr>
              <w:t xml:space="preserve"> </w:t>
            </w:r>
            <w:r w:rsidRPr="00242684">
              <w:rPr>
                <w:rFonts w:eastAsia="Calibri"/>
              </w:rPr>
              <w:t>strings.</w:t>
            </w:r>
          </w:p>
          <w:p w14:paraId="7D1A5B84" w14:textId="24815199" w:rsidR="006C3807" w:rsidRPr="00242684" w:rsidRDefault="006C3807" w:rsidP="006C39BD">
            <w:pPr>
              <w:pStyle w:val="TAL"/>
              <w:rPr>
                <w:rFonts w:eastAsia="Calibri"/>
              </w:rPr>
            </w:pPr>
            <w:r w:rsidRPr="00242684">
              <w:t>If</w:t>
            </w:r>
            <w:r w:rsidR="001C4D27">
              <w:t xml:space="preserve"> </w:t>
            </w:r>
            <w:r w:rsidRPr="00242684">
              <w:t>the</w:t>
            </w:r>
            <w:r w:rsidR="001C4D27">
              <w:t xml:space="preserve"> </w:t>
            </w:r>
            <w:r w:rsidRPr="00242684">
              <w:t>mpmPolicyEventData</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00C56B96"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6C3807" w:rsidRPr="00242684" w14:paraId="7D551A33" w14:textId="77777777" w:rsidTr="001C4D27">
        <w:trPr>
          <w:jc w:val="center"/>
        </w:trPr>
        <w:tc>
          <w:tcPr>
            <w:tcW w:w="2670" w:type="dxa"/>
            <w:shd w:val="clear" w:color="auto" w:fill="auto"/>
            <w:vAlign w:val="center"/>
          </w:tcPr>
          <w:p w14:paraId="68F05B3D" w14:textId="2BBDEADF" w:rsidR="006C3807" w:rsidRPr="00242684" w:rsidRDefault="006C3807" w:rsidP="006C39BD">
            <w:pPr>
              <w:pStyle w:val="TAL"/>
              <w:rPr>
                <w:rFonts w:eastAsia="Calibri"/>
              </w:rPr>
            </w:pPr>
            <w:r w:rsidRPr="00242684">
              <w:rPr>
                <w:rFonts w:eastAsia="Calibri" w:cs="Arial"/>
                <w:b/>
                <w:bCs/>
              </w:rPr>
              <w:t>setMPMPolicyEventTopic(in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992" w:type="dxa"/>
            <w:shd w:val="clear" w:color="auto" w:fill="auto"/>
            <w:vAlign w:val="center"/>
          </w:tcPr>
          <w:p w14:paraId="67E92DAA" w14:textId="28D72AF6" w:rsidR="00C56B96" w:rsidRPr="00242684" w:rsidRDefault="006C3807" w:rsidP="006C39BD">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mpmPolicyEventTopic</w:t>
            </w:r>
            <w:r w:rsidR="001C4D27">
              <w:rPr>
                <w:rFonts w:eastAsia="Calibri"/>
              </w:rPr>
              <w:t xml:space="preserve"> </w:t>
            </w:r>
            <w:r w:rsidRPr="00242684">
              <w:rPr>
                <w:rFonts w:eastAsia="Calibri"/>
              </w:rPr>
              <w:t>attribute.</w:t>
            </w:r>
          </w:p>
          <w:p w14:paraId="7789D248" w14:textId="480D3B15" w:rsidR="006C3807" w:rsidRPr="00242684" w:rsidRDefault="006C3807" w:rsidP="006C39BD">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mpmPolicyEventTopic</w:t>
            </w:r>
            <w:r w:rsidR="001C4D27">
              <w:rPr>
                <w:rFonts w:eastAsia="Calibri"/>
              </w:rPr>
              <w:t xml:space="preserve"> </w:t>
            </w:r>
            <w:r w:rsidRPr="00242684">
              <w:rPr>
                <w:rFonts w:eastAsia="Calibri"/>
              </w:rPr>
              <w:t>attribute</w:t>
            </w:r>
            <w:r w:rsidR="001C4D27">
              <w:rPr>
                <w:rFonts w:eastAsia="Calibri"/>
              </w:rPr>
              <w:t xml:space="preserve"> </w:t>
            </w:r>
            <w:r w:rsidR="00C56B96" w:rsidRPr="00242684">
              <w:rPr>
                <w:rFonts w:eastAsia="Calibri"/>
                <w:b/>
                <w:bCs/>
              </w:rPr>
              <w:t>shall</w:t>
            </w:r>
            <w:r w:rsidR="001C4D27">
              <w:rPr>
                <w:rFonts w:eastAsia="Calibri"/>
                <w:b/>
                <w:bCs/>
              </w:rPr>
              <w:t xml:space="preserve"> </w:t>
            </w:r>
            <w:r w:rsidR="00C56B96" w:rsidRPr="00242684">
              <w:rPr>
                <w:rFonts w:eastAsia="Calibri"/>
                <w:b/>
                <w:bCs/>
              </w:rPr>
              <w:t>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empty</w:t>
            </w:r>
            <w:r w:rsidR="001C4D27">
              <w:rPr>
                <w:rFonts w:eastAsia="Calibri"/>
              </w:rPr>
              <w:t xml:space="preserve"> </w:t>
            </w:r>
            <w:r w:rsidRPr="00242684">
              <w:rPr>
                <w:rFonts w:eastAsia="Calibri"/>
              </w:rPr>
              <w:t>string.</w:t>
            </w:r>
          </w:p>
        </w:tc>
      </w:tr>
    </w:tbl>
    <w:p w14:paraId="44DB1515" w14:textId="77777777" w:rsidR="006C39BD" w:rsidRPr="00242684" w:rsidRDefault="006C39BD" w:rsidP="006C39BD"/>
    <w:p w14:paraId="23C49887" w14:textId="77777777" w:rsidR="006C3807" w:rsidRPr="00242684" w:rsidRDefault="0016647B" w:rsidP="00803654">
      <w:pPr>
        <w:pStyle w:val="H6"/>
      </w:pPr>
      <w:r w:rsidRPr="00242684">
        <w:t>5.3.2.6.7.24</w:t>
      </w:r>
      <w:r w:rsidRPr="00242684">
        <w:tab/>
      </w:r>
      <w:r w:rsidR="006C3807" w:rsidRPr="00242684">
        <w:t>MPMPolicyCondition Class Definition</w:t>
      </w:r>
    </w:p>
    <w:p w14:paraId="481C3AF9" w14:textId="77777777" w:rsidR="006C3807" w:rsidRPr="00242684" w:rsidRDefault="006C3807" w:rsidP="006D304D">
      <w:r w:rsidRPr="00242684">
        <w:t>This is a mandatory concrete class that represents the concept of a Condition that will determine whether or not the set of Actions in this MPMPolicy should be executed or not.</w:t>
      </w:r>
    </w:p>
    <w:p w14:paraId="7E0F4AAE" w14:textId="77777777" w:rsidR="006C3807" w:rsidRPr="00242684" w:rsidRDefault="006C3807" w:rsidP="006D304D">
      <w:r w:rsidRPr="00242684">
        <w:t>MPMPolicyCondition objects can be used as part of an MPMPolicyStatement or an MPMPolicyClause object</w:t>
      </w:r>
      <w:r w:rsidR="00EB7028" w:rsidRPr="00242684">
        <w:t xml:space="preserve">. </w:t>
      </w:r>
      <w:r w:rsidR="00E33BFB" w:rsidRPr="00242684">
        <w:t>An MPMPolicyCondition is a subclass of the MPMPolicyComponentDecorator class, which enables the MPMPolicyCondition object to wrap any concrete subclass of MPMPolicyComponentStructure, such as the concrete subclasses of MPMPolicyStatement and MPMPolicyClause</w:t>
      </w:r>
      <w:r w:rsidRPr="00242684">
        <w:t>.</w:t>
      </w:r>
    </w:p>
    <w:p w14:paraId="2BB0E874" w14:textId="77777777" w:rsidR="006C3807" w:rsidRPr="00242684" w:rsidRDefault="006C3807" w:rsidP="006D304D">
      <w:r w:rsidRPr="00242684">
        <w:t>Application-specific subclasses of this class (such as one for processing YANG) need to define how the information from the environment is used by this subclass.</w:t>
      </w:r>
    </w:p>
    <w:p w14:paraId="3CD26BB4" w14:textId="77777777" w:rsidR="006C3807" w:rsidRPr="00242684" w:rsidRDefault="006C3807" w:rsidP="006D304D">
      <w:r w:rsidRPr="00242684">
        <w:t xml:space="preserve">If the MPMPolicyCondition class is extended by subclassing, then it </w:t>
      </w:r>
      <w:r w:rsidR="00BD73BD" w:rsidRPr="00242684">
        <w:rPr>
          <w:b/>
          <w:bCs/>
        </w:rPr>
        <w:t>should</w:t>
      </w:r>
      <w:r w:rsidRPr="00242684">
        <w:t xml:space="preserve"> define how it uses information from the managed environment</w:t>
      </w:r>
      <w:r w:rsidR="003E39E8" w:rsidRPr="00242684">
        <w:t xml:space="preserve"> </w:t>
      </w:r>
      <w:r w:rsidR="0098540F" w:rsidRPr="00242684">
        <w:t xml:space="preserve">to evaluate conditions in </w:t>
      </w:r>
      <w:r w:rsidR="003E39E8" w:rsidRPr="00242684">
        <w:t xml:space="preserve"> MPMPolicies</w:t>
      </w:r>
      <w:r w:rsidRPr="00242684">
        <w:t>.</w:t>
      </w:r>
    </w:p>
    <w:p w14:paraId="6F7AAFC1" w14:textId="77777777" w:rsidR="006C3807" w:rsidRPr="00242684" w:rsidRDefault="00BD73BD" w:rsidP="006D304D">
      <w:r w:rsidRPr="00242684">
        <w:t xml:space="preserve">Figure </w:t>
      </w:r>
      <w:r w:rsidRPr="00EE096E">
        <w:t>5</w:t>
      </w:r>
      <w:r>
        <w:t>-</w:t>
      </w:r>
      <w:r w:rsidR="00DC71A9" w:rsidRPr="00242684">
        <w:t>25</w:t>
      </w:r>
      <w:r w:rsidR="006C3807" w:rsidRPr="00242684">
        <w:t xml:space="preserve"> shows the MPMPolicyCondition class and its subclasses.</w:t>
      </w:r>
    </w:p>
    <w:p w14:paraId="50B5775F" w14:textId="77777777" w:rsidR="006C3807" w:rsidRPr="00242684" w:rsidRDefault="00BD73BD" w:rsidP="006D304D">
      <w:r w:rsidRPr="00242684">
        <w:t xml:space="preserve">Table </w:t>
      </w:r>
      <w:r w:rsidRPr="00EE096E">
        <w:t>5</w:t>
      </w:r>
      <w:r>
        <w:t>-</w:t>
      </w:r>
      <w:r w:rsidR="004A46BC" w:rsidRPr="00242684">
        <w:t>10</w:t>
      </w:r>
      <w:r w:rsidR="00EB7028" w:rsidRPr="00242684">
        <w:t>5</w:t>
      </w:r>
      <w:r w:rsidR="004A46BC" w:rsidRPr="00242684">
        <w:t xml:space="preserve"> </w:t>
      </w:r>
      <w:r w:rsidR="006C3807" w:rsidRPr="00242684">
        <w:t>defines the attributes for this class.</w:t>
      </w:r>
    </w:p>
    <w:p w14:paraId="5CB165E1" w14:textId="77777777" w:rsidR="00BD73BD" w:rsidRPr="00242684" w:rsidRDefault="00BD73BD" w:rsidP="00BD73BD">
      <w:pPr>
        <w:pStyle w:val="TH"/>
      </w:pPr>
      <w:r w:rsidRPr="00242684">
        <w:t>Table 5-</w:t>
      </w:r>
      <w:r w:rsidR="00233D01" w:rsidRPr="00242684">
        <w:t>105</w:t>
      </w:r>
      <w:r w:rsidR="00DC71A9" w:rsidRPr="00242684">
        <w:t>:</w:t>
      </w:r>
      <w:r w:rsidRPr="00242684">
        <w:t xml:space="preserve"> Attributes of the MPMPolicyCondition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62"/>
        <w:gridCol w:w="6600"/>
      </w:tblGrid>
      <w:tr w:rsidR="006C3807" w:rsidRPr="00242684" w14:paraId="7A0DF9EA" w14:textId="77777777" w:rsidTr="001C4D27">
        <w:trPr>
          <w:jc w:val="center"/>
        </w:trPr>
        <w:tc>
          <w:tcPr>
            <w:tcW w:w="3062" w:type="dxa"/>
            <w:shd w:val="clear" w:color="auto" w:fill="99FFCC"/>
          </w:tcPr>
          <w:p w14:paraId="1C9E57EF" w14:textId="2EC2E059" w:rsidR="006C3807" w:rsidRPr="00242684" w:rsidRDefault="006C3807" w:rsidP="00DC71A9">
            <w:pPr>
              <w:pStyle w:val="TAH"/>
            </w:pPr>
            <w:r w:rsidRPr="00242684">
              <w:t>Attribute</w:t>
            </w:r>
            <w:r w:rsidR="001C4D27">
              <w:t xml:space="preserve"> </w:t>
            </w:r>
            <w:r w:rsidRPr="00242684">
              <w:t>Name</w:t>
            </w:r>
          </w:p>
        </w:tc>
        <w:tc>
          <w:tcPr>
            <w:tcW w:w="6600" w:type="dxa"/>
            <w:shd w:val="clear" w:color="auto" w:fill="99FFCC"/>
          </w:tcPr>
          <w:p w14:paraId="01A03495" w14:textId="77777777" w:rsidR="006C3807" w:rsidRPr="00242684" w:rsidRDefault="006C3807" w:rsidP="00DC71A9">
            <w:pPr>
              <w:pStyle w:val="TAH"/>
            </w:pPr>
            <w:r w:rsidRPr="00242684">
              <w:t>Description</w:t>
            </w:r>
          </w:p>
        </w:tc>
      </w:tr>
      <w:tr w:rsidR="006C3807" w:rsidRPr="00242684" w14:paraId="2A01BE14" w14:textId="77777777" w:rsidTr="001C4D27">
        <w:trPr>
          <w:jc w:val="center"/>
        </w:trPr>
        <w:tc>
          <w:tcPr>
            <w:tcW w:w="3062" w:type="dxa"/>
            <w:shd w:val="clear" w:color="auto" w:fill="E1F4FF"/>
            <w:vAlign w:val="center"/>
          </w:tcPr>
          <w:p w14:paraId="05397249" w14:textId="126CEAD7" w:rsidR="006C3807" w:rsidRPr="00242684" w:rsidRDefault="006C3807" w:rsidP="00DC71A9">
            <w:pPr>
              <w:pStyle w:val="TAL"/>
              <w:rPr>
                <w:rFonts w:eastAsia="Calibri"/>
              </w:rPr>
            </w:pPr>
            <w:r w:rsidRPr="00242684">
              <w:rPr>
                <w:rFonts w:eastAsia="Calibri" w:cs="Arial"/>
                <w:b/>
                <w:bCs/>
              </w:rPr>
              <w:t>mpmPolicyConditionData</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600" w:type="dxa"/>
            <w:shd w:val="clear" w:color="auto" w:fill="E1F4FF"/>
            <w:vAlign w:val="center"/>
          </w:tcPr>
          <w:p w14:paraId="07E2054F" w14:textId="0D512B87" w:rsidR="006C3807"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strings.</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represents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object</w:t>
            </w:r>
            <w:r w:rsidR="001C4D27">
              <w:rPr>
                <w:rFonts w:eastAsia="Calibri"/>
              </w:rPr>
              <w:t xml:space="preserve"> </w:t>
            </w:r>
            <w:r w:rsidR="00233D01" w:rsidRPr="00242684">
              <w:rPr>
                <w:rFonts w:eastAsia="Calibri"/>
              </w:rPr>
              <w:t>that</w:t>
            </w:r>
            <w:r w:rsidR="001C4D27">
              <w:rPr>
                <w:rFonts w:eastAsia="Calibri"/>
              </w:rPr>
              <w:t xml:space="preserve"> </w:t>
            </w:r>
            <w:r w:rsidR="00233D01" w:rsidRPr="00242684">
              <w:rPr>
                <w:rFonts w:eastAsia="Calibri"/>
              </w:rPr>
              <w:t>serves</w:t>
            </w:r>
            <w:r w:rsidR="001C4D27">
              <w:rPr>
                <w:rFonts w:eastAsia="Calibri"/>
              </w:rPr>
              <w:t xml:space="preserve"> </w:t>
            </w:r>
            <w:r w:rsidR="00233D01" w:rsidRPr="00242684">
              <w:rPr>
                <w:rFonts w:eastAsia="Calibri"/>
              </w:rPr>
              <w:t>as</w:t>
            </w:r>
            <w:r w:rsidR="001C4D27">
              <w:rPr>
                <w:rFonts w:eastAsia="Calibri"/>
              </w:rPr>
              <w:t xml:space="preserve"> </w:t>
            </w:r>
            <w:r w:rsidR="00233D01" w:rsidRPr="00242684">
              <w:rPr>
                <w:rFonts w:eastAsia="Calibri"/>
              </w:rPr>
              <w:t>a</w:t>
            </w:r>
            <w:r w:rsidR="001C4D27">
              <w:rPr>
                <w:rFonts w:eastAsia="Calibri"/>
              </w:rPr>
              <w:t xml:space="preserve"> </w:t>
            </w:r>
            <w:r w:rsidR="00233D01" w:rsidRPr="00242684">
              <w:rPr>
                <w:rFonts w:eastAsia="Calibri"/>
              </w:rPr>
              <w:t>condition</w:t>
            </w:r>
            <w:r w:rsidRPr="00242684">
              <w:rPr>
                <w:rFonts w:eastAsia="Calibri"/>
              </w:rPr>
              <w: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format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as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{name:value}</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part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MPMPolicyCondition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part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example,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p>
          <w:p w14:paraId="04F25050" w14:textId="3A7C4490" w:rsidR="006C3807" w:rsidRPr="00242684" w:rsidRDefault="001C4D27" w:rsidP="00DC71A9">
            <w:pPr>
              <w:pStyle w:val="TAL"/>
              <w:rPr>
                <w:rFonts w:eastAsia="Calibri"/>
              </w:rPr>
            </w:pPr>
            <w:r>
              <w:rPr>
                <w:rFonts w:eastAsia="Calibri"/>
              </w:rPr>
              <w:t xml:space="preserve">      </w:t>
            </w:r>
            <w:r w:rsidR="006C3807" w:rsidRPr="00242684">
              <w:rPr>
                <w:rFonts w:eastAsia="Calibri"/>
              </w:rPr>
              <w:t>{(</w:t>
            </w:r>
            <w:r w:rsidR="006C39BD" w:rsidRPr="00242684">
              <w:rPr>
                <w:rFonts w:eastAsia="Calibri"/>
              </w:rPr>
              <w:t>'</w:t>
            </w:r>
            <w:r w:rsidR="006C3807" w:rsidRPr="00242684">
              <w:rPr>
                <w:rFonts w:eastAsia="Calibri"/>
              </w:rPr>
              <w:t>sourcePort</w:t>
            </w:r>
            <w:r w:rsidR="003F2683" w:rsidRPr="00242684">
              <w:rPr>
                <w:rFonts w:eastAsia="Calibri"/>
              </w:rPr>
              <w:t>'</w:t>
            </w:r>
            <w:r w:rsidR="006C3807" w:rsidRPr="00242684">
              <w:rPr>
                <w:rFonts w:eastAsia="Calibri"/>
              </w:rPr>
              <w:t>:</w:t>
            </w:r>
            <w:r w:rsidR="006C39BD" w:rsidRPr="00242684">
              <w:rPr>
                <w:rFonts w:eastAsia="Calibri"/>
              </w:rPr>
              <w:t>'</w:t>
            </w:r>
            <w:r w:rsidR="006C3807" w:rsidRPr="00242684">
              <w:rPr>
                <w:rFonts w:eastAsia="Calibri"/>
              </w:rPr>
              <w:t>8080</w:t>
            </w:r>
            <w:r w:rsidR="003F2683" w:rsidRPr="00242684">
              <w:rPr>
                <w:rFonts w:eastAsia="Calibri"/>
              </w:rPr>
              <w:t>'</w:t>
            </w:r>
            <w:r w:rsidR="006C3807" w:rsidRPr="00242684">
              <w:rPr>
                <w:rFonts w:eastAsia="Calibri"/>
              </w:rPr>
              <w:t>),</w:t>
            </w:r>
            <w:r>
              <w:rPr>
                <w:rFonts w:eastAsia="Calibri"/>
              </w:rPr>
              <w:t xml:space="preserve"> </w:t>
            </w:r>
            <w:r w:rsidR="006C3807" w:rsidRPr="00242684">
              <w:rPr>
                <w:rFonts w:eastAsia="Calibri"/>
              </w:rPr>
              <w:t>(</w:t>
            </w:r>
            <w:r w:rsidR="006C39BD" w:rsidRPr="00242684">
              <w:rPr>
                <w:rFonts w:eastAsia="Calibri"/>
              </w:rPr>
              <w:t>'</w:t>
            </w:r>
            <w:r w:rsidR="006C3807" w:rsidRPr="00242684">
              <w:rPr>
                <w:rFonts w:eastAsia="Calibri"/>
              </w:rPr>
              <w:t>destPort</w:t>
            </w:r>
            <w:r w:rsidR="003F2683" w:rsidRPr="00242684">
              <w:rPr>
                <w:rFonts w:eastAsia="Calibri"/>
              </w:rPr>
              <w:t>'</w:t>
            </w:r>
            <w:r w:rsidR="006C3807" w:rsidRPr="00242684">
              <w:rPr>
                <w:rFonts w:eastAsia="Calibri"/>
              </w:rPr>
              <w:t>:</w:t>
            </w:r>
            <w:r w:rsidR="006C39BD" w:rsidRPr="00242684">
              <w:rPr>
                <w:rFonts w:eastAsia="Calibri"/>
              </w:rPr>
              <w:t>'</w:t>
            </w:r>
            <w:r w:rsidR="006C3807" w:rsidRPr="00242684">
              <w:rPr>
                <w:rFonts w:eastAsia="Calibri"/>
              </w:rPr>
              <w:t>8080</w:t>
            </w:r>
            <w:r w:rsidR="003F2683" w:rsidRPr="00242684">
              <w:rPr>
                <w:rFonts w:eastAsia="Calibri"/>
              </w:rPr>
              <w:t>'</w:t>
            </w:r>
            <w:r w:rsidR="006C3807" w:rsidRPr="00242684">
              <w:rPr>
                <w:rFonts w:eastAsia="Calibri"/>
              </w:rPr>
              <w:t>)}</w:t>
            </w:r>
          </w:p>
          <w:p w14:paraId="5EFFD1C5" w14:textId="61D14941" w:rsidR="006C3807" w:rsidRPr="00242684" w:rsidRDefault="006C3807" w:rsidP="00DC71A9">
            <w:pPr>
              <w:pStyle w:val="TAL"/>
              <w:rPr>
                <w:rFonts w:eastAsia="Calibri"/>
              </w:rPr>
            </w:pP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properties,</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sourcePort</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destPort,</w:t>
            </w:r>
            <w:r w:rsidR="001C4D27">
              <w:rPr>
                <w:rFonts w:eastAsia="Calibri"/>
              </w:rPr>
              <w:t xml:space="preserve"> </w:t>
            </w:r>
            <w:r w:rsidRPr="00242684">
              <w:rPr>
                <w:rFonts w:eastAsia="Calibri"/>
              </w:rPr>
              <w:t>whose</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both</w:t>
            </w:r>
            <w:r w:rsidR="001C4D27">
              <w:rPr>
                <w:rFonts w:eastAsia="Calibri"/>
              </w:rPr>
              <w:t xml:space="preserve"> </w:t>
            </w:r>
            <w:r w:rsidR="00803654" w:rsidRPr="00242684">
              <w:rPr>
                <w:rFonts w:eastAsia="Calibri"/>
              </w:rPr>
              <w:t>"</w:t>
            </w:r>
            <w:r w:rsidRPr="00242684">
              <w:rPr>
                <w:rFonts w:eastAsia="Calibri"/>
              </w:rPr>
              <w:t>8080</w:t>
            </w:r>
            <w:r w:rsidR="00803654" w:rsidRPr="00242684">
              <w:rPr>
                <w:rFonts w:eastAsia="Calibri"/>
              </w:rPr>
              <w:t>"</w:t>
            </w:r>
            <w:r w:rsidRPr="00242684">
              <w:rPr>
                <w:rFonts w:eastAsia="Calibri"/>
              </w:rPr>
              <w:t>.</w:t>
            </w:r>
          </w:p>
          <w:p w14:paraId="171F6210" w14:textId="1667FF48" w:rsidR="006C3807"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works</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another</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mpmPolicyConditionEncoding,</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w:t>
            </w:r>
            <w:r w:rsidR="001C4D27">
              <w:rPr>
                <w:rFonts w:eastAsia="Calibri"/>
              </w:rPr>
              <w:t xml:space="preserve"> </w:t>
            </w:r>
            <w:r w:rsidRPr="00242684">
              <w:rPr>
                <w:rFonts w:eastAsia="Calibri"/>
              </w:rPr>
              <w:t>carried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p>
        </w:tc>
      </w:tr>
      <w:tr w:rsidR="006C3807" w:rsidRPr="00242684" w14:paraId="1532A93F" w14:textId="77777777" w:rsidTr="001C4D27">
        <w:trPr>
          <w:jc w:val="center"/>
        </w:trPr>
        <w:tc>
          <w:tcPr>
            <w:tcW w:w="3062" w:type="dxa"/>
            <w:shd w:val="clear" w:color="auto" w:fill="auto"/>
            <w:vAlign w:val="center"/>
          </w:tcPr>
          <w:p w14:paraId="1FE5DCEF" w14:textId="1205976B" w:rsidR="006C3807" w:rsidRPr="00242684" w:rsidRDefault="006C3807" w:rsidP="00DC71A9">
            <w:pPr>
              <w:pStyle w:val="TAL"/>
              <w:rPr>
                <w:rFonts w:eastAsia="Calibri"/>
              </w:rPr>
            </w:pPr>
            <w:r w:rsidRPr="00242684">
              <w:rPr>
                <w:rFonts w:eastAsia="Calibri" w:cs="Arial"/>
                <w:b/>
                <w:bCs/>
              </w:rPr>
              <w:t>mpmPolicyConditionEncoding</w:t>
            </w:r>
            <w:r w:rsidR="001C4D27">
              <w:rPr>
                <w:rFonts w:eastAsia="Calibri" w:cs="Arial"/>
                <w:b/>
                <w:bCs/>
              </w:rPr>
              <w:t xml:space="preserve"> </w:t>
            </w:r>
            <w:r w:rsidRPr="00242684">
              <w:rPr>
                <w:rFonts w:eastAsia="Calibri" w:cs="Arial"/>
                <w:b/>
                <w:bCs/>
              </w:rPr>
              <w:t>:</w:t>
            </w:r>
            <w:r w:rsidRPr="00242684">
              <w:rPr>
                <w:rFonts w:eastAsia="Calibri" w:cs="Arial"/>
                <w:b/>
                <w:bCs/>
              </w:rPr>
              <w:br/>
              <w:t>PolValueType[1..1]</w:t>
            </w:r>
          </w:p>
        </w:tc>
        <w:tc>
          <w:tcPr>
            <w:tcW w:w="6600" w:type="dxa"/>
            <w:shd w:val="clear" w:color="auto" w:fill="auto"/>
            <w:vAlign w:val="center"/>
          </w:tcPr>
          <w:p w14:paraId="5059843B" w14:textId="6C050B1A" w:rsidR="006C3807"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non-zero</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mpmPolicyConditionData</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w:t>
            </w:r>
            <w:r w:rsidR="001C4D27">
              <w:rPr>
                <w:rFonts w:eastAsia="Calibri"/>
              </w:rPr>
              <w:t xml:space="preserve"> </w:t>
            </w:r>
            <w:r w:rsidRPr="00242684">
              <w:rPr>
                <w:rFonts w:eastAsia="Calibri"/>
              </w:rPr>
              <w:t>carried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Allowed</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MPMPolValueType</w:t>
            </w:r>
            <w:r w:rsidR="001C4D27">
              <w:rPr>
                <w:rFonts w:eastAsia="Calibri"/>
              </w:rPr>
              <w:t xml:space="preserve"> </w:t>
            </w:r>
            <w:r w:rsidRPr="00242684">
              <w:rPr>
                <w:rFonts w:eastAsia="Calibri"/>
              </w:rPr>
              <w:t>enumeration.</w:t>
            </w:r>
          </w:p>
        </w:tc>
      </w:tr>
    </w:tbl>
    <w:p w14:paraId="5393993F" w14:textId="77777777" w:rsidR="00DC71A9" w:rsidRPr="00242684" w:rsidRDefault="00DC71A9" w:rsidP="006D304D"/>
    <w:p w14:paraId="606AEB0A" w14:textId="77777777" w:rsidR="00BD73BD" w:rsidRPr="00242684" w:rsidRDefault="00BD73BD" w:rsidP="006D304D">
      <w:r w:rsidRPr="00242684">
        <w:t xml:space="preserve">Table </w:t>
      </w:r>
      <w:r w:rsidRPr="00EE096E">
        <w:t>5</w:t>
      </w:r>
      <w:r>
        <w:t>-</w:t>
      </w:r>
      <w:r w:rsidR="00233D01" w:rsidRPr="00242684">
        <w:t xml:space="preserve">106 </w:t>
      </w:r>
      <w:r w:rsidRPr="00242684">
        <w:t>defines the operations for this class.</w:t>
      </w:r>
    </w:p>
    <w:p w14:paraId="00C7C0B8" w14:textId="77777777" w:rsidR="006C3807" w:rsidRPr="00242684" w:rsidRDefault="00BD73BD" w:rsidP="00BA2C7D">
      <w:pPr>
        <w:pStyle w:val="TH"/>
      </w:pPr>
      <w:r w:rsidRPr="00242684">
        <w:lastRenderedPageBreak/>
        <w:t>Table 5-</w:t>
      </w:r>
      <w:r w:rsidR="00233D01" w:rsidRPr="00242684">
        <w:t>106</w:t>
      </w:r>
      <w:r w:rsidR="00DC71A9" w:rsidRPr="00242684">
        <w:t>:</w:t>
      </w:r>
      <w:r w:rsidRPr="00242684">
        <w:t xml:space="preserve"> Operations of the MPMPolicyCondition Class</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847"/>
        <w:gridCol w:w="6971"/>
      </w:tblGrid>
      <w:tr w:rsidR="006C3807" w:rsidRPr="00242684" w14:paraId="04B7DFC6" w14:textId="77777777" w:rsidTr="001C4D27">
        <w:trPr>
          <w:jc w:val="center"/>
        </w:trPr>
        <w:tc>
          <w:tcPr>
            <w:tcW w:w="2847" w:type="dxa"/>
            <w:shd w:val="clear" w:color="auto" w:fill="99FFCC"/>
            <w:vAlign w:val="center"/>
          </w:tcPr>
          <w:p w14:paraId="0A38FD68" w14:textId="30D160AD" w:rsidR="006C3807" w:rsidRPr="00242684" w:rsidRDefault="006C3807" w:rsidP="00DC71A9">
            <w:pPr>
              <w:pStyle w:val="TAH"/>
            </w:pPr>
            <w:r w:rsidRPr="00242684">
              <w:t>Operation</w:t>
            </w:r>
            <w:r w:rsidR="001C4D27">
              <w:t xml:space="preserve"> </w:t>
            </w:r>
            <w:r w:rsidRPr="00242684">
              <w:t>Name</w:t>
            </w:r>
          </w:p>
        </w:tc>
        <w:tc>
          <w:tcPr>
            <w:tcW w:w="6971" w:type="dxa"/>
            <w:shd w:val="clear" w:color="auto" w:fill="99FFCC"/>
          </w:tcPr>
          <w:p w14:paraId="475E38DA" w14:textId="77777777" w:rsidR="006C3807" w:rsidRPr="00242684" w:rsidRDefault="006C3807" w:rsidP="00DC71A9">
            <w:pPr>
              <w:pStyle w:val="TAH"/>
            </w:pPr>
            <w:r w:rsidRPr="00242684">
              <w:t>Description</w:t>
            </w:r>
          </w:p>
        </w:tc>
      </w:tr>
      <w:tr w:rsidR="006C3807" w:rsidRPr="00242684" w14:paraId="2246EEEA" w14:textId="77777777" w:rsidTr="001C4D27">
        <w:trPr>
          <w:jc w:val="center"/>
        </w:trPr>
        <w:tc>
          <w:tcPr>
            <w:tcW w:w="2847" w:type="dxa"/>
            <w:shd w:val="clear" w:color="auto" w:fill="E1F4FF"/>
            <w:vAlign w:val="center"/>
          </w:tcPr>
          <w:p w14:paraId="1D105F30" w14:textId="064C21B9" w:rsidR="006C3807" w:rsidRPr="00242684" w:rsidRDefault="006C3807" w:rsidP="00DC71A9">
            <w:pPr>
              <w:pStyle w:val="TAL"/>
              <w:rPr>
                <w:rFonts w:eastAsia="Calibri"/>
              </w:rPr>
            </w:pPr>
            <w:r w:rsidRPr="00242684">
              <w:rPr>
                <w:rFonts w:eastAsia="Calibri" w:cs="Arial"/>
                <w:b/>
                <w:bCs/>
              </w:rPr>
              <w:t>getMPMPolicyConditionData()</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971" w:type="dxa"/>
            <w:shd w:val="clear" w:color="auto" w:fill="E1F4FF"/>
            <w:vAlign w:val="center"/>
          </w:tcPr>
          <w:p w14:paraId="18206704" w14:textId="7685D889" w:rsidR="00BD73BD"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mpmPolicyConditionData</w:t>
            </w:r>
            <w:r w:rsidR="001C4D27">
              <w:rPr>
                <w:rFonts w:eastAsia="Calibri"/>
              </w:rPr>
              <w:t xml:space="preserve"> </w:t>
            </w:r>
            <w:r w:rsidRPr="00242684">
              <w:rPr>
                <w:rFonts w:eastAsia="Calibri"/>
              </w:rPr>
              <w:t>attribute.</w:t>
            </w:r>
          </w:p>
          <w:p w14:paraId="2E1CCF3C" w14:textId="3483B7D7" w:rsidR="006C3807" w:rsidRPr="00242684" w:rsidRDefault="006C3807" w:rsidP="00DC71A9">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mpmPolicyConditionData</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w:t>
            </w:r>
            <w:r w:rsidR="0098540F" w:rsidRPr="00242684">
              <w:rPr>
                <w:rFonts w:eastAsia="Calibri"/>
              </w:rPr>
              <w:t>7</w:t>
            </w:r>
            <w:r w:rsidRPr="00242684">
              <w:rPr>
                <w:rFonts w:eastAsia="Calibri"/>
              </w:rPr>
              <w:t>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BD73BD"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6C3807" w:rsidRPr="00242684" w14:paraId="0B044C66" w14:textId="77777777" w:rsidTr="001C4D27">
        <w:trPr>
          <w:jc w:val="center"/>
        </w:trPr>
        <w:tc>
          <w:tcPr>
            <w:tcW w:w="2847" w:type="dxa"/>
            <w:shd w:val="clear" w:color="auto" w:fill="auto"/>
            <w:vAlign w:val="center"/>
          </w:tcPr>
          <w:p w14:paraId="164850BD" w14:textId="37A24C9F" w:rsidR="006C3807" w:rsidRPr="00242684" w:rsidRDefault="006C3807" w:rsidP="00DC71A9">
            <w:pPr>
              <w:pStyle w:val="TAL"/>
              <w:rPr>
                <w:rFonts w:eastAsia="Calibri"/>
              </w:rPr>
            </w:pPr>
            <w:r w:rsidRPr="00242684">
              <w:rPr>
                <w:rFonts w:eastAsia="Calibri" w:cs="Arial"/>
                <w:b/>
                <w:bCs/>
              </w:rPr>
              <w:t>setMPMPolicyConditionData(in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971" w:type="dxa"/>
            <w:shd w:val="clear" w:color="auto" w:fill="auto"/>
            <w:vAlign w:val="center"/>
          </w:tcPr>
          <w:p w14:paraId="6F4E324E" w14:textId="25819B4F" w:rsidR="00BD73BD"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mpmPolicyConditionData</w:t>
            </w:r>
            <w:r w:rsidR="001C4D27">
              <w:rPr>
                <w:rFonts w:eastAsia="Calibri"/>
              </w:rPr>
              <w:t xml:space="preserve"> </w:t>
            </w:r>
            <w:r w:rsidRPr="00242684">
              <w:rPr>
                <w:rFonts w:eastAsia="Calibri"/>
              </w:rPr>
              <w:t>attribute.</w:t>
            </w:r>
          </w:p>
          <w:p w14:paraId="25ECDDC3" w14:textId="63A30944" w:rsidR="006C3807" w:rsidRPr="00242684" w:rsidRDefault="006C3807" w:rsidP="00DC71A9">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mpmPolicyConditionData</w:t>
            </w:r>
            <w:r w:rsidR="001C4D27">
              <w:rPr>
                <w:rFonts w:eastAsia="Calibri"/>
              </w:rPr>
              <w:t xml:space="preserve"> </w:t>
            </w:r>
            <w:r w:rsidRPr="00242684">
              <w:rPr>
                <w:rFonts w:eastAsia="Calibri"/>
              </w:rPr>
              <w:t>attribute</w:t>
            </w:r>
            <w:r w:rsidR="001C4D27">
              <w:rPr>
                <w:rFonts w:eastAsia="Calibri"/>
              </w:rPr>
              <w:t xml:space="preserve"> </w:t>
            </w:r>
            <w:r w:rsidR="00BD73BD" w:rsidRPr="00242684">
              <w:rPr>
                <w:rFonts w:eastAsia="Calibri"/>
                <w:b/>
                <w:bCs/>
              </w:rPr>
              <w:t>shall</w:t>
            </w:r>
            <w:r w:rsidR="001C4D27">
              <w:rPr>
                <w:rFonts w:eastAsia="Calibri"/>
                <w:b/>
                <w:bCs/>
              </w:rPr>
              <w:t xml:space="preserve"> </w:t>
            </w:r>
            <w:r w:rsidR="00BD73BD" w:rsidRPr="00242684">
              <w:rPr>
                <w:rFonts w:eastAsia="Calibri"/>
                <w:b/>
                <w:bCs/>
              </w:rPr>
              <w:t>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empty</w:t>
            </w:r>
            <w:r w:rsidR="001C4D27">
              <w:rPr>
                <w:rFonts w:eastAsia="Calibri"/>
              </w:rPr>
              <w:t xml:space="preserve"> </w:t>
            </w:r>
            <w:r w:rsidRPr="00242684">
              <w:rPr>
                <w:rFonts w:eastAsia="Calibri"/>
              </w:rPr>
              <w:t>string.</w:t>
            </w:r>
          </w:p>
        </w:tc>
      </w:tr>
      <w:tr w:rsidR="006C3807" w:rsidRPr="00242684" w14:paraId="345A8A7A" w14:textId="77777777" w:rsidTr="001C4D27">
        <w:trPr>
          <w:jc w:val="center"/>
        </w:trPr>
        <w:tc>
          <w:tcPr>
            <w:tcW w:w="2847" w:type="dxa"/>
            <w:shd w:val="clear" w:color="auto" w:fill="E1F4FF"/>
            <w:vAlign w:val="center"/>
          </w:tcPr>
          <w:p w14:paraId="3EF38E44" w14:textId="72EF2997" w:rsidR="006C3807" w:rsidRPr="00242684" w:rsidRDefault="006C3807" w:rsidP="00DC71A9">
            <w:pPr>
              <w:pStyle w:val="TAL"/>
              <w:rPr>
                <w:rFonts w:eastAsia="Calibri"/>
              </w:rPr>
            </w:pPr>
            <w:r w:rsidRPr="00242684">
              <w:rPr>
                <w:rFonts w:eastAsia="Calibri" w:cs="Arial"/>
                <w:b/>
                <w:bCs/>
              </w:rPr>
              <w:t>getMPMPolicyConditionEncoding()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971" w:type="dxa"/>
            <w:shd w:val="clear" w:color="auto" w:fill="E1F4FF"/>
            <w:vAlign w:val="center"/>
          </w:tcPr>
          <w:p w14:paraId="20A59CCC" w14:textId="75A5C56E" w:rsidR="00BD73BD"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mpmPolicyConditionEncoding</w:t>
            </w:r>
            <w:r w:rsidR="001C4D27">
              <w:rPr>
                <w:rFonts w:eastAsia="Calibri"/>
              </w:rPr>
              <w:t xml:space="preserve"> </w:t>
            </w:r>
            <w:r w:rsidRPr="00242684">
              <w:rPr>
                <w:rFonts w:eastAsia="Calibri"/>
              </w:rPr>
              <w:t>attribute.</w:t>
            </w:r>
          </w:p>
          <w:p w14:paraId="0C7D0CA3" w14:textId="4B3C465A" w:rsidR="006C3807" w:rsidRPr="00242684" w:rsidRDefault="006C3807" w:rsidP="00DC71A9">
            <w:pPr>
              <w:pStyle w:val="TAL"/>
              <w:rPr>
                <w:rFonts w:eastAsia="Calibri"/>
              </w:rPr>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BD73BD"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6C3807" w:rsidRPr="00242684" w14:paraId="7E18985D" w14:textId="77777777" w:rsidTr="001C4D27">
        <w:trPr>
          <w:jc w:val="center"/>
        </w:trPr>
        <w:tc>
          <w:tcPr>
            <w:tcW w:w="2847" w:type="dxa"/>
            <w:shd w:val="clear" w:color="auto" w:fill="auto"/>
            <w:vAlign w:val="center"/>
          </w:tcPr>
          <w:p w14:paraId="107F4C2E" w14:textId="17CFA6F3" w:rsidR="006C3807" w:rsidRPr="00242684" w:rsidRDefault="006C3807" w:rsidP="00DC71A9">
            <w:pPr>
              <w:pStyle w:val="TAL"/>
              <w:rPr>
                <w:rFonts w:eastAsia="Calibri"/>
              </w:rPr>
            </w:pPr>
            <w:r w:rsidRPr="00242684">
              <w:rPr>
                <w:rFonts w:eastAsia="Calibri" w:cs="Arial"/>
                <w:b/>
                <w:bCs/>
              </w:rPr>
              <w:t>setMPMPolicyConditionEncoding(in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971" w:type="dxa"/>
            <w:shd w:val="clear" w:color="auto" w:fill="auto"/>
            <w:vAlign w:val="center"/>
          </w:tcPr>
          <w:p w14:paraId="7E9A3CBA" w14:textId="55CFDEC2" w:rsidR="006C3807"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mpmPolicyConditionEncoding</w:t>
            </w:r>
            <w:r w:rsidR="001C4D27">
              <w:rPr>
                <w:rFonts w:eastAsia="Calibri"/>
              </w:rPr>
              <w:t xml:space="preserve"> </w:t>
            </w:r>
            <w:r w:rsidRPr="00242684">
              <w:rPr>
                <w:rFonts w:eastAsia="Calibri"/>
              </w:rPr>
              <w:t>attribute.</w:t>
            </w:r>
          </w:p>
        </w:tc>
      </w:tr>
    </w:tbl>
    <w:p w14:paraId="109A1E1A" w14:textId="77777777" w:rsidR="00DC71A9" w:rsidRPr="00242684" w:rsidRDefault="00DC71A9" w:rsidP="00DC71A9"/>
    <w:p w14:paraId="038177BB" w14:textId="77777777" w:rsidR="006C3807" w:rsidRPr="00242684" w:rsidRDefault="002114B0" w:rsidP="00803654">
      <w:pPr>
        <w:pStyle w:val="H6"/>
      </w:pPr>
      <w:r w:rsidRPr="00242684">
        <w:t>5.3.2.6.7.25</w:t>
      </w:r>
      <w:r w:rsidRPr="00242684">
        <w:tab/>
      </w:r>
      <w:r w:rsidR="006C3807" w:rsidRPr="00242684">
        <w:t>MPMPolicyAction Class Definition</w:t>
      </w:r>
    </w:p>
    <w:p w14:paraId="18DB01D3" w14:textId="77777777" w:rsidR="006C3807" w:rsidRPr="00242684" w:rsidRDefault="006C3807" w:rsidP="006D304D">
      <w:r w:rsidRPr="00242684">
        <w:t>This is a mandatory concrete class that represents the concept of an Action, which is a part of an MPMECAPolicy. The Action may be executed when both the event and the condition clauses of its owning MPMECAPolicy evaluate to true.</w:t>
      </w:r>
    </w:p>
    <w:p w14:paraId="24E1BAAB" w14:textId="77777777" w:rsidR="006C3807" w:rsidRPr="00242684" w:rsidRDefault="003E39E8" w:rsidP="003E39E8">
      <w:r w:rsidRPr="00242684">
        <w:t>An MPMPolicyAction is a subclass of the MPMPolicyComponentDecorator class, which enables the MPMPolicyEvent object to wrap any concrete subclass of MPMPolicyComponentStructure, such as the concrete subclasses of MPMPolicyStatement and MPMPolicyClause.</w:t>
      </w:r>
    </w:p>
    <w:p w14:paraId="02C302BF" w14:textId="77777777" w:rsidR="006C3807" w:rsidRPr="00242684" w:rsidRDefault="006C3807" w:rsidP="006D304D">
      <w:r w:rsidRPr="00242684">
        <w:t>Application-specific subclasses of this class (such as one for processing YANG) need to define how the information from the environment is used by this subclass.</w:t>
      </w:r>
    </w:p>
    <w:p w14:paraId="0E4D1DF3" w14:textId="77777777" w:rsidR="006C3807" w:rsidRPr="00242684" w:rsidRDefault="006C3807" w:rsidP="006D304D">
      <w:r w:rsidRPr="00242684">
        <w:t xml:space="preserve">If the MPMPolicyAction class is extended by subclassing, then it </w:t>
      </w:r>
      <w:r w:rsidR="00801F33" w:rsidRPr="00242684">
        <w:rPr>
          <w:b/>
          <w:bCs/>
        </w:rPr>
        <w:t>should</w:t>
      </w:r>
      <w:r w:rsidRPr="00242684">
        <w:t xml:space="preserve"> define how it uses information from the managed environment</w:t>
      </w:r>
      <w:r w:rsidR="003E39E8" w:rsidRPr="00242684">
        <w:t xml:space="preserve"> to </w:t>
      </w:r>
      <w:r w:rsidR="0098540F" w:rsidRPr="00242684">
        <w:t>execute</w:t>
      </w:r>
      <w:r w:rsidR="003E39E8" w:rsidRPr="00242684">
        <w:t xml:space="preserve"> actions in MPMPolicies</w:t>
      </w:r>
      <w:r w:rsidRPr="00242684">
        <w:t>.</w:t>
      </w:r>
    </w:p>
    <w:p w14:paraId="3F82AE79" w14:textId="77777777" w:rsidR="006C3807" w:rsidRPr="00242684" w:rsidRDefault="006C3807" w:rsidP="006D304D">
      <w:r w:rsidRPr="00242684">
        <w:t xml:space="preserve">The execution of </w:t>
      </w:r>
      <w:r w:rsidR="00FF596D" w:rsidRPr="00242684">
        <w:t xml:space="preserve">an </w:t>
      </w:r>
      <w:r w:rsidRPr="00242684">
        <w:t>action is determined by its MPMECAPolicy container, and any applicable MPMPolicyMetadata objects that are attached to that MPMECAPolicy container.</w:t>
      </w:r>
    </w:p>
    <w:p w14:paraId="136C3578" w14:textId="77777777" w:rsidR="006C3807" w:rsidRPr="00242684" w:rsidRDefault="006C3807" w:rsidP="006D304D">
      <w:r w:rsidRPr="00242684">
        <w:t xml:space="preserve">MPMPolicyAction objects </w:t>
      </w:r>
      <w:r w:rsidR="00801F33" w:rsidRPr="00242684">
        <w:rPr>
          <w:b/>
          <w:bCs/>
        </w:rPr>
        <w:t>may</w:t>
      </w:r>
      <w:r w:rsidRPr="00242684">
        <w:t xml:space="preserve"> be used in three different ways:</w:t>
      </w:r>
    </w:p>
    <w:p w14:paraId="394C0A72" w14:textId="77777777" w:rsidR="006C3807" w:rsidRPr="00242684" w:rsidRDefault="00DC71A9" w:rsidP="00DD6C9C">
      <w:pPr>
        <w:pStyle w:val="BN"/>
        <w:numPr>
          <w:ilvl w:val="0"/>
          <w:numId w:val="35"/>
        </w:numPr>
      </w:pPr>
      <w:r w:rsidRPr="00242684">
        <w:t>A</w:t>
      </w:r>
      <w:r w:rsidR="006C3807" w:rsidRPr="00242684">
        <w:t>s part of an MPMPolicyClause (</w:t>
      </w:r>
      <w:r w:rsidR="00B215A1">
        <w:t>e.g.</w:t>
      </w:r>
      <w:r w:rsidR="006C3807" w:rsidRPr="00242684">
        <w:t xml:space="preserve"> var = MPMPolicyAction.mpmPolicyActionData)</w:t>
      </w:r>
      <w:r w:rsidRPr="00242684">
        <w:t>.</w:t>
      </w:r>
    </w:p>
    <w:p w14:paraId="353986B0" w14:textId="77777777" w:rsidR="006C3807" w:rsidRPr="00242684" w:rsidRDefault="00DC71A9" w:rsidP="00DD6C9C">
      <w:pPr>
        <w:pStyle w:val="BN"/>
        <w:numPr>
          <w:ilvl w:val="0"/>
          <w:numId w:val="35"/>
        </w:numPr>
      </w:pPr>
      <w:r w:rsidRPr="00242684">
        <w:t>A</w:t>
      </w:r>
      <w:r w:rsidR="006C3807" w:rsidRPr="00242684">
        <w:t>s a standalone MPMPolicyClause (</w:t>
      </w:r>
      <w:r w:rsidR="00B215A1">
        <w:t>e.g.</w:t>
      </w:r>
      <w:r w:rsidR="006C3807" w:rsidRPr="00242684">
        <w:t xml:space="preserve"> the mpmPolicyActionData attribute contains text that defines the entire action clause, and the mpmPolicyActionEncoding attribute defines the datatype of the mpmPolicyActionData attribute)</w:t>
      </w:r>
      <w:r w:rsidRPr="00242684">
        <w:t>.</w:t>
      </w:r>
    </w:p>
    <w:p w14:paraId="7AF0EE84" w14:textId="77777777" w:rsidR="006C3807" w:rsidRPr="00242684" w:rsidRDefault="00DC71A9" w:rsidP="00DD6C9C">
      <w:pPr>
        <w:pStyle w:val="BN"/>
        <w:numPr>
          <w:ilvl w:val="0"/>
          <w:numId w:val="35"/>
        </w:numPr>
      </w:pPr>
      <w:r w:rsidRPr="00242684">
        <w:t>T</w:t>
      </w:r>
      <w:r w:rsidR="006C3807" w:rsidRPr="00242684">
        <w:t>o invoke one or more MPMPolicyActions in a different MPMECAPolicy</w:t>
      </w:r>
      <w:r w:rsidRPr="00242684">
        <w:t>.</w:t>
      </w:r>
    </w:p>
    <w:p w14:paraId="07FB4354" w14:textId="77777777" w:rsidR="006C3807" w:rsidRPr="00242684" w:rsidRDefault="006C3807" w:rsidP="006D304D">
      <w:r w:rsidRPr="00242684">
        <w:t>In the third case, note that this is NOT invoking a different MPMECAPolicy, but rather, invoking an MPMPolicyAction that is contained in a different MPMECAPolicy.</w:t>
      </w:r>
    </w:p>
    <w:p w14:paraId="4D52AD47" w14:textId="77777777" w:rsidR="006C3807" w:rsidRPr="00242684" w:rsidRDefault="006C3807" w:rsidP="006D304D">
      <w:r w:rsidRPr="00242684">
        <w:t>The problem with an MPMECAPolicy calling MPMECAPolicy is best illustrated with the following example:</w:t>
      </w:r>
    </w:p>
    <w:p w14:paraId="77CE6CBC" w14:textId="77777777" w:rsidR="006C3807" w:rsidRPr="00242684" w:rsidRDefault="006C3807" w:rsidP="00DC71A9">
      <w:pPr>
        <w:pStyle w:val="B10"/>
        <w:ind w:left="284" w:firstLine="0"/>
        <w:rPr>
          <w:rStyle w:val="SubtleEmphasis"/>
        </w:rPr>
      </w:pPr>
      <w:r w:rsidRPr="00242684">
        <w:rPr>
          <w:rStyle w:val="SubtleEmphasis"/>
        </w:rPr>
        <w:t>MPMECAPolicy A is currently executing</w:t>
      </w:r>
      <w:r w:rsidR="00801F33" w:rsidRPr="00242684">
        <w:rPr>
          <w:rStyle w:val="SubtleEmphasis"/>
        </w:rPr>
        <w:br/>
      </w:r>
      <w:r w:rsidRPr="00242684">
        <w:rPr>
          <w:rStyle w:val="SubtleEmphasis"/>
        </w:rPr>
        <w:t>MPMPolicyAction A1 executes successfully</w:t>
      </w:r>
      <w:r w:rsidR="00801F33" w:rsidRPr="00242684">
        <w:rPr>
          <w:rStyle w:val="SubtleEmphasis"/>
        </w:rPr>
        <w:br/>
      </w:r>
      <w:r w:rsidRPr="00242684">
        <w:rPr>
          <w:rStyle w:val="SubtleEmphasis"/>
        </w:rPr>
        <w:t>MPMPolicyAction A2 calls MPMECAPolicy B</w:t>
      </w:r>
      <w:r w:rsidR="00801F33" w:rsidRPr="00242684">
        <w:rPr>
          <w:rStyle w:val="SubtleEmphasis"/>
        </w:rPr>
        <w:br/>
      </w:r>
      <w:r w:rsidRPr="00242684">
        <w:rPr>
          <w:rStyle w:val="SubtleEmphasis"/>
        </w:rPr>
        <w:t>MPMPolicyAction A3 is either waiting to execute, or is executing</w:t>
      </w:r>
    </w:p>
    <w:p w14:paraId="452E505F" w14:textId="77777777" w:rsidR="006C3807" w:rsidRPr="00242684" w:rsidRDefault="006C3807" w:rsidP="006D304D">
      <w:r w:rsidRPr="00242684">
        <w:t>When MPMECAPolicy B is called, it presumably should execute under the scope of control of MPMECAPolicy A (since Policy A has not finished executing). However, calling another MPMECAPolicy means that now, the event clause of Policy B should be activated. It is very difficult to ensure that the next thing the Policy Engine does is determine if the event clause of B is satisfied or not.</w:t>
      </w:r>
    </w:p>
    <w:p w14:paraId="1CCE31E4" w14:textId="77777777" w:rsidR="006C3807" w:rsidRPr="00242684" w:rsidRDefault="006C3807" w:rsidP="006D304D">
      <w:r w:rsidRPr="00242684">
        <w:t>Furthermore, what happens to MPMPolicyAction A3? Is MPMECAPolicy B supposed to finish execution before MPMPolicyAction A3? This requires additional logic (priorities do not work here!), which requires communication between the policy engine and both MPMECAPolicy A and MPMECAPolicy B.</w:t>
      </w:r>
      <w:r w:rsidR="00801F33" w:rsidRPr="00242684">
        <w:t xml:space="preserve"> </w:t>
      </w:r>
      <w:r w:rsidRPr="00242684">
        <w:t>Even if these problems are solved, what happens if MPMPolicyAction A3 fails, and the mpmPolExecFailStrategy has a value of 2 (</w:t>
      </w:r>
      <w:r w:rsidR="00E330CF" w:rsidRPr="00242684">
        <w:t>i.e.</w:t>
      </w:r>
      <w:r w:rsidRPr="00242684">
        <w:t xml:space="preserve"> if an action fails, then </w:t>
      </w:r>
      <w:r w:rsidR="00E027FB" w:rsidRPr="00242684">
        <w:t xml:space="preserve">does </w:t>
      </w:r>
      <w:r w:rsidRPr="00242684">
        <w:t xml:space="preserve">a rollback </w:t>
      </w:r>
      <w:r w:rsidR="00E027FB" w:rsidRPr="00242684">
        <w:t xml:space="preserve">need to </w:t>
      </w:r>
      <w:r w:rsidRPr="00242684">
        <w:t>be performed)? Does MPMECAPolicy B also get rolled back?</w:t>
      </w:r>
    </w:p>
    <w:p w14:paraId="2D5CC874" w14:textId="77777777" w:rsidR="006C3807" w:rsidRPr="00242684" w:rsidRDefault="006C3807" w:rsidP="006D304D">
      <w:r w:rsidRPr="00242684">
        <w:t xml:space="preserve">An MPMPolicyAction </w:t>
      </w:r>
      <w:r w:rsidR="00BD73BD" w:rsidRPr="00242684">
        <w:rPr>
          <w:b/>
          <w:bCs/>
        </w:rPr>
        <w:t>shall not</w:t>
      </w:r>
      <w:r w:rsidR="00BD73BD" w:rsidRPr="00242684">
        <w:t xml:space="preserve"> </w:t>
      </w:r>
      <w:r w:rsidRPr="00242684">
        <w:t>call another MPMPolicy.</w:t>
      </w:r>
    </w:p>
    <w:p w14:paraId="5B82CEB3" w14:textId="77777777" w:rsidR="006C3807" w:rsidRPr="00242684" w:rsidRDefault="006C3807" w:rsidP="006D304D">
      <w:r w:rsidRPr="00242684">
        <w:lastRenderedPageBreak/>
        <w:t xml:space="preserve">An MPMPolicyAction </w:t>
      </w:r>
      <w:r w:rsidR="00801F33" w:rsidRPr="00242684">
        <w:rPr>
          <w:b/>
          <w:bCs/>
        </w:rPr>
        <w:t>may</w:t>
      </w:r>
      <w:r w:rsidRPr="00242684">
        <w:t xml:space="preserve"> invoke one or more MPMPolicyActions in a different MPMECAPolicy</w:t>
      </w:r>
    </w:p>
    <w:p w14:paraId="44408A96" w14:textId="77777777" w:rsidR="006C3807" w:rsidRPr="00242684" w:rsidRDefault="002114B0" w:rsidP="006D304D">
      <w:r w:rsidRPr="00242684">
        <w:t xml:space="preserve">Figure </w:t>
      </w:r>
      <w:r w:rsidRPr="00EE096E">
        <w:t>5</w:t>
      </w:r>
      <w:r>
        <w:t>-</w:t>
      </w:r>
      <w:r w:rsidR="00DC71A9" w:rsidRPr="00242684">
        <w:t>25</w:t>
      </w:r>
      <w:r w:rsidR="006C3807" w:rsidRPr="00242684">
        <w:t xml:space="preserve"> shows the MPMPolicyAction class and its subclasses.</w:t>
      </w:r>
    </w:p>
    <w:p w14:paraId="7B1162FF" w14:textId="77777777" w:rsidR="006C3807" w:rsidRPr="00242684" w:rsidRDefault="0084549A" w:rsidP="006D304D">
      <w:r w:rsidRPr="00242684">
        <w:t xml:space="preserve">Table </w:t>
      </w:r>
      <w:r w:rsidRPr="00EE096E">
        <w:t>5</w:t>
      </w:r>
      <w:r>
        <w:t>-</w:t>
      </w:r>
      <w:r w:rsidR="002B2507" w:rsidRPr="00242684">
        <w:t xml:space="preserve">107 </w:t>
      </w:r>
      <w:r w:rsidR="006C3807" w:rsidRPr="00242684">
        <w:t>defines the attributes for this class.</w:t>
      </w:r>
    </w:p>
    <w:p w14:paraId="650FCDEA" w14:textId="77777777" w:rsidR="002114B0" w:rsidRPr="00242684" w:rsidRDefault="002114B0" w:rsidP="00BA2C7D">
      <w:pPr>
        <w:pStyle w:val="TH"/>
      </w:pPr>
      <w:r w:rsidRPr="00242684">
        <w:t>Table 5-</w:t>
      </w:r>
      <w:r w:rsidR="002B2507" w:rsidRPr="00242684">
        <w:t>107</w:t>
      </w:r>
      <w:r w:rsidR="00DC71A9" w:rsidRPr="00242684">
        <w:t>:</w:t>
      </w:r>
      <w:r w:rsidRPr="00242684">
        <w:t xml:space="preserve"> Attributes of the MPMPolicyAction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89"/>
        <w:gridCol w:w="6873"/>
      </w:tblGrid>
      <w:tr w:rsidR="006C3807" w:rsidRPr="00242684" w14:paraId="5F390FE4" w14:textId="77777777" w:rsidTr="001C4D27">
        <w:trPr>
          <w:jc w:val="center"/>
        </w:trPr>
        <w:tc>
          <w:tcPr>
            <w:tcW w:w="2789" w:type="dxa"/>
            <w:shd w:val="clear" w:color="auto" w:fill="99FFCC"/>
          </w:tcPr>
          <w:p w14:paraId="2A5B7ED3" w14:textId="2B7CBED7" w:rsidR="006C3807" w:rsidRPr="00242684" w:rsidRDefault="006C3807" w:rsidP="00DC71A9">
            <w:pPr>
              <w:pStyle w:val="TAH"/>
            </w:pPr>
            <w:r w:rsidRPr="00242684">
              <w:t>Attribute</w:t>
            </w:r>
            <w:r w:rsidR="001C4D27">
              <w:t xml:space="preserve"> </w:t>
            </w:r>
            <w:r w:rsidRPr="00242684">
              <w:t>Name</w:t>
            </w:r>
          </w:p>
        </w:tc>
        <w:tc>
          <w:tcPr>
            <w:tcW w:w="6873" w:type="dxa"/>
            <w:shd w:val="clear" w:color="auto" w:fill="99FFCC"/>
          </w:tcPr>
          <w:p w14:paraId="131D1EF3" w14:textId="77777777" w:rsidR="006C3807" w:rsidRPr="00242684" w:rsidRDefault="006C3807" w:rsidP="00DC71A9">
            <w:pPr>
              <w:pStyle w:val="TAH"/>
            </w:pPr>
            <w:r w:rsidRPr="00242684">
              <w:t>Description</w:t>
            </w:r>
          </w:p>
        </w:tc>
      </w:tr>
      <w:tr w:rsidR="006C3807" w:rsidRPr="00242684" w14:paraId="65EFE377" w14:textId="77777777" w:rsidTr="001C4D27">
        <w:trPr>
          <w:jc w:val="center"/>
        </w:trPr>
        <w:tc>
          <w:tcPr>
            <w:tcW w:w="2789" w:type="dxa"/>
            <w:shd w:val="clear" w:color="auto" w:fill="E1F4FF"/>
            <w:vAlign w:val="center"/>
          </w:tcPr>
          <w:p w14:paraId="2B237FD6" w14:textId="29442B8D" w:rsidR="006C3807" w:rsidRPr="00242684" w:rsidRDefault="006C3807" w:rsidP="00DC71A9">
            <w:pPr>
              <w:pStyle w:val="TAL"/>
              <w:rPr>
                <w:rFonts w:eastAsia="Calibri"/>
              </w:rPr>
            </w:pPr>
            <w:r w:rsidRPr="00242684">
              <w:rPr>
                <w:rFonts w:eastAsia="Calibri" w:cs="Arial"/>
                <w:b/>
                <w:bCs/>
              </w:rPr>
              <w:t>mpmPolicyActionData</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873" w:type="dxa"/>
            <w:shd w:val="clear" w:color="auto" w:fill="E1F4FF"/>
            <w:vAlign w:val="center"/>
          </w:tcPr>
          <w:p w14:paraId="0BEBFEB3" w14:textId="1AD10668" w:rsidR="006C3807"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strings.</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2-tuple,</w:t>
            </w:r>
            <w:r w:rsidR="001C4D27">
              <w:rPr>
                <w:rFonts w:eastAsia="Calibri"/>
              </w:rPr>
              <w:t xml:space="preserve"> </w:t>
            </w:r>
            <w:r w:rsidRPr="00242684">
              <w:rPr>
                <w:rFonts w:eastAsia="Calibri"/>
              </w:rPr>
              <w:t>consisting</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character</w:t>
            </w:r>
            <w:r w:rsidR="001C4D27">
              <w:rPr>
                <w:rFonts w:eastAsia="Calibri"/>
              </w:rPr>
              <w:t xml:space="preserve"> </w:t>
            </w:r>
            <w:r w:rsidRPr="00242684">
              <w:rPr>
                <w:rFonts w:eastAsia="Calibri"/>
              </w:rPr>
              <w:t>defining</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MPMPolicyAction</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Since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could</w:t>
            </w:r>
            <w:r w:rsidR="001C4D27">
              <w:rPr>
                <w:rFonts w:eastAsia="Calibri"/>
              </w:rPr>
              <w:t xml:space="preserve"> </w:t>
            </w:r>
            <w:r w:rsidRPr="00242684">
              <w:rPr>
                <w:rFonts w:eastAsia="Calibri"/>
              </w:rPr>
              <w:t>represent</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term</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w:t>
            </w:r>
            <w:r w:rsidR="00824E35" w:rsidRPr="00242684">
              <w:rPr>
                <w:rFonts w:eastAsia="Calibri"/>
              </w:rPr>
              <w:t>e.g.</w:t>
            </w:r>
            <w:r w:rsidR="001C4D27">
              <w:rPr>
                <w:rFonts w:eastAsia="Calibri"/>
              </w:rPr>
              <w:t xml:space="preserve"> </w:t>
            </w:r>
            <w:r w:rsidRPr="00242684">
              <w:rPr>
                <w:rFonts w:eastAsia="Calibri"/>
              </w:rPr>
              <w:t>var</w:t>
            </w:r>
            <w:r w:rsidR="001C4D27">
              <w:rPr>
                <w:rFonts w:eastAsia="Calibri"/>
              </w:rPr>
              <w:t xml:space="preserve"> </w:t>
            </w:r>
            <w:r w:rsidRPr="00242684">
              <w:rPr>
                <w:rFonts w:eastAsia="Calibri"/>
              </w:rPr>
              <w:t>=</w:t>
            </w:r>
            <w:r w:rsidR="001C4D27">
              <w:rPr>
                <w:rFonts w:eastAsia="Calibri"/>
              </w:rPr>
              <w:t xml:space="preserve"> </w:t>
            </w:r>
            <w:r w:rsidRPr="00242684">
              <w:rPr>
                <w:rFonts w:eastAsia="Calibri"/>
              </w:rPr>
              <w:t>MPMPolicyAction.mpmPolicyActionData),</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complete</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w:t>
            </w:r>
            <w:r w:rsidR="00824E35" w:rsidRPr="00242684">
              <w:rPr>
                <w:rFonts w:eastAsia="Calibri"/>
              </w:rPr>
              <w:t>e.g.</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mpmPolicyActionData</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text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entire</w:t>
            </w:r>
            <w:r w:rsidR="001C4D27">
              <w:rPr>
                <w:rFonts w:eastAsia="Calibri"/>
              </w:rPr>
              <w:t xml:space="preserve"> </w:t>
            </w:r>
            <w:r w:rsidRPr="00242684">
              <w:rPr>
                <w:rFonts w:eastAsia="Calibri"/>
              </w:rPr>
              <w:t>action</w:t>
            </w:r>
            <w:r w:rsidR="001C4D27">
              <w:rPr>
                <w:rFonts w:eastAsia="Calibri"/>
              </w:rPr>
              <w:t xml:space="preserve"> </w:t>
            </w:r>
            <w:r w:rsidRPr="00242684">
              <w:rPr>
                <w:rFonts w:eastAsia="Calibri"/>
              </w:rPr>
              <w:t>clause),</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name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MPMPolicyAction</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invoke,</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element</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prepended</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one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following</w:t>
            </w:r>
            <w:r w:rsidR="001C4D27">
              <w:rPr>
                <w:rFonts w:eastAsia="Calibri"/>
              </w:rPr>
              <w:t xml:space="preserve"> </w:t>
            </w:r>
            <w:r w:rsidRPr="00242684">
              <w:rPr>
                <w:rFonts w:eastAsia="Calibri"/>
              </w:rPr>
              <w:t>strings:</w:t>
            </w:r>
          </w:p>
          <w:p w14:paraId="7796D737" w14:textId="2B8B1182" w:rsidR="006C3807" w:rsidRPr="00242684" w:rsidRDefault="001C4D27" w:rsidP="00DC71A9">
            <w:pPr>
              <w:pStyle w:val="TAL"/>
              <w:rPr>
                <w:rFonts w:eastAsia="Calibri"/>
              </w:rPr>
            </w:pPr>
            <w:r>
              <w:rPr>
                <w:rFonts w:eastAsia="Calibri"/>
              </w:rPr>
              <w:t xml:space="preserve">      </w:t>
            </w:r>
            <w:r w:rsidR="006C3807" w:rsidRPr="00242684">
              <w:rPr>
                <w:rFonts w:eastAsia="Calibri"/>
              </w:rPr>
              <w:t>o</w:t>
            </w:r>
            <w:r>
              <w:rPr>
                <w:rFonts w:eastAsia="Calibri"/>
              </w:rPr>
              <w:t xml:space="preserve"> </w:t>
            </w:r>
            <w:r w:rsidR="006C3807" w:rsidRPr="00242684">
              <w:rPr>
                <w:rFonts w:eastAsia="Calibri"/>
              </w:rPr>
              <w:t>'v:'</w:t>
            </w:r>
            <w:r>
              <w:rPr>
                <w:rFonts w:eastAsia="Calibri"/>
              </w:rPr>
              <w:t xml:space="preserve"> </w:t>
            </w:r>
            <w:r w:rsidR="006C3807" w:rsidRPr="00242684">
              <w:rPr>
                <w:rFonts w:eastAsia="Calibri"/>
              </w:rPr>
              <w:t>(or</w:t>
            </w:r>
            <w:r>
              <w:rPr>
                <w:rFonts w:eastAsia="Calibri"/>
              </w:rPr>
              <w:t xml:space="preserve"> </w:t>
            </w:r>
            <w:r w:rsidR="006C39BD" w:rsidRPr="00242684">
              <w:rPr>
                <w:rFonts w:eastAsia="Calibri"/>
              </w:rPr>
              <w:t>'</w:t>
            </w:r>
            <w:r w:rsidR="006C3807" w:rsidRPr="00242684">
              <w:rPr>
                <w:rFonts w:eastAsia="Calibri"/>
              </w:rPr>
              <w:t>variable:</w:t>
            </w:r>
            <w:r w:rsidR="003F2683" w:rsidRPr="00242684">
              <w:rPr>
                <w:rFonts w:eastAsia="Calibri"/>
              </w:rPr>
              <w:t>'</w:t>
            </w:r>
            <w:r w:rsidR="006C3807" w:rsidRPr="00242684">
              <w:rPr>
                <w:rFonts w:eastAsia="Calibri"/>
              </w:rPr>
              <w:t>),</w:t>
            </w:r>
            <w:r>
              <w:rPr>
                <w:rFonts w:eastAsia="Calibri"/>
              </w:rPr>
              <w:t xml:space="preserve"> </w:t>
            </w:r>
            <w:r w:rsidR="006C3807" w:rsidRPr="00242684">
              <w:rPr>
                <w:rFonts w:eastAsia="Calibri"/>
              </w:rPr>
              <w:t>to</w:t>
            </w:r>
            <w:r>
              <w:rPr>
                <w:rFonts w:eastAsia="Calibri"/>
              </w:rPr>
              <w:t xml:space="preserve"> </w:t>
            </w:r>
            <w:r w:rsidR="006C3807" w:rsidRPr="00242684">
              <w:rPr>
                <w:rFonts w:eastAsia="Calibri"/>
              </w:rPr>
              <w:t>denote</w:t>
            </w:r>
            <w:r>
              <w:rPr>
                <w:rFonts w:eastAsia="Calibri"/>
              </w:rPr>
              <w:t xml:space="preserve"> </w:t>
            </w:r>
            <w:r w:rsidR="006C3807" w:rsidRPr="00242684">
              <w:rPr>
                <w:rFonts w:eastAsia="Calibri"/>
              </w:rPr>
              <w:t>a</w:t>
            </w:r>
            <w:r>
              <w:rPr>
                <w:rFonts w:eastAsia="Calibri"/>
              </w:rPr>
              <w:t xml:space="preserve"> </w:t>
            </w:r>
            <w:r w:rsidR="006C3807" w:rsidRPr="00242684">
              <w:rPr>
                <w:rFonts w:eastAsia="Calibri"/>
              </w:rPr>
              <w:t>term</w:t>
            </w:r>
            <w:r>
              <w:rPr>
                <w:rFonts w:eastAsia="Calibri"/>
              </w:rPr>
              <w:t xml:space="preserve"> </w:t>
            </w:r>
            <w:r w:rsidR="006C3807" w:rsidRPr="00242684">
              <w:rPr>
                <w:rFonts w:eastAsia="Calibri"/>
              </w:rPr>
              <w:t>in</w:t>
            </w:r>
            <w:r>
              <w:rPr>
                <w:rFonts w:eastAsia="Calibri"/>
              </w:rPr>
              <w:t xml:space="preserve"> </w:t>
            </w:r>
            <w:r w:rsidR="006C3807" w:rsidRPr="00242684">
              <w:rPr>
                <w:rFonts w:eastAsia="Calibri"/>
              </w:rPr>
              <w:t>an</w:t>
            </w:r>
            <w:r>
              <w:rPr>
                <w:rFonts w:eastAsia="Calibri"/>
              </w:rPr>
              <w:t xml:space="preserve"> </w:t>
            </w:r>
            <w:r w:rsidR="006C3807" w:rsidRPr="00242684">
              <w:rPr>
                <w:rFonts w:eastAsia="Calibri"/>
              </w:rPr>
              <w:t>MPMPolicyClause</w:t>
            </w:r>
          </w:p>
          <w:p w14:paraId="70CB500A" w14:textId="72D6E340" w:rsidR="006C3807" w:rsidRPr="00242684" w:rsidRDefault="001C4D27" w:rsidP="00DC71A9">
            <w:pPr>
              <w:pStyle w:val="TAL"/>
              <w:rPr>
                <w:rFonts w:eastAsia="Calibri"/>
              </w:rPr>
            </w:pPr>
            <w:r>
              <w:rPr>
                <w:rFonts w:eastAsia="Calibri"/>
              </w:rPr>
              <w:t xml:space="preserve">      </w:t>
            </w:r>
            <w:r w:rsidR="006C3807" w:rsidRPr="00242684">
              <w:rPr>
                <w:rFonts w:eastAsia="Calibri"/>
              </w:rPr>
              <w:t>o</w:t>
            </w:r>
            <w:r>
              <w:rPr>
                <w:rFonts w:eastAsia="Calibri"/>
              </w:rPr>
              <w:t xml:space="preserve"> </w:t>
            </w:r>
            <w:r w:rsidR="006C3807" w:rsidRPr="00242684">
              <w:rPr>
                <w:rFonts w:eastAsia="Calibri"/>
              </w:rPr>
              <w:t>'c:'</w:t>
            </w:r>
            <w:r>
              <w:rPr>
                <w:rFonts w:eastAsia="Calibri"/>
              </w:rPr>
              <w:t xml:space="preserve"> </w:t>
            </w:r>
            <w:r w:rsidR="006C3807" w:rsidRPr="00242684">
              <w:rPr>
                <w:rFonts w:eastAsia="Calibri"/>
              </w:rPr>
              <w:t>(or</w:t>
            </w:r>
            <w:r>
              <w:rPr>
                <w:rFonts w:eastAsia="Calibri"/>
              </w:rPr>
              <w:t xml:space="preserve"> </w:t>
            </w:r>
            <w:r w:rsidR="006C3807" w:rsidRPr="00242684">
              <w:rPr>
                <w:rFonts w:eastAsia="Calibri"/>
              </w:rPr>
              <w:t>'clause:'),</w:t>
            </w:r>
            <w:r>
              <w:rPr>
                <w:rFonts w:eastAsia="Calibri"/>
              </w:rPr>
              <w:t xml:space="preserve"> </w:t>
            </w:r>
            <w:r w:rsidR="006C3807" w:rsidRPr="00242684">
              <w:rPr>
                <w:rFonts w:eastAsia="Calibri"/>
              </w:rPr>
              <w:t>to</w:t>
            </w:r>
            <w:r>
              <w:rPr>
                <w:rFonts w:eastAsia="Calibri"/>
              </w:rPr>
              <w:t xml:space="preserve"> </w:t>
            </w:r>
            <w:r w:rsidR="006C3807" w:rsidRPr="00242684">
              <w:rPr>
                <w:rFonts w:eastAsia="Calibri"/>
              </w:rPr>
              <w:t>denote</w:t>
            </w:r>
            <w:r>
              <w:rPr>
                <w:rFonts w:eastAsia="Calibri"/>
              </w:rPr>
              <w:t xml:space="preserve"> </w:t>
            </w:r>
            <w:r w:rsidR="006C3807" w:rsidRPr="00242684">
              <w:rPr>
                <w:rFonts w:eastAsia="Calibri"/>
              </w:rPr>
              <w:t>an</w:t>
            </w:r>
            <w:r>
              <w:rPr>
                <w:rFonts w:eastAsia="Calibri"/>
              </w:rPr>
              <w:t xml:space="preserve"> </w:t>
            </w:r>
            <w:r w:rsidR="006C3807" w:rsidRPr="00242684">
              <w:rPr>
                <w:rFonts w:eastAsia="Calibri"/>
              </w:rPr>
              <w:t>entire</w:t>
            </w:r>
            <w:r>
              <w:rPr>
                <w:rFonts w:eastAsia="Calibri"/>
              </w:rPr>
              <w:t xml:space="preserve"> </w:t>
            </w:r>
            <w:r w:rsidR="006C3807" w:rsidRPr="00242684">
              <w:rPr>
                <w:rFonts w:eastAsia="Calibri"/>
              </w:rPr>
              <w:t>MPMPolicyClause</w:t>
            </w:r>
          </w:p>
          <w:p w14:paraId="6DDAAF0F" w14:textId="62A1D73E" w:rsidR="006C3807" w:rsidRPr="00242684" w:rsidRDefault="001C4D27" w:rsidP="00DC71A9">
            <w:pPr>
              <w:pStyle w:val="TAL"/>
              <w:rPr>
                <w:rFonts w:eastAsia="Calibri"/>
              </w:rPr>
            </w:pPr>
            <w:r>
              <w:rPr>
                <w:rFonts w:eastAsia="Calibri"/>
              </w:rPr>
              <w:t xml:space="preserve">      </w:t>
            </w:r>
            <w:r w:rsidR="006C3807" w:rsidRPr="00242684">
              <w:rPr>
                <w:rFonts w:eastAsia="Calibri"/>
              </w:rPr>
              <w:t>o</w:t>
            </w:r>
            <w:r>
              <w:rPr>
                <w:rFonts w:eastAsia="Calibri"/>
              </w:rPr>
              <w:t xml:space="preserve"> </w:t>
            </w:r>
            <w:r w:rsidR="006C3807" w:rsidRPr="00242684">
              <w:rPr>
                <w:rFonts w:eastAsia="Calibri"/>
              </w:rPr>
              <w:t>'a:'</w:t>
            </w:r>
            <w:r>
              <w:rPr>
                <w:rFonts w:eastAsia="Calibri"/>
              </w:rPr>
              <w:t xml:space="preserve"> </w:t>
            </w:r>
            <w:r w:rsidR="006C3807" w:rsidRPr="00242684">
              <w:rPr>
                <w:rFonts w:eastAsia="Calibri"/>
              </w:rPr>
              <w:t>(or</w:t>
            </w:r>
            <w:r>
              <w:rPr>
                <w:rFonts w:eastAsia="Calibri"/>
              </w:rPr>
              <w:t xml:space="preserve"> </w:t>
            </w:r>
            <w:r w:rsidR="006C3807" w:rsidRPr="00242684">
              <w:rPr>
                <w:rFonts w:eastAsia="Calibri"/>
              </w:rPr>
              <w:t>'action:'),</w:t>
            </w:r>
            <w:r>
              <w:rPr>
                <w:rFonts w:eastAsia="Calibri"/>
              </w:rPr>
              <w:t xml:space="preserve"> </w:t>
            </w:r>
            <w:r w:rsidR="006C3807" w:rsidRPr="00242684">
              <w:rPr>
                <w:rFonts w:eastAsia="Calibri"/>
              </w:rPr>
              <w:t>to</w:t>
            </w:r>
            <w:r>
              <w:rPr>
                <w:rFonts w:eastAsia="Calibri"/>
              </w:rPr>
              <w:t xml:space="preserve"> </w:t>
            </w:r>
            <w:r w:rsidR="006C3807" w:rsidRPr="00242684">
              <w:rPr>
                <w:rFonts w:eastAsia="Calibri"/>
              </w:rPr>
              <w:t>invoke</w:t>
            </w:r>
            <w:r>
              <w:rPr>
                <w:rFonts w:eastAsia="Calibri"/>
              </w:rPr>
              <w:t xml:space="preserve"> </w:t>
            </w:r>
            <w:r w:rsidR="006C3807" w:rsidRPr="00242684">
              <w:rPr>
                <w:rFonts w:eastAsia="Calibri"/>
              </w:rPr>
              <w:t>a</w:t>
            </w:r>
            <w:r>
              <w:rPr>
                <w:rFonts w:eastAsia="Calibri"/>
              </w:rPr>
              <w:t xml:space="preserve"> </w:t>
            </w:r>
            <w:r w:rsidR="006C3807" w:rsidRPr="00242684">
              <w:rPr>
                <w:rFonts w:eastAsia="Calibri"/>
              </w:rPr>
              <w:t>MPMPolicyAction</w:t>
            </w:r>
            <w:r>
              <w:rPr>
                <w:rFonts w:eastAsia="Calibri"/>
              </w:rPr>
              <w:t xml:space="preserve"> </w:t>
            </w:r>
            <w:r w:rsidR="006C3807" w:rsidRPr="00242684">
              <w:rPr>
                <w:rFonts w:eastAsia="Calibri"/>
              </w:rPr>
              <w:t>in</w:t>
            </w:r>
            <w:r>
              <w:rPr>
                <w:rFonts w:eastAsia="Calibri"/>
              </w:rPr>
              <w:t xml:space="preserve"> </w:t>
            </w:r>
            <w:r w:rsidR="006C3807" w:rsidRPr="00242684">
              <w:rPr>
                <w:rFonts w:eastAsia="Calibri"/>
              </w:rPr>
              <w:t>a</w:t>
            </w:r>
            <w:r>
              <w:rPr>
                <w:rFonts w:eastAsia="Calibri"/>
              </w:rPr>
              <w:t xml:space="preserve"> </w:t>
            </w:r>
            <w:r w:rsidR="006C3807" w:rsidRPr="00242684">
              <w:rPr>
                <w:rFonts w:eastAsia="Calibri"/>
              </w:rPr>
              <w:t>different</w:t>
            </w:r>
            <w:r>
              <w:rPr>
                <w:rFonts w:eastAsia="Calibri"/>
              </w:rPr>
              <w:t xml:space="preserve"> </w:t>
            </w:r>
            <w:r w:rsidR="006C3807" w:rsidRPr="00242684">
              <w:rPr>
                <w:rFonts w:eastAsia="Calibri"/>
              </w:rPr>
              <w:t>MPMPolicy</w:t>
            </w:r>
          </w:p>
          <w:p w14:paraId="797AC28A" w14:textId="4308267E" w:rsidR="006C3807" w:rsidRPr="00242684" w:rsidRDefault="006C3807" w:rsidP="00DC71A9">
            <w:pPr>
              <w:pStyle w:val="TAL"/>
              <w:rPr>
                <w:rFonts w:eastAsia="Calibri"/>
              </w:rPr>
            </w:pPr>
            <w:r w:rsidRPr="00242684">
              <w:rPr>
                <w:rFonts w:eastAsia="Calibri"/>
              </w:rPr>
              <w:t>For</w:t>
            </w:r>
            <w:r w:rsidR="001C4D27">
              <w:rPr>
                <w:rFonts w:eastAsia="Calibri"/>
              </w:rPr>
              <w:t xml:space="preserve"> </w:t>
            </w:r>
            <w:r w:rsidRPr="00242684">
              <w:rPr>
                <w:rFonts w:eastAsia="Calibri"/>
              </w:rPr>
              <w:t>example,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p>
          <w:p w14:paraId="75861E24" w14:textId="2325401F" w:rsidR="006C3807" w:rsidRPr="00242684" w:rsidRDefault="001C4D27" w:rsidP="00DC71A9">
            <w:pPr>
              <w:pStyle w:val="TAL"/>
              <w:rPr>
                <w:rFonts w:eastAsia="Calibri"/>
              </w:rPr>
            </w:pPr>
            <w:r>
              <w:rPr>
                <w:rFonts w:eastAsia="Calibri"/>
              </w:rPr>
              <w:t xml:space="preserve">      </w:t>
            </w:r>
            <w:r w:rsidR="006C3807" w:rsidRPr="00242684">
              <w:rPr>
                <w:rFonts w:eastAsia="Calibri"/>
              </w:rPr>
              <w:t>{(</w:t>
            </w:r>
            <w:r w:rsidR="006C39BD" w:rsidRPr="00242684">
              <w:rPr>
                <w:rFonts w:eastAsia="Calibri"/>
              </w:rPr>
              <w:t>'</w:t>
            </w:r>
            <w:r w:rsidR="006C3807" w:rsidRPr="00242684">
              <w:rPr>
                <w:rFonts w:eastAsia="Calibri"/>
              </w:rPr>
              <w:t>t</w:t>
            </w:r>
            <w:r w:rsidR="003F2683" w:rsidRPr="00242684">
              <w:rPr>
                <w:rFonts w:eastAsia="Calibri"/>
              </w:rPr>
              <w:t>'</w:t>
            </w:r>
            <w:r w:rsidR="006C3807" w:rsidRPr="00242684">
              <w:rPr>
                <w:rFonts w:eastAsia="Calibri"/>
              </w:rPr>
              <w:t>:</w:t>
            </w:r>
            <w:r w:rsidR="006C39BD" w:rsidRPr="00242684">
              <w:rPr>
                <w:rFonts w:eastAsia="Calibri"/>
              </w:rPr>
              <w:t>'</w:t>
            </w:r>
            <w:r w:rsidR="006C3807" w:rsidRPr="00242684">
              <w:rPr>
                <w:rFonts w:eastAsia="Calibri"/>
              </w:rPr>
              <w:t>set</w:t>
            </w:r>
            <w:r>
              <w:rPr>
                <w:rFonts w:eastAsia="Calibri"/>
              </w:rPr>
              <w:t xml:space="preserve"> </w:t>
            </w:r>
            <w:r w:rsidR="006C3807" w:rsidRPr="00242684">
              <w:rPr>
                <w:rFonts w:eastAsia="Calibri"/>
              </w:rPr>
              <w:t>destPort</w:t>
            </w:r>
            <w:r>
              <w:rPr>
                <w:rFonts w:eastAsia="Calibri"/>
              </w:rPr>
              <w:t xml:space="preserve"> </w:t>
            </w:r>
            <w:r w:rsidR="006C3807" w:rsidRPr="00242684">
              <w:rPr>
                <w:rFonts w:eastAsia="Calibri"/>
              </w:rPr>
              <w:t>to</w:t>
            </w:r>
            <w:r>
              <w:rPr>
                <w:rFonts w:eastAsia="Calibri"/>
              </w:rPr>
              <w:t xml:space="preserve"> </w:t>
            </w:r>
            <w:r w:rsidR="006C3807" w:rsidRPr="00242684">
              <w:rPr>
                <w:rFonts w:eastAsia="Calibri"/>
              </w:rPr>
              <w:t>80</w:t>
            </w:r>
            <w:r w:rsidR="003F2683" w:rsidRPr="00242684">
              <w:rPr>
                <w:rFonts w:eastAsia="Calibri"/>
              </w:rPr>
              <w:t>'</w:t>
            </w:r>
            <w:r w:rsidR="006C3807" w:rsidRPr="00242684">
              <w:rPr>
                <w:rFonts w:eastAsia="Calibri"/>
              </w:rPr>
              <w:t>),</w:t>
            </w:r>
            <w:r>
              <w:rPr>
                <w:rFonts w:eastAsia="Calibri"/>
              </w:rPr>
              <w:t xml:space="preserve"> </w:t>
            </w:r>
            <w:r w:rsidR="006C3807" w:rsidRPr="00242684">
              <w:rPr>
                <w:rFonts w:eastAsia="Calibri"/>
              </w:rPr>
              <w:t>(</w:t>
            </w:r>
            <w:r w:rsidR="006C39BD" w:rsidRPr="00242684">
              <w:rPr>
                <w:rFonts w:eastAsia="Calibri"/>
              </w:rPr>
              <w:t>'</w:t>
            </w:r>
            <w:r w:rsidR="006C3807" w:rsidRPr="00242684">
              <w:rPr>
                <w:rFonts w:eastAsia="Calibri"/>
              </w:rPr>
              <w:t>a</w:t>
            </w:r>
            <w:r w:rsidR="003F2683" w:rsidRPr="00242684">
              <w:rPr>
                <w:rFonts w:eastAsia="Calibri"/>
              </w:rPr>
              <w:t>'</w:t>
            </w:r>
            <w:r w:rsidR="006C3807" w:rsidRPr="00242684">
              <w:rPr>
                <w:rFonts w:eastAsia="Calibri"/>
              </w:rPr>
              <w:t>:</w:t>
            </w:r>
            <w:r w:rsidR="006C39BD" w:rsidRPr="00242684">
              <w:rPr>
                <w:rFonts w:eastAsia="Calibri"/>
              </w:rPr>
              <w:t>'</w:t>
            </w:r>
            <w:r w:rsidR="006C3807" w:rsidRPr="00242684">
              <w:rPr>
                <w:rFonts w:eastAsia="Calibri"/>
              </w:rPr>
              <w:t>call</w:t>
            </w:r>
            <w:r>
              <w:rPr>
                <w:rFonts w:eastAsia="Calibri"/>
              </w:rPr>
              <w:t xml:space="preserve"> </w:t>
            </w:r>
            <w:r w:rsidR="006C3807" w:rsidRPr="00242684">
              <w:rPr>
                <w:rFonts w:eastAsia="Calibri"/>
              </w:rPr>
              <w:t>PortHandlingAction</w:t>
            </w:r>
            <w:r w:rsidR="003F2683" w:rsidRPr="00242684">
              <w:rPr>
                <w:rFonts w:eastAsia="Calibri"/>
              </w:rPr>
              <w:t>'</w:t>
            </w:r>
            <w:r w:rsidR="006C3807" w:rsidRPr="00242684">
              <w:rPr>
                <w:rFonts w:eastAsia="Calibri"/>
              </w:rPr>
              <w:t>)}</w:t>
            </w:r>
          </w:p>
          <w:p w14:paraId="353F4E94" w14:textId="67F032B1" w:rsidR="006C3807" w:rsidRPr="00242684" w:rsidRDefault="006C3807" w:rsidP="00DC71A9">
            <w:pPr>
              <w:pStyle w:val="TAL"/>
              <w:rPr>
                <w:rFonts w:eastAsia="Calibri"/>
              </w:rPr>
            </w:pP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contains</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actions.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first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action</w:t>
            </w:r>
            <w:r w:rsidR="001C4D27">
              <w:rPr>
                <w:rFonts w:eastAsia="Calibri"/>
              </w:rPr>
              <w:t xml:space="preserve"> </w:t>
            </w:r>
            <w:r w:rsidRPr="00242684">
              <w:rPr>
                <w:rFonts w:eastAsia="Calibri"/>
              </w:rPr>
              <w:t>portion</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MPMPolicyClause,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variable</w:t>
            </w:r>
            <w:r w:rsidR="001C4D27">
              <w:rPr>
                <w:rFonts w:eastAsia="Calibri"/>
              </w:rPr>
              <w:t xml:space="preserve"> </w:t>
            </w:r>
            <w:r w:rsidRPr="00242684">
              <w:rPr>
                <w:rFonts w:eastAsia="Calibri"/>
              </w:rPr>
              <w:t>destPort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80.</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second</w:t>
            </w:r>
            <w:r w:rsidR="001C4D27">
              <w:rPr>
                <w:rFonts w:eastAsia="Calibri"/>
              </w:rPr>
              <w:t xml:space="preserve"> </w:t>
            </w:r>
            <w:r w:rsidRPr="00242684">
              <w:rPr>
                <w:rFonts w:eastAsia="Calibri"/>
              </w:rPr>
              <w:t>calls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MPMPolicyAction</w:t>
            </w:r>
            <w:r w:rsidR="001C4D27">
              <w:rPr>
                <w:rFonts w:eastAsia="Calibri"/>
              </w:rPr>
              <w:t xml:space="preserve"> </w:t>
            </w:r>
            <w:r w:rsidRPr="00242684">
              <w:rPr>
                <w:rFonts w:eastAsia="Calibri"/>
              </w:rPr>
              <w:t>named</w:t>
            </w:r>
            <w:r w:rsidR="001C4D27">
              <w:rPr>
                <w:rFonts w:eastAsia="Calibri"/>
              </w:rPr>
              <w:t xml:space="preserve"> </w:t>
            </w:r>
            <w:r w:rsidR="006C39BD" w:rsidRPr="00242684">
              <w:rPr>
                <w:rFonts w:eastAsia="Calibri"/>
              </w:rPr>
              <w:t>'</w:t>
            </w:r>
            <w:r w:rsidRPr="00242684">
              <w:rPr>
                <w:rFonts w:eastAsia="Calibri"/>
              </w:rPr>
              <w:t>PortHandlingAction</w:t>
            </w:r>
            <w:r w:rsidR="003F2683" w:rsidRPr="00242684">
              <w:rPr>
                <w:rFonts w:eastAsia="Calibri"/>
              </w:rPr>
              <w:t>'</w:t>
            </w:r>
            <w:r w:rsidRPr="00242684">
              <w:rPr>
                <w:rFonts w:eastAsia="Calibri"/>
              </w:rPr>
              <w:t>.</w:t>
            </w:r>
          </w:p>
          <w:p w14:paraId="58B65536" w14:textId="11B0701E" w:rsidR="006C3807"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works</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another</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mpmPolicyActionEncoding,</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w:t>
            </w:r>
            <w:r w:rsidR="001C4D27">
              <w:rPr>
                <w:rFonts w:eastAsia="Calibri"/>
              </w:rPr>
              <w:t xml:space="preserve"> </w:t>
            </w:r>
            <w:r w:rsidRPr="00242684">
              <w:rPr>
                <w:rFonts w:eastAsia="Calibri"/>
              </w:rPr>
              <w:t>carried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p>
        </w:tc>
      </w:tr>
      <w:tr w:rsidR="006C3807" w:rsidRPr="00242684" w14:paraId="0F61DDEB" w14:textId="77777777" w:rsidTr="001C4D27">
        <w:trPr>
          <w:jc w:val="center"/>
        </w:trPr>
        <w:tc>
          <w:tcPr>
            <w:tcW w:w="2789" w:type="dxa"/>
            <w:shd w:val="clear" w:color="auto" w:fill="auto"/>
            <w:vAlign w:val="center"/>
          </w:tcPr>
          <w:p w14:paraId="3EF626D2" w14:textId="54AEF943" w:rsidR="006C3807" w:rsidRPr="00242684" w:rsidRDefault="006C3807" w:rsidP="00DC71A9">
            <w:pPr>
              <w:pStyle w:val="TAL"/>
              <w:rPr>
                <w:rFonts w:eastAsia="Calibri"/>
              </w:rPr>
            </w:pPr>
            <w:r w:rsidRPr="00242684">
              <w:rPr>
                <w:rFonts w:eastAsia="Calibri" w:cs="Arial"/>
                <w:b/>
                <w:bCs/>
              </w:rPr>
              <w:t>mpmPolicyAction-Encoding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873" w:type="dxa"/>
            <w:shd w:val="clear" w:color="auto" w:fill="auto"/>
            <w:vAlign w:val="center"/>
          </w:tcPr>
          <w:p w14:paraId="043C10EC" w14:textId="4985F9D5" w:rsidR="006C3807"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non-zero</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mpmPolicyActionData</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w:t>
            </w:r>
            <w:r w:rsidR="001C4D27">
              <w:rPr>
                <w:rFonts w:eastAsia="Calibri"/>
              </w:rPr>
              <w:t xml:space="preserve"> </w:t>
            </w:r>
            <w:r w:rsidRPr="00242684">
              <w:rPr>
                <w:rFonts w:eastAsia="Calibri"/>
              </w:rPr>
              <w:t>carried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Allowed</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MPMPolValueType</w:t>
            </w:r>
            <w:r w:rsidR="001C4D27">
              <w:rPr>
                <w:rFonts w:eastAsia="Calibri"/>
              </w:rPr>
              <w:t xml:space="preserve"> </w:t>
            </w:r>
            <w:r w:rsidRPr="00242684">
              <w:rPr>
                <w:rFonts w:eastAsia="Calibri"/>
              </w:rPr>
              <w:t>enumeration.</w:t>
            </w:r>
          </w:p>
        </w:tc>
      </w:tr>
    </w:tbl>
    <w:p w14:paraId="388B2BFB" w14:textId="77777777" w:rsidR="00DC71A9" w:rsidRPr="00242684" w:rsidRDefault="00DC71A9" w:rsidP="006D304D"/>
    <w:p w14:paraId="4E230B15" w14:textId="77777777" w:rsidR="0084549A" w:rsidRPr="00242684" w:rsidRDefault="0084549A" w:rsidP="006D304D">
      <w:r w:rsidRPr="00242684">
        <w:t xml:space="preserve">Table </w:t>
      </w:r>
      <w:r w:rsidRPr="00EE096E">
        <w:t>5</w:t>
      </w:r>
      <w:r>
        <w:t>-</w:t>
      </w:r>
      <w:r w:rsidR="0032710A" w:rsidRPr="00242684">
        <w:t xml:space="preserve">108 </w:t>
      </w:r>
      <w:r w:rsidRPr="00242684">
        <w:t>defines the attributes for this class.</w:t>
      </w:r>
    </w:p>
    <w:p w14:paraId="316D08BC" w14:textId="77777777" w:rsidR="006C3807" w:rsidRPr="00242684" w:rsidRDefault="002114B0" w:rsidP="00DC71A9">
      <w:pPr>
        <w:pStyle w:val="TH"/>
      </w:pPr>
      <w:r w:rsidRPr="00242684">
        <w:t>Table 5-</w:t>
      </w:r>
      <w:r w:rsidR="0032710A" w:rsidRPr="00242684">
        <w:t>108</w:t>
      </w:r>
      <w:r w:rsidR="00DC71A9" w:rsidRPr="00242684">
        <w:t>:</w:t>
      </w:r>
      <w:r w:rsidRPr="00242684">
        <w:t xml:space="preserve"> Operations of the MPMPolicyAction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670"/>
        <w:gridCol w:w="6992"/>
      </w:tblGrid>
      <w:tr w:rsidR="006C3807" w:rsidRPr="00242684" w14:paraId="14DADFBA" w14:textId="77777777" w:rsidTr="001C4D27">
        <w:trPr>
          <w:jc w:val="center"/>
        </w:trPr>
        <w:tc>
          <w:tcPr>
            <w:tcW w:w="2670" w:type="dxa"/>
            <w:shd w:val="clear" w:color="auto" w:fill="99FFCC"/>
            <w:vAlign w:val="center"/>
          </w:tcPr>
          <w:p w14:paraId="3EF4E18C" w14:textId="0BCCCECD" w:rsidR="006C3807" w:rsidRPr="00242684" w:rsidRDefault="006C3807" w:rsidP="00DC71A9">
            <w:pPr>
              <w:pStyle w:val="TAH"/>
            </w:pPr>
            <w:r w:rsidRPr="00242684">
              <w:t>Operation</w:t>
            </w:r>
            <w:r w:rsidR="001C4D27">
              <w:t xml:space="preserve"> </w:t>
            </w:r>
            <w:r w:rsidRPr="00242684">
              <w:t>Name</w:t>
            </w:r>
          </w:p>
        </w:tc>
        <w:tc>
          <w:tcPr>
            <w:tcW w:w="6992" w:type="dxa"/>
            <w:shd w:val="clear" w:color="auto" w:fill="99FFCC"/>
          </w:tcPr>
          <w:p w14:paraId="537D9C1D" w14:textId="77777777" w:rsidR="006C3807" w:rsidRPr="00242684" w:rsidRDefault="006C3807" w:rsidP="00DC71A9">
            <w:pPr>
              <w:pStyle w:val="TAH"/>
            </w:pPr>
            <w:r w:rsidRPr="00242684">
              <w:t>Description</w:t>
            </w:r>
          </w:p>
        </w:tc>
      </w:tr>
      <w:tr w:rsidR="006C3807" w:rsidRPr="00242684" w14:paraId="29CB9FB7" w14:textId="77777777" w:rsidTr="001C4D27">
        <w:trPr>
          <w:jc w:val="center"/>
        </w:trPr>
        <w:tc>
          <w:tcPr>
            <w:tcW w:w="2670" w:type="dxa"/>
            <w:shd w:val="clear" w:color="auto" w:fill="E1F4FF"/>
            <w:vAlign w:val="center"/>
          </w:tcPr>
          <w:p w14:paraId="2BC59838" w14:textId="35FDF19B" w:rsidR="006C3807" w:rsidRPr="00242684" w:rsidRDefault="006C3807" w:rsidP="00DC71A9">
            <w:pPr>
              <w:pStyle w:val="TAL"/>
              <w:rPr>
                <w:rFonts w:eastAsia="Calibri"/>
              </w:rPr>
            </w:pPr>
            <w:r w:rsidRPr="00242684">
              <w:rPr>
                <w:rFonts w:eastAsia="Calibri" w:cs="Arial"/>
                <w:b/>
                <w:bCs/>
              </w:rPr>
              <w:t>getMPMPolicyActionData()</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992" w:type="dxa"/>
            <w:shd w:val="clear" w:color="auto" w:fill="E1F4FF"/>
            <w:vAlign w:val="center"/>
          </w:tcPr>
          <w:p w14:paraId="566D7848" w14:textId="412E4AE9" w:rsidR="0084549A"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mpmPolicyActionData</w:t>
            </w:r>
            <w:r w:rsidR="001C4D27">
              <w:rPr>
                <w:rFonts w:eastAsia="Calibri"/>
              </w:rPr>
              <w:t xml:space="preserve"> </w:t>
            </w:r>
            <w:r w:rsidRPr="00242684">
              <w:rPr>
                <w:rFonts w:eastAsia="Calibri"/>
              </w:rPr>
              <w:t>attribute.</w:t>
            </w:r>
          </w:p>
          <w:p w14:paraId="40AC3720" w14:textId="4CD91FC7" w:rsidR="006C3807" w:rsidRPr="00242684" w:rsidRDefault="006C3807" w:rsidP="00DC71A9">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mpmPolicyActionData</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84549A" w:rsidRPr="00242684">
              <w:rPr>
                <w:rFonts w:eastAsia="Calibri"/>
                <w:b/>
                <w:bCs/>
              </w:rPr>
              <w:t>shall</w:t>
            </w:r>
            <w:r w:rsidR="001C4D27">
              <w:rPr>
                <w:rFonts w:eastAsia="Calibri"/>
                <w:b/>
                <w:bCs/>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6C3807" w:rsidRPr="00242684" w14:paraId="5D39C729" w14:textId="77777777" w:rsidTr="001C4D27">
        <w:trPr>
          <w:jc w:val="center"/>
        </w:trPr>
        <w:tc>
          <w:tcPr>
            <w:tcW w:w="2670" w:type="dxa"/>
            <w:shd w:val="clear" w:color="auto" w:fill="auto"/>
            <w:vAlign w:val="center"/>
          </w:tcPr>
          <w:p w14:paraId="03BB0833" w14:textId="16C700F4" w:rsidR="006C3807" w:rsidRPr="00242684" w:rsidRDefault="006C3807" w:rsidP="00DC71A9">
            <w:pPr>
              <w:pStyle w:val="TAL"/>
              <w:rPr>
                <w:rFonts w:eastAsia="Calibri"/>
              </w:rPr>
            </w:pPr>
            <w:r w:rsidRPr="00242684">
              <w:rPr>
                <w:rFonts w:eastAsia="Calibri" w:cs="Arial"/>
                <w:b/>
                <w:bCs/>
              </w:rPr>
              <w:t>setMPMPolicyActionData(in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992" w:type="dxa"/>
            <w:shd w:val="clear" w:color="auto" w:fill="auto"/>
            <w:vAlign w:val="center"/>
          </w:tcPr>
          <w:p w14:paraId="39364267" w14:textId="0B3FC8AB" w:rsidR="0084549A"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mpmPolicyActionData</w:t>
            </w:r>
            <w:r w:rsidR="001C4D27">
              <w:rPr>
                <w:rFonts w:eastAsia="Calibri"/>
              </w:rPr>
              <w:t xml:space="preserve"> </w:t>
            </w:r>
            <w:r w:rsidRPr="00242684">
              <w:rPr>
                <w:rFonts w:eastAsia="Calibri"/>
              </w:rPr>
              <w:t>attribute.</w:t>
            </w:r>
          </w:p>
          <w:p w14:paraId="719E33E5" w14:textId="33D90F50" w:rsidR="006C3807" w:rsidRPr="00242684" w:rsidRDefault="006C3807" w:rsidP="00DC71A9">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t>mpmPolicyActionData</w:t>
            </w:r>
            <w:r w:rsidR="001C4D27">
              <w:t xml:space="preserve"> </w:t>
            </w:r>
            <w:r w:rsidRPr="00242684">
              <w:rPr>
                <w:rFonts w:eastAsia="Calibri"/>
              </w:rPr>
              <w:t>attribute</w:t>
            </w:r>
            <w:r w:rsidR="001C4D27">
              <w:rPr>
                <w:rFonts w:eastAsia="Calibri"/>
              </w:rPr>
              <w:t xml:space="preserve"> </w:t>
            </w:r>
            <w:r w:rsidR="0084549A" w:rsidRPr="00242684">
              <w:rPr>
                <w:rFonts w:eastAsia="Calibri"/>
                <w:b/>
                <w:bCs/>
              </w:rPr>
              <w:t>shall</w:t>
            </w:r>
            <w:r w:rsidR="001C4D27">
              <w:rPr>
                <w:rFonts w:eastAsia="Calibri"/>
                <w:b/>
                <w:bCs/>
              </w:rPr>
              <w:t xml:space="preserve"> </w:t>
            </w:r>
            <w:r w:rsidR="0084549A" w:rsidRPr="00242684">
              <w:rPr>
                <w:rFonts w:eastAsia="Calibri"/>
                <w:b/>
                <w:bCs/>
              </w:rPr>
              <w:t>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empty</w:t>
            </w:r>
            <w:r w:rsidR="001C4D27">
              <w:rPr>
                <w:rFonts w:eastAsia="Calibri"/>
              </w:rPr>
              <w:t xml:space="preserve"> </w:t>
            </w:r>
            <w:r w:rsidRPr="00242684">
              <w:rPr>
                <w:rFonts w:eastAsia="Calibri"/>
              </w:rPr>
              <w:t>string.</w:t>
            </w:r>
          </w:p>
        </w:tc>
      </w:tr>
      <w:tr w:rsidR="006C3807" w:rsidRPr="00242684" w14:paraId="48896D7D" w14:textId="77777777" w:rsidTr="001C4D27">
        <w:trPr>
          <w:jc w:val="center"/>
        </w:trPr>
        <w:tc>
          <w:tcPr>
            <w:tcW w:w="2670" w:type="dxa"/>
            <w:shd w:val="clear" w:color="auto" w:fill="E1F4FF"/>
            <w:vAlign w:val="center"/>
          </w:tcPr>
          <w:p w14:paraId="0C9A4A30" w14:textId="16E56A00" w:rsidR="006C3807" w:rsidRPr="00242684" w:rsidRDefault="006C3807" w:rsidP="00DC71A9">
            <w:pPr>
              <w:pStyle w:val="TAL"/>
              <w:rPr>
                <w:rFonts w:eastAsia="Calibri"/>
              </w:rPr>
            </w:pPr>
            <w:r w:rsidRPr="00242684">
              <w:rPr>
                <w:rFonts w:eastAsia="Calibri" w:cs="Arial"/>
                <w:b/>
                <w:bCs/>
              </w:rPr>
              <w:t>getMPMPolicyActionEncoding()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992" w:type="dxa"/>
            <w:shd w:val="clear" w:color="auto" w:fill="E1F4FF"/>
            <w:vAlign w:val="center"/>
          </w:tcPr>
          <w:p w14:paraId="161CC232" w14:textId="204424F1" w:rsidR="0084549A"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mpmPolicyActionEncoding</w:t>
            </w:r>
            <w:r w:rsidR="001C4D27">
              <w:rPr>
                <w:rFonts w:eastAsia="Calibri"/>
              </w:rPr>
              <w:t xml:space="preserve"> </w:t>
            </w:r>
            <w:r w:rsidRPr="00242684">
              <w:rPr>
                <w:rFonts w:eastAsia="Calibri"/>
              </w:rPr>
              <w:t>attribute.</w:t>
            </w:r>
          </w:p>
          <w:p w14:paraId="6852B8D3" w14:textId="250FE024" w:rsidR="006C3807" w:rsidRPr="00242684" w:rsidRDefault="006C3807" w:rsidP="00DC71A9">
            <w:pPr>
              <w:pStyle w:val="TAL"/>
              <w:rPr>
                <w:rFonts w:eastAsia="Calibri"/>
              </w:rPr>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E027FB"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6C3807" w:rsidRPr="00242684" w14:paraId="43F57C88" w14:textId="77777777" w:rsidTr="001C4D27">
        <w:trPr>
          <w:jc w:val="center"/>
        </w:trPr>
        <w:tc>
          <w:tcPr>
            <w:tcW w:w="2670" w:type="dxa"/>
            <w:shd w:val="clear" w:color="auto" w:fill="auto"/>
            <w:vAlign w:val="center"/>
          </w:tcPr>
          <w:p w14:paraId="5B3A3165" w14:textId="19377FFA" w:rsidR="006C3807" w:rsidRPr="00242684" w:rsidRDefault="006C3807" w:rsidP="00DC71A9">
            <w:pPr>
              <w:pStyle w:val="TAL"/>
              <w:rPr>
                <w:rFonts w:eastAsia="Calibri"/>
              </w:rPr>
            </w:pPr>
            <w:r w:rsidRPr="00242684">
              <w:rPr>
                <w:rFonts w:eastAsia="Calibri" w:cs="Arial"/>
                <w:b/>
                <w:bCs/>
              </w:rPr>
              <w:t>setMPMPolicyActionEncoding(in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992" w:type="dxa"/>
            <w:shd w:val="clear" w:color="auto" w:fill="auto"/>
            <w:vAlign w:val="center"/>
          </w:tcPr>
          <w:p w14:paraId="6285D97D" w14:textId="13FD8E0E" w:rsidR="006C3807" w:rsidRPr="00242684" w:rsidRDefault="006C3807"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mpmPolicyActionEncoding</w:t>
            </w:r>
            <w:r w:rsidR="001C4D27">
              <w:rPr>
                <w:rFonts w:eastAsia="Calibri"/>
              </w:rPr>
              <w:t xml:space="preserve"> </w:t>
            </w:r>
            <w:r w:rsidRPr="00242684">
              <w:rPr>
                <w:rFonts w:eastAsia="Calibri"/>
              </w:rPr>
              <w:t>attribute.</w:t>
            </w:r>
          </w:p>
        </w:tc>
      </w:tr>
    </w:tbl>
    <w:p w14:paraId="3BB74B5E" w14:textId="77777777" w:rsidR="00A94FB3" w:rsidRPr="00242684" w:rsidRDefault="00A94FB3" w:rsidP="006D304D"/>
    <w:p w14:paraId="01D32673" w14:textId="77777777" w:rsidR="00801F33" w:rsidRPr="00242684" w:rsidRDefault="00801F33" w:rsidP="00803654">
      <w:pPr>
        <w:pStyle w:val="H6"/>
      </w:pPr>
      <w:r w:rsidRPr="00242684">
        <w:t>5.3.2.6.7.26</w:t>
      </w:r>
      <w:r w:rsidRPr="00242684">
        <w:tab/>
        <w:t>MPMPolicyCollection</w:t>
      </w:r>
    </w:p>
    <w:p w14:paraId="1C76C054" w14:textId="77777777" w:rsidR="00801F33" w:rsidRPr="00242684" w:rsidRDefault="00801F33" w:rsidP="006D304D">
      <w:r w:rsidRPr="00242684">
        <w:t>An MPMPolicyCollection is an optional concrete class that enables a collection (</w:t>
      </w:r>
      <w:r w:rsidR="00B215A1">
        <w:t>e.g.</w:t>
      </w:r>
      <w:r w:rsidRPr="00242684">
        <w:t xml:space="preserve"> set, bag, or other, more complex, collections of elements) of arbitrary objects to be defined and used as part of an MPMPolicyClause.</w:t>
      </w:r>
    </w:p>
    <w:p w14:paraId="12BD12FD" w14:textId="77777777" w:rsidR="00DC71A9" w:rsidRPr="00242684" w:rsidRDefault="00801F33" w:rsidP="006D304D">
      <w:r w:rsidRPr="00242684">
        <w:t>One of the problems with ECA policy rules is when an enumeration occurs in the event and/or condition clauses.</w:t>
      </w:r>
    </w:p>
    <w:p w14:paraId="7A8E2E6D" w14:textId="77777777" w:rsidR="00801F33" w:rsidRPr="00242684" w:rsidRDefault="00DC71A9" w:rsidP="005C0B96">
      <w:pPr>
        <w:pStyle w:val="EX"/>
      </w:pPr>
      <w:r w:rsidRPr="00242684">
        <w:t>EXAMPLE:</w:t>
      </w:r>
      <w:r w:rsidRPr="00242684">
        <w:tab/>
        <w:t>I</w:t>
      </w:r>
      <w:r w:rsidR="00801F33" w:rsidRPr="00242684">
        <w:t>f a set of events is received, the policy system may need to wait for patterns of events to emerge (</w:t>
      </w:r>
      <w:r w:rsidR="00B215A1">
        <w:t>e.g.</w:t>
      </w:r>
      <w:r w:rsidR="00801F33" w:rsidRPr="00242684">
        <w:t xml:space="preserve"> any number of Events of type A, followed by either one event of type B or two events of type Event C). Similarly, for conditions, testing the value of a set of attributes may need to be performed. Both of these represent b</w:t>
      </w:r>
      <w:r w:rsidR="002C7DE3" w:rsidRPr="00242684">
        <w:t>ehaviour</w:t>
      </w:r>
      <w:r w:rsidR="00801F33" w:rsidRPr="00242684">
        <w:t xml:space="preserve"> similar to a set of if-then-else statements or a switch statement in imperative programming languages.</w:t>
      </w:r>
    </w:p>
    <w:p w14:paraId="3B98067B" w14:textId="77777777" w:rsidR="00801F33" w:rsidRPr="00242684" w:rsidRDefault="00801F33" w:rsidP="007121C4">
      <w:pPr>
        <w:keepNext/>
        <w:keepLines/>
      </w:pPr>
      <w:r w:rsidRPr="00242684">
        <w:lastRenderedPageBreak/>
        <w:t>It is typically not desirable for the policy system to represent each choice as its own policy clause (</w:t>
      </w:r>
      <w:r w:rsidR="00B215A1">
        <w:t>i.e.</w:t>
      </w:r>
      <w:r w:rsidR="00DC71A9" w:rsidRPr="00242684">
        <w:t> </w:t>
      </w:r>
      <w:r w:rsidRPr="00242684">
        <w:t xml:space="preserve">a 3-tuple), as this creates object explosion and poor performance. Furthermore, in these cases, it is often required to have a set of complex logic to be executed, where the logic varies according to the particular event or condition that was selected. It is </w:t>
      </w:r>
      <w:r w:rsidR="005229C6" w:rsidRPr="00242684">
        <w:t xml:space="preserve">therefore </w:t>
      </w:r>
      <w:r w:rsidRPr="00242684">
        <w:t xml:space="preserve">much too complex to represent this using separate objects, especially when the logic is application- and/or vendor-specific. However, recall that one of the goals of </w:t>
      </w:r>
      <w:r w:rsidR="00DC71A9" w:rsidRPr="00242684">
        <w:t>the present document</w:t>
      </w:r>
      <w:r w:rsidRPr="00242684">
        <w:t xml:space="preserve"> was to facilitate the machine-driven construction of policies. Therefore, a solution to this problem is needed.</w:t>
      </w:r>
    </w:p>
    <w:p w14:paraId="523D7253" w14:textId="77777777" w:rsidR="00801F33" w:rsidRPr="00242684" w:rsidRDefault="00801F33" w:rsidP="006D304D">
      <w:r w:rsidRPr="00242684">
        <w:t xml:space="preserve">Therefore, </w:t>
      </w:r>
      <w:r w:rsidR="00DC71A9" w:rsidRPr="00242684">
        <w:t>the present document</w:t>
      </w:r>
      <w:r w:rsidRPr="00242684">
        <w:t xml:space="preserve"> defines the concept of a collection of entities, called an MPMPolicyCollection. Conceptually, the items to be collected (</w:t>
      </w:r>
      <w:r w:rsidR="00B215A1">
        <w:t>e.g.</w:t>
      </w:r>
      <w:r w:rsidRPr="00242684">
        <w:t xml:space="preserve"> events or conditions) are aggregated in one or more MPMPolicyCollection objects of the appropriate type.</w:t>
      </w:r>
    </w:p>
    <w:p w14:paraId="1A57CB99" w14:textId="77777777" w:rsidR="00801F33" w:rsidRPr="00242684" w:rsidRDefault="00801F33" w:rsidP="006D304D">
      <w:r w:rsidRPr="00242684">
        <w:t>Another example is for an MPMPolicyCollection object to aggregate logic blocks (including MPMDeclarativePolicies) to execute.</w:t>
      </w:r>
    </w:p>
    <w:p w14:paraId="352A6035" w14:textId="77777777" w:rsidR="00801F33" w:rsidRPr="00242684" w:rsidRDefault="00801F33" w:rsidP="006D304D">
      <w:r w:rsidRPr="00242684">
        <w:t>The computation(s) represented by an MPMPolicyCollection may be part of a larger MPMPolicyClause, since MPMPolicyCollection is a subclass of MPMPolicyComponentDecorator, and can be used to decorate an MPMPolicyClause.</w:t>
      </w:r>
    </w:p>
    <w:p w14:paraId="35B9B0DD" w14:textId="77777777" w:rsidR="00DC71A9" w:rsidRPr="00242684" w:rsidRDefault="00801F33" w:rsidP="006D304D">
      <w:r w:rsidRPr="00242684">
        <w:t xml:space="preserve">Figure </w:t>
      </w:r>
      <w:r w:rsidRPr="00EE096E">
        <w:t>5</w:t>
      </w:r>
      <w:r>
        <w:t>-</w:t>
      </w:r>
      <w:r w:rsidR="00DC71A9" w:rsidRPr="00242684">
        <w:t>26</w:t>
      </w:r>
      <w:r w:rsidRPr="00242684">
        <w:t xml:space="preserve"> shows the attributes and operations of the MPMPolicyCollection class.</w:t>
      </w:r>
    </w:p>
    <w:p w14:paraId="2FC2DF6F" w14:textId="77777777" w:rsidR="00801F33" w:rsidRPr="00242684" w:rsidRDefault="00801F33" w:rsidP="00DC71A9">
      <w:pPr>
        <w:pStyle w:val="FL"/>
      </w:pPr>
      <w:r w:rsidRPr="00242684">
        <w:rPr>
          <w:noProof/>
        </w:rPr>
        <w:drawing>
          <wp:inline distT="0" distB="0" distL="0" distR="0" wp14:anchorId="702B5444" wp14:editId="494C9BE1">
            <wp:extent cx="3371850" cy="3296920"/>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1850" cy="3296920"/>
                    </a:xfrm>
                    <a:prstGeom prst="rect">
                      <a:avLst/>
                    </a:prstGeom>
                    <a:noFill/>
                  </pic:spPr>
                </pic:pic>
              </a:graphicData>
            </a:graphic>
          </wp:inline>
        </w:drawing>
      </w:r>
    </w:p>
    <w:p w14:paraId="6202744C" w14:textId="77777777" w:rsidR="00801F33" w:rsidRPr="00242684" w:rsidRDefault="00801F33" w:rsidP="00DC71A9">
      <w:pPr>
        <w:pStyle w:val="TF"/>
      </w:pPr>
      <w:r w:rsidRPr="00242684">
        <w:t>Figure 5-</w:t>
      </w:r>
      <w:r w:rsidR="00DC71A9" w:rsidRPr="00242684">
        <w:fldChar w:fldCharType="begin"/>
      </w:r>
      <w:r w:rsidR="00DC71A9" w:rsidRPr="00242684">
        <w:instrText xml:space="preserve"> SEQ </w:instrText>
      </w:r>
      <w:r w:rsidR="00DC71A9" w:rsidRPr="00242684">
        <w:rPr>
          <w:rFonts w:ascii="Times New Roman" w:hAnsi="Times New Roman"/>
        </w:rPr>
        <w:instrText>FIG_5</w:instrText>
      </w:r>
      <w:r w:rsidR="00DC71A9" w:rsidRPr="00242684">
        <w:instrText xml:space="preserve"> </w:instrText>
      </w:r>
      <w:r w:rsidR="00DC71A9" w:rsidRPr="00242684">
        <w:fldChar w:fldCharType="separate"/>
      </w:r>
      <w:r w:rsidR="00DD6C9C" w:rsidRPr="00242684">
        <w:t>25</w:t>
      </w:r>
      <w:r w:rsidR="00DC71A9" w:rsidRPr="00242684">
        <w:fldChar w:fldCharType="end"/>
      </w:r>
      <w:r w:rsidR="00DC71A9" w:rsidRPr="00242684">
        <w:t>:</w:t>
      </w:r>
      <w:r w:rsidRPr="00242684">
        <w:t xml:space="preserve"> MPMPolicyCollection Attributes and Operations</w:t>
      </w:r>
    </w:p>
    <w:p w14:paraId="133472AF" w14:textId="77777777" w:rsidR="00801F33" w:rsidRPr="00242684" w:rsidRDefault="00801F33" w:rsidP="006D304D">
      <w:r w:rsidRPr="00242684">
        <w:t xml:space="preserve">Table </w:t>
      </w:r>
      <w:r w:rsidRPr="00EE096E">
        <w:t>5</w:t>
      </w:r>
      <w:r>
        <w:t>-</w:t>
      </w:r>
      <w:r w:rsidR="005229C6" w:rsidRPr="00242684">
        <w:t xml:space="preserve">109 </w:t>
      </w:r>
      <w:r w:rsidRPr="00242684">
        <w:t>defines the attributes for this class.</w:t>
      </w:r>
    </w:p>
    <w:p w14:paraId="5E206CB4" w14:textId="77777777" w:rsidR="00801F33" w:rsidRPr="00242684" w:rsidRDefault="00801F33" w:rsidP="00BA2C7D">
      <w:pPr>
        <w:pStyle w:val="TH"/>
      </w:pPr>
      <w:r w:rsidRPr="00242684">
        <w:t>Table 5-</w:t>
      </w:r>
      <w:r w:rsidR="005229C6" w:rsidRPr="00242684">
        <w:t>109</w:t>
      </w:r>
      <w:r w:rsidR="00DC71A9" w:rsidRPr="00242684">
        <w:t>:</w:t>
      </w:r>
      <w:r w:rsidRPr="00242684">
        <w:t xml:space="preserve"> Attributes of the MPMCollection Class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394"/>
        <w:gridCol w:w="7243"/>
      </w:tblGrid>
      <w:tr w:rsidR="00801F33" w:rsidRPr="00242684" w14:paraId="05AEA175" w14:textId="77777777" w:rsidTr="00815703">
        <w:trPr>
          <w:tblHeader/>
          <w:jc w:val="center"/>
        </w:trPr>
        <w:tc>
          <w:tcPr>
            <w:tcW w:w="2400" w:type="dxa"/>
            <w:shd w:val="clear" w:color="auto" w:fill="99FFCC"/>
          </w:tcPr>
          <w:p w14:paraId="1CF71A06" w14:textId="7A8C3F43" w:rsidR="00801F33" w:rsidRPr="00242684" w:rsidRDefault="00801F33" w:rsidP="007121C4">
            <w:pPr>
              <w:pStyle w:val="TAH"/>
              <w:keepNext w:val="0"/>
            </w:pPr>
            <w:r w:rsidRPr="00242684">
              <w:t>Attribute</w:t>
            </w:r>
            <w:r w:rsidR="001C4D27">
              <w:t xml:space="preserve"> </w:t>
            </w:r>
            <w:r w:rsidRPr="00242684">
              <w:t>Name</w:t>
            </w:r>
          </w:p>
        </w:tc>
        <w:tc>
          <w:tcPr>
            <w:tcW w:w="7262" w:type="dxa"/>
            <w:shd w:val="clear" w:color="auto" w:fill="99FFCC"/>
          </w:tcPr>
          <w:p w14:paraId="4EAE097B" w14:textId="77777777" w:rsidR="00801F33" w:rsidRPr="00242684" w:rsidRDefault="00801F33" w:rsidP="00DC71A9">
            <w:pPr>
              <w:pStyle w:val="TAH"/>
            </w:pPr>
            <w:r w:rsidRPr="00242684">
              <w:t>Description</w:t>
            </w:r>
          </w:p>
        </w:tc>
      </w:tr>
      <w:tr w:rsidR="00801F33" w:rsidRPr="00242684" w14:paraId="65A68B66" w14:textId="77777777" w:rsidTr="00815703">
        <w:trPr>
          <w:jc w:val="center"/>
        </w:trPr>
        <w:tc>
          <w:tcPr>
            <w:tcW w:w="2400" w:type="dxa"/>
            <w:shd w:val="clear" w:color="auto" w:fill="E1F4FF"/>
            <w:vAlign w:val="center"/>
          </w:tcPr>
          <w:p w14:paraId="1774BCF4" w14:textId="02BAA6AF" w:rsidR="00801F33" w:rsidRPr="00242684" w:rsidRDefault="00801F33" w:rsidP="007121C4">
            <w:pPr>
              <w:pStyle w:val="TAL"/>
              <w:keepNext w:val="0"/>
              <w:rPr>
                <w:rFonts w:eastAsia="Calibri"/>
              </w:rPr>
            </w:pPr>
            <w:r w:rsidRPr="00242684">
              <w:rPr>
                <w:rFonts w:eastAsia="Calibri" w:cs="Arial"/>
                <w:b/>
                <w:bCs/>
              </w:rPr>
              <w:t>mpmPolCollectionData</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7262" w:type="dxa"/>
            <w:shd w:val="clear" w:color="auto" w:fill="E1F4FF"/>
            <w:vAlign w:val="center"/>
          </w:tcPr>
          <w:p w14:paraId="7481A000" w14:textId="33B01E8D"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strings.</w:t>
            </w:r>
            <w:r w:rsidR="001C4D27">
              <w:rPr>
                <w:rFonts w:eastAsia="Calibri"/>
              </w:rPr>
              <w:t xml:space="preserve"> </w:t>
            </w:r>
            <w:r w:rsidRPr="00242684">
              <w:rPr>
                <w:rFonts w:eastAsia="Calibri"/>
              </w:rPr>
              <w:t>Each</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array</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domain-specific</w:t>
            </w:r>
            <w:r w:rsidR="001C4D27">
              <w:rPr>
                <w:rFonts w:eastAsia="Calibri"/>
              </w:rPr>
              <w:t xml:space="preserve"> </w:t>
            </w:r>
            <w:r w:rsidRPr="00242684">
              <w:rPr>
                <w:rFonts w:eastAsia="Calibri"/>
              </w:rPr>
              <w:t>identifier</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collected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p>
          <w:p w14:paraId="2BE40528" w14:textId="63EDBA07"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works</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another</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mpmPolicyCollectionEncoding,</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w:t>
            </w:r>
            <w:r w:rsidR="001C4D27">
              <w:rPr>
                <w:rFonts w:eastAsia="Calibri"/>
              </w:rPr>
              <w:t xml:space="preserve"> </w:t>
            </w:r>
            <w:r w:rsidRPr="00242684">
              <w:rPr>
                <w:rFonts w:eastAsia="Calibri"/>
              </w:rPr>
              <w:t>carried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p>
        </w:tc>
      </w:tr>
      <w:tr w:rsidR="00801F33" w:rsidRPr="00242684" w14:paraId="6CD07159" w14:textId="77777777" w:rsidTr="00815703">
        <w:trPr>
          <w:jc w:val="center"/>
        </w:trPr>
        <w:tc>
          <w:tcPr>
            <w:tcW w:w="2400" w:type="dxa"/>
            <w:shd w:val="clear" w:color="auto" w:fill="FFFFFF" w:themeFill="background1"/>
            <w:vAlign w:val="center"/>
          </w:tcPr>
          <w:p w14:paraId="413EA6EA" w14:textId="642EEF56" w:rsidR="00801F33" w:rsidRPr="00242684" w:rsidRDefault="00801F33" w:rsidP="007121C4">
            <w:pPr>
              <w:pStyle w:val="TAL"/>
              <w:keepNext w:val="0"/>
              <w:rPr>
                <w:rFonts w:eastAsia="Calibri"/>
              </w:rPr>
            </w:pPr>
            <w:r w:rsidRPr="00242684">
              <w:rPr>
                <w:rFonts w:eastAsia="Calibri" w:cs="Arial"/>
                <w:b/>
                <w:bCs/>
              </w:rPr>
              <w:t>mpmPolCollection</w:t>
            </w:r>
            <w:r w:rsidR="005229C6" w:rsidRPr="00242684">
              <w:rPr>
                <w:rFonts w:eastAsia="Calibri" w:cs="Arial"/>
                <w:b/>
                <w:bCs/>
              </w:rPr>
              <w:t>-</w:t>
            </w:r>
            <w:r w:rsidR="005229C6" w:rsidRPr="00242684">
              <w:rPr>
                <w:rFonts w:eastAsia="Calibri" w:cs="Arial"/>
                <w:b/>
                <w:bCs/>
              </w:rPr>
              <w:br/>
            </w:r>
            <w:r w:rsidRPr="00242684">
              <w:rPr>
                <w:rFonts w:eastAsia="Calibri" w:cs="Arial"/>
                <w:b/>
                <w:bCs/>
              </w:rPr>
              <w:t>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7262" w:type="dxa"/>
            <w:shd w:val="clear" w:color="auto" w:fill="FFFFFF" w:themeFill="background1"/>
            <w:vAlign w:val="center"/>
          </w:tcPr>
          <w:p w14:paraId="1B963733" w14:textId="4E1A77FB"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non-zero</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interpret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mpmPolCollectionData</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These</w:t>
            </w:r>
            <w:r w:rsidR="001C4D27">
              <w:rPr>
                <w:rFonts w:eastAsia="Calibri"/>
              </w:rPr>
              <w:t xml:space="preserve"> </w:t>
            </w:r>
            <w:r w:rsidRPr="00242684">
              <w:rPr>
                <w:rFonts w:eastAsia="Calibri"/>
              </w:rPr>
              <w:t>two</w:t>
            </w:r>
            <w:r w:rsidR="001C4D27">
              <w:rPr>
                <w:rFonts w:eastAsia="Calibri"/>
              </w:rPr>
              <w:t xml:space="preserve"> </w:t>
            </w:r>
            <w:r w:rsidRPr="00242684">
              <w:rPr>
                <w:rFonts w:eastAsia="Calibri"/>
              </w:rPr>
              <w:t>attributes</w:t>
            </w:r>
            <w:r w:rsidR="001C4D27">
              <w:rPr>
                <w:rFonts w:eastAsia="Calibri"/>
              </w:rPr>
              <w:t xml:space="preserve"> </w:t>
            </w:r>
            <w:r w:rsidRPr="00242684">
              <w:rPr>
                <w:rFonts w:eastAsia="Calibri"/>
              </w:rPr>
              <w:t>form</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tuple,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together</w:t>
            </w:r>
            <w:r w:rsidR="001C4D27">
              <w:rPr>
                <w:rFonts w:eastAsia="Calibri"/>
              </w:rPr>
              <w:t xml:space="preserve"> </w:t>
            </w:r>
            <w:r w:rsidRPr="00242684">
              <w:rPr>
                <w:rFonts w:eastAsia="Calibri"/>
              </w:rPr>
              <w:t>enable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machine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understand</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syntax</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data</w:t>
            </w:r>
            <w:r w:rsidR="001C4D27">
              <w:rPr>
                <w:rFonts w:eastAsia="Calibri"/>
              </w:rPr>
              <w:t xml:space="preserve"> </w:t>
            </w:r>
            <w:r w:rsidRPr="00242684">
              <w:rPr>
                <w:rFonts w:eastAsia="Calibri"/>
              </w:rPr>
              <w:t>carried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class.</w:t>
            </w:r>
            <w:r w:rsidR="001C4D27">
              <w:rPr>
                <w:rFonts w:eastAsia="Calibri"/>
              </w:rPr>
              <w:t xml:space="preserve"> </w:t>
            </w:r>
            <w:r w:rsidRPr="00242684">
              <w:rPr>
                <w:rFonts w:eastAsia="Calibri"/>
              </w:rPr>
              <w:t>Allowed</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MPMPolValueType</w:t>
            </w:r>
            <w:r w:rsidR="001C4D27">
              <w:rPr>
                <w:rFonts w:eastAsia="Calibri"/>
              </w:rPr>
              <w:t xml:space="preserve"> </w:t>
            </w:r>
            <w:r w:rsidRPr="00242684">
              <w:rPr>
                <w:rFonts w:eastAsia="Calibri"/>
              </w:rPr>
              <w:t>enumeration.</w:t>
            </w:r>
          </w:p>
        </w:tc>
      </w:tr>
      <w:tr w:rsidR="00801F33" w:rsidRPr="00242684" w14:paraId="64A8649C" w14:textId="77777777" w:rsidTr="00815703">
        <w:trPr>
          <w:jc w:val="center"/>
        </w:trPr>
        <w:tc>
          <w:tcPr>
            <w:tcW w:w="2400" w:type="dxa"/>
            <w:shd w:val="clear" w:color="auto" w:fill="E1F4FF"/>
            <w:vAlign w:val="center"/>
          </w:tcPr>
          <w:p w14:paraId="13994AA9" w14:textId="49D3AB5B" w:rsidR="00801F33" w:rsidRPr="00242684" w:rsidRDefault="00801F33" w:rsidP="007121C4">
            <w:pPr>
              <w:pStyle w:val="TAL"/>
              <w:keepNext w:val="0"/>
              <w:rPr>
                <w:rFonts w:eastAsia="Calibri"/>
              </w:rPr>
            </w:pPr>
            <w:r w:rsidRPr="00242684">
              <w:rPr>
                <w:rFonts w:eastAsia="Calibri" w:cs="Arial"/>
                <w:b/>
                <w:bCs/>
              </w:rPr>
              <w:lastRenderedPageBreak/>
              <w:t>mpmPolCollection</w:t>
            </w:r>
            <w:r w:rsidR="005229C6" w:rsidRPr="00242684">
              <w:rPr>
                <w:rFonts w:eastAsia="Calibri" w:cs="Arial"/>
                <w:b/>
                <w:bCs/>
              </w:rPr>
              <w:t>-</w:t>
            </w:r>
            <w:r w:rsidRPr="00242684">
              <w:rPr>
                <w:rFonts w:eastAsia="Calibri" w:cs="Arial"/>
                <w:b/>
                <w:bCs/>
              </w:rPr>
              <w:t>Function</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MPMPolCollection</w:t>
            </w:r>
            <w:r w:rsidR="005229C6" w:rsidRPr="00242684">
              <w:rPr>
                <w:rFonts w:eastAsia="Calibri" w:cs="Arial"/>
                <w:b/>
                <w:bCs/>
              </w:rPr>
              <w:t>-</w:t>
            </w:r>
            <w:r w:rsidRPr="00242684">
              <w:rPr>
                <w:rFonts w:eastAsia="Calibri" w:cs="Arial"/>
                <w:b/>
                <w:bCs/>
              </w:rPr>
              <w:t>Function[1..1]</w:t>
            </w:r>
          </w:p>
        </w:tc>
        <w:tc>
          <w:tcPr>
            <w:tcW w:w="7262" w:type="dxa"/>
            <w:shd w:val="clear" w:color="auto" w:fill="E1F4FF"/>
            <w:vAlign w:val="center"/>
          </w:tcPr>
          <w:p w14:paraId="7AD1FB73" w14:textId="584C47B0"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non-zero</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how</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collection</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w:t>
            </w:r>
            <w:r w:rsidR="00824E35" w:rsidRPr="00242684">
              <w:rPr>
                <w:rFonts w:eastAsia="Calibri"/>
              </w:rPr>
              <w:t>e.g.</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it</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collection</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objects</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event,</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logic</w:t>
            </w:r>
            <w:r w:rsidR="001C4D27">
              <w:rPr>
                <w:rFonts w:eastAsia="Calibri"/>
              </w:rPr>
              <w:t xml:space="preserve"> </w:t>
            </w:r>
            <w:r w:rsidRPr="00242684">
              <w:rPr>
                <w:rFonts w:eastAsia="Calibri"/>
              </w:rPr>
              <w:t>processing,</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functions).</w:t>
            </w:r>
          </w:p>
        </w:tc>
      </w:tr>
      <w:tr w:rsidR="00801F33" w:rsidRPr="00242684" w14:paraId="16229D0D" w14:textId="77777777" w:rsidTr="00815703">
        <w:trPr>
          <w:jc w:val="center"/>
        </w:trPr>
        <w:tc>
          <w:tcPr>
            <w:tcW w:w="2400" w:type="dxa"/>
            <w:shd w:val="clear" w:color="auto" w:fill="FFFFFF" w:themeFill="background1"/>
            <w:vAlign w:val="center"/>
          </w:tcPr>
          <w:p w14:paraId="2B289C00" w14:textId="7004E3ED" w:rsidR="00801F33" w:rsidRPr="00242684" w:rsidRDefault="00801F33" w:rsidP="007121C4">
            <w:pPr>
              <w:pStyle w:val="TAL"/>
              <w:keepNext w:val="0"/>
              <w:rPr>
                <w:rFonts w:eastAsia="Calibri"/>
              </w:rPr>
            </w:pPr>
            <w:r w:rsidRPr="00242684">
              <w:rPr>
                <w:rFonts w:eastAsia="Calibri" w:cs="Arial"/>
                <w:b/>
                <w:bCs/>
              </w:rPr>
              <w:t>mpmPolCollectionIs</w:t>
            </w:r>
            <w:r w:rsidR="005229C6" w:rsidRPr="00242684">
              <w:rPr>
                <w:rFonts w:eastAsia="Calibri" w:cs="Arial"/>
                <w:b/>
                <w:bCs/>
              </w:rPr>
              <w:t>-</w:t>
            </w:r>
            <w:r w:rsidRPr="00242684">
              <w:rPr>
                <w:rFonts w:eastAsia="Calibri" w:cs="Arial"/>
                <w:b/>
                <w:bCs/>
              </w:rPr>
              <w:t>Ordered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7262" w:type="dxa"/>
            <w:shd w:val="clear" w:color="auto" w:fill="FFFFFF" w:themeFill="background1"/>
            <w:vAlign w:val="center"/>
          </w:tcPr>
          <w:p w14:paraId="4FF571FB" w14:textId="17ECE7D3"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TRUE,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all</w:t>
            </w:r>
            <w:r w:rsidR="001C4D27">
              <w:rPr>
                <w:rFonts w:eastAsia="Calibri"/>
              </w:rPr>
              <w:t xml:space="preserve"> </w:t>
            </w:r>
            <w:r w:rsidRPr="00242684">
              <w:rPr>
                <w:rFonts w:eastAsia="Calibri"/>
              </w:rPr>
              <w:t>elements</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MPMPolicyCollection</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ordered.</w:t>
            </w:r>
          </w:p>
        </w:tc>
      </w:tr>
      <w:tr w:rsidR="00801F33" w:rsidRPr="00242684" w14:paraId="22812372" w14:textId="77777777" w:rsidTr="00815703">
        <w:trPr>
          <w:jc w:val="center"/>
        </w:trPr>
        <w:tc>
          <w:tcPr>
            <w:tcW w:w="2400" w:type="dxa"/>
            <w:shd w:val="clear" w:color="auto" w:fill="E1F4FF"/>
            <w:vAlign w:val="center"/>
          </w:tcPr>
          <w:p w14:paraId="48EFC0A8" w14:textId="340B6102" w:rsidR="00801F33" w:rsidRPr="00242684" w:rsidRDefault="00801F33" w:rsidP="007121C4">
            <w:pPr>
              <w:pStyle w:val="TAL"/>
              <w:keepNext w:val="0"/>
              <w:rPr>
                <w:rFonts w:eastAsia="Calibri"/>
              </w:rPr>
            </w:pPr>
            <w:r w:rsidRPr="00242684">
              <w:rPr>
                <w:rFonts w:eastAsia="Calibri" w:cs="Arial"/>
                <w:b/>
                <w:bCs/>
              </w:rPr>
              <w:t>mpmPolCollectionType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MPMPolCollection</w:t>
            </w:r>
            <w:r w:rsidR="005229C6" w:rsidRPr="00242684">
              <w:rPr>
                <w:rFonts w:eastAsia="Calibri" w:cs="Arial"/>
                <w:b/>
                <w:bCs/>
              </w:rPr>
              <w:t>-</w:t>
            </w:r>
            <w:r w:rsidRPr="00242684">
              <w:rPr>
                <w:rFonts w:eastAsia="Calibri" w:cs="Arial"/>
                <w:b/>
                <w:bCs/>
              </w:rPr>
              <w:t>Type[1..1]</w:t>
            </w:r>
          </w:p>
        </w:tc>
        <w:tc>
          <w:tcPr>
            <w:tcW w:w="7262" w:type="dxa"/>
            <w:shd w:val="clear" w:color="auto" w:fill="E1F4FF"/>
            <w:vAlign w:val="center"/>
          </w:tcPr>
          <w:p w14:paraId="30BECB11" w14:textId="4968590A"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non-zero</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type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collection</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instance</w:t>
            </w:r>
            <w:r w:rsidR="001C4D27">
              <w:rPr>
                <w:rFonts w:eastAsia="Calibri"/>
              </w:rPr>
              <w:t xml:space="preserve"> </w:t>
            </w:r>
            <w:r w:rsidRPr="00242684">
              <w:rPr>
                <w:rFonts w:eastAsia="Calibri"/>
              </w:rPr>
              <w:t>is.</w:t>
            </w:r>
          </w:p>
        </w:tc>
      </w:tr>
    </w:tbl>
    <w:p w14:paraId="4F397ED7" w14:textId="77777777" w:rsidR="00DC71A9" w:rsidRPr="00242684" w:rsidRDefault="00DC71A9" w:rsidP="006D304D"/>
    <w:p w14:paraId="6BC3E14F" w14:textId="77777777" w:rsidR="00801F33" w:rsidRPr="00242684" w:rsidRDefault="00DC71A9" w:rsidP="006D304D">
      <w:r w:rsidRPr="00242684">
        <w:t xml:space="preserve">Table </w:t>
      </w:r>
      <w:r w:rsidRPr="00EE096E">
        <w:t>5</w:t>
      </w:r>
      <w:r>
        <w:t>-</w:t>
      </w:r>
      <w:r w:rsidR="005229C6" w:rsidRPr="00242684">
        <w:t xml:space="preserve">110 </w:t>
      </w:r>
      <w:r w:rsidR="00801F33" w:rsidRPr="00242684">
        <w:t>defines the operations for this class.</w:t>
      </w:r>
    </w:p>
    <w:p w14:paraId="54A7806B" w14:textId="77777777" w:rsidR="00801F33" w:rsidRPr="00242684" w:rsidRDefault="00801F33" w:rsidP="00DC71A9">
      <w:pPr>
        <w:pStyle w:val="TH"/>
      </w:pPr>
      <w:r w:rsidRPr="00242684">
        <w:t>Table 5-</w:t>
      </w:r>
      <w:r w:rsidR="005229C6" w:rsidRPr="00242684">
        <w:t>110</w:t>
      </w:r>
      <w:r w:rsidR="00DC71A9" w:rsidRPr="00242684">
        <w:t>:</w:t>
      </w:r>
      <w:r w:rsidRPr="00242684">
        <w:t xml:space="preserve"> Operations of the MPMCollection Class</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2989"/>
        <w:gridCol w:w="6829"/>
      </w:tblGrid>
      <w:tr w:rsidR="00801F33" w:rsidRPr="00242684" w14:paraId="39298C49" w14:textId="77777777" w:rsidTr="001C4D27">
        <w:trPr>
          <w:jc w:val="center"/>
        </w:trPr>
        <w:tc>
          <w:tcPr>
            <w:tcW w:w="2989" w:type="dxa"/>
            <w:shd w:val="clear" w:color="auto" w:fill="99FFCC"/>
            <w:vAlign w:val="center"/>
          </w:tcPr>
          <w:p w14:paraId="38F6784A" w14:textId="267B6F1E" w:rsidR="00801F33" w:rsidRPr="00242684" w:rsidRDefault="00801F33" w:rsidP="00DC71A9">
            <w:pPr>
              <w:pStyle w:val="TAH"/>
            </w:pPr>
            <w:r w:rsidRPr="00242684">
              <w:t>Operation</w:t>
            </w:r>
            <w:r w:rsidR="001C4D27">
              <w:t xml:space="preserve"> </w:t>
            </w:r>
            <w:r w:rsidRPr="00242684">
              <w:t>Name</w:t>
            </w:r>
          </w:p>
        </w:tc>
        <w:tc>
          <w:tcPr>
            <w:tcW w:w="6829" w:type="dxa"/>
            <w:shd w:val="clear" w:color="auto" w:fill="99FFCC"/>
          </w:tcPr>
          <w:p w14:paraId="62718C8B" w14:textId="77777777" w:rsidR="00801F33" w:rsidRPr="00242684" w:rsidRDefault="00801F33" w:rsidP="00DC71A9">
            <w:pPr>
              <w:pStyle w:val="TAH"/>
            </w:pPr>
            <w:r w:rsidRPr="00242684">
              <w:t>Description</w:t>
            </w:r>
          </w:p>
        </w:tc>
      </w:tr>
      <w:tr w:rsidR="00801F33" w:rsidRPr="00242684" w14:paraId="33FCB8A7" w14:textId="77777777" w:rsidTr="001C4D27">
        <w:trPr>
          <w:jc w:val="center"/>
        </w:trPr>
        <w:tc>
          <w:tcPr>
            <w:tcW w:w="2989" w:type="dxa"/>
            <w:shd w:val="clear" w:color="auto" w:fill="E1F4FF"/>
            <w:vAlign w:val="center"/>
          </w:tcPr>
          <w:p w14:paraId="09F7938E" w14:textId="26FBEAD9" w:rsidR="00801F33" w:rsidRPr="00242684" w:rsidRDefault="00801F33" w:rsidP="00DC71A9">
            <w:pPr>
              <w:pStyle w:val="TAL"/>
              <w:rPr>
                <w:rFonts w:eastAsia="Calibri"/>
              </w:rPr>
            </w:pPr>
            <w:r w:rsidRPr="00242684">
              <w:rPr>
                <w:rFonts w:eastAsia="Calibri" w:cs="Arial"/>
                <w:b/>
                <w:bCs/>
              </w:rPr>
              <w:t>getMPMPolCollectionData()</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829" w:type="dxa"/>
            <w:shd w:val="clear" w:color="auto" w:fill="E1F4FF"/>
            <w:vAlign w:val="center"/>
          </w:tcPr>
          <w:p w14:paraId="79E4698D" w14:textId="4869D899"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mpmPolCollectionData</w:t>
            </w:r>
            <w:r w:rsidR="001C4D27">
              <w:rPr>
                <w:rFonts w:eastAsia="Calibri"/>
              </w:rPr>
              <w:t xml:space="preserve"> </w:t>
            </w:r>
            <w:r w:rsidRPr="00242684">
              <w:rPr>
                <w:rFonts w:eastAsia="Calibri"/>
              </w:rPr>
              <w:t>attribute.</w:t>
            </w:r>
          </w:p>
          <w:p w14:paraId="4AB2448D" w14:textId="1B84088A" w:rsidR="00801F33" w:rsidRPr="00242684" w:rsidRDefault="00801F33" w:rsidP="00DC71A9">
            <w:pPr>
              <w:pStyle w:val="TAL"/>
            </w:pPr>
            <w:r w:rsidRPr="00242684">
              <w:rPr>
                <w:rFonts w:eastAsia="Calibri"/>
              </w:rPr>
              <w:t>If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mpmPolCollectionData</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does</w:t>
            </w:r>
            <w:r w:rsidR="001C4D27">
              <w:rPr>
                <w:rFonts w:eastAsia="Calibri"/>
              </w:rPr>
              <w:t xml:space="preserve"> </w:t>
            </w:r>
            <w:r w:rsidRPr="00242684">
              <w:rPr>
                <w:rFonts w:eastAsia="Calibri"/>
              </w:rPr>
              <w:t>not</w:t>
            </w:r>
            <w:r w:rsidR="001C4D27">
              <w:rPr>
                <w:rFonts w:eastAsia="Calibri"/>
              </w:rPr>
              <w:t xml:space="preserve"> </w:t>
            </w:r>
            <w:r w:rsidRPr="00242684">
              <w:rPr>
                <w:rFonts w:eastAsia="Calibri"/>
              </w:rPr>
              <w:t>have</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BF25F4"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801F33" w:rsidRPr="00242684" w14:paraId="767A6574" w14:textId="77777777" w:rsidTr="001C4D27">
        <w:trPr>
          <w:jc w:val="center"/>
        </w:trPr>
        <w:tc>
          <w:tcPr>
            <w:tcW w:w="2989" w:type="dxa"/>
            <w:shd w:val="clear" w:color="auto" w:fill="auto"/>
            <w:vAlign w:val="center"/>
          </w:tcPr>
          <w:p w14:paraId="0144B9EF" w14:textId="46DE3440" w:rsidR="00801F33" w:rsidRPr="00242684" w:rsidRDefault="00801F33" w:rsidP="00DC71A9">
            <w:pPr>
              <w:pStyle w:val="TAL"/>
              <w:rPr>
                <w:rFonts w:eastAsia="Calibri"/>
              </w:rPr>
            </w:pPr>
            <w:r w:rsidRPr="00242684">
              <w:rPr>
                <w:rFonts w:eastAsia="Calibri" w:cs="Arial"/>
                <w:b/>
                <w:bCs/>
              </w:rPr>
              <w:t>setMPMPolCollectionData(in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6829" w:type="dxa"/>
            <w:shd w:val="clear" w:color="auto" w:fill="auto"/>
            <w:vAlign w:val="center"/>
          </w:tcPr>
          <w:p w14:paraId="449DC271" w14:textId="0DEDB647"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mpmPolCollectionData</w:t>
            </w:r>
            <w:r w:rsidR="001C4D27">
              <w:rPr>
                <w:rFonts w:eastAsia="Calibri"/>
              </w:rPr>
              <w:t xml:space="preserve"> </w:t>
            </w:r>
            <w:r w:rsidRPr="00242684">
              <w:rPr>
                <w:rFonts w:eastAsia="Calibri"/>
              </w:rPr>
              <w:t>attribute.</w:t>
            </w:r>
          </w:p>
          <w:p w14:paraId="733940DD" w14:textId="024B92AE" w:rsidR="00801F33" w:rsidRPr="00242684" w:rsidRDefault="00801F33" w:rsidP="00DC71A9">
            <w:pPr>
              <w:pStyle w:val="TAL"/>
              <w:rPr>
                <w:rFonts w:eastAsia="Calibri"/>
              </w:rPr>
            </w:pP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mpmPolCollectionData</w:t>
            </w:r>
            <w:r w:rsidR="001C4D27">
              <w:rPr>
                <w:rFonts w:eastAsia="Calibri"/>
              </w:rPr>
              <w:t xml:space="preserve"> </w:t>
            </w:r>
            <w:r w:rsidRPr="00242684">
              <w:rPr>
                <w:rFonts w:eastAsia="Calibri"/>
              </w:rPr>
              <w:t>attribute</w:t>
            </w:r>
            <w:r w:rsidR="001C4D27">
              <w:rPr>
                <w:rFonts w:eastAsia="Calibri"/>
              </w:rPr>
              <w:t xml:space="preserve"> </w:t>
            </w:r>
            <w:r w:rsidR="00BF25F4" w:rsidRPr="00242684">
              <w:rPr>
                <w:rFonts w:eastAsia="Calibri"/>
                <w:b/>
                <w:bCs/>
              </w:rPr>
              <w:t>shall</w:t>
            </w:r>
            <w:r w:rsidR="001C4D27">
              <w:rPr>
                <w:rFonts w:eastAsia="Calibri"/>
                <w:b/>
                <w:bCs/>
              </w:rPr>
              <w:t xml:space="preserve"> </w:t>
            </w:r>
            <w:r w:rsidR="00BF25F4" w:rsidRPr="00242684">
              <w:rPr>
                <w:rFonts w:eastAsia="Calibri"/>
                <w:b/>
                <w:bCs/>
              </w:rPr>
              <w:t>not</w:t>
            </w:r>
            <w:r w:rsidR="001C4D27">
              <w:rPr>
                <w:rFonts w:eastAsia="Calibri"/>
              </w:rPr>
              <w:t xml:space="preserve"> </w:t>
            </w:r>
            <w:r w:rsidRPr="00242684">
              <w:rPr>
                <w:rFonts w:eastAsia="Calibri"/>
              </w:rPr>
              <w:t>be</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empty</w:t>
            </w:r>
            <w:r w:rsidR="001C4D27">
              <w:rPr>
                <w:rFonts w:eastAsia="Calibri"/>
              </w:rPr>
              <w:t xml:space="preserve"> </w:t>
            </w:r>
            <w:r w:rsidRPr="00242684">
              <w:rPr>
                <w:rFonts w:eastAsia="Calibri"/>
              </w:rPr>
              <w:t>string.</w:t>
            </w:r>
          </w:p>
        </w:tc>
      </w:tr>
      <w:tr w:rsidR="00801F33" w:rsidRPr="00242684" w14:paraId="331464F5" w14:textId="77777777" w:rsidTr="001C4D27">
        <w:trPr>
          <w:jc w:val="center"/>
        </w:trPr>
        <w:tc>
          <w:tcPr>
            <w:tcW w:w="2989" w:type="dxa"/>
            <w:shd w:val="clear" w:color="auto" w:fill="E1F4FF"/>
            <w:vAlign w:val="center"/>
          </w:tcPr>
          <w:p w14:paraId="5093070E" w14:textId="72A423A5" w:rsidR="00801F33" w:rsidRPr="00242684" w:rsidRDefault="00801F33" w:rsidP="00DC71A9">
            <w:pPr>
              <w:pStyle w:val="TAL"/>
              <w:rPr>
                <w:rFonts w:eastAsia="Calibri"/>
              </w:rPr>
            </w:pPr>
            <w:r w:rsidRPr="00242684">
              <w:rPr>
                <w:rFonts w:eastAsia="Calibri" w:cs="Arial"/>
                <w:b/>
                <w:bCs/>
              </w:rPr>
              <w:t>getMPMPolicyCollection</w:t>
            </w:r>
            <w:r w:rsidR="005229C6" w:rsidRPr="00242684">
              <w:rPr>
                <w:rFonts w:eastAsia="Calibri" w:cs="Arial"/>
                <w:b/>
                <w:bCs/>
              </w:rPr>
              <w:t>-</w:t>
            </w:r>
            <w:r w:rsidRPr="00242684">
              <w:rPr>
                <w:rFonts w:eastAsia="Calibri" w:cs="Arial"/>
                <w:b/>
                <w:bCs/>
              </w:rPr>
              <w:t>Encoding()</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829" w:type="dxa"/>
            <w:shd w:val="clear" w:color="auto" w:fill="E1F4FF"/>
            <w:vAlign w:val="center"/>
          </w:tcPr>
          <w:p w14:paraId="33827DED" w14:textId="6B3E8E93"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mpmPolicyCollectionEncoding</w:t>
            </w:r>
            <w:r w:rsidR="001C4D27">
              <w:rPr>
                <w:rFonts w:eastAsia="Calibri"/>
              </w:rPr>
              <w:t xml:space="preserve"> </w:t>
            </w:r>
            <w:r w:rsidRPr="00242684">
              <w:rPr>
                <w:rFonts w:eastAsia="Calibri"/>
              </w:rPr>
              <w:t>attribute.</w:t>
            </w:r>
          </w:p>
          <w:p w14:paraId="3025BEC5" w14:textId="48602A70" w:rsidR="00801F33" w:rsidRPr="00242684" w:rsidRDefault="00801F33" w:rsidP="00DC71A9">
            <w:pPr>
              <w:pStyle w:val="TAL"/>
              <w:rPr>
                <w:rFonts w:eastAsia="Calibri"/>
              </w:rPr>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BF25F4"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801F33" w:rsidRPr="00242684" w14:paraId="25BA956B" w14:textId="77777777" w:rsidTr="001C4D27">
        <w:trPr>
          <w:jc w:val="center"/>
        </w:trPr>
        <w:tc>
          <w:tcPr>
            <w:tcW w:w="2989" w:type="dxa"/>
            <w:shd w:val="clear" w:color="auto" w:fill="auto"/>
            <w:vAlign w:val="center"/>
          </w:tcPr>
          <w:p w14:paraId="3071D93B" w14:textId="180ED817" w:rsidR="00801F33" w:rsidRPr="00242684" w:rsidRDefault="00801F33" w:rsidP="00DC71A9">
            <w:pPr>
              <w:pStyle w:val="TAL"/>
              <w:rPr>
                <w:rFonts w:eastAsia="Calibri"/>
              </w:rPr>
            </w:pPr>
            <w:r w:rsidRPr="00242684">
              <w:rPr>
                <w:rFonts w:eastAsia="Calibri" w:cs="Arial"/>
                <w:b/>
                <w:bCs/>
              </w:rPr>
              <w:t>setMPMPolicyCollection</w:t>
            </w:r>
            <w:r w:rsidR="005229C6" w:rsidRPr="00242684">
              <w:rPr>
                <w:rFonts w:eastAsia="Calibri" w:cs="Arial"/>
                <w:b/>
                <w:bCs/>
              </w:rPr>
              <w:t>-</w:t>
            </w:r>
            <w:r w:rsidRPr="00242684">
              <w:rPr>
                <w:rFonts w:eastAsia="Calibri" w:cs="Arial"/>
                <w:b/>
                <w:bCs/>
              </w:rPr>
              <w:t>Encoding(in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MPMPolValueType[1..1])</w:t>
            </w:r>
          </w:p>
        </w:tc>
        <w:tc>
          <w:tcPr>
            <w:tcW w:w="6829" w:type="dxa"/>
            <w:shd w:val="clear" w:color="auto" w:fill="auto"/>
            <w:vAlign w:val="center"/>
          </w:tcPr>
          <w:p w14:paraId="1AA77830" w14:textId="5DC8FD32"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mpmPolicyCollectionEncoding</w:t>
            </w:r>
            <w:r w:rsidR="001C4D27">
              <w:rPr>
                <w:rFonts w:eastAsia="Calibri"/>
              </w:rPr>
              <w:t xml:space="preserve"> </w:t>
            </w:r>
            <w:r w:rsidRPr="00242684">
              <w:rPr>
                <w:rFonts w:eastAsia="Calibri"/>
              </w:rPr>
              <w:t>attribute.</w:t>
            </w:r>
          </w:p>
        </w:tc>
      </w:tr>
      <w:tr w:rsidR="00801F33" w:rsidRPr="00242684" w14:paraId="6F89A066" w14:textId="77777777" w:rsidTr="001C4D27">
        <w:trPr>
          <w:jc w:val="center"/>
        </w:trPr>
        <w:tc>
          <w:tcPr>
            <w:tcW w:w="2989" w:type="dxa"/>
            <w:shd w:val="clear" w:color="auto" w:fill="E1F4FF"/>
            <w:vAlign w:val="center"/>
          </w:tcPr>
          <w:p w14:paraId="0202E465" w14:textId="783B5FB2" w:rsidR="00801F33" w:rsidRPr="00242684" w:rsidRDefault="00801F33" w:rsidP="00DC71A9">
            <w:pPr>
              <w:pStyle w:val="TAL"/>
              <w:rPr>
                <w:rFonts w:eastAsia="Calibri"/>
              </w:rPr>
            </w:pPr>
            <w:r w:rsidRPr="00242684">
              <w:rPr>
                <w:rFonts w:eastAsia="Calibri" w:cs="Arial"/>
                <w:b/>
                <w:bCs/>
              </w:rPr>
              <w:t>getMPMPolCollectionFunction()</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MPMPolCollectionFunction[1..1]</w:t>
            </w:r>
          </w:p>
        </w:tc>
        <w:tc>
          <w:tcPr>
            <w:tcW w:w="6829" w:type="dxa"/>
            <w:shd w:val="clear" w:color="auto" w:fill="E1F4FF"/>
            <w:vAlign w:val="center"/>
          </w:tcPr>
          <w:p w14:paraId="4400A4D9" w14:textId="0EC72A3C"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mpmPolicyCollectionFunction</w:t>
            </w:r>
            <w:r w:rsidR="001C4D27">
              <w:rPr>
                <w:rFonts w:eastAsia="Calibri"/>
              </w:rPr>
              <w:t xml:space="preserve"> </w:t>
            </w:r>
            <w:r w:rsidRPr="00242684">
              <w:rPr>
                <w:rFonts w:eastAsia="Calibri"/>
              </w:rPr>
              <w:t>attribute.</w:t>
            </w:r>
          </w:p>
          <w:p w14:paraId="67C0EE7A" w14:textId="0D6B3B36" w:rsidR="00801F33" w:rsidRPr="00242684" w:rsidRDefault="00801F33" w:rsidP="00DC71A9">
            <w:pPr>
              <w:pStyle w:val="TAL"/>
              <w:rPr>
                <w:rFonts w:eastAsia="Calibri"/>
              </w:rPr>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BF25F4"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801F33" w:rsidRPr="00242684" w14:paraId="4352B2B5" w14:textId="77777777" w:rsidTr="001C4D27">
        <w:trPr>
          <w:jc w:val="center"/>
        </w:trPr>
        <w:tc>
          <w:tcPr>
            <w:tcW w:w="2989" w:type="dxa"/>
            <w:shd w:val="clear" w:color="auto" w:fill="auto"/>
            <w:vAlign w:val="center"/>
          </w:tcPr>
          <w:p w14:paraId="0DDB6058" w14:textId="5E3645B0" w:rsidR="00801F33" w:rsidRPr="00242684" w:rsidRDefault="00801F33" w:rsidP="00DC71A9">
            <w:pPr>
              <w:pStyle w:val="TAL"/>
              <w:rPr>
                <w:rFonts w:eastAsia="Calibri"/>
              </w:rPr>
            </w:pPr>
            <w:r w:rsidRPr="00242684">
              <w:rPr>
                <w:rFonts w:eastAsia="Calibri" w:cs="Arial"/>
                <w:b/>
                <w:bCs/>
              </w:rPr>
              <w:t>setMPMPolCollectionFunction(in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MPMPolCollection-Function</w:t>
            </w:r>
            <w:r w:rsidR="001C4D27">
              <w:rPr>
                <w:rFonts w:eastAsia="Calibri" w:cs="Arial"/>
                <w:b/>
                <w:bCs/>
              </w:rPr>
              <w:t xml:space="preserve"> </w:t>
            </w:r>
            <w:r w:rsidRPr="00242684">
              <w:rPr>
                <w:rFonts w:eastAsia="Calibri" w:cs="Arial"/>
                <w:b/>
                <w:bCs/>
              </w:rPr>
              <w:t>[1..1])</w:t>
            </w:r>
          </w:p>
        </w:tc>
        <w:tc>
          <w:tcPr>
            <w:tcW w:w="6829" w:type="dxa"/>
            <w:shd w:val="clear" w:color="auto" w:fill="auto"/>
            <w:vAlign w:val="center"/>
          </w:tcPr>
          <w:p w14:paraId="340BCA0A" w14:textId="73B84A0D"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mpmPolicyCollectionFunction</w:t>
            </w:r>
            <w:r w:rsidR="001C4D27">
              <w:rPr>
                <w:rFonts w:eastAsia="Calibri"/>
              </w:rPr>
              <w:t xml:space="preserve"> </w:t>
            </w:r>
            <w:r w:rsidRPr="00242684">
              <w:rPr>
                <w:rFonts w:eastAsia="Calibri"/>
              </w:rPr>
              <w:t>attribute.</w:t>
            </w:r>
          </w:p>
        </w:tc>
      </w:tr>
      <w:tr w:rsidR="00801F33" w:rsidRPr="00242684" w14:paraId="5C6A9D4F" w14:textId="77777777" w:rsidTr="001C4D27">
        <w:trPr>
          <w:jc w:val="center"/>
        </w:trPr>
        <w:tc>
          <w:tcPr>
            <w:tcW w:w="2989" w:type="dxa"/>
            <w:shd w:val="clear" w:color="auto" w:fill="E1F4FF"/>
            <w:vAlign w:val="center"/>
          </w:tcPr>
          <w:p w14:paraId="569E91C2" w14:textId="45FD77FB" w:rsidR="00801F33" w:rsidRPr="00242684" w:rsidRDefault="00801F33" w:rsidP="00DC71A9">
            <w:pPr>
              <w:pStyle w:val="TAL"/>
              <w:rPr>
                <w:rFonts w:eastAsia="Calibri"/>
              </w:rPr>
            </w:pPr>
            <w:r w:rsidRPr="00242684">
              <w:rPr>
                <w:rFonts w:eastAsia="Calibri" w:cs="Arial"/>
                <w:b/>
                <w:bCs/>
              </w:rPr>
              <w:t>getMPMPolCollectionIs</w:t>
            </w:r>
            <w:r w:rsidR="001A6282" w:rsidRPr="00242684">
              <w:rPr>
                <w:rFonts w:eastAsia="Calibri" w:cs="Arial"/>
                <w:b/>
                <w:bCs/>
              </w:rPr>
              <w:t>-</w:t>
            </w:r>
            <w:r w:rsidRPr="00242684">
              <w:rPr>
                <w:rFonts w:eastAsia="Calibri" w:cs="Arial"/>
                <w:b/>
                <w:bCs/>
              </w:rPr>
              <w:t>Ordered()</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br/>
              <w:t>Boolean[1..1]</w:t>
            </w:r>
          </w:p>
        </w:tc>
        <w:tc>
          <w:tcPr>
            <w:tcW w:w="6829" w:type="dxa"/>
            <w:shd w:val="clear" w:color="auto" w:fill="E1F4FF"/>
            <w:vAlign w:val="center"/>
          </w:tcPr>
          <w:p w14:paraId="1C4AAEAC" w14:textId="157741FD"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mpmPolicyCollectionIsOrdered</w:t>
            </w:r>
            <w:r w:rsidR="001C4D27">
              <w:rPr>
                <w:rFonts w:eastAsia="Calibri"/>
              </w:rPr>
              <w:t xml:space="preserve"> </w:t>
            </w:r>
            <w:r w:rsidRPr="00242684">
              <w:rPr>
                <w:rFonts w:eastAsia="Calibri"/>
              </w:rPr>
              <w:t>attribute.</w:t>
            </w:r>
          </w:p>
          <w:p w14:paraId="781BC53D" w14:textId="6030104F" w:rsidR="00801F33" w:rsidRPr="00242684" w:rsidRDefault="00801F33" w:rsidP="00DC71A9">
            <w:pPr>
              <w:pStyle w:val="TAL"/>
              <w:rPr>
                <w:rFonts w:eastAsia="Calibri"/>
              </w:rPr>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BF25F4"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801F33" w:rsidRPr="00242684" w14:paraId="1376B11D" w14:textId="77777777" w:rsidTr="001C4D27">
        <w:trPr>
          <w:jc w:val="center"/>
        </w:trPr>
        <w:tc>
          <w:tcPr>
            <w:tcW w:w="2989" w:type="dxa"/>
            <w:shd w:val="clear" w:color="auto" w:fill="auto"/>
            <w:vAlign w:val="center"/>
          </w:tcPr>
          <w:p w14:paraId="0121CC20" w14:textId="055ABA6D" w:rsidR="00801F33" w:rsidRPr="00242684" w:rsidRDefault="00801F33" w:rsidP="00DC71A9">
            <w:pPr>
              <w:pStyle w:val="TAL"/>
              <w:rPr>
                <w:rFonts w:eastAsia="Calibri"/>
              </w:rPr>
            </w:pPr>
            <w:r w:rsidRPr="00242684">
              <w:rPr>
                <w:rFonts w:eastAsia="Calibri" w:cs="Arial"/>
                <w:b/>
                <w:bCs/>
              </w:rPr>
              <w:t>setMPMPolCollectionIsOrdered</w:t>
            </w:r>
            <w:r w:rsidR="001C4D27">
              <w:rPr>
                <w:rFonts w:eastAsia="Calibri" w:cs="Arial"/>
                <w:b/>
                <w:bCs/>
              </w:rPr>
              <w:t xml:space="preserve"> </w:t>
            </w:r>
            <w:r w:rsidRPr="00242684">
              <w:rPr>
                <w:rFonts w:eastAsia="Calibri" w:cs="Arial"/>
                <w:b/>
                <w:bCs/>
              </w:rPr>
              <w:t>(in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Boolean[1..1])</w:t>
            </w:r>
          </w:p>
        </w:tc>
        <w:tc>
          <w:tcPr>
            <w:tcW w:w="6829" w:type="dxa"/>
            <w:shd w:val="clear" w:color="auto" w:fill="auto"/>
            <w:vAlign w:val="center"/>
          </w:tcPr>
          <w:p w14:paraId="08A094BC" w14:textId="74C4B838"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mpmPolicyCollectionIsOrdered</w:t>
            </w:r>
            <w:r w:rsidR="001C4D27">
              <w:rPr>
                <w:rFonts w:eastAsia="Calibri"/>
              </w:rPr>
              <w:t xml:space="preserve"> </w:t>
            </w:r>
            <w:r w:rsidRPr="00242684">
              <w:rPr>
                <w:rFonts w:eastAsia="Calibri"/>
              </w:rPr>
              <w:t>attribute.</w:t>
            </w:r>
          </w:p>
        </w:tc>
      </w:tr>
      <w:tr w:rsidR="00801F33" w:rsidRPr="00242684" w14:paraId="01EDF417" w14:textId="77777777" w:rsidTr="001C4D27">
        <w:trPr>
          <w:jc w:val="center"/>
        </w:trPr>
        <w:tc>
          <w:tcPr>
            <w:tcW w:w="2989" w:type="dxa"/>
            <w:shd w:val="clear" w:color="auto" w:fill="E1F4FF"/>
            <w:vAlign w:val="center"/>
          </w:tcPr>
          <w:p w14:paraId="4B756915" w14:textId="6D46BE0D" w:rsidR="00801F33" w:rsidRPr="00242684" w:rsidRDefault="00801F33" w:rsidP="00DC71A9">
            <w:pPr>
              <w:pStyle w:val="TAL"/>
              <w:rPr>
                <w:rFonts w:eastAsia="Calibri"/>
              </w:rPr>
            </w:pPr>
            <w:r w:rsidRPr="00242684">
              <w:rPr>
                <w:rFonts w:eastAsia="Calibri" w:cs="Arial"/>
                <w:b/>
                <w:bCs/>
              </w:rPr>
              <w:t>getMPMPolCollectionType()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MPMPolCollectionType</w:t>
            </w:r>
            <w:r w:rsidR="001C4D27">
              <w:rPr>
                <w:rFonts w:eastAsia="Calibri" w:cs="Arial"/>
                <w:b/>
                <w:bCs/>
              </w:rPr>
              <w:t xml:space="preserve"> </w:t>
            </w:r>
            <w:r w:rsidRPr="00242684">
              <w:rPr>
                <w:rFonts w:eastAsia="Calibri" w:cs="Arial"/>
                <w:b/>
                <w:bCs/>
              </w:rPr>
              <w:t>[1..1]</w:t>
            </w:r>
          </w:p>
        </w:tc>
        <w:tc>
          <w:tcPr>
            <w:tcW w:w="6829" w:type="dxa"/>
            <w:shd w:val="clear" w:color="auto" w:fill="E1F4FF"/>
            <w:vAlign w:val="center"/>
          </w:tcPr>
          <w:p w14:paraId="724D2E05" w14:textId="79CD3EE0"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mpmPolicyCollectionType</w:t>
            </w:r>
            <w:r w:rsidR="001C4D27">
              <w:rPr>
                <w:rFonts w:eastAsia="Calibri"/>
              </w:rPr>
              <w:t xml:space="preserve"> </w:t>
            </w:r>
            <w:r w:rsidRPr="00242684">
              <w:rPr>
                <w:rFonts w:eastAsia="Calibri"/>
              </w:rPr>
              <w:t>attribute.</w:t>
            </w:r>
          </w:p>
          <w:p w14:paraId="15EB60D1" w14:textId="6A97EF79" w:rsidR="00801F33" w:rsidRPr="00242684" w:rsidRDefault="00801F33" w:rsidP="00DC71A9">
            <w:pPr>
              <w:pStyle w:val="TAL"/>
              <w:rPr>
                <w:rFonts w:eastAsia="Calibri"/>
              </w:rPr>
            </w:pPr>
            <w:r w:rsidRPr="00242684">
              <w:t>If</w:t>
            </w:r>
            <w:r w:rsidR="001C4D27">
              <w:t xml:space="preserve"> </w:t>
            </w:r>
            <w:r w:rsidRPr="00242684">
              <w:t>this</w:t>
            </w:r>
            <w:r w:rsidR="001C4D27">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rPr>
                <w:rFonts w:eastAsia="Calibri"/>
              </w:rPr>
              <w:t>then</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00BF25F4" w:rsidRPr="00242684">
              <w:rPr>
                <w:rFonts w:eastAsia="Calibri"/>
                <w:b/>
                <w:bCs/>
              </w:rPr>
              <w:t>shall</w:t>
            </w:r>
            <w:r w:rsidR="001C4D27">
              <w:rPr>
                <w:rFonts w:eastAsia="Calibri"/>
              </w:rPr>
              <w:t xml:space="preserve"> </w:t>
            </w:r>
            <w:r w:rsidRPr="00242684">
              <w:rPr>
                <w:rFonts w:eastAsia="Calibri"/>
              </w:rPr>
              <w:t>return</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error.</w:t>
            </w:r>
          </w:p>
        </w:tc>
      </w:tr>
      <w:tr w:rsidR="00801F33" w:rsidRPr="00242684" w14:paraId="295DAD5C" w14:textId="77777777" w:rsidTr="001C4D27">
        <w:trPr>
          <w:jc w:val="center"/>
        </w:trPr>
        <w:tc>
          <w:tcPr>
            <w:tcW w:w="2989" w:type="dxa"/>
            <w:shd w:val="clear" w:color="auto" w:fill="auto"/>
            <w:vAlign w:val="center"/>
          </w:tcPr>
          <w:p w14:paraId="20B9D8BF" w14:textId="34C2C50E" w:rsidR="00801F33" w:rsidRPr="00242684" w:rsidRDefault="00801F33" w:rsidP="00DC71A9">
            <w:pPr>
              <w:pStyle w:val="TAL"/>
              <w:rPr>
                <w:rFonts w:eastAsia="Calibri"/>
              </w:rPr>
            </w:pPr>
            <w:r w:rsidRPr="00242684">
              <w:rPr>
                <w:rFonts w:eastAsia="Calibri" w:cs="Arial"/>
                <w:b/>
                <w:bCs/>
              </w:rPr>
              <w:t>setMPMPolCollectionType(in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MPMPolCollectionType[1..1])</w:t>
            </w:r>
          </w:p>
        </w:tc>
        <w:tc>
          <w:tcPr>
            <w:tcW w:w="6829" w:type="dxa"/>
            <w:shd w:val="clear" w:color="auto" w:fill="auto"/>
            <w:vAlign w:val="center"/>
          </w:tcPr>
          <w:p w14:paraId="14BCC852" w14:textId="7CA8A726" w:rsidR="00801F33" w:rsidRPr="00242684" w:rsidRDefault="00801F33" w:rsidP="00DC71A9">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mpmPolicyCollectionType</w:t>
            </w:r>
            <w:r w:rsidR="001C4D27">
              <w:rPr>
                <w:rFonts w:eastAsia="Calibri"/>
              </w:rPr>
              <w:t xml:space="preserve"> </w:t>
            </w:r>
            <w:r w:rsidRPr="00242684">
              <w:rPr>
                <w:rFonts w:eastAsia="Calibri"/>
              </w:rPr>
              <w:t>attribute.</w:t>
            </w:r>
          </w:p>
        </w:tc>
      </w:tr>
    </w:tbl>
    <w:p w14:paraId="09D06569" w14:textId="77777777" w:rsidR="00DC71A9" w:rsidRPr="00242684" w:rsidRDefault="00DC71A9" w:rsidP="00DC71A9"/>
    <w:p w14:paraId="1ACF2F75" w14:textId="77777777" w:rsidR="00801F33" w:rsidRPr="00242684" w:rsidRDefault="00BF25F4" w:rsidP="00803654">
      <w:pPr>
        <w:pStyle w:val="H6"/>
      </w:pPr>
      <w:r w:rsidRPr="00242684">
        <w:t>5.3.2.6.7.27</w:t>
      </w:r>
      <w:r w:rsidRPr="00242684">
        <w:tab/>
      </w:r>
      <w:r w:rsidR="00801F33" w:rsidRPr="00242684">
        <w:t>MPMPolicySource</w:t>
      </w:r>
    </w:p>
    <w:p w14:paraId="195C6BD4" w14:textId="77777777" w:rsidR="00801F33" w:rsidRPr="00242684" w:rsidRDefault="00801F33" w:rsidP="006D304D">
      <w:r w:rsidRPr="00242684">
        <w:t xml:space="preserve">This is an optional class that defines a set of MCMManagedEntity objects that authored, or are otherwise responsible for, this MPMPolicy. </w:t>
      </w:r>
      <w:r w:rsidR="003B0287" w:rsidRPr="00242684">
        <w:t>An</w:t>
      </w:r>
      <w:r w:rsidRPr="00242684">
        <w:t xml:space="preserve"> MPMPolicySource does NOT evaluate or execute MPMPolicies. Its primary use is for auditability and the implementation of deontic and/or alethic logic.</w:t>
      </w:r>
    </w:p>
    <w:p w14:paraId="09A17312" w14:textId="77777777" w:rsidR="00801F33" w:rsidRPr="00242684" w:rsidRDefault="003B0287" w:rsidP="006D304D">
      <w:r w:rsidRPr="00242684">
        <w:t>An</w:t>
      </w:r>
      <w:r w:rsidR="00801F33" w:rsidRPr="00242684">
        <w:t xml:space="preserve"> MPMPolicySource object </w:t>
      </w:r>
      <w:r w:rsidRPr="00242684">
        <w:rPr>
          <w:b/>
          <w:bCs/>
        </w:rPr>
        <w:t xml:space="preserve">should </w:t>
      </w:r>
      <w:r w:rsidRPr="00242684">
        <w:t xml:space="preserve">be </w:t>
      </w:r>
      <w:r w:rsidR="00801F33" w:rsidRPr="00242684">
        <w:t>mapped to a role or set of roles (</w:t>
      </w:r>
      <w:r w:rsidR="00824E35" w:rsidRPr="00242684">
        <w:t>e.g.</w:t>
      </w:r>
      <w:r w:rsidR="00801F33" w:rsidRPr="00242684">
        <w:t xml:space="preserve"> using the role-object pattern). This enables role-based or policy-based access control to be used to restrict which MCMManagedEntity objects can author a given policy.</w:t>
      </w:r>
    </w:p>
    <w:p w14:paraId="11C81EDB" w14:textId="77777777" w:rsidR="00801F33" w:rsidRPr="00242684" w:rsidRDefault="00801F33" w:rsidP="006D304D">
      <w:r w:rsidRPr="00242684">
        <w:t xml:space="preserve">An MPMPolicySource object </w:t>
      </w:r>
      <w:r w:rsidR="00D0791C" w:rsidRPr="00242684">
        <w:rPr>
          <w:b/>
          <w:bCs/>
        </w:rPr>
        <w:t>should</w:t>
      </w:r>
      <w:r w:rsidRPr="00242684">
        <w:t xml:space="preserve"> be mapped to a subclass of MCMPolicyRole.</w:t>
      </w:r>
    </w:p>
    <w:p w14:paraId="45547C91" w14:textId="77777777" w:rsidR="00801F33" w:rsidRPr="00242684" w:rsidRDefault="00D0791C" w:rsidP="006D304D">
      <w:r w:rsidRPr="00242684">
        <w:t xml:space="preserve">Figure </w:t>
      </w:r>
      <w:r w:rsidRPr="00EE096E">
        <w:t>5</w:t>
      </w:r>
      <w:r>
        <w:t>-</w:t>
      </w:r>
      <w:r w:rsidR="00DC71A9" w:rsidRPr="00242684">
        <w:t>27</w:t>
      </w:r>
      <w:r w:rsidR="00801F33" w:rsidRPr="00242684">
        <w:t xml:space="preserve"> shows the MPMPolicySource and MPMPolicyTarget classes.</w:t>
      </w:r>
    </w:p>
    <w:p w14:paraId="553BABAE" w14:textId="77777777" w:rsidR="00DC71A9" w:rsidRPr="00242684" w:rsidRDefault="00710411" w:rsidP="00DC71A9">
      <w:pPr>
        <w:pStyle w:val="FL"/>
      </w:pPr>
      <w:r w:rsidRPr="00242684">
        <w:rPr>
          <w:noProof/>
        </w:rPr>
        <w:lastRenderedPageBreak/>
        <w:drawing>
          <wp:inline distT="0" distB="0" distL="0" distR="0" wp14:anchorId="1B04E53A" wp14:editId="25DA976C">
            <wp:extent cx="6120765" cy="1958975"/>
            <wp:effectExtent l="0" t="0" r="0" b="3175"/>
            <wp:docPr id="27" name="Picture 27">
              <a:extLst xmlns:a="http://schemas.openxmlformats.org/drawingml/2006/main">
                <a:ext uri="{FF2B5EF4-FFF2-40B4-BE49-F238E27FC236}">
                  <a16:creationId xmlns:a16="http://schemas.microsoft.com/office/drawing/2014/main" id="{959D7FB6-CED6-E7FE-1123-75C2E2140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59D7FB6-CED6-E7FE-1123-75C2E2140DC5}"/>
                        </a:ext>
                      </a:extLst>
                    </pic:cNvPr>
                    <pic:cNvPicPr>
                      <a:picLocks noChangeAspect="1"/>
                    </pic:cNvPicPr>
                  </pic:nvPicPr>
                  <pic:blipFill rotWithShape="1">
                    <a:blip r:embed="rId57"/>
                    <a:srcRect t="1868" r="1029"/>
                    <a:stretch/>
                  </pic:blipFill>
                  <pic:spPr>
                    <a:xfrm>
                      <a:off x="0" y="0"/>
                      <a:ext cx="6120765" cy="1958975"/>
                    </a:xfrm>
                    <a:prstGeom prst="rect">
                      <a:avLst/>
                    </a:prstGeom>
                  </pic:spPr>
                </pic:pic>
              </a:graphicData>
            </a:graphic>
          </wp:inline>
        </w:drawing>
      </w:r>
    </w:p>
    <w:p w14:paraId="6D36065A" w14:textId="77777777" w:rsidR="00D0791C" w:rsidRPr="00242684" w:rsidRDefault="00D0791C" w:rsidP="00DC71A9">
      <w:pPr>
        <w:pStyle w:val="TF"/>
      </w:pPr>
      <w:r w:rsidRPr="00242684">
        <w:t>Figure 5-</w:t>
      </w:r>
      <w:r w:rsidR="00DC71A9" w:rsidRPr="00242684">
        <w:fldChar w:fldCharType="begin"/>
      </w:r>
      <w:r w:rsidR="00DC71A9" w:rsidRPr="00242684">
        <w:instrText xml:space="preserve"> SEQ FIG_5 </w:instrText>
      </w:r>
      <w:r w:rsidR="00DC71A9" w:rsidRPr="00242684">
        <w:fldChar w:fldCharType="separate"/>
      </w:r>
      <w:r w:rsidR="00DD6C9C" w:rsidRPr="00242684">
        <w:t>26</w:t>
      </w:r>
      <w:r w:rsidR="00DC71A9" w:rsidRPr="00242684">
        <w:fldChar w:fldCharType="end"/>
      </w:r>
      <w:r w:rsidR="00DC71A9" w:rsidRPr="00242684">
        <w:t>:</w:t>
      </w:r>
      <w:r w:rsidRPr="00242684">
        <w:t xml:space="preserve"> MPMPolicySource and MPMPolicyTarget Attributes and Operations</w:t>
      </w:r>
    </w:p>
    <w:p w14:paraId="4C9EAA39" w14:textId="77777777" w:rsidR="00801F33" w:rsidRPr="00242684" w:rsidRDefault="00801F33" w:rsidP="006D304D">
      <w:r w:rsidRPr="00242684">
        <w:t>The purpose of the MPMPolicySource object is to provide a mechanism for business logic to be inserted into the model to manipulate the objects that serve as the authors or are responsible for this MPMPolicy.</w:t>
      </w:r>
    </w:p>
    <w:p w14:paraId="7DF52C89" w14:textId="77777777" w:rsidR="00801F33" w:rsidRPr="00242684" w:rsidRDefault="00DC71A9" w:rsidP="006D304D">
      <w:r w:rsidRPr="00242684">
        <w:t xml:space="preserve">Table </w:t>
      </w:r>
      <w:r w:rsidRPr="00EE096E">
        <w:t>5</w:t>
      </w:r>
      <w:r>
        <w:t>-</w:t>
      </w:r>
      <w:r w:rsidR="00452410" w:rsidRPr="00242684">
        <w:t xml:space="preserve">111 </w:t>
      </w:r>
      <w:r w:rsidR="00801F33" w:rsidRPr="00242684">
        <w:t>defines the attributes for this class.</w:t>
      </w:r>
    </w:p>
    <w:p w14:paraId="41BA902F" w14:textId="77777777" w:rsidR="006E686F" w:rsidRPr="00242684" w:rsidRDefault="006E686F" w:rsidP="00BA2C7D">
      <w:pPr>
        <w:pStyle w:val="TH"/>
      </w:pPr>
      <w:r w:rsidRPr="00242684">
        <w:t>Table 5-</w:t>
      </w:r>
      <w:r w:rsidR="00452410" w:rsidRPr="00242684">
        <w:t>111</w:t>
      </w:r>
      <w:r w:rsidR="00DC71A9" w:rsidRPr="00242684">
        <w:t>:</w:t>
      </w:r>
      <w:r w:rsidRPr="00242684">
        <w:t xml:space="preserve"> Attributes of the MPMPolicySource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0"/>
        <w:gridCol w:w="7262"/>
      </w:tblGrid>
      <w:tr w:rsidR="00801F33" w:rsidRPr="00242684" w14:paraId="3E4B3C4C" w14:textId="77777777" w:rsidTr="001C4D27">
        <w:trPr>
          <w:jc w:val="center"/>
        </w:trPr>
        <w:tc>
          <w:tcPr>
            <w:tcW w:w="2400" w:type="dxa"/>
            <w:shd w:val="clear" w:color="auto" w:fill="99FFCC"/>
          </w:tcPr>
          <w:p w14:paraId="2D3A4433" w14:textId="3386ECA6" w:rsidR="00801F33" w:rsidRPr="00242684" w:rsidRDefault="00801F33" w:rsidP="00DC71A9">
            <w:pPr>
              <w:pStyle w:val="TAH"/>
            </w:pPr>
            <w:r w:rsidRPr="00242684">
              <w:t>Attribute</w:t>
            </w:r>
            <w:r w:rsidR="001C4D27">
              <w:t xml:space="preserve"> </w:t>
            </w:r>
            <w:r w:rsidRPr="00242684">
              <w:t>Name</w:t>
            </w:r>
          </w:p>
        </w:tc>
        <w:tc>
          <w:tcPr>
            <w:tcW w:w="7262" w:type="dxa"/>
            <w:shd w:val="clear" w:color="auto" w:fill="99FFCC"/>
          </w:tcPr>
          <w:p w14:paraId="2F572C4C" w14:textId="77777777" w:rsidR="00801F33" w:rsidRPr="00242684" w:rsidRDefault="00801F33" w:rsidP="00DC71A9">
            <w:pPr>
              <w:pStyle w:val="TAH"/>
            </w:pPr>
            <w:r w:rsidRPr="00242684">
              <w:t>Description</w:t>
            </w:r>
          </w:p>
        </w:tc>
      </w:tr>
      <w:tr w:rsidR="00801F33" w:rsidRPr="00242684" w14:paraId="73F01A1B" w14:textId="77777777" w:rsidTr="001C4D27">
        <w:trPr>
          <w:jc w:val="center"/>
        </w:trPr>
        <w:tc>
          <w:tcPr>
            <w:tcW w:w="2400" w:type="dxa"/>
            <w:shd w:val="clear" w:color="auto" w:fill="E1F4FF"/>
            <w:vAlign w:val="center"/>
          </w:tcPr>
          <w:p w14:paraId="6754FD88" w14:textId="58DB3B2B" w:rsidR="00801F33" w:rsidRPr="00242684" w:rsidRDefault="00801F33" w:rsidP="00DC71A9">
            <w:pPr>
              <w:pStyle w:val="TAL"/>
              <w:rPr>
                <w:rFonts w:eastAsia="Calibri"/>
              </w:rPr>
            </w:pPr>
            <w:r w:rsidRPr="00242684">
              <w:rPr>
                <w:rFonts w:eastAsia="Calibri" w:cs="Arial"/>
                <w:b/>
                <w:bCs/>
              </w:rPr>
              <w:t>mpmPolicySourceAuthor</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7262" w:type="dxa"/>
            <w:shd w:val="clear" w:color="auto" w:fill="E1F4FF"/>
            <w:vAlign w:val="center"/>
          </w:tcPr>
          <w:p w14:paraId="428F4703" w14:textId="3D813A34" w:rsidR="00801F33" w:rsidRPr="00907949" w:rsidRDefault="00801F33"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is</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optional</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rPr>
              <w:t>that</w:t>
            </w:r>
            <w:r w:rsidR="001C4D27">
              <w:rPr>
                <w:rFonts w:eastAsia="Calibri"/>
              </w:rPr>
              <w:t xml:space="preserve"> </w:t>
            </w:r>
            <w:r w:rsidRPr="00907949">
              <w:rPr>
                <w:rFonts w:eastAsia="Calibri"/>
              </w:rPr>
              <w:t>defines</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array</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strings.</w:t>
            </w:r>
            <w:r w:rsidR="001C4D27">
              <w:rPr>
                <w:rFonts w:eastAsia="Calibri"/>
              </w:rPr>
              <w:t xml:space="preserve"> </w:t>
            </w:r>
            <w:r w:rsidRPr="00907949">
              <w:rPr>
                <w:rFonts w:eastAsia="Calibri"/>
              </w:rPr>
              <w:t>Each</w:t>
            </w:r>
            <w:r w:rsidR="001C4D27">
              <w:rPr>
                <w:rFonts w:eastAsia="Calibri"/>
              </w:rPr>
              <w:t xml:space="preserve"> </w:t>
            </w:r>
            <w:r w:rsidRPr="00907949">
              <w:rPr>
                <w:rFonts w:eastAsia="Calibri"/>
              </w:rPr>
              <w:t>string</w:t>
            </w:r>
            <w:r w:rsidR="001C4D27">
              <w:rPr>
                <w:rFonts w:eastAsia="Calibri"/>
              </w:rPr>
              <w:t xml:space="preserve"> </w:t>
            </w:r>
            <w:r w:rsidRPr="00907949">
              <w:rPr>
                <w:rFonts w:eastAsia="Calibri"/>
              </w:rPr>
              <w:t>in</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array</w:t>
            </w:r>
            <w:r w:rsidR="001C4D27">
              <w:rPr>
                <w:rFonts w:eastAsia="Calibri"/>
              </w:rPr>
              <w:t xml:space="preserve"> </w:t>
            </w:r>
            <w:r w:rsidRPr="00907949">
              <w:rPr>
                <w:rFonts w:eastAsia="Calibri"/>
              </w:rPr>
              <w:t>is</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2-tuple,</w:t>
            </w:r>
            <w:r w:rsidR="001C4D27">
              <w:rPr>
                <w:rFonts w:eastAsia="Calibri"/>
              </w:rPr>
              <w:t xml:space="preserve"> </w:t>
            </w:r>
            <w:r w:rsidRPr="00907949">
              <w:rPr>
                <w:rFonts w:eastAsia="Calibri"/>
              </w:rPr>
              <w:t>consisting</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single</w:t>
            </w:r>
            <w:r w:rsidR="001C4D27">
              <w:rPr>
                <w:rFonts w:eastAsia="Calibri"/>
              </w:rPr>
              <w:t xml:space="preserve"> </w:t>
            </w:r>
            <w:r w:rsidRPr="00907949">
              <w:rPr>
                <w:rFonts w:eastAsia="Calibri"/>
              </w:rPr>
              <w:t>character</w:t>
            </w:r>
            <w:r w:rsidR="001C4D27">
              <w:rPr>
                <w:rFonts w:eastAsia="Calibri"/>
              </w:rPr>
              <w:t xml:space="preserve"> </w:t>
            </w:r>
            <w:r w:rsidRPr="00907949">
              <w:rPr>
                <w:rFonts w:eastAsia="Calibri"/>
              </w:rPr>
              <w:t>defining</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type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object</w:t>
            </w:r>
            <w:r w:rsidR="001C4D27">
              <w:rPr>
                <w:rFonts w:eastAsia="Calibri"/>
              </w:rPr>
              <w:t xml:space="preserve"> </w:t>
            </w:r>
            <w:r w:rsidRPr="00907949">
              <w:rPr>
                <w:rFonts w:eastAsia="Calibri"/>
              </w:rPr>
              <w:t>that</w:t>
            </w:r>
            <w:r w:rsidR="001C4D27">
              <w:rPr>
                <w:rFonts w:eastAsia="Calibri"/>
              </w:rPr>
              <w:t xml:space="preserve"> </w:t>
            </w:r>
            <w:r w:rsidRPr="00907949">
              <w:rPr>
                <w:rFonts w:eastAsia="Calibri"/>
              </w:rPr>
              <w:t>contains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Author,</w:t>
            </w:r>
            <w:r w:rsidR="001C4D27">
              <w:rPr>
                <w:rFonts w:eastAsia="Calibri"/>
              </w:rPr>
              <w:t xml:space="preserve"> </w:t>
            </w:r>
            <w:r w:rsidRPr="00907949">
              <w:rPr>
                <w:rFonts w:eastAsia="Calibri"/>
              </w:rPr>
              <w:t>and</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name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MCMParty</w:t>
            </w:r>
            <w:r w:rsidR="001C4D27">
              <w:rPr>
                <w:rFonts w:eastAsia="Calibri"/>
              </w:rPr>
              <w:t xml:space="preserve"> </w:t>
            </w:r>
            <w:r w:rsidRPr="00907949">
              <w:rPr>
                <w:rFonts w:eastAsia="Calibri"/>
              </w:rPr>
              <w:t>or</w:t>
            </w:r>
            <w:r w:rsidR="001C4D27">
              <w:rPr>
                <w:rFonts w:eastAsia="Calibri"/>
              </w:rPr>
              <w:t xml:space="preserve"> </w:t>
            </w:r>
            <w:r w:rsidRPr="00907949">
              <w:rPr>
                <w:rFonts w:eastAsia="Calibri"/>
              </w:rPr>
              <w:t>MCMPartyRole</w:t>
            </w:r>
            <w:r w:rsidR="001C4D27">
              <w:rPr>
                <w:rFonts w:eastAsia="Calibri"/>
              </w:rPr>
              <w:t xml:space="preserve"> </w:t>
            </w:r>
            <w:r w:rsidRPr="00907949">
              <w:rPr>
                <w:rFonts w:eastAsia="Calibri"/>
              </w:rPr>
              <w:t>object</w:t>
            </w:r>
            <w:r w:rsidR="001C4D27">
              <w:rPr>
                <w:rFonts w:eastAsia="Calibri"/>
              </w:rPr>
              <w:t xml:space="preserve"> </w:t>
            </w:r>
            <w:r w:rsidRPr="00907949">
              <w:rPr>
                <w:rFonts w:eastAsia="Calibri"/>
              </w:rPr>
              <w:t>class.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mapping</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first</w:t>
            </w:r>
            <w:r w:rsidR="001C4D27">
              <w:rPr>
                <w:rFonts w:eastAsia="Calibri"/>
              </w:rPr>
              <w:t xml:space="preserve"> </w:t>
            </w:r>
            <w:r w:rsidRPr="00907949">
              <w:rPr>
                <w:rFonts w:eastAsia="Calibri"/>
              </w:rPr>
              <w:t>character</w:t>
            </w:r>
            <w:r w:rsidR="001C4D27">
              <w:rPr>
                <w:rFonts w:eastAsia="Calibri"/>
              </w:rPr>
              <w:t xml:space="preserve"> </w:t>
            </w:r>
            <w:r w:rsidRPr="00907949">
              <w:rPr>
                <w:rFonts w:eastAsia="Calibri"/>
              </w:rPr>
              <w:t>is</w:t>
            </w:r>
            <w:r w:rsidR="001C4D27">
              <w:rPr>
                <w:rFonts w:eastAsia="Calibri"/>
              </w:rPr>
              <w:t xml:space="preserve"> </w:t>
            </w:r>
            <w:r w:rsidRPr="00907949">
              <w:rPr>
                <w:rFonts w:eastAsia="Calibri"/>
              </w:rPr>
              <w:t>defined</w:t>
            </w:r>
            <w:r w:rsidR="001C4D27">
              <w:rPr>
                <w:rFonts w:eastAsia="Calibri"/>
              </w:rPr>
              <w:t xml:space="preserve"> </w:t>
            </w:r>
            <w:r w:rsidRPr="00907949">
              <w:rPr>
                <w:rFonts w:eastAsia="Calibri"/>
              </w:rPr>
              <w:t>as</w:t>
            </w:r>
            <w:r w:rsidR="001C4D27">
              <w:rPr>
                <w:rFonts w:eastAsia="Calibri"/>
              </w:rPr>
              <w:t xml:space="preserve"> </w:t>
            </w:r>
            <w:r w:rsidRPr="00907949">
              <w:rPr>
                <w:rFonts w:eastAsia="Calibri"/>
              </w:rPr>
              <w:t>follow:</w:t>
            </w:r>
          </w:p>
          <w:p w14:paraId="0DA41A8E" w14:textId="5414ABB1" w:rsidR="00801F33" w:rsidRPr="00907949" w:rsidRDefault="001C4D27" w:rsidP="00DC71A9">
            <w:pPr>
              <w:pStyle w:val="TAL"/>
              <w:rPr>
                <w:rFonts w:eastAsia="Calibri"/>
              </w:rPr>
            </w:pPr>
            <w:r>
              <w:rPr>
                <w:rFonts w:eastAsia="Calibri"/>
              </w:rPr>
              <w:t xml:space="preserve">   </w:t>
            </w:r>
            <w:r w:rsidR="006C39BD" w:rsidRPr="00907949">
              <w:rPr>
                <w:rFonts w:eastAsia="Calibri"/>
              </w:rPr>
              <w:t>'</w:t>
            </w:r>
            <w:r w:rsidR="00801F33" w:rsidRPr="00907949">
              <w:rPr>
                <w:rFonts w:eastAsia="Calibri"/>
              </w:rPr>
              <w:t>o</w:t>
            </w:r>
            <w:r w:rsidR="003F2683" w:rsidRPr="00907949">
              <w:rPr>
                <w:rFonts w:eastAsia="Calibri"/>
              </w:rPr>
              <w:t>'</w:t>
            </w:r>
            <w:r w:rsidR="00801F33" w:rsidRPr="00907949">
              <w:rPr>
                <w:rFonts w:eastAsia="Calibri"/>
              </w:rPr>
              <w:t>:</w:t>
            </w:r>
            <w:r>
              <w:rPr>
                <w:rFonts w:eastAsia="Calibri"/>
              </w:rPr>
              <w:t xml:space="preserve">  </w:t>
            </w:r>
            <w:r w:rsidR="00801F33" w:rsidRPr="00907949">
              <w:rPr>
                <w:rFonts w:eastAsia="Calibri"/>
              </w:rPr>
              <w:t>MCMOrganization</w:t>
            </w:r>
            <w:r w:rsidR="00801F33" w:rsidRPr="00907949">
              <w:rPr>
                <w:rFonts w:eastAsia="Calibri"/>
              </w:rPr>
              <w:br/>
            </w:r>
            <w:r>
              <w:rPr>
                <w:rFonts w:eastAsia="Calibri"/>
              </w:rPr>
              <w:t xml:space="preserve">   </w:t>
            </w:r>
            <w:r w:rsidR="006C39BD" w:rsidRPr="00907949">
              <w:rPr>
                <w:rFonts w:eastAsia="Calibri"/>
              </w:rPr>
              <w:t>'</w:t>
            </w:r>
            <w:r w:rsidR="00801F33" w:rsidRPr="00907949">
              <w:rPr>
                <w:rFonts w:eastAsia="Calibri"/>
              </w:rPr>
              <w:t>p</w:t>
            </w:r>
            <w:r w:rsidR="003F2683" w:rsidRPr="00907949">
              <w:rPr>
                <w:rFonts w:eastAsia="Calibri"/>
              </w:rPr>
              <w:t>'</w:t>
            </w:r>
            <w:r w:rsidR="00801F33" w:rsidRPr="00907949">
              <w:rPr>
                <w:rFonts w:eastAsia="Calibri"/>
              </w:rPr>
              <w:t>:</w:t>
            </w:r>
            <w:r>
              <w:rPr>
                <w:rFonts w:eastAsia="Calibri"/>
              </w:rPr>
              <w:t xml:space="preserve">  </w:t>
            </w:r>
            <w:r w:rsidR="00801F33" w:rsidRPr="00907949">
              <w:rPr>
                <w:rFonts w:eastAsia="Calibri"/>
              </w:rPr>
              <w:t>MCMPerson</w:t>
            </w:r>
            <w:r w:rsidR="00801F33" w:rsidRPr="00907949">
              <w:rPr>
                <w:rFonts w:eastAsia="Calibri"/>
              </w:rPr>
              <w:br/>
            </w:r>
            <w:r>
              <w:rPr>
                <w:rFonts w:eastAsia="Calibri"/>
              </w:rPr>
              <w:t xml:space="preserve">   </w:t>
            </w:r>
            <w:r w:rsidR="006C39BD" w:rsidRPr="00907949">
              <w:rPr>
                <w:rFonts w:eastAsia="Calibri"/>
              </w:rPr>
              <w:t>'</w:t>
            </w:r>
            <w:r w:rsidR="00801F33" w:rsidRPr="00907949">
              <w:rPr>
                <w:rFonts w:eastAsia="Calibri"/>
              </w:rPr>
              <w:t>r</w:t>
            </w:r>
            <w:r w:rsidR="003F2683" w:rsidRPr="00907949">
              <w:rPr>
                <w:rFonts w:eastAsia="Calibri"/>
              </w:rPr>
              <w:t>'</w:t>
            </w:r>
            <w:r w:rsidR="00801F33" w:rsidRPr="00907949">
              <w:rPr>
                <w:rFonts w:eastAsia="Calibri"/>
              </w:rPr>
              <w:t>:</w:t>
            </w:r>
            <w:r>
              <w:rPr>
                <w:rFonts w:eastAsia="Calibri"/>
              </w:rPr>
              <w:t xml:space="preserve">   </w:t>
            </w:r>
            <w:r w:rsidR="00801F33" w:rsidRPr="00907949">
              <w:rPr>
                <w:rFonts w:eastAsia="Calibri"/>
              </w:rPr>
              <w:t>MCMPartyRole</w:t>
            </w:r>
          </w:p>
          <w:p w14:paraId="6B9B729B" w14:textId="2CD7EF33" w:rsidR="00801F33" w:rsidRPr="00907949" w:rsidRDefault="00801F33" w:rsidP="00DC71A9">
            <w:pPr>
              <w:pStyle w:val="TAL"/>
              <w:rPr>
                <w:rFonts w:eastAsia="Calibri"/>
              </w:rPr>
            </w:pPr>
            <w:r w:rsidRPr="00907949">
              <w:rPr>
                <w:rFonts w:eastAsia="Calibri"/>
              </w:rPr>
              <w:t>For</w:t>
            </w:r>
            <w:r w:rsidR="001C4D27">
              <w:rPr>
                <w:rFonts w:eastAsia="Calibri"/>
              </w:rPr>
              <w:t xml:space="preserve"> </w:t>
            </w:r>
            <w:r w:rsidRPr="00907949">
              <w:rPr>
                <w:rFonts w:eastAsia="Calibri"/>
              </w:rPr>
              <w:t>example,</w:t>
            </w:r>
            <w:r w:rsidR="001C4D27">
              <w:rPr>
                <w:rFonts w:eastAsia="Calibri"/>
              </w:rPr>
              <w:t xml:space="preserve"> </w:t>
            </w:r>
            <w:r w:rsidRPr="00907949">
              <w:rPr>
                <w:rFonts w:eastAsia="Calibri"/>
              </w:rPr>
              <w:t>if</w:t>
            </w:r>
            <w:r w:rsidR="001C4D27">
              <w:rPr>
                <w:rFonts w:eastAsia="Calibri"/>
              </w:rPr>
              <w:t xml:space="preserve"> </w:t>
            </w: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rPr>
              <w:t>contains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following</w:t>
            </w:r>
            <w:r w:rsidR="001C4D27">
              <w:rPr>
                <w:rFonts w:eastAsia="Calibri"/>
              </w:rPr>
              <w:t xml:space="preserve"> </w:t>
            </w:r>
            <w:r w:rsidRPr="00907949">
              <w:rPr>
                <w:rFonts w:eastAsia="Calibri"/>
              </w:rPr>
              <w:t>values:</w:t>
            </w:r>
          </w:p>
          <w:p w14:paraId="458886EA" w14:textId="1B33D350" w:rsidR="00801F33" w:rsidRPr="00907949" w:rsidRDefault="001C4D27" w:rsidP="00DC71A9">
            <w:pPr>
              <w:pStyle w:val="TAL"/>
              <w:rPr>
                <w:rFonts w:eastAsia="Calibri"/>
              </w:rPr>
            </w:pPr>
            <w:r>
              <w:rPr>
                <w:rFonts w:eastAsia="Calibri"/>
              </w:rPr>
              <w:t xml:space="preserve">   </w:t>
            </w:r>
            <w:r w:rsidR="00801F33" w:rsidRPr="00907949">
              <w:rPr>
                <w:rFonts w:eastAsia="Calibri"/>
              </w:rPr>
              <w:t>{(</w:t>
            </w:r>
            <w:r w:rsidR="006C39BD" w:rsidRPr="00907949">
              <w:rPr>
                <w:rFonts w:eastAsia="Calibri"/>
              </w:rPr>
              <w:t>'</w:t>
            </w:r>
            <w:r w:rsidR="00801F33" w:rsidRPr="00907949">
              <w:rPr>
                <w:rFonts w:eastAsia="Calibri"/>
              </w:rPr>
              <w:t>o</w:t>
            </w:r>
            <w:r w:rsidR="003F2683" w:rsidRPr="00907949">
              <w:rPr>
                <w:rFonts w:eastAsia="Calibri"/>
              </w:rPr>
              <w:t>'</w:t>
            </w:r>
            <w:r w:rsidR="00801F33" w:rsidRPr="00907949">
              <w:rPr>
                <w:rFonts w:eastAsia="Calibri"/>
              </w:rPr>
              <w:t>:</w:t>
            </w:r>
            <w:r w:rsidR="006C39BD" w:rsidRPr="00907949">
              <w:rPr>
                <w:rFonts w:eastAsia="Calibri"/>
              </w:rPr>
              <w:t>'</w:t>
            </w:r>
            <w:r w:rsidR="00801F33" w:rsidRPr="00907949">
              <w:rPr>
                <w:rFonts w:eastAsia="Calibri"/>
              </w:rPr>
              <w:t>CustomerSupport</w:t>
            </w:r>
            <w:r w:rsidR="003F2683" w:rsidRPr="00907949">
              <w:rPr>
                <w:rFonts w:eastAsia="Calibri"/>
              </w:rPr>
              <w:t>'</w:t>
            </w:r>
            <w:r w:rsidR="00801F33" w:rsidRPr="00907949">
              <w:rPr>
                <w:rFonts w:eastAsia="Calibri"/>
              </w:rPr>
              <w:t>),</w:t>
            </w:r>
            <w:r>
              <w:rPr>
                <w:rFonts w:eastAsia="Calibri"/>
              </w:rPr>
              <w:t xml:space="preserve"> </w:t>
            </w:r>
            <w:r w:rsidR="00801F33" w:rsidRPr="00907949">
              <w:rPr>
                <w:rFonts w:eastAsia="Calibri"/>
              </w:rPr>
              <w:t>(</w:t>
            </w:r>
            <w:r w:rsidR="006C39BD" w:rsidRPr="00907949">
              <w:rPr>
                <w:rFonts w:eastAsia="Calibri"/>
              </w:rPr>
              <w:t>'</w:t>
            </w:r>
            <w:r w:rsidR="00801F33" w:rsidRPr="00907949">
              <w:rPr>
                <w:rFonts w:eastAsia="Calibri"/>
              </w:rPr>
              <w:t>r</w:t>
            </w:r>
            <w:r w:rsidR="003F2683" w:rsidRPr="00907949">
              <w:rPr>
                <w:rFonts w:eastAsia="Calibri"/>
              </w:rPr>
              <w:t>'</w:t>
            </w:r>
            <w:r w:rsidR="00801F33" w:rsidRPr="00907949">
              <w:rPr>
                <w:rFonts w:eastAsia="Calibri"/>
              </w:rPr>
              <w:t>:</w:t>
            </w:r>
            <w:r w:rsidR="006C39BD" w:rsidRPr="00907949">
              <w:rPr>
                <w:rFonts w:eastAsia="Calibri"/>
              </w:rPr>
              <w:t>'</w:t>
            </w:r>
            <w:r w:rsidR="00801F33" w:rsidRPr="00907949">
              <w:rPr>
                <w:rFonts w:eastAsia="Calibri"/>
              </w:rPr>
              <w:t>CSRole</w:t>
            </w:r>
            <w:r w:rsidR="003F2683" w:rsidRPr="00907949">
              <w:rPr>
                <w:rFonts w:eastAsia="Calibri"/>
              </w:rPr>
              <w:t>'</w:t>
            </w:r>
            <w:r w:rsidR="00801F33" w:rsidRPr="00907949">
              <w:rPr>
                <w:rFonts w:eastAsia="Calibri"/>
              </w:rPr>
              <w:t>)}</w:t>
            </w:r>
          </w:p>
          <w:p w14:paraId="21AC9A59" w14:textId="6FE53F1B" w:rsidR="006E686F" w:rsidRPr="00907949" w:rsidRDefault="00801F33" w:rsidP="00DC71A9">
            <w:pPr>
              <w:pStyle w:val="TAL"/>
              <w:rPr>
                <w:rFonts w:eastAsia="Calibri"/>
              </w:rPr>
            </w:pPr>
            <w:r w:rsidRPr="00907949">
              <w:rPr>
                <w:rFonts w:eastAsia="Calibri"/>
              </w:rPr>
              <w:t>then</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first</w:t>
            </w:r>
            <w:r w:rsidR="001C4D27">
              <w:rPr>
                <w:rFonts w:eastAsia="Calibri"/>
              </w:rPr>
              <w:t xml:space="preserve"> </w:t>
            </w:r>
            <w:r w:rsidRPr="00907949">
              <w:rPr>
                <w:rFonts w:eastAsia="Calibri"/>
              </w:rPr>
              <w:t>2-tuple</w:t>
            </w:r>
            <w:r w:rsidR="001C4D27">
              <w:rPr>
                <w:rFonts w:eastAsia="Calibri"/>
              </w:rPr>
              <w:t xml:space="preserve"> </w:t>
            </w:r>
            <w:r w:rsidRPr="00907949">
              <w:rPr>
                <w:rFonts w:eastAsia="Calibri"/>
              </w:rPr>
              <w:t>identifies</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MCMOrganization</w:t>
            </w:r>
            <w:r w:rsidR="001C4D27">
              <w:rPr>
                <w:rFonts w:eastAsia="Calibri"/>
              </w:rPr>
              <w:t xml:space="preserve"> </w:t>
            </w:r>
            <w:r w:rsidRPr="00907949">
              <w:rPr>
                <w:rFonts w:eastAsia="Calibri"/>
              </w:rPr>
              <w:t>named</w:t>
            </w:r>
            <w:r w:rsidR="001C4D27">
              <w:rPr>
                <w:rFonts w:eastAsia="Calibri"/>
              </w:rPr>
              <w:t xml:space="preserve"> </w:t>
            </w:r>
            <w:r w:rsidR="006C39BD" w:rsidRPr="00907949">
              <w:rPr>
                <w:rFonts w:eastAsia="Calibri"/>
              </w:rPr>
              <w:t>'</w:t>
            </w:r>
            <w:r w:rsidRPr="00907949">
              <w:rPr>
                <w:rFonts w:eastAsia="Calibri"/>
              </w:rPr>
              <w:t>CustomerSupport</w:t>
            </w:r>
            <w:r w:rsidR="003F2683" w:rsidRPr="00907949">
              <w:rPr>
                <w:rFonts w:eastAsia="Calibri"/>
              </w:rPr>
              <w:t>'</w:t>
            </w:r>
            <w:r w:rsidRPr="00907949">
              <w:rPr>
                <w:rFonts w:eastAsia="Calibri"/>
              </w:rPr>
              <w:t>,</w:t>
            </w:r>
            <w:r w:rsidR="001C4D27">
              <w:rPr>
                <w:rFonts w:eastAsia="Calibri"/>
              </w:rPr>
              <w:t xml:space="preserve"> </w:t>
            </w:r>
            <w:r w:rsidRPr="00907949">
              <w:rPr>
                <w:rFonts w:eastAsia="Calibri"/>
              </w:rPr>
              <w:t>and</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second</w:t>
            </w:r>
            <w:r w:rsidR="001C4D27">
              <w:rPr>
                <w:rFonts w:eastAsia="Calibri"/>
              </w:rPr>
              <w:t xml:space="preserve"> </w:t>
            </w:r>
            <w:r w:rsidRPr="00907949">
              <w:rPr>
                <w:rFonts w:eastAsia="Calibri"/>
              </w:rPr>
              <w:t>identifies</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MCMPartyRole</w:t>
            </w:r>
            <w:r w:rsidR="001C4D27">
              <w:rPr>
                <w:rFonts w:eastAsia="Calibri"/>
              </w:rPr>
              <w:t xml:space="preserve"> </w:t>
            </w:r>
            <w:r w:rsidRPr="00907949">
              <w:rPr>
                <w:rFonts w:eastAsia="Calibri"/>
              </w:rPr>
              <w:t>named</w:t>
            </w:r>
            <w:r w:rsidR="001C4D27">
              <w:rPr>
                <w:rFonts w:eastAsia="Calibri"/>
              </w:rPr>
              <w:t xml:space="preserve"> </w:t>
            </w:r>
            <w:r w:rsidR="006C39BD" w:rsidRPr="00907949">
              <w:rPr>
                <w:rFonts w:eastAsia="Calibri"/>
              </w:rPr>
              <w:t>'</w:t>
            </w:r>
            <w:r w:rsidRPr="00907949">
              <w:rPr>
                <w:rFonts w:eastAsia="Calibri"/>
              </w:rPr>
              <w:t>CSRole</w:t>
            </w:r>
            <w:r w:rsidR="003F2683" w:rsidRPr="00907949">
              <w:rPr>
                <w:rFonts w:eastAsia="Calibri"/>
              </w:rPr>
              <w:t>'</w:t>
            </w:r>
            <w:r w:rsidRPr="00907949">
              <w:rPr>
                <w:rFonts w:eastAsia="Calibri"/>
              </w:rPr>
              <w:t>.</w:t>
            </w:r>
          </w:p>
          <w:p w14:paraId="75AA0BEA" w14:textId="0B301A9B" w:rsidR="00452410" w:rsidRPr="00907949" w:rsidRDefault="00452410"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rPr>
              <w:t xml:space="preserve"> </w:t>
            </w:r>
            <w:r w:rsidRPr="00907949">
              <w:rPr>
                <w:rFonts w:eastAsia="Calibri"/>
              </w:rPr>
              <w:t>only</w:t>
            </w:r>
            <w:r w:rsidR="001C4D27">
              <w:rPr>
                <w:rFonts w:eastAsia="Calibri"/>
              </w:rPr>
              <w:t xml:space="preserve"> </w:t>
            </w:r>
            <w:r w:rsidRPr="00907949">
              <w:rPr>
                <w:rFonts w:eastAsia="Calibri"/>
              </w:rPr>
              <w:t>use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characters</w:t>
            </w:r>
            <w:r w:rsidR="001C4D27">
              <w:rPr>
                <w:rFonts w:eastAsia="Calibri"/>
              </w:rPr>
              <w:t xml:space="preserve"> </w:t>
            </w:r>
            <w:r w:rsidR="00D804FE" w:rsidRPr="00907949">
              <w:rPr>
                <w:rFonts w:eastAsia="Calibri"/>
              </w:rPr>
              <w:t>'</w:t>
            </w:r>
            <w:r w:rsidRPr="00907949">
              <w:rPr>
                <w:rFonts w:eastAsia="Calibri"/>
              </w:rPr>
              <w:t>0</w:t>
            </w:r>
            <w:r w:rsidR="00D804FE" w:rsidRPr="00907949">
              <w:rPr>
                <w:rFonts w:eastAsia="Calibri"/>
              </w:rPr>
              <w:t>'</w:t>
            </w:r>
            <w:r w:rsidRPr="00907949">
              <w:rPr>
                <w:rFonts w:eastAsia="Calibri"/>
              </w:rPr>
              <w:t>,</w:t>
            </w:r>
            <w:r w:rsidR="001C4D27">
              <w:rPr>
                <w:rFonts w:eastAsia="Calibri"/>
              </w:rPr>
              <w:t xml:space="preserve"> </w:t>
            </w:r>
            <w:r w:rsidR="00D804FE" w:rsidRPr="00907949">
              <w:rPr>
                <w:rFonts w:eastAsia="Calibri"/>
              </w:rPr>
              <w:t>'</w:t>
            </w:r>
            <w:r w:rsidRPr="00907949">
              <w:rPr>
                <w:rFonts w:eastAsia="Calibri"/>
              </w:rPr>
              <w:t>p</w:t>
            </w:r>
            <w:r w:rsidR="00D804FE" w:rsidRPr="00907949">
              <w:rPr>
                <w:rFonts w:eastAsia="Calibri"/>
              </w:rPr>
              <w:t>'</w:t>
            </w:r>
            <w:r w:rsidRPr="00907949">
              <w:rPr>
                <w:rFonts w:eastAsia="Calibri"/>
              </w:rPr>
              <w:t>,</w:t>
            </w:r>
            <w:r w:rsidR="001C4D27">
              <w:rPr>
                <w:rFonts w:eastAsia="Calibri"/>
              </w:rPr>
              <w:t xml:space="preserve"> </w:t>
            </w:r>
            <w:r w:rsidRPr="00907949">
              <w:rPr>
                <w:rFonts w:eastAsia="Calibri"/>
              </w:rPr>
              <w:t>and</w:t>
            </w:r>
            <w:r w:rsidR="001C4D27">
              <w:rPr>
                <w:rFonts w:eastAsia="Calibri"/>
              </w:rPr>
              <w:t xml:space="preserve"> </w:t>
            </w:r>
            <w:r w:rsidR="00D804FE" w:rsidRPr="00907949">
              <w:rPr>
                <w:rFonts w:eastAsia="Calibri"/>
              </w:rPr>
              <w:t>'</w:t>
            </w:r>
            <w:r w:rsidRPr="00907949">
              <w:rPr>
                <w:rFonts w:eastAsia="Calibri"/>
              </w:rPr>
              <w:t>r</w:t>
            </w:r>
            <w:r w:rsidR="00D804FE" w:rsidRPr="00907949">
              <w:rPr>
                <w:rFonts w:eastAsia="Calibri"/>
              </w:rPr>
              <w:t>'</w:t>
            </w:r>
            <w:r w:rsidR="001C4D27">
              <w:rPr>
                <w:rFonts w:eastAsia="Calibri"/>
              </w:rPr>
              <w:t xml:space="preserve"> </w:t>
            </w:r>
            <w:r w:rsidRPr="00907949">
              <w:rPr>
                <w:rFonts w:eastAsia="Calibri"/>
              </w:rPr>
              <w:t>to</w:t>
            </w:r>
            <w:r w:rsidR="001C4D27">
              <w:rPr>
                <w:rFonts w:eastAsia="Calibri"/>
              </w:rPr>
              <w:t xml:space="preserve"> </w:t>
            </w:r>
            <w:r w:rsidRPr="00907949">
              <w:rPr>
                <w:rFonts w:eastAsia="Calibri"/>
              </w:rPr>
              <w:t>define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type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object.</w:t>
            </w:r>
          </w:p>
          <w:p w14:paraId="17980A12" w14:textId="086F549B" w:rsidR="006E686F" w:rsidRPr="00907949" w:rsidRDefault="00801F33" w:rsidP="00DC71A9">
            <w:pPr>
              <w:pStyle w:val="TAL"/>
            </w:pPr>
            <w:r w:rsidRPr="00907949">
              <w:t>This</w:t>
            </w:r>
            <w:r w:rsidR="001C4D27">
              <w:t xml:space="preserve"> </w:t>
            </w:r>
            <w:r w:rsidRPr="00907949">
              <w:t>attribute</w:t>
            </w:r>
            <w:r w:rsidR="001C4D27">
              <w:t xml:space="preserve"> </w:t>
            </w:r>
            <w:r w:rsidR="006E686F" w:rsidRPr="00907949">
              <w:rPr>
                <w:b/>
                <w:bCs/>
              </w:rPr>
              <w:t>shall</w:t>
            </w:r>
            <w:r w:rsidR="001C4D27">
              <w:rPr>
                <w:b/>
                <w:bCs/>
              </w:rPr>
              <w:t xml:space="preserve"> </w:t>
            </w:r>
            <w:r w:rsidR="006E686F" w:rsidRPr="00907949">
              <w:rPr>
                <w:b/>
                <w:bCs/>
              </w:rPr>
              <w:t>not</w:t>
            </w:r>
            <w:r w:rsidR="001C4D27">
              <w:t xml:space="preserve"> </w:t>
            </w:r>
            <w:r w:rsidRPr="00907949">
              <w:t>contain</w:t>
            </w:r>
            <w:r w:rsidR="001C4D27">
              <w:t xml:space="preserve"> </w:t>
            </w:r>
            <w:r w:rsidRPr="00907949">
              <w:t>a</w:t>
            </w:r>
            <w:r w:rsidR="001C4D27">
              <w:t xml:space="preserve"> </w:t>
            </w:r>
            <w:r w:rsidRPr="00907949">
              <w:t>prefix</w:t>
            </w:r>
            <w:r w:rsidR="001C4D27">
              <w:t xml:space="preserve"> </w:t>
            </w:r>
            <w:r w:rsidRPr="00907949">
              <w:t>(</w:t>
            </w:r>
            <w:r w:rsidR="00E330CF" w:rsidRPr="00907949">
              <w:t>i.e.</w:t>
            </w:r>
            <w:r w:rsidR="001C4D27">
              <w:t xml:space="preserve"> </w:t>
            </w:r>
            <w:r w:rsidRPr="00907949">
              <w:t>a</w:t>
            </w:r>
            <w:r w:rsidR="001C4D27">
              <w:t xml:space="preserve"> </w:t>
            </w:r>
            <w:r w:rsidRPr="00907949">
              <w:t>character</w:t>
            </w:r>
            <w:r w:rsidR="001C4D27">
              <w:t xml:space="preserve"> </w:t>
            </w:r>
            <w:r w:rsidRPr="00907949">
              <w:t>before</w:t>
            </w:r>
            <w:r w:rsidR="001C4D27">
              <w:t xml:space="preserve"> </w:t>
            </w:r>
            <w:r w:rsidRPr="00907949">
              <w:t>the</w:t>
            </w:r>
            <w:r w:rsidR="001C4D27">
              <w:t xml:space="preserve"> </w:t>
            </w:r>
            <w:r w:rsidRPr="00907949">
              <w:t>quote)</w:t>
            </w:r>
            <w:r w:rsidR="001C4D27">
              <w:t xml:space="preserve"> </w:t>
            </w:r>
            <w:r w:rsidRPr="00907949">
              <w:t>of</w:t>
            </w:r>
            <w:r w:rsidR="001C4D27">
              <w:t xml:space="preserve"> </w:t>
            </w:r>
            <w:r w:rsidRPr="00907949">
              <w:t>more</w:t>
            </w:r>
            <w:r w:rsidR="001C4D27">
              <w:t xml:space="preserve"> </w:t>
            </w:r>
            <w:r w:rsidRPr="00907949">
              <w:t>than</w:t>
            </w:r>
            <w:r w:rsidR="001C4D27">
              <w:t xml:space="preserve"> </w:t>
            </w:r>
            <w:r w:rsidRPr="00907949">
              <w:t>1</w:t>
            </w:r>
            <w:r w:rsidR="001C4D27">
              <w:t xml:space="preserve"> </w:t>
            </w:r>
            <w:r w:rsidRPr="00907949">
              <w:t>character.</w:t>
            </w:r>
          </w:p>
          <w:p w14:paraId="3EC703F8" w14:textId="0A380A4B" w:rsidR="00801F33" w:rsidRPr="00907949" w:rsidRDefault="00801F33" w:rsidP="00DC71A9">
            <w:pPr>
              <w:pStyle w:val="TAL"/>
            </w:pPr>
            <w:r w:rsidRPr="00907949">
              <w:t>This</w:t>
            </w:r>
            <w:r w:rsidR="001C4D27">
              <w:t xml:space="preserve"> </w:t>
            </w:r>
            <w:r w:rsidRPr="00907949">
              <w:t>attribute</w:t>
            </w:r>
            <w:r w:rsidR="001C4D27">
              <w:t xml:space="preserve"> </w:t>
            </w:r>
            <w:r w:rsidR="006E686F" w:rsidRPr="00907949">
              <w:rPr>
                <w:b/>
                <w:bCs/>
              </w:rPr>
              <w:t>shall</w:t>
            </w:r>
            <w:r w:rsidR="001C4D27">
              <w:rPr>
                <w:b/>
                <w:bCs/>
              </w:rPr>
              <w:t xml:space="preserve"> </w:t>
            </w:r>
            <w:r w:rsidR="006E686F" w:rsidRPr="00907949">
              <w:rPr>
                <w:b/>
                <w:bCs/>
              </w:rPr>
              <w:t>not</w:t>
            </w:r>
            <w:r w:rsidR="001C4D27">
              <w:t xml:space="preserve"> </w:t>
            </w:r>
            <w:r w:rsidRPr="00907949">
              <w:t>contain</w:t>
            </w:r>
            <w:r w:rsidR="001C4D27">
              <w:t xml:space="preserve"> </w:t>
            </w:r>
            <w:r w:rsidRPr="00907949">
              <w:t>a</w:t>
            </w:r>
            <w:r w:rsidR="001C4D27">
              <w:t xml:space="preserve"> </w:t>
            </w:r>
            <w:r w:rsidRPr="00907949">
              <w:t>NULL</w:t>
            </w:r>
            <w:r w:rsidR="001C4D27">
              <w:t xml:space="preserve"> </w:t>
            </w:r>
            <w:r w:rsidRPr="00907949">
              <w:t>or</w:t>
            </w:r>
            <w:r w:rsidR="001C4D27">
              <w:t xml:space="preserve"> </w:t>
            </w:r>
            <w:r w:rsidRPr="00907949">
              <w:t>empty</w:t>
            </w:r>
            <w:r w:rsidR="001C4D27">
              <w:t xml:space="preserve"> </w:t>
            </w:r>
            <w:r w:rsidRPr="00907949">
              <w:t>string.</w:t>
            </w:r>
            <w:r w:rsidR="001C4D27">
              <w:t xml:space="preserve"> </w:t>
            </w:r>
          </w:p>
        </w:tc>
      </w:tr>
      <w:tr w:rsidR="00801F33" w:rsidRPr="00242684" w14:paraId="5C258980" w14:textId="77777777" w:rsidTr="001C4D27">
        <w:trPr>
          <w:jc w:val="center"/>
        </w:trPr>
        <w:tc>
          <w:tcPr>
            <w:tcW w:w="2400" w:type="dxa"/>
            <w:shd w:val="clear" w:color="auto" w:fill="auto"/>
            <w:vAlign w:val="center"/>
          </w:tcPr>
          <w:p w14:paraId="5D2675EB" w14:textId="0B2174B3" w:rsidR="00801F33" w:rsidRPr="00242684" w:rsidRDefault="00801F33" w:rsidP="00DC71A9">
            <w:pPr>
              <w:pStyle w:val="TAL"/>
              <w:rPr>
                <w:rFonts w:eastAsia="Calibri"/>
              </w:rPr>
            </w:pPr>
            <w:r w:rsidRPr="00242684">
              <w:rPr>
                <w:rFonts w:eastAsia="Calibri" w:cs="Arial"/>
                <w:b/>
                <w:bCs/>
              </w:rPr>
              <w:t>mpmPolicySourceGovernedBy</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7262" w:type="dxa"/>
            <w:shd w:val="clear" w:color="auto" w:fill="auto"/>
            <w:vAlign w:val="center"/>
          </w:tcPr>
          <w:p w14:paraId="278698CE" w14:textId="12B1207D" w:rsidR="00801F33" w:rsidRPr="00907949" w:rsidRDefault="00801F33"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is</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optional</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rPr>
              <w:t>that</w:t>
            </w:r>
            <w:r w:rsidR="001C4D27">
              <w:rPr>
                <w:rFonts w:eastAsia="Calibri"/>
              </w:rPr>
              <w:t xml:space="preserve"> </w:t>
            </w:r>
            <w:r w:rsidRPr="00907949">
              <w:rPr>
                <w:rFonts w:eastAsia="Calibri"/>
              </w:rPr>
              <w:t>defines</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array</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strings.</w:t>
            </w:r>
            <w:r w:rsidR="001C4D27">
              <w:rPr>
                <w:rFonts w:eastAsia="Calibri"/>
              </w:rPr>
              <w:t xml:space="preserve"> </w:t>
            </w:r>
            <w:r w:rsidRPr="00907949">
              <w:rPr>
                <w:rFonts w:eastAsia="Calibri"/>
              </w:rPr>
              <w:t>Each</w:t>
            </w:r>
            <w:r w:rsidR="001C4D27">
              <w:rPr>
                <w:rFonts w:eastAsia="Calibri"/>
              </w:rPr>
              <w:t xml:space="preserve"> </w:t>
            </w:r>
            <w:r w:rsidRPr="00907949">
              <w:rPr>
                <w:rFonts w:eastAsia="Calibri"/>
              </w:rPr>
              <w:t>string</w:t>
            </w:r>
            <w:r w:rsidR="001C4D27">
              <w:rPr>
                <w:rFonts w:eastAsia="Calibri"/>
              </w:rPr>
              <w:t xml:space="preserve"> </w:t>
            </w:r>
            <w:r w:rsidRPr="00907949">
              <w:rPr>
                <w:rFonts w:eastAsia="Calibri"/>
              </w:rPr>
              <w:t>in</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array</w:t>
            </w:r>
            <w:r w:rsidR="001C4D27">
              <w:rPr>
                <w:rFonts w:eastAsia="Calibri"/>
              </w:rPr>
              <w:t xml:space="preserve"> </w:t>
            </w:r>
            <w:r w:rsidRPr="00907949">
              <w:rPr>
                <w:rFonts w:eastAsia="Calibri"/>
              </w:rPr>
              <w:t>is</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2-tuple,</w:t>
            </w:r>
            <w:r w:rsidR="001C4D27">
              <w:rPr>
                <w:rFonts w:eastAsia="Calibri"/>
              </w:rPr>
              <w:t xml:space="preserve"> </w:t>
            </w:r>
            <w:r w:rsidRPr="00907949">
              <w:rPr>
                <w:rFonts w:eastAsia="Calibri"/>
              </w:rPr>
              <w:t>consisting</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single</w:t>
            </w:r>
            <w:r w:rsidR="001C4D27">
              <w:rPr>
                <w:rFonts w:eastAsia="Calibri"/>
              </w:rPr>
              <w:t xml:space="preserve"> </w:t>
            </w:r>
            <w:r w:rsidRPr="00907949">
              <w:rPr>
                <w:rFonts w:eastAsia="Calibri"/>
              </w:rPr>
              <w:t>character</w:t>
            </w:r>
            <w:r w:rsidR="001C4D27">
              <w:rPr>
                <w:rFonts w:eastAsia="Calibri"/>
              </w:rPr>
              <w:t xml:space="preserve"> </w:t>
            </w:r>
            <w:r w:rsidRPr="00907949">
              <w:rPr>
                <w:rFonts w:eastAsia="Calibri"/>
              </w:rPr>
              <w:t>defining</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type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object</w:t>
            </w:r>
            <w:r w:rsidR="001C4D27">
              <w:rPr>
                <w:rFonts w:eastAsia="Calibri"/>
              </w:rPr>
              <w:t xml:space="preserve"> </w:t>
            </w:r>
            <w:r w:rsidRPr="00907949">
              <w:rPr>
                <w:rFonts w:eastAsia="Calibri"/>
              </w:rPr>
              <w:t>that</w:t>
            </w:r>
            <w:r w:rsidR="001C4D27">
              <w:rPr>
                <w:rFonts w:eastAsia="Calibri"/>
              </w:rPr>
              <w:t xml:space="preserve"> </w:t>
            </w:r>
            <w:r w:rsidRPr="00907949">
              <w:rPr>
                <w:rFonts w:eastAsia="Calibri"/>
              </w:rPr>
              <w:t>governs</w:t>
            </w:r>
            <w:r w:rsidR="001C4D27">
              <w:rPr>
                <w:rFonts w:eastAsia="Calibri"/>
              </w:rPr>
              <w:t xml:space="preserve"> </w:t>
            </w:r>
            <w:r w:rsidRPr="00907949">
              <w:rPr>
                <w:rFonts w:eastAsia="Calibri"/>
              </w:rPr>
              <w:t>this</w:t>
            </w:r>
            <w:r w:rsidR="001C4D27">
              <w:rPr>
                <w:rFonts w:eastAsia="Calibri"/>
              </w:rPr>
              <w:t xml:space="preserve"> </w:t>
            </w:r>
            <w:r w:rsidRPr="00907949">
              <w:rPr>
                <w:rFonts w:eastAsia="Calibri"/>
              </w:rPr>
              <w:t>MPMPolicy,</w:t>
            </w:r>
            <w:r w:rsidR="001C4D27">
              <w:rPr>
                <w:rFonts w:eastAsia="Calibri"/>
              </w:rPr>
              <w:t xml:space="preserve"> </w:t>
            </w:r>
            <w:r w:rsidRPr="00907949">
              <w:rPr>
                <w:rFonts w:eastAsia="Calibri"/>
              </w:rPr>
              <w:t>and</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name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MCMParty</w:t>
            </w:r>
            <w:r w:rsidR="001C4D27">
              <w:rPr>
                <w:rFonts w:eastAsia="Calibri"/>
              </w:rPr>
              <w:t xml:space="preserve"> </w:t>
            </w:r>
            <w:r w:rsidRPr="00907949">
              <w:rPr>
                <w:rFonts w:eastAsia="Calibri"/>
              </w:rPr>
              <w:t>or</w:t>
            </w:r>
            <w:r w:rsidR="001C4D27">
              <w:rPr>
                <w:rFonts w:eastAsia="Calibri"/>
              </w:rPr>
              <w:t xml:space="preserve"> </w:t>
            </w:r>
            <w:r w:rsidRPr="00907949">
              <w:rPr>
                <w:rFonts w:eastAsia="Calibri"/>
              </w:rPr>
              <w:t>MCMPartyRole</w:t>
            </w:r>
            <w:r w:rsidR="001C4D27">
              <w:rPr>
                <w:rFonts w:eastAsia="Calibri"/>
              </w:rPr>
              <w:t xml:space="preserve"> </w:t>
            </w:r>
            <w:r w:rsidRPr="00907949">
              <w:rPr>
                <w:rFonts w:eastAsia="Calibri"/>
              </w:rPr>
              <w:t>object</w:t>
            </w:r>
            <w:r w:rsidR="001C4D27">
              <w:rPr>
                <w:rFonts w:eastAsia="Calibri"/>
              </w:rPr>
              <w:t xml:space="preserve"> </w:t>
            </w:r>
            <w:r w:rsidRPr="00907949">
              <w:rPr>
                <w:rFonts w:eastAsia="Calibri"/>
              </w:rPr>
              <w:t>class.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mapping</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first</w:t>
            </w:r>
            <w:r w:rsidR="001C4D27">
              <w:rPr>
                <w:rFonts w:eastAsia="Calibri"/>
              </w:rPr>
              <w:t xml:space="preserve"> </w:t>
            </w:r>
            <w:r w:rsidRPr="00907949">
              <w:rPr>
                <w:rFonts w:eastAsia="Calibri"/>
              </w:rPr>
              <w:t>character</w:t>
            </w:r>
            <w:r w:rsidR="001C4D27">
              <w:rPr>
                <w:rFonts w:eastAsia="Calibri"/>
              </w:rPr>
              <w:t xml:space="preserve"> </w:t>
            </w:r>
            <w:r w:rsidRPr="00907949">
              <w:rPr>
                <w:rFonts w:eastAsia="Calibri"/>
              </w:rPr>
              <w:t>is</w:t>
            </w:r>
            <w:r w:rsidR="001C4D27">
              <w:rPr>
                <w:rFonts w:eastAsia="Calibri"/>
              </w:rPr>
              <w:t xml:space="preserve"> </w:t>
            </w:r>
            <w:r w:rsidRPr="00907949">
              <w:rPr>
                <w:rFonts w:eastAsia="Calibri"/>
              </w:rPr>
              <w:t>defined</w:t>
            </w:r>
            <w:r w:rsidR="001C4D27">
              <w:rPr>
                <w:rFonts w:eastAsia="Calibri"/>
              </w:rPr>
              <w:t xml:space="preserve"> </w:t>
            </w:r>
            <w:r w:rsidRPr="00907949">
              <w:rPr>
                <w:rFonts w:eastAsia="Calibri"/>
              </w:rPr>
              <w:t>as</w:t>
            </w:r>
            <w:r w:rsidR="001C4D27">
              <w:rPr>
                <w:rFonts w:eastAsia="Calibri"/>
              </w:rPr>
              <w:t xml:space="preserve"> </w:t>
            </w:r>
            <w:r w:rsidRPr="00907949">
              <w:rPr>
                <w:rFonts w:eastAsia="Calibri"/>
              </w:rPr>
              <w:t>follow:</w:t>
            </w:r>
          </w:p>
          <w:p w14:paraId="71A0E7E8" w14:textId="62217458" w:rsidR="00801F33" w:rsidRPr="00907949" w:rsidRDefault="001C4D27" w:rsidP="00DC71A9">
            <w:pPr>
              <w:pStyle w:val="TAL"/>
              <w:rPr>
                <w:rFonts w:eastAsia="Calibri"/>
              </w:rPr>
            </w:pPr>
            <w:r>
              <w:rPr>
                <w:rFonts w:eastAsia="Calibri"/>
              </w:rPr>
              <w:t xml:space="preserve">   </w:t>
            </w:r>
            <w:r w:rsidR="006C39BD" w:rsidRPr="00907949">
              <w:rPr>
                <w:rFonts w:eastAsia="Calibri"/>
              </w:rPr>
              <w:t>'</w:t>
            </w:r>
            <w:r w:rsidR="00801F33" w:rsidRPr="00907949">
              <w:rPr>
                <w:rFonts w:eastAsia="Calibri"/>
              </w:rPr>
              <w:t>o</w:t>
            </w:r>
            <w:r w:rsidR="003F2683" w:rsidRPr="00907949">
              <w:rPr>
                <w:rFonts w:eastAsia="Calibri"/>
              </w:rPr>
              <w:t>'</w:t>
            </w:r>
            <w:r w:rsidR="00801F33" w:rsidRPr="00907949">
              <w:rPr>
                <w:rFonts w:eastAsia="Calibri"/>
              </w:rPr>
              <w:t>:</w:t>
            </w:r>
            <w:r>
              <w:rPr>
                <w:rFonts w:eastAsia="Calibri"/>
              </w:rPr>
              <w:t xml:space="preserve">  </w:t>
            </w:r>
            <w:r w:rsidR="00801F33" w:rsidRPr="00907949">
              <w:rPr>
                <w:rFonts w:eastAsia="Calibri"/>
              </w:rPr>
              <w:t>MCMOrganization</w:t>
            </w:r>
            <w:r w:rsidR="00801F33" w:rsidRPr="00907949">
              <w:rPr>
                <w:rFonts w:eastAsia="Calibri"/>
              </w:rPr>
              <w:br/>
            </w:r>
            <w:r>
              <w:rPr>
                <w:rFonts w:eastAsia="Calibri"/>
              </w:rPr>
              <w:t xml:space="preserve">   </w:t>
            </w:r>
            <w:r w:rsidR="006C39BD" w:rsidRPr="00907949">
              <w:rPr>
                <w:rFonts w:eastAsia="Calibri"/>
              </w:rPr>
              <w:t>'</w:t>
            </w:r>
            <w:r w:rsidR="00801F33" w:rsidRPr="00907949">
              <w:rPr>
                <w:rFonts w:eastAsia="Calibri"/>
              </w:rPr>
              <w:t>p</w:t>
            </w:r>
            <w:r w:rsidR="003F2683" w:rsidRPr="00907949">
              <w:rPr>
                <w:rFonts w:eastAsia="Calibri"/>
              </w:rPr>
              <w:t>'</w:t>
            </w:r>
            <w:r w:rsidR="00801F33" w:rsidRPr="00907949">
              <w:rPr>
                <w:rFonts w:eastAsia="Calibri"/>
              </w:rPr>
              <w:t>:</w:t>
            </w:r>
            <w:r>
              <w:rPr>
                <w:rFonts w:eastAsia="Calibri"/>
              </w:rPr>
              <w:t xml:space="preserve">  </w:t>
            </w:r>
            <w:r w:rsidR="00801F33" w:rsidRPr="00907949">
              <w:rPr>
                <w:rFonts w:eastAsia="Calibri"/>
              </w:rPr>
              <w:t>MCMPerson</w:t>
            </w:r>
            <w:r w:rsidR="00801F33" w:rsidRPr="00907949">
              <w:rPr>
                <w:rFonts w:eastAsia="Calibri"/>
              </w:rPr>
              <w:br/>
            </w:r>
            <w:r>
              <w:rPr>
                <w:rFonts w:eastAsia="Calibri"/>
              </w:rPr>
              <w:t xml:space="preserve">   </w:t>
            </w:r>
            <w:r w:rsidR="006C39BD" w:rsidRPr="00907949">
              <w:rPr>
                <w:rFonts w:eastAsia="Calibri"/>
              </w:rPr>
              <w:t>'</w:t>
            </w:r>
            <w:r w:rsidR="00801F33" w:rsidRPr="00907949">
              <w:rPr>
                <w:rFonts w:eastAsia="Calibri"/>
              </w:rPr>
              <w:t>r</w:t>
            </w:r>
            <w:r w:rsidR="003F2683" w:rsidRPr="00907949">
              <w:rPr>
                <w:rFonts w:eastAsia="Calibri"/>
              </w:rPr>
              <w:t>'</w:t>
            </w:r>
            <w:r w:rsidR="00801F33" w:rsidRPr="00907949">
              <w:rPr>
                <w:rFonts w:eastAsia="Calibri"/>
              </w:rPr>
              <w:t>:</w:t>
            </w:r>
            <w:r>
              <w:rPr>
                <w:rFonts w:eastAsia="Calibri"/>
              </w:rPr>
              <w:t xml:space="preserve">   </w:t>
            </w:r>
            <w:r w:rsidR="00801F33" w:rsidRPr="00907949">
              <w:rPr>
                <w:rFonts w:eastAsia="Calibri"/>
              </w:rPr>
              <w:t>MCMPartyRole</w:t>
            </w:r>
          </w:p>
          <w:p w14:paraId="44ED9DA7" w14:textId="42944BFD" w:rsidR="00801F33" w:rsidRPr="00907949" w:rsidRDefault="00801F33" w:rsidP="00DC71A9">
            <w:pPr>
              <w:pStyle w:val="TAL"/>
              <w:rPr>
                <w:rFonts w:eastAsia="Calibri"/>
              </w:rPr>
            </w:pPr>
            <w:r w:rsidRPr="00907949">
              <w:rPr>
                <w:rFonts w:eastAsia="Calibri"/>
              </w:rPr>
              <w:t>For</w:t>
            </w:r>
            <w:r w:rsidR="001C4D27">
              <w:rPr>
                <w:rFonts w:eastAsia="Calibri"/>
              </w:rPr>
              <w:t xml:space="preserve"> </w:t>
            </w:r>
            <w:r w:rsidRPr="00907949">
              <w:rPr>
                <w:rFonts w:eastAsia="Calibri"/>
              </w:rPr>
              <w:t>example,</w:t>
            </w:r>
            <w:r w:rsidR="001C4D27">
              <w:rPr>
                <w:rFonts w:eastAsia="Calibri"/>
              </w:rPr>
              <w:t xml:space="preserve"> </w:t>
            </w:r>
            <w:r w:rsidRPr="00907949">
              <w:rPr>
                <w:rFonts w:eastAsia="Calibri"/>
              </w:rPr>
              <w:t>if</w:t>
            </w:r>
            <w:r w:rsidR="001C4D27">
              <w:rPr>
                <w:rFonts w:eastAsia="Calibri"/>
              </w:rPr>
              <w:t xml:space="preserve"> </w:t>
            </w: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rPr>
              <w:t>contains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following</w:t>
            </w:r>
            <w:r w:rsidR="001C4D27">
              <w:rPr>
                <w:rFonts w:eastAsia="Calibri"/>
              </w:rPr>
              <w:t xml:space="preserve"> </w:t>
            </w:r>
            <w:r w:rsidRPr="00907949">
              <w:rPr>
                <w:rFonts w:eastAsia="Calibri"/>
              </w:rPr>
              <w:t>values:</w:t>
            </w:r>
          </w:p>
          <w:p w14:paraId="6AC5D892" w14:textId="52C45FC2" w:rsidR="00801F33" w:rsidRPr="00907949" w:rsidRDefault="001C4D27" w:rsidP="00DC71A9">
            <w:pPr>
              <w:pStyle w:val="TAL"/>
              <w:rPr>
                <w:rFonts w:eastAsia="Calibri"/>
              </w:rPr>
            </w:pPr>
            <w:r>
              <w:rPr>
                <w:rFonts w:eastAsia="Calibri"/>
              </w:rPr>
              <w:t xml:space="preserve">   </w:t>
            </w:r>
            <w:r w:rsidR="00801F33" w:rsidRPr="00907949">
              <w:rPr>
                <w:rFonts w:eastAsia="Calibri"/>
              </w:rPr>
              <w:t>{(</w:t>
            </w:r>
            <w:r w:rsidR="006C39BD" w:rsidRPr="00907949">
              <w:rPr>
                <w:rFonts w:eastAsia="Calibri"/>
              </w:rPr>
              <w:t>'</w:t>
            </w:r>
            <w:r w:rsidR="00801F33" w:rsidRPr="00907949">
              <w:rPr>
                <w:rFonts w:eastAsia="Calibri"/>
              </w:rPr>
              <w:t>o</w:t>
            </w:r>
            <w:r w:rsidR="003F2683" w:rsidRPr="00907949">
              <w:rPr>
                <w:rFonts w:eastAsia="Calibri"/>
              </w:rPr>
              <w:t>'</w:t>
            </w:r>
            <w:r w:rsidR="00801F33" w:rsidRPr="00907949">
              <w:rPr>
                <w:rFonts w:eastAsia="Calibri"/>
              </w:rPr>
              <w:t>:</w:t>
            </w:r>
            <w:r w:rsidR="006C39BD" w:rsidRPr="00907949">
              <w:rPr>
                <w:rFonts w:eastAsia="Calibri"/>
              </w:rPr>
              <w:t>'</w:t>
            </w:r>
            <w:r w:rsidR="00801F33" w:rsidRPr="00907949">
              <w:rPr>
                <w:rFonts w:eastAsia="Calibri"/>
              </w:rPr>
              <w:t>CustomerSupport</w:t>
            </w:r>
            <w:r w:rsidR="003F2683" w:rsidRPr="00907949">
              <w:rPr>
                <w:rFonts w:eastAsia="Calibri"/>
              </w:rPr>
              <w:t>'</w:t>
            </w:r>
            <w:r w:rsidR="00801F33" w:rsidRPr="00907949">
              <w:rPr>
                <w:rFonts w:eastAsia="Calibri"/>
              </w:rPr>
              <w:t>),</w:t>
            </w:r>
            <w:r>
              <w:rPr>
                <w:rFonts w:eastAsia="Calibri"/>
              </w:rPr>
              <w:t xml:space="preserve"> </w:t>
            </w:r>
            <w:r w:rsidR="00801F33" w:rsidRPr="00907949">
              <w:rPr>
                <w:rFonts w:eastAsia="Calibri"/>
              </w:rPr>
              <w:t>(</w:t>
            </w:r>
            <w:r w:rsidR="006C39BD" w:rsidRPr="00907949">
              <w:rPr>
                <w:rFonts w:eastAsia="Calibri"/>
              </w:rPr>
              <w:t>'</w:t>
            </w:r>
            <w:r w:rsidR="00801F33" w:rsidRPr="00907949">
              <w:rPr>
                <w:rFonts w:eastAsia="Calibri"/>
              </w:rPr>
              <w:t>r</w:t>
            </w:r>
            <w:r w:rsidR="003F2683" w:rsidRPr="00907949">
              <w:rPr>
                <w:rFonts w:eastAsia="Calibri"/>
              </w:rPr>
              <w:t>'</w:t>
            </w:r>
            <w:r w:rsidR="00801F33" w:rsidRPr="00907949">
              <w:rPr>
                <w:rFonts w:eastAsia="Calibri"/>
              </w:rPr>
              <w:t>:</w:t>
            </w:r>
            <w:r w:rsidR="006C39BD" w:rsidRPr="00907949">
              <w:rPr>
                <w:rFonts w:eastAsia="Calibri"/>
              </w:rPr>
              <w:t>'</w:t>
            </w:r>
            <w:r w:rsidR="00801F33" w:rsidRPr="00907949">
              <w:rPr>
                <w:rFonts w:eastAsia="Calibri"/>
              </w:rPr>
              <w:t>CSRole</w:t>
            </w:r>
            <w:r w:rsidR="003F2683" w:rsidRPr="00907949">
              <w:rPr>
                <w:rFonts w:eastAsia="Calibri"/>
              </w:rPr>
              <w:t>'</w:t>
            </w:r>
            <w:r w:rsidR="00801F33" w:rsidRPr="00907949">
              <w:rPr>
                <w:rFonts w:eastAsia="Calibri"/>
              </w:rPr>
              <w:t>)}</w:t>
            </w:r>
          </w:p>
          <w:p w14:paraId="43124F20" w14:textId="61CB0C41" w:rsidR="006E686F" w:rsidRPr="00907949" w:rsidRDefault="00801F33" w:rsidP="00DC71A9">
            <w:pPr>
              <w:pStyle w:val="TAL"/>
              <w:rPr>
                <w:rFonts w:eastAsia="Calibri"/>
              </w:rPr>
            </w:pPr>
            <w:r w:rsidRPr="00907949">
              <w:rPr>
                <w:rFonts w:eastAsia="Calibri"/>
              </w:rPr>
              <w:t>then</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first</w:t>
            </w:r>
            <w:r w:rsidR="001C4D27">
              <w:rPr>
                <w:rFonts w:eastAsia="Calibri"/>
              </w:rPr>
              <w:t xml:space="preserve"> </w:t>
            </w:r>
            <w:r w:rsidRPr="00907949">
              <w:rPr>
                <w:rFonts w:eastAsia="Calibri"/>
              </w:rPr>
              <w:t>2-tuple</w:t>
            </w:r>
            <w:r w:rsidR="001C4D27">
              <w:rPr>
                <w:rFonts w:eastAsia="Calibri"/>
              </w:rPr>
              <w:t xml:space="preserve"> </w:t>
            </w:r>
            <w:r w:rsidRPr="00907949">
              <w:rPr>
                <w:rFonts w:eastAsia="Calibri"/>
              </w:rPr>
              <w:t>identifies</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MCMOrganization</w:t>
            </w:r>
            <w:r w:rsidR="001C4D27">
              <w:rPr>
                <w:rFonts w:eastAsia="Calibri"/>
              </w:rPr>
              <w:t xml:space="preserve"> </w:t>
            </w:r>
            <w:r w:rsidRPr="00907949">
              <w:rPr>
                <w:rFonts w:eastAsia="Calibri"/>
              </w:rPr>
              <w:t>named</w:t>
            </w:r>
            <w:r w:rsidR="001C4D27">
              <w:rPr>
                <w:rFonts w:eastAsia="Calibri"/>
              </w:rPr>
              <w:t xml:space="preserve"> </w:t>
            </w:r>
            <w:r w:rsidR="006C39BD" w:rsidRPr="00907949">
              <w:rPr>
                <w:rFonts w:eastAsia="Calibri"/>
              </w:rPr>
              <w:t>'</w:t>
            </w:r>
            <w:r w:rsidRPr="00907949">
              <w:rPr>
                <w:rFonts w:eastAsia="Calibri"/>
              </w:rPr>
              <w:t>CustomerSupport</w:t>
            </w:r>
            <w:r w:rsidR="003F2683" w:rsidRPr="00907949">
              <w:rPr>
                <w:rFonts w:eastAsia="Calibri"/>
              </w:rPr>
              <w:t>'</w:t>
            </w:r>
            <w:r w:rsidRPr="00907949">
              <w:rPr>
                <w:rFonts w:eastAsia="Calibri"/>
              </w:rPr>
              <w:t>,</w:t>
            </w:r>
            <w:r w:rsidR="001C4D27">
              <w:rPr>
                <w:rFonts w:eastAsia="Calibri"/>
              </w:rPr>
              <w:t xml:space="preserve"> </w:t>
            </w:r>
            <w:r w:rsidRPr="00907949">
              <w:rPr>
                <w:rFonts w:eastAsia="Calibri"/>
              </w:rPr>
              <w:t>and</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second</w:t>
            </w:r>
            <w:r w:rsidR="001C4D27">
              <w:rPr>
                <w:rFonts w:eastAsia="Calibri"/>
              </w:rPr>
              <w:t xml:space="preserve"> </w:t>
            </w:r>
            <w:r w:rsidRPr="00907949">
              <w:rPr>
                <w:rFonts w:eastAsia="Calibri"/>
              </w:rPr>
              <w:t>identifies</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MCMPartyRole</w:t>
            </w:r>
            <w:r w:rsidR="001C4D27">
              <w:rPr>
                <w:rFonts w:eastAsia="Calibri"/>
              </w:rPr>
              <w:t xml:space="preserve"> </w:t>
            </w:r>
            <w:r w:rsidRPr="00907949">
              <w:rPr>
                <w:rFonts w:eastAsia="Calibri"/>
              </w:rPr>
              <w:t>named</w:t>
            </w:r>
            <w:r w:rsidR="001C4D27">
              <w:rPr>
                <w:rFonts w:eastAsia="Calibri"/>
              </w:rPr>
              <w:t xml:space="preserve"> </w:t>
            </w:r>
            <w:r w:rsidR="006C39BD" w:rsidRPr="00907949">
              <w:rPr>
                <w:rFonts w:eastAsia="Calibri"/>
              </w:rPr>
              <w:t>'</w:t>
            </w:r>
            <w:r w:rsidRPr="00907949">
              <w:rPr>
                <w:rFonts w:eastAsia="Calibri"/>
              </w:rPr>
              <w:t>CSRole</w:t>
            </w:r>
            <w:r w:rsidR="003F2683" w:rsidRPr="00907949">
              <w:rPr>
                <w:rFonts w:eastAsia="Calibri"/>
              </w:rPr>
              <w:t>'</w:t>
            </w:r>
            <w:r w:rsidRPr="00907949">
              <w:rPr>
                <w:rFonts w:eastAsia="Calibri"/>
              </w:rPr>
              <w:t>.</w:t>
            </w:r>
          </w:p>
          <w:p w14:paraId="307262A8" w14:textId="39C03744" w:rsidR="00E86FE0" w:rsidRPr="00907949" w:rsidRDefault="00E86FE0" w:rsidP="00E86FE0">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rPr>
              <w:t xml:space="preserve"> </w:t>
            </w:r>
            <w:r w:rsidRPr="00907949">
              <w:rPr>
                <w:rFonts w:eastAsia="Calibri"/>
              </w:rPr>
              <w:t>only</w:t>
            </w:r>
            <w:r w:rsidR="001C4D27">
              <w:rPr>
                <w:rFonts w:eastAsia="Calibri"/>
              </w:rPr>
              <w:t xml:space="preserve"> </w:t>
            </w:r>
            <w:r w:rsidRPr="00907949">
              <w:rPr>
                <w:rFonts w:eastAsia="Calibri"/>
              </w:rPr>
              <w:t>use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characters</w:t>
            </w:r>
            <w:r w:rsidR="001C4D27">
              <w:rPr>
                <w:rFonts w:eastAsia="Calibri"/>
              </w:rPr>
              <w:t xml:space="preserve"> </w:t>
            </w:r>
            <w:r w:rsidR="00D804FE" w:rsidRPr="00907949">
              <w:rPr>
                <w:rFonts w:eastAsia="Calibri"/>
              </w:rPr>
              <w:t>'</w:t>
            </w:r>
            <w:r w:rsidRPr="00907949">
              <w:rPr>
                <w:rFonts w:eastAsia="Calibri"/>
              </w:rPr>
              <w:t>0</w:t>
            </w:r>
            <w:r w:rsidR="00D804FE" w:rsidRPr="00907949">
              <w:rPr>
                <w:rFonts w:eastAsia="Calibri"/>
              </w:rPr>
              <w:t>'</w:t>
            </w:r>
            <w:r w:rsidRPr="00907949">
              <w:rPr>
                <w:rFonts w:eastAsia="Calibri"/>
              </w:rPr>
              <w:t>,</w:t>
            </w:r>
            <w:r w:rsidR="001C4D27">
              <w:rPr>
                <w:rFonts w:eastAsia="Calibri"/>
              </w:rPr>
              <w:t xml:space="preserve"> </w:t>
            </w:r>
            <w:r w:rsidR="00D804FE" w:rsidRPr="00907949">
              <w:rPr>
                <w:rFonts w:eastAsia="Calibri"/>
              </w:rPr>
              <w:t>'</w:t>
            </w:r>
            <w:r w:rsidRPr="00907949">
              <w:rPr>
                <w:rFonts w:eastAsia="Calibri"/>
              </w:rPr>
              <w:t>p</w:t>
            </w:r>
            <w:r w:rsidR="00D804FE" w:rsidRPr="00907949">
              <w:rPr>
                <w:rFonts w:eastAsia="Calibri"/>
              </w:rPr>
              <w:t>'</w:t>
            </w:r>
            <w:r w:rsidRPr="00907949">
              <w:rPr>
                <w:rFonts w:eastAsia="Calibri"/>
              </w:rPr>
              <w:t>,</w:t>
            </w:r>
            <w:r w:rsidR="001C4D27">
              <w:rPr>
                <w:rFonts w:eastAsia="Calibri"/>
              </w:rPr>
              <w:t xml:space="preserve"> </w:t>
            </w:r>
            <w:r w:rsidRPr="00907949">
              <w:rPr>
                <w:rFonts w:eastAsia="Calibri"/>
              </w:rPr>
              <w:t>and</w:t>
            </w:r>
            <w:r w:rsidR="001C4D27">
              <w:rPr>
                <w:rFonts w:eastAsia="Calibri"/>
              </w:rPr>
              <w:t xml:space="preserve"> </w:t>
            </w:r>
            <w:r w:rsidR="00D804FE" w:rsidRPr="00907949">
              <w:rPr>
                <w:rFonts w:eastAsia="Calibri"/>
              </w:rPr>
              <w:t>'</w:t>
            </w:r>
            <w:r w:rsidRPr="00907949">
              <w:rPr>
                <w:rFonts w:eastAsia="Calibri"/>
              </w:rPr>
              <w:t>r</w:t>
            </w:r>
            <w:r w:rsidR="00D804FE" w:rsidRPr="00907949">
              <w:rPr>
                <w:rFonts w:eastAsia="Calibri"/>
              </w:rPr>
              <w:t>'</w:t>
            </w:r>
            <w:r w:rsidR="001C4D27">
              <w:rPr>
                <w:rFonts w:eastAsia="Calibri"/>
              </w:rPr>
              <w:t xml:space="preserve"> </w:t>
            </w:r>
            <w:r w:rsidRPr="00907949">
              <w:rPr>
                <w:rFonts w:eastAsia="Calibri"/>
              </w:rPr>
              <w:t>to</w:t>
            </w:r>
            <w:r w:rsidR="001C4D27">
              <w:rPr>
                <w:rFonts w:eastAsia="Calibri"/>
              </w:rPr>
              <w:t xml:space="preserve"> </w:t>
            </w:r>
            <w:r w:rsidRPr="00907949">
              <w:rPr>
                <w:rFonts w:eastAsia="Calibri"/>
              </w:rPr>
              <w:t>define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type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object.</w:t>
            </w:r>
          </w:p>
          <w:p w14:paraId="2F3F8D51" w14:textId="7A788BB7" w:rsidR="006E686F" w:rsidRPr="00907949" w:rsidRDefault="00801F33" w:rsidP="00DC71A9">
            <w:pPr>
              <w:pStyle w:val="TAL"/>
            </w:pPr>
            <w:r w:rsidRPr="00907949">
              <w:t>This</w:t>
            </w:r>
            <w:r w:rsidR="001C4D27">
              <w:t xml:space="preserve"> </w:t>
            </w:r>
            <w:r w:rsidRPr="00907949">
              <w:t>attribute</w:t>
            </w:r>
            <w:r w:rsidR="001C4D27">
              <w:t xml:space="preserve"> </w:t>
            </w:r>
            <w:r w:rsidR="006E686F" w:rsidRPr="00907949">
              <w:rPr>
                <w:b/>
                <w:bCs/>
              </w:rPr>
              <w:t>shall</w:t>
            </w:r>
            <w:r w:rsidR="001C4D27">
              <w:rPr>
                <w:b/>
                <w:bCs/>
              </w:rPr>
              <w:t xml:space="preserve"> </w:t>
            </w:r>
            <w:r w:rsidR="006E686F" w:rsidRPr="00907949">
              <w:rPr>
                <w:b/>
                <w:bCs/>
              </w:rPr>
              <w:t>not</w:t>
            </w:r>
            <w:r w:rsidR="001C4D27">
              <w:t xml:space="preserve"> </w:t>
            </w:r>
            <w:r w:rsidRPr="00907949">
              <w:t>contain</w:t>
            </w:r>
            <w:r w:rsidR="001C4D27">
              <w:t xml:space="preserve"> </w:t>
            </w:r>
            <w:r w:rsidRPr="00907949">
              <w:t>a</w:t>
            </w:r>
            <w:r w:rsidR="001C4D27">
              <w:t xml:space="preserve"> </w:t>
            </w:r>
            <w:r w:rsidRPr="00907949">
              <w:t>prefix</w:t>
            </w:r>
            <w:r w:rsidR="001C4D27">
              <w:t xml:space="preserve"> </w:t>
            </w:r>
            <w:r w:rsidRPr="00907949">
              <w:t>(</w:t>
            </w:r>
            <w:r w:rsidR="00E330CF" w:rsidRPr="00907949">
              <w:t>i.e.</w:t>
            </w:r>
            <w:r w:rsidR="001C4D27">
              <w:t xml:space="preserve"> </w:t>
            </w:r>
            <w:r w:rsidRPr="00907949">
              <w:t>a</w:t>
            </w:r>
            <w:r w:rsidR="001C4D27">
              <w:t xml:space="preserve"> </w:t>
            </w:r>
            <w:r w:rsidRPr="00907949">
              <w:t>character</w:t>
            </w:r>
            <w:r w:rsidR="001C4D27">
              <w:t xml:space="preserve"> </w:t>
            </w:r>
            <w:r w:rsidRPr="00907949">
              <w:t>before</w:t>
            </w:r>
            <w:r w:rsidR="001C4D27">
              <w:t xml:space="preserve"> </w:t>
            </w:r>
            <w:r w:rsidRPr="00907949">
              <w:t>the</w:t>
            </w:r>
            <w:r w:rsidR="001C4D27">
              <w:t xml:space="preserve"> </w:t>
            </w:r>
            <w:r w:rsidRPr="00907949">
              <w:t>quote)</w:t>
            </w:r>
            <w:r w:rsidR="001C4D27">
              <w:t xml:space="preserve"> </w:t>
            </w:r>
            <w:r w:rsidRPr="00907949">
              <w:t>of</w:t>
            </w:r>
            <w:r w:rsidR="001C4D27">
              <w:t xml:space="preserve"> </w:t>
            </w:r>
            <w:r w:rsidRPr="00907949">
              <w:t>more</w:t>
            </w:r>
            <w:r w:rsidR="001C4D27">
              <w:t xml:space="preserve"> </w:t>
            </w:r>
            <w:r w:rsidRPr="00907949">
              <w:t>than</w:t>
            </w:r>
            <w:r w:rsidR="001C4D27">
              <w:t xml:space="preserve"> </w:t>
            </w:r>
            <w:r w:rsidRPr="00907949">
              <w:t>1</w:t>
            </w:r>
            <w:r w:rsidR="001C4D27">
              <w:t xml:space="preserve"> </w:t>
            </w:r>
            <w:r w:rsidRPr="00907949">
              <w:t>character.</w:t>
            </w:r>
          </w:p>
          <w:p w14:paraId="341D1E70" w14:textId="734C83E4" w:rsidR="00801F33" w:rsidRPr="00907949" w:rsidRDefault="00801F33" w:rsidP="00DC71A9">
            <w:pPr>
              <w:pStyle w:val="TAL"/>
            </w:pPr>
            <w:r w:rsidRPr="00907949">
              <w:t>This</w:t>
            </w:r>
            <w:r w:rsidR="001C4D27">
              <w:t xml:space="preserve"> </w:t>
            </w:r>
            <w:r w:rsidRPr="00907949">
              <w:t>attribute</w:t>
            </w:r>
            <w:r w:rsidR="001C4D27">
              <w:t xml:space="preserve"> </w:t>
            </w:r>
            <w:r w:rsidR="006E686F" w:rsidRPr="00907949">
              <w:rPr>
                <w:b/>
                <w:bCs/>
              </w:rPr>
              <w:t>shall</w:t>
            </w:r>
            <w:r w:rsidR="001C4D27">
              <w:rPr>
                <w:b/>
                <w:bCs/>
              </w:rPr>
              <w:t xml:space="preserve"> </w:t>
            </w:r>
            <w:r w:rsidR="006E686F" w:rsidRPr="00907949">
              <w:rPr>
                <w:b/>
                <w:bCs/>
              </w:rPr>
              <w:t>not</w:t>
            </w:r>
            <w:r w:rsidR="001C4D27">
              <w:t xml:space="preserve"> </w:t>
            </w:r>
            <w:r w:rsidRPr="00907949">
              <w:t>contain</w:t>
            </w:r>
            <w:r w:rsidR="001C4D27">
              <w:t xml:space="preserve"> </w:t>
            </w:r>
            <w:r w:rsidRPr="00907949">
              <w:t>a</w:t>
            </w:r>
            <w:r w:rsidR="001C4D27">
              <w:t xml:space="preserve"> </w:t>
            </w:r>
            <w:r w:rsidRPr="00907949">
              <w:t>NULL</w:t>
            </w:r>
            <w:r w:rsidR="001C4D27">
              <w:t xml:space="preserve"> </w:t>
            </w:r>
            <w:r w:rsidRPr="00907949">
              <w:t>or</w:t>
            </w:r>
            <w:r w:rsidR="001C4D27">
              <w:t xml:space="preserve"> </w:t>
            </w:r>
            <w:r w:rsidRPr="00907949">
              <w:t>empty</w:t>
            </w:r>
            <w:r w:rsidR="001C4D27">
              <w:t xml:space="preserve"> </w:t>
            </w:r>
            <w:r w:rsidRPr="00907949">
              <w:t>string.</w:t>
            </w:r>
            <w:r w:rsidR="001C4D27">
              <w:t xml:space="preserve"> </w:t>
            </w:r>
          </w:p>
        </w:tc>
      </w:tr>
    </w:tbl>
    <w:p w14:paraId="2718D309" w14:textId="77777777" w:rsidR="00DC71A9" w:rsidRPr="00242684" w:rsidRDefault="00DC71A9" w:rsidP="006D304D"/>
    <w:p w14:paraId="7E64CA72" w14:textId="77777777" w:rsidR="00801F33" w:rsidRPr="00242684" w:rsidRDefault="00DC71A9" w:rsidP="006D304D">
      <w:r w:rsidRPr="00242684">
        <w:t xml:space="preserve">Table </w:t>
      </w:r>
      <w:r w:rsidRPr="00EE096E">
        <w:t>5</w:t>
      </w:r>
      <w:r>
        <w:t>-</w:t>
      </w:r>
      <w:r w:rsidR="00521F5A" w:rsidRPr="00242684">
        <w:t xml:space="preserve">112 </w:t>
      </w:r>
      <w:r w:rsidR="00801F33" w:rsidRPr="00242684">
        <w:t>defines the operations for this class.</w:t>
      </w:r>
    </w:p>
    <w:p w14:paraId="7BB770DF" w14:textId="77777777" w:rsidR="006E686F" w:rsidRPr="00242684" w:rsidRDefault="006E686F" w:rsidP="006E686F">
      <w:pPr>
        <w:pStyle w:val="TH"/>
      </w:pPr>
      <w:r w:rsidRPr="00242684">
        <w:lastRenderedPageBreak/>
        <w:t>Table 5-</w:t>
      </w:r>
      <w:r w:rsidR="00521F5A" w:rsidRPr="00242684">
        <w:t>112</w:t>
      </w:r>
      <w:r w:rsidR="00DC71A9" w:rsidRPr="00242684">
        <w:t>:</w:t>
      </w:r>
      <w:r w:rsidRPr="00242684">
        <w:t xml:space="preserve"> Operations of the MPMPolicySource Class</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4002"/>
        <w:gridCol w:w="5760"/>
      </w:tblGrid>
      <w:tr w:rsidR="00801F33" w:rsidRPr="00242684" w14:paraId="5AE51932" w14:textId="77777777" w:rsidTr="001C4D27">
        <w:trPr>
          <w:jc w:val="center"/>
        </w:trPr>
        <w:tc>
          <w:tcPr>
            <w:tcW w:w="4002" w:type="dxa"/>
            <w:shd w:val="clear" w:color="auto" w:fill="99FFCC"/>
            <w:vAlign w:val="center"/>
          </w:tcPr>
          <w:p w14:paraId="477205C9" w14:textId="3C1A618E" w:rsidR="00801F33" w:rsidRPr="00242684" w:rsidRDefault="00801F33" w:rsidP="00DC71A9">
            <w:pPr>
              <w:pStyle w:val="TAH"/>
            </w:pPr>
            <w:r w:rsidRPr="00242684">
              <w:t>Operation</w:t>
            </w:r>
            <w:r w:rsidR="001C4D27">
              <w:t xml:space="preserve"> </w:t>
            </w:r>
            <w:r w:rsidRPr="00242684">
              <w:t>Name</w:t>
            </w:r>
          </w:p>
        </w:tc>
        <w:tc>
          <w:tcPr>
            <w:tcW w:w="5760" w:type="dxa"/>
            <w:shd w:val="clear" w:color="auto" w:fill="99FFCC"/>
          </w:tcPr>
          <w:p w14:paraId="7C54C3B6" w14:textId="77777777" w:rsidR="00801F33" w:rsidRPr="00242684" w:rsidRDefault="00801F33" w:rsidP="00DC71A9">
            <w:pPr>
              <w:pStyle w:val="TAH"/>
            </w:pPr>
            <w:r w:rsidRPr="00242684">
              <w:t>Description</w:t>
            </w:r>
          </w:p>
        </w:tc>
      </w:tr>
      <w:tr w:rsidR="00801F33" w:rsidRPr="00242684" w14:paraId="562A3CC2" w14:textId="77777777" w:rsidTr="001C4D27">
        <w:trPr>
          <w:jc w:val="center"/>
        </w:trPr>
        <w:tc>
          <w:tcPr>
            <w:tcW w:w="4002" w:type="dxa"/>
            <w:shd w:val="clear" w:color="auto" w:fill="E1F4FF"/>
            <w:vAlign w:val="center"/>
          </w:tcPr>
          <w:p w14:paraId="22048B93" w14:textId="6DC9738F" w:rsidR="00801F33" w:rsidRPr="00242684" w:rsidRDefault="00801F33" w:rsidP="00DC71A9">
            <w:pPr>
              <w:pStyle w:val="TAL"/>
              <w:rPr>
                <w:rFonts w:eastAsia="Calibri"/>
              </w:rPr>
            </w:pPr>
            <w:r w:rsidRPr="00242684">
              <w:rPr>
                <w:rFonts w:eastAsia="Calibri" w:cs="Arial"/>
                <w:b/>
                <w:bCs/>
              </w:rPr>
              <w:t>getMPMPolicySourceAuthor()</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5760" w:type="dxa"/>
            <w:shd w:val="clear" w:color="auto" w:fill="E1F4FF"/>
            <w:vAlign w:val="center"/>
          </w:tcPr>
          <w:p w14:paraId="236B5C46" w14:textId="42E7519C" w:rsidR="006E686F" w:rsidRPr="00907949" w:rsidRDefault="00801F33"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operation</w:t>
            </w:r>
            <w:r w:rsidR="001C4D27">
              <w:rPr>
                <w:rFonts w:eastAsia="Calibri"/>
              </w:rPr>
              <w:t xml:space="preserve"> </w:t>
            </w:r>
            <w:r w:rsidRPr="00907949">
              <w:rPr>
                <w:rFonts w:eastAsia="Calibri"/>
              </w:rPr>
              <w:t>returns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current</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mpmPolicySourceAuthor</w:t>
            </w:r>
            <w:r w:rsidR="001C4D27">
              <w:rPr>
                <w:rFonts w:eastAsia="Calibri"/>
              </w:rPr>
              <w:t xml:space="preserve"> </w:t>
            </w:r>
            <w:r w:rsidRPr="00907949">
              <w:rPr>
                <w:rFonts w:eastAsia="Calibri"/>
              </w:rPr>
              <w:t>attribute.</w:t>
            </w:r>
          </w:p>
          <w:p w14:paraId="68BFA30C" w14:textId="1E98AF2B" w:rsidR="00E86FE0" w:rsidRPr="00907949" w:rsidRDefault="00E86FE0"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b/>
                <w:bCs/>
              </w:rPr>
              <w:t xml:space="preserve"> </w:t>
            </w:r>
            <w:r w:rsidRPr="00907949">
              <w:rPr>
                <w:rFonts w:eastAsia="Calibri"/>
              </w:rPr>
              <w:t>be</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two-tuple.</w:t>
            </w:r>
          </w:p>
          <w:p w14:paraId="1ADEF75A" w14:textId="4C917F09" w:rsidR="00E86FE0" w:rsidRPr="00907949" w:rsidRDefault="00E86FE0" w:rsidP="00E86FE0">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rPr>
              <w:t xml:space="preserve"> </w:t>
            </w:r>
            <w:r w:rsidRPr="00907949">
              <w:rPr>
                <w:rFonts w:eastAsia="Calibri"/>
              </w:rPr>
              <w:t>only</w:t>
            </w:r>
            <w:r w:rsidR="001C4D27">
              <w:rPr>
                <w:rFonts w:eastAsia="Calibri"/>
              </w:rPr>
              <w:t xml:space="preserve"> </w:t>
            </w:r>
            <w:r w:rsidRPr="00907949">
              <w:rPr>
                <w:rFonts w:eastAsia="Calibri"/>
              </w:rPr>
              <w:t>use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characters</w:t>
            </w:r>
            <w:r w:rsidR="001C4D27">
              <w:rPr>
                <w:rFonts w:eastAsia="Calibri"/>
              </w:rPr>
              <w:t xml:space="preserve"> </w:t>
            </w:r>
            <w:r w:rsidR="00D804FE" w:rsidRPr="00907949">
              <w:rPr>
                <w:rFonts w:eastAsia="Calibri"/>
              </w:rPr>
              <w:t>'</w:t>
            </w:r>
            <w:r w:rsidRPr="00907949">
              <w:rPr>
                <w:rFonts w:eastAsia="Calibri"/>
              </w:rPr>
              <w:t>o</w:t>
            </w:r>
            <w:r w:rsidR="00D804FE" w:rsidRPr="00907949">
              <w:rPr>
                <w:rFonts w:eastAsia="Calibri"/>
              </w:rPr>
              <w:t>'</w:t>
            </w:r>
            <w:r w:rsidRPr="00907949">
              <w:rPr>
                <w:rFonts w:eastAsia="Calibri"/>
              </w:rPr>
              <w:t>,</w:t>
            </w:r>
            <w:r w:rsidR="001C4D27">
              <w:rPr>
                <w:rFonts w:eastAsia="Calibri"/>
              </w:rPr>
              <w:t xml:space="preserve"> </w:t>
            </w:r>
            <w:r w:rsidR="00D804FE" w:rsidRPr="00907949">
              <w:rPr>
                <w:rFonts w:eastAsia="Calibri"/>
              </w:rPr>
              <w:t>'</w:t>
            </w:r>
            <w:r w:rsidRPr="00907949">
              <w:rPr>
                <w:rFonts w:eastAsia="Calibri"/>
              </w:rPr>
              <w:t>p</w:t>
            </w:r>
            <w:r w:rsidR="00D804FE" w:rsidRPr="00907949">
              <w:rPr>
                <w:rFonts w:eastAsia="Calibri"/>
              </w:rPr>
              <w:t>'</w:t>
            </w:r>
            <w:r w:rsidRPr="00907949">
              <w:rPr>
                <w:rFonts w:eastAsia="Calibri"/>
              </w:rPr>
              <w:t>,</w:t>
            </w:r>
            <w:r w:rsidR="001C4D27">
              <w:rPr>
                <w:rFonts w:eastAsia="Calibri"/>
              </w:rPr>
              <w:t xml:space="preserve"> </w:t>
            </w:r>
            <w:r w:rsidRPr="00907949">
              <w:rPr>
                <w:rFonts w:eastAsia="Calibri"/>
              </w:rPr>
              <w:t>and</w:t>
            </w:r>
            <w:r w:rsidR="001C4D27">
              <w:rPr>
                <w:rFonts w:eastAsia="Calibri"/>
              </w:rPr>
              <w:t xml:space="preserve"> </w:t>
            </w:r>
            <w:r w:rsidR="00D804FE" w:rsidRPr="00907949">
              <w:rPr>
                <w:rFonts w:eastAsia="Calibri"/>
              </w:rPr>
              <w:t>'</w:t>
            </w:r>
            <w:r w:rsidRPr="00907949">
              <w:rPr>
                <w:rFonts w:eastAsia="Calibri"/>
              </w:rPr>
              <w:t>r</w:t>
            </w:r>
            <w:r w:rsidR="00D804FE" w:rsidRPr="00907949">
              <w:rPr>
                <w:rFonts w:eastAsia="Calibri"/>
              </w:rPr>
              <w:t>'</w:t>
            </w:r>
            <w:r w:rsidR="001C4D27">
              <w:rPr>
                <w:rFonts w:eastAsia="Calibri"/>
              </w:rPr>
              <w:t xml:space="preserve"> </w:t>
            </w:r>
            <w:r w:rsidRPr="00907949">
              <w:rPr>
                <w:rFonts w:eastAsia="Calibri"/>
              </w:rPr>
              <w:t>to</w:t>
            </w:r>
            <w:r w:rsidR="001C4D27">
              <w:rPr>
                <w:rFonts w:eastAsia="Calibri"/>
              </w:rPr>
              <w:t xml:space="preserve"> </w:t>
            </w:r>
            <w:r w:rsidRPr="00907949">
              <w:rPr>
                <w:rFonts w:eastAsia="Calibri"/>
              </w:rPr>
              <w:t>define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type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object.</w:t>
            </w:r>
          </w:p>
          <w:p w14:paraId="76C3F210" w14:textId="10769951" w:rsidR="00801F33" w:rsidRPr="00907949" w:rsidRDefault="00801F33" w:rsidP="00DC71A9">
            <w:pPr>
              <w:pStyle w:val="TAL"/>
            </w:pPr>
            <w:r w:rsidRPr="00907949">
              <w:rPr>
                <w:rFonts w:eastAsia="Calibri"/>
              </w:rPr>
              <w:t>If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mpmPolicySourceAuthor</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rPr>
              <w:t>does</w:t>
            </w:r>
            <w:r w:rsidR="001C4D27">
              <w:rPr>
                <w:rFonts w:eastAsia="Calibri"/>
              </w:rPr>
              <w:t xml:space="preserve"> </w:t>
            </w:r>
            <w:r w:rsidRPr="00907949">
              <w:rPr>
                <w:rFonts w:eastAsia="Calibri"/>
              </w:rPr>
              <w:t>not</w:t>
            </w:r>
            <w:r w:rsidR="001C4D27">
              <w:rPr>
                <w:rFonts w:eastAsia="Calibri"/>
              </w:rPr>
              <w:t xml:space="preserve"> </w:t>
            </w:r>
            <w:r w:rsidRPr="00907949">
              <w:rPr>
                <w:rFonts w:eastAsia="Calibri"/>
              </w:rPr>
              <w:t>have</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then</w:t>
            </w:r>
            <w:r w:rsidR="001C4D27">
              <w:rPr>
                <w:rFonts w:eastAsia="Calibri"/>
              </w:rPr>
              <w:t xml:space="preserve"> </w:t>
            </w:r>
            <w:r w:rsidRPr="00907949">
              <w:rPr>
                <w:rFonts w:eastAsia="Calibri"/>
              </w:rPr>
              <w:t>this</w:t>
            </w:r>
            <w:r w:rsidR="001C4D27">
              <w:rPr>
                <w:rFonts w:eastAsia="Calibri"/>
              </w:rPr>
              <w:t xml:space="preserve"> </w:t>
            </w:r>
            <w:r w:rsidRPr="00907949">
              <w:rPr>
                <w:rFonts w:eastAsia="Calibri"/>
              </w:rPr>
              <w:t>operation</w:t>
            </w:r>
            <w:r w:rsidR="001C4D27">
              <w:rPr>
                <w:rFonts w:eastAsia="Calibri"/>
              </w:rPr>
              <w:t xml:space="preserve"> </w:t>
            </w:r>
            <w:r w:rsidR="00F21A69" w:rsidRPr="00907949">
              <w:rPr>
                <w:rFonts w:eastAsia="Calibri"/>
                <w:b/>
                <w:bCs/>
              </w:rPr>
              <w:t>shall</w:t>
            </w:r>
            <w:r w:rsidR="001C4D27">
              <w:rPr>
                <w:rFonts w:eastAsia="Calibri"/>
              </w:rPr>
              <w:t xml:space="preserve"> </w:t>
            </w:r>
            <w:r w:rsidRPr="00907949">
              <w:rPr>
                <w:rFonts w:eastAsia="Calibri"/>
              </w:rPr>
              <w:t>return</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error.</w:t>
            </w:r>
          </w:p>
        </w:tc>
      </w:tr>
      <w:tr w:rsidR="00801F33" w:rsidRPr="00242684" w14:paraId="3A03B6C1" w14:textId="77777777" w:rsidTr="001C4D27">
        <w:trPr>
          <w:jc w:val="center"/>
        </w:trPr>
        <w:tc>
          <w:tcPr>
            <w:tcW w:w="4002" w:type="dxa"/>
            <w:shd w:val="clear" w:color="auto" w:fill="auto"/>
            <w:vAlign w:val="center"/>
          </w:tcPr>
          <w:p w14:paraId="2D69BC83" w14:textId="1C8589CC" w:rsidR="00801F33" w:rsidRPr="00242684" w:rsidRDefault="00801F33" w:rsidP="00DC71A9">
            <w:pPr>
              <w:pStyle w:val="TAL"/>
              <w:rPr>
                <w:rFonts w:eastAsia="Calibri"/>
              </w:rPr>
            </w:pPr>
            <w:r w:rsidRPr="00242684">
              <w:rPr>
                <w:rFonts w:eastAsia="Calibri" w:cs="Arial"/>
                <w:b/>
                <w:bCs/>
              </w:rPr>
              <w:t>setMPMPolicySourceAuthor(in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5760" w:type="dxa"/>
            <w:shd w:val="clear" w:color="auto" w:fill="auto"/>
            <w:vAlign w:val="center"/>
          </w:tcPr>
          <w:p w14:paraId="4C71C5DB" w14:textId="09E3562B" w:rsidR="006E686F" w:rsidRPr="00907949" w:rsidRDefault="00801F33"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operation</w:t>
            </w:r>
            <w:r w:rsidR="001C4D27">
              <w:rPr>
                <w:rFonts w:eastAsia="Calibri"/>
              </w:rPr>
              <w:t xml:space="preserve"> </w:t>
            </w:r>
            <w:r w:rsidRPr="00907949">
              <w:rPr>
                <w:rFonts w:eastAsia="Calibri"/>
              </w:rPr>
              <w:t>sets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mpmPolicySourceAuthor</w:t>
            </w:r>
            <w:r w:rsidR="001C4D27">
              <w:rPr>
                <w:rFonts w:eastAsia="Calibri"/>
              </w:rPr>
              <w:t xml:space="preserve"> </w:t>
            </w:r>
            <w:r w:rsidRPr="00907949">
              <w:rPr>
                <w:rFonts w:eastAsia="Calibri"/>
              </w:rPr>
              <w:t>attribute.</w:t>
            </w:r>
          </w:p>
          <w:p w14:paraId="43C03B59" w14:textId="4468B6BA" w:rsidR="00E86FE0" w:rsidRPr="00907949" w:rsidRDefault="00E86FE0" w:rsidP="00E86FE0">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b/>
                <w:bCs/>
              </w:rPr>
              <w:t xml:space="preserve"> </w:t>
            </w:r>
            <w:r w:rsidRPr="00907949">
              <w:rPr>
                <w:rFonts w:eastAsia="Calibri"/>
              </w:rPr>
              <w:t>be</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two-tuple.</w:t>
            </w:r>
          </w:p>
          <w:p w14:paraId="40B1A88A" w14:textId="6251E60A" w:rsidR="00E86FE0" w:rsidRPr="00907949" w:rsidRDefault="00E86FE0" w:rsidP="00E86FE0">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rPr>
              <w:t xml:space="preserve"> </w:t>
            </w:r>
            <w:r w:rsidRPr="00907949">
              <w:rPr>
                <w:rFonts w:eastAsia="Calibri"/>
              </w:rPr>
              <w:t>only</w:t>
            </w:r>
            <w:r w:rsidR="001C4D27">
              <w:rPr>
                <w:rFonts w:eastAsia="Calibri"/>
              </w:rPr>
              <w:t xml:space="preserve"> </w:t>
            </w:r>
            <w:r w:rsidRPr="00907949">
              <w:rPr>
                <w:rFonts w:eastAsia="Calibri"/>
              </w:rPr>
              <w:t>use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characters</w:t>
            </w:r>
            <w:r w:rsidR="001C4D27">
              <w:rPr>
                <w:rFonts w:eastAsia="Calibri"/>
              </w:rPr>
              <w:t xml:space="preserve"> </w:t>
            </w:r>
            <w:r w:rsidR="00D804FE" w:rsidRPr="00907949">
              <w:rPr>
                <w:rFonts w:eastAsia="Calibri"/>
              </w:rPr>
              <w:t>'</w:t>
            </w:r>
            <w:r w:rsidRPr="00907949">
              <w:rPr>
                <w:rFonts w:eastAsia="Calibri"/>
              </w:rPr>
              <w:t>o</w:t>
            </w:r>
            <w:r w:rsidR="00D804FE" w:rsidRPr="00907949">
              <w:rPr>
                <w:rFonts w:eastAsia="Calibri"/>
              </w:rPr>
              <w:t>'</w:t>
            </w:r>
            <w:r w:rsidRPr="00907949">
              <w:rPr>
                <w:rFonts w:eastAsia="Calibri"/>
              </w:rPr>
              <w:t>,</w:t>
            </w:r>
            <w:r w:rsidR="001C4D27">
              <w:rPr>
                <w:rFonts w:eastAsia="Calibri"/>
              </w:rPr>
              <w:t xml:space="preserve"> </w:t>
            </w:r>
            <w:r w:rsidR="00D804FE" w:rsidRPr="00907949">
              <w:rPr>
                <w:rFonts w:eastAsia="Calibri"/>
              </w:rPr>
              <w:t>'</w:t>
            </w:r>
            <w:r w:rsidRPr="00907949">
              <w:rPr>
                <w:rFonts w:eastAsia="Calibri"/>
              </w:rPr>
              <w:t>p</w:t>
            </w:r>
            <w:r w:rsidR="00D804FE" w:rsidRPr="00907949">
              <w:rPr>
                <w:rFonts w:eastAsia="Calibri"/>
              </w:rPr>
              <w:t>'</w:t>
            </w:r>
            <w:r w:rsidRPr="00907949">
              <w:rPr>
                <w:rFonts w:eastAsia="Calibri"/>
              </w:rPr>
              <w:t>,</w:t>
            </w:r>
            <w:r w:rsidR="001C4D27">
              <w:rPr>
                <w:rFonts w:eastAsia="Calibri"/>
              </w:rPr>
              <w:t xml:space="preserve"> </w:t>
            </w:r>
            <w:r w:rsidRPr="00907949">
              <w:rPr>
                <w:rFonts w:eastAsia="Calibri"/>
              </w:rPr>
              <w:t>and</w:t>
            </w:r>
            <w:r w:rsidR="001C4D27">
              <w:rPr>
                <w:rFonts w:eastAsia="Calibri"/>
              </w:rPr>
              <w:t xml:space="preserve"> </w:t>
            </w:r>
            <w:r w:rsidR="00D804FE" w:rsidRPr="00907949">
              <w:rPr>
                <w:rFonts w:eastAsia="Calibri"/>
              </w:rPr>
              <w:t>'</w:t>
            </w:r>
            <w:r w:rsidRPr="00907949">
              <w:rPr>
                <w:rFonts w:eastAsia="Calibri"/>
              </w:rPr>
              <w:t>r</w:t>
            </w:r>
            <w:r w:rsidR="00D804FE" w:rsidRPr="00907949">
              <w:rPr>
                <w:rFonts w:eastAsia="Calibri"/>
              </w:rPr>
              <w:t>'</w:t>
            </w:r>
            <w:r w:rsidR="001C4D27">
              <w:rPr>
                <w:rFonts w:eastAsia="Calibri"/>
              </w:rPr>
              <w:t xml:space="preserve"> </w:t>
            </w:r>
            <w:r w:rsidRPr="00907949">
              <w:rPr>
                <w:rFonts w:eastAsia="Calibri"/>
              </w:rPr>
              <w:t>to</w:t>
            </w:r>
            <w:r w:rsidR="001C4D27">
              <w:rPr>
                <w:rFonts w:eastAsia="Calibri"/>
              </w:rPr>
              <w:t xml:space="preserve"> </w:t>
            </w:r>
            <w:r w:rsidRPr="00907949">
              <w:rPr>
                <w:rFonts w:eastAsia="Calibri"/>
              </w:rPr>
              <w:t>define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type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object.</w:t>
            </w:r>
          </w:p>
          <w:p w14:paraId="7A9B7C7D" w14:textId="715B6976" w:rsidR="00801F33" w:rsidRPr="00907949" w:rsidRDefault="00801F33" w:rsidP="00DC71A9">
            <w:pPr>
              <w:pStyle w:val="TAL"/>
              <w:rPr>
                <w:rFonts w:eastAsia="Calibri"/>
              </w:rPr>
            </w:pPr>
            <w:r w:rsidRPr="00907949">
              <w:rPr>
                <w:rFonts w:eastAsia="Calibri"/>
              </w:rPr>
              <w:t>The</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mpmPolicySourceAuthor</w:t>
            </w:r>
            <w:r w:rsidR="001C4D27">
              <w:rPr>
                <w:rFonts w:eastAsia="Calibri"/>
              </w:rPr>
              <w:t xml:space="preserve"> </w:t>
            </w:r>
            <w:r w:rsidRPr="00907949">
              <w:rPr>
                <w:rFonts w:eastAsia="Calibri"/>
              </w:rPr>
              <w:t>attribute</w:t>
            </w:r>
            <w:r w:rsidR="001C4D27">
              <w:rPr>
                <w:rFonts w:eastAsia="Calibri"/>
              </w:rPr>
              <w:t xml:space="preserve"> </w:t>
            </w:r>
            <w:r w:rsidR="006E686F" w:rsidRPr="00907949">
              <w:rPr>
                <w:rFonts w:eastAsia="Calibri"/>
                <w:b/>
                <w:bCs/>
              </w:rPr>
              <w:t>shall</w:t>
            </w:r>
            <w:r w:rsidR="001C4D27">
              <w:rPr>
                <w:rFonts w:eastAsia="Calibri"/>
                <w:b/>
                <w:bCs/>
              </w:rPr>
              <w:t xml:space="preserve"> </w:t>
            </w:r>
            <w:r w:rsidR="006E686F" w:rsidRPr="00907949">
              <w:rPr>
                <w:rFonts w:eastAsia="Calibri"/>
                <w:b/>
                <w:bCs/>
              </w:rPr>
              <w:t>not</w:t>
            </w:r>
            <w:r w:rsidR="001C4D27">
              <w:rPr>
                <w:rFonts w:eastAsia="Calibri"/>
              </w:rPr>
              <w:t xml:space="preserve"> </w:t>
            </w:r>
            <w:r w:rsidRPr="00907949">
              <w:rPr>
                <w:rFonts w:eastAsia="Calibri"/>
              </w:rPr>
              <w:t>be</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NULL</w:t>
            </w:r>
            <w:r w:rsidR="001C4D27">
              <w:rPr>
                <w:rFonts w:eastAsia="Calibri"/>
              </w:rPr>
              <w:t xml:space="preserve"> </w:t>
            </w:r>
            <w:r w:rsidRPr="00907949">
              <w:rPr>
                <w:rFonts w:eastAsia="Calibri"/>
              </w:rPr>
              <w:t>or</w:t>
            </w:r>
            <w:r w:rsidR="001C4D27">
              <w:rPr>
                <w:rFonts w:eastAsia="Calibri"/>
              </w:rPr>
              <w:t xml:space="preserve"> </w:t>
            </w:r>
            <w:r w:rsidRPr="00907949">
              <w:rPr>
                <w:rFonts w:eastAsia="Calibri"/>
              </w:rPr>
              <w:t>empty</w:t>
            </w:r>
            <w:r w:rsidR="001C4D27">
              <w:rPr>
                <w:rFonts w:eastAsia="Calibri"/>
              </w:rPr>
              <w:t xml:space="preserve"> </w:t>
            </w:r>
            <w:r w:rsidRPr="00907949">
              <w:rPr>
                <w:rFonts w:eastAsia="Calibri"/>
              </w:rPr>
              <w:t>string.</w:t>
            </w:r>
          </w:p>
        </w:tc>
      </w:tr>
      <w:tr w:rsidR="00801F33" w:rsidRPr="00242684" w14:paraId="1C81B9A4" w14:textId="77777777" w:rsidTr="001C4D27">
        <w:trPr>
          <w:jc w:val="center"/>
        </w:trPr>
        <w:tc>
          <w:tcPr>
            <w:tcW w:w="4002" w:type="dxa"/>
            <w:shd w:val="clear" w:color="auto" w:fill="E1F4FF"/>
            <w:vAlign w:val="center"/>
          </w:tcPr>
          <w:p w14:paraId="3B86E0F5" w14:textId="74AAEBA5" w:rsidR="00801F33" w:rsidRPr="00242684" w:rsidRDefault="00801F33" w:rsidP="00DC71A9">
            <w:pPr>
              <w:pStyle w:val="TAL"/>
              <w:rPr>
                <w:rFonts w:eastAsia="Calibri"/>
              </w:rPr>
            </w:pPr>
            <w:r w:rsidRPr="00242684">
              <w:rPr>
                <w:rFonts w:eastAsia="Calibri" w:cs="Arial"/>
                <w:b/>
                <w:bCs/>
              </w:rPr>
              <w:t>getMPMPolicySourceGovernedBy()</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5760" w:type="dxa"/>
            <w:shd w:val="clear" w:color="auto" w:fill="E1F4FF"/>
            <w:vAlign w:val="center"/>
          </w:tcPr>
          <w:p w14:paraId="4070DE7C" w14:textId="7E0ED3E6" w:rsidR="006E686F" w:rsidRPr="00907949" w:rsidRDefault="00801F33"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operation</w:t>
            </w:r>
            <w:r w:rsidR="001C4D27">
              <w:rPr>
                <w:rFonts w:eastAsia="Calibri"/>
              </w:rPr>
              <w:t xml:space="preserve"> </w:t>
            </w:r>
            <w:r w:rsidRPr="00907949">
              <w:rPr>
                <w:rFonts w:eastAsia="Calibri"/>
              </w:rPr>
              <w:t>returns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current</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mpmPolicySourceGovernedBy</w:t>
            </w:r>
            <w:r w:rsidR="001C4D27">
              <w:rPr>
                <w:rFonts w:eastAsia="Calibri"/>
              </w:rPr>
              <w:t xml:space="preserve"> </w:t>
            </w:r>
            <w:r w:rsidRPr="00907949">
              <w:rPr>
                <w:rFonts w:eastAsia="Calibri"/>
              </w:rPr>
              <w:t>attribute.</w:t>
            </w:r>
          </w:p>
          <w:p w14:paraId="45141FD3" w14:textId="0071BA66" w:rsidR="003B0287" w:rsidRPr="00907949" w:rsidRDefault="003B0287"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b/>
                <w:bCs/>
              </w:rPr>
              <w:t xml:space="preserve"> </w:t>
            </w:r>
            <w:r w:rsidRPr="00907949">
              <w:rPr>
                <w:rFonts w:eastAsia="Calibri"/>
              </w:rPr>
              <w:t>be</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two-tuple.</w:t>
            </w:r>
          </w:p>
          <w:p w14:paraId="3015C742" w14:textId="6F6C81DF" w:rsidR="006E686F" w:rsidRPr="00907949" w:rsidRDefault="00801F33" w:rsidP="00DC71A9">
            <w:pPr>
              <w:pStyle w:val="TAL"/>
              <w:rPr>
                <w:rFonts w:eastAsia="Calibri"/>
              </w:rPr>
            </w:pPr>
            <w:r w:rsidRPr="00907949">
              <w:rPr>
                <w:rFonts w:eastAsia="Calibri"/>
              </w:rPr>
              <w:t>If</w:t>
            </w:r>
            <w:r w:rsidR="001C4D27">
              <w:rPr>
                <w:rFonts w:eastAsia="Calibri"/>
              </w:rPr>
              <w:t xml:space="preserve"> </w:t>
            </w: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rPr>
              <w:t>does</w:t>
            </w:r>
            <w:r w:rsidR="001C4D27">
              <w:rPr>
                <w:rFonts w:eastAsia="Calibri"/>
              </w:rPr>
              <w:t xml:space="preserve"> </w:t>
            </w:r>
            <w:r w:rsidRPr="00907949">
              <w:rPr>
                <w:rFonts w:eastAsia="Calibri"/>
              </w:rPr>
              <w:t>not</w:t>
            </w:r>
            <w:r w:rsidR="001C4D27">
              <w:rPr>
                <w:rFonts w:eastAsia="Calibri"/>
              </w:rPr>
              <w:t xml:space="preserve"> </w:t>
            </w:r>
            <w:r w:rsidRPr="00907949">
              <w:rPr>
                <w:rFonts w:eastAsia="Calibri"/>
              </w:rPr>
              <w:t>have</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then</w:t>
            </w:r>
            <w:r w:rsidR="001C4D27">
              <w:rPr>
                <w:rFonts w:eastAsia="Calibri"/>
              </w:rPr>
              <w:t xml:space="preserve"> </w:t>
            </w:r>
            <w:r w:rsidRPr="00907949">
              <w:rPr>
                <w:rFonts w:eastAsia="Calibri"/>
              </w:rPr>
              <w:t>this</w:t>
            </w:r>
            <w:r w:rsidR="001C4D27">
              <w:rPr>
                <w:rFonts w:eastAsia="Calibri"/>
              </w:rPr>
              <w:t xml:space="preserve"> </w:t>
            </w:r>
            <w:r w:rsidRPr="00907949">
              <w:rPr>
                <w:rFonts w:eastAsia="Calibri"/>
              </w:rPr>
              <w:t>operation</w:t>
            </w:r>
            <w:r w:rsidR="001C4D27">
              <w:rPr>
                <w:rFonts w:eastAsia="Calibri"/>
              </w:rPr>
              <w:t xml:space="preserve"> </w:t>
            </w:r>
            <w:r w:rsidR="006E686F" w:rsidRPr="00907949">
              <w:rPr>
                <w:rFonts w:eastAsia="Calibri"/>
                <w:b/>
                <w:bCs/>
              </w:rPr>
              <w:t>shall</w:t>
            </w:r>
            <w:r w:rsidR="001C4D27">
              <w:rPr>
                <w:rFonts w:eastAsia="Calibri"/>
              </w:rPr>
              <w:t xml:space="preserve"> </w:t>
            </w:r>
            <w:r w:rsidRPr="00907949">
              <w:rPr>
                <w:rFonts w:eastAsia="Calibri"/>
              </w:rPr>
              <w:t>return</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error.</w:t>
            </w:r>
          </w:p>
          <w:p w14:paraId="4E89EE24" w14:textId="5B4E892D" w:rsidR="00801F33" w:rsidRPr="00907949" w:rsidRDefault="003B0287" w:rsidP="00DC71A9">
            <w:pPr>
              <w:pStyle w:val="TAL"/>
              <w:rPr>
                <w:rFonts w:eastAsia="Calibri"/>
              </w:rPr>
            </w:pPr>
            <w:r w:rsidRPr="00907949">
              <w:rPr>
                <w:rFonts w:eastAsia="Calibri"/>
              </w:rPr>
              <w:t>If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mpmPolicySourceAuthor</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rPr>
              <w:t>does</w:t>
            </w:r>
            <w:r w:rsidR="001C4D27">
              <w:rPr>
                <w:rFonts w:eastAsia="Calibri"/>
              </w:rPr>
              <w:t xml:space="preserve"> </w:t>
            </w:r>
            <w:r w:rsidRPr="00907949">
              <w:rPr>
                <w:rFonts w:eastAsia="Calibri"/>
              </w:rPr>
              <w:t>not</w:t>
            </w:r>
            <w:r w:rsidR="001C4D27">
              <w:rPr>
                <w:rFonts w:eastAsia="Calibri"/>
              </w:rPr>
              <w:t xml:space="preserve"> </w:t>
            </w:r>
            <w:r w:rsidRPr="00907949">
              <w:rPr>
                <w:rFonts w:eastAsia="Calibri"/>
              </w:rPr>
              <w:t>have</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then</w:t>
            </w:r>
            <w:r w:rsidR="001C4D27">
              <w:rPr>
                <w:rFonts w:eastAsia="Calibri"/>
              </w:rPr>
              <w:t xml:space="preserve"> </w:t>
            </w:r>
            <w:r w:rsidRPr="00907949">
              <w:rPr>
                <w:rFonts w:eastAsia="Calibri"/>
              </w:rPr>
              <w:t>this</w:t>
            </w:r>
            <w:r w:rsidR="001C4D27">
              <w:rPr>
                <w:rFonts w:eastAsia="Calibri"/>
              </w:rPr>
              <w:t xml:space="preserve"> </w:t>
            </w:r>
            <w:r w:rsidRPr="00907949">
              <w:rPr>
                <w:rFonts w:eastAsia="Calibri"/>
              </w:rPr>
              <w:t>operation</w:t>
            </w:r>
            <w:r w:rsidR="001C4D27">
              <w:rPr>
                <w:rFonts w:eastAsia="Calibri"/>
              </w:rPr>
              <w:t xml:space="preserve"> </w:t>
            </w:r>
            <w:r w:rsidRPr="00907949">
              <w:rPr>
                <w:rFonts w:eastAsia="Calibri"/>
                <w:b/>
                <w:bCs/>
              </w:rPr>
              <w:t>shall</w:t>
            </w:r>
            <w:r w:rsidR="001C4D27">
              <w:rPr>
                <w:rFonts w:eastAsia="Calibri"/>
              </w:rPr>
              <w:t xml:space="preserve"> </w:t>
            </w:r>
            <w:r w:rsidRPr="00907949">
              <w:rPr>
                <w:rFonts w:eastAsia="Calibri"/>
              </w:rPr>
              <w:t>return</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error.</w:t>
            </w:r>
          </w:p>
        </w:tc>
      </w:tr>
      <w:tr w:rsidR="00801F33" w:rsidRPr="00242684" w14:paraId="63AEECEC" w14:textId="77777777" w:rsidTr="001C4D27">
        <w:trPr>
          <w:jc w:val="center"/>
        </w:trPr>
        <w:tc>
          <w:tcPr>
            <w:tcW w:w="4002" w:type="dxa"/>
            <w:shd w:val="clear" w:color="auto" w:fill="auto"/>
            <w:vAlign w:val="center"/>
          </w:tcPr>
          <w:p w14:paraId="37BB84E5" w14:textId="0210267A" w:rsidR="00801F33" w:rsidRPr="00242684" w:rsidRDefault="00801F33" w:rsidP="00DC71A9">
            <w:pPr>
              <w:pStyle w:val="TAL"/>
              <w:rPr>
                <w:rFonts w:eastAsia="Calibri"/>
              </w:rPr>
            </w:pPr>
            <w:r w:rsidRPr="00242684">
              <w:rPr>
                <w:rFonts w:eastAsia="Calibri" w:cs="Arial"/>
                <w:b/>
                <w:bCs/>
              </w:rPr>
              <w:t>setMPMPolicySourceGovernedBy(in</w:t>
            </w:r>
            <w:r w:rsidR="001C4D27">
              <w:rPr>
                <w:rFonts w:eastAsia="Calibri" w:cs="Arial"/>
                <w:b/>
                <w:bCs/>
              </w:rPr>
              <w:t xml:space="preserve"> </w:t>
            </w:r>
            <w:r w:rsidRPr="00242684">
              <w:rPr>
                <w:rFonts w:eastAsia="Calibri" w:cs="Arial"/>
                <w:b/>
                <w:bCs/>
              </w:rPr>
              <w:t>newValue</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String[1..*])</w:t>
            </w:r>
          </w:p>
        </w:tc>
        <w:tc>
          <w:tcPr>
            <w:tcW w:w="5760" w:type="dxa"/>
            <w:shd w:val="clear" w:color="auto" w:fill="auto"/>
            <w:vAlign w:val="center"/>
          </w:tcPr>
          <w:p w14:paraId="2FE62780" w14:textId="313CEF7D" w:rsidR="006E686F" w:rsidRPr="00907949" w:rsidRDefault="00801F33" w:rsidP="00DC71A9">
            <w:pPr>
              <w:pStyle w:val="TAL"/>
              <w:rPr>
                <w:rFonts w:eastAsia="Calibri"/>
              </w:rPr>
            </w:pPr>
            <w:r w:rsidRPr="00907949">
              <w:rPr>
                <w:rFonts w:eastAsia="Calibri"/>
              </w:rPr>
              <w:t>This</w:t>
            </w:r>
            <w:r w:rsidR="001C4D27">
              <w:rPr>
                <w:rFonts w:eastAsia="Calibri"/>
              </w:rPr>
              <w:t xml:space="preserve"> </w:t>
            </w:r>
            <w:r w:rsidRPr="00907949">
              <w:rPr>
                <w:rFonts w:eastAsia="Calibri"/>
              </w:rPr>
              <w:t>operation</w:t>
            </w:r>
            <w:r w:rsidR="001C4D27">
              <w:rPr>
                <w:rFonts w:eastAsia="Calibri"/>
              </w:rPr>
              <w:t xml:space="preserve"> </w:t>
            </w:r>
            <w:r w:rsidRPr="00907949">
              <w:rPr>
                <w:rFonts w:eastAsia="Calibri"/>
              </w:rPr>
              <w:t>sets</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mpmPolicySourceGovernedBy</w:t>
            </w:r>
            <w:r w:rsidR="001C4D27">
              <w:rPr>
                <w:rFonts w:eastAsia="Calibri"/>
              </w:rPr>
              <w:t xml:space="preserve"> </w:t>
            </w:r>
            <w:r w:rsidRPr="00907949">
              <w:rPr>
                <w:rFonts w:eastAsia="Calibri"/>
              </w:rPr>
              <w:t>attribute.</w:t>
            </w:r>
          </w:p>
          <w:p w14:paraId="2B8618F7" w14:textId="04CFF75F" w:rsidR="003B0287" w:rsidRPr="00907949" w:rsidRDefault="003B0287" w:rsidP="003B0287">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b/>
                <w:bCs/>
              </w:rPr>
              <w:t xml:space="preserve"> </w:t>
            </w:r>
            <w:r w:rsidRPr="00907949">
              <w:rPr>
                <w:rFonts w:eastAsia="Calibri"/>
              </w:rPr>
              <w:t>be</w:t>
            </w:r>
            <w:r w:rsidR="001C4D27">
              <w:rPr>
                <w:rFonts w:eastAsia="Calibri"/>
              </w:rPr>
              <w:t xml:space="preserve"> </w:t>
            </w:r>
            <w:r w:rsidRPr="00907949">
              <w:rPr>
                <w:rFonts w:eastAsia="Calibri"/>
              </w:rPr>
              <w:t>a</w:t>
            </w:r>
            <w:r w:rsidR="001C4D27">
              <w:rPr>
                <w:rFonts w:eastAsia="Calibri"/>
              </w:rPr>
              <w:t xml:space="preserve"> </w:t>
            </w:r>
            <w:r w:rsidRPr="00907949">
              <w:rPr>
                <w:rFonts w:eastAsia="Calibri"/>
              </w:rPr>
              <w:t>two-tuple.</w:t>
            </w:r>
          </w:p>
          <w:p w14:paraId="52788FCD" w14:textId="037E8ECC" w:rsidR="003B0287" w:rsidRPr="00907949" w:rsidRDefault="003B0287" w:rsidP="003B0287">
            <w:pPr>
              <w:pStyle w:val="TAL"/>
              <w:rPr>
                <w:rFonts w:eastAsia="Calibri"/>
              </w:rPr>
            </w:pPr>
            <w:r w:rsidRPr="00907949">
              <w:rPr>
                <w:rFonts w:eastAsia="Calibri"/>
              </w:rPr>
              <w:t>This</w:t>
            </w:r>
            <w:r w:rsidR="001C4D27">
              <w:rPr>
                <w:rFonts w:eastAsia="Calibri"/>
              </w:rPr>
              <w:t xml:space="preserve"> </w:t>
            </w:r>
            <w:r w:rsidRPr="00907949">
              <w:rPr>
                <w:rFonts w:eastAsia="Calibri"/>
              </w:rPr>
              <w:t>attribute</w:t>
            </w:r>
            <w:r w:rsidR="001C4D27">
              <w:rPr>
                <w:rFonts w:eastAsia="Calibri"/>
              </w:rPr>
              <w:t xml:space="preserve"> </w:t>
            </w:r>
            <w:r w:rsidRPr="00907949">
              <w:rPr>
                <w:rFonts w:eastAsia="Calibri"/>
                <w:b/>
                <w:bCs/>
              </w:rPr>
              <w:t>shall</w:t>
            </w:r>
            <w:r w:rsidR="001C4D27">
              <w:rPr>
                <w:rFonts w:eastAsia="Calibri"/>
              </w:rPr>
              <w:t xml:space="preserve"> </w:t>
            </w:r>
            <w:r w:rsidRPr="00907949">
              <w:rPr>
                <w:rFonts w:eastAsia="Calibri"/>
              </w:rPr>
              <w:t>only</w:t>
            </w:r>
            <w:r w:rsidR="001C4D27">
              <w:rPr>
                <w:rFonts w:eastAsia="Calibri"/>
              </w:rPr>
              <w:t xml:space="preserve"> </w:t>
            </w:r>
            <w:r w:rsidRPr="00907949">
              <w:rPr>
                <w:rFonts w:eastAsia="Calibri"/>
              </w:rPr>
              <w:t>use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characters</w:t>
            </w:r>
            <w:r w:rsidR="001C4D27">
              <w:rPr>
                <w:rFonts w:eastAsia="Calibri"/>
              </w:rPr>
              <w:t xml:space="preserve"> </w:t>
            </w:r>
            <w:r w:rsidR="00D804FE" w:rsidRPr="00907949">
              <w:rPr>
                <w:rFonts w:eastAsia="Calibri"/>
              </w:rPr>
              <w:t>'</w:t>
            </w:r>
            <w:r w:rsidRPr="00907949">
              <w:rPr>
                <w:rFonts w:eastAsia="Calibri"/>
              </w:rPr>
              <w:t>o</w:t>
            </w:r>
            <w:r w:rsidR="00D804FE" w:rsidRPr="00907949">
              <w:rPr>
                <w:rFonts w:eastAsia="Calibri"/>
              </w:rPr>
              <w:t>'</w:t>
            </w:r>
            <w:r w:rsidRPr="00907949">
              <w:rPr>
                <w:rFonts w:eastAsia="Calibri"/>
              </w:rPr>
              <w:t>,</w:t>
            </w:r>
            <w:r w:rsidR="001C4D27">
              <w:rPr>
                <w:rFonts w:eastAsia="Calibri"/>
              </w:rPr>
              <w:t xml:space="preserve"> </w:t>
            </w:r>
            <w:r w:rsidR="00D804FE" w:rsidRPr="00907949">
              <w:rPr>
                <w:rFonts w:eastAsia="Calibri"/>
              </w:rPr>
              <w:t>'</w:t>
            </w:r>
            <w:r w:rsidRPr="00907949">
              <w:rPr>
                <w:rFonts w:eastAsia="Calibri"/>
              </w:rPr>
              <w:t>p</w:t>
            </w:r>
            <w:r w:rsidR="00D804FE" w:rsidRPr="00907949">
              <w:rPr>
                <w:rFonts w:eastAsia="Calibri"/>
              </w:rPr>
              <w:t>'</w:t>
            </w:r>
            <w:r w:rsidRPr="00907949">
              <w:rPr>
                <w:rFonts w:eastAsia="Calibri"/>
              </w:rPr>
              <w:t>,</w:t>
            </w:r>
            <w:r w:rsidR="001C4D27">
              <w:rPr>
                <w:rFonts w:eastAsia="Calibri"/>
              </w:rPr>
              <w:t xml:space="preserve"> </w:t>
            </w:r>
            <w:r w:rsidRPr="00907949">
              <w:rPr>
                <w:rFonts w:eastAsia="Calibri"/>
              </w:rPr>
              <w:t>and</w:t>
            </w:r>
            <w:r w:rsidR="001C4D27">
              <w:rPr>
                <w:rFonts w:eastAsia="Calibri"/>
              </w:rPr>
              <w:t xml:space="preserve"> </w:t>
            </w:r>
            <w:r w:rsidR="00D804FE" w:rsidRPr="00907949">
              <w:rPr>
                <w:rFonts w:eastAsia="Calibri"/>
              </w:rPr>
              <w:t>'</w:t>
            </w:r>
            <w:r w:rsidRPr="00907949">
              <w:rPr>
                <w:rFonts w:eastAsia="Calibri"/>
              </w:rPr>
              <w:t>r</w:t>
            </w:r>
            <w:r w:rsidR="00D804FE" w:rsidRPr="00907949">
              <w:rPr>
                <w:rFonts w:eastAsia="Calibri"/>
              </w:rPr>
              <w:t>'</w:t>
            </w:r>
            <w:r w:rsidR="001C4D27">
              <w:rPr>
                <w:rFonts w:eastAsia="Calibri"/>
              </w:rPr>
              <w:t xml:space="preserve"> </w:t>
            </w:r>
            <w:r w:rsidRPr="00907949">
              <w:rPr>
                <w:rFonts w:eastAsia="Calibri"/>
              </w:rPr>
              <w:t>to</w:t>
            </w:r>
            <w:r w:rsidR="001C4D27">
              <w:rPr>
                <w:rFonts w:eastAsia="Calibri"/>
              </w:rPr>
              <w:t xml:space="preserve"> </w:t>
            </w:r>
            <w:r w:rsidRPr="00907949">
              <w:rPr>
                <w:rFonts w:eastAsia="Calibri"/>
              </w:rPr>
              <w:t>define</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type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object.</w:t>
            </w:r>
          </w:p>
          <w:p w14:paraId="76317DAA" w14:textId="00817DC3" w:rsidR="00801F33" w:rsidRPr="00907949" w:rsidRDefault="00801F33" w:rsidP="00DC71A9">
            <w:pPr>
              <w:pStyle w:val="TAL"/>
              <w:rPr>
                <w:rFonts w:eastAsia="Calibri"/>
              </w:rPr>
            </w:pPr>
            <w:r w:rsidRPr="00907949">
              <w:rPr>
                <w:rFonts w:eastAsia="Calibri"/>
              </w:rPr>
              <w:t>The</w:t>
            </w:r>
            <w:r w:rsidR="001C4D27">
              <w:rPr>
                <w:rFonts w:eastAsia="Calibri"/>
              </w:rPr>
              <w:t xml:space="preserve"> </w:t>
            </w:r>
            <w:r w:rsidRPr="00907949">
              <w:rPr>
                <w:rFonts w:eastAsia="Calibri"/>
              </w:rPr>
              <w:t>value</w:t>
            </w:r>
            <w:r w:rsidR="001C4D27">
              <w:rPr>
                <w:rFonts w:eastAsia="Calibri"/>
              </w:rPr>
              <w:t xml:space="preserve"> </w:t>
            </w:r>
            <w:r w:rsidRPr="00907949">
              <w:rPr>
                <w:rFonts w:eastAsia="Calibri"/>
              </w:rPr>
              <w:t>of</w:t>
            </w:r>
            <w:r w:rsidR="001C4D27">
              <w:rPr>
                <w:rFonts w:eastAsia="Calibri"/>
              </w:rPr>
              <w:t xml:space="preserve"> </w:t>
            </w:r>
            <w:r w:rsidRPr="00907949">
              <w:rPr>
                <w:rFonts w:eastAsia="Calibri"/>
              </w:rPr>
              <w:t>the</w:t>
            </w:r>
            <w:r w:rsidR="001C4D27">
              <w:rPr>
                <w:rFonts w:eastAsia="Calibri"/>
              </w:rPr>
              <w:t xml:space="preserve"> </w:t>
            </w:r>
            <w:r w:rsidRPr="00907949">
              <w:rPr>
                <w:rFonts w:eastAsia="Calibri"/>
              </w:rPr>
              <w:t>mpmPolicySourceGovernedBy</w:t>
            </w:r>
            <w:r w:rsidR="001C4D27">
              <w:rPr>
                <w:rFonts w:eastAsia="Calibri"/>
              </w:rPr>
              <w:t xml:space="preserve"> </w:t>
            </w:r>
            <w:r w:rsidRPr="00907949">
              <w:rPr>
                <w:rFonts w:eastAsia="Calibri"/>
              </w:rPr>
              <w:t>attribute</w:t>
            </w:r>
            <w:r w:rsidR="001C4D27">
              <w:rPr>
                <w:rFonts w:eastAsia="Calibri"/>
              </w:rPr>
              <w:t xml:space="preserve"> </w:t>
            </w:r>
            <w:r w:rsidR="006E686F" w:rsidRPr="00907949">
              <w:rPr>
                <w:rFonts w:eastAsia="Calibri"/>
                <w:b/>
                <w:bCs/>
              </w:rPr>
              <w:t>shall</w:t>
            </w:r>
            <w:r w:rsidR="001C4D27">
              <w:rPr>
                <w:rFonts w:eastAsia="Calibri"/>
                <w:b/>
                <w:bCs/>
              </w:rPr>
              <w:t xml:space="preserve"> </w:t>
            </w:r>
            <w:r w:rsidR="006E686F" w:rsidRPr="00907949">
              <w:rPr>
                <w:rFonts w:eastAsia="Calibri"/>
                <w:b/>
                <w:bCs/>
              </w:rPr>
              <w:t>not</w:t>
            </w:r>
            <w:r w:rsidR="001C4D27">
              <w:rPr>
                <w:rFonts w:eastAsia="Calibri"/>
              </w:rPr>
              <w:t xml:space="preserve"> </w:t>
            </w:r>
            <w:r w:rsidRPr="00907949">
              <w:rPr>
                <w:rFonts w:eastAsia="Calibri"/>
              </w:rPr>
              <w:t>be</w:t>
            </w:r>
            <w:r w:rsidR="001C4D27">
              <w:rPr>
                <w:rFonts w:eastAsia="Calibri"/>
              </w:rPr>
              <w:t xml:space="preserve"> </w:t>
            </w:r>
            <w:r w:rsidRPr="00907949">
              <w:rPr>
                <w:rFonts w:eastAsia="Calibri"/>
              </w:rPr>
              <w:t>an</w:t>
            </w:r>
            <w:r w:rsidR="001C4D27">
              <w:rPr>
                <w:rFonts w:eastAsia="Calibri"/>
              </w:rPr>
              <w:t xml:space="preserve"> </w:t>
            </w:r>
            <w:r w:rsidRPr="00907949">
              <w:rPr>
                <w:rFonts w:eastAsia="Calibri"/>
              </w:rPr>
              <w:t>empty</w:t>
            </w:r>
            <w:r w:rsidR="001C4D27">
              <w:rPr>
                <w:rFonts w:eastAsia="Calibri"/>
              </w:rPr>
              <w:t xml:space="preserve"> </w:t>
            </w:r>
            <w:r w:rsidRPr="00907949">
              <w:rPr>
                <w:rFonts w:eastAsia="Calibri"/>
              </w:rPr>
              <w:t>string.</w:t>
            </w:r>
          </w:p>
        </w:tc>
      </w:tr>
    </w:tbl>
    <w:p w14:paraId="48C417D7" w14:textId="77777777" w:rsidR="00DC71A9" w:rsidRPr="00242684" w:rsidRDefault="00DC71A9" w:rsidP="00DC71A9"/>
    <w:p w14:paraId="25D3617B" w14:textId="77777777" w:rsidR="00801F33" w:rsidRPr="00242684" w:rsidRDefault="00482A34" w:rsidP="00803654">
      <w:pPr>
        <w:pStyle w:val="H6"/>
      </w:pPr>
      <w:r w:rsidRPr="00242684">
        <w:t>5.3.2.6.7.28</w:t>
      </w:r>
      <w:r w:rsidRPr="00242684">
        <w:tab/>
      </w:r>
      <w:r w:rsidR="00801F33" w:rsidRPr="00242684">
        <w:t>MPMPolicyTarget</w:t>
      </w:r>
    </w:p>
    <w:p w14:paraId="394F8560" w14:textId="77777777" w:rsidR="00801F33" w:rsidRPr="00242684" w:rsidRDefault="00801F33" w:rsidP="006D304D">
      <w:r w:rsidRPr="00242684">
        <w:t>This is a mandatory class that defines a set of MCMManagedEntity objects that an MPMPolicy is applied to.</w:t>
      </w:r>
    </w:p>
    <w:p w14:paraId="3ABC779C" w14:textId="77777777" w:rsidR="00801F33" w:rsidRPr="00242684" w:rsidRDefault="00801F33" w:rsidP="006D304D">
      <w:r w:rsidRPr="00242684">
        <w:t xml:space="preserve">An MCMManagedEntity object </w:t>
      </w:r>
      <w:r w:rsidR="00F21A69" w:rsidRPr="00242684">
        <w:rPr>
          <w:b/>
          <w:bCs/>
        </w:rPr>
        <w:t>shall</w:t>
      </w:r>
      <w:r w:rsidR="00F21A69" w:rsidRPr="00242684">
        <w:t xml:space="preserve"> </w:t>
      </w:r>
      <w:r w:rsidRPr="00242684">
        <w:t xml:space="preserve">satisfy two conditions in order to be defined as an MPMPolicyTarget. First, the set of </w:t>
      </w:r>
      <w:r w:rsidR="003B0287" w:rsidRPr="00242684">
        <w:t>MCMM</w:t>
      </w:r>
      <w:r w:rsidRPr="00242684">
        <w:t>anaged</w:t>
      </w:r>
      <w:r w:rsidR="003B0287" w:rsidRPr="00242684">
        <w:t>E</w:t>
      </w:r>
      <w:r w:rsidRPr="00242684">
        <w:t xml:space="preserve">ntities that are to be affected by the MPMPolicy </w:t>
      </w:r>
      <w:r w:rsidR="00F21A69" w:rsidRPr="00242684">
        <w:rPr>
          <w:b/>
          <w:bCs/>
        </w:rPr>
        <w:t>shall</w:t>
      </w:r>
      <w:r w:rsidR="00F21A69" w:rsidRPr="00242684">
        <w:t xml:space="preserve"> </w:t>
      </w:r>
      <w:r w:rsidRPr="00242684">
        <w:t xml:space="preserve">all agree to play the role of an MPMPolicyTarget. In general, an MCMManagedEntity may or may not be in a state that enables MPMPolicy objects to be applied to it to change its state; hence, a negotiation process may need to occur to enable the MPMPolicyTarget to signal when it is willing to have MPMPolicy objects applied to it. Second, an MPMPolicyTarget </w:t>
      </w:r>
      <w:r w:rsidR="00F21A69" w:rsidRPr="00242684">
        <w:rPr>
          <w:b/>
          <w:bCs/>
        </w:rPr>
        <w:t>shall</w:t>
      </w:r>
      <w:r w:rsidR="00F21A69" w:rsidRPr="00242684">
        <w:t xml:space="preserve"> </w:t>
      </w:r>
      <w:r w:rsidRPr="00242684">
        <w:t>be able to process (directly or with the aid of a proxy) the action(s) of a set of MPMPolicy objects</w:t>
      </w:r>
      <w:r w:rsidR="003B0287" w:rsidRPr="00242684">
        <w:t xml:space="preserve"> on each of the MCMPolicyTarget objects</w:t>
      </w:r>
      <w:r w:rsidRPr="00242684">
        <w:t>.</w:t>
      </w:r>
    </w:p>
    <w:p w14:paraId="6B457D4D" w14:textId="77777777" w:rsidR="00801F33" w:rsidRPr="00242684" w:rsidRDefault="00801F33" w:rsidP="006D304D">
      <w:r w:rsidRPr="00242684">
        <w:t xml:space="preserve">If a proposed MPMPolicyTarget object is in a state that enables changes to be made to it, and if it can process those changes, it </w:t>
      </w:r>
      <w:r w:rsidR="00482A34" w:rsidRPr="00242684">
        <w:rPr>
          <w:b/>
          <w:bCs/>
        </w:rPr>
        <w:t>shall</w:t>
      </w:r>
      <w:r w:rsidRPr="00242684">
        <w:t xml:space="preserve"> have its mpmPolicyTargetEnabled Boolean </w:t>
      </w:r>
      <w:r w:rsidR="00521F5A" w:rsidRPr="00242684">
        <w:t xml:space="preserve">class </w:t>
      </w:r>
      <w:r w:rsidRPr="00242684">
        <w:t>attribute set to a value of TRUE.</w:t>
      </w:r>
    </w:p>
    <w:p w14:paraId="63E4E6CF" w14:textId="77777777" w:rsidR="00801F33" w:rsidRPr="00242684" w:rsidRDefault="00521F5A" w:rsidP="006D304D">
      <w:r w:rsidRPr="00242684">
        <w:t>An</w:t>
      </w:r>
      <w:r w:rsidR="00801F33" w:rsidRPr="00242684">
        <w:t xml:space="preserve"> MPMPolicyTarget object </w:t>
      </w:r>
      <w:r w:rsidRPr="00242684">
        <w:rPr>
          <w:b/>
          <w:bCs/>
        </w:rPr>
        <w:t>should</w:t>
      </w:r>
      <w:r w:rsidRPr="00242684">
        <w:t xml:space="preserve"> be </w:t>
      </w:r>
      <w:r w:rsidR="00801F33" w:rsidRPr="00242684">
        <w:t xml:space="preserve">mapped to a role or set of roles using the role-object pattern. This enables role-based or policy-based access control to be used to restrict which MCMManagedEntity objects can be affected by a given </w:t>
      </w:r>
      <w:r w:rsidRPr="00242684">
        <w:t>MPMP</w:t>
      </w:r>
      <w:r w:rsidR="00801F33" w:rsidRPr="00242684">
        <w:t>olicy.</w:t>
      </w:r>
    </w:p>
    <w:p w14:paraId="5F778C82" w14:textId="77777777" w:rsidR="00801F33" w:rsidRPr="00242684" w:rsidRDefault="00801F33" w:rsidP="006D304D">
      <w:r w:rsidRPr="00242684">
        <w:t xml:space="preserve">An MPMPolicyTarget object </w:t>
      </w:r>
      <w:r w:rsidR="00482A34" w:rsidRPr="00242684">
        <w:rPr>
          <w:b/>
          <w:bCs/>
        </w:rPr>
        <w:t>should</w:t>
      </w:r>
      <w:r w:rsidRPr="00242684">
        <w:t xml:space="preserve"> be mapped to a subclass of MCMPolicyRole.</w:t>
      </w:r>
    </w:p>
    <w:p w14:paraId="085633FE" w14:textId="77777777" w:rsidR="00801F33" w:rsidRPr="00242684" w:rsidRDefault="00482A34" w:rsidP="006D304D">
      <w:r w:rsidRPr="00242684">
        <w:t xml:space="preserve">Figure </w:t>
      </w:r>
      <w:r w:rsidRPr="00EE096E">
        <w:t>5</w:t>
      </w:r>
      <w:r>
        <w:t>-</w:t>
      </w:r>
      <w:r w:rsidR="00E133BC" w:rsidRPr="00242684">
        <w:t>2</w:t>
      </w:r>
      <w:r w:rsidR="004F71EE" w:rsidRPr="00242684">
        <w:t>6</w:t>
      </w:r>
      <w:r w:rsidR="00801F33" w:rsidRPr="00242684">
        <w:t xml:space="preserve"> shows the MPMPolicySource and MPMPolicyTarget classes.</w:t>
      </w:r>
    </w:p>
    <w:p w14:paraId="6E1545CD" w14:textId="77777777" w:rsidR="00801F33" w:rsidRPr="00242684" w:rsidRDefault="00482A34" w:rsidP="006D304D">
      <w:r w:rsidRPr="00242684">
        <w:t xml:space="preserve">Table </w:t>
      </w:r>
      <w:r w:rsidRPr="00EE096E">
        <w:t>5</w:t>
      </w:r>
      <w:r>
        <w:t>-</w:t>
      </w:r>
      <w:r w:rsidR="00521F5A" w:rsidRPr="00242684">
        <w:t xml:space="preserve">113 </w:t>
      </w:r>
      <w:r w:rsidR="00801F33" w:rsidRPr="00242684">
        <w:t>defines the attributes for this class.</w:t>
      </w:r>
    </w:p>
    <w:p w14:paraId="4123C1F5" w14:textId="77777777" w:rsidR="00482A34" w:rsidRPr="00242684" w:rsidRDefault="00482A34" w:rsidP="00482A34">
      <w:pPr>
        <w:pStyle w:val="TH"/>
      </w:pPr>
      <w:r w:rsidRPr="00242684">
        <w:lastRenderedPageBreak/>
        <w:t>Table 5-</w:t>
      </w:r>
      <w:r w:rsidR="00521F5A" w:rsidRPr="00242684">
        <w:t>113</w:t>
      </w:r>
      <w:r w:rsidR="00E133BC" w:rsidRPr="00242684">
        <w:t>:</w:t>
      </w:r>
      <w:r w:rsidRPr="00242684">
        <w:t xml:space="preserve"> Attributes of the MPMPolicyTarget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28"/>
        <w:gridCol w:w="6534"/>
      </w:tblGrid>
      <w:tr w:rsidR="00801F33" w:rsidRPr="00242684" w14:paraId="13520F19" w14:textId="77777777" w:rsidTr="001C4D27">
        <w:trPr>
          <w:jc w:val="center"/>
        </w:trPr>
        <w:tc>
          <w:tcPr>
            <w:tcW w:w="3128" w:type="dxa"/>
            <w:shd w:val="clear" w:color="auto" w:fill="99FFCC"/>
          </w:tcPr>
          <w:p w14:paraId="13D4B0D8" w14:textId="746F74AC" w:rsidR="00801F33" w:rsidRPr="00242684" w:rsidRDefault="00801F33" w:rsidP="00E133BC">
            <w:pPr>
              <w:pStyle w:val="TAH"/>
            </w:pPr>
            <w:r w:rsidRPr="00242684">
              <w:t>Attribute</w:t>
            </w:r>
            <w:r w:rsidR="001C4D27">
              <w:t xml:space="preserve"> </w:t>
            </w:r>
            <w:r w:rsidRPr="00242684">
              <w:t>Name</w:t>
            </w:r>
          </w:p>
        </w:tc>
        <w:tc>
          <w:tcPr>
            <w:tcW w:w="6534" w:type="dxa"/>
            <w:shd w:val="clear" w:color="auto" w:fill="99FFCC"/>
          </w:tcPr>
          <w:p w14:paraId="619103F7" w14:textId="77777777" w:rsidR="00801F33" w:rsidRPr="00242684" w:rsidRDefault="00801F33" w:rsidP="00E133BC">
            <w:pPr>
              <w:pStyle w:val="TAH"/>
            </w:pPr>
            <w:r w:rsidRPr="00242684">
              <w:t>Description</w:t>
            </w:r>
          </w:p>
        </w:tc>
      </w:tr>
      <w:tr w:rsidR="00801F33" w:rsidRPr="00242684" w14:paraId="39B5FA3B" w14:textId="77777777" w:rsidTr="001C4D27">
        <w:trPr>
          <w:jc w:val="center"/>
        </w:trPr>
        <w:tc>
          <w:tcPr>
            <w:tcW w:w="3128" w:type="dxa"/>
            <w:shd w:val="clear" w:color="auto" w:fill="E1F4FF"/>
            <w:vAlign w:val="center"/>
          </w:tcPr>
          <w:p w14:paraId="4E19E8EE" w14:textId="6D9CE66F" w:rsidR="00801F33" w:rsidRPr="00242684" w:rsidRDefault="00801F33" w:rsidP="00E133BC">
            <w:pPr>
              <w:pStyle w:val="TAL"/>
              <w:rPr>
                <w:rFonts w:eastAsia="Calibri"/>
              </w:rPr>
            </w:pPr>
            <w:r w:rsidRPr="00242684">
              <w:rPr>
                <w:rFonts w:eastAsia="Calibri" w:cs="Arial"/>
                <w:b/>
                <w:bCs/>
              </w:rPr>
              <w:t>mpmPolicyTargetAdminStatus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MPMPolicyAdminStatus[1..1]</w:t>
            </w:r>
          </w:p>
        </w:tc>
        <w:tc>
          <w:tcPr>
            <w:tcW w:w="6534" w:type="dxa"/>
            <w:shd w:val="clear" w:color="auto" w:fill="E1F4FF"/>
            <w:vAlign w:val="center"/>
          </w:tcPr>
          <w:p w14:paraId="5309CACD" w14:textId="7C176067" w:rsidR="00801F33" w:rsidRPr="00242684" w:rsidRDefault="00801F33"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administrative</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MPMPolicyTarget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allowable</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enumeration</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MPMPolicyAdminStatus</w:t>
            </w:r>
            <w:r w:rsidR="001C4D27">
              <w:rPr>
                <w:rFonts w:eastAsia="Calibri"/>
              </w:rPr>
              <w:t xml:space="preserve"> </w:t>
            </w:r>
            <w:r w:rsidRPr="00242684">
              <w:rPr>
                <w:rFonts w:eastAsia="Calibri"/>
              </w:rPr>
              <w:t>enumeration.</w:t>
            </w:r>
          </w:p>
        </w:tc>
      </w:tr>
      <w:tr w:rsidR="00801F33" w:rsidRPr="00242684" w14:paraId="4016412E" w14:textId="77777777" w:rsidTr="001C4D27">
        <w:trPr>
          <w:jc w:val="center"/>
        </w:trPr>
        <w:tc>
          <w:tcPr>
            <w:tcW w:w="3128" w:type="dxa"/>
            <w:shd w:val="clear" w:color="auto" w:fill="FFFFFF" w:themeFill="background1"/>
            <w:vAlign w:val="center"/>
          </w:tcPr>
          <w:p w14:paraId="154D8885" w14:textId="384DF0E1" w:rsidR="00801F33" w:rsidRPr="00242684" w:rsidRDefault="00801F33" w:rsidP="00E133BC">
            <w:pPr>
              <w:pStyle w:val="TAL"/>
              <w:rPr>
                <w:rFonts w:eastAsia="Calibri"/>
              </w:rPr>
            </w:pPr>
            <w:r w:rsidRPr="00242684">
              <w:rPr>
                <w:rFonts w:eastAsia="Calibri" w:cs="Arial"/>
                <w:b/>
                <w:bCs/>
              </w:rPr>
              <w:t>mpmPolicyTargetRoleStatus</w:t>
            </w:r>
            <w:r w:rsidR="001C4D27">
              <w:rPr>
                <w:rFonts w:eastAsia="Calibri" w:cs="Arial"/>
                <w:b/>
                <w:bCs/>
              </w:rPr>
              <w:t xml:space="preserve"> </w:t>
            </w:r>
            <w:r w:rsidRPr="00242684">
              <w:rPr>
                <w:rFonts w:eastAsia="Calibri" w:cs="Arial"/>
                <w:b/>
                <w:bCs/>
              </w:rPr>
              <w:t>:</w:t>
            </w:r>
            <w:r w:rsidR="001C4D27">
              <w:rPr>
                <w:rFonts w:eastAsia="Calibri" w:cs="Arial"/>
                <w:b/>
                <w:bCs/>
              </w:rPr>
              <w:t xml:space="preserve"> </w:t>
            </w:r>
            <w:r w:rsidRPr="00242684">
              <w:rPr>
                <w:rFonts w:eastAsia="Calibri" w:cs="Arial"/>
                <w:b/>
                <w:bCs/>
              </w:rPr>
              <w:t>MPMPolTargetRoleStatus[1..1]</w:t>
            </w:r>
          </w:p>
        </w:tc>
        <w:tc>
          <w:tcPr>
            <w:tcW w:w="6534" w:type="dxa"/>
            <w:shd w:val="clear" w:color="auto" w:fill="FFFFFF" w:themeFill="background1"/>
            <w:vAlign w:val="center"/>
          </w:tcPr>
          <w:p w14:paraId="5A7B1D0C" w14:textId="19235376" w:rsidR="00801F33" w:rsidRPr="00242684" w:rsidRDefault="00801F33"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enumerated</w:t>
            </w:r>
            <w:r w:rsidR="001C4D27">
              <w:rPr>
                <w:rFonts w:eastAsia="Calibri"/>
              </w:rPr>
              <w:t xml:space="preserve"> </w:t>
            </w:r>
            <w:r w:rsidRPr="00242684">
              <w:rPr>
                <w:rFonts w:eastAsia="Calibri"/>
              </w:rPr>
              <w:t>non-negative</w:t>
            </w:r>
            <w:r w:rsidR="001C4D27">
              <w:rPr>
                <w:rFonts w:eastAsia="Calibri"/>
              </w:rPr>
              <w:t xml:space="preserve"> </w:t>
            </w:r>
            <w:r w:rsidRPr="00242684">
              <w:rPr>
                <w:rFonts w:eastAsia="Calibri"/>
              </w:rPr>
              <w:t>integer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readiness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particular</w:t>
            </w:r>
            <w:r w:rsidR="001C4D27">
              <w:rPr>
                <w:rFonts w:eastAsia="Calibri"/>
              </w:rPr>
              <w:t xml:space="preserve"> </w:t>
            </w:r>
            <w:r w:rsidRPr="00242684">
              <w:rPr>
                <w:rFonts w:eastAsia="Calibri"/>
              </w:rPr>
              <w:t>MPMPolicyTarget</w:t>
            </w:r>
            <w:r w:rsidR="001C4D27">
              <w:rPr>
                <w:rFonts w:eastAsia="Calibri"/>
              </w:rPr>
              <w:t xml:space="preserve"> </w:t>
            </w:r>
            <w:r w:rsidRPr="00242684">
              <w:rPr>
                <w:rFonts w:eastAsia="Calibri"/>
              </w:rPr>
              <w:t>object</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take</w:t>
            </w:r>
            <w:r w:rsidR="001C4D27">
              <w:rPr>
                <w:rFonts w:eastAsia="Calibri"/>
              </w:rPr>
              <w:t xml:space="preserve"> </w:t>
            </w:r>
            <w:r w:rsidRPr="00242684">
              <w:rPr>
                <w:rFonts w:eastAsia="Calibri"/>
              </w:rPr>
              <w:t>on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PolicyTargetRole.</w:t>
            </w:r>
          </w:p>
        </w:tc>
      </w:tr>
    </w:tbl>
    <w:p w14:paraId="30CF6A2A" w14:textId="77777777" w:rsidR="00E133BC" w:rsidRPr="00242684" w:rsidRDefault="00E133BC" w:rsidP="006D304D"/>
    <w:p w14:paraId="202888AE" w14:textId="77777777" w:rsidR="00801F33" w:rsidRPr="00242684" w:rsidRDefault="00482A34" w:rsidP="006D304D">
      <w:r w:rsidRPr="00242684">
        <w:t xml:space="preserve">Table </w:t>
      </w:r>
      <w:r w:rsidRPr="00EE096E">
        <w:t>5</w:t>
      </w:r>
      <w:r>
        <w:t>-</w:t>
      </w:r>
      <w:r w:rsidR="00521F5A" w:rsidRPr="00242684">
        <w:t xml:space="preserve">114 </w:t>
      </w:r>
      <w:r w:rsidR="00801F33" w:rsidRPr="00242684">
        <w:t>defines the operations for this class.</w:t>
      </w:r>
    </w:p>
    <w:p w14:paraId="4E103042" w14:textId="77777777" w:rsidR="00482A34" w:rsidRPr="00242684" w:rsidRDefault="00482A34" w:rsidP="00482A34">
      <w:pPr>
        <w:pStyle w:val="TH"/>
      </w:pPr>
      <w:r w:rsidRPr="00242684">
        <w:t>Table 5-</w:t>
      </w:r>
      <w:r w:rsidR="00521F5A" w:rsidRPr="00242684">
        <w:t>114</w:t>
      </w:r>
      <w:r w:rsidR="00E133BC" w:rsidRPr="00242684">
        <w:t>:</w:t>
      </w:r>
      <w:r w:rsidRPr="00242684">
        <w:t xml:space="preserve"> Operations of the MPMPolicyTarget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80" w:firstRow="0" w:lastRow="0" w:firstColumn="1" w:lastColumn="0" w:noHBand="0" w:noVBand="1"/>
      </w:tblPr>
      <w:tblGrid>
        <w:gridCol w:w="3550"/>
        <w:gridCol w:w="6112"/>
      </w:tblGrid>
      <w:tr w:rsidR="00801F33" w:rsidRPr="00242684" w14:paraId="014A394D" w14:textId="77777777" w:rsidTr="001C4D27">
        <w:trPr>
          <w:jc w:val="center"/>
        </w:trPr>
        <w:tc>
          <w:tcPr>
            <w:tcW w:w="3550" w:type="dxa"/>
            <w:shd w:val="clear" w:color="auto" w:fill="99FFCC"/>
            <w:vAlign w:val="center"/>
          </w:tcPr>
          <w:p w14:paraId="5E1844E4" w14:textId="36F1D849" w:rsidR="00801F33" w:rsidRPr="00242684" w:rsidRDefault="00801F33" w:rsidP="00E133BC">
            <w:pPr>
              <w:pStyle w:val="TAH"/>
            </w:pPr>
            <w:r w:rsidRPr="00242684">
              <w:t>Operation</w:t>
            </w:r>
            <w:r w:rsidR="001C4D27">
              <w:t xml:space="preserve"> </w:t>
            </w:r>
            <w:r w:rsidRPr="00242684">
              <w:t>Name</w:t>
            </w:r>
          </w:p>
        </w:tc>
        <w:tc>
          <w:tcPr>
            <w:tcW w:w="6112" w:type="dxa"/>
            <w:shd w:val="clear" w:color="auto" w:fill="99FFCC"/>
          </w:tcPr>
          <w:p w14:paraId="6417D4C3" w14:textId="77777777" w:rsidR="00801F33" w:rsidRPr="00242684" w:rsidRDefault="00801F33" w:rsidP="00E133BC">
            <w:pPr>
              <w:pStyle w:val="TAH"/>
              <w:rPr>
                <w:szCs w:val="18"/>
              </w:rPr>
            </w:pPr>
            <w:r w:rsidRPr="00242684">
              <w:rPr>
                <w:szCs w:val="18"/>
              </w:rPr>
              <w:t>Description</w:t>
            </w:r>
          </w:p>
        </w:tc>
      </w:tr>
      <w:tr w:rsidR="00801F33" w:rsidRPr="00242684" w14:paraId="71AEBD56" w14:textId="77777777" w:rsidTr="001C4D27">
        <w:trPr>
          <w:jc w:val="center"/>
        </w:trPr>
        <w:tc>
          <w:tcPr>
            <w:tcW w:w="3550" w:type="dxa"/>
            <w:shd w:val="clear" w:color="auto" w:fill="E1F4FF"/>
            <w:vAlign w:val="center"/>
          </w:tcPr>
          <w:p w14:paraId="1784E723" w14:textId="270C0E4B" w:rsidR="00801F33" w:rsidRPr="00242684" w:rsidRDefault="00801F33" w:rsidP="00E133BC">
            <w:pPr>
              <w:pStyle w:val="TAL"/>
              <w:rPr>
                <w:rFonts w:eastAsia="Calibri" w:cs="Arial"/>
                <w:b/>
                <w:bCs/>
                <w:szCs w:val="18"/>
              </w:rPr>
            </w:pPr>
            <w:r w:rsidRPr="00242684">
              <w:rPr>
                <w:rFonts w:eastAsia="Calibri" w:cs="Arial"/>
                <w:b/>
                <w:bCs/>
                <w:szCs w:val="18"/>
              </w:rPr>
              <w:t>getMPMPolicyTargetAdminStatus()</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MPMPolicyAdminStatus[1..1]</w:t>
            </w:r>
          </w:p>
        </w:tc>
        <w:tc>
          <w:tcPr>
            <w:tcW w:w="6112" w:type="dxa"/>
            <w:shd w:val="clear" w:color="auto" w:fill="E1F4FF"/>
            <w:vAlign w:val="center"/>
          </w:tcPr>
          <w:p w14:paraId="60A3EAFA" w14:textId="2E1B2B1E" w:rsidR="00482A34" w:rsidRPr="00242684" w:rsidRDefault="00801F33"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administrative</w:t>
            </w:r>
            <w:r w:rsidR="001C4D27">
              <w:rPr>
                <w:rFonts w:eastAsia="Calibri" w:cs="Arial"/>
                <w:szCs w:val="18"/>
              </w:rPr>
              <w:t xml:space="preserve"> </w:t>
            </w:r>
            <w:r w:rsidRPr="00242684">
              <w:rPr>
                <w:rFonts w:eastAsia="Calibri" w:cs="Arial"/>
                <w:szCs w:val="18"/>
              </w:rPr>
              <w:t>status</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particular</w:t>
            </w:r>
            <w:r w:rsidR="001C4D27">
              <w:rPr>
                <w:rFonts w:eastAsia="Calibri" w:cs="Arial"/>
                <w:szCs w:val="18"/>
              </w:rPr>
              <w:t xml:space="preserve"> </w:t>
            </w:r>
            <w:r w:rsidRPr="00242684">
              <w:rPr>
                <w:rFonts w:eastAsia="Calibri" w:cs="Arial"/>
                <w:szCs w:val="18"/>
              </w:rPr>
              <w:t>MPMPolicyTarget</w:t>
            </w:r>
            <w:r w:rsidR="001C4D27">
              <w:rPr>
                <w:rFonts w:eastAsia="Calibri" w:cs="Arial"/>
                <w:szCs w:val="18"/>
              </w:rPr>
              <w:t xml:space="preserve"> </w:t>
            </w:r>
            <w:r w:rsidRPr="00242684">
              <w:rPr>
                <w:rFonts w:eastAsia="Calibri" w:cs="Arial"/>
                <w:szCs w:val="18"/>
              </w:rPr>
              <w:t>object,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is</w:t>
            </w:r>
            <w:r w:rsidR="001C4D27">
              <w:rPr>
                <w:rFonts w:eastAsia="Calibri" w:cs="Arial"/>
                <w:szCs w:val="18"/>
              </w:rPr>
              <w:t xml:space="preserve"> </w:t>
            </w:r>
            <w:r w:rsidRPr="00242684">
              <w:rPr>
                <w:rFonts w:eastAsia="Calibri" w:cs="Arial"/>
                <w:szCs w:val="18"/>
              </w:rPr>
              <w:t>defined</w:t>
            </w:r>
            <w:r w:rsidR="001C4D27">
              <w:rPr>
                <w:rFonts w:eastAsia="Calibri" w:cs="Arial"/>
                <w:szCs w:val="18"/>
              </w:rPr>
              <w:t xml:space="preserve"> </w:t>
            </w:r>
            <w:r w:rsidRPr="00242684">
              <w:rPr>
                <w:rFonts w:eastAsia="Calibri" w:cs="Arial"/>
                <w:szCs w:val="18"/>
              </w:rPr>
              <w:t>by</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MPMPolicyAdminStatus</w:t>
            </w:r>
            <w:r w:rsidR="001C4D27">
              <w:rPr>
                <w:rFonts w:eastAsia="Calibri" w:cs="Arial"/>
                <w:szCs w:val="18"/>
              </w:rPr>
              <w:t xml:space="preserve"> </w:t>
            </w:r>
            <w:r w:rsidRPr="00242684">
              <w:rPr>
                <w:rFonts w:eastAsia="Calibri" w:cs="Arial"/>
                <w:szCs w:val="18"/>
              </w:rPr>
              <w:t>enumeration.</w:t>
            </w:r>
          </w:p>
          <w:p w14:paraId="0B7A662F" w14:textId="67D4627F" w:rsidR="00801F33" w:rsidRPr="00242684" w:rsidRDefault="00801F33" w:rsidP="00E133BC">
            <w:pPr>
              <w:pStyle w:val="TAL"/>
              <w:rPr>
                <w:rFonts w:eastAsia="Calibri" w:cs="Arial"/>
                <w:szCs w:val="18"/>
              </w:rPr>
            </w:pPr>
            <w:r w:rsidRPr="00242684">
              <w:rPr>
                <w:rFonts w:eastAsia="Calibri" w:cs="Arial"/>
                <w:szCs w:val="18"/>
              </w:rPr>
              <w:t>If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mpmPolicyTargetAdminStatus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does</w:t>
            </w:r>
            <w:r w:rsidR="001C4D27">
              <w:rPr>
                <w:rFonts w:eastAsia="Calibri" w:cs="Arial"/>
                <w:szCs w:val="18"/>
              </w:rPr>
              <w:t xml:space="preserve"> </w:t>
            </w:r>
            <w:r w:rsidRPr="00242684">
              <w:rPr>
                <w:rFonts w:eastAsia="Calibri" w:cs="Arial"/>
                <w:szCs w:val="18"/>
              </w:rPr>
              <w:t>not</w:t>
            </w:r>
            <w:r w:rsidR="001C4D27">
              <w:rPr>
                <w:rFonts w:eastAsia="Calibri" w:cs="Arial"/>
                <w:szCs w:val="18"/>
              </w:rPr>
              <w:t xml:space="preserve"> </w:t>
            </w:r>
            <w:r w:rsidRPr="00242684">
              <w:rPr>
                <w:rFonts w:eastAsia="Calibri" w:cs="Arial"/>
                <w:szCs w:val="18"/>
              </w:rPr>
              <w:t>have</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then</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00482A34" w:rsidRPr="00242684">
              <w:rPr>
                <w:rFonts w:eastAsia="Calibri" w:cs="Arial"/>
                <w:b/>
                <w:bCs/>
                <w:szCs w:val="18"/>
              </w:rPr>
              <w:t>shall</w:t>
            </w:r>
            <w:r w:rsidR="001C4D27">
              <w:rPr>
                <w:rFonts w:eastAsia="Calibri" w:cs="Arial"/>
                <w:szCs w:val="18"/>
              </w:rPr>
              <w:t xml:space="preserve"> </w:t>
            </w:r>
            <w:r w:rsidRPr="00242684">
              <w:rPr>
                <w:rFonts w:eastAsia="Calibri" w:cs="Arial"/>
                <w:szCs w:val="18"/>
              </w:rPr>
              <w:t>return</w:t>
            </w:r>
            <w:r w:rsidR="001C4D27">
              <w:rPr>
                <w:rFonts w:eastAsia="Calibri" w:cs="Arial"/>
                <w:szCs w:val="18"/>
              </w:rPr>
              <w:t xml:space="preserve"> </w:t>
            </w:r>
            <w:r w:rsidRPr="00242684">
              <w:rPr>
                <w:rFonts w:eastAsia="Calibri" w:cs="Arial"/>
                <w:szCs w:val="18"/>
              </w:rPr>
              <w:t>an</w:t>
            </w:r>
            <w:r w:rsidR="001C4D27">
              <w:rPr>
                <w:rFonts w:eastAsia="Calibri" w:cs="Arial"/>
                <w:szCs w:val="18"/>
              </w:rPr>
              <w:t xml:space="preserve"> </w:t>
            </w:r>
            <w:r w:rsidRPr="00242684">
              <w:rPr>
                <w:rFonts w:eastAsia="Calibri" w:cs="Arial"/>
                <w:szCs w:val="18"/>
              </w:rPr>
              <w:t>error.</w:t>
            </w:r>
          </w:p>
        </w:tc>
      </w:tr>
      <w:tr w:rsidR="00801F33" w:rsidRPr="00242684" w14:paraId="351BA910" w14:textId="77777777" w:rsidTr="001C4D27">
        <w:trPr>
          <w:jc w:val="center"/>
        </w:trPr>
        <w:tc>
          <w:tcPr>
            <w:tcW w:w="3550" w:type="dxa"/>
            <w:shd w:val="clear" w:color="auto" w:fill="FFFFFF" w:themeFill="background1"/>
            <w:vAlign w:val="center"/>
          </w:tcPr>
          <w:p w14:paraId="57A28926" w14:textId="170918C4" w:rsidR="00801F33" w:rsidRPr="00242684" w:rsidRDefault="00801F33" w:rsidP="00E133BC">
            <w:pPr>
              <w:pStyle w:val="TAL"/>
              <w:rPr>
                <w:rFonts w:eastAsia="Calibri" w:cs="Arial"/>
                <w:b/>
                <w:bCs/>
                <w:szCs w:val="18"/>
              </w:rPr>
            </w:pPr>
            <w:r w:rsidRPr="00242684">
              <w:rPr>
                <w:rFonts w:eastAsia="Calibri" w:cs="Arial"/>
                <w:b/>
                <w:bCs/>
                <w:szCs w:val="18"/>
              </w:rPr>
              <w:t>setMPMPolicyTargetAdminStatus(</w:t>
            </w:r>
            <w:r w:rsidR="001C4D27">
              <w:rPr>
                <w:rFonts w:eastAsia="Calibri" w:cs="Arial"/>
                <w:b/>
                <w:bCs/>
                <w:szCs w:val="18"/>
              </w:rPr>
              <w:t xml:space="preserve"> </w:t>
            </w:r>
            <w:r w:rsidRPr="00242684">
              <w:rPr>
                <w:rFonts w:eastAsia="Calibri" w:cs="Arial"/>
                <w:b/>
                <w:bCs/>
                <w:szCs w:val="18"/>
              </w:rPr>
              <w:t>in</w:t>
            </w:r>
            <w:r w:rsidR="001C4D27">
              <w:rPr>
                <w:rFonts w:eastAsia="Calibri" w:cs="Arial"/>
                <w:b/>
                <w:bCs/>
                <w:szCs w:val="18"/>
              </w:rPr>
              <w:t xml:space="preserve"> </w:t>
            </w:r>
            <w:r w:rsidRPr="00242684">
              <w:rPr>
                <w:rFonts w:eastAsia="Calibri" w:cs="Arial"/>
                <w:b/>
                <w:bCs/>
                <w:szCs w:val="18"/>
              </w:rPr>
              <w:t>newStatus</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MPMPolicyAdminStatus[1..1])</w:t>
            </w:r>
          </w:p>
        </w:tc>
        <w:tc>
          <w:tcPr>
            <w:tcW w:w="6112" w:type="dxa"/>
            <w:shd w:val="clear" w:color="auto" w:fill="FFFFFF" w:themeFill="background1"/>
            <w:vAlign w:val="center"/>
          </w:tcPr>
          <w:p w14:paraId="117448DB" w14:textId="285BACBE" w:rsidR="00801F33" w:rsidRPr="00242684" w:rsidRDefault="00801F33"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administrative</w:t>
            </w:r>
            <w:r w:rsidR="001C4D27">
              <w:rPr>
                <w:rFonts w:eastAsia="Calibri" w:cs="Arial"/>
                <w:szCs w:val="18"/>
              </w:rPr>
              <w:t xml:space="preserve"> </w:t>
            </w:r>
            <w:r w:rsidRPr="00242684">
              <w:rPr>
                <w:rFonts w:eastAsia="Calibri" w:cs="Arial"/>
                <w:szCs w:val="18"/>
              </w:rPr>
              <w:t>status</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particular</w:t>
            </w:r>
            <w:r w:rsidR="001C4D27">
              <w:rPr>
                <w:rFonts w:eastAsia="Calibri" w:cs="Arial"/>
                <w:szCs w:val="18"/>
              </w:rPr>
              <w:t xml:space="preserve"> </w:t>
            </w:r>
            <w:r w:rsidRPr="00242684">
              <w:rPr>
                <w:rFonts w:eastAsia="Calibri" w:cs="Arial"/>
                <w:szCs w:val="18"/>
              </w:rPr>
              <w:t>MPMPolicyTarget</w:t>
            </w:r>
            <w:r w:rsidR="001C4D27">
              <w:rPr>
                <w:rFonts w:eastAsia="Calibri" w:cs="Arial"/>
                <w:szCs w:val="18"/>
              </w:rPr>
              <w:t xml:space="preserve"> </w:t>
            </w:r>
            <w:r w:rsidRPr="00242684">
              <w:rPr>
                <w:rFonts w:eastAsia="Calibri" w:cs="Arial"/>
                <w:szCs w:val="18"/>
              </w:rPr>
              <w:t>object.</w:t>
            </w:r>
          </w:p>
        </w:tc>
      </w:tr>
      <w:tr w:rsidR="00801F33" w:rsidRPr="00242684" w14:paraId="3CDEA6F4" w14:textId="77777777" w:rsidTr="001C4D27">
        <w:trPr>
          <w:jc w:val="center"/>
        </w:trPr>
        <w:tc>
          <w:tcPr>
            <w:tcW w:w="3550" w:type="dxa"/>
            <w:shd w:val="clear" w:color="auto" w:fill="E1F4FF"/>
            <w:vAlign w:val="center"/>
          </w:tcPr>
          <w:p w14:paraId="0131AACD" w14:textId="02EFCBE5" w:rsidR="00801F33" w:rsidRPr="00242684" w:rsidRDefault="00801F33" w:rsidP="00E133BC">
            <w:pPr>
              <w:pStyle w:val="TAL"/>
              <w:rPr>
                <w:rFonts w:eastAsia="Calibri" w:cs="Arial"/>
                <w:b/>
                <w:bCs/>
                <w:szCs w:val="18"/>
              </w:rPr>
            </w:pPr>
            <w:r w:rsidRPr="00242684">
              <w:rPr>
                <w:rFonts w:eastAsia="Calibri" w:cs="Arial"/>
                <w:b/>
                <w:bCs/>
                <w:szCs w:val="18"/>
              </w:rPr>
              <w:t>getMPMPolicyTargetRoleStatus()</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MPMPolicyRoleStatus[1..1]</w:t>
            </w:r>
          </w:p>
        </w:tc>
        <w:tc>
          <w:tcPr>
            <w:tcW w:w="6112" w:type="dxa"/>
            <w:shd w:val="clear" w:color="auto" w:fill="E1F4FF"/>
            <w:vAlign w:val="center"/>
          </w:tcPr>
          <w:p w14:paraId="697221BC" w14:textId="3AC6DF76" w:rsidR="00482A34" w:rsidRPr="00242684" w:rsidRDefault="00801F33"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readiness</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particular</w:t>
            </w:r>
            <w:r w:rsidR="001C4D27">
              <w:rPr>
                <w:rFonts w:eastAsia="Calibri" w:cs="Arial"/>
                <w:szCs w:val="18"/>
              </w:rPr>
              <w:t xml:space="preserve"> </w:t>
            </w:r>
            <w:r w:rsidRPr="00242684">
              <w:rPr>
                <w:rFonts w:eastAsia="Calibri" w:cs="Arial"/>
                <w:szCs w:val="18"/>
              </w:rPr>
              <w:t>MPMPolicyTarget</w:t>
            </w:r>
            <w:r w:rsidR="001C4D27">
              <w:rPr>
                <w:rFonts w:eastAsia="Calibri" w:cs="Arial"/>
                <w:szCs w:val="18"/>
              </w:rPr>
              <w:t xml:space="preserve"> </w:t>
            </w:r>
            <w:r w:rsidRPr="00242684">
              <w:rPr>
                <w:rFonts w:eastAsia="Calibri" w:cs="Arial"/>
                <w:szCs w:val="18"/>
              </w:rPr>
              <w:t>object</w:t>
            </w:r>
            <w:r w:rsidR="001C4D27">
              <w:rPr>
                <w:rFonts w:eastAsia="Calibri" w:cs="Arial"/>
                <w:szCs w:val="18"/>
              </w:rPr>
              <w:t xml:space="preserve"> </w:t>
            </w:r>
            <w:r w:rsidRPr="00242684">
              <w:rPr>
                <w:rFonts w:eastAsia="Calibri" w:cs="Arial"/>
                <w:szCs w:val="18"/>
              </w:rPr>
              <w:t>to</w:t>
            </w:r>
            <w:r w:rsidR="001C4D27">
              <w:rPr>
                <w:rFonts w:eastAsia="Calibri" w:cs="Arial"/>
                <w:szCs w:val="18"/>
              </w:rPr>
              <w:t xml:space="preserve"> </w:t>
            </w:r>
            <w:r w:rsidRPr="00242684">
              <w:rPr>
                <w:rFonts w:eastAsia="Calibri" w:cs="Arial"/>
                <w:szCs w:val="18"/>
              </w:rPr>
              <w:t>play</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role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PolicyTarget.</w:t>
            </w:r>
          </w:p>
          <w:p w14:paraId="5A850A07" w14:textId="52CF30F0" w:rsidR="00801F33" w:rsidRPr="00242684" w:rsidRDefault="00801F33" w:rsidP="00E133BC">
            <w:pPr>
              <w:pStyle w:val="TAL"/>
              <w:rPr>
                <w:rFonts w:eastAsia="Calibri" w:cs="Arial"/>
                <w:szCs w:val="18"/>
              </w:rPr>
            </w:pPr>
            <w:r w:rsidRPr="00242684">
              <w:rPr>
                <w:rFonts w:eastAsia="Calibri" w:cs="Arial"/>
                <w:szCs w:val="18"/>
              </w:rPr>
              <w:t>If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mpmPolicyTargetRoleStatus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does</w:t>
            </w:r>
            <w:r w:rsidR="001C4D27">
              <w:rPr>
                <w:rFonts w:eastAsia="Calibri" w:cs="Arial"/>
                <w:szCs w:val="18"/>
              </w:rPr>
              <w:t xml:space="preserve"> </w:t>
            </w:r>
            <w:r w:rsidRPr="00242684">
              <w:rPr>
                <w:rFonts w:eastAsia="Calibri" w:cs="Arial"/>
                <w:szCs w:val="18"/>
              </w:rPr>
              <w:t>not</w:t>
            </w:r>
            <w:r w:rsidR="001C4D27">
              <w:rPr>
                <w:rFonts w:eastAsia="Calibri" w:cs="Arial"/>
                <w:szCs w:val="18"/>
              </w:rPr>
              <w:t xml:space="preserve"> </w:t>
            </w:r>
            <w:r w:rsidRPr="00242684">
              <w:rPr>
                <w:rFonts w:eastAsia="Calibri" w:cs="Arial"/>
                <w:szCs w:val="18"/>
              </w:rPr>
              <w:t>have</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then</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00482A34" w:rsidRPr="00242684">
              <w:rPr>
                <w:rFonts w:eastAsia="Calibri" w:cs="Arial"/>
                <w:b/>
                <w:bCs/>
                <w:szCs w:val="18"/>
              </w:rPr>
              <w:t>shall</w:t>
            </w:r>
            <w:r w:rsidR="001C4D27">
              <w:rPr>
                <w:rFonts w:eastAsia="Calibri" w:cs="Arial"/>
                <w:szCs w:val="18"/>
              </w:rPr>
              <w:t xml:space="preserve"> </w:t>
            </w:r>
            <w:r w:rsidRPr="00242684">
              <w:rPr>
                <w:rFonts w:eastAsia="Calibri" w:cs="Arial"/>
                <w:szCs w:val="18"/>
              </w:rPr>
              <w:t>return</w:t>
            </w:r>
            <w:r w:rsidR="001C4D27">
              <w:rPr>
                <w:rFonts w:eastAsia="Calibri" w:cs="Arial"/>
                <w:szCs w:val="18"/>
              </w:rPr>
              <w:t xml:space="preserve"> </w:t>
            </w:r>
            <w:r w:rsidRPr="00242684">
              <w:rPr>
                <w:rFonts w:eastAsia="Calibri" w:cs="Arial"/>
                <w:szCs w:val="18"/>
              </w:rPr>
              <w:t>an</w:t>
            </w:r>
            <w:r w:rsidR="001C4D27">
              <w:rPr>
                <w:rFonts w:eastAsia="Calibri" w:cs="Arial"/>
                <w:szCs w:val="18"/>
              </w:rPr>
              <w:t xml:space="preserve"> </w:t>
            </w:r>
            <w:r w:rsidRPr="00242684">
              <w:rPr>
                <w:rFonts w:eastAsia="Calibri" w:cs="Arial"/>
                <w:szCs w:val="18"/>
              </w:rPr>
              <w:t>error.</w:t>
            </w:r>
          </w:p>
        </w:tc>
      </w:tr>
      <w:tr w:rsidR="00801F33" w:rsidRPr="00242684" w14:paraId="2378483F" w14:textId="77777777" w:rsidTr="001C4D27">
        <w:trPr>
          <w:jc w:val="center"/>
        </w:trPr>
        <w:tc>
          <w:tcPr>
            <w:tcW w:w="3550" w:type="dxa"/>
            <w:shd w:val="clear" w:color="auto" w:fill="auto"/>
            <w:vAlign w:val="center"/>
          </w:tcPr>
          <w:p w14:paraId="44B7B482" w14:textId="62E6AFA7" w:rsidR="00801F33" w:rsidRPr="00242684" w:rsidRDefault="00801F33" w:rsidP="00E133BC">
            <w:pPr>
              <w:pStyle w:val="TAL"/>
              <w:rPr>
                <w:rFonts w:eastAsia="Calibri" w:cs="Arial"/>
                <w:b/>
                <w:bCs/>
                <w:szCs w:val="18"/>
              </w:rPr>
            </w:pPr>
            <w:r w:rsidRPr="00242684">
              <w:rPr>
                <w:rFonts w:eastAsia="Calibri" w:cs="Arial"/>
                <w:b/>
                <w:bCs/>
                <w:szCs w:val="18"/>
              </w:rPr>
              <w:t>setMPMPolicyTargetRoleStatus(in</w:t>
            </w:r>
            <w:r w:rsidR="001C4D27">
              <w:rPr>
                <w:rFonts w:eastAsia="Calibri" w:cs="Arial"/>
                <w:b/>
                <w:bCs/>
                <w:szCs w:val="18"/>
              </w:rPr>
              <w:t xml:space="preserve"> </w:t>
            </w:r>
            <w:r w:rsidRPr="00242684">
              <w:rPr>
                <w:rFonts w:eastAsia="Calibri" w:cs="Arial"/>
                <w:b/>
                <w:bCs/>
                <w:szCs w:val="18"/>
              </w:rPr>
              <w:t>newStatus</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br/>
              <w:t>MPMPolicyRoleStatus[1..1])</w:t>
            </w:r>
          </w:p>
        </w:tc>
        <w:tc>
          <w:tcPr>
            <w:tcW w:w="6112" w:type="dxa"/>
            <w:shd w:val="clear" w:color="auto" w:fill="auto"/>
            <w:vAlign w:val="center"/>
          </w:tcPr>
          <w:p w14:paraId="5694BF35" w14:textId="3A7A93D3" w:rsidR="00801F33" w:rsidRPr="00242684" w:rsidRDefault="00801F33"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mpmPolicyTargetRoleStatus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particular</w:t>
            </w:r>
            <w:r w:rsidR="001C4D27">
              <w:rPr>
                <w:rFonts w:eastAsia="Calibri" w:cs="Arial"/>
                <w:szCs w:val="18"/>
              </w:rPr>
              <w:t xml:space="preserve"> </w:t>
            </w:r>
            <w:r w:rsidRPr="00242684">
              <w:rPr>
                <w:rFonts w:eastAsia="Calibri" w:cs="Arial"/>
                <w:szCs w:val="18"/>
              </w:rPr>
              <w:t>MPMPolicyTarget</w:t>
            </w:r>
            <w:r w:rsidR="001C4D27">
              <w:rPr>
                <w:rFonts w:eastAsia="Calibri" w:cs="Arial"/>
                <w:szCs w:val="18"/>
              </w:rPr>
              <w:t xml:space="preserve"> </w:t>
            </w:r>
            <w:r w:rsidRPr="00242684">
              <w:rPr>
                <w:rFonts w:eastAsia="Calibri" w:cs="Arial"/>
                <w:szCs w:val="18"/>
              </w:rPr>
              <w:t>object.</w:t>
            </w:r>
          </w:p>
        </w:tc>
      </w:tr>
    </w:tbl>
    <w:p w14:paraId="58785341" w14:textId="77777777" w:rsidR="0084549A" w:rsidRPr="00242684" w:rsidRDefault="0084549A" w:rsidP="00A621D1"/>
    <w:p w14:paraId="1B1ED190" w14:textId="77777777" w:rsidR="00C97F74" w:rsidRPr="00242684" w:rsidRDefault="00671B86" w:rsidP="00671B86">
      <w:pPr>
        <w:pStyle w:val="Heading4"/>
      </w:pPr>
      <w:bookmarkStart w:id="430" w:name="_Toc136855297"/>
      <w:bookmarkStart w:id="431" w:name="_Toc137451949"/>
      <w:bookmarkStart w:id="432" w:name="_Toc149157604"/>
      <w:r w:rsidRPr="00242684">
        <w:t>5.3.2.7</w:t>
      </w:r>
      <w:r w:rsidRPr="00242684">
        <w:tab/>
        <w:t>ENI Extensions to the MPM</w:t>
      </w:r>
      <w:bookmarkEnd w:id="430"/>
      <w:bookmarkEnd w:id="431"/>
      <w:bookmarkEnd w:id="432"/>
    </w:p>
    <w:p w14:paraId="085A38D7" w14:textId="77777777" w:rsidR="0031330C" w:rsidRPr="00242684" w:rsidRDefault="0031330C" w:rsidP="00CD5165">
      <w:pPr>
        <w:pStyle w:val="Heading5"/>
      </w:pPr>
      <w:bookmarkStart w:id="433" w:name="_Toc136855298"/>
      <w:bookmarkStart w:id="434" w:name="_Toc137451950"/>
      <w:bookmarkStart w:id="435" w:name="_Toc149157605"/>
      <w:r w:rsidRPr="00242684">
        <w:t>5.3.2.7.1</w:t>
      </w:r>
      <w:r w:rsidRPr="00242684">
        <w:tab/>
        <w:t>Introduction</w:t>
      </w:r>
      <w:bookmarkEnd w:id="433"/>
      <w:bookmarkEnd w:id="434"/>
      <w:bookmarkEnd w:id="435"/>
    </w:p>
    <w:p w14:paraId="08433413" w14:textId="77777777" w:rsidR="0031330C" w:rsidRPr="00242684" w:rsidRDefault="0031330C" w:rsidP="006D304D">
      <w:r w:rsidRPr="00242684">
        <w:t xml:space="preserve">The MPM provides an extensible framework that is organized into two main class hierarchies (MPMPolicyStructure and MPMPolicyComponentStructure) with two supporting classes (MPMPolicySubject and MPMPolicyTarget). This clause defines extensions to the Entity class hierarchy in order to represent key concepts that are needed for an ENI System to achieve its functional requirements as described in </w:t>
      </w:r>
      <w:r>
        <w:t xml:space="preserve">clause </w:t>
      </w:r>
      <w:r w:rsidRPr="00EE096E">
        <w:t>5</w:t>
      </w:r>
      <w:r>
        <w:t xml:space="preserve"> of</w:t>
      </w:r>
      <w:r w:rsidR="00441AA7">
        <w:t xml:space="preserve"> </w:t>
      </w:r>
      <w:r w:rsidR="00441AA7" w:rsidRPr="00EE096E">
        <w:t>[</w:t>
      </w:r>
      <w:r w:rsidR="00441AA7" w:rsidRPr="00EE096E">
        <w:fldChar w:fldCharType="begin"/>
      </w:r>
      <w:r w:rsidR="00441AA7" w:rsidRPr="00EE096E">
        <w:instrText xml:space="preserve">REF REF_GSENI005V311 \h </w:instrText>
      </w:r>
      <w:r w:rsidR="00441AA7" w:rsidRPr="00EE096E">
        <w:fldChar w:fldCharType="separate"/>
      </w:r>
      <w:r w:rsidR="00441AA7" w:rsidRPr="00EE096E">
        <w:rPr>
          <w:noProof/>
        </w:rPr>
        <w:t>3</w:t>
      </w:r>
      <w:r w:rsidR="00441AA7" w:rsidRPr="00EE096E">
        <w:fldChar w:fldCharType="end"/>
      </w:r>
      <w:r w:rsidR="00441AA7" w:rsidRPr="00EE096E">
        <w:t>]</w:t>
      </w:r>
      <w:r w:rsidRPr="00242684">
        <w:t>.</w:t>
      </w:r>
    </w:p>
    <w:p w14:paraId="15317793" w14:textId="77777777" w:rsidR="00B651F4" w:rsidRPr="00242684" w:rsidRDefault="00B651F4" w:rsidP="006D304D">
      <w:r w:rsidRPr="00242684">
        <w:t xml:space="preserve">Figure </w:t>
      </w:r>
      <w:r w:rsidRPr="00EE096E">
        <w:t>5</w:t>
      </w:r>
      <w:r>
        <w:t>-</w:t>
      </w:r>
      <w:r w:rsidR="00E133BC" w:rsidRPr="00242684">
        <w:t>2</w:t>
      </w:r>
      <w:r w:rsidR="004F71EE" w:rsidRPr="00242684">
        <w:t>7</w:t>
      </w:r>
      <w:r w:rsidR="007A4054" w:rsidRPr="00242684">
        <w:t xml:space="preserve"> shows an overview of the ENI Extensions to the MPM. Two classes, ENIIntentPolicyStatement and ENIIntentPolicyClause, are added, along with subclasses of each (not shown in this figure).</w:t>
      </w:r>
    </w:p>
    <w:p w14:paraId="25C4FE7F" w14:textId="77777777" w:rsidR="00B651F4" w:rsidRPr="00242684" w:rsidRDefault="004F71EE" w:rsidP="00E133BC">
      <w:pPr>
        <w:pStyle w:val="FL"/>
      </w:pPr>
      <w:r w:rsidRPr="00242684">
        <w:rPr>
          <w:noProof/>
        </w:rPr>
        <w:lastRenderedPageBreak/>
        <w:drawing>
          <wp:inline distT="0" distB="0" distL="0" distR="0" wp14:anchorId="4DEFCA4C" wp14:editId="0330AB11">
            <wp:extent cx="6120765" cy="2496185"/>
            <wp:effectExtent l="0" t="0" r="0" b="0"/>
            <wp:docPr id="43" name="Picture 43">
              <a:extLst xmlns:a="http://schemas.openxmlformats.org/drawingml/2006/main">
                <a:ext uri="{FF2B5EF4-FFF2-40B4-BE49-F238E27FC236}">
                  <a16:creationId xmlns:a16="http://schemas.microsoft.com/office/drawing/2014/main" id="{1249B278-B586-194C-608D-2E9DA8CED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249B278-B586-194C-608D-2E9DA8CED19B}"/>
                        </a:ext>
                      </a:extLst>
                    </pic:cNvPr>
                    <pic:cNvPicPr>
                      <a:picLocks noChangeAspect="1"/>
                    </pic:cNvPicPr>
                  </pic:nvPicPr>
                  <pic:blipFill>
                    <a:blip r:embed="rId58"/>
                    <a:stretch>
                      <a:fillRect/>
                    </a:stretch>
                  </pic:blipFill>
                  <pic:spPr>
                    <a:xfrm>
                      <a:off x="0" y="0"/>
                      <a:ext cx="6120765" cy="2496185"/>
                    </a:xfrm>
                    <a:prstGeom prst="rect">
                      <a:avLst/>
                    </a:prstGeom>
                  </pic:spPr>
                </pic:pic>
              </a:graphicData>
            </a:graphic>
          </wp:inline>
        </w:drawing>
      </w:r>
    </w:p>
    <w:p w14:paraId="11641B8A" w14:textId="77777777" w:rsidR="00B651F4" w:rsidRPr="00242684" w:rsidRDefault="00B651F4" w:rsidP="00E133BC">
      <w:pPr>
        <w:pStyle w:val="TF"/>
      </w:pPr>
      <w:r w:rsidRPr="00242684">
        <w:t>Figure 5-</w:t>
      </w:r>
      <w:r w:rsidR="004F71EE" w:rsidRPr="00242684">
        <w:t>27</w:t>
      </w:r>
      <w:r w:rsidR="00E133BC" w:rsidRPr="00242684">
        <w:t>:</w:t>
      </w:r>
      <w:r w:rsidRPr="00242684">
        <w:t xml:space="preserve"> Overview of ENI Extensions to the MPM</w:t>
      </w:r>
    </w:p>
    <w:p w14:paraId="488148F6" w14:textId="77777777" w:rsidR="0031330C" w:rsidRPr="00242684" w:rsidRDefault="0031330C" w:rsidP="00CD5165">
      <w:pPr>
        <w:pStyle w:val="Heading5"/>
      </w:pPr>
      <w:bookmarkStart w:id="436" w:name="_Toc136855299"/>
      <w:bookmarkStart w:id="437" w:name="_Toc137451951"/>
      <w:bookmarkStart w:id="438" w:name="_Toc149157606"/>
      <w:r w:rsidRPr="00242684">
        <w:t>5.3.2.7.2</w:t>
      </w:r>
      <w:r w:rsidRPr="00242684">
        <w:tab/>
        <w:t>Naming Rules</w:t>
      </w:r>
      <w:bookmarkEnd w:id="436"/>
      <w:bookmarkEnd w:id="437"/>
      <w:bookmarkEnd w:id="438"/>
    </w:p>
    <w:p w14:paraId="22D8D851" w14:textId="77777777" w:rsidR="0031330C" w:rsidRPr="00242684" w:rsidRDefault="0031330C" w:rsidP="006D304D">
      <w:r w:rsidRPr="00242684">
        <w:t xml:space="preserve">The naming rules of ENI extensions to the </w:t>
      </w:r>
      <w:r w:rsidR="00B651F4" w:rsidRPr="00242684">
        <w:t>MPM</w:t>
      </w:r>
      <w:r w:rsidRPr="00242684">
        <w:t xml:space="preserve"> model </w:t>
      </w:r>
      <w:r w:rsidR="00A50D9D" w:rsidRPr="00242684">
        <w:t>are the same as</w:t>
      </w:r>
      <w:r w:rsidRPr="00242684">
        <w:t xml:space="preserve"> the naming rules of the </w:t>
      </w:r>
      <w:r w:rsidR="00B651F4" w:rsidRPr="00242684">
        <w:t>ENI Extensions to the MCM</w:t>
      </w:r>
      <w:r w:rsidRPr="00242684">
        <w:t xml:space="preserve"> (see </w:t>
      </w:r>
      <w:r>
        <w:t xml:space="preserve">clause </w:t>
      </w:r>
      <w:r w:rsidRPr="00EE096E">
        <w:t>5.2.</w:t>
      </w:r>
      <w:r w:rsidR="00B651F4" w:rsidRPr="00EE096E">
        <w:t>3</w:t>
      </w:r>
      <w:r w:rsidRPr="00EE096E">
        <w:t>.2</w:t>
      </w:r>
      <w:r>
        <w:t>).</w:t>
      </w:r>
    </w:p>
    <w:p w14:paraId="73EF51D2" w14:textId="77777777" w:rsidR="00A44228" w:rsidRPr="00242684" w:rsidRDefault="00B651F4" w:rsidP="00B651F4">
      <w:pPr>
        <w:pStyle w:val="Heading5"/>
      </w:pPr>
      <w:bookmarkStart w:id="439" w:name="_Toc136855300"/>
      <w:bookmarkStart w:id="440" w:name="_Toc137451952"/>
      <w:bookmarkStart w:id="441" w:name="_Toc149157607"/>
      <w:r w:rsidRPr="00242684">
        <w:t>5.3.2.7.3</w:t>
      </w:r>
      <w:r w:rsidRPr="00242684">
        <w:tab/>
      </w:r>
      <w:r w:rsidR="00A44228" w:rsidRPr="00242684">
        <w:t>ENI Policy Statement Extensions</w:t>
      </w:r>
      <w:bookmarkEnd w:id="439"/>
      <w:bookmarkEnd w:id="440"/>
      <w:bookmarkEnd w:id="441"/>
    </w:p>
    <w:p w14:paraId="3F22E08C" w14:textId="77777777" w:rsidR="00A44228" w:rsidRPr="00242684" w:rsidRDefault="00A44228" w:rsidP="00803654">
      <w:pPr>
        <w:pStyle w:val="H6"/>
      </w:pPr>
      <w:r w:rsidRPr="00242684">
        <w:t>5.3.2.7.3.1</w:t>
      </w:r>
      <w:r w:rsidRPr="00242684">
        <w:tab/>
        <w:t>Introduction</w:t>
      </w:r>
    </w:p>
    <w:p w14:paraId="380D2D0E" w14:textId="77777777" w:rsidR="00A44228" w:rsidRPr="00242684" w:rsidRDefault="00594A5A" w:rsidP="006D304D">
      <w:r w:rsidRPr="00242684">
        <w:t xml:space="preserve">Figure </w:t>
      </w:r>
      <w:r w:rsidRPr="00EE096E">
        <w:t>5</w:t>
      </w:r>
      <w:r>
        <w:t>-</w:t>
      </w:r>
      <w:r w:rsidR="00E133BC" w:rsidRPr="00242684">
        <w:t>2</w:t>
      </w:r>
      <w:r w:rsidR="001A3B37" w:rsidRPr="00242684">
        <w:t>8</w:t>
      </w:r>
      <w:r w:rsidRPr="00242684">
        <w:t xml:space="preserve"> defines the current set of ETSI ISG ENI extensions to the MPMPolicyStatement class. This </w:t>
      </w:r>
      <w:r w:rsidR="00A50D9D" w:rsidRPr="00242684">
        <w:t>enables</w:t>
      </w:r>
      <w:r w:rsidRPr="00242684">
        <w:t xml:space="preserve"> new types of </w:t>
      </w:r>
      <w:r w:rsidR="00A50D9D" w:rsidRPr="00242684">
        <w:t>ENI</w:t>
      </w:r>
      <w:r w:rsidRPr="00242684">
        <w:t>PolicyStatement</w:t>
      </w:r>
      <w:r w:rsidR="000105F8" w:rsidRPr="00242684">
        <w:t xml:space="preserve"> classe</w:t>
      </w:r>
      <w:r w:rsidRPr="00242684">
        <w:t xml:space="preserve">s </w:t>
      </w:r>
      <w:r w:rsidR="00A50D9D" w:rsidRPr="00242684">
        <w:t>to</w:t>
      </w:r>
      <w:r w:rsidRPr="00242684">
        <w:t xml:space="preserve"> be used with the MPMIntentPolic</w:t>
      </w:r>
      <w:r w:rsidR="00A50D9D" w:rsidRPr="00242684">
        <w:t>y, MPMPolicyStatement, and MPMPolicyClause sub</w:t>
      </w:r>
      <w:r w:rsidRPr="00242684">
        <w:t>class</w:t>
      </w:r>
      <w:r w:rsidR="00A50D9D" w:rsidRPr="00242684">
        <w:t>es</w:t>
      </w:r>
      <w:r w:rsidRPr="00242684">
        <w:t xml:space="preserve"> to define more specific Intent Policies for use by an ENI System.</w:t>
      </w:r>
    </w:p>
    <w:p w14:paraId="6C8655E3" w14:textId="77777777" w:rsidR="00594A5A" w:rsidRPr="00242684" w:rsidRDefault="0063290F" w:rsidP="00E133BC">
      <w:pPr>
        <w:pStyle w:val="FL"/>
      </w:pPr>
      <w:r w:rsidRPr="00242684">
        <w:rPr>
          <w:noProof/>
        </w:rPr>
        <w:lastRenderedPageBreak/>
        <w:drawing>
          <wp:inline distT="0" distB="0" distL="0" distR="0" wp14:anchorId="7D1F5C66" wp14:editId="3728C239">
            <wp:extent cx="6001385" cy="65335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1385" cy="6533515"/>
                    </a:xfrm>
                    <a:prstGeom prst="rect">
                      <a:avLst/>
                    </a:prstGeom>
                    <a:noFill/>
                  </pic:spPr>
                </pic:pic>
              </a:graphicData>
            </a:graphic>
          </wp:inline>
        </w:drawing>
      </w:r>
    </w:p>
    <w:p w14:paraId="7899E391" w14:textId="77777777" w:rsidR="00594A5A" w:rsidRPr="00242684" w:rsidRDefault="00594A5A" w:rsidP="00E133BC">
      <w:pPr>
        <w:pStyle w:val="TF"/>
      </w:pPr>
      <w:r w:rsidRPr="00242684">
        <w:t>Figure 5-</w:t>
      </w:r>
      <w:r w:rsidR="001A3B37" w:rsidRPr="00242684">
        <w:t>28</w:t>
      </w:r>
      <w:r w:rsidR="00E133BC" w:rsidRPr="00242684">
        <w:t>:</w:t>
      </w:r>
      <w:r w:rsidRPr="00242684">
        <w:t xml:space="preserve"> ENI Extensions to the MPMPolicyStatement Class</w:t>
      </w:r>
    </w:p>
    <w:p w14:paraId="42BC267D" w14:textId="77777777" w:rsidR="00B651F4" w:rsidRPr="00242684" w:rsidRDefault="00A44228" w:rsidP="00803654">
      <w:pPr>
        <w:pStyle w:val="H6"/>
      </w:pPr>
      <w:r w:rsidRPr="00242684">
        <w:t>5.2.3.7.3.2</w:t>
      </w:r>
      <w:r w:rsidRPr="00242684">
        <w:tab/>
      </w:r>
      <w:r w:rsidR="00B651F4" w:rsidRPr="00242684">
        <w:t>ENIIntentPolicyStatement Class Definition</w:t>
      </w:r>
    </w:p>
    <w:p w14:paraId="471D6A24" w14:textId="77777777" w:rsidR="00A44228" w:rsidRPr="00242684" w:rsidRDefault="00A44228" w:rsidP="006D304D">
      <w:r w:rsidRPr="00242684">
        <w:t xml:space="preserve">This is an optional concrete class that defines </w:t>
      </w:r>
      <w:r w:rsidR="00397223" w:rsidRPr="00242684">
        <w:t>different types of</w:t>
      </w:r>
      <w:r w:rsidRPr="00242684">
        <w:t xml:space="preserve"> ENI Intent </w:t>
      </w:r>
      <w:r w:rsidR="00397223" w:rsidRPr="00242684">
        <w:t>Policies</w:t>
      </w:r>
      <w:r w:rsidRPr="00242684">
        <w:t>.</w:t>
      </w:r>
    </w:p>
    <w:p w14:paraId="4E7DD406" w14:textId="77777777" w:rsidR="00A44228" w:rsidRPr="00242684" w:rsidRDefault="0063290F" w:rsidP="006D304D">
      <w:r w:rsidRPr="00242684">
        <w:t xml:space="preserve">Table </w:t>
      </w:r>
      <w:r w:rsidRPr="00EE096E">
        <w:t>5</w:t>
      </w:r>
      <w:r>
        <w:t>-</w:t>
      </w:r>
      <w:r w:rsidR="001A3B37" w:rsidRPr="00242684">
        <w:t xml:space="preserve">115 </w:t>
      </w:r>
      <w:r w:rsidR="00A44228" w:rsidRPr="00242684">
        <w:t>defines the attributes for this class.</w:t>
      </w:r>
    </w:p>
    <w:p w14:paraId="4C3BC810" w14:textId="77777777" w:rsidR="00A44228" w:rsidRPr="00242684" w:rsidRDefault="00A44228" w:rsidP="00A44228">
      <w:pPr>
        <w:pStyle w:val="TH"/>
      </w:pPr>
      <w:r w:rsidRPr="00242684">
        <w:lastRenderedPageBreak/>
        <w:t>Table 5-</w:t>
      </w:r>
      <w:r w:rsidR="001A3B37" w:rsidRPr="00242684">
        <w:t>115</w:t>
      </w:r>
      <w:r w:rsidR="00E133BC" w:rsidRPr="00242684">
        <w:t>:</w:t>
      </w:r>
      <w:r w:rsidRPr="00242684">
        <w:t xml:space="preserve"> Attributes of the </w:t>
      </w:r>
      <w:r w:rsidR="0063290F" w:rsidRPr="00242684">
        <w:t>ENIIntentPolicyStatement</w:t>
      </w:r>
      <w:r w:rsidRPr="00242684">
        <w:t xml:space="preserv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51"/>
        <w:gridCol w:w="6511"/>
      </w:tblGrid>
      <w:tr w:rsidR="00A44228" w:rsidRPr="00242684" w14:paraId="02B3E2A7" w14:textId="77777777" w:rsidTr="001C4D27">
        <w:trPr>
          <w:jc w:val="center"/>
        </w:trPr>
        <w:tc>
          <w:tcPr>
            <w:tcW w:w="3151" w:type="dxa"/>
            <w:shd w:val="clear" w:color="auto" w:fill="99FFCC"/>
          </w:tcPr>
          <w:p w14:paraId="2C76FE82" w14:textId="2A2952F5" w:rsidR="00A44228" w:rsidRPr="00242684" w:rsidRDefault="00A44228" w:rsidP="00E133BC">
            <w:pPr>
              <w:pStyle w:val="TAH"/>
            </w:pPr>
            <w:r w:rsidRPr="00242684">
              <w:t>Attribute</w:t>
            </w:r>
            <w:r w:rsidR="001C4D27">
              <w:t xml:space="preserve"> </w:t>
            </w:r>
            <w:r w:rsidRPr="00242684">
              <w:t>Name</w:t>
            </w:r>
          </w:p>
        </w:tc>
        <w:tc>
          <w:tcPr>
            <w:tcW w:w="6511" w:type="dxa"/>
            <w:shd w:val="clear" w:color="auto" w:fill="99FFCC"/>
          </w:tcPr>
          <w:p w14:paraId="6C0E7BE5" w14:textId="77777777" w:rsidR="00A44228" w:rsidRPr="00242684" w:rsidRDefault="00A44228" w:rsidP="00E133BC">
            <w:pPr>
              <w:pStyle w:val="TAH"/>
            </w:pPr>
            <w:r w:rsidRPr="00242684">
              <w:t>Description</w:t>
            </w:r>
          </w:p>
        </w:tc>
      </w:tr>
      <w:tr w:rsidR="0063290F" w:rsidRPr="00242684" w14:paraId="5273AFDC" w14:textId="77777777" w:rsidTr="001C4D27">
        <w:trPr>
          <w:jc w:val="center"/>
        </w:trPr>
        <w:tc>
          <w:tcPr>
            <w:tcW w:w="3151" w:type="dxa"/>
            <w:shd w:val="clear" w:color="auto" w:fill="E1F4FF"/>
            <w:vAlign w:val="center"/>
          </w:tcPr>
          <w:p w14:paraId="4A0AC7DB" w14:textId="1C4B7E8A" w:rsidR="0063290F" w:rsidRPr="00242684" w:rsidRDefault="0063290F" w:rsidP="00E133BC">
            <w:pPr>
              <w:pStyle w:val="TAL"/>
              <w:rPr>
                <w:rFonts w:eastAsia="Calibri"/>
              </w:rPr>
            </w:pPr>
            <w:r w:rsidRPr="00242684">
              <w:rPr>
                <w:rFonts w:eastAsia="Calibri" w:cs="Arial"/>
                <w:b/>
                <w:bCs/>
              </w:rPr>
              <w:t>eniIntPolIsExternal:</w:t>
            </w:r>
            <w:r w:rsidR="001C4D27">
              <w:rPr>
                <w:rFonts w:eastAsia="Calibri" w:cs="Arial"/>
                <w:b/>
                <w:bCs/>
              </w:rPr>
              <w:t xml:space="preserve"> </w:t>
            </w:r>
            <w:r w:rsidRPr="00242684">
              <w:rPr>
                <w:rFonts w:eastAsia="Calibri" w:cs="Arial"/>
                <w:b/>
                <w:bCs/>
              </w:rPr>
              <w:t>Boolean[1..1]</w:t>
            </w:r>
          </w:p>
        </w:tc>
        <w:tc>
          <w:tcPr>
            <w:tcW w:w="6511" w:type="dxa"/>
            <w:shd w:val="clear" w:color="auto" w:fill="E1F4FF"/>
            <w:vAlign w:val="center"/>
          </w:tcPr>
          <w:p w14:paraId="1AA1F654" w14:textId="319BC696" w:rsidR="0063290F" w:rsidRPr="00242684" w:rsidRDefault="0063290F" w:rsidP="00E133BC">
            <w:pPr>
              <w:pStyle w:val="TAL"/>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Boolean</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whether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ENIIntentPolicyStatement</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external</w:t>
            </w:r>
            <w:r w:rsidR="001C4D27">
              <w:rPr>
                <w:rFonts w:eastAsia="Calibri"/>
              </w:rPr>
              <w:t xml:space="preserve"> </w:t>
            </w:r>
            <w:r w:rsidRPr="00242684">
              <w:rPr>
                <w:rFonts w:eastAsia="Calibri"/>
              </w:rPr>
              <w:t>or</w:t>
            </w:r>
            <w:r w:rsidR="001C4D27">
              <w:rPr>
                <w:rFonts w:eastAsia="Calibri"/>
              </w:rPr>
              <w:t xml:space="preserve"> </w:t>
            </w:r>
            <w:r w:rsidRPr="00242684">
              <w:rPr>
                <w:rFonts w:eastAsia="Calibri"/>
              </w:rPr>
              <w:t>internal</w:t>
            </w:r>
            <w:r w:rsidR="001C4D27">
              <w:rPr>
                <w:rFonts w:eastAsia="Calibri"/>
              </w:rPr>
              <w:t xml:space="preserve"> </w:t>
            </w:r>
            <w:r w:rsidRPr="00242684">
              <w:rPr>
                <w:rFonts w:eastAsia="Calibri"/>
              </w:rPr>
              <w:t>use.</w:t>
            </w:r>
          </w:p>
        </w:tc>
      </w:tr>
      <w:tr w:rsidR="00A44228" w:rsidRPr="00242684" w14:paraId="0654D8DB" w14:textId="77777777" w:rsidTr="001C4D27">
        <w:trPr>
          <w:jc w:val="center"/>
        </w:trPr>
        <w:tc>
          <w:tcPr>
            <w:tcW w:w="3151" w:type="dxa"/>
            <w:shd w:val="clear" w:color="auto" w:fill="auto"/>
            <w:vAlign w:val="center"/>
          </w:tcPr>
          <w:p w14:paraId="3B2E5F5E" w14:textId="61D58037" w:rsidR="00A44228" w:rsidRPr="00242684" w:rsidRDefault="0063290F" w:rsidP="00E133BC">
            <w:pPr>
              <w:pStyle w:val="TAL"/>
              <w:rPr>
                <w:rFonts w:eastAsia="Calibri"/>
              </w:rPr>
            </w:pPr>
            <w:r w:rsidRPr="00242684">
              <w:rPr>
                <w:rFonts w:eastAsia="Calibri" w:cs="Arial"/>
                <w:b/>
                <w:bCs/>
              </w:rPr>
              <w:t>eniIntPolPCLevel</w:t>
            </w:r>
            <w:r w:rsidR="00A44228" w:rsidRPr="00242684">
              <w:rPr>
                <w:rFonts w:eastAsia="Calibri" w:cs="Arial"/>
                <w:b/>
                <w:bCs/>
              </w:rPr>
              <w:t>:</w:t>
            </w:r>
            <w:r w:rsidR="001C4D27">
              <w:rPr>
                <w:rFonts w:eastAsia="Calibri" w:cs="Arial"/>
                <w:b/>
                <w:bCs/>
              </w:rPr>
              <w:t xml:space="preserve"> </w:t>
            </w:r>
            <w:r w:rsidR="00A44228" w:rsidRPr="00242684">
              <w:rPr>
                <w:rFonts w:eastAsia="Calibri" w:cs="Arial"/>
                <w:b/>
                <w:bCs/>
              </w:rPr>
              <w:t>String[</w:t>
            </w:r>
            <w:r w:rsidRPr="00242684">
              <w:rPr>
                <w:rFonts w:eastAsia="Calibri" w:cs="Arial"/>
                <w:b/>
                <w:bCs/>
              </w:rPr>
              <w:t>0..1</w:t>
            </w:r>
            <w:r w:rsidR="00A44228" w:rsidRPr="00242684">
              <w:rPr>
                <w:rFonts w:eastAsia="Calibri" w:cs="Arial"/>
                <w:b/>
                <w:bCs/>
              </w:rPr>
              <w:t>]</w:t>
            </w:r>
          </w:p>
        </w:tc>
        <w:tc>
          <w:tcPr>
            <w:tcW w:w="6511" w:type="dxa"/>
            <w:shd w:val="clear" w:color="auto" w:fill="auto"/>
            <w:vAlign w:val="center"/>
          </w:tcPr>
          <w:p w14:paraId="7D0D67D2" w14:textId="0A8C0153" w:rsidR="00A44228" w:rsidRPr="00242684" w:rsidRDefault="0063290F" w:rsidP="00E133BC">
            <w:pPr>
              <w:pStyle w:val="TAL"/>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Continuum</w:t>
            </w:r>
            <w:r w:rsidR="001C4D27">
              <w:rPr>
                <w:rFonts w:eastAsia="Calibri"/>
              </w:rPr>
              <w:t xml:space="preserve"> </w:t>
            </w:r>
            <w:r w:rsidRPr="00242684">
              <w:rPr>
                <w:rFonts w:eastAsia="Calibri"/>
              </w:rPr>
              <w:t>level</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ENIIntentPolicyStatement.</w:t>
            </w:r>
          </w:p>
        </w:tc>
      </w:tr>
      <w:tr w:rsidR="0063290F" w:rsidRPr="00242684" w14:paraId="4A5C0A29" w14:textId="77777777" w:rsidTr="001C4D27">
        <w:trPr>
          <w:jc w:val="center"/>
        </w:trPr>
        <w:tc>
          <w:tcPr>
            <w:tcW w:w="3151" w:type="dxa"/>
            <w:shd w:val="clear" w:color="auto" w:fill="E1F4FF"/>
            <w:vAlign w:val="center"/>
          </w:tcPr>
          <w:p w14:paraId="000FFCE4" w14:textId="115C1B16" w:rsidR="0063290F" w:rsidRPr="00242684" w:rsidRDefault="0063290F" w:rsidP="00E133BC">
            <w:pPr>
              <w:pStyle w:val="TAL"/>
              <w:rPr>
                <w:rFonts w:eastAsia="Calibri"/>
              </w:rPr>
            </w:pPr>
            <w:r w:rsidRPr="00242684">
              <w:rPr>
                <w:rFonts w:eastAsia="Calibri" w:cs="Arial"/>
                <w:b/>
                <w:bCs/>
              </w:rPr>
              <w:t>eniIntPolParseStatus:</w:t>
            </w:r>
            <w:r w:rsidR="001C4D27">
              <w:rPr>
                <w:rFonts w:eastAsia="Calibri" w:cs="Arial"/>
                <w:b/>
                <w:bCs/>
              </w:rPr>
              <w:t xml:space="preserve"> </w:t>
            </w:r>
            <w:r w:rsidRPr="00242684">
              <w:rPr>
                <w:rFonts w:eastAsia="Calibri" w:cs="Arial"/>
                <w:b/>
                <w:bCs/>
              </w:rPr>
              <w:t>ENIIntPolParseStatus[0..1]</w:t>
            </w:r>
          </w:p>
        </w:tc>
        <w:tc>
          <w:tcPr>
            <w:tcW w:w="6511" w:type="dxa"/>
            <w:shd w:val="clear" w:color="auto" w:fill="E1F4FF"/>
            <w:vAlign w:val="center"/>
          </w:tcPr>
          <w:p w14:paraId="00655434" w14:textId="05C4EC83" w:rsidR="0063290F" w:rsidRPr="00242684" w:rsidRDefault="0063290F"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parsing</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ENIIntentPolicyStatement.</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ENIIntPolParseStatus</w:t>
            </w:r>
            <w:r w:rsidR="001C4D27">
              <w:rPr>
                <w:rFonts w:eastAsia="Calibri"/>
              </w:rPr>
              <w:t xml:space="preserve"> </w:t>
            </w:r>
            <w:r w:rsidRPr="00242684">
              <w:rPr>
                <w:rFonts w:eastAsia="Calibri"/>
              </w:rPr>
              <w:t>enumeration.</w:t>
            </w:r>
          </w:p>
        </w:tc>
      </w:tr>
      <w:tr w:rsidR="0063290F" w:rsidRPr="00242684" w14:paraId="5F803C0B" w14:textId="77777777" w:rsidTr="001C4D27">
        <w:trPr>
          <w:jc w:val="center"/>
        </w:trPr>
        <w:tc>
          <w:tcPr>
            <w:tcW w:w="3151" w:type="dxa"/>
            <w:shd w:val="clear" w:color="auto" w:fill="auto"/>
            <w:vAlign w:val="center"/>
          </w:tcPr>
          <w:p w14:paraId="47FEA207" w14:textId="3DF5657D" w:rsidR="0063290F" w:rsidRPr="00242684" w:rsidRDefault="0063290F" w:rsidP="00E133BC">
            <w:pPr>
              <w:pStyle w:val="TAL"/>
              <w:rPr>
                <w:rFonts w:eastAsia="Calibri"/>
              </w:rPr>
            </w:pPr>
            <w:r w:rsidRPr="00242684">
              <w:rPr>
                <w:rFonts w:eastAsia="Calibri" w:cs="Arial"/>
                <w:b/>
                <w:bCs/>
              </w:rPr>
              <w:t>eniIntPolRewriteStatus:</w:t>
            </w:r>
            <w:r w:rsidR="001C4D27">
              <w:rPr>
                <w:rFonts w:eastAsia="Calibri" w:cs="Arial"/>
                <w:b/>
                <w:bCs/>
              </w:rPr>
              <w:t xml:space="preserve"> </w:t>
            </w:r>
            <w:r w:rsidRPr="00242684">
              <w:rPr>
                <w:rFonts w:eastAsia="Calibri" w:cs="Arial"/>
                <w:b/>
                <w:bCs/>
              </w:rPr>
              <w:t>ENIIntPolRewriteStatus[0..1]</w:t>
            </w:r>
          </w:p>
        </w:tc>
        <w:tc>
          <w:tcPr>
            <w:tcW w:w="6511" w:type="dxa"/>
            <w:shd w:val="clear" w:color="auto" w:fill="auto"/>
            <w:vAlign w:val="center"/>
          </w:tcPr>
          <w:p w14:paraId="0E9AB0E0" w14:textId="080887A7" w:rsidR="0063290F" w:rsidRPr="00242684" w:rsidRDefault="0063290F"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00081DB2" w:rsidRPr="00242684">
              <w:rPr>
                <w:rFonts w:eastAsia="Calibri"/>
              </w:rPr>
              <w:t>rewriting</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ENIIntentPolicyStatement.</w:t>
            </w:r>
            <w:r w:rsidR="001C4D27">
              <w:rPr>
                <w:rFonts w:eastAsia="Calibri"/>
              </w:rPr>
              <w:t xml:space="preserve"> </w:t>
            </w:r>
            <w:r w:rsidR="00081DB2" w:rsidRPr="00242684">
              <w:rPr>
                <w:rFonts w:eastAsia="Calibri"/>
              </w:rPr>
              <w:t>Rewriting</w:t>
            </w:r>
            <w:r w:rsidR="001C4D27">
              <w:rPr>
                <w:rFonts w:eastAsia="Calibri"/>
              </w:rPr>
              <w:t xml:space="preserve"> </w:t>
            </w:r>
            <w:r w:rsidR="00081DB2" w:rsidRPr="00242684">
              <w:rPr>
                <w:rFonts w:eastAsia="Calibri"/>
              </w:rPr>
              <w:t>is</w:t>
            </w:r>
            <w:r w:rsidR="001C4D27">
              <w:rPr>
                <w:rFonts w:eastAsia="Calibri"/>
              </w:rPr>
              <w:t xml:space="preserve"> </w:t>
            </w:r>
            <w:r w:rsidR="00081DB2" w:rsidRPr="00242684">
              <w:rPr>
                <w:rFonts w:eastAsia="Calibri"/>
              </w:rPr>
              <w:t>needed</w:t>
            </w:r>
            <w:r w:rsidR="001C4D27">
              <w:rPr>
                <w:rFonts w:eastAsia="Calibri"/>
              </w:rPr>
              <w:t xml:space="preserve"> </w:t>
            </w:r>
            <w:r w:rsidR="00081DB2" w:rsidRPr="00242684">
              <w:rPr>
                <w:rFonts w:eastAsia="Calibri"/>
              </w:rPr>
              <w:t>if</w:t>
            </w:r>
            <w:r w:rsidR="001C4D27">
              <w:rPr>
                <w:rFonts w:eastAsia="Calibri"/>
              </w:rPr>
              <w:t xml:space="preserve"> </w:t>
            </w:r>
            <w:r w:rsidR="00081DB2" w:rsidRPr="00242684">
              <w:rPr>
                <w:rFonts w:eastAsia="Calibri"/>
              </w:rPr>
              <w:t>a</w:t>
            </w:r>
            <w:r w:rsidR="001C4D27">
              <w:rPr>
                <w:rFonts w:eastAsia="Calibri"/>
              </w:rPr>
              <w:t xml:space="preserve"> </w:t>
            </w:r>
            <w:r w:rsidR="00081DB2" w:rsidRPr="00242684">
              <w:rPr>
                <w:rFonts w:eastAsia="Calibri"/>
              </w:rPr>
              <w:t>change</w:t>
            </w:r>
            <w:r w:rsidR="001C4D27">
              <w:rPr>
                <w:rFonts w:eastAsia="Calibri"/>
              </w:rPr>
              <w:t xml:space="preserve"> </w:t>
            </w:r>
            <w:r w:rsidR="00081DB2" w:rsidRPr="00242684">
              <w:rPr>
                <w:rFonts w:eastAsia="Calibri"/>
              </w:rPr>
              <w:t>in</w:t>
            </w:r>
            <w:r w:rsidR="001C4D27">
              <w:rPr>
                <w:rFonts w:eastAsia="Calibri"/>
              </w:rPr>
              <w:t xml:space="preserve"> </w:t>
            </w:r>
            <w:r w:rsidR="00081DB2" w:rsidRPr="00242684">
              <w:rPr>
                <w:rFonts w:eastAsia="Calibri"/>
              </w:rPr>
              <w:t>abstraction</w:t>
            </w:r>
            <w:r w:rsidR="001C4D27">
              <w:rPr>
                <w:rFonts w:eastAsia="Calibri"/>
              </w:rPr>
              <w:t xml:space="preserve"> </w:t>
            </w:r>
            <w:r w:rsidR="00081DB2" w:rsidRPr="00242684">
              <w:rPr>
                <w:rFonts w:eastAsia="Calibri"/>
              </w:rPr>
              <w:t>is</w:t>
            </w:r>
            <w:r w:rsidR="001C4D27">
              <w:rPr>
                <w:rFonts w:eastAsia="Calibri"/>
              </w:rPr>
              <w:t xml:space="preserve"> </w:t>
            </w:r>
            <w:r w:rsidR="00081DB2" w:rsidRPr="00242684">
              <w:rPr>
                <w:rFonts w:eastAsia="Calibri"/>
              </w:rPr>
              <w:t>required.</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w:t>
            </w:r>
            <w:r w:rsidR="00081DB2" w:rsidRPr="00242684">
              <w:rPr>
                <w:rFonts w:eastAsia="Calibri"/>
              </w:rPr>
              <w:t>Rewrit</w:t>
            </w:r>
            <w:r w:rsidRPr="00242684">
              <w:rPr>
                <w:rFonts w:eastAsia="Calibri"/>
              </w:rPr>
              <w:t>eStatus</w:t>
            </w:r>
            <w:r w:rsidR="001C4D27">
              <w:rPr>
                <w:rFonts w:eastAsia="Calibri"/>
              </w:rPr>
              <w:t xml:space="preserve"> </w:t>
            </w:r>
            <w:r w:rsidRPr="00242684">
              <w:rPr>
                <w:rFonts w:eastAsia="Calibri"/>
              </w:rPr>
              <w:t>enumeration.</w:t>
            </w:r>
          </w:p>
        </w:tc>
      </w:tr>
      <w:tr w:rsidR="0063290F" w:rsidRPr="00242684" w14:paraId="6144A752" w14:textId="77777777" w:rsidTr="001C4D27">
        <w:trPr>
          <w:jc w:val="center"/>
        </w:trPr>
        <w:tc>
          <w:tcPr>
            <w:tcW w:w="3151" w:type="dxa"/>
            <w:shd w:val="clear" w:color="auto" w:fill="E1F4FF"/>
            <w:vAlign w:val="center"/>
          </w:tcPr>
          <w:p w14:paraId="558C5473" w14:textId="671B92F4" w:rsidR="0063290F" w:rsidRPr="00242684" w:rsidRDefault="0063290F" w:rsidP="00E133BC">
            <w:pPr>
              <w:pStyle w:val="TAL"/>
              <w:rPr>
                <w:rFonts w:eastAsia="Calibri"/>
              </w:rPr>
            </w:pPr>
            <w:r w:rsidRPr="00242684">
              <w:rPr>
                <w:rFonts w:eastAsia="Calibri" w:cs="Arial"/>
                <w:b/>
                <w:bCs/>
              </w:rPr>
              <w:t>eniIntPolConflictStatus:</w:t>
            </w:r>
            <w:r w:rsidR="001C4D27">
              <w:rPr>
                <w:rFonts w:eastAsia="Calibri" w:cs="Arial"/>
                <w:b/>
                <w:bCs/>
              </w:rPr>
              <w:t xml:space="preserve"> </w:t>
            </w:r>
            <w:r w:rsidRPr="00242684">
              <w:rPr>
                <w:rFonts w:eastAsia="Calibri" w:cs="Arial"/>
                <w:b/>
                <w:bCs/>
              </w:rPr>
              <w:t>ENIIntPolConflictStatus[0..1]</w:t>
            </w:r>
          </w:p>
        </w:tc>
        <w:tc>
          <w:tcPr>
            <w:tcW w:w="6511" w:type="dxa"/>
            <w:shd w:val="clear" w:color="auto" w:fill="E1F4FF"/>
            <w:vAlign w:val="center"/>
          </w:tcPr>
          <w:p w14:paraId="0390B38C" w14:textId="629CCBBF" w:rsidR="0063290F" w:rsidRPr="00242684" w:rsidRDefault="0063290F"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00081DB2" w:rsidRPr="00242684">
              <w:rPr>
                <w:rFonts w:eastAsia="Calibri"/>
              </w:rPr>
              <w:t>conflict</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ENIIntentPolicyStatement.</w:t>
            </w:r>
            <w:r w:rsidR="001C4D27">
              <w:rPr>
                <w:rFonts w:eastAsia="Calibri"/>
              </w:rPr>
              <w:t xml:space="preserve"> </w:t>
            </w:r>
            <w:r w:rsidR="00081DB2" w:rsidRPr="00242684">
              <w:rPr>
                <w:rFonts w:eastAsia="Calibri"/>
              </w:rPr>
              <w:t>This</w:t>
            </w:r>
            <w:r w:rsidR="001C4D27">
              <w:rPr>
                <w:rFonts w:eastAsia="Calibri"/>
              </w:rPr>
              <w:t xml:space="preserve"> </w:t>
            </w:r>
            <w:r w:rsidR="00081DB2" w:rsidRPr="00242684">
              <w:rPr>
                <w:rFonts w:eastAsia="Calibri"/>
              </w:rPr>
              <w:t>is</w:t>
            </w:r>
            <w:r w:rsidR="001C4D27">
              <w:rPr>
                <w:rFonts w:eastAsia="Calibri"/>
              </w:rPr>
              <w:t xml:space="preserve"> </w:t>
            </w:r>
            <w:r w:rsidR="00081DB2" w:rsidRPr="00242684">
              <w:rPr>
                <w:rFonts w:eastAsia="Calibri"/>
              </w:rPr>
              <w:t>done</w:t>
            </w:r>
            <w:r w:rsidR="001C4D27">
              <w:rPr>
                <w:rFonts w:eastAsia="Calibri"/>
              </w:rPr>
              <w:t xml:space="preserve"> </w:t>
            </w:r>
            <w:r w:rsidR="00081DB2" w:rsidRPr="00242684">
              <w:rPr>
                <w:rFonts w:eastAsia="Calibri"/>
              </w:rPr>
              <w:t>first,</w:t>
            </w:r>
            <w:r w:rsidR="001C4D27">
              <w:rPr>
                <w:rFonts w:eastAsia="Calibri"/>
              </w:rPr>
              <w:t xml:space="preserve"> </w:t>
            </w:r>
            <w:r w:rsidR="00081DB2" w:rsidRPr="00242684">
              <w:rPr>
                <w:rFonts w:eastAsia="Calibri"/>
              </w:rPr>
              <w:t>for</w:t>
            </w:r>
            <w:r w:rsidR="001C4D27">
              <w:rPr>
                <w:rFonts w:eastAsia="Calibri"/>
              </w:rPr>
              <w:t xml:space="preserve"> </w:t>
            </w:r>
            <w:r w:rsidR="00081DB2" w:rsidRPr="00242684">
              <w:rPr>
                <w:rFonts w:eastAsia="Calibri"/>
              </w:rPr>
              <w:t>conflict</w:t>
            </w:r>
            <w:r w:rsidR="001C4D27">
              <w:rPr>
                <w:rFonts w:eastAsia="Calibri"/>
              </w:rPr>
              <w:t xml:space="preserve"> </w:t>
            </w:r>
            <w:r w:rsidR="00081DB2" w:rsidRPr="00242684">
              <w:rPr>
                <w:rFonts w:eastAsia="Calibri"/>
              </w:rPr>
              <w:t>analysis</w:t>
            </w:r>
            <w:r w:rsidR="001C4D27">
              <w:rPr>
                <w:rFonts w:eastAsia="Calibri"/>
              </w:rPr>
              <w:t xml:space="preserve"> </w:t>
            </w:r>
            <w:r w:rsidR="00081DB2" w:rsidRPr="00242684">
              <w:rPr>
                <w:rFonts w:eastAsia="Calibri"/>
              </w:rPr>
              <w:t>with</w:t>
            </w:r>
            <w:r w:rsidR="001C4D27">
              <w:rPr>
                <w:rFonts w:eastAsia="Calibri"/>
              </w:rPr>
              <w:t xml:space="preserve"> </w:t>
            </w:r>
            <w:r w:rsidR="00081DB2" w:rsidRPr="00242684">
              <w:rPr>
                <w:rFonts w:eastAsia="Calibri"/>
              </w:rPr>
              <w:t>other</w:t>
            </w:r>
            <w:r w:rsidR="001C4D27">
              <w:rPr>
                <w:rFonts w:eastAsia="Calibri"/>
              </w:rPr>
              <w:t xml:space="preserve"> </w:t>
            </w:r>
            <w:r w:rsidR="00081DB2" w:rsidRPr="00242684">
              <w:rPr>
                <w:rFonts w:eastAsia="Calibri"/>
              </w:rPr>
              <w:t>ENIIntentPolicies</w:t>
            </w:r>
            <w:r w:rsidR="001C4D27">
              <w:rPr>
                <w:rFonts w:eastAsia="Calibri"/>
              </w:rPr>
              <w:t xml:space="preserve"> </w:t>
            </w:r>
            <w:r w:rsidR="00081DB2" w:rsidRPr="00242684">
              <w:rPr>
                <w:rFonts w:eastAsia="Calibri"/>
              </w:rPr>
              <w:t>and</w:t>
            </w:r>
            <w:r w:rsidR="001C4D27">
              <w:rPr>
                <w:rFonts w:eastAsia="Calibri"/>
              </w:rPr>
              <w:t xml:space="preserve"> </w:t>
            </w:r>
            <w:r w:rsidR="00081DB2" w:rsidRPr="00242684">
              <w:rPr>
                <w:rFonts w:eastAsia="Calibri"/>
              </w:rPr>
              <w:t>second,</w:t>
            </w:r>
            <w:r w:rsidR="001C4D27">
              <w:rPr>
                <w:rFonts w:eastAsia="Calibri"/>
              </w:rPr>
              <w:t xml:space="preserve"> </w:t>
            </w:r>
            <w:r w:rsidR="00081DB2" w:rsidRPr="00242684">
              <w:rPr>
                <w:rFonts w:eastAsia="Calibri"/>
              </w:rPr>
              <w:t>for</w:t>
            </w:r>
            <w:r w:rsidR="001C4D27">
              <w:rPr>
                <w:rFonts w:eastAsia="Calibri"/>
              </w:rPr>
              <w:t xml:space="preserve"> </w:t>
            </w:r>
            <w:r w:rsidR="00081DB2" w:rsidRPr="00242684">
              <w:rPr>
                <w:rFonts w:eastAsia="Calibri"/>
              </w:rPr>
              <w:t>other</w:t>
            </w:r>
            <w:r w:rsidR="001C4D27">
              <w:rPr>
                <w:rFonts w:eastAsia="Calibri"/>
              </w:rPr>
              <w:t xml:space="preserve"> </w:t>
            </w:r>
            <w:r w:rsidR="00081DB2" w:rsidRPr="00242684">
              <w:rPr>
                <w:rFonts w:eastAsia="Calibri"/>
              </w:rPr>
              <w:t>ENIPolicies.</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w:t>
            </w:r>
            <w:r w:rsidR="00081DB2" w:rsidRPr="00242684">
              <w:rPr>
                <w:rFonts w:eastAsia="Calibri"/>
              </w:rPr>
              <w:t>Conflict</w:t>
            </w:r>
            <w:r w:rsidRPr="00242684">
              <w:rPr>
                <w:rFonts w:eastAsia="Calibri"/>
              </w:rPr>
              <w:t>Status</w:t>
            </w:r>
            <w:r w:rsidR="001C4D27">
              <w:rPr>
                <w:rFonts w:eastAsia="Calibri"/>
              </w:rPr>
              <w:t xml:space="preserve"> </w:t>
            </w:r>
            <w:r w:rsidRPr="00242684">
              <w:rPr>
                <w:rFonts w:eastAsia="Calibri"/>
              </w:rPr>
              <w:t>enumeration.</w:t>
            </w:r>
          </w:p>
        </w:tc>
      </w:tr>
      <w:tr w:rsidR="0063290F" w:rsidRPr="00242684" w14:paraId="7F53605C" w14:textId="77777777" w:rsidTr="001C4D27">
        <w:trPr>
          <w:jc w:val="center"/>
        </w:trPr>
        <w:tc>
          <w:tcPr>
            <w:tcW w:w="3151" w:type="dxa"/>
            <w:shd w:val="clear" w:color="auto" w:fill="auto"/>
            <w:vAlign w:val="center"/>
          </w:tcPr>
          <w:p w14:paraId="21D3EE1A" w14:textId="44E5FCF1" w:rsidR="0063290F" w:rsidRPr="00242684" w:rsidRDefault="0063290F" w:rsidP="00E133BC">
            <w:pPr>
              <w:pStyle w:val="TAL"/>
              <w:rPr>
                <w:rFonts w:eastAsia="Calibri"/>
              </w:rPr>
            </w:pPr>
            <w:r w:rsidRPr="00242684">
              <w:rPr>
                <w:rFonts w:eastAsia="Calibri" w:cs="Arial"/>
                <w:b/>
                <w:bCs/>
              </w:rPr>
              <w:t>eniIntPolAbstractionStatus:</w:t>
            </w:r>
            <w:r w:rsidR="001C4D27">
              <w:rPr>
                <w:rFonts w:eastAsia="Calibri" w:cs="Arial"/>
                <w:b/>
                <w:bCs/>
              </w:rPr>
              <w:t xml:space="preserve"> </w:t>
            </w:r>
            <w:r w:rsidRPr="00242684">
              <w:rPr>
                <w:rFonts w:eastAsia="Calibri" w:cs="Arial"/>
                <w:b/>
                <w:bCs/>
              </w:rPr>
              <w:t>ENIIntPolAbstractionStatus[0..1]</w:t>
            </w:r>
          </w:p>
        </w:tc>
        <w:tc>
          <w:tcPr>
            <w:tcW w:w="6511" w:type="dxa"/>
            <w:shd w:val="clear" w:color="auto" w:fill="auto"/>
            <w:vAlign w:val="center"/>
          </w:tcPr>
          <w:p w14:paraId="5A6211D8" w14:textId="03203363" w:rsidR="0063290F" w:rsidRPr="00242684" w:rsidRDefault="0063290F"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00081DB2" w:rsidRPr="00242684">
              <w:rPr>
                <w:rFonts w:eastAsia="Calibri"/>
              </w:rPr>
              <w:t>abstraction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ENIIntentPolicyStatement.</w:t>
            </w:r>
            <w:r w:rsidR="001C4D27">
              <w:rPr>
                <w:rFonts w:eastAsia="Calibri"/>
              </w:rPr>
              <w:t xml:space="preserve"> </w:t>
            </w:r>
            <w:r w:rsidR="00081DB2" w:rsidRPr="00242684">
              <w:rPr>
                <w:rFonts w:eastAsia="Calibri"/>
              </w:rPr>
              <w:t>Changing</w:t>
            </w:r>
            <w:r w:rsidR="001C4D27">
              <w:rPr>
                <w:rFonts w:eastAsia="Calibri"/>
              </w:rPr>
              <w:t xml:space="preserve"> </w:t>
            </w:r>
            <w:r w:rsidR="00081DB2" w:rsidRPr="00242684">
              <w:rPr>
                <w:rFonts w:eastAsia="Calibri"/>
              </w:rPr>
              <w:t>abstraction</w:t>
            </w:r>
            <w:r w:rsidR="001C4D27">
              <w:rPr>
                <w:rFonts w:eastAsia="Calibri"/>
              </w:rPr>
              <w:t xml:space="preserve"> </w:t>
            </w:r>
            <w:r w:rsidR="00081DB2" w:rsidRPr="00242684">
              <w:rPr>
                <w:rFonts w:eastAsia="Calibri"/>
              </w:rPr>
              <w:t>(</w:t>
            </w:r>
            <w:r w:rsidR="00824E35" w:rsidRPr="00242684">
              <w:rPr>
                <w:rFonts w:eastAsia="Calibri"/>
              </w:rPr>
              <w:t>e.g.</w:t>
            </w:r>
            <w:r w:rsidR="001C4D27">
              <w:rPr>
                <w:rFonts w:eastAsia="Calibri"/>
              </w:rPr>
              <w:t xml:space="preserve"> </w:t>
            </w:r>
            <w:r w:rsidR="00081DB2" w:rsidRPr="00242684">
              <w:rPr>
                <w:rFonts w:eastAsia="Calibri"/>
              </w:rPr>
              <w:t>to</w:t>
            </w:r>
            <w:r w:rsidR="001C4D27">
              <w:rPr>
                <w:rFonts w:eastAsia="Calibri"/>
              </w:rPr>
              <w:t xml:space="preserve"> </w:t>
            </w:r>
            <w:r w:rsidR="00081DB2" w:rsidRPr="00242684">
              <w:rPr>
                <w:rFonts w:eastAsia="Calibri"/>
              </w:rPr>
              <w:t>a</w:t>
            </w:r>
            <w:r w:rsidR="001C4D27">
              <w:rPr>
                <w:rFonts w:eastAsia="Calibri"/>
              </w:rPr>
              <w:t xml:space="preserve"> </w:t>
            </w:r>
            <w:r w:rsidR="00081DB2" w:rsidRPr="00242684">
              <w:rPr>
                <w:rFonts w:eastAsia="Calibri"/>
              </w:rPr>
              <w:t>different</w:t>
            </w:r>
            <w:r w:rsidR="001C4D27">
              <w:rPr>
                <w:rFonts w:eastAsia="Calibri"/>
              </w:rPr>
              <w:t xml:space="preserve"> </w:t>
            </w:r>
            <w:r w:rsidR="00081DB2" w:rsidRPr="00242684">
              <w:rPr>
                <w:rFonts w:eastAsia="Calibri"/>
              </w:rPr>
              <w:t>Policy</w:t>
            </w:r>
            <w:r w:rsidR="001C4D27">
              <w:rPr>
                <w:rFonts w:eastAsia="Calibri"/>
              </w:rPr>
              <w:t xml:space="preserve"> </w:t>
            </w:r>
            <w:r w:rsidR="00081DB2" w:rsidRPr="00242684">
              <w:rPr>
                <w:rFonts w:eastAsia="Calibri"/>
              </w:rPr>
              <w:t>Continuum</w:t>
            </w:r>
            <w:r w:rsidR="001C4D27">
              <w:rPr>
                <w:rFonts w:eastAsia="Calibri"/>
              </w:rPr>
              <w:t xml:space="preserve"> </w:t>
            </w:r>
            <w:r w:rsidR="00081DB2" w:rsidRPr="00242684">
              <w:rPr>
                <w:rFonts w:eastAsia="Calibri"/>
              </w:rPr>
              <w:t>level)</w:t>
            </w:r>
            <w:r w:rsidR="001C4D27">
              <w:rPr>
                <w:rFonts w:eastAsia="Calibri"/>
              </w:rPr>
              <w:t xml:space="preserve"> </w:t>
            </w:r>
            <w:r w:rsidR="00081DB2" w:rsidRPr="00242684">
              <w:rPr>
                <w:rFonts w:eastAsia="Calibri"/>
              </w:rPr>
              <w:t>in</w:t>
            </w:r>
            <w:r w:rsidR="001C4D27">
              <w:rPr>
                <w:rFonts w:eastAsia="Calibri"/>
              </w:rPr>
              <w:t xml:space="preserve"> </w:t>
            </w:r>
            <w:r w:rsidR="00081DB2" w:rsidRPr="00242684">
              <w:rPr>
                <w:rFonts w:eastAsia="Calibri"/>
              </w:rPr>
              <w:t>general</w:t>
            </w:r>
            <w:r w:rsidR="001C4D27">
              <w:rPr>
                <w:rFonts w:eastAsia="Calibri"/>
              </w:rPr>
              <w:t xml:space="preserve"> </w:t>
            </w:r>
            <w:r w:rsidR="00081DB2" w:rsidRPr="00242684">
              <w:rPr>
                <w:rFonts w:eastAsia="Calibri"/>
              </w:rPr>
              <w:t>requires</w:t>
            </w:r>
            <w:r w:rsidR="001C4D27">
              <w:rPr>
                <w:rFonts w:eastAsia="Calibri"/>
              </w:rPr>
              <w:t xml:space="preserve"> </w:t>
            </w:r>
            <w:r w:rsidR="00081DB2" w:rsidRPr="00242684">
              <w:rPr>
                <w:rFonts w:eastAsia="Calibri"/>
              </w:rPr>
              <w:t>a</w:t>
            </w:r>
            <w:r w:rsidR="001C4D27">
              <w:rPr>
                <w:rFonts w:eastAsia="Calibri"/>
              </w:rPr>
              <w:t xml:space="preserve"> </w:t>
            </w:r>
            <w:r w:rsidR="00081DB2" w:rsidRPr="00242684">
              <w:rPr>
                <w:rFonts w:eastAsia="Calibri"/>
              </w:rPr>
              <w:t>repeat</w:t>
            </w:r>
            <w:r w:rsidR="001C4D27">
              <w:rPr>
                <w:rFonts w:eastAsia="Calibri"/>
              </w:rPr>
              <w:t xml:space="preserve"> </w:t>
            </w:r>
            <w:r w:rsidR="00081DB2" w:rsidRPr="00242684">
              <w:rPr>
                <w:rFonts w:eastAsia="Calibri"/>
              </w:rPr>
              <w:t>of</w:t>
            </w:r>
            <w:r w:rsidR="001C4D27">
              <w:rPr>
                <w:rFonts w:eastAsia="Calibri"/>
              </w:rPr>
              <w:t xml:space="preserve"> </w:t>
            </w:r>
            <w:r w:rsidR="00081DB2" w:rsidRPr="00242684">
              <w:rPr>
                <w:rFonts w:eastAsia="Calibri"/>
              </w:rPr>
              <w:t>the</w:t>
            </w:r>
            <w:r w:rsidR="001C4D27">
              <w:rPr>
                <w:rFonts w:eastAsia="Calibri"/>
              </w:rPr>
              <w:t xml:space="preserve"> </w:t>
            </w:r>
            <w:r w:rsidR="00081DB2" w:rsidRPr="00242684">
              <w:rPr>
                <w:rFonts w:eastAsia="Calibri"/>
              </w:rPr>
              <w:t>above</w:t>
            </w:r>
            <w:r w:rsidR="001C4D27">
              <w:rPr>
                <w:rFonts w:eastAsia="Calibri"/>
              </w:rPr>
              <w:t xml:space="preserve"> </w:t>
            </w:r>
            <w:r w:rsidR="00081DB2" w:rsidRPr="00242684">
              <w:rPr>
                <w:rFonts w:eastAsia="Calibri"/>
              </w:rPr>
              <w:t>steps.</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w:t>
            </w:r>
            <w:r w:rsidR="00081DB2" w:rsidRPr="00242684">
              <w:rPr>
                <w:rFonts w:eastAsia="Calibri"/>
              </w:rPr>
              <w:t>Abstraction</w:t>
            </w:r>
            <w:r w:rsidRPr="00242684">
              <w:rPr>
                <w:rFonts w:eastAsia="Calibri"/>
              </w:rPr>
              <w:t>Status</w:t>
            </w:r>
            <w:r w:rsidR="001C4D27">
              <w:rPr>
                <w:rFonts w:eastAsia="Calibri"/>
              </w:rPr>
              <w:t xml:space="preserve"> </w:t>
            </w:r>
            <w:r w:rsidRPr="00242684">
              <w:rPr>
                <w:rFonts w:eastAsia="Calibri"/>
              </w:rPr>
              <w:t>enumeration.</w:t>
            </w:r>
          </w:p>
        </w:tc>
      </w:tr>
      <w:tr w:rsidR="0063290F" w:rsidRPr="00242684" w14:paraId="546440C2" w14:textId="77777777" w:rsidTr="001C4D27">
        <w:trPr>
          <w:jc w:val="center"/>
        </w:trPr>
        <w:tc>
          <w:tcPr>
            <w:tcW w:w="3151" w:type="dxa"/>
            <w:shd w:val="clear" w:color="auto" w:fill="E1F4FF"/>
            <w:vAlign w:val="center"/>
          </w:tcPr>
          <w:p w14:paraId="3CA4A1E8" w14:textId="4FD9C271" w:rsidR="0063290F" w:rsidRPr="00242684" w:rsidRDefault="0063290F" w:rsidP="00E133BC">
            <w:pPr>
              <w:pStyle w:val="TAL"/>
              <w:rPr>
                <w:rFonts w:eastAsia="Calibri"/>
              </w:rPr>
            </w:pPr>
            <w:r w:rsidRPr="00242684">
              <w:rPr>
                <w:rFonts w:eastAsia="Calibri" w:cs="Arial"/>
                <w:b/>
                <w:bCs/>
              </w:rPr>
              <w:t>eniIntPolTranslateStatus:</w:t>
            </w:r>
            <w:r w:rsidR="001C4D27">
              <w:rPr>
                <w:rFonts w:eastAsia="Calibri" w:cs="Arial"/>
                <w:b/>
                <w:bCs/>
              </w:rPr>
              <w:t xml:space="preserve"> </w:t>
            </w:r>
            <w:r w:rsidRPr="00242684">
              <w:rPr>
                <w:rFonts w:eastAsia="Calibri" w:cs="Arial"/>
                <w:b/>
                <w:bCs/>
              </w:rPr>
              <w:t>ENIIntPolTranslateStatus[0..1]</w:t>
            </w:r>
          </w:p>
        </w:tc>
        <w:tc>
          <w:tcPr>
            <w:tcW w:w="6511" w:type="dxa"/>
            <w:shd w:val="clear" w:color="auto" w:fill="E1F4FF"/>
            <w:vAlign w:val="center"/>
          </w:tcPr>
          <w:p w14:paraId="12E41E1F" w14:textId="5E843524" w:rsidR="0063290F" w:rsidRPr="00242684" w:rsidRDefault="0063290F"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00081DB2" w:rsidRPr="00242684">
              <w:rPr>
                <w:rFonts w:eastAsia="Calibri"/>
              </w:rPr>
              <w:t>translation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ENIIntentPolicyStatement.</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w:t>
            </w:r>
            <w:r w:rsidR="00081DB2" w:rsidRPr="00242684">
              <w:rPr>
                <w:rFonts w:eastAsia="Calibri"/>
              </w:rPr>
              <w:t>lTranslate</w:t>
            </w:r>
            <w:r w:rsidRPr="00242684">
              <w:rPr>
                <w:rFonts w:eastAsia="Calibri"/>
              </w:rPr>
              <w:t>Status</w:t>
            </w:r>
            <w:r w:rsidR="001C4D27">
              <w:rPr>
                <w:rFonts w:eastAsia="Calibri"/>
              </w:rPr>
              <w:t xml:space="preserve"> </w:t>
            </w:r>
            <w:r w:rsidRPr="00242684">
              <w:rPr>
                <w:rFonts w:eastAsia="Calibri"/>
              </w:rPr>
              <w:t>enumeration.</w:t>
            </w:r>
          </w:p>
        </w:tc>
      </w:tr>
    </w:tbl>
    <w:p w14:paraId="251546D8" w14:textId="77777777" w:rsidR="00E133BC" w:rsidRPr="00242684" w:rsidRDefault="00E133BC" w:rsidP="006D304D"/>
    <w:p w14:paraId="3C4B8351" w14:textId="77777777" w:rsidR="00A44228" w:rsidRPr="00242684" w:rsidRDefault="00081DB2" w:rsidP="006D304D">
      <w:r w:rsidRPr="00242684">
        <w:t xml:space="preserve">Table </w:t>
      </w:r>
      <w:r w:rsidRPr="00EE096E">
        <w:t>5</w:t>
      </w:r>
      <w:r>
        <w:t>-</w:t>
      </w:r>
      <w:r w:rsidR="001A3B37" w:rsidRPr="00242684">
        <w:t xml:space="preserve">116 </w:t>
      </w:r>
      <w:r w:rsidR="00A44228" w:rsidRPr="00242684">
        <w:t>defines the operations for this class.</w:t>
      </w:r>
    </w:p>
    <w:p w14:paraId="37F992C4" w14:textId="77777777" w:rsidR="0063290F" w:rsidRPr="00242684" w:rsidRDefault="0063290F" w:rsidP="00CD5165">
      <w:pPr>
        <w:pStyle w:val="TH"/>
      </w:pPr>
      <w:r w:rsidRPr="00242684">
        <w:t>Table 5-</w:t>
      </w:r>
      <w:r w:rsidR="001A3B37" w:rsidRPr="00242684">
        <w:t>116</w:t>
      </w:r>
      <w:r w:rsidRPr="00242684">
        <w:t xml:space="preserve">: Operations of the </w:t>
      </w:r>
      <w:r w:rsidR="00081DB2" w:rsidRPr="00242684">
        <w:t>ENIIntentPolicyStatement</w:t>
      </w:r>
      <w:r w:rsidRPr="00242684">
        <w:t xml:space="preserv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0"/>
        <w:gridCol w:w="6182"/>
      </w:tblGrid>
      <w:tr w:rsidR="0063290F" w:rsidRPr="00242684" w14:paraId="0BF7FCF4" w14:textId="77777777" w:rsidTr="001C4D27">
        <w:trPr>
          <w:tblHeader/>
          <w:jc w:val="center"/>
        </w:trPr>
        <w:tc>
          <w:tcPr>
            <w:tcW w:w="3480" w:type="dxa"/>
            <w:shd w:val="clear" w:color="auto" w:fill="99FFCC"/>
            <w:vAlign w:val="center"/>
          </w:tcPr>
          <w:p w14:paraId="7C8048F5" w14:textId="02A28428" w:rsidR="0063290F" w:rsidRPr="00242684" w:rsidRDefault="0063290F" w:rsidP="00E133BC">
            <w:pPr>
              <w:pStyle w:val="TAH"/>
              <w:keepNext w:val="0"/>
              <w:keepLines w:val="0"/>
              <w:rPr>
                <w:rFonts w:cs="Arial"/>
                <w:szCs w:val="18"/>
              </w:rPr>
            </w:pPr>
            <w:r w:rsidRPr="00242684">
              <w:rPr>
                <w:rFonts w:cs="Arial"/>
                <w:szCs w:val="18"/>
              </w:rPr>
              <w:t>Operation</w:t>
            </w:r>
            <w:r w:rsidR="001C4D27">
              <w:rPr>
                <w:rFonts w:cs="Arial"/>
                <w:szCs w:val="18"/>
              </w:rPr>
              <w:t xml:space="preserve"> </w:t>
            </w:r>
            <w:r w:rsidRPr="00242684">
              <w:rPr>
                <w:rFonts w:cs="Arial"/>
                <w:szCs w:val="18"/>
              </w:rPr>
              <w:t>Name</w:t>
            </w:r>
          </w:p>
        </w:tc>
        <w:tc>
          <w:tcPr>
            <w:tcW w:w="6182" w:type="dxa"/>
            <w:shd w:val="clear" w:color="auto" w:fill="99FFCC"/>
          </w:tcPr>
          <w:p w14:paraId="607BE473" w14:textId="77777777" w:rsidR="0063290F" w:rsidRPr="00242684" w:rsidRDefault="0063290F" w:rsidP="00E133BC">
            <w:pPr>
              <w:pStyle w:val="TAH"/>
              <w:keepNext w:val="0"/>
              <w:keepLines w:val="0"/>
              <w:rPr>
                <w:rFonts w:cs="Arial"/>
                <w:szCs w:val="18"/>
              </w:rPr>
            </w:pPr>
            <w:r w:rsidRPr="00242684">
              <w:rPr>
                <w:rFonts w:cs="Arial"/>
                <w:szCs w:val="18"/>
              </w:rPr>
              <w:t>Description</w:t>
            </w:r>
          </w:p>
        </w:tc>
      </w:tr>
      <w:tr w:rsidR="0063290F" w:rsidRPr="00242684" w14:paraId="2591A7E5" w14:textId="77777777" w:rsidTr="001C4D27">
        <w:trPr>
          <w:jc w:val="center"/>
        </w:trPr>
        <w:tc>
          <w:tcPr>
            <w:tcW w:w="3480" w:type="dxa"/>
            <w:shd w:val="clear" w:color="auto" w:fill="E1F4FF"/>
            <w:vAlign w:val="center"/>
          </w:tcPr>
          <w:p w14:paraId="43AFC2B4" w14:textId="34F85F27" w:rsidR="0063290F" w:rsidRPr="00242684" w:rsidRDefault="00550B67" w:rsidP="00E133BC">
            <w:pPr>
              <w:pStyle w:val="TAL"/>
              <w:keepNext w:val="0"/>
              <w:keepLines w:val="0"/>
              <w:rPr>
                <w:rFonts w:eastAsia="Calibri" w:cs="Arial"/>
                <w:b/>
                <w:bCs/>
                <w:szCs w:val="18"/>
              </w:rPr>
            </w:pPr>
            <w:r w:rsidRPr="00242684">
              <w:rPr>
                <w:rFonts w:eastAsia="Calibri" w:cs="Arial"/>
                <w:b/>
                <w:bCs/>
                <w:szCs w:val="18"/>
              </w:rPr>
              <w:t>getENIIntPolIsExternal</w:t>
            </w:r>
            <w:r w:rsidR="0063290F" w:rsidRPr="00242684">
              <w:rPr>
                <w:rFonts w:eastAsia="Calibri" w:cs="Arial"/>
                <w:b/>
                <w:bCs/>
                <w:szCs w:val="18"/>
              </w:rPr>
              <w:t>()</w:t>
            </w:r>
            <w:r w:rsidR="001C4D27">
              <w:rPr>
                <w:rFonts w:eastAsia="Calibri" w:cs="Arial"/>
                <w:b/>
                <w:bCs/>
                <w:szCs w:val="18"/>
              </w:rPr>
              <w:t xml:space="preserve"> </w:t>
            </w:r>
            <w:r w:rsidR="0063290F"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Boolean</w:t>
            </w:r>
            <w:r w:rsidR="0063290F" w:rsidRPr="00242684">
              <w:rPr>
                <w:rFonts w:eastAsia="Calibri" w:cs="Arial"/>
                <w:b/>
                <w:bCs/>
                <w:szCs w:val="18"/>
              </w:rPr>
              <w:t>[1..1]</w:t>
            </w:r>
          </w:p>
        </w:tc>
        <w:tc>
          <w:tcPr>
            <w:tcW w:w="6182" w:type="dxa"/>
            <w:shd w:val="clear" w:color="auto" w:fill="E1F4FF"/>
            <w:vAlign w:val="center"/>
          </w:tcPr>
          <w:p w14:paraId="48CD57B8" w14:textId="70FA2CBF" w:rsidR="0063290F" w:rsidRPr="00242684" w:rsidRDefault="0063290F"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D646FB" w:rsidRPr="00242684">
              <w:rPr>
                <w:rFonts w:eastAsia="Calibri" w:cs="Arial"/>
                <w:szCs w:val="18"/>
              </w:rPr>
              <w:t>eniIntPolIsExternal</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08AB1001" w14:textId="64E578D0" w:rsidR="0063290F" w:rsidRPr="00242684" w:rsidRDefault="0063290F" w:rsidP="00E133BC">
            <w:pPr>
              <w:pStyle w:val="TAL"/>
              <w:keepNext w:val="0"/>
              <w:keepLines w:val="0"/>
              <w:rPr>
                <w:rFonts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Pr="00242684">
              <w:rPr>
                <w:rFonts w:eastAsia="Calibri" w:cs="Arial"/>
                <w:szCs w:val="18"/>
              </w:rPr>
              <w:t>mpmIntentTranslationStatus</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63290F" w:rsidRPr="00242684" w14:paraId="192A5F88" w14:textId="77777777" w:rsidTr="001C4D27">
        <w:trPr>
          <w:jc w:val="center"/>
        </w:trPr>
        <w:tc>
          <w:tcPr>
            <w:tcW w:w="3480" w:type="dxa"/>
            <w:shd w:val="clear" w:color="auto" w:fill="auto"/>
            <w:vAlign w:val="center"/>
          </w:tcPr>
          <w:p w14:paraId="5FE2B223" w14:textId="16951338" w:rsidR="0063290F" w:rsidRPr="00242684" w:rsidRDefault="00550B67" w:rsidP="00E133BC">
            <w:pPr>
              <w:pStyle w:val="TAL"/>
              <w:keepNext w:val="0"/>
              <w:keepLines w:val="0"/>
              <w:rPr>
                <w:rFonts w:eastAsia="Calibri" w:cs="Arial"/>
                <w:b/>
                <w:bCs/>
                <w:szCs w:val="18"/>
              </w:rPr>
            </w:pPr>
            <w:r w:rsidRPr="00242684">
              <w:rPr>
                <w:rFonts w:eastAsia="Calibri" w:cs="Arial"/>
                <w:b/>
                <w:bCs/>
                <w:szCs w:val="18"/>
              </w:rPr>
              <w:t>setENIIntPolIsExternal</w:t>
            </w:r>
            <w:r w:rsidR="0063290F" w:rsidRPr="00242684">
              <w:rPr>
                <w:rFonts w:eastAsia="Calibri" w:cs="Arial"/>
                <w:b/>
                <w:bCs/>
                <w:szCs w:val="18"/>
              </w:rPr>
              <w:t>(in</w:t>
            </w:r>
            <w:r w:rsidR="001C4D27">
              <w:rPr>
                <w:rFonts w:eastAsia="Calibri" w:cs="Arial"/>
                <w:b/>
                <w:bCs/>
                <w:szCs w:val="18"/>
              </w:rPr>
              <w:t xml:space="preserve"> </w:t>
            </w:r>
            <w:r w:rsidRPr="00242684">
              <w:rPr>
                <w:rFonts w:eastAsia="Calibri" w:cs="Arial"/>
                <w:b/>
                <w:bCs/>
                <w:szCs w:val="18"/>
              </w:rPr>
              <w:t>newVal</w:t>
            </w:r>
            <w:r w:rsidR="001C4D27">
              <w:rPr>
                <w:rFonts w:eastAsia="Calibri" w:cs="Arial"/>
                <w:b/>
                <w:bCs/>
                <w:szCs w:val="18"/>
              </w:rPr>
              <w:t xml:space="preserve"> </w:t>
            </w:r>
            <w:r w:rsidR="0063290F"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Boolean</w:t>
            </w:r>
            <w:r w:rsidR="0063290F" w:rsidRPr="00242684">
              <w:rPr>
                <w:rFonts w:eastAsia="Calibri" w:cs="Arial"/>
                <w:b/>
                <w:bCs/>
                <w:szCs w:val="18"/>
              </w:rPr>
              <w:t>[1..1])</w:t>
            </w:r>
          </w:p>
        </w:tc>
        <w:tc>
          <w:tcPr>
            <w:tcW w:w="6182" w:type="dxa"/>
            <w:shd w:val="clear" w:color="auto" w:fill="auto"/>
            <w:vAlign w:val="center"/>
          </w:tcPr>
          <w:p w14:paraId="16D8E087" w14:textId="3DB78271" w:rsidR="0063290F" w:rsidRPr="00242684" w:rsidRDefault="0063290F"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D646FB" w:rsidRPr="00242684">
              <w:rPr>
                <w:rFonts w:eastAsia="Calibri" w:cs="Arial"/>
                <w:szCs w:val="18"/>
              </w:rPr>
              <w:t>eniIntPolIsExternal</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00D646FB" w:rsidRPr="00242684">
              <w:rPr>
                <w:rFonts w:eastAsia="Calibri" w:cs="Arial"/>
                <w:szCs w:val="18"/>
              </w:rPr>
              <w:t>newVal</w:t>
            </w:r>
            <w:r w:rsidRPr="00242684">
              <w:rPr>
                <w:rFonts w:eastAsia="Calibri" w:cs="Arial"/>
                <w:szCs w:val="18"/>
              </w:rPr>
              <w: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for</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D646FB" w:rsidRPr="00242684">
              <w:rPr>
                <w:rFonts w:eastAsia="Calibri" w:cs="Arial"/>
                <w:szCs w:val="18"/>
              </w:rPr>
              <w:t>eniIntPolIsExternal</w:t>
            </w:r>
            <w:r w:rsidR="001C4D27">
              <w:rPr>
                <w:rFonts w:eastAsia="Calibri" w:cs="Arial"/>
                <w:szCs w:val="18"/>
              </w:rPr>
              <w:t xml:space="preserve"> </w:t>
            </w:r>
            <w:r w:rsidRPr="00242684">
              <w:rPr>
                <w:rFonts w:eastAsia="Calibri" w:cs="Arial"/>
                <w:szCs w:val="18"/>
              </w:rPr>
              <w:t>attribute.</w:t>
            </w:r>
          </w:p>
        </w:tc>
      </w:tr>
      <w:tr w:rsidR="00550B67" w:rsidRPr="00242684" w14:paraId="1D34E50B" w14:textId="77777777" w:rsidTr="001C4D27">
        <w:trPr>
          <w:jc w:val="center"/>
        </w:trPr>
        <w:tc>
          <w:tcPr>
            <w:tcW w:w="3480" w:type="dxa"/>
            <w:shd w:val="clear" w:color="auto" w:fill="E1F4FF"/>
            <w:vAlign w:val="center"/>
          </w:tcPr>
          <w:p w14:paraId="099F98A3" w14:textId="4DCCD9CB" w:rsidR="00550B67" w:rsidRPr="00242684" w:rsidRDefault="00D646FB" w:rsidP="00E133BC">
            <w:pPr>
              <w:pStyle w:val="TAL"/>
              <w:keepNext w:val="0"/>
              <w:keepLines w:val="0"/>
              <w:rPr>
                <w:rFonts w:eastAsia="Calibri" w:cs="Arial"/>
                <w:b/>
                <w:bCs/>
                <w:szCs w:val="18"/>
              </w:rPr>
            </w:pPr>
            <w:r w:rsidRPr="00242684">
              <w:rPr>
                <w:rFonts w:eastAsia="Calibri" w:cs="Arial"/>
                <w:b/>
                <w:bCs/>
                <w:szCs w:val="18"/>
              </w:rPr>
              <w:t>getENIIntPolPCLevel</w:t>
            </w:r>
            <w:r w:rsidR="00550B67" w:rsidRPr="00242684">
              <w:rPr>
                <w:rFonts w:eastAsia="Calibri" w:cs="Arial"/>
                <w:b/>
                <w:bCs/>
                <w:szCs w:val="18"/>
              </w:rPr>
              <w:t>()</w:t>
            </w:r>
            <w:r w:rsidR="001C4D27">
              <w:rPr>
                <w:rFonts w:eastAsia="Calibri" w:cs="Arial"/>
                <w:b/>
                <w:bCs/>
                <w:szCs w:val="18"/>
              </w:rPr>
              <w:t xml:space="preserve"> </w:t>
            </w:r>
            <w:r w:rsidR="00550B67" w:rsidRPr="00242684">
              <w:rPr>
                <w:rFonts w:eastAsia="Calibri" w:cs="Arial"/>
                <w:b/>
                <w:bCs/>
                <w:szCs w:val="18"/>
              </w:rPr>
              <w:t>:</w:t>
            </w:r>
            <w:r w:rsidR="001C4D27">
              <w:rPr>
                <w:rFonts w:eastAsia="Calibri" w:cs="Arial"/>
                <w:b/>
                <w:bCs/>
                <w:szCs w:val="18"/>
              </w:rPr>
              <w:t xml:space="preserve"> </w:t>
            </w:r>
            <w:r w:rsidR="00764959" w:rsidRPr="00242684">
              <w:rPr>
                <w:rFonts w:eastAsia="Calibri" w:cs="Arial"/>
                <w:b/>
                <w:bCs/>
                <w:szCs w:val="18"/>
              </w:rPr>
              <w:t>String</w:t>
            </w:r>
            <w:r w:rsidR="00550B67" w:rsidRPr="00242684">
              <w:rPr>
                <w:rFonts w:eastAsia="Calibri" w:cs="Arial"/>
                <w:b/>
                <w:bCs/>
                <w:szCs w:val="18"/>
              </w:rPr>
              <w:t>[1..1]</w:t>
            </w:r>
          </w:p>
        </w:tc>
        <w:tc>
          <w:tcPr>
            <w:tcW w:w="6182" w:type="dxa"/>
            <w:shd w:val="clear" w:color="auto" w:fill="E1F4FF"/>
            <w:vAlign w:val="center"/>
          </w:tcPr>
          <w:p w14:paraId="4AAF497B" w14:textId="28CDDDBE" w:rsidR="00550B67" w:rsidRPr="00242684" w:rsidRDefault="00550B67"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764959" w:rsidRPr="00242684">
              <w:rPr>
                <w:rFonts w:eastAsia="Calibri" w:cs="Arial"/>
                <w:szCs w:val="18"/>
              </w:rPr>
              <w:t>eniIntPolPCLevel</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41A2CA3A" w14:textId="4277E1E2" w:rsidR="00550B67" w:rsidRPr="00242684" w:rsidRDefault="00550B67" w:rsidP="00E133BC">
            <w:pPr>
              <w:pStyle w:val="TAL"/>
              <w:keepNext w:val="0"/>
              <w:keepLines w:val="0"/>
              <w:rPr>
                <w:rFonts w:eastAsia="Calibri"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00764959" w:rsidRPr="00242684">
              <w:rPr>
                <w:rFonts w:eastAsia="Calibri" w:cs="Arial"/>
                <w:szCs w:val="18"/>
              </w:rPr>
              <w:t>eniIntPolPCLevel</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00764959" w:rsidRPr="00242684">
              <w:rPr>
                <w:rFonts w:cs="Arial"/>
                <w:b/>
                <w:bCs/>
                <w:szCs w:val="18"/>
              </w:rPr>
              <w:t>may</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550B67" w:rsidRPr="00242684" w14:paraId="1709FEDD" w14:textId="77777777" w:rsidTr="001C4D27">
        <w:trPr>
          <w:jc w:val="center"/>
        </w:trPr>
        <w:tc>
          <w:tcPr>
            <w:tcW w:w="3480" w:type="dxa"/>
            <w:shd w:val="clear" w:color="auto" w:fill="auto"/>
            <w:vAlign w:val="center"/>
          </w:tcPr>
          <w:p w14:paraId="1143A5E6" w14:textId="31622FEA" w:rsidR="00550B67" w:rsidRPr="00242684" w:rsidRDefault="00D646FB" w:rsidP="00E133BC">
            <w:pPr>
              <w:pStyle w:val="TAL"/>
              <w:keepNext w:val="0"/>
              <w:keepLines w:val="0"/>
              <w:rPr>
                <w:rFonts w:eastAsia="Calibri" w:cs="Arial"/>
                <w:b/>
                <w:bCs/>
                <w:szCs w:val="18"/>
              </w:rPr>
            </w:pPr>
            <w:r w:rsidRPr="00242684">
              <w:rPr>
                <w:rFonts w:eastAsia="Calibri" w:cs="Arial"/>
                <w:b/>
                <w:bCs/>
                <w:szCs w:val="18"/>
              </w:rPr>
              <w:t>setENIIntPolPCLevel</w:t>
            </w:r>
            <w:r w:rsidR="00A204A3" w:rsidRPr="00242684">
              <w:rPr>
                <w:rFonts w:eastAsia="Calibri" w:cs="Arial"/>
                <w:b/>
                <w:bCs/>
                <w:szCs w:val="18"/>
              </w:rPr>
              <w:t>(</w:t>
            </w:r>
            <w:r w:rsidR="00550B67" w:rsidRPr="00242684">
              <w:rPr>
                <w:rFonts w:eastAsia="Calibri" w:cs="Arial"/>
                <w:b/>
                <w:bCs/>
                <w:szCs w:val="18"/>
              </w:rPr>
              <w:t>in</w:t>
            </w:r>
            <w:r w:rsidR="001C4D27">
              <w:rPr>
                <w:rFonts w:eastAsia="Calibri" w:cs="Arial"/>
                <w:b/>
                <w:bCs/>
                <w:szCs w:val="18"/>
              </w:rPr>
              <w:t xml:space="preserve"> </w:t>
            </w:r>
            <w:r w:rsidR="00550B67" w:rsidRPr="00242684">
              <w:rPr>
                <w:rFonts w:eastAsia="Calibri" w:cs="Arial"/>
                <w:b/>
                <w:bCs/>
                <w:szCs w:val="18"/>
              </w:rPr>
              <w:t>newVal</w:t>
            </w:r>
            <w:r w:rsidR="001C4D27">
              <w:rPr>
                <w:rFonts w:eastAsia="Calibri" w:cs="Arial"/>
                <w:b/>
                <w:bCs/>
                <w:szCs w:val="18"/>
              </w:rPr>
              <w:t xml:space="preserve"> </w:t>
            </w:r>
            <w:r w:rsidR="00550B67" w:rsidRPr="00242684">
              <w:rPr>
                <w:rFonts w:eastAsia="Calibri" w:cs="Arial"/>
                <w:b/>
                <w:bCs/>
                <w:szCs w:val="18"/>
              </w:rPr>
              <w:t>:</w:t>
            </w:r>
            <w:r w:rsidR="001C4D27">
              <w:rPr>
                <w:rFonts w:eastAsia="Calibri" w:cs="Arial"/>
                <w:b/>
                <w:bCs/>
                <w:szCs w:val="18"/>
              </w:rPr>
              <w:t xml:space="preserve"> </w:t>
            </w:r>
            <w:r w:rsidR="00764959" w:rsidRPr="00242684">
              <w:rPr>
                <w:rFonts w:eastAsia="Calibri" w:cs="Arial"/>
                <w:b/>
                <w:bCs/>
                <w:szCs w:val="18"/>
              </w:rPr>
              <w:t>String</w:t>
            </w:r>
            <w:r w:rsidR="00550B67" w:rsidRPr="00242684">
              <w:rPr>
                <w:rFonts w:eastAsia="Calibri" w:cs="Arial"/>
                <w:b/>
                <w:bCs/>
                <w:szCs w:val="18"/>
              </w:rPr>
              <w:t>[1..1])</w:t>
            </w:r>
          </w:p>
        </w:tc>
        <w:tc>
          <w:tcPr>
            <w:tcW w:w="6182" w:type="dxa"/>
            <w:shd w:val="clear" w:color="auto" w:fill="auto"/>
            <w:vAlign w:val="center"/>
          </w:tcPr>
          <w:p w14:paraId="6B40264B" w14:textId="5D8B5978" w:rsidR="00550B67" w:rsidRPr="00242684" w:rsidRDefault="00550B67"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764959" w:rsidRPr="00242684">
              <w:rPr>
                <w:rFonts w:eastAsia="Calibri" w:cs="Arial"/>
                <w:szCs w:val="18"/>
              </w:rPr>
              <w:t>eniIntPolPCLevel</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00764959" w:rsidRPr="00242684">
              <w:rPr>
                <w:rFonts w:eastAsia="Calibri" w:cs="Arial"/>
                <w:szCs w:val="18"/>
              </w:rPr>
              <w:t>newVal</w:t>
            </w:r>
            <w:r w:rsidRPr="00242684">
              <w:rPr>
                <w:rFonts w:eastAsia="Calibri" w:cs="Arial"/>
                <w:szCs w:val="18"/>
              </w:rPr>
              <w: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for</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764959" w:rsidRPr="00242684">
              <w:rPr>
                <w:rFonts w:eastAsia="Calibri" w:cs="Arial"/>
                <w:szCs w:val="18"/>
              </w:rPr>
              <w:t>eniIntPolPCLevel</w:t>
            </w:r>
            <w:r w:rsidR="001C4D27">
              <w:rPr>
                <w:rFonts w:eastAsia="Calibri" w:cs="Arial"/>
                <w:szCs w:val="18"/>
              </w:rPr>
              <w:t xml:space="preserve"> </w:t>
            </w:r>
            <w:r w:rsidRPr="00242684">
              <w:rPr>
                <w:rFonts w:eastAsia="Calibri" w:cs="Arial"/>
                <w:szCs w:val="18"/>
              </w:rPr>
              <w:t>attribute.</w:t>
            </w:r>
          </w:p>
        </w:tc>
      </w:tr>
      <w:tr w:rsidR="00550B67" w:rsidRPr="00242684" w14:paraId="13C7A68A" w14:textId="77777777" w:rsidTr="001C4D27">
        <w:trPr>
          <w:jc w:val="center"/>
        </w:trPr>
        <w:tc>
          <w:tcPr>
            <w:tcW w:w="3480" w:type="dxa"/>
            <w:shd w:val="clear" w:color="auto" w:fill="E1F4FF"/>
            <w:vAlign w:val="center"/>
          </w:tcPr>
          <w:p w14:paraId="7583223F" w14:textId="146DDDBA" w:rsidR="00550B67" w:rsidRPr="00242684" w:rsidRDefault="00A204A3" w:rsidP="00E133BC">
            <w:pPr>
              <w:pStyle w:val="TAL"/>
              <w:keepNext w:val="0"/>
              <w:keepLines w:val="0"/>
              <w:rPr>
                <w:rFonts w:eastAsia="Calibri" w:cs="Arial"/>
                <w:b/>
                <w:bCs/>
                <w:szCs w:val="18"/>
              </w:rPr>
            </w:pPr>
            <w:r w:rsidRPr="00242684">
              <w:rPr>
                <w:rFonts w:eastAsia="Calibri" w:cs="Arial"/>
                <w:b/>
                <w:bCs/>
                <w:szCs w:val="18"/>
              </w:rPr>
              <w:t>getENIIntPolParseStatus</w:t>
            </w:r>
            <w:r w:rsidR="00550B67" w:rsidRPr="00242684">
              <w:rPr>
                <w:rFonts w:eastAsia="Calibri" w:cs="Arial"/>
                <w:b/>
                <w:bCs/>
                <w:szCs w:val="18"/>
              </w:rPr>
              <w:t>()</w:t>
            </w:r>
            <w:r w:rsidR="001C4D27">
              <w:rPr>
                <w:rFonts w:eastAsia="Calibri" w:cs="Arial"/>
                <w:b/>
                <w:bCs/>
                <w:szCs w:val="18"/>
              </w:rPr>
              <w:t xml:space="preserve"> </w:t>
            </w:r>
            <w:r w:rsidR="00550B67"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ENIIntPolParseStatus</w:t>
            </w:r>
            <w:r w:rsidR="00550B67" w:rsidRPr="00242684">
              <w:rPr>
                <w:rFonts w:eastAsia="Calibri" w:cs="Arial"/>
                <w:b/>
                <w:bCs/>
                <w:szCs w:val="18"/>
              </w:rPr>
              <w:t>[1..1]</w:t>
            </w:r>
          </w:p>
        </w:tc>
        <w:tc>
          <w:tcPr>
            <w:tcW w:w="6182" w:type="dxa"/>
            <w:shd w:val="clear" w:color="auto" w:fill="E1F4FF"/>
            <w:vAlign w:val="center"/>
          </w:tcPr>
          <w:p w14:paraId="42C5D368" w14:textId="03136232" w:rsidR="00550B67" w:rsidRPr="00242684" w:rsidRDefault="00550B67"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A204A3" w:rsidRPr="00242684">
              <w:rPr>
                <w:rFonts w:eastAsia="Calibri" w:cs="Arial"/>
                <w:szCs w:val="18"/>
              </w:rPr>
              <w:t>eniIntPolParseStatus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3A4C14D3" w14:textId="3CE78E55" w:rsidR="00550B67" w:rsidRPr="00242684" w:rsidRDefault="00550B67" w:rsidP="00E133BC">
            <w:pPr>
              <w:pStyle w:val="TAL"/>
              <w:keepNext w:val="0"/>
              <w:keepLines w:val="0"/>
              <w:rPr>
                <w:rFonts w:eastAsia="Calibri"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00A204A3" w:rsidRPr="00242684">
              <w:rPr>
                <w:rFonts w:eastAsia="Calibri" w:cs="Arial"/>
                <w:szCs w:val="18"/>
              </w:rPr>
              <w:t>eniIntPolParseStatus</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550B67" w:rsidRPr="00242684" w14:paraId="41D88EA7" w14:textId="77777777" w:rsidTr="001C4D27">
        <w:trPr>
          <w:jc w:val="center"/>
        </w:trPr>
        <w:tc>
          <w:tcPr>
            <w:tcW w:w="3480" w:type="dxa"/>
            <w:shd w:val="clear" w:color="auto" w:fill="auto"/>
            <w:vAlign w:val="center"/>
          </w:tcPr>
          <w:p w14:paraId="6D4CC556" w14:textId="7827C624" w:rsidR="00550B67" w:rsidRPr="00242684" w:rsidRDefault="00A204A3" w:rsidP="00E133BC">
            <w:pPr>
              <w:pStyle w:val="TAL"/>
              <w:keepNext w:val="0"/>
              <w:keepLines w:val="0"/>
              <w:rPr>
                <w:rFonts w:eastAsia="Calibri" w:cs="Arial"/>
                <w:b/>
                <w:bCs/>
                <w:szCs w:val="18"/>
              </w:rPr>
            </w:pPr>
            <w:r w:rsidRPr="00242684">
              <w:rPr>
                <w:rFonts w:eastAsia="Calibri" w:cs="Arial"/>
                <w:b/>
                <w:bCs/>
                <w:szCs w:val="18"/>
              </w:rPr>
              <w:t>setENIIntPolParseStatus</w:t>
            </w:r>
            <w:r w:rsidR="00550B67" w:rsidRPr="00242684">
              <w:rPr>
                <w:rFonts w:eastAsia="Calibri" w:cs="Arial"/>
                <w:b/>
                <w:bCs/>
                <w:szCs w:val="18"/>
              </w:rPr>
              <w:t>(in</w:t>
            </w:r>
            <w:r w:rsidR="001C4D27">
              <w:rPr>
                <w:rFonts w:eastAsia="Calibri" w:cs="Arial"/>
                <w:b/>
                <w:bCs/>
                <w:szCs w:val="18"/>
              </w:rPr>
              <w:t xml:space="preserve"> </w:t>
            </w:r>
            <w:r w:rsidRPr="00242684">
              <w:rPr>
                <w:rFonts w:eastAsia="Calibri" w:cs="Arial"/>
                <w:b/>
                <w:bCs/>
                <w:szCs w:val="18"/>
              </w:rPr>
              <w:t>newStatus</w:t>
            </w:r>
            <w:r w:rsidR="001C4D27">
              <w:rPr>
                <w:rFonts w:eastAsia="Calibri" w:cs="Arial"/>
                <w:b/>
                <w:bCs/>
                <w:szCs w:val="18"/>
              </w:rPr>
              <w:t xml:space="preserve"> </w:t>
            </w:r>
            <w:r w:rsidR="00550B67" w:rsidRPr="00242684">
              <w:rPr>
                <w:rFonts w:eastAsia="Calibri" w:cs="Arial"/>
                <w:b/>
                <w:bCs/>
                <w:szCs w:val="18"/>
              </w:rPr>
              <w:t>:</w:t>
            </w:r>
            <w:r w:rsidRPr="00242684">
              <w:rPr>
                <w:rFonts w:eastAsia="Calibri" w:cs="Arial"/>
                <w:b/>
                <w:bCs/>
                <w:szCs w:val="18"/>
              </w:rPr>
              <w:br/>
              <w:t>ENIIntPolParseStatus</w:t>
            </w:r>
            <w:r w:rsidR="00550B67" w:rsidRPr="00242684">
              <w:rPr>
                <w:rFonts w:eastAsia="Calibri" w:cs="Arial"/>
                <w:b/>
                <w:bCs/>
                <w:szCs w:val="18"/>
              </w:rPr>
              <w:t>[1..1])</w:t>
            </w:r>
          </w:p>
        </w:tc>
        <w:tc>
          <w:tcPr>
            <w:tcW w:w="6182" w:type="dxa"/>
            <w:shd w:val="clear" w:color="auto" w:fill="auto"/>
            <w:vAlign w:val="center"/>
          </w:tcPr>
          <w:p w14:paraId="353B5FD7" w14:textId="6DD41FBC" w:rsidR="00550B67" w:rsidRPr="00242684" w:rsidRDefault="00550B67"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A204A3" w:rsidRPr="00242684">
              <w:rPr>
                <w:rFonts w:eastAsia="Calibri" w:cs="Arial"/>
                <w:szCs w:val="18"/>
              </w:rPr>
              <w:t>eniIntPolParseStatus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00A204A3" w:rsidRPr="00242684">
              <w:rPr>
                <w:rFonts w:eastAsia="Calibri" w:cs="Arial"/>
                <w:szCs w:val="18"/>
              </w:rPr>
              <w:t>newStatus</w:t>
            </w:r>
            <w:r w:rsidRPr="00242684">
              <w:rPr>
                <w:rFonts w:eastAsia="Calibri" w:cs="Arial"/>
                <w:szCs w:val="18"/>
              </w:rPr>
              <w: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for</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A204A3" w:rsidRPr="00242684">
              <w:rPr>
                <w:rFonts w:eastAsia="Calibri" w:cs="Arial"/>
                <w:szCs w:val="18"/>
              </w:rPr>
              <w:t>eniIntPolParseStatus</w:t>
            </w:r>
            <w:r w:rsidR="001C4D27">
              <w:rPr>
                <w:rFonts w:eastAsia="Calibri" w:cs="Arial"/>
                <w:szCs w:val="18"/>
              </w:rPr>
              <w:t xml:space="preserve"> </w:t>
            </w:r>
            <w:r w:rsidRPr="00242684">
              <w:rPr>
                <w:rFonts w:eastAsia="Calibri" w:cs="Arial"/>
                <w:szCs w:val="18"/>
              </w:rPr>
              <w:t>attribute.</w:t>
            </w:r>
          </w:p>
        </w:tc>
      </w:tr>
      <w:tr w:rsidR="00A204A3" w:rsidRPr="00242684" w14:paraId="208C9B46" w14:textId="77777777" w:rsidTr="001C4D27">
        <w:trPr>
          <w:jc w:val="center"/>
        </w:trPr>
        <w:tc>
          <w:tcPr>
            <w:tcW w:w="3480" w:type="dxa"/>
            <w:shd w:val="clear" w:color="auto" w:fill="E1F4FF"/>
            <w:vAlign w:val="center"/>
          </w:tcPr>
          <w:p w14:paraId="2BE56473" w14:textId="59025006" w:rsidR="00A204A3" w:rsidRPr="00242684" w:rsidRDefault="00A204A3" w:rsidP="00E133BC">
            <w:pPr>
              <w:pStyle w:val="TAL"/>
              <w:keepNext w:val="0"/>
              <w:keepLines w:val="0"/>
              <w:rPr>
                <w:rFonts w:eastAsia="Calibri" w:cs="Arial"/>
                <w:b/>
                <w:bCs/>
                <w:szCs w:val="18"/>
              </w:rPr>
            </w:pPr>
            <w:r w:rsidRPr="00242684">
              <w:rPr>
                <w:rFonts w:eastAsia="Calibri" w:cs="Arial"/>
                <w:b/>
                <w:bCs/>
                <w:szCs w:val="18"/>
              </w:rPr>
              <w:t>getENIIntPol</w:t>
            </w:r>
            <w:r w:rsidR="001712CD" w:rsidRPr="00242684">
              <w:rPr>
                <w:rFonts w:eastAsia="Calibri" w:cs="Arial"/>
                <w:b/>
                <w:bCs/>
                <w:szCs w:val="18"/>
              </w:rPr>
              <w:t>Rewrit</w:t>
            </w:r>
            <w:r w:rsidRPr="00242684">
              <w:rPr>
                <w:rFonts w:eastAsia="Calibri" w:cs="Arial"/>
                <w:b/>
                <w:bCs/>
                <w:szCs w:val="18"/>
              </w:rPr>
              <w:t>eStatus()</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ENIIntPol</w:t>
            </w:r>
            <w:r w:rsidR="001712CD" w:rsidRPr="00242684">
              <w:rPr>
                <w:rFonts w:eastAsia="Calibri" w:cs="Arial"/>
                <w:b/>
                <w:bCs/>
                <w:szCs w:val="18"/>
              </w:rPr>
              <w:t>Rewrit</w:t>
            </w:r>
            <w:r w:rsidRPr="00242684">
              <w:rPr>
                <w:rFonts w:eastAsia="Calibri" w:cs="Arial"/>
                <w:b/>
                <w:bCs/>
                <w:szCs w:val="18"/>
              </w:rPr>
              <w:t>eStatus[1..1]</w:t>
            </w:r>
          </w:p>
        </w:tc>
        <w:tc>
          <w:tcPr>
            <w:tcW w:w="6182" w:type="dxa"/>
            <w:shd w:val="clear" w:color="auto" w:fill="E1F4FF"/>
            <w:vAlign w:val="center"/>
          </w:tcPr>
          <w:p w14:paraId="1A4B6A12" w14:textId="671C45D6" w:rsidR="00A204A3" w:rsidRPr="00242684" w:rsidRDefault="00A204A3"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8642D6" w:rsidRPr="00242684">
              <w:rPr>
                <w:rFonts w:eastAsia="Calibri" w:cs="Arial"/>
                <w:szCs w:val="18"/>
              </w:rPr>
              <w:t>eniIntPolRewriteStatus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5A30E34B" w14:textId="16FDEADE" w:rsidR="00A204A3" w:rsidRPr="00242684" w:rsidRDefault="00A204A3" w:rsidP="00E133BC">
            <w:pPr>
              <w:pStyle w:val="TAL"/>
              <w:keepNext w:val="0"/>
              <w:keepLines w:val="0"/>
              <w:rPr>
                <w:rFonts w:eastAsia="Calibri"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008642D6" w:rsidRPr="00242684">
              <w:rPr>
                <w:rFonts w:eastAsia="Calibri" w:cs="Arial"/>
                <w:szCs w:val="18"/>
              </w:rPr>
              <w:t>eniIntPolRewriteStatus</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A204A3" w:rsidRPr="00242684" w14:paraId="308655B8" w14:textId="77777777" w:rsidTr="001C4D27">
        <w:trPr>
          <w:jc w:val="center"/>
        </w:trPr>
        <w:tc>
          <w:tcPr>
            <w:tcW w:w="3480" w:type="dxa"/>
            <w:shd w:val="clear" w:color="auto" w:fill="auto"/>
            <w:vAlign w:val="center"/>
          </w:tcPr>
          <w:p w14:paraId="4D2D9CE7" w14:textId="446E1A3A" w:rsidR="00A204A3" w:rsidRPr="00242684" w:rsidRDefault="00A204A3" w:rsidP="00E133BC">
            <w:pPr>
              <w:pStyle w:val="TAL"/>
              <w:keepNext w:val="0"/>
              <w:keepLines w:val="0"/>
              <w:rPr>
                <w:rFonts w:eastAsia="Calibri" w:cs="Arial"/>
                <w:b/>
                <w:bCs/>
                <w:szCs w:val="18"/>
              </w:rPr>
            </w:pPr>
            <w:r w:rsidRPr="00242684">
              <w:rPr>
                <w:rFonts w:eastAsia="Calibri" w:cs="Arial"/>
                <w:b/>
                <w:bCs/>
                <w:szCs w:val="18"/>
              </w:rPr>
              <w:t>setENIIntPol</w:t>
            </w:r>
            <w:r w:rsidR="001712CD" w:rsidRPr="00242684">
              <w:rPr>
                <w:rFonts w:eastAsia="Calibri" w:cs="Arial"/>
                <w:b/>
                <w:bCs/>
                <w:szCs w:val="18"/>
              </w:rPr>
              <w:t>Rewrit</w:t>
            </w:r>
            <w:r w:rsidRPr="00242684">
              <w:rPr>
                <w:rFonts w:eastAsia="Calibri" w:cs="Arial"/>
                <w:b/>
                <w:bCs/>
                <w:szCs w:val="18"/>
              </w:rPr>
              <w:t>eStatus(in</w:t>
            </w:r>
            <w:r w:rsidR="001C4D27">
              <w:rPr>
                <w:rFonts w:eastAsia="Calibri" w:cs="Arial"/>
                <w:b/>
                <w:bCs/>
                <w:szCs w:val="18"/>
              </w:rPr>
              <w:t xml:space="preserve"> </w:t>
            </w:r>
            <w:r w:rsidRPr="00242684">
              <w:rPr>
                <w:rFonts w:eastAsia="Calibri" w:cs="Arial"/>
                <w:b/>
                <w:bCs/>
                <w:szCs w:val="18"/>
              </w:rPr>
              <w:t>newStatus</w:t>
            </w:r>
            <w:r w:rsidR="001C4D27">
              <w:rPr>
                <w:rFonts w:eastAsia="Calibri" w:cs="Arial"/>
                <w:b/>
                <w:bCs/>
                <w:szCs w:val="18"/>
              </w:rPr>
              <w:t xml:space="preserve"> </w:t>
            </w:r>
            <w:r w:rsidRPr="00242684">
              <w:rPr>
                <w:rFonts w:eastAsia="Calibri" w:cs="Arial"/>
                <w:b/>
                <w:bCs/>
                <w:szCs w:val="18"/>
              </w:rPr>
              <w:t>:</w:t>
            </w:r>
            <w:r w:rsidRPr="00242684">
              <w:rPr>
                <w:rFonts w:eastAsia="Calibri" w:cs="Arial"/>
                <w:b/>
                <w:bCs/>
                <w:szCs w:val="18"/>
              </w:rPr>
              <w:br/>
            </w:r>
            <w:r w:rsidR="001712CD" w:rsidRPr="00242684">
              <w:rPr>
                <w:rFonts w:eastAsia="Calibri" w:cs="Arial"/>
                <w:b/>
                <w:bCs/>
                <w:szCs w:val="18"/>
              </w:rPr>
              <w:t>ENIIntPolRewriteStatus</w:t>
            </w:r>
            <w:r w:rsidRPr="00242684">
              <w:rPr>
                <w:rFonts w:eastAsia="Calibri" w:cs="Arial"/>
                <w:b/>
                <w:bCs/>
                <w:szCs w:val="18"/>
              </w:rPr>
              <w:t>[1..1])</w:t>
            </w:r>
          </w:p>
        </w:tc>
        <w:tc>
          <w:tcPr>
            <w:tcW w:w="6182" w:type="dxa"/>
            <w:shd w:val="clear" w:color="auto" w:fill="auto"/>
            <w:vAlign w:val="center"/>
          </w:tcPr>
          <w:p w14:paraId="69E926E7" w14:textId="72BBB35C" w:rsidR="00A204A3" w:rsidRPr="00242684" w:rsidRDefault="00A204A3"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8642D6" w:rsidRPr="00242684">
              <w:rPr>
                <w:rFonts w:eastAsia="Calibri" w:cs="Arial"/>
                <w:szCs w:val="18"/>
              </w:rPr>
              <w:t>eniIntPolRewriteStatus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008642D6" w:rsidRPr="00242684">
              <w:rPr>
                <w:rFonts w:eastAsia="Calibri" w:cs="Arial"/>
                <w:szCs w:val="18"/>
              </w:rPr>
              <w:t>newStatus</w:t>
            </w:r>
            <w:r w:rsidRPr="00242684">
              <w:rPr>
                <w:rFonts w:eastAsia="Calibri" w:cs="Arial"/>
                <w:szCs w:val="18"/>
              </w:rPr>
              <w: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for</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8642D6" w:rsidRPr="00242684">
              <w:rPr>
                <w:rFonts w:eastAsia="Calibri" w:cs="Arial"/>
                <w:szCs w:val="18"/>
              </w:rPr>
              <w:t>eniIntPolRewriteStatus</w:t>
            </w:r>
            <w:r w:rsidR="001C4D27">
              <w:rPr>
                <w:rFonts w:eastAsia="Calibri" w:cs="Arial"/>
                <w:szCs w:val="18"/>
              </w:rPr>
              <w:t xml:space="preserve"> </w:t>
            </w:r>
            <w:r w:rsidRPr="00242684">
              <w:rPr>
                <w:rFonts w:eastAsia="Calibri" w:cs="Arial"/>
                <w:szCs w:val="18"/>
              </w:rPr>
              <w:t>attribute.</w:t>
            </w:r>
          </w:p>
        </w:tc>
      </w:tr>
      <w:tr w:rsidR="00A204A3" w:rsidRPr="00242684" w14:paraId="111781AE" w14:textId="77777777" w:rsidTr="001C4D27">
        <w:trPr>
          <w:jc w:val="center"/>
        </w:trPr>
        <w:tc>
          <w:tcPr>
            <w:tcW w:w="3480" w:type="dxa"/>
            <w:shd w:val="clear" w:color="auto" w:fill="E1F4FF"/>
            <w:vAlign w:val="center"/>
          </w:tcPr>
          <w:p w14:paraId="2C93399A" w14:textId="74B89B39" w:rsidR="00A204A3" w:rsidRPr="00242684" w:rsidRDefault="00A204A3" w:rsidP="00E133BC">
            <w:pPr>
              <w:pStyle w:val="TAL"/>
              <w:keepNext w:val="0"/>
              <w:keepLines w:val="0"/>
              <w:rPr>
                <w:rFonts w:eastAsia="Calibri" w:cs="Arial"/>
                <w:b/>
                <w:bCs/>
                <w:szCs w:val="18"/>
              </w:rPr>
            </w:pPr>
            <w:r w:rsidRPr="00242684">
              <w:rPr>
                <w:rFonts w:eastAsia="Calibri" w:cs="Arial"/>
                <w:b/>
                <w:bCs/>
                <w:szCs w:val="18"/>
              </w:rPr>
              <w:t>getENIIntPol</w:t>
            </w:r>
            <w:r w:rsidR="008642D6" w:rsidRPr="00242684">
              <w:rPr>
                <w:rFonts w:eastAsia="Calibri" w:cs="Arial"/>
                <w:b/>
                <w:bCs/>
                <w:szCs w:val="18"/>
              </w:rPr>
              <w:t>Conflict</w:t>
            </w:r>
            <w:r w:rsidRPr="00242684">
              <w:rPr>
                <w:rFonts w:eastAsia="Calibri" w:cs="Arial"/>
                <w:b/>
                <w:bCs/>
                <w:szCs w:val="18"/>
              </w:rPr>
              <w:t>Status()</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ENIIntPol</w:t>
            </w:r>
            <w:r w:rsidR="008642D6" w:rsidRPr="00242684">
              <w:rPr>
                <w:rFonts w:eastAsia="Calibri" w:cs="Arial"/>
                <w:b/>
                <w:bCs/>
                <w:szCs w:val="18"/>
              </w:rPr>
              <w:t>Conflict</w:t>
            </w:r>
            <w:r w:rsidRPr="00242684">
              <w:rPr>
                <w:rFonts w:eastAsia="Calibri" w:cs="Arial"/>
                <w:b/>
                <w:bCs/>
                <w:szCs w:val="18"/>
              </w:rPr>
              <w:t>Status[1..1]</w:t>
            </w:r>
          </w:p>
        </w:tc>
        <w:tc>
          <w:tcPr>
            <w:tcW w:w="6182" w:type="dxa"/>
            <w:shd w:val="clear" w:color="auto" w:fill="E1F4FF"/>
            <w:vAlign w:val="center"/>
          </w:tcPr>
          <w:p w14:paraId="2715A6E8" w14:textId="5A15C3BF" w:rsidR="00A204A3" w:rsidRPr="00242684" w:rsidRDefault="00A204A3"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35754C" w:rsidRPr="00242684">
              <w:rPr>
                <w:rFonts w:eastAsia="Calibri" w:cs="Arial"/>
                <w:szCs w:val="18"/>
              </w:rPr>
              <w:t>eniIntPolConflictStatus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04B0E395" w14:textId="799F13BE" w:rsidR="00A204A3" w:rsidRPr="00242684" w:rsidRDefault="00A204A3" w:rsidP="00E133BC">
            <w:pPr>
              <w:pStyle w:val="TAL"/>
              <w:keepNext w:val="0"/>
              <w:keepLines w:val="0"/>
              <w:rPr>
                <w:rFonts w:eastAsia="Calibri"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0035754C" w:rsidRPr="00242684">
              <w:rPr>
                <w:rFonts w:eastAsia="Calibri" w:cs="Arial"/>
                <w:szCs w:val="18"/>
              </w:rPr>
              <w:t>eniIntPolConflictStatus</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A204A3" w:rsidRPr="00242684" w14:paraId="2B85A4F1" w14:textId="77777777" w:rsidTr="001C4D27">
        <w:trPr>
          <w:jc w:val="center"/>
        </w:trPr>
        <w:tc>
          <w:tcPr>
            <w:tcW w:w="3480" w:type="dxa"/>
            <w:shd w:val="clear" w:color="auto" w:fill="auto"/>
            <w:vAlign w:val="center"/>
          </w:tcPr>
          <w:p w14:paraId="4DD6ACAD" w14:textId="263180C4" w:rsidR="00A204A3" w:rsidRPr="00242684" w:rsidRDefault="00A204A3" w:rsidP="00E133BC">
            <w:pPr>
              <w:pStyle w:val="TAL"/>
              <w:keepNext w:val="0"/>
              <w:keepLines w:val="0"/>
              <w:rPr>
                <w:rFonts w:eastAsia="Calibri" w:cs="Arial"/>
                <w:b/>
                <w:bCs/>
                <w:szCs w:val="18"/>
              </w:rPr>
            </w:pPr>
            <w:r w:rsidRPr="00242684">
              <w:rPr>
                <w:rFonts w:eastAsia="Calibri" w:cs="Arial"/>
                <w:b/>
                <w:bCs/>
                <w:szCs w:val="18"/>
              </w:rPr>
              <w:t>setENIIntPol</w:t>
            </w:r>
            <w:r w:rsidR="008642D6" w:rsidRPr="00242684">
              <w:rPr>
                <w:rFonts w:eastAsia="Calibri" w:cs="Arial"/>
                <w:b/>
                <w:bCs/>
                <w:szCs w:val="18"/>
              </w:rPr>
              <w:t>Conflict</w:t>
            </w:r>
            <w:r w:rsidRPr="00242684">
              <w:rPr>
                <w:rFonts w:eastAsia="Calibri" w:cs="Arial"/>
                <w:b/>
                <w:bCs/>
                <w:szCs w:val="18"/>
              </w:rPr>
              <w:t>Status(in</w:t>
            </w:r>
            <w:r w:rsidR="001C4D27">
              <w:rPr>
                <w:rFonts w:eastAsia="Calibri" w:cs="Arial"/>
                <w:b/>
                <w:bCs/>
                <w:szCs w:val="18"/>
              </w:rPr>
              <w:t xml:space="preserve"> </w:t>
            </w:r>
            <w:r w:rsidRPr="00242684">
              <w:rPr>
                <w:rFonts w:eastAsia="Calibri" w:cs="Arial"/>
                <w:b/>
                <w:bCs/>
                <w:szCs w:val="18"/>
              </w:rPr>
              <w:t>newStatus</w:t>
            </w:r>
            <w:r w:rsidR="001C4D27">
              <w:rPr>
                <w:rFonts w:eastAsia="Calibri" w:cs="Arial"/>
                <w:b/>
                <w:bCs/>
                <w:szCs w:val="18"/>
              </w:rPr>
              <w:t xml:space="preserve"> </w:t>
            </w:r>
            <w:r w:rsidRPr="00242684">
              <w:rPr>
                <w:rFonts w:eastAsia="Calibri" w:cs="Arial"/>
                <w:b/>
                <w:bCs/>
                <w:szCs w:val="18"/>
              </w:rPr>
              <w:t>:</w:t>
            </w:r>
            <w:r w:rsidRPr="00242684">
              <w:rPr>
                <w:rFonts w:eastAsia="Calibri" w:cs="Arial"/>
                <w:b/>
                <w:bCs/>
                <w:szCs w:val="18"/>
              </w:rPr>
              <w:br/>
              <w:t>ENIIntPol</w:t>
            </w:r>
            <w:r w:rsidR="008642D6" w:rsidRPr="00242684">
              <w:rPr>
                <w:rFonts w:eastAsia="Calibri" w:cs="Arial"/>
                <w:b/>
                <w:bCs/>
                <w:szCs w:val="18"/>
              </w:rPr>
              <w:t>Conflict</w:t>
            </w:r>
            <w:r w:rsidRPr="00242684">
              <w:rPr>
                <w:rFonts w:eastAsia="Calibri" w:cs="Arial"/>
                <w:b/>
                <w:bCs/>
                <w:szCs w:val="18"/>
              </w:rPr>
              <w:t>Status[1..1])</w:t>
            </w:r>
          </w:p>
        </w:tc>
        <w:tc>
          <w:tcPr>
            <w:tcW w:w="6182" w:type="dxa"/>
            <w:shd w:val="clear" w:color="auto" w:fill="auto"/>
            <w:vAlign w:val="center"/>
          </w:tcPr>
          <w:p w14:paraId="3FAB5917" w14:textId="63320618" w:rsidR="00A204A3" w:rsidRPr="00242684" w:rsidRDefault="00A204A3"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35754C" w:rsidRPr="00242684">
              <w:rPr>
                <w:rFonts w:eastAsia="Calibri" w:cs="Arial"/>
                <w:szCs w:val="18"/>
              </w:rPr>
              <w:t>eniIntPolConflictStatus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008642D6" w:rsidRPr="00242684">
              <w:rPr>
                <w:rFonts w:eastAsia="Calibri" w:cs="Arial"/>
                <w:szCs w:val="18"/>
              </w:rPr>
              <w:t>newStatus</w:t>
            </w:r>
            <w:r w:rsidRPr="00242684">
              <w:rPr>
                <w:rFonts w:eastAsia="Calibri" w:cs="Arial"/>
                <w:szCs w:val="18"/>
              </w:rPr>
              <w: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for</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35754C" w:rsidRPr="00242684">
              <w:rPr>
                <w:rFonts w:eastAsia="Calibri" w:cs="Arial"/>
                <w:szCs w:val="18"/>
              </w:rPr>
              <w:t>eniIntPolConflictStatus</w:t>
            </w:r>
            <w:r w:rsidR="001C4D27">
              <w:rPr>
                <w:rFonts w:eastAsia="Calibri" w:cs="Arial"/>
                <w:szCs w:val="18"/>
              </w:rPr>
              <w:t xml:space="preserve"> </w:t>
            </w:r>
            <w:r w:rsidRPr="00242684">
              <w:rPr>
                <w:rFonts w:eastAsia="Calibri" w:cs="Arial"/>
                <w:szCs w:val="18"/>
              </w:rPr>
              <w:t>attribute.</w:t>
            </w:r>
          </w:p>
        </w:tc>
      </w:tr>
      <w:tr w:rsidR="00A204A3" w:rsidRPr="00242684" w14:paraId="26F2171F" w14:textId="77777777" w:rsidTr="001C4D27">
        <w:trPr>
          <w:jc w:val="center"/>
        </w:trPr>
        <w:tc>
          <w:tcPr>
            <w:tcW w:w="3480" w:type="dxa"/>
            <w:shd w:val="clear" w:color="auto" w:fill="E1F4FF"/>
            <w:vAlign w:val="center"/>
          </w:tcPr>
          <w:p w14:paraId="4115865F" w14:textId="78A9713B" w:rsidR="00A204A3" w:rsidRPr="00242684" w:rsidRDefault="00A204A3" w:rsidP="00E133BC">
            <w:pPr>
              <w:pStyle w:val="TAL"/>
              <w:keepNext w:val="0"/>
              <w:keepLines w:val="0"/>
              <w:rPr>
                <w:rFonts w:eastAsia="Calibri" w:cs="Arial"/>
                <w:b/>
                <w:bCs/>
                <w:szCs w:val="18"/>
              </w:rPr>
            </w:pPr>
            <w:r w:rsidRPr="00242684">
              <w:rPr>
                <w:rFonts w:eastAsia="Calibri" w:cs="Arial"/>
                <w:b/>
                <w:bCs/>
                <w:szCs w:val="18"/>
              </w:rPr>
              <w:lastRenderedPageBreak/>
              <w:t>getENIIntPol</w:t>
            </w:r>
            <w:r w:rsidR="00DF0118" w:rsidRPr="00242684">
              <w:rPr>
                <w:rFonts w:eastAsia="Calibri" w:cs="Arial"/>
                <w:b/>
                <w:bCs/>
                <w:szCs w:val="18"/>
              </w:rPr>
              <w:t>Abstraction</w:t>
            </w:r>
            <w:r w:rsidRPr="00242684">
              <w:rPr>
                <w:rFonts w:eastAsia="Calibri" w:cs="Arial"/>
                <w:b/>
                <w:bCs/>
                <w:szCs w:val="18"/>
              </w:rPr>
              <w:t>Status()</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ENIIntPol</w:t>
            </w:r>
            <w:r w:rsidR="00DF0118" w:rsidRPr="00242684">
              <w:rPr>
                <w:rFonts w:eastAsia="Calibri" w:cs="Arial"/>
                <w:b/>
                <w:bCs/>
                <w:szCs w:val="18"/>
              </w:rPr>
              <w:t>Abstraction</w:t>
            </w:r>
            <w:r w:rsidRPr="00242684">
              <w:rPr>
                <w:rFonts w:eastAsia="Calibri" w:cs="Arial"/>
                <w:b/>
                <w:bCs/>
                <w:szCs w:val="18"/>
              </w:rPr>
              <w:t>Status[1..1]</w:t>
            </w:r>
          </w:p>
        </w:tc>
        <w:tc>
          <w:tcPr>
            <w:tcW w:w="6182" w:type="dxa"/>
            <w:shd w:val="clear" w:color="auto" w:fill="E1F4FF"/>
            <w:vAlign w:val="center"/>
          </w:tcPr>
          <w:p w14:paraId="71D0B5A9" w14:textId="751B24EB" w:rsidR="00A204A3" w:rsidRPr="00242684" w:rsidRDefault="00A204A3"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DF0118" w:rsidRPr="00242684">
              <w:rPr>
                <w:rFonts w:eastAsia="Calibri" w:cs="Arial"/>
                <w:szCs w:val="18"/>
              </w:rPr>
              <w:t>eniIntPolAbstractionStatus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6ED61BB6" w14:textId="3D883B45" w:rsidR="00A204A3" w:rsidRPr="00242684" w:rsidRDefault="00A204A3" w:rsidP="00E133BC">
            <w:pPr>
              <w:pStyle w:val="TAL"/>
              <w:keepNext w:val="0"/>
              <w:keepLines w:val="0"/>
              <w:rPr>
                <w:rFonts w:eastAsia="Calibri"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00DF0118" w:rsidRPr="00242684">
              <w:rPr>
                <w:rFonts w:eastAsia="Calibri" w:cs="Arial"/>
                <w:szCs w:val="18"/>
              </w:rPr>
              <w:t>eniIntPolAbstractionStatus</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A204A3" w:rsidRPr="00242684" w14:paraId="6193A4F5" w14:textId="77777777" w:rsidTr="001C4D27">
        <w:trPr>
          <w:jc w:val="center"/>
        </w:trPr>
        <w:tc>
          <w:tcPr>
            <w:tcW w:w="3480" w:type="dxa"/>
            <w:shd w:val="clear" w:color="auto" w:fill="auto"/>
            <w:vAlign w:val="center"/>
          </w:tcPr>
          <w:p w14:paraId="306DB96F" w14:textId="5E520FC6" w:rsidR="00A204A3" w:rsidRPr="00242684" w:rsidRDefault="00DF0118" w:rsidP="00E133BC">
            <w:pPr>
              <w:pStyle w:val="TAL"/>
              <w:keepNext w:val="0"/>
              <w:keepLines w:val="0"/>
              <w:rPr>
                <w:rFonts w:eastAsia="Calibri" w:cs="Arial"/>
                <w:b/>
                <w:bCs/>
                <w:szCs w:val="18"/>
              </w:rPr>
            </w:pPr>
            <w:r w:rsidRPr="00242684">
              <w:rPr>
                <w:rFonts w:eastAsia="Calibri" w:cs="Arial"/>
                <w:b/>
                <w:bCs/>
                <w:szCs w:val="18"/>
              </w:rPr>
              <w:t>setENIIntPolAbstractionStatus</w:t>
            </w:r>
            <w:r w:rsidR="00A204A3" w:rsidRPr="00242684">
              <w:rPr>
                <w:rFonts w:eastAsia="Calibri" w:cs="Arial"/>
                <w:b/>
                <w:bCs/>
                <w:szCs w:val="18"/>
              </w:rPr>
              <w:t>(in</w:t>
            </w:r>
            <w:r w:rsidR="001C4D27">
              <w:rPr>
                <w:rFonts w:eastAsia="Calibri" w:cs="Arial"/>
                <w:b/>
                <w:bCs/>
                <w:szCs w:val="18"/>
              </w:rPr>
              <w:t xml:space="preserve"> </w:t>
            </w:r>
            <w:r w:rsidR="00A204A3" w:rsidRPr="00242684">
              <w:rPr>
                <w:rFonts w:eastAsia="Calibri" w:cs="Arial"/>
                <w:b/>
                <w:bCs/>
                <w:szCs w:val="18"/>
              </w:rPr>
              <w:t>newStatus</w:t>
            </w:r>
            <w:r w:rsidR="001C4D27">
              <w:rPr>
                <w:rFonts w:eastAsia="Calibri" w:cs="Arial"/>
                <w:b/>
                <w:bCs/>
                <w:szCs w:val="18"/>
              </w:rPr>
              <w:t xml:space="preserve"> </w:t>
            </w:r>
            <w:r w:rsidR="00A204A3" w:rsidRPr="00242684">
              <w:rPr>
                <w:rFonts w:eastAsia="Calibri" w:cs="Arial"/>
                <w:b/>
                <w:bCs/>
                <w:szCs w:val="18"/>
              </w:rPr>
              <w:t>:</w:t>
            </w:r>
            <w:r w:rsidR="00A204A3" w:rsidRPr="00242684">
              <w:rPr>
                <w:rFonts w:eastAsia="Calibri" w:cs="Arial"/>
                <w:b/>
                <w:bCs/>
                <w:szCs w:val="18"/>
              </w:rPr>
              <w:br/>
            </w:r>
            <w:r w:rsidRPr="00242684">
              <w:rPr>
                <w:rFonts w:eastAsia="Calibri" w:cs="Arial"/>
                <w:b/>
                <w:bCs/>
                <w:szCs w:val="18"/>
              </w:rPr>
              <w:t>ENIIntPolAbstractionStatus</w:t>
            </w:r>
            <w:r w:rsidR="00A204A3" w:rsidRPr="00242684">
              <w:rPr>
                <w:rFonts w:eastAsia="Calibri" w:cs="Arial"/>
                <w:b/>
                <w:bCs/>
                <w:szCs w:val="18"/>
              </w:rPr>
              <w:t>[1..1])</w:t>
            </w:r>
          </w:p>
        </w:tc>
        <w:tc>
          <w:tcPr>
            <w:tcW w:w="6182" w:type="dxa"/>
            <w:shd w:val="clear" w:color="auto" w:fill="auto"/>
            <w:vAlign w:val="center"/>
          </w:tcPr>
          <w:p w14:paraId="7C6FA180" w14:textId="735E2ABE" w:rsidR="00A204A3" w:rsidRPr="00242684" w:rsidRDefault="00A204A3"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DF0118" w:rsidRPr="00242684">
              <w:rPr>
                <w:rFonts w:eastAsia="Calibri" w:cs="Arial"/>
                <w:szCs w:val="18"/>
              </w:rPr>
              <w:t>eniIntPolAbstractionStatus</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008642D6" w:rsidRPr="00242684">
              <w:rPr>
                <w:rFonts w:eastAsia="Calibri" w:cs="Arial"/>
                <w:szCs w:val="18"/>
              </w:rPr>
              <w:t>newStatus</w:t>
            </w:r>
            <w:r w:rsidRPr="00242684">
              <w:rPr>
                <w:rFonts w:eastAsia="Calibri" w:cs="Arial"/>
                <w:szCs w:val="18"/>
              </w:rPr>
              <w: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for</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DF0118" w:rsidRPr="00242684">
              <w:rPr>
                <w:rFonts w:eastAsia="Calibri" w:cs="Arial"/>
                <w:szCs w:val="18"/>
              </w:rPr>
              <w:t>eniIntPolAbstractionStatus</w:t>
            </w:r>
            <w:r w:rsidR="001C4D27">
              <w:rPr>
                <w:rFonts w:eastAsia="Calibri" w:cs="Arial"/>
                <w:szCs w:val="18"/>
              </w:rPr>
              <w:t xml:space="preserve"> </w:t>
            </w:r>
            <w:r w:rsidRPr="00242684">
              <w:rPr>
                <w:rFonts w:eastAsia="Calibri" w:cs="Arial"/>
                <w:szCs w:val="18"/>
              </w:rPr>
              <w:t>attribute.</w:t>
            </w:r>
          </w:p>
        </w:tc>
      </w:tr>
      <w:tr w:rsidR="00A204A3" w:rsidRPr="00242684" w14:paraId="133981A6" w14:textId="77777777" w:rsidTr="001C4D27">
        <w:trPr>
          <w:jc w:val="center"/>
        </w:trPr>
        <w:tc>
          <w:tcPr>
            <w:tcW w:w="3480" w:type="dxa"/>
            <w:shd w:val="clear" w:color="auto" w:fill="E1F4FF"/>
            <w:vAlign w:val="center"/>
          </w:tcPr>
          <w:p w14:paraId="782C35C6" w14:textId="596C6359" w:rsidR="00A204A3" w:rsidRPr="00242684" w:rsidRDefault="00A204A3" w:rsidP="00E133BC">
            <w:pPr>
              <w:pStyle w:val="TAL"/>
              <w:keepNext w:val="0"/>
              <w:keepLines w:val="0"/>
              <w:rPr>
                <w:rFonts w:eastAsia="Calibri" w:cs="Arial"/>
                <w:b/>
                <w:bCs/>
                <w:szCs w:val="18"/>
              </w:rPr>
            </w:pPr>
            <w:r w:rsidRPr="00242684">
              <w:rPr>
                <w:rFonts w:eastAsia="Calibri" w:cs="Arial"/>
                <w:b/>
                <w:bCs/>
                <w:szCs w:val="18"/>
              </w:rPr>
              <w:t>getENIIntPol</w:t>
            </w:r>
            <w:r w:rsidR="00696BA3" w:rsidRPr="00242684">
              <w:rPr>
                <w:rFonts w:eastAsia="Calibri" w:cs="Arial"/>
                <w:b/>
                <w:bCs/>
                <w:szCs w:val="18"/>
              </w:rPr>
              <w:t>Translat</w:t>
            </w:r>
            <w:r w:rsidRPr="00242684">
              <w:rPr>
                <w:rFonts w:eastAsia="Calibri" w:cs="Arial"/>
                <w:b/>
                <w:bCs/>
                <w:szCs w:val="18"/>
              </w:rPr>
              <w:t>eStatus()</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ENIIntPol</w:t>
            </w:r>
            <w:r w:rsidR="00696BA3" w:rsidRPr="00242684">
              <w:rPr>
                <w:rFonts w:eastAsia="Calibri" w:cs="Arial"/>
                <w:b/>
                <w:bCs/>
                <w:szCs w:val="18"/>
              </w:rPr>
              <w:t>Translat</w:t>
            </w:r>
            <w:r w:rsidRPr="00242684">
              <w:rPr>
                <w:rFonts w:eastAsia="Calibri" w:cs="Arial"/>
                <w:b/>
                <w:bCs/>
                <w:szCs w:val="18"/>
              </w:rPr>
              <w:t>eStatus[1..1]</w:t>
            </w:r>
          </w:p>
        </w:tc>
        <w:tc>
          <w:tcPr>
            <w:tcW w:w="6182" w:type="dxa"/>
            <w:shd w:val="clear" w:color="auto" w:fill="E1F4FF"/>
            <w:vAlign w:val="center"/>
          </w:tcPr>
          <w:p w14:paraId="5317E6E9" w14:textId="6936EC54" w:rsidR="00A204A3" w:rsidRPr="00242684" w:rsidRDefault="00A204A3"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696BA3" w:rsidRPr="00242684">
              <w:rPr>
                <w:rFonts w:eastAsia="Calibri" w:cs="Arial"/>
                <w:szCs w:val="18"/>
              </w:rPr>
              <w:t>eniIntPolTranslate</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57026DC2" w14:textId="5887AF60" w:rsidR="00A204A3" w:rsidRPr="00242684" w:rsidRDefault="00A204A3" w:rsidP="00E133BC">
            <w:pPr>
              <w:pStyle w:val="TAL"/>
              <w:keepNext w:val="0"/>
              <w:keepLines w:val="0"/>
              <w:rPr>
                <w:rFonts w:eastAsia="Calibri"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00696BA3" w:rsidRPr="00242684">
              <w:rPr>
                <w:rFonts w:eastAsia="Calibri" w:cs="Arial"/>
                <w:szCs w:val="18"/>
              </w:rPr>
              <w:t>eniIntPolTranslate</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A204A3" w:rsidRPr="00242684" w14:paraId="329BC43F" w14:textId="77777777" w:rsidTr="001C4D27">
        <w:trPr>
          <w:jc w:val="center"/>
        </w:trPr>
        <w:tc>
          <w:tcPr>
            <w:tcW w:w="3480" w:type="dxa"/>
            <w:shd w:val="clear" w:color="auto" w:fill="auto"/>
            <w:vAlign w:val="center"/>
          </w:tcPr>
          <w:p w14:paraId="202F6C70" w14:textId="703F08AE" w:rsidR="00A204A3" w:rsidRPr="00242684" w:rsidRDefault="00696BA3" w:rsidP="00E133BC">
            <w:pPr>
              <w:pStyle w:val="TAL"/>
              <w:keepNext w:val="0"/>
              <w:keepLines w:val="0"/>
              <w:rPr>
                <w:rFonts w:eastAsia="Calibri" w:cs="Arial"/>
                <w:b/>
                <w:bCs/>
                <w:szCs w:val="18"/>
              </w:rPr>
            </w:pPr>
            <w:r w:rsidRPr="00242684">
              <w:rPr>
                <w:rFonts w:eastAsia="Calibri" w:cs="Arial"/>
                <w:b/>
                <w:bCs/>
                <w:szCs w:val="18"/>
              </w:rPr>
              <w:t>setENIIntPolTranslateStatus</w:t>
            </w:r>
            <w:r w:rsidR="00A204A3" w:rsidRPr="00242684">
              <w:rPr>
                <w:rFonts w:eastAsia="Calibri" w:cs="Arial"/>
                <w:b/>
                <w:bCs/>
                <w:szCs w:val="18"/>
              </w:rPr>
              <w:t>(in</w:t>
            </w:r>
            <w:r w:rsidR="001C4D27">
              <w:rPr>
                <w:rFonts w:eastAsia="Calibri" w:cs="Arial"/>
                <w:b/>
                <w:bCs/>
                <w:szCs w:val="18"/>
              </w:rPr>
              <w:t xml:space="preserve"> </w:t>
            </w:r>
            <w:r w:rsidR="00A204A3" w:rsidRPr="00242684">
              <w:rPr>
                <w:rFonts w:eastAsia="Calibri" w:cs="Arial"/>
                <w:b/>
                <w:bCs/>
                <w:szCs w:val="18"/>
              </w:rPr>
              <w:t>newStatus</w:t>
            </w:r>
            <w:r w:rsidR="001C4D27">
              <w:rPr>
                <w:rFonts w:eastAsia="Calibri" w:cs="Arial"/>
                <w:b/>
                <w:bCs/>
                <w:szCs w:val="18"/>
              </w:rPr>
              <w:t xml:space="preserve"> </w:t>
            </w:r>
            <w:r w:rsidR="00A204A3" w:rsidRPr="00242684">
              <w:rPr>
                <w:rFonts w:eastAsia="Calibri" w:cs="Arial"/>
                <w:b/>
                <w:bCs/>
                <w:szCs w:val="18"/>
              </w:rPr>
              <w:t>:</w:t>
            </w:r>
            <w:r w:rsidR="00A204A3" w:rsidRPr="00242684">
              <w:rPr>
                <w:rFonts w:eastAsia="Calibri" w:cs="Arial"/>
                <w:b/>
                <w:bCs/>
                <w:szCs w:val="18"/>
              </w:rPr>
              <w:br/>
            </w:r>
            <w:r w:rsidRPr="00242684">
              <w:rPr>
                <w:rFonts w:eastAsia="Calibri" w:cs="Arial"/>
                <w:b/>
                <w:bCs/>
                <w:szCs w:val="18"/>
              </w:rPr>
              <w:t>ENIIntPolTranslateStatus[1..1])</w:t>
            </w:r>
          </w:p>
        </w:tc>
        <w:tc>
          <w:tcPr>
            <w:tcW w:w="6182" w:type="dxa"/>
            <w:shd w:val="clear" w:color="auto" w:fill="auto"/>
            <w:vAlign w:val="center"/>
          </w:tcPr>
          <w:p w14:paraId="565FC1D4" w14:textId="52B54CED" w:rsidR="00A204A3" w:rsidRPr="00242684" w:rsidRDefault="00A204A3" w:rsidP="00E133BC">
            <w:pPr>
              <w:pStyle w:val="TAL"/>
              <w:keepNext w:val="0"/>
              <w:keepLines w:val="0"/>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696BA3" w:rsidRPr="00242684">
              <w:rPr>
                <w:rFonts w:eastAsia="Calibri" w:cs="Arial"/>
                <w:szCs w:val="18"/>
              </w:rPr>
              <w:t>eniIntPolTranslate</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008642D6" w:rsidRPr="00242684">
              <w:rPr>
                <w:rFonts w:eastAsia="Calibri" w:cs="Arial"/>
                <w:szCs w:val="18"/>
              </w:rPr>
              <w:t>newStatus</w:t>
            </w:r>
            <w:r w:rsidRPr="00242684">
              <w:rPr>
                <w:rFonts w:eastAsia="Calibri" w:cs="Arial"/>
                <w:szCs w:val="18"/>
              </w:rPr>
              <w: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for</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7D2E8A" w:rsidRPr="00242684">
              <w:rPr>
                <w:rFonts w:eastAsia="Calibri" w:cs="Arial"/>
                <w:szCs w:val="18"/>
              </w:rPr>
              <w:t>eniIntPolTranslate</w:t>
            </w:r>
            <w:r w:rsidR="001C4D27">
              <w:rPr>
                <w:rFonts w:eastAsia="Calibri" w:cs="Arial"/>
                <w:szCs w:val="18"/>
              </w:rPr>
              <w:t xml:space="preserve"> </w:t>
            </w:r>
            <w:r w:rsidRPr="00242684">
              <w:rPr>
                <w:rFonts w:eastAsia="Calibri" w:cs="Arial"/>
                <w:szCs w:val="18"/>
              </w:rPr>
              <w:t>attribute.</w:t>
            </w:r>
          </w:p>
        </w:tc>
      </w:tr>
    </w:tbl>
    <w:p w14:paraId="1CC483C0" w14:textId="77777777" w:rsidR="0063290F" w:rsidRPr="00242684" w:rsidRDefault="0063290F" w:rsidP="006D304D"/>
    <w:p w14:paraId="39FF0E94" w14:textId="77777777" w:rsidR="00696BA3" w:rsidRPr="00242684" w:rsidRDefault="00696BA3" w:rsidP="006D304D">
      <w:r w:rsidRPr="00242684">
        <w:t>This class does not define any relationships.</w:t>
      </w:r>
    </w:p>
    <w:p w14:paraId="08DF1597" w14:textId="77777777" w:rsidR="00B651F4" w:rsidRPr="00242684" w:rsidRDefault="00B651F4" w:rsidP="00803654">
      <w:pPr>
        <w:pStyle w:val="H6"/>
      </w:pPr>
      <w:r w:rsidRPr="00242684">
        <w:t>5.3.2.7.</w:t>
      </w:r>
      <w:r w:rsidR="00397223" w:rsidRPr="00242684">
        <w:t>3.3</w:t>
      </w:r>
      <w:r w:rsidRPr="00242684">
        <w:tab/>
        <w:t>ENIIntent</w:t>
      </w:r>
      <w:r w:rsidR="00397223" w:rsidRPr="00242684">
        <w:t>DSLPolicy</w:t>
      </w:r>
      <w:r w:rsidRPr="00242684">
        <w:t xml:space="preserve"> Class Definition</w:t>
      </w:r>
    </w:p>
    <w:p w14:paraId="714C02D1" w14:textId="7F530A67" w:rsidR="00397223" w:rsidRPr="00242684" w:rsidRDefault="00397223" w:rsidP="006D304D">
      <w:r w:rsidRPr="00242684">
        <w:t>This is an optional concrete class that defines an ENI Intent Policy that is implemented using a DSL</w:t>
      </w:r>
      <w:r w:rsidR="00815703">
        <w:t>.</w:t>
      </w:r>
    </w:p>
    <w:p w14:paraId="0C14F847" w14:textId="77777777" w:rsidR="00397223" w:rsidRPr="00242684" w:rsidRDefault="00397223" w:rsidP="006D304D">
      <w:r w:rsidRPr="00242684">
        <w:t xml:space="preserve">Table </w:t>
      </w:r>
      <w:r w:rsidRPr="00EE096E">
        <w:t>5</w:t>
      </w:r>
      <w:r>
        <w:t>-</w:t>
      </w:r>
      <w:r w:rsidR="001A3B37" w:rsidRPr="00242684">
        <w:t xml:space="preserve">117 </w:t>
      </w:r>
      <w:r w:rsidRPr="00242684">
        <w:t>defines the attributes for this class.</w:t>
      </w:r>
    </w:p>
    <w:p w14:paraId="1B856215" w14:textId="77777777" w:rsidR="00397223" w:rsidRPr="00242684" w:rsidRDefault="00397223" w:rsidP="00397223">
      <w:pPr>
        <w:pStyle w:val="TH"/>
      </w:pPr>
      <w:r w:rsidRPr="00242684">
        <w:t>Table 5-</w:t>
      </w:r>
      <w:r w:rsidR="001A3B37" w:rsidRPr="00242684">
        <w:t>117</w:t>
      </w:r>
      <w:r w:rsidR="00E133BC" w:rsidRPr="00242684">
        <w:t>:</w:t>
      </w:r>
      <w:r w:rsidRPr="00242684">
        <w:t xml:space="preserve"> Attributes of the ENIIntent</w:t>
      </w:r>
      <w:r w:rsidR="00A50D9D" w:rsidRPr="00242684">
        <w:t>DSL</w:t>
      </w:r>
      <w:r w:rsidRPr="00242684">
        <w:t>PolicyStatement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95"/>
        <w:gridCol w:w="6367"/>
      </w:tblGrid>
      <w:tr w:rsidR="00397223" w:rsidRPr="00242684" w14:paraId="4C1E2C43" w14:textId="77777777" w:rsidTr="001C4D27">
        <w:trPr>
          <w:jc w:val="center"/>
        </w:trPr>
        <w:tc>
          <w:tcPr>
            <w:tcW w:w="3295" w:type="dxa"/>
            <w:shd w:val="clear" w:color="auto" w:fill="99FFCC"/>
          </w:tcPr>
          <w:p w14:paraId="6710927F" w14:textId="297221ED" w:rsidR="00397223" w:rsidRPr="00242684" w:rsidRDefault="00397223" w:rsidP="00E133BC">
            <w:pPr>
              <w:pStyle w:val="TAH"/>
            </w:pPr>
            <w:r w:rsidRPr="00242684">
              <w:t>Attribute</w:t>
            </w:r>
            <w:r w:rsidR="001C4D27">
              <w:t xml:space="preserve"> </w:t>
            </w:r>
            <w:r w:rsidRPr="00242684">
              <w:t>Name</w:t>
            </w:r>
          </w:p>
        </w:tc>
        <w:tc>
          <w:tcPr>
            <w:tcW w:w="6367" w:type="dxa"/>
            <w:shd w:val="clear" w:color="auto" w:fill="99FFCC"/>
          </w:tcPr>
          <w:p w14:paraId="01D10E4C" w14:textId="77777777" w:rsidR="00397223" w:rsidRPr="00242684" w:rsidRDefault="00397223" w:rsidP="00E133BC">
            <w:pPr>
              <w:pStyle w:val="TAH"/>
            </w:pPr>
            <w:r w:rsidRPr="00242684">
              <w:t>Description</w:t>
            </w:r>
          </w:p>
        </w:tc>
      </w:tr>
      <w:tr w:rsidR="00397223" w:rsidRPr="00242684" w14:paraId="764A5318" w14:textId="77777777" w:rsidTr="001C4D27">
        <w:trPr>
          <w:jc w:val="center"/>
        </w:trPr>
        <w:tc>
          <w:tcPr>
            <w:tcW w:w="3295" w:type="dxa"/>
            <w:shd w:val="clear" w:color="auto" w:fill="E1F4FF"/>
            <w:vAlign w:val="center"/>
          </w:tcPr>
          <w:p w14:paraId="3C94D817" w14:textId="144D4917" w:rsidR="00397223" w:rsidRPr="00242684" w:rsidRDefault="00385363" w:rsidP="00E133BC">
            <w:pPr>
              <w:pStyle w:val="TAL"/>
              <w:rPr>
                <w:rFonts w:eastAsia="Calibri"/>
                <w:b/>
                <w:bCs/>
              </w:rPr>
            </w:pPr>
            <w:r w:rsidRPr="00242684">
              <w:rPr>
                <w:rFonts w:eastAsia="Calibri"/>
                <w:b/>
                <w:bCs/>
              </w:rPr>
              <w:t>eni</w:t>
            </w:r>
            <w:r w:rsidR="003E346D" w:rsidRPr="00242684">
              <w:rPr>
                <w:rFonts w:eastAsia="Calibri"/>
                <w:b/>
                <w:bCs/>
              </w:rPr>
              <w:t>IntPolDSLGrammar</w:t>
            </w:r>
            <w:r w:rsidR="00397223" w:rsidRPr="00242684">
              <w:rPr>
                <w:rFonts w:eastAsia="Calibri"/>
                <w:b/>
                <w:bCs/>
              </w:rPr>
              <w:t>:</w:t>
            </w:r>
            <w:r w:rsidR="001C4D27">
              <w:rPr>
                <w:rFonts w:eastAsia="Calibri"/>
                <w:b/>
                <w:bCs/>
              </w:rPr>
              <w:t xml:space="preserve"> </w:t>
            </w:r>
            <w:r w:rsidRPr="00242684">
              <w:rPr>
                <w:rFonts w:eastAsia="Calibri"/>
                <w:b/>
                <w:bCs/>
              </w:rPr>
              <w:t>String</w:t>
            </w:r>
            <w:r w:rsidR="00397223" w:rsidRPr="00242684">
              <w:rPr>
                <w:rFonts w:eastAsia="Calibri"/>
                <w:b/>
                <w:bCs/>
              </w:rPr>
              <w:t>[1..1]</w:t>
            </w:r>
          </w:p>
        </w:tc>
        <w:tc>
          <w:tcPr>
            <w:tcW w:w="6367" w:type="dxa"/>
            <w:shd w:val="clear" w:color="auto" w:fill="E1F4FF"/>
            <w:vAlign w:val="center"/>
          </w:tcPr>
          <w:p w14:paraId="3532BB5B" w14:textId="5F4CB1E0" w:rsidR="00397223" w:rsidRPr="00242684" w:rsidRDefault="00397223" w:rsidP="00E133BC">
            <w:pPr>
              <w:pStyle w:val="TAL"/>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00385363" w:rsidRPr="00242684">
              <w:rPr>
                <w:rFonts w:eastAsia="Calibri"/>
              </w:rPr>
              <w:t>String</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00385363" w:rsidRPr="00242684">
              <w:rPr>
                <w:rFonts w:eastAsia="Calibri"/>
              </w:rPr>
              <w:t>defines</w:t>
            </w:r>
            <w:r w:rsidR="001C4D27">
              <w:rPr>
                <w:rFonts w:eastAsia="Calibri"/>
              </w:rPr>
              <w:t xml:space="preserve"> </w:t>
            </w:r>
            <w:r w:rsidR="00385363" w:rsidRPr="00242684">
              <w:rPr>
                <w:rFonts w:eastAsia="Calibri"/>
              </w:rPr>
              <w:t>the</w:t>
            </w:r>
            <w:r w:rsidR="001C4D27">
              <w:rPr>
                <w:rFonts w:eastAsia="Calibri"/>
              </w:rPr>
              <w:t xml:space="preserve"> </w:t>
            </w:r>
            <w:r w:rsidR="00385363" w:rsidRPr="00242684">
              <w:rPr>
                <w:rFonts w:eastAsia="Calibri"/>
              </w:rPr>
              <w:t>grammar</w:t>
            </w:r>
            <w:r w:rsidR="001C4D27">
              <w:rPr>
                <w:rFonts w:eastAsia="Calibri"/>
              </w:rPr>
              <w:t xml:space="preserve"> </w:t>
            </w:r>
            <w:r w:rsidR="00385363" w:rsidRPr="00242684">
              <w:rPr>
                <w:rFonts w:eastAsia="Calibri"/>
              </w:rPr>
              <w:t>used</w:t>
            </w:r>
            <w:r w:rsidR="001C4D27">
              <w:rPr>
                <w:rFonts w:eastAsia="Calibri"/>
              </w:rPr>
              <w:t xml:space="preserve"> </w:t>
            </w:r>
            <w:r w:rsidR="00385363" w:rsidRPr="00242684">
              <w:rPr>
                <w:rFonts w:eastAsia="Calibri"/>
              </w:rPr>
              <w:t>by</w:t>
            </w:r>
            <w:r w:rsidR="001C4D27">
              <w:rPr>
                <w:rFonts w:eastAsia="Calibri"/>
              </w:rPr>
              <w:t xml:space="preserve"> </w:t>
            </w:r>
            <w:r w:rsidR="00385363" w:rsidRPr="00242684">
              <w:rPr>
                <w:rFonts w:eastAsia="Calibri"/>
              </w:rPr>
              <w:t>this</w:t>
            </w:r>
            <w:r w:rsidR="001C4D27">
              <w:rPr>
                <w:rFonts w:eastAsia="Calibri"/>
              </w:rPr>
              <w:t xml:space="preserve"> </w:t>
            </w:r>
            <w:r w:rsidR="00385363" w:rsidRPr="00242684">
              <w:rPr>
                <w:rFonts w:eastAsia="Calibri"/>
              </w:rPr>
              <w:t>DSL</w:t>
            </w:r>
            <w:r w:rsidRPr="00242684">
              <w:rPr>
                <w:rFonts w:eastAsia="Calibri"/>
              </w:rPr>
              <w:t>.</w:t>
            </w:r>
          </w:p>
        </w:tc>
      </w:tr>
      <w:tr w:rsidR="00397223" w:rsidRPr="00242684" w14:paraId="3CD633D9" w14:textId="77777777" w:rsidTr="001C4D27">
        <w:trPr>
          <w:jc w:val="center"/>
        </w:trPr>
        <w:tc>
          <w:tcPr>
            <w:tcW w:w="3295" w:type="dxa"/>
            <w:shd w:val="clear" w:color="auto" w:fill="auto"/>
            <w:vAlign w:val="center"/>
          </w:tcPr>
          <w:p w14:paraId="1C62B309" w14:textId="60759F1D" w:rsidR="00397223" w:rsidRPr="00242684" w:rsidRDefault="00385363" w:rsidP="00E133BC">
            <w:pPr>
              <w:pStyle w:val="TAL"/>
              <w:rPr>
                <w:rFonts w:eastAsia="Calibri"/>
                <w:b/>
                <w:bCs/>
              </w:rPr>
            </w:pPr>
            <w:r w:rsidRPr="00242684">
              <w:rPr>
                <w:rFonts w:eastAsia="Calibri"/>
                <w:b/>
                <w:bCs/>
              </w:rPr>
              <w:t>eniIntPolDSLOntology</w:t>
            </w:r>
            <w:r w:rsidR="00397223" w:rsidRPr="00242684">
              <w:rPr>
                <w:rFonts w:eastAsia="Calibri"/>
                <w:b/>
                <w:bCs/>
              </w:rPr>
              <w:t>:</w:t>
            </w:r>
            <w:r w:rsidR="001C4D27">
              <w:rPr>
                <w:rFonts w:eastAsia="Calibri"/>
                <w:b/>
                <w:bCs/>
              </w:rPr>
              <w:t xml:space="preserve"> </w:t>
            </w:r>
            <w:r w:rsidR="00397223" w:rsidRPr="00242684">
              <w:rPr>
                <w:rFonts w:eastAsia="Calibri"/>
                <w:b/>
                <w:bCs/>
              </w:rPr>
              <w:t>String[0..1]</w:t>
            </w:r>
          </w:p>
        </w:tc>
        <w:tc>
          <w:tcPr>
            <w:tcW w:w="6367" w:type="dxa"/>
            <w:shd w:val="clear" w:color="auto" w:fill="auto"/>
            <w:vAlign w:val="center"/>
          </w:tcPr>
          <w:p w14:paraId="117B28BA" w14:textId="6B729492" w:rsidR="00397223" w:rsidRPr="00242684" w:rsidRDefault="00397223" w:rsidP="00E133BC">
            <w:pPr>
              <w:pStyle w:val="TAL"/>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00385363" w:rsidRPr="00242684">
              <w:rPr>
                <w:rFonts w:eastAsia="Calibri"/>
              </w:rPr>
              <w:t>ontology</w:t>
            </w:r>
            <w:r w:rsidR="001C4D27">
              <w:rPr>
                <w:rFonts w:eastAsia="Calibri"/>
              </w:rPr>
              <w:t xml:space="preserve"> </w:t>
            </w:r>
            <w:r w:rsidR="00385363" w:rsidRPr="00242684">
              <w:rPr>
                <w:rFonts w:eastAsia="Calibri"/>
              </w:rPr>
              <w:t>used</w:t>
            </w:r>
            <w:r w:rsidR="001C4D27">
              <w:rPr>
                <w:rFonts w:eastAsia="Calibri"/>
              </w:rPr>
              <w:t xml:space="preserve"> </w:t>
            </w:r>
            <w:r w:rsidR="00385363" w:rsidRPr="00242684">
              <w:rPr>
                <w:rFonts w:eastAsia="Calibri"/>
              </w:rPr>
              <w:t>to</w:t>
            </w:r>
            <w:r w:rsidR="001C4D27">
              <w:rPr>
                <w:rFonts w:eastAsia="Calibri"/>
              </w:rPr>
              <w:t xml:space="preserve"> </w:t>
            </w:r>
            <w:r w:rsidR="00385363" w:rsidRPr="00242684">
              <w:rPr>
                <w:rFonts w:eastAsia="Calibri"/>
              </w:rPr>
              <w:t>add</w:t>
            </w:r>
            <w:r w:rsidR="001C4D27">
              <w:rPr>
                <w:rFonts w:eastAsia="Calibri"/>
              </w:rPr>
              <w:t xml:space="preserve"> </w:t>
            </w:r>
            <w:r w:rsidR="00385363" w:rsidRPr="00242684">
              <w:rPr>
                <w:rFonts w:eastAsia="Calibri"/>
              </w:rPr>
              <w:t>meaning</w:t>
            </w:r>
            <w:r w:rsidR="001C4D27">
              <w:rPr>
                <w:rFonts w:eastAsia="Calibri"/>
              </w:rPr>
              <w:t xml:space="preserve"> </w:t>
            </w:r>
            <w:r w:rsidR="00385363" w:rsidRPr="00242684">
              <w:rPr>
                <w:rFonts w:eastAsia="Calibri"/>
              </w:rPr>
              <w:t>to</w:t>
            </w:r>
            <w:r w:rsidR="001C4D27">
              <w:rPr>
                <w:rFonts w:eastAsia="Calibri"/>
              </w:rPr>
              <w:t xml:space="preserve"> </w:t>
            </w:r>
            <w:r w:rsidR="00385363" w:rsidRPr="00242684">
              <w:rPr>
                <w:rFonts w:eastAsia="Calibri"/>
              </w:rPr>
              <w:t>the</w:t>
            </w:r>
            <w:r w:rsidR="001C4D27">
              <w:rPr>
                <w:rFonts w:eastAsia="Calibri"/>
              </w:rPr>
              <w:t xml:space="preserve"> </w:t>
            </w:r>
            <w:r w:rsidR="00385363" w:rsidRPr="00242684">
              <w:rPr>
                <w:rFonts w:eastAsia="Calibri"/>
              </w:rPr>
              <w:t>DSL</w:t>
            </w:r>
            <w:r w:rsidR="003F2683" w:rsidRPr="00242684">
              <w:rPr>
                <w:rFonts w:eastAsia="Calibri"/>
              </w:rPr>
              <w:t>'</w:t>
            </w:r>
            <w:r w:rsidR="00385363" w:rsidRPr="00242684">
              <w:rPr>
                <w:rFonts w:eastAsia="Calibri"/>
              </w:rPr>
              <w:t>s</w:t>
            </w:r>
            <w:r w:rsidR="001C4D27">
              <w:rPr>
                <w:rFonts w:eastAsia="Calibri"/>
              </w:rPr>
              <w:t xml:space="preserve"> </w:t>
            </w:r>
            <w:r w:rsidR="00385363" w:rsidRPr="00242684">
              <w:rPr>
                <w:rFonts w:eastAsia="Calibri"/>
              </w:rPr>
              <w:t>grammar</w:t>
            </w:r>
            <w:r w:rsidRPr="00242684">
              <w:rPr>
                <w:rFonts w:eastAsia="Calibri"/>
              </w:rPr>
              <w:t>.</w:t>
            </w:r>
          </w:p>
        </w:tc>
      </w:tr>
    </w:tbl>
    <w:p w14:paraId="008FE23B" w14:textId="77777777" w:rsidR="00E133BC" w:rsidRPr="00242684" w:rsidRDefault="00E133BC" w:rsidP="006D304D"/>
    <w:p w14:paraId="2AE68F1B" w14:textId="77777777" w:rsidR="00397223" w:rsidRPr="00242684" w:rsidRDefault="00397223" w:rsidP="006D304D">
      <w:r w:rsidRPr="00242684">
        <w:t xml:space="preserve">Table </w:t>
      </w:r>
      <w:r w:rsidRPr="00EE096E">
        <w:t>5</w:t>
      </w:r>
      <w:r>
        <w:t>-</w:t>
      </w:r>
      <w:r w:rsidR="001A3B37" w:rsidRPr="00242684">
        <w:t xml:space="preserve">118 </w:t>
      </w:r>
      <w:r w:rsidRPr="00242684">
        <w:t>defines the operations for this class.</w:t>
      </w:r>
    </w:p>
    <w:p w14:paraId="6A0CD5F3" w14:textId="77777777" w:rsidR="00397223" w:rsidRPr="00242684" w:rsidRDefault="00397223" w:rsidP="00CD5165">
      <w:pPr>
        <w:pStyle w:val="TH"/>
      </w:pPr>
      <w:r w:rsidRPr="00242684">
        <w:t>Table 5-</w:t>
      </w:r>
      <w:r w:rsidR="001A3B37" w:rsidRPr="00242684">
        <w:t>118</w:t>
      </w:r>
      <w:r w:rsidRPr="00242684">
        <w:t>: Operations of the ENI</w:t>
      </w:r>
      <w:r w:rsidR="00A50D9D" w:rsidRPr="00242684">
        <w:t>DSL</w:t>
      </w:r>
      <w:r w:rsidRPr="00242684">
        <w:t>IntentPolicyStatement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0"/>
        <w:gridCol w:w="5760"/>
      </w:tblGrid>
      <w:tr w:rsidR="00397223" w:rsidRPr="00242684" w14:paraId="72FCEDD2" w14:textId="77777777" w:rsidTr="001C4D27">
        <w:trPr>
          <w:jc w:val="center"/>
        </w:trPr>
        <w:tc>
          <w:tcPr>
            <w:tcW w:w="3480" w:type="dxa"/>
            <w:shd w:val="clear" w:color="auto" w:fill="99FFCC"/>
            <w:vAlign w:val="center"/>
          </w:tcPr>
          <w:p w14:paraId="0978BA23" w14:textId="03007D1B" w:rsidR="00397223" w:rsidRPr="00242684" w:rsidRDefault="00397223" w:rsidP="00E133BC">
            <w:pPr>
              <w:pStyle w:val="TAH"/>
            </w:pPr>
            <w:r w:rsidRPr="00242684">
              <w:t>Operation</w:t>
            </w:r>
            <w:r w:rsidR="001C4D27">
              <w:t xml:space="preserve"> </w:t>
            </w:r>
            <w:r w:rsidRPr="00242684">
              <w:t>Name</w:t>
            </w:r>
          </w:p>
        </w:tc>
        <w:tc>
          <w:tcPr>
            <w:tcW w:w="5760" w:type="dxa"/>
            <w:shd w:val="clear" w:color="auto" w:fill="99FFCC"/>
          </w:tcPr>
          <w:p w14:paraId="77898D41" w14:textId="77777777" w:rsidR="00397223" w:rsidRPr="00242684" w:rsidRDefault="00397223" w:rsidP="00E133BC">
            <w:pPr>
              <w:pStyle w:val="TAH"/>
            </w:pPr>
            <w:r w:rsidRPr="00242684">
              <w:t>Description</w:t>
            </w:r>
          </w:p>
        </w:tc>
      </w:tr>
      <w:tr w:rsidR="00397223" w:rsidRPr="00242684" w14:paraId="78F88C02" w14:textId="77777777" w:rsidTr="001C4D27">
        <w:trPr>
          <w:jc w:val="center"/>
        </w:trPr>
        <w:tc>
          <w:tcPr>
            <w:tcW w:w="3480" w:type="dxa"/>
            <w:shd w:val="clear" w:color="auto" w:fill="E1F4FF"/>
            <w:vAlign w:val="center"/>
          </w:tcPr>
          <w:p w14:paraId="6C3C9130" w14:textId="24F4CA36" w:rsidR="00397223" w:rsidRPr="00242684" w:rsidRDefault="00385363" w:rsidP="00E133BC">
            <w:pPr>
              <w:pStyle w:val="TAL"/>
              <w:rPr>
                <w:rFonts w:eastAsia="Calibri"/>
                <w:b/>
                <w:bCs/>
              </w:rPr>
            </w:pPr>
            <w:r w:rsidRPr="00242684">
              <w:rPr>
                <w:rFonts w:eastAsia="Calibri"/>
                <w:b/>
                <w:bCs/>
              </w:rPr>
              <w:t>getENIIntPolDSLGrammar</w:t>
            </w:r>
            <w:r w:rsidR="00397223" w:rsidRPr="00242684">
              <w:rPr>
                <w:rFonts w:eastAsia="Calibri"/>
                <w:b/>
                <w:bCs/>
              </w:rPr>
              <w:t>()</w:t>
            </w:r>
            <w:r w:rsidR="001C4D27">
              <w:rPr>
                <w:rFonts w:eastAsia="Calibri"/>
                <w:b/>
                <w:bCs/>
              </w:rPr>
              <w:t xml:space="preserve"> </w:t>
            </w:r>
            <w:r w:rsidR="00397223" w:rsidRPr="00242684">
              <w:rPr>
                <w:rFonts w:eastAsia="Calibri"/>
                <w:b/>
                <w:bCs/>
              </w:rPr>
              <w:t>:</w:t>
            </w:r>
            <w:r w:rsidR="001C4D27">
              <w:rPr>
                <w:rFonts w:eastAsia="Calibri"/>
                <w:b/>
                <w:bCs/>
              </w:rPr>
              <w:t xml:space="preserve"> </w:t>
            </w:r>
            <w:r w:rsidRPr="00242684">
              <w:rPr>
                <w:rFonts w:eastAsia="Calibri"/>
                <w:b/>
                <w:bCs/>
              </w:rPr>
              <w:t>String</w:t>
            </w:r>
            <w:r w:rsidR="00397223" w:rsidRPr="00242684">
              <w:rPr>
                <w:rFonts w:eastAsia="Calibri"/>
                <w:b/>
                <w:bCs/>
              </w:rPr>
              <w:t>[1..1]</w:t>
            </w:r>
          </w:p>
        </w:tc>
        <w:tc>
          <w:tcPr>
            <w:tcW w:w="5760" w:type="dxa"/>
            <w:shd w:val="clear" w:color="auto" w:fill="E1F4FF"/>
            <w:vAlign w:val="center"/>
          </w:tcPr>
          <w:p w14:paraId="6A9AE109" w14:textId="30D61806" w:rsidR="00397223" w:rsidRPr="00242684" w:rsidRDefault="00397223"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6A47EE" w:rsidRPr="00242684">
              <w:rPr>
                <w:rFonts w:eastAsia="Calibri"/>
              </w:rPr>
              <w:t>eniIntPolDSLGrammar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parameters.</w:t>
            </w:r>
          </w:p>
          <w:p w14:paraId="52B80730" w14:textId="668B3A2C" w:rsidR="00397223" w:rsidRPr="00242684" w:rsidRDefault="00397223" w:rsidP="00E133BC">
            <w:pPr>
              <w:pStyle w:val="TAL"/>
            </w:pPr>
            <w:r w:rsidRPr="00242684">
              <w:t>If</w:t>
            </w:r>
            <w:r w:rsidR="001C4D27">
              <w:t xml:space="preserve"> </w:t>
            </w:r>
            <w:r w:rsidRPr="00242684">
              <w:t>the</w:t>
            </w:r>
            <w:r w:rsidR="001C4D27">
              <w:t xml:space="preserve"> </w:t>
            </w:r>
            <w:r w:rsidR="006A47EE" w:rsidRPr="00242684">
              <w:rPr>
                <w:rFonts w:eastAsia="Calibri"/>
              </w:rPr>
              <w:t>eniIntPolDSLGrammar</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397223" w:rsidRPr="00242684" w14:paraId="55209727" w14:textId="77777777" w:rsidTr="001C4D27">
        <w:trPr>
          <w:jc w:val="center"/>
        </w:trPr>
        <w:tc>
          <w:tcPr>
            <w:tcW w:w="3480" w:type="dxa"/>
            <w:shd w:val="clear" w:color="auto" w:fill="auto"/>
            <w:vAlign w:val="center"/>
          </w:tcPr>
          <w:p w14:paraId="7220252E" w14:textId="44A2433A" w:rsidR="00397223" w:rsidRPr="00242684" w:rsidRDefault="00385363" w:rsidP="00E133BC">
            <w:pPr>
              <w:pStyle w:val="TAL"/>
              <w:rPr>
                <w:rFonts w:eastAsia="Calibri"/>
                <w:b/>
                <w:bCs/>
              </w:rPr>
            </w:pPr>
            <w:r w:rsidRPr="00242684">
              <w:rPr>
                <w:rFonts w:eastAsia="Calibri"/>
                <w:b/>
                <w:bCs/>
              </w:rPr>
              <w:t>setENIIntPolDSLGrammar</w:t>
            </w:r>
            <w:r w:rsidR="00397223" w:rsidRPr="00242684">
              <w:rPr>
                <w:rFonts w:eastAsia="Calibri"/>
                <w:b/>
                <w:bCs/>
              </w:rPr>
              <w:t>(in</w:t>
            </w:r>
            <w:r w:rsidR="001C4D27">
              <w:rPr>
                <w:rFonts w:eastAsia="Calibri"/>
                <w:b/>
                <w:bCs/>
              </w:rPr>
              <w:t xml:space="preserve"> </w:t>
            </w:r>
            <w:r w:rsidR="006A47EE" w:rsidRPr="00242684">
              <w:rPr>
                <w:rFonts w:eastAsia="Calibri"/>
                <w:b/>
                <w:bCs/>
              </w:rPr>
              <w:t>newGrammar</w:t>
            </w:r>
            <w:r w:rsidR="001C4D27">
              <w:rPr>
                <w:rFonts w:eastAsia="Calibri"/>
                <w:b/>
                <w:bCs/>
              </w:rPr>
              <w:t xml:space="preserve"> </w:t>
            </w:r>
            <w:r w:rsidR="00397223" w:rsidRPr="00242684">
              <w:rPr>
                <w:rFonts w:eastAsia="Calibri"/>
                <w:b/>
                <w:bCs/>
              </w:rPr>
              <w:t>:</w:t>
            </w:r>
            <w:r w:rsidR="001C4D27">
              <w:rPr>
                <w:rFonts w:eastAsia="Calibri"/>
                <w:b/>
                <w:bCs/>
              </w:rPr>
              <w:t xml:space="preserve"> </w:t>
            </w:r>
            <w:r w:rsidRPr="00242684">
              <w:rPr>
                <w:rFonts w:eastAsia="Calibri"/>
                <w:b/>
                <w:bCs/>
              </w:rPr>
              <w:t>String</w:t>
            </w:r>
            <w:r w:rsidR="00397223" w:rsidRPr="00242684">
              <w:rPr>
                <w:rFonts w:eastAsia="Calibri"/>
                <w:b/>
                <w:bCs/>
              </w:rPr>
              <w:t>[1..1])</w:t>
            </w:r>
          </w:p>
        </w:tc>
        <w:tc>
          <w:tcPr>
            <w:tcW w:w="5760" w:type="dxa"/>
            <w:shd w:val="clear" w:color="auto" w:fill="auto"/>
            <w:vAlign w:val="center"/>
          </w:tcPr>
          <w:p w14:paraId="563F4AAC" w14:textId="22E6996A" w:rsidR="00397223" w:rsidRPr="00242684" w:rsidRDefault="00397223"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6A47EE" w:rsidRPr="00242684">
              <w:rPr>
                <w:rFonts w:eastAsia="Calibri"/>
              </w:rPr>
              <w:t>eniIntPolDSLGrammar</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006A47EE" w:rsidRPr="00242684">
              <w:rPr>
                <w:rFonts w:eastAsia="Calibri"/>
              </w:rPr>
              <w:t>newGrammar</w:t>
            </w:r>
            <w:r w:rsidRPr="00242684">
              <w:rPr>
                <w:rFonts w:eastAsia="Calibri"/>
              </w:rPr>
              <w:t>,</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value</w:t>
            </w:r>
            <w:r w:rsidR="001C4D27">
              <w:rPr>
                <w:rFonts w:eastAsia="Calibri"/>
              </w:rPr>
              <w:t xml:space="preserve"> </w:t>
            </w:r>
            <w:r w:rsidR="006A47EE"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6A47EE" w:rsidRPr="00242684">
              <w:rPr>
                <w:rFonts w:eastAsia="Calibri"/>
              </w:rPr>
              <w:t>eniIntPolDSLGrammar</w:t>
            </w:r>
            <w:r w:rsidR="001C4D27">
              <w:rPr>
                <w:rFonts w:eastAsia="Calibri"/>
              </w:rPr>
              <w:t xml:space="preserve"> </w:t>
            </w:r>
            <w:r w:rsidRPr="00242684">
              <w:rPr>
                <w:rFonts w:eastAsia="Calibri"/>
              </w:rPr>
              <w:t>attribute.</w:t>
            </w:r>
          </w:p>
        </w:tc>
      </w:tr>
      <w:tr w:rsidR="00397223" w:rsidRPr="00242684" w14:paraId="22D7FA0B" w14:textId="77777777" w:rsidTr="001C4D27">
        <w:trPr>
          <w:jc w:val="center"/>
        </w:trPr>
        <w:tc>
          <w:tcPr>
            <w:tcW w:w="3480" w:type="dxa"/>
            <w:shd w:val="clear" w:color="auto" w:fill="E1F4FF"/>
            <w:vAlign w:val="center"/>
          </w:tcPr>
          <w:p w14:paraId="5E5397DF" w14:textId="007FE0CB" w:rsidR="00397223" w:rsidRPr="00242684" w:rsidRDefault="00397223" w:rsidP="00E133BC">
            <w:pPr>
              <w:pStyle w:val="TAL"/>
              <w:rPr>
                <w:rFonts w:eastAsia="Calibri"/>
                <w:b/>
                <w:bCs/>
              </w:rPr>
            </w:pPr>
            <w:r w:rsidRPr="00242684">
              <w:rPr>
                <w:rFonts w:eastAsia="Calibri"/>
                <w:b/>
                <w:bCs/>
              </w:rPr>
              <w:t>getENIIntPol</w:t>
            </w:r>
            <w:r w:rsidR="006A47EE" w:rsidRPr="00242684">
              <w:rPr>
                <w:rFonts w:eastAsia="Calibri"/>
                <w:b/>
                <w:bCs/>
              </w:rPr>
              <w:t>Ontology</w:t>
            </w:r>
            <w:r w:rsidRPr="00242684">
              <w:rPr>
                <w:rFonts w:eastAsia="Calibri"/>
                <w:b/>
                <w:bCs/>
              </w:rPr>
              <w:t>()</w:t>
            </w:r>
            <w:r w:rsidR="001C4D27">
              <w:rPr>
                <w:rFonts w:eastAsia="Calibri"/>
                <w:b/>
                <w:bCs/>
              </w:rPr>
              <w:t xml:space="preserve"> </w:t>
            </w:r>
            <w:r w:rsidRPr="00242684">
              <w:rPr>
                <w:rFonts w:eastAsia="Calibri"/>
                <w:b/>
                <w:bCs/>
              </w:rPr>
              <w:t>:</w:t>
            </w:r>
            <w:r w:rsidR="001C4D27">
              <w:rPr>
                <w:rFonts w:eastAsia="Calibri"/>
                <w:b/>
                <w:bCs/>
              </w:rPr>
              <w:t xml:space="preserve"> </w:t>
            </w:r>
            <w:r w:rsidR="006A47EE" w:rsidRPr="00242684">
              <w:rPr>
                <w:rFonts w:eastAsia="Calibri"/>
                <w:b/>
                <w:bCs/>
              </w:rPr>
              <w:t>String</w:t>
            </w:r>
            <w:r w:rsidRPr="00242684">
              <w:rPr>
                <w:rFonts w:eastAsia="Calibri"/>
                <w:b/>
                <w:bCs/>
              </w:rPr>
              <w:t>[1..1]</w:t>
            </w:r>
          </w:p>
        </w:tc>
        <w:tc>
          <w:tcPr>
            <w:tcW w:w="5760" w:type="dxa"/>
            <w:shd w:val="clear" w:color="auto" w:fill="E1F4FF"/>
            <w:vAlign w:val="center"/>
          </w:tcPr>
          <w:p w14:paraId="47F624A5" w14:textId="2A4129FB" w:rsidR="00397223" w:rsidRPr="00242684" w:rsidRDefault="00397223"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w:t>
            </w:r>
            <w:r w:rsidR="006A47EE" w:rsidRPr="00242684">
              <w:rPr>
                <w:rFonts w:eastAsia="Calibri"/>
              </w:rPr>
              <w:t>DSLOntology</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parameters.</w:t>
            </w:r>
          </w:p>
          <w:p w14:paraId="48E8B797" w14:textId="7476102A" w:rsidR="00397223" w:rsidRPr="00242684" w:rsidRDefault="00397223" w:rsidP="00E133BC">
            <w:pPr>
              <w:pStyle w:val="TAL"/>
              <w:rPr>
                <w:rFonts w:eastAsia="Calibri"/>
              </w:rPr>
            </w:pPr>
            <w:r w:rsidRPr="00242684">
              <w:t>If</w:t>
            </w:r>
            <w:r w:rsidR="001C4D27">
              <w:t xml:space="preserve"> </w:t>
            </w:r>
            <w:r w:rsidRPr="00242684">
              <w:t>the</w:t>
            </w:r>
            <w:r w:rsidR="001C4D27">
              <w:t xml:space="preserve"> </w:t>
            </w:r>
            <w:r w:rsidR="006A47EE" w:rsidRPr="00242684">
              <w:rPr>
                <w:rFonts w:eastAsia="Calibri"/>
              </w:rPr>
              <w:t>eniIntPolDSLOntology</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397223" w:rsidRPr="00242684" w14:paraId="555843D6" w14:textId="77777777" w:rsidTr="001C4D27">
        <w:trPr>
          <w:jc w:val="center"/>
        </w:trPr>
        <w:tc>
          <w:tcPr>
            <w:tcW w:w="3480" w:type="dxa"/>
            <w:shd w:val="clear" w:color="auto" w:fill="auto"/>
            <w:vAlign w:val="center"/>
          </w:tcPr>
          <w:p w14:paraId="52A037D6" w14:textId="2383D2D4" w:rsidR="00397223" w:rsidRPr="00242684" w:rsidRDefault="006A47EE" w:rsidP="00E133BC">
            <w:pPr>
              <w:pStyle w:val="TAL"/>
              <w:rPr>
                <w:rFonts w:eastAsia="Calibri"/>
                <w:b/>
                <w:bCs/>
              </w:rPr>
            </w:pPr>
            <w:r w:rsidRPr="00242684">
              <w:rPr>
                <w:rFonts w:eastAsia="Calibri"/>
                <w:b/>
                <w:bCs/>
              </w:rPr>
              <w:t>setENIIntPolOntology</w:t>
            </w:r>
            <w:r w:rsidR="00397223" w:rsidRPr="00242684">
              <w:rPr>
                <w:rFonts w:eastAsia="Calibri"/>
                <w:b/>
                <w:bCs/>
              </w:rPr>
              <w:t>(in</w:t>
            </w:r>
            <w:r w:rsidR="001C4D27">
              <w:rPr>
                <w:rFonts w:eastAsia="Calibri"/>
                <w:b/>
                <w:bCs/>
              </w:rPr>
              <w:t xml:space="preserve"> </w:t>
            </w:r>
            <w:r w:rsidRPr="00242684">
              <w:rPr>
                <w:rFonts w:eastAsia="Calibri"/>
                <w:b/>
                <w:bCs/>
              </w:rPr>
              <w:t>newOntology</w:t>
            </w:r>
            <w:r w:rsidR="001C4D27">
              <w:rPr>
                <w:rFonts w:eastAsia="Calibri"/>
                <w:b/>
                <w:bCs/>
              </w:rPr>
              <w:t xml:space="preserve"> </w:t>
            </w:r>
            <w:r w:rsidR="00397223" w:rsidRPr="00242684">
              <w:rPr>
                <w:rFonts w:eastAsia="Calibri"/>
                <w:b/>
                <w:bCs/>
              </w:rPr>
              <w:t>:</w:t>
            </w:r>
            <w:r w:rsidR="001C4D27">
              <w:rPr>
                <w:rFonts w:eastAsia="Calibri"/>
                <w:b/>
                <w:bCs/>
              </w:rPr>
              <w:t xml:space="preserve"> </w:t>
            </w:r>
            <w:r w:rsidRPr="00242684">
              <w:rPr>
                <w:rFonts w:eastAsia="Calibri"/>
                <w:b/>
                <w:bCs/>
              </w:rPr>
              <w:t>String</w:t>
            </w:r>
            <w:r w:rsidR="00397223" w:rsidRPr="00242684">
              <w:rPr>
                <w:rFonts w:eastAsia="Calibri"/>
                <w:b/>
                <w:bCs/>
              </w:rPr>
              <w:t>[1..1])</w:t>
            </w:r>
          </w:p>
        </w:tc>
        <w:tc>
          <w:tcPr>
            <w:tcW w:w="5760" w:type="dxa"/>
            <w:shd w:val="clear" w:color="auto" w:fill="auto"/>
            <w:vAlign w:val="center"/>
          </w:tcPr>
          <w:p w14:paraId="678ADD4A" w14:textId="28ADF07D" w:rsidR="00397223" w:rsidRPr="00242684" w:rsidRDefault="00397223"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6A47EE" w:rsidRPr="00242684">
              <w:rPr>
                <w:rFonts w:eastAsia="Calibri"/>
              </w:rPr>
              <w:t>eniIntPolDSLOntology</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006A47EE" w:rsidRPr="00242684">
              <w:rPr>
                <w:rFonts w:eastAsia="Calibri"/>
              </w:rPr>
              <w:t>newOntology</w:t>
            </w:r>
            <w:r w:rsidRPr="00242684">
              <w:rPr>
                <w:rFonts w:eastAsia="Calibri"/>
              </w:rPr>
              <w:t>,</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006A47EE" w:rsidRPr="00242684">
              <w:rPr>
                <w:rFonts w:eastAsia="Calibri"/>
              </w:rPr>
              <w:t>eniIntPolDSLOntology</w:t>
            </w:r>
            <w:r w:rsidR="001C4D27">
              <w:rPr>
                <w:rFonts w:eastAsia="Calibri"/>
              </w:rPr>
              <w:t xml:space="preserve"> </w:t>
            </w:r>
            <w:r w:rsidRPr="00242684">
              <w:rPr>
                <w:rFonts w:eastAsia="Calibri"/>
              </w:rPr>
              <w:t>attribute.</w:t>
            </w:r>
          </w:p>
        </w:tc>
      </w:tr>
    </w:tbl>
    <w:p w14:paraId="362F4E6C" w14:textId="77777777" w:rsidR="00397223" w:rsidRPr="00242684" w:rsidRDefault="00397223" w:rsidP="00397223"/>
    <w:p w14:paraId="4FE04B5E" w14:textId="77777777" w:rsidR="00397223" w:rsidRPr="00242684" w:rsidRDefault="00397223" w:rsidP="006D304D">
      <w:r w:rsidRPr="00242684">
        <w:t>This class does not define any relationships.</w:t>
      </w:r>
    </w:p>
    <w:p w14:paraId="6AB82F96" w14:textId="77777777" w:rsidR="00D65FB5" w:rsidRPr="00242684" w:rsidRDefault="00D65FB5" w:rsidP="00803654">
      <w:pPr>
        <w:pStyle w:val="H6"/>
      </w:pPr>
      <w:r w:rsidRPr="00242684">
        <w:t>5.3.2.7.3.4</w:t>
      </w:r>
      <w:r w:rsidRPr="00242684">
        <w:tab/>
        <w:t>ENIIntentNLPolicy Class Definition</w:t>
      </w:r>
    </w:p>
    <w:p w14:paraId="3706708C" w14:textId="77777777" w:rsidR="00D65FB5" w:rsidRPr="00242684" w:rsidRDefault="00D65FB5" w:rsidP="006D304D">
      <w:r w:rsidRPr="00242684">
        <w:t>This is an optional concrete class that defines an ENI Intent Policy that uses a restricted natural language.</w:t>
      </w:r>
    </w:p>
    <w:p w14:paraId="0D1889A6" w14:textId="77777777" w:rsidR="00D65FB5" w:rsidRPr="00242684" w:rsidRDefault="00D65FB5" w:rsidP="006D304D">
      <w:r w:rsidRPr="00242684">
        <w:t xml:space="preserve">Table </w:t>
      </w:r>
      <w:r w:rsidRPr="00EE096E">
        <w:t>5</w:t>
      </w:r>
      <w:r>
        <w:t>-</w:t>
      </w:r>
      <w:r w:rsidR="002B6693" w:rsidRPr="00242684">
        <w:t xml:space="preserve">119 </w:t>
      </w:r>
      <w:r w:rsidRPr="00242684">
        <w:t>defines the attributes for this class.</w:t>
      </w:r>
    </w:p>
    <w:p w14:paraId="0165502B" w14:textId="77777777" w:rsidR="00D65FB5" w:rsidRPr="00242684" w:rsidRDefault="00D65FB5" w:rsidP="00D65FB5">
      <w:pPr>
        <w:pStyle w:val="TH"/>
      </w:pPr>
      <w:r w:rsidRPr="00242684">
        <w:lastRenderedPageBreak/>
        <w:t>Table 5-</w:t>
      </w:r>
      <w:r w:rsidR="002B6693" w:rsidRPr="00242684">
        <w:t>119</w:t>
      </w:r>
      <w:r w:rsidR="00E133BC" w:rsidRPr="00242684">
        <w:t>:</w:t>
      </w:r>
      <w:r w:rsidRPr="00242684">
        <w:t xml:space="preserve"> Attributes of the ENIIntentPolicyStatement Class</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20"/>
        <w:gridCol w:w="6106"/>
      </w:tblGrid>
      <w:tr w:rsidR="00D65FB5" w:rsidRPr="00242684" w14:paraId="1C143BB1" w14:textId="77777777" w:rsidTr="001C4D27">
        <w:trPr>
          <w:jc w:val="center"/>
        </w:trPr>
        <w:tc>
          <w:tcPr>
            <w:tcW w:w="3120" w:type="dxa"/>
            <w:shd w:val="clear" w:color="auto" w:fill="99FFCC"/>
          </w:tcPr>
          <w:p w14:paraId="26C13134" w14:textId="0E35D388" w:rsidR="00D65FB5" w:rsidRPr="00242684" w:rsidRDefault="00D65FB5" w:rsidP="00E133BC">
            <w:pPr>
              <w:pStyle w:val="TAH"/>
            </w:pPr>
            <w:r w:rsidRPr="00242684">
              <w:t>Attribute</w:t>
            </w:r>
            <w:r w:rsidR="001C4D27">
              <w:t xml:space="preserve"> </w:t>
            </w:r>
            <w:r w:rsidRPr="00242684">
              <w:t>Name</w:t>
            </w:r>
          </w:p>
        </w:tc>
        <w:tc>
          <w:tcPr>
            <w:tcW w:w="6106" w:type="dxa"/>
            <w:shd w:val="clear" w:color="auto" w:fill="99FFCC"/>
          </w:tcPr>
          <w:p w14:paraId="5C89587B" w14:textId="77777777" w:rsidR="00D65FB5" w:rsidRPr="00242684" w:rsidRDefault="00D65FB5" w:rsidP="00E133BC">
            <w:pPr>
              <w:pStyle w:val="TAH"/>
            </w:pPr>
            <w:r w:rsidRPr="00242684">
              <w:t>Description</w:t>
            </w:r>
          </w:p>
        </w:tc>
      </w:tr>
      <w:tr w:rsidR="00D65FB5" w:rsidRPr="00242684" w14:paraId="2CB2CAE6" w14:textId="77777777" w:rsidTr="001C4D27">
        <w:trPr>
          <w:jc w:val="center"/>
        </w:trPr>
        <w:tc>
          <w:tcPr>
            <w:tcW w:w="3120" w:type="dxa"/>
            <w:shd w:val="clear" w:color="auto" w:fill="E1F4FF"/>
            <w:vAlign w:val="center"/>
          </w:tcPr>
          <w:p w14:paraId="4F42BEBB" w14:textId="5998D1C7" w:rsidR="00D65FB5" w:rsidRPr="00242684" w:rsidRDefault="00D65FB5" w:rsidP="00E133BC">
            <w:pPr>
              <w:pStyle w:val="TAL"/>
              <w:rPr>
                <w:rFonts w:eastAsia="Calibri"/>
                <w:b/>
                <w:bCs/>
              </w:rPr>
            </w:pPr>
            <w:r w:rsidRPr="00242684">
              <w:rPr>
                <w:rFonts w:eastAsia="Calibri"/>
                <w:b/>
                <w:bCs/>
              </w:rPr>
              <w:t>eniIntPolNLType</w:t>
            </w:r>
            <w:r w:rsidR="001C4D27">
              <w:rPr>
                <w:rFonts w:eastAsia="Calibri"/>
                <w:b/>
                <w:bCs/>
              </w:rPr>
              <w:t xml:space="preserve"> </w:t>
            </w:r>
            <w:r w:rsidRPr="00242684">
              <w:rPr>
                <w:rFonts w:eastAsia="Calibri"/>
                <w:b/>
                <w:bCs/>
              </w:rPr>
              <w:t>:</w:t>
            </w:r>
            <w:r w:rsidR="001C4D27">
              <w:rPr>
                <w:rFonts w:eastAsia="Calibri"/>
                <w:b/>
                <w:bCs/>
              </w:rPr>
              <w:t xml:space="preserve"> </w:t>
            </w:r>
            <w:r w:rsidRPr="00242684">
              <w:rPr>
                <w:rFonts w:eastAsia="Calibri"/>
                <w:b/>
                <w:bCs/>
              </w:rPr>
              <w:t>ENIIntentPolLang[1..1]</w:t>
            </w:r>
          </w:p>
        </w:tc>
        <w:tc>
          <w:tcPr>
            <w:tcW w:w="6106" w:type="dxa"/>
            <w:shd w:val="clear" w:color="auto" w:fill="E1F4FF"/>
            <w:vAlign w:val="center"/>
          </w:tcPr>
          <w:p w14:paraId="4E9BE612" w14:textId="14045B05" w:rsidR="00D65FB5" w:rsidRPr="00242684" w:rsidRDefault="00D65FB5"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approved</w:t>
            </w:r>
            <w:r w:rsidR="001C4D27">
              <w:rPr>
                <w:rFonts w:eastAsia="Calibri"/>
              </w:rPr>
              <w:t xml:space="preserve"> </w:t>
            </w:r>
            <w:r w:rsidRPr="00242684">
              <w:rPr>
                <w:rFonts w:eastAsia="Calibri"/>
              </w:rPr>
              <w:t>Restricted</w:t>
            </w:r>
            <w:r w:rsidR="001C4D27">
              <w:rPr>
                <w:rFonts w:eastAsia="Calibri"/>
              </w:rPr>
              <w:t xml:space="preserve"> </w:t>
            </w:r>
            <w:r w:rsidRPr="00242684">
              <w:rPr>
                <w:rFonts w:eastAsia="Calibri"/>
              </w:rPr>
              <w:t>Natural</w:t>
            </w:r>
            <w:r w:rsidR="001C4D27">
              <w:rPr>
                <w:rFonts w:eastAsia="Calibri"/>
              </w:rPr>
              <w:t xml:space="preserve"> </w:t>
            </w:r>
            <w:r w:rsidRPr="00242684">
              <w:rPr>
                <w:rFonts w:eastAsia="Calibri"/>
              </w:rPr>
              <w:t>Language</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use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ENIIntentNLPolicy.</w:t>
            </w:r>
          </w:p>
          <w:p w14:paraId="4DD62E15" w14:textId="6EBC6D4F" w:rsidR="00D65FB5" w:rsidRPr="00242684" w:rsidRDefault="00D65FB5" w:rsidP="00E133BC">
            <w:pPr>
              <w:pStyle w:val="TAL"/>
            </w:pPr>
            <w:r w:rsidRPr="00242684">
              <w:rPr>
                <w:rFonts w:eastAsia="Calibri"/>
              </w:rPr>
              <w:t>A</w:t>
            </w:r>
            <w:r w:rsidR="001C4D27">
              <w:rPr>
                <w:rFonts w:eastAsia="Calibri"/>
              </w:rPr>
              <w:t xml:space="preserve"> </w:t>
            </w:r>
            <w:r w:rsidRPr="00242684">
              <w:rPr>
                <w:rFonts w:eastAsia="Calibri"/>
              </w:rPr>
              <w:t>list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Restricted</w:t>
            </w:r>
            <w:r w:rsidR="001C4D27">
              <w:rPr>
                <w:rFonts w:eastAsia="Calibri"/>
              </w:rPr>
              <w:t xml:space="preserve"> </w:t>
            </w:r>
            <w:r w:rsidRPr="00242684">
              <w:rPr>
                <w:rFonts w:eastAsia="Calibri"/>
              </w:rPr>
              <w:t>Natural</w:t>
            </w:r>
            <w:r w:rsidR="001C4D27">
              <w:rPr>
                <w:rFonts w:eastAsia="Calibri"/>
              </w:rPr>
              <w:t xml:space="preserve"> </w:t>
            </w:r>
            <w:r w:rsidRPr="00242684">
              <w:rPr>
                <w:rFonts w:eastAsia="Calibri"/>
              </w:rPr>
              <w:t>Languages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ENIIntentPolLang</w:t>
            </w:r>
            <w:r w:rsidR="001C4D27">
              <w:rPr>
                <w:rFonts w:eastAsia="Calibri"/>
              </w:rPr>
              <w:t xml:space="preserve"> </w:t>
            </w:r>
            <w:r w:rsidRPr="00242684">
              <w:rPr>
                <w:rFonts w:eastAsia="Calibri"/>
              </w:rPr>
              <w:t>enumeration.</w:t>
            </w:r>
          </w:p>
        </w:tc>
      </w:tr>
      <w:tr w:rsidR="00D65FB5" w:rsidRPr="00242684" w14:paraId="349A20F0" w14:textId="77777777" w:rsidTr="001C4D27">
        <w:trPr>
          <w:jc w:val="center"/>
        </w:trPr>
        <w:tc>
          <w:tcPr>
            <w:tcW w:w="3120" w:type="dxa"/>
            <w:shd w:val="clear" w:color="auto" w:fill="auto"/>
            <w:vAlign w:val="center"/>
          </w:tcPr>
          <w:p w14:paraId="621EA947" w14:textId="0335F053" w:rsidR="00D65FB5" w:rsidRPr="00242684" w:rsidRDefault="00D65FB5" w:rsidP="00E133BC">
            <w:pPr>
              <w:pStyle w:val="TAL"/>
              <w:rPr>
                <w:rFonts w:eastAsia="Calibri"/>
                <w:b/>
                <w:bCs/>
              </w:rPr>
            </w:pPr>
            <w:r w:rsidRPr="00242684">
              <w:rPr>
                <w:rFonts w:eastAsia="Calibri"/>
                <w:b/>
                <w:bCs/>
              </w:rPr>
              <w:t>eniIntPolNLGrammar:</w:t>
            </w:r>
            <w:r w:rsidR="001C4D27">
              <w:rPr>
                <w:rFonts w:eastAsia="Calibri"/>
                <w:b/>
                <w:bCs/>
              </w:rPr>
              <w:t xml:space="preserve"> </w:t>
            </w:r>
            <w:r w:rsidRPr="00242684">
              <w:rPr>
                <w:rFonts w:eastAsia="Calibri"/>
                <w:b/>
                <w:bCs/>
              </w:rPr>
              <w:t>String[1..1]</w:t>
            </w:r>
          </w:p>
        </w:tc>
        <w:tc>
          <w:tcPr>
            <w:tcW w:w="6106" w:type="dxa"/>
            <w:shd w:val="clear" w:color="auto" w:fill="auto"/>
            <w:vAlign w:val="center"/>
          </w:tcPr>
          <w:p w14:paraId="4D50ECD2" w14:textId="5CF67DF1" w:rsidR="00D65FB5" w:rsidRPr="00242684" w:rsidRDefault="00D65FB5" w:rsidP="00E133BC">
            <w:pPr>
              <w:pStyle w:val="TAL"/>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mandatory</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grammar</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by</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restricted</w:t>
            </w:r>
            <w:r w:rsidR="001C4D27">
              <w:rPr>
                <w:rFonts w:eastAsia="Calibri"/>
              </w:rPr>
              <w:t xml:space="preserve"> </w:t>
            </w:r>
            <w:r w:rsidRPr="00242684">
              <w:rPr>
                <w:rFonts w:eastAsia="Calibri"/>
              </w:rPr>
              <w:t>natural</w:t>
            </w:r>
            <w:r w:rsidR="001C4D27">
              <w:rPr>
                <w:rFonts w:eastAsia="Calibri"/>
              </w:rPr>
              <w:t xml:space="preserve"> </w:t>
            </w:r>
            <w:r w:rsidRPr="00242684">
              <w:rPr>
                <w:rFonts w:eastAsia="Calibri"/>
              </w:rPr>
              <w:t>language.</w:t>
            </w:r>
          </w:p>
        </w:tc>
      </w:tr>
      <w:tr w:rsidR="00D65FB5" w:rsidRPr="00242684" w14:paraId="253EED24" w14:textId="77777777" w:rsidTr="001C4D27">
        <w:trPr>
          <w:jc w:val="center"/>
        </w:trPr>
        <w:tc>
          <w:tcPr>
            <w:tcW w:w="3120" w:type="dxa"/>
            <w:shd w:val="clear" w:color="auto" w:fill="E1F4FF"/>
            <w:vAlign w:val="center"/>
          </w:tcPr>
          <w:p w14:paraId="17EE5934" w14:textId="7D159A57" w:rsidR="00D65FB5" w:rsidRPr="00242684" w:rsidRDefault="00D65FB5" w:rsidP="00E133BC">
            <w:pPr>
              <w:pStyle w:val="TAL"/>
              <w:rPr>
                <w:rFonts w:eastAsia="Calibri"/>
                <w:b/>
                <w:bCs/>
              </w:rPr>
            </w:pPr>
            <w:r w:rsidRPr="00242684">
              <w:rPr>
                <w:rFonts w:eastAsia="Calibri"/>
                <w:b/>
                <w:bCs/>
              </w:rPr>
              <w:t>eniIntPolDSLOntology:</w:t>
            </w:r>
            <w:r w:rsidR="001C4D27">
              <w:rPr>
                <w:rFonts w:eastAsia="Calibri"/>
                <w:b/>
                <w:bCs/>
              </w:rPr>
              <w:t xml:space="preserve"> </w:t>
            </w:r>
            <w:r w:rsidRPr="00242684">
              <w:rPr>
                <w:rFonts w:eastAsia="Calibri"/>
                <w:b/>
                <w:bCs/>
              </w:rPr>
              <w:t>String[0..1]</w:t>
            </w:r>
          </w:p>
        </w:tc>
        <w:tc>
          <w:tcPr>
            <w:tcW w:w="6106" w:type="dxa"/>
            <w:shd w:val="clear" w:color="auto" w:fill="E1F4FF"/>
            <w:vAlign w:val="center"/>
          </w:tcPr>
          <w:p w14:paraId="2DE0D458" w14:textId="7EE7857E" w:rsidR="00D65FB5" w:rsidRPr="00242684" w:rsidRDefault="00D65FB5"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String</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ontology</w:t>
            </w:r>
            <w:r w:rsidR="001C4D27">
              <w:rPr>
                <w:rFonts w:eastAsia="Calibri"/>
              </w:rPr>
              <w:t xml:space="preserve"> </w:t>
            </w:r>
            <w:r w:rsidRPr="00242684">
              <w:rPr>
                <w:rFonts w:eastAsia="Calibri"/>
              </w:rPr>
              <w:t>used</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add</w:t>
            </w:r>
            <w:r w:rsidR="001C4D27">
              <w:rPr>
                <w:rFonts w:eastAsia="Calibri"/>
              </w:rPr>
              <w:t xml:space="preserve"> </w:t>
            </w:r>
            <w:r w:rsidRPr="00242684">
              <w:rPr>
                <w:rFonts w:eastAsia="Calibri"/>
              </w:rPr>
              <w:t>meaning</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grammar</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restricted</w:t>
            </w:r>
            <w:r w:rsidR="001C4D27">
              <w:rPr>
                <w:rFonts w:eastAsia="Calibri"/>
              </w:rPr>
              <w:t xml:space="preserve"> </w:t>
            </w:r>
            <w:r w:rsidRPr="00242684">
              <w:rPr>
                <w:rFonts w:eastAsia="Calibri"/>
              </w:rPr>
              <w:t>natural</w:t>
            </w:r>
            <w:r w:rsidR="001C4D27">
              <w:rPr>
                <w:rFonts w:eastAsia="Calibri"/>
              </w:rPr>
              <w:t xml:space="preserve"> </w:t>
            </w:r>
            <w:r w:rsidRPr="00242684">
              <w:rPr>
                <w:rFonts w:eastAsia="Calibri"/>
              </w:rPr>
              <w:t>language.</w:t>
            </w:r>
          </w:p>
        </w:tc>
      </w:tr>
    </w:tbl>
    <w:p w14:paraId="7A1C4841" w14:textId="77777777" w:rsidR="00E133BC" w:rsidRPr="00242684" w:rsidRDefault="00E133BC" w:rsidP="00E133BC"/>
    <w:p w14:paraId="2A0CDF13" w14:textId="77777777" w:rsidR="00D65FB5" w:rsidRPr="00242684" w:rsidRDefault="00D65FB5" w:rsidP="00E133BC">
      <w:r w:rsidRPr="00242684">
        <w:t xml:space="preserve">Table </w:t>
      </w:r>
      <w:r w:rsidRPr="00EE096E">
        <w:t>5</w:t>
      </w:r>
      <w:r>
        <w:t>-</w:t>
      </w:r>
      <w:r w:rsidR="002B6693" w:rsidRPr="00242684">
        <w:t xml:space="preserve">120 </w:t>
      </w:r>
      <w:r w:rsidRPr="00242684">
        <w:t>defines the operations for this class.</w:t>
      </w:r>
    </w:p>
    <w:p w14:paraId="4AD6A050" w14:textId="77777777" w:rsidR="00D65FB5" w:rsidRPr="00242684" w:rsidRDefault="00D65FB5" w:rsidP="00CD5165">
      <w:pPr>
        <w:pStyle w:val="TH"/>
      </w:pPr>
      <w:r w:rsidRPr="00242684">
        <w:t>Table 5-</w:t>
      </w:r>
      <w:r w:rsidR="002B6693" w:rsidRPr="00242684">
        <w:t>120</w:t>
      </w:r>
      <w:r w:rsidRPr="00242684">
        <w:t>: Operations of the ENIIntentPolicyStatement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0"/>
        <w:gridCol w:w="6182"/>
      </w:tblGrid>
      <w:tr w:rsidR="00D65FB5" w:rsidRPr="00242684" w14:paraId="0EB39E53" w14:textId="77777777" w:rsidTr="001C4D27">
        <w:trPr>
          <w:jc w:val="center"/>
        </w:trPr>
        <w:tc>
          <w:tcPr>
            <w:tcW w:w="3480" w:type="dxa"/>
            <w:shd w:val="clear" w:color="auto" w:fill="99FFCC"/>
            <w:vAlign w:val="center"/>
          </w:tcPr>
          <w:p w14:paraId="26D0F0AF" w14:textId="7B2009D8" w:rsidR="00D65FB5" w:rsidRPr="00242684" w:rsidRDefault="00D65FB5" w:rsidP="00E133BC">
            <w:pPr>
              <w:pStyle w:val="TAH"/>
            </w:pPr>
            <w:r w:rsidRPr="00242684">
              <w:t>Operation</w:t>
            </w:r>
            <w:r w:rsidR="001C4D27">
              <w:t xml:space="preserve"> </w:t>
            </w:r>
            <w:r w:rsidRPr="00242684">
              <w:t>Name</w:t>
            </w:r>
          </w:p>
        </w:tc>
        <w:tc>
          <w:tcPr>
            <w:tcW w:w="6182" w:type="dxa"/>
            <w:shd w:val="clear" w:color="auto" w:fill="99FFCC"/>
          </w:tcPr>
          <w:p w14:paraId="38AE3853" w14:textId="77777777" w:rsidR="00D65FB5" w:rsidRPr="00242684" w:rsidRDefault="00D65FB5" w:rsidP="00E133BC">
            <w:pPr>
              <w:pStyle w:val="TAH"/>
            </w:pPr>
            <w:r w:rsidRPr="00242684">
              <w:t>Description</w:t>
            </w:r>
          </w:p>
        </w:tc>
      </w:tr>
      <w:tr w:rsidR="00D65FB5" w:rsidRPr="00242684" w14:paraId="311F87FC" w14:textId="77777777" w:rsidTr="001C4D27">
        <w:trPr>
          <w:jc w:val="center"/>
        </w:trPr>
        <w:tc>
          <w:tcPr>
            <w:tcW w:w="3480" w:type="dxa"/>
            <w:shd w:val="clear" w:color="auto" w:fill="E1F4FF"/>
            <w:vAlign w:val="center"/>
          </w:tcPr>
          <w:p w14:paraId="1BCD8549" w14:textId="0AB25E72" w:rsidR="00D65FB5" w:rsidRPr="00242684" w:rsidRDefault="00D65FB5" w:rsidP="00E133BC">
            <w:pPr>
              <w:pStyle w:val="TAL"/>
              <w:rPr>
                <w:rFonts w:eastAsia="Calibri" w:cs="Arial"/>
                <w:b/>
                <w:bCs/>
                <w:szCs w:val="18"/>
              </w:rPr>
            </w:pPr>
            <w:r w:rsidRPr="00242684">
              <w:rPr>
                <w:rFonts w:eastAsia="Calibri" w:cs="Arial"/>
                <w:b/>
                <w:bCs/>
                <w:szCs w:val="18"/>
              </w:rPr>
              <w:t>getENIIntPolNLType()</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ENIIntentPolLang[1..1]</w:t>
            </w:r>
          </w:p>
        </w:tc>
        <w:tc>
          <w:tcPr>
            <w:tcW w:w="6182" w:type="dxa"/>
            <w:shd w:val="clear" w:color="auto" w:fill="E1F4FF"/>
            <w:vAlign w:val="center"/>
          </w:tcPr>
          <w:p w14:paraId="367EFEA9" w14:textId="799EAE7D" w:rsidR="00D65FB5" w:rsidRPr="00242684" w:rsidRDefault="00D65FB5"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eniIntPol</w:t>
            </w:r>
            <w:r w:rsidR="00AD02B7" w:rsidRPr="00242684">
              <w:rPr>
                <w:rFonts w:eastAsia="Calibri" w:cs="Arial"/>
                <w:szCs w:val="18"/>
              </w:rPr>
              <w:t>N</w:t>
            </w:r>
            <w:r w:rsidRPr="00242684">
              <w:rPr>
                <w:rFonts w:eastAsia="Calibri" w:cs="Arial"/>
                <w:szCs w:val="18"/>
              </w:rPr>
              <w:t>L</w:t>
            </w:r>
            <w:r w:rsidR="00AD02B7" w:rsidRPr="00242684">
              <w:rPr>
                <w:rFonts w:eastAsia="Calibri" w:cs="Arial"/>
                <w:szCs w:val="18"/>
              </w:rPr>
              <w:t>Type</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40FC7BA0" w14:textId="2ACA0B93" w:rsidR="00D65FB5" w:rsidRPr="00242684" w:rsidRDefault="00D65FB5" w:rsidP="00E133BC">
            <w:pPr>
              <w:pStyle w:val="TAL"/>
              <w:rPr>
                <w:rFonts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00AD02B7" w:rsidRPr="00242684">
              <w:rPr>
                <w:rFonts w:eastAsia="Calibri" w:cs="Arial"/>
                <w:szCs w:val="18"/>
              </w:rPr>
              <w:t>eniIntPolNLType</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D65FB5" w:rsidRPr="00242684" w14:paraId="4CA9C002" w14:textId="77777777" w:rsidTr="001C4D27">
        <w:trPr>
          <w:jc w:val="center"/>
        </w:trPr>
        <w:tc>
          <w:tcPr>
            <w:tcW w:w="3480" w:type="dxa"/>
            <w:shd w:val="clear" w:color="auto" w:fill="auto"/>
            <w:vAlign w:val="center"/>
          </w:tcPr>
          <w:p w14:paraId="21B0A6BD" w14:textId="3C095FF0" w:rsidR="00D65FB5" w:rsidRPr="00242684" w:rsidRDefault="00D65FB5" w:rsidP="00E133BC">
            <w:pPr>
              <w:pStyle w:val="TAL"/>
              <w:rPr>
                <w:rFonts w:eastAsia="Calibri" w:cs="Arial"/>
                <w:b/>
                <w:bCs/>
                <w:szCs w:val="18"/>
              </w:rPr>
            </w:pPr>
            <w:r w:rsidRPr="00242684">
              <w:rPr>
                <w:rFonts w:eastAsia="Calibri" w:cs="Arial"/>
                <w:b/>
                <w:bCs/>
                <w:szCs w:val="18"/>
              </w:rPr>
              <w:t>setENIIntPolNLType(in</w:t>
            </w:r>
            <w:r w:rsidR="001C4D27">
              <w:rPr>
                <w:rFonts w:eastAsia="Calibri" w:cs="Arial"/>
                <w:b/>
                <w:bCs/>
                <w:szCs w:val="18"/>
              </w:rPr>
              <w:t xml:space="preserve"> </w:t>
            </w:r>
            <w:r w:rsidRPr="00242684">
              <w:rPr>
                <w:rFonts w:eastAsia="Calibri" w:cs="Arial"/>
                <w:b/>
                <w:bCs/>
                <w:szCs w:val="18"/>
              </w:rPr>
              <w:t>newNL</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ENIIntentPolLang[1..1])</w:t>
            </w:r>
          </w:p>
        </w:tc>
        <w:tc>
          <w:tcPr>
            <w:tcW w:w="6182" w:type="dxa"/>
            <w:shd w:val="clear" w:color="auto" w:fill="auto"/>
            <w:vAlign w:val="center"/>
          </w:tcPr>
          <w:p w14:paraId="10F9727C" w14:textId="3E714462" w:rsidR="00D65FB5" w:rsidRPr="00242684" w:rsidRDefault="00D65FB5"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AD02B7" w:rsidRPr="00242684">
              <w:rPr>
                <w:rFonts w:eastAsia="Calibri" w:cs="Arial"/>
                <w:szCs w:val="18"/>
              </w:rPr>
              <w:t>eniIntPolNLType</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00AD02B7" w:rsidRPr="00242684">
              <w:rPr>
                <w:rFonts w:eastAsia="Calibri" w:cs="Arial"/>
                <w:szCs w:val="18"/>
              </w:rPr>
              <w:t>newNL</w:t>
            </w:r>
            <w:r w:rsidRPr="00242684">
              <w:rPr>
                <w:rFonts w:eastAsia="Calibri" w:cs="Arial"/>
                <w:szCs w:val="18"/>
              </w:rPr>
              <w:t>,</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AD02B7" w:rsidRPr="00242684">
              <w:rPr>
                <w:rFonts w:eastAsia="Calibri" w:cs="Arial"/>
                <w:szCs w:val="18"/>
              </w:rPr>
              <w:t>eniIntPolNLType</w:t>
            </w:r>
            <w:r w:rsidR="001C4D27">
              <w:rPr>
                <w:rFonts w:eastAsia="Calibri" w:cs="Arial"/>
                <w:szCs w:val="18"/>
              </w:rPr>
              <w:t xml:space="preserve"> </w:t>
            </w:r>
            <w:r w:rsidRPr="00242684">
              <w:rPr>
                <w:rFonts w:eastAsia="Calibri" w:cs="Arial"/>
                <w:szCs w:val="18"/>
              </w:rPr>
              <w:t>attribute.</w:t>
            </w:r>
          </w:p>
        </w:tc>
      </w:tr>
      <w:tr w:rsidR="00D65FB5" w:rsidRPr="00242684" w14:paraId="4A8A6684" w14:textId="77777777" w:rsidTr="001C4D27">
        <w:trPr>
          <w:jc w:val="center"/>
        </w:trPr>
        <w:tc>
          <w:tcPr>
            <w:tcW w:w="3480" w:type="dxa"/>
            <w:shd w:val="clear" w:color="auto" w:fill="E1F4FF"/>
            <w:vAlign w:val="center"/>
          </w:tcPr>
          <w:p w14:paraId="2737F913" w14:textId="6C642E04" w:rsidR="00D65FB5" w:rsidRPr="00242684" w:rsidRDefault="00D65FB5" w:rsidP="00E133BC">
            <w:pPr>
              <w:pStyle w:val="TAL"/>
              <w:rPr>
                <w:rFonts w:eastAsia="Calibri" w:cs="Arial"/>
                <w:b/>
                <w:bCs/>
                <w:szCs w:val="18"/>
              </w:rPr>
            </w:pPr>
            <w:r w:rsidRPr="00242684">
              <w:rPr>
                <w:rFonts w:eastAsia="Calibri" w:cs="Arial"/>
                <w:b/>
                <w:bCs/>
                <w:szCs w:val="18"/>
              </w:rPr>
              <w:t>getENIIntPolNLGrammar()</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String[1..1]</w:t>
            </w:r>
          </w:p>
        </w:tc>
        <w:tc>
          <w:tcPr>
            <w:tcW w:w="6182" w:type="dxa"/>
            <w:shd w:val="clear" w:color="auto" w:fill="E1F4FF"/>
            <w:vAlign w:val="center"/>
          </w:tcPr>
          <w:p w14:paraId="295B1A68" w14:textId="4008645E" w:rsidR="00D65FB5" w:rsidRPr="00242684" w:rsidRDefault="00D65FB5"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eniIntPol</w:t>
            </w:r>
            <w:r w:rsidR="00AD02B7" w:rsidRPr="00242684">
              <w:rPr>
                <w:rFonts w:eastAsia="Calibri" w:cs="Arial"/>
                <w:szCs w:val="18"/>
              </w:rPr>
              <w:t>N</w:t>
            </w:r>
            <w:r w:rsidRPr="00242684">
              <w:rPr>
                <w:rFonts w:eastAsia="Calibri" w:cs="Arial"/>
                <w:szCs w:val="18"/>
              </w:rPr>
              <w:t>LGrammar</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2710CCB8" w14:textId="6AFCE69F" w:rsidR="00D65FB5" w:rsidRPr="00242684" w:rsidRDefault="00D65FB5" w:rsidP="00E133BC">
            <w:pPr>
              <w:pStyle w:val="TAL"/>
              <w:rPr>
                <w:rFonts w:eastAsia="Calibri"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Pr="00242684">
              <w:rPr>
                <w:rFonts w:eastAsia="Calibri" w:cs="Arial"/>
                <w:szCs w:val="18"/>
              </w:rPr>
              <w:t>eniIntPolDSLGrammar</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D65FB5" w:rsidRPr="00242684" w14:paraId="01F8C290" w14:textId="77777777" w:rsidTr="001C4D27">
        <w:trPr>
          <w:jc w:val="center"/>
        </w:trPr>
        <w:tc>
          <w:tcPr>
            <w:tcW w:w="3480" w:type="dxa"/>
            <w:shd w:val="clear" w:color="auto" w:fill="auto"/>
            <w:vAlign w:val="center"/>
          </w:tcPr>
          <w:p w14:paraId="3A8BAE38" w14:textId="0D4539BF" w:rsidR="00D65FB5" w:rsidRPr="00242684" w:rsidRDefault="00D65FB5" w:rsidP="00E133BC">
            <w:pPr>
              <w:pStyle w:val="TAL"/>
              <w:rPr>
                <w:rFonts w:eastAsia="Calibri" w:cs="Arial"/>
                <w:b/>
                <w:bCs/>
                <w:szCs w:val="18"/>
              </w:rPr>
            </w:pPr>
            <w:r w:rsidRPr="00242684">
              <w:rPr>
                <w:rFonts w:eastAsia="Calibri" w:cs="Arial"/>
                <w:b/>
                <w:bCs/>
                <w:szCs w:val="18"/>
              </w:rPr>
              <w:t>setENIIntPolNLGrammar(in</w:t>
            </w:r>
            <w:r w:rsidR="001C4D27">
              <w:rPr>
                <w:rFonts w:eastAsia="Calibri" w:cs="Arial"/>
                <w:b/>
                <w:bCs/>
                <w:szCs w:val="18"/>
              </w:rPr>
              <w:t xml:space="preserve"> </w:t>
            </w:r>
            <w:r w:rsidRPr="00242684">
              <w:rPr>
                <w:rFonts w:eastAsia="Calibri" w:cs="Arial"/>
                <w:b/>
                <w:bCs/>
                <w:szCs w:val="18"/>
              </w:rPr>
              <w:t>newGrammar</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String[1..1])</w:t>
            </w:r>
          </w:p>
        </w:tc>
        <w:tc>
          <w:tcPr>
            <w:tcW w:w="6182" w:type="dxa"/>
            <w:shd w:val="clear" w:color="auto" w:fill="auto"/>
            <w:vAlign w:val="center"/>
          </w:tcPr>
          <w:p w14:paraId="1BA77323" w14:textId="207B5E95" w:rsidR="00D65FB5" w:rsidRPr="00242684" w:rsidRDefault="00D65FB5"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eniIntPol</w:t>
            </w:r>
            <w:r w:rsidR="00026335" w:rsidRPr="00242684">
              <w:rPr>
                <w:rFonts w:eastAsia="Calibri" w:cs="Arial"/>
                <w:szCs w:val="18"/>
              </w:rPr>
              <w:t>N</w:t>
            </w:r>
            <w:r w:rsidRPr="00242684">
              <w:rPr>
                <w:rFonts w:eastAsia="Calibri" w:cs="Arial"/>
                <w:szCs w:val="18"/>
              </w:rPr>
              <w:t>LGrammar</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Pr="00242684">
              <w:rPr>
                <w:rFonts w:eastAsia="Calibri" w:cs="Arial"/>
                <w:szCs w:val="18"/>
              </w:rPr>
              <w:t>newGrammar,</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026335" w:rsidRPr="00242684">
              <w:rPr>
                <w:rFonts w:eastAsia="Calibri" w:cs="Arial"/>
                <w:szCs w:val="18"/>
              </w:rPr>
              <w:t>eniIntPolNLGrammar</w:t>
            </w:r>
            <w:r w:rsidR="001C4D27">
              <w:rPr>
                <w:rFonts w:eastAsia="Calibri" w:cs="Arial"/>
                <w:szCs w:val="18"/>
              </w:rPr>
              <w:t xml:space="preserve"> </w:t>
            </w:r>
            <w:r w:rsidRPr="00242684">
              <w:rPr>
                <w:rFonts w:eastAsia="Calibri" w:cs="Arial"/>
                <w:szCs w:val="18"/>
              </w:rPr>
              <w:t>attribute.</w:t>
            </w:r>
          </w:p>
        </w:tc>
      </w:tr>
      <w:tr w:rsidR="00D65FB5" w:rsidRPr="00242684" w14:paraId="6581D81F" w14:textId="77777777" w:rsidTr="001C4D27">
        <w:trPr>
          <w:jc w:val="center"/>
        </w:trPr>
        <w:tc>
          <w:tcPr>
            <w:tcW w:w="3480" w:type="dxa"/>
            <w:shd w:val="clear" w:color="auto" w:fill="E1F4FF"/>
            <w:vAlign w:val="center"/>
          </w:tcPr>
          <w:p w14:paraId="3F4CAE4F" w14:textId="45AF48AE" w:rsidR="00D65FB5" w:rsidRPr="00242684" w:rsidRDefault="00D65FB5" w:rsidP="00E133BC">
            <w:pPr>
              <w:pStyle w:val="TAL"/>
              <w:rPr>
                <w:rFonts w:eastAsia="Calibri" w:cs="Arial"/>
                <w:b/>
                <w:bCs/>
                <w:szCs w:val="18"/>
              </w:rPr>
            </w:pPr>
            <w:r w:rsidRPr="00242684">
              <w:rPr>
                <w:rFonts w:eastAsia="Calibri" w:cs="Arial"/>
                <w:b/>
                <w:bCs/>
                <w:szCs w:val="18"/>
              </w:rPr>
              <w:t>getENIIntPolOntology()</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String[1..1]</w:t>
            </w:r>
          </w:p>
        </w:tc>
        <w:tc>
          <w:tcPr>
            <w:tcW w:w="6182" w:type="dxa"/>
            <w:shd w:val="clear" w:color="auto" w:fill="E1F4FF"/>
            <w:vAlign w:val="center"/>
          </w:tcPr>
          <w:p w14:paraId="7BC7D5AE" w14:textId="107EB1CB" w:rsidR="00D65FB5" w:rsidRPr="00242684" w:rsidRDefault="00D65FB5"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returns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current</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eniIntPol</w:t>
            </w:r>
            <w:r w:rsidR="00026335" w:rsidRPr="00242684">
              <w:rPr>
                <w:rFonts w:eastAsia="Calibri" w:cs="Arial"/>
                <w:szCs w:val="18"/>
              </w:rPr>
              <w:t>N</w:t>
            </w:r>
            <w:r w:rsidRPr="00242684">
              <w:rPr>
                <w:rFonts w:eastAsia="Calibri" w:cs="Arial"/>
                <w:szCs w:val="18"/>
              </w:rPr>
              <w:t>LOntology</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no</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parameters.</w:t>
            </w:r>
          </w:p>
          <w:p w14:paraId="3C5D61E8" w14:textId="1D46B298" w:rsidR="00D65FB5" w:rsidRPr="00242684" w:rsidRDefault="00D65FB5" w:rsidP="00E133BC">
            <w:pPr>
              <w:pStyle w:val="TAL"/>
              <w:rPr>
                <w:rFonts w:eastAsia="Calibri" w:cs="Arial"/>
                <w:szCs w:val="18"/>
              </w:rPr>
            </w:pPr>
            <w:r w:rsidRPr="00242684">
              <w:rPr>
                <w:rFonts w:cs="Arial"/>
                <w:szCs w:val="18"/>
              </w:rPr>
              <w:t>If</w:t>
            </w:r>
            <w:r w:rsidR="001C4D27">
              <w:rPr>
                <w:rFonts w:cs="Arial"/>
                <w:szCs w:val="18"/>
              </w:rPr>
              <w:t xml:space="preserve"> </w:t>
            </w:r>
            <w:r w:rsidRPr="00242684">
              <w:rPr>
                <w:rFonts w:cs="Arial"/>
                <w:szCs w:val="18"/>
              </w:rPr>
              <w:t>the</w:t>
            </w:r>
            <w:r w:rsidR="001C4D27">
              <w:rPr>
                <w:rFonts w:cs="Arial"/>
                <w:szCs w:val="18"/>
              </w:rPr>
              <w:t xml:space="preserve"> </w:t>
            </w:r>
            <w:r w:rsidR="00026335" w:rsidRPr="00242684">
              <w:rPr>
                <w:rFonts w:eastAsia="Calibri" w:cs="Arial"/>
                <w:szCs w:val="18"/>
              </w:rPr>
              <w:t>eniIntPolNLOntology</w:t>
            </w:r>
            <w:r w:rsidR="001C4D27">
              <w:rPr>
                <w:rFonts w:eastAsia="Calibri" w:cs="Arial"/>
                <w:szCs w:val="18"/>
              </w:rPr>
              <w:t xml:space="preserve"> </w:t>
            </w:r>
            <w:r w:rsidRPr="00242684">
              <w:rPr>
                <w:rFonts w:cs="Arial"/>
                <w:szCs w:val="18"/>
              </w:rPr>
              <w:t>attribute</w:t>
            </w:r>
            <w:r w:rsidR="001C4D27">
              <w:rPr>
                <w:rFonts w:cs="Arial"/>
                <w:szCs w:val="18"/>
              </w:rPr>
              <w:t xml:space="preserve"> </w:t>
            </w:r>
            <w:r w:rsidRPr="00242684">
              <w:rPr>
                <w:rFonts w:cs="Arial"/>
                <w:szCs w:val="18"/>
              </w:rPr>
              <w:t>does</w:t>
            </w:r>
            <w:r w:rsidR="001C4D27">
              <w:rPr>
                <w:rFonts w:cs="Arial"/>
                <w:szCs w:val="18"/>
              </w:rPr>
              <w:t xml:space="preserve"> </w:t>
            </w:r>
            <w:r w:rsidRPr="00242684">
              <w:rPr>
                <w:rFonts w:cs="Arial"/>
                <w:szCs w:val="18"/>
              </w:rPr>
              <w:t>not</w:t>
            </w:r>
            <w:r w:rsidR="001C4D27">
              <w:rPr>
                <w:rFonts w:cs="Arial"/>
                <w:szCs w:val="18"/>
              </w:rPr>
              <w:t xml:space="preserve"> </w:t>
            </w:r>
            <w:r w:rsidRPr="00242684">
              <w:rPr>
                <w:rFonts w:cs="Arial"/>
                <w:szCs w:val="18"/>
              </w:rPr>
              <w:t>have</w:t>
            </w:r>
            <w:r w:rsidR="001C4D27">
              <w:rPr>
                <w:rFonts w:cs="Arial"/>
                <w:szCs w:val="18"/>
              </w:rPr>
              <w:t xml:space="preserve"> </w:t>
            </w:r>
            <w:r w:rsidRPr="00242684">
              <w:rPr>
                <w:rFonts w:cs="Arial"/>
                <w:szCs w:val="18"/>
              </w:rPr>
              <w:t>a</w:t>
            </w:r>
            <w:r w:rsidR="001C4D27">
              <w:rPr>
                <w:rFonts w:cs="Arial"/>
                <w:szCs w:val="18"/>
              </w:rPr>
              <w:t xml:space="preserve"> </w:t>
            </w:r>
            <w:r w:rsidRPr="00242684">
              <w:rPr>
                <w:rFonts w:cs="Arial"/>
                <w:szCs w:val="18"/>
              </w:rPr>
              <w:t>value,</w:t>
            </w:r>
            <w:r w:rsidR="001C4D27">
              <w:rPr>
                <w:rFonts w:cs="Arial"/>
                <w:szCs w:val="18"/>
              </w:rPr>
              <w:t xml:space="preserve"> </w:t>
            </w:r>
            <w:r w:rsidRPr="00242684">
              <w:rPr>
                <w:rFonts w:cs="Arial"/>
                <w:szCs w:val="18"/>
              </w:rPr>
              <w:t>then</w:t>
            </w:r>
            <w:r w:rsidR="001C4D27">
              <w:rPr>
                <w:rFonts w:cs="Arial"/>
                <w:szCs w:val="18"/>
              </w:rPr>
              <w:t xml:space="preserve"> </w:t>
            </w:r>
            <w:r w:rsidRPr="00242684">
              <w:rPr>
                <w:rFonts w:cs="Arial"/>
                <w:szCs w:val="18"/>
              </w:rPr>
              <w:t>this</w:t>
            </w:r>
            <w:r w:rsidR="001C4D27">
              <w:rPr>
                <w:rFonts w:cs="Arial"/>
                <w:szCs w:val="18"/>
              </w:rPr>
              <w:t xml:space="preserve"> </w:t>
            </w:r>
            <w:r w:rsidRPr="00242684">
              <w:rPr>
                <w:rFonts w:cs="Arial"/>
                <w:szCs w:val="18"/>
              </w:rPr>
              <w:t>operation</w:t>
            </w:r>
            <w:r w:rsidR="001C4D27">
              <w:rPr>
                <w:rFonts w:cs="Arial"/>
                <w:szCs w:val="18"/>
              </w:rPr>
              <w:t xml:space="preserve"> </w:t>
            </w:r>
            <w:r w:rsidRPr="00242684">
              <w:rPr>
                <w:rFonts w:cs="Arial"/>
                <w:b/>
                <w:bCs/>
                <w:szCs w:val="18"/>
              </w:rPr>
              <w:t>shall</w:t>
            </w:r>
            <w:r w:rsidR="001C4D27">
              <w:rPr>
                <w:rFonts w:cs="Arial"/>
                <w:szCs w:val="18"/>
              </w:rPr>
              <w:t xml:space="preserve"> </w:t>
            </w:r>
            <w:r w:rsidRPr="00242684">
              <w:rPr>
                <w:rFonts w:cs="Arial"/>
                <w:szCs w:val="18"/>
              </w:rPr>
              <w:t>return</w:t>
            </w:r>
            <w:r w:rsidR="001C4D27">
              <w:rPr>
                <w:rFonts w:cs="Arial"/>
                <w:szCs w:val="18"/>
              </w:rPr>
              <w:t xml:space="preserve"> </w:t>
            </w:r>
            <w:r w:rsidRPr="00242684">
              <w:rPr>
                <w:rFonts w:cs="Arial"/>
                <w:szCs w:val="18"/>
              </w:rPr>
              <w:t>an</w:t>
            </w:r>
            <w:r w:rsidR="001C4D27">
              <w:rPr>
                <w:rFonts w:cs="Arial"/>
                <w:szCs w:val="18"/>
              </w:rPr>
              <w:t xml:space="preserve"> </w:t>
            </w:r>
            <w:r w:rsidRPr="00242684">
              <w:rPr>
                <w:rFonts w:cs="Arial"/>
                <w:szCs w:val="18"/>
              </w:rPr>
              <w:t>error.</w:t>
            </w:r>
          </w:p>
        </w:tc>
      </w:tr>
      <w:tr w:rsidR="00D65FB5" w:rsidRPr="00242684" w14:paraId="4F873318" w14:textId="77777777" w:rsidTr="001C4D27">
        <w:trPr>
          <w:jc w:val="center"/>
        </w:trPr>
        <w:tc>
          <w:tcPr>
            <w:tcW w:w="3480" w:type="dxa"/>
            <w:shd w:val="clear" w:color="auto" w:fill="auto"/>
            <w:vAlign w:val="center"/>
          </w:tcPr>
          <w:p w14:paraId="414D0B1B" w14:textId="07236B34" w:rsidR="00D65FB5" w:rsidRPr="00242684" w:rsidRDefault="00D65FB5" w:rsidP="00E133BC">
            <w:pPr>
              <w:pStyle w:val="TAL"/>
              <w:rPr>
                <w:rFonts w:eastAsia="Calibri" w:cs="Arial"/>
                <w:b/>
                <w:bCs/>
                <w:szCs w:val="18"/>
              </w:rPr>
            </w:pPr>
            <w:r w:rsidRPr="00242684">
              <w:rPr>
                <w:rFonts w:eastAsia="Calibri" w:cs="Arial"/>
                <w:b/>
                <w:bCs/>
                <w:szCs w:val="18"/>
              </w:rPr>
              <w:t>setENIIntPolOntology(in</w:t>
            </w:r>
            <w:r w:rsidR="001C4D27">
              <w:rPr>
                <w:rFonts w:eastAsia="Calibri" w:cs="Arial"/>
                <w:b/>
                <w:bCs/>
                <w:szCs w:val="18"/>
              </w:rPr>
              <w:t xml:space="preserve"> </w:t>
            </w:r>
            <w:r w:rsidRPr="00242684">
              <w:rPr>
                <w:rFonts w:eastAsia="Calibri" w:cs="Arial"/>
                <w:b/>
                <w:bCs/>
                <w:szCs w:val="18"/>
              </w:rPr>
              <w:t>newOntology</w:t>
            </w:r>
            <w:r w:rsidR="001C4D27">
              <w:rPr>
                <w:rFonts w:eastAsia="Calibri" w:cs="Arial"/>
                <w:b/>
                <w:bCs/>
                <w:szCs w:val="18"/>
              </w:rPr>
              <w:t xml:space="preserve"> </w:t>
            </w:r>
            <w:r w:rsidRPr="00242684">
              <w:rPr>
                <w:rFonts w:eastAsia="Calibri" w:cs="Arial"/>
                <w:b/>
                <w:bCs/>
                <w:szCs w:val="18"/>
              </w:rPr>
              <w:t>:</w:t>
            </w:r>
            <w:r w:rsidR="001C4D27">
              <w:rPr>
                <w:rFonts w:eastAsia="Calibri" w:cs="Arial"/>
                <w:b/>
                <w:bCs/>
                <w:szCs w:val="18"/>
              </w:rPr>
              <w:t xml:space="preserve"> </w:t>
            </w:r>
            <w:r w:rsidRPr="00242684">
              <w:rPr>
                <w:rFonts w:eastAsia="Calibri" w:cs="Arial"/>
                <w:b/>
                <w:bCs/>
                <w:szCs w:val="18"/>
              </w:rPr>
              <w:t>String[1..1])</w:t>
            </w:r>
          </w:p>
        </w:tc>
        <w:tc>
          <w:tcPr>
            <w:tcW w:w="6182" w:type="dxa"/>
            <w:shd w:val="clear" w:color="auto" w:fill="auto"/>
            <w:vAlign w:val="center"/>
          </w:tcPr>
          <w:p w14:paraId="43AFEF96" w14:textId="2B606DEB" w:rsidR="00D65FB5" w:rsidRPr="00242684" w:rsidRDefault="00D65FB5" w:rsidP="00E133BC">
            <w:pPr>
              <w:pStyle w:val="TAL"/>
              <w:rPr>
                <w:rFonts w:eastAsia="Calibri" w:cs="Arial"/>
                <w:szCs w:val="18"/>
              </w:rPr>
            </w:pP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sets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of</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026335" w:rsidRPr="00242684">
              <w:rPr>
                <w:rFonts w:eastAsia="Calibri" w:cs="Arial"/>
                <w:szCs w:val="18"/>
              </w:rPr>
              <w:t>eniIntPolNLOntology</w:t>
            </w:r>
            <w:r w:rsidR="001C4D27">
              <w:rPr>
                <w:rFonts w:eastAsia="Calibri" w:cs="Arial"/>
                <w:szCs w:val="18"/>
              </w:rPr>
              <w:t xml:space="preserve"> </w:t>
            </w:r>
            <w:r w:rsidRPr="00242684">
              <w:rPr>
                <w:rFonts w:eastAsia="Calibri" w:cs="Arial"/>
                <w:szCs w:val="18"/>
              </w:rPr>
              <w:t>attribute.</w:t>
            </w:r>
            <w:r w:rsidR="001C4D27">
              <w:rPr>
                <w:rFonts w:eastAsia="Calibri" w:cs="Arial"/>
                <w:szCs w:val="18"/>
              </w:rPr>
              <w:t xml:space="preserve"> </w:t>
            </w:r>
            <w:r w:rsidRPr="00242684">
              <w:rPr>
                <w:rFonts w:eastAsia="Calibri" w:cs="Arial"/>
                <w:szCs w:val="18"/>
              </w:rPr>
              <w:t>This</w:t>
            </w:r>
            <w:r w:rsidR="001C4D27">
              <w:rPr>
                <w:rFonts w:eastAsia="Calibri" w:cs="Arial"/>
                <w:szCs w:val="18"/>
              </w:rPr>
              <w:t xml:space="preserve"> </w:t>
            </w:r>
            <w:r w:rsidRPr="00242684">
              <w:rPr>
                <w:rFonts w:eastAsia="Calibri" w:cs="Arial"/>
                <w:szCs w:val="18"/>
              </w:rPr>
              <w:t>operation</w:t>
            </w:r>
            <w:r w:rsidR="001C4D27">
              <w:rPr>
                <w:rFonts w:eastAsia="Calibri" w:cs="Arial"/>
                <w:szCs w:val="18"/>
              </w:rPr>
              <w:t xml:space="preserve"> </w:t>
            </w:r>
            <w:r w:rsidRPr="00242684">
              <w:rPr>
                <w:rFonts w:eastAsia="Calibri" w:cs="Arial"/>
                <w:szCs w:val="18"/>
              </w:rPr>
              <w:t>takes</w:t>
            </w:r>
            <w:r w:rsidR="001C4D27">
              <w:rPr>
                <w:rFonts w:eastAsia="Calibri" w:cs="Arial"/>
                <w:szCs w:val="18"/>
              </w:rPr>
              <w:t xml:space="preserve"> </w:t>
            </w:r>
            <w:r w:rsidRPr="00242684">
              <w:rPr>
                <w:rFonts w:eastAsia="Calibri" w:cs="Arial"/>
                <w:szCs w:val="18"/>
              </w:rPr>
              <w:t>a</w:t>
            </w:r>
            <w:r w:rsidR="001C4D27">
              <w:rPr>
                <w:rFonts w:eastAsia="Calibri" w:cs="Arial"/>
                <w:szCs w:val="18"/>
              </w:rPr>
              <w:t xml:space="preserve"> </w:t>
            </w:r>
            <w:r w:rsidRPr="00242684">
              <w:rPr>
                <w:rFonts w:eastAsia="Calibri" w:cs="Arial"/>
                <w:szCs w:val="18"/>
              </w:rPr>
              <w:t>single</w:t>
            </w:r>
            <w:r w:rsidR="001C4D27">
              <w:rPr>
                <w:rFonts w:eastAsia="Calibri" w:cs="Arial"/>
                <w:szCs w:val="18"/>
              </w:rPr>
              <w:t xml:space="preserve"> </w:t>
            </w:r>
            <w:r w:rsidRPr="00242684">
              <w:rPr>
                <w:rFonts w:eastAsia="Calibri" w:cs="Arial"/>
                <w:szCs w:val="18"/>
              </w:rPr>
              <w:t>input</w:t>
            </w:r>
            <w:r w:rsidR="001C4D27">
              <w:rPr>
                <w:rFonts w:eastAsia="Calibri" w:cs="Arial"/>
                <w:szCs w:val="18"/>
              </w:rPr>
              <w:t xml:space="preserve"> </w:t>
            </w:r>
            <w:r w:rsidRPr="00242684">
              <w:rPr>
                <w:rFonts w:eastAsia="Calibri" w:cs="Arial"/>
                <w:szCs w:val="18"/>
              </w:rPr>
              <w:t>parameter,</w:t>
            </w:r>
            <w:r w:rsidR="001C4D27">
              <w:rPr>
                <w:rFonts w:eastAsia="Calibri" w:cs="Arial"/>
                <w:szCs w:val="18"/>
              </w:rPr>
              <w:t xml:space="preserve"> </w:t>
            </w:r>
            <w:r w:rsidRPr="00242684">
              <w:rPr>
                <w:rFonts w:eastAsia="Calibri" w:cs="Arial"/>
                <w:szCs w:val="18"/>
              </w:rPr>
              <w:t>called</w:t>
            </w:r>
            <w:r w:rsidR="001C4D27">
              <w:rPr>
                <w:rFonts w:eastAsia="Calibri" w:cs="Arial"/>
                <w:szCs w:val="18"/>
              </w:rPr>
              <w:t xml:space="preserve"> </w:t>
            </w:r>
            <w:r w:rsidRPr="00242684">
              <w:rPr>
                <w:rFonts w:eastAsia="Calibri" w:cs="Arial"/>
                <w:szCs w:val="18"/>
              </w:rPr>
              <w:t>newOntology,</w:t>
            </w:r>
            <w:r w:rsidR="001C4D27">
              <w:rPr>
                <w:rFonts w:eastAsia="Calibri" w:cs="Arial"/>
                <w:szCs w:val="18"/>
              </w:rPr>
              <w:t xml:space="preserve"> </w:t>
            </w:r>
            <w:r w:rsidRPr="00242684">
              <w:rPr>
                <w:rFonts w:eastAsia="Calibri" w:cs="Arial"/>
                <w:szCs w:val="18"/>
              </w:rPr>
              <w:t>which</w:t>
            </w:r>
            <w:r w:rsidR="001C4D27">
              <w:rPr>
                <w:rFonts w:eastAsia="Calibri" w:cs="Arial"/>
                <w:szCs w:val="18"/>
              </w:rPr>
              <w:t xml:space="preserve"> </w:t>
            </w:r>
            <w:r w:rsidRPr="00242684">
              <w:rPr>
                <w:rFonts w:eastAsia="Calibri" w:cs="Arial"/>
                <w:szCs w:val="18"/>
              </w:rPr>
              <w:t>defines</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Pr="00242684">
              <w:rPr>
                <w:rFonts w:eastAsia="Calibri" w:cs="Arial"/>
                <w:szCs w:val="18"/>
              </w:rPr>
              <w:t>new</w:t>
            </w:r>
            <w:r w:rsidR="001C4D27">
              <w:rPr>
                <w:rFonts w:eastAsia="Calibri" w:cs="Arial"/>
                <w:szCs w:val="18"/>
              </w:rPr>
              <w:t xml:space="preserve"> </w:t>
            </w:r>
            <w:r w:rsidRPr="00242684">
              <w:rPr>
                <w:rFonts w:eastAsia="Calibri" w:cs="Arial"/>
                <w:szCs w:val="18"/>
              </w:rPr>
              <w:t>value</w:t>
            </w:r>
            <w:r w:rsidR="001C4D27">
              <w:rPr>
                <w:rFonts w:eastAsia="Calibri" w:cs="Arial"/>
                <w:szCs w:val="18"/>
              </w:rPr>
              <w:t xml:space="preserve"> </w:t>
            </w:r>
            <w:r w:rsidRPr="00242684">
              <w:rPr>
                <w:rFonts w:eastAsia="Calibri" w:cs="Arial"/>
                <w:szCs w:val="18"/>
              </w:rPr>
              <w:t>for</w:t>
            </w:r>
            <w:r w:rsidR="001C4D27">
              <w:rPr>
                <w:rFonts w:eastAsia="Calibri" w:cs="Arial"/>
                <w:szCs w:val="18"/>
              </w:rPr>
              <w:t xml:space="preserve"> </w:t>
            </w:r>
            <w:r w:rsidRPr="00242684">
              <w:rPr>
                <w:rFonts w:eastAsia="Calibri" w:cs="Arial"/>
                <w:szCs w:val="18"/>
              </w:rPr>
              <w:t>the</w:t>
            </w:r>
            <w:r w:rsidR="001C4D27">
              <w:rPr>
                <w:rFonts w:eastAsia="Calibri" w:cs="Arial"/>
                <w:szCs w:val="18"/>
              </w:rPr>
              <w:t xml:space="preserve"> </w:t>
            </w:r>
            <w:r w:rsidR="00026335" w:rsidRPr="00242684">
              <w:rPr>
                <w:rFonts w:eastAsia="Calibri" w:cs="Arial"/>
                <w:szCs w:val="18"/>
              </w:rPr>
              <w:t>eniIntPolNLOntology</w:t>
            </w:r>
            <w:r w:rsidR="001C4D27">
              <w:rPr>
                <w:rFonts w:eastAsia="Calibri" w:cs="Arial"/>
                <w:szCs w:val="18"/>
              </w:rPr>
              <w:t xml:space="preserve"> </w:t>
            </w:r>
            <w:r w:rsidRPr="00242684">
              <w:rPr>
                <w:rFonts w:eastAsia="Calibri" w:cs="Arial"/>
                <w:szCs w:val="18"/>
              </w:rPr>
              <w:t>attribute.</w:t>
            </w:r>
          </w:p>
        </w:tc>
      </w:tr>
    </w:tbl>
    <w:p w14:paraId="10C00540" w14:textId="77777777" w:rsidR="00D65FB5" w:rsidRPr="00242684" w:rsidRDefault="00D65FB5" w:rsidP="00E133BC"/>
    <w:p w14:paraId="31962073" w14:textId="77777777" w:rsidR="00D65FB5" w:rsidRPr="00242684" w:rsidRDefault="00D65FB5" w:rsidP="00E133BC">
      <w:r w:rsidRPr="00242684">
        <w:t>This class does not define any relationships.</w:t>
      </w:r>
    </w:p>
    <w:p w14:paraId="67679818" w14:textId="77777777" w:rsidR="00026335" w:rsidRPr="00242684" w:rsidRDefault="00026335" w:rsidP="00026335">
      <w:pPr>
        <w:pStyle w:val="Heading5"/>
      </w:pPr>
      <w:bookmarkStart w:id="442" w:name="_Toc136855301"/>
      <w:bookmarkStart w:id="443" w:name="_Toc137451953"/>
      <w:bookmarkStart w:id="444" w:name="_Toc149157608"/>
      <w:r w:rsidRPr="00242684">
        <w:t>5.3.2.7.4</w:t>
      </w:r>
      <w:r w:rsidRPr="00242684">
        <w:tab/>
        <w:t>ENI Policy Clause Extensions</w:t>
      </w:r>
      <w:bookmarkEnd w:id="442"/>
      <w:bookmarkEnd w:id="443"/>
      <w:bookmarkEnd w:id="444"/>
    </w:p>
    <w:p w14:paraId="0C42B307" w14:textId="77777777" w:rsidR="00026335" w:rsidRPr="00242684" w:rsidRDefault="00026335" w:rsidP="00803654">
      <w:pPr>
        <w:pStyle w:val="H6"/>
      </w:pPr>
      <w:r w:rsidRPr="00242684">
        <w:t>5.3.2.7.4.1</w:t>
      </w:r>
      <w:r w:rsidRPr="00242684">
        <w:tab/>
        <w:t>Introduction</w:t>
      </w:r>
    </w:p>
    <w:p w14:paraId="75DAD301" w14:textId="77777777" w:rsidR="000105F8" w:rsidRPr="00242684" w:rsidRDefault="004F5C55" w:rsidP="00E133BC">
      <w:r w:rsidRPr="00242684">
        <w:t xml:space="preserve">Figure </w:t>
      </w:r>
      <w:r w:rsidRPr="00EE096E">
        <w:t>5</w:t>
      </w:r>
      <w:r>
        <w:t>-</w:t>
      </w:r>
      <w:r w:rsidR="002B6693" w:rsidRPr="00242684">
        <w:t xml:space="preserve">29 </w:t>
      </w:r>
      <w:r w:rsidRPr="00242684">
        <w:t xml:space="preserve">defines the current set of ETSI ISG ENI extensions to the MPMPolicyStatement class. This </w:t>
      </w:r>
      <w:r w:rsidR="00A50D9D" w:rsidRPr="00242684">
        <w:t>enables</w:t>
      </w:r>
      <w:r w:rsidRPr="00242684">
        <w:t xml:space="preserve"> new types of </w:t>
      </w:r>
      <w:r w:rsidR="000105F8" w:rsidRPr="00242684">
        <w:t>ENI</w:t>
      </w:r>
      <w:r w:rsidRPr="00242684">
        <w:t>Policy</w:t>
      </w:r>
      <w:r w:rsidR="00A50D9D" w:rsidRPr="00242684">
        <w:t xml:space="preserve">Clause </w:t>
      </w:r>
      <w:r w:rsidR="000105F8" w:rsidRPr="00242684">
        <w:t>classes</w:t>
      </w:r>
      <w:r w:rsidRPr="00242684">
        <w:t xml:space="preserve"> </w:t>
      </w:r>
      <w:r w:rsidR="00A50D9D" w:rsidRPr="00242684">
        <w:t>to</w:t>
      </w:r>
      <w:r w:rsidRPr="00242684">
        <w:t xml:space="preserve"> be used with the MPMIntentPolicy</w:t>
      </w:r>
      <w:r w:rsidR="000105F8" w:rsidRPr="00242684">
        <w:t xml:space="preserve">, MPMPolicyStatement, and MPMPolicyClause </w:t>
      </w:r>
      <w:r w:rsidR="00A50D9D" w:rsidRPr="00242684">
        <w:t xml:space="preserve">subclasses </w:t>
      </w:r>
      <w:r w:rsidRPr="00242684">
        <w:t xml:space="preserve">to define more specific </w:t>
      </w:r>
      <w:r w:rsidR="00A50D9D" w:rsidRPr="00242684">
        <w:t xml:space="preserve">types of </w:t>
      </w:r>
      <w:r w:rsidRPr="00242684">
        <w:t>Intent Policies for use by an ENI System.</w:t>
      </w:r>
    </w:p>
    <w:p w14:paraId="66DDC7CB" w14:textId="77777777" w:rsidR="004F5C55" w:rsidRPr="00242684" w:rsidRDefault="004F5C55" w:rsidP="00E133BC">
      <w:pPr>
        <w:pStyle w:val="FL"/>
      </w:pPr>
      <w:r w:rsidRPr="00242684">
        <w:rPr>
          <w:noProof/>
        </w:rPr>
        <w:lastRenderedPageBreak/>
        <w:drawing>
          <wp:inline distT="0" distB="0" distL="0" distR="0" wp14:anchorId="31AFD75B" wp14:editId="41E57EF2">
            <wp:extent cx="6134100" cy="3507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4100" cy="3507105"/>
                    </a:xfrm>
                    <a:prstGeom prst="rect">
                      <a:avLst/>
                    </a:prstGeom>
                    <a:noFill/>
                  </pic:spPr>
                </pic:pic>
              </a:graphicData>
            </a:graphic>
          </wp:inline>
        </w:drawing>
      </w:r>
    </w:p>
    <w:p w14:paraId="6546AF74" w14:textId="77777777" w:rsidR="004F5C55" w:rsidRPr="00242684" w:rsidRDefault="004F5C55" w:rsidP="00E133BC">
      <w:pPr>
        <w:pStyle w:val="TF"/>
      </w:pPr>
      <w:r w:rsidRPr="00242684">
        <w:t>Figure 5-</w:t>
      </w:r>
      <w:r w:rsidR="002B6693" w:rsidRPr="00242684">
        <w:t>29</w:t>
      </w:r>
      <w:r w:rsidR="00E133BC" w:rsidRPr="00242684">
        <w:t>:</w:t>
      </w:r>
      <w:r w:rsidRPr="00242684">
        <w:t xml:space="preserve"> ENI Extensions to the MPMPolicyClause Class</w:t>
      </w:r>
    </w:p>
    <w:p w14:paraId="63C5E6E1" w14:textId="77777777" w:rsidR="00803CF1" w:rsidRPr="00242684" w:rsidRDefault="00803CF1" w:rsidP="00803654">
      <w:pPr>
        <w:pStyle w:val="H6"/>
      </w:pPr>
      <w:r w:rsidRPr="00242684">
        <w:t>5.3.2.7.4.2</w:t>
      </w:r>
      <w:r w:rsidRPr="00242684">
        <w:tab/>
        <w:t>ENIIntentPolicyClause Class Definition</w:t>
      </w:r>
    </w:p>
    <w:p w14:paraId="3A373B9A" w14:textId="77777777" w:rsidR="00803CF1" w:rsidRPr="00242684" w:rsidRDefault="00803CF1" w:rsidP="00E133BC">
      <w:r w:rsidRPr="00242684">
        <w:t>This is an optional concrete class that defines different types of ENI Intent Policies.</w:t>
      </w:r>
    </w:p>
    <w:p w14:paraId="73F65211" w14:textId="77777777" w:rsidR="00803CF1" w:rsidRPr="00242684" w:rsidRDefault="00803CF1" w:rsidP="00E133BC">
      <w:r w:rsidRPr="00242684">
        <w:t xml:space="preserve">Table </w:t>
      </w:r>
      <w:r w:rsidRPr="00EE096E">
        <w:t>5</w:t>
      </w:r>
      <w:r>
        <w:t>-</w:t>
      </w:r>
      <w:r w:rsidR="002B6693" w:rsidRPr="00242684">
        <w:t xml:space="preserve">121 </w:t>
      </w:r>
      <w:r w:rsidRPr="00242684">
        <w:t>defines the attributes for this class.</w:t>
      </w:r>
    </w:p>
    <w:p w14:paraId="4BB74F2F" w14:textId="77777777" w:rsidR="00803CF1" w:rsidRPr="00242684" w:rsidRDefault="00803CF1" w:rsidP="00803CF1">
      <w:pPr>
        <w:pStyle w:val="TH"/>
      </w:pPr>
      <w:r w:rsidRPr="00242684">
        <w:t>Table 5-</w:t>
      </w:r>
      <w:r w:rsidR="002B6693" w:rsidRPr="00242684">
        <w:t>121</w:t>
      </w:r>
      <w:r w:rsidR="00E133BC" w:rsidRPr="00242684">
        <w:t>:</w:t>
      </w:r>
      <w:r w:rsidRPr="00242684">
        <w:t xml:space="preserve"> Attributes of the ENIIntentPolicyClause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95"/>
        <w:gridCol w:w="6367"/>
      </w:tblGrid>
      <w:tr w:rsidR="00803CF1" w:rsidRPr="00242684" w14:paraId="7BD909EB" w14:textId="77777777" w:rsidTr="001C4D27">
        <w:trPr>
          <w:jc w:val="center"/>
        </w:trPr>
        <w:tc>
          <w:tcPr>
            <w:tcW w:w="3295" w:type="dxa"/>
            <w:shd w:val="clear" w:color="auto" w:fill="99FFCC"/>
          </w:tcPr>
          <w:p w14:paraId="5265A566" w14:textId="2C65B7A6" w:rsidR="00803CF1" w:rsidRPr="00242684" w:rsidRDefault="00803CF1" w:rsidP="00E133BC">
            <w:pPr>
              <w:pStyle w:val="TAH"/>
            </w:pPr>
            <w:r w:rsidRPr="00242684">
              <w:t>Attribute</w:t>
            </w:r>
            <w:r w:rsidR="001C4D27">
              <w:t xml:space="preserve"> </w:t>
            </w:r>
            <w:r w:rsidRPr="00242684">
              <w:t>Name</w:t>
            </w:r>
          </w:p>
        </w:tc>
        <w:tc>
          <w:tcPr>
            <w:tcW w:w="6367" w:type="dxa"/>
            <w:shd w:val="clear" w:color="auto" w:fill="99FFCC"/>
          </w:tcPr>
          <w:p w14:paraId="20872667" w14:textId="77777777" w:rsidR="00803CF1" w:rsidRPr="00242684" w:rsidRDefault="00803CF1" w:rsidP="00E133BC">
            <w:pPr>
              <w:pStyle w:val="TAH"/>
            </w:pPr>
            <w:r w:rsidRPr="00242684">
              <w:t>Description</w:t>
            </w:r>
          </w:p>
        </w:tc>
      </w:tr>
      <w:tr w:rsidR="00803CF1" w:rsidRPr="00242684" w14:paraId="53EC7BCC" w14:textId="77777777" w:rsidTr="001C4D27">
        <w:trPr>
          <w:jc w:val="center"/>
        </w:trPr>
        <w:tc>
          <w:tcPr>
            <w:tcW w:w="3295" w:type="dxa"/>
            <w:shd w:val="clear" w:color="auto" w:fill="E1F4FF"/>
            <w:vAlign w:val="center"/>
          </w:tcPr>
          <w:p w14:paraId="505E67AB" w14:textId="0D66491C" w:rsidR="00803CF1" w:rsidRPr="00242684" w:rsidRDefault="00803CF1" w:rsidP="00E133BC">
            <w:pPr>
              <w:pStyle w:val="TAL"/>
              <w:rPr>
                <w:rFonts w:eastAsia="Calibri"/>
                <w:b/>
                <w:bCs/>
              </w:rPr>
            </w:pPr>
            <w:r w:rsidRPr="00242684">
              <w:rPr>
                <w:rFonts w:eastAsia="Calibri"/>
                <w:b/>
                <w:bCs/>
              </w:rPr>
              <w:t>eniInt</w:t>
            </w:r>
            <w:r w:rsidR="00F207D2" w:rsidRPr="00242684">
              <w:rPr>
                <w:rFonts w:eastAsia="Calibri"/>
                <w:b/>
                <w:bCs/>
              </w:rPr>
              <w:t>Clause</w:t>
            </w:r>
            <w:r w:rsidRPr="00242684">
              <w:rPr>
                <w:rFonts w:eastAsia="Calibri"/>
                <w:b/>
                <w:bCs/>
              </w:rPr>
              <w:t>ParseStatus:</w:t>
            </w:r>
            <w:r w:rsidR="001C4D27">
              <w:rPr>
                <w:rFonts w:eastAsia="Calibri"/>
                <w:b/>
                <w:bCs/>
              </w:rPr>
              <w:t xml:space="preserve"> </w:t>
            </w:r>
            <w:r w:rsidRPr="00242684">
              <w:rPr>
                <w:rFonts w:eastAsia="Calibri"/>
                <w:b/>
                <w:bCs/>
              </w:rPr>
              <w:t>ENIIntPolParseStatus[0..1]</w:t>
            </w:r>
          </w:p>
        </w:tc>
        <w:tc>
          <w:tcPr>
            <w:tcW w:w="6367" w:type="dxa"/>
            <w:shd w:val="clear" w:color="auto" w:fill="E1F4FF"/>
            <w:vAlign w:val="center"/>
          </w:tcPr>
          <w:p w14:paraId="50BBE928" w14:textId="1F5B6EDA"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parsing</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ENIIntentPolicy</w:t>
            </w:r>
            <w:r w:rsidR="00F207D2" w:rsidRPr="00242684">
              <w:rPr>
                <w:rFonts w:eastAsia="Calibri"/>
              </w:rPr>
              <w:t>Clause</w:t>
            </w:r>
            <w:r w:rsidRPr="00242684">
              <w:rPr>
                <w:rFonts w:eastAsia="Calibri"/>
              </w:rPr>
              <w:t>.</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ENIIntPolParseStatus</w:t>
            </w:r>
            <w:r w:rsidR="001C4D27">
              <w:rPr>
                <w:rFonts w:eastAsia="Calibri"/>
              </w:rPr>
              <w:t xml:space="preserve"> </w:t>
            </w:r>
            <w:r w:rsidRPr="00242684">
              <w:rPr>
                <w:rFonts w:eastAsia="Calibri"/>
              </w:rPr>
              <w:t>enumeration.</w:t>
            </w:r>
          </w:p>
        </w:tc>
      </w:tr>
      <w:tr w:rsidR="00803CF1" w:rsidRPr="00242684" w14:paraId="3FC85233" w14:textId="77777777" w:rsidTr="001C4D27">
        <w:trPr>
          <w:jc w:val="center"/>
        </w:trPr>
        <w:tc>
          <w:tcPr>
            <w:tcW w:w="3295" w:type="dxa"/>
            <w:shd w:val="clear" w:color="auto" w:fill="auto"/>
            <w:vAlign w:val="center"/>
          </w:tcPr>
          <w:p w14:paraId="325619E7" w14:textId="694448C1" w:rsidR="00803CF1" w:rsidRPr="00242684" w:rsidRDefault="00803CF1" w:rsidP="00E133BC">
            <w:pPr>
              <w:pStyle w:val="TAL"/>
              <w:rPr>
                <w:rFonts w:eastAsia="Calibri"/>
                <w:b/>
                <w:bCs/>
              </w:rPr>
            </w:pPr>
            <w:r w:rsidRPr="00242684">
              <w:rPr>
                <w:rFonts w:eastAsia="Calibri"/>
                <w:b/>
                <w:bCs/>
              </w:rPr>
              <w:t>eniInt</w:t>
            </w:r>
            <w:r w:rsidR="00F207D2" w:rsidRPr="00242684">
              <w:rPr>
                <w:rFonts w:eastAsia="Calibri"/>
                <w:b/>
                <w:bCs/>
              </w:rPr>
              <w:t>Clause</w:t>
            </w:r>
            <w:r w:rsidRPr="00242684">
              <w:rPr>
                <w:rFonts w:eastAsia="Calibri"/>
                <w:b/>
                <w:bCs/>
              </w:rPr>
              <w:t>RewriteStatus:</w:t>
            </w:r>
            <w:r w:rsidR="001C4D27">
              <w:rPr>
                <w:rFonts w:eastAsia="Calibri"/>
                <w:b/>
                <w:bCs/>
              </w:rPr>
              <w:t xml:space="preserve"> </w:t>
            </w:r>
            <w:r w:rsidRPr="00242684">
              <w:rPr>
                <w:rFonts w:eastAsia="Calibri"/>
                <w:b/>
                <w:bCs/>
              </w:rPr>
              <w:t>ENIIntPolRewriteStatus[0..1]</w:t>
            </w:r>
          </w:p>
        </w:tc>
        <w:tc>
          <w:tcPr>
            <w:tcW w:w="6367" w:type="dxa"/>
            <w:shd w:val="clear" w:color="auto" w:fill="auto"/>
            <w:vAlign w:val="center"/>
          </w:tcPr>
          <w:p w14:paraId="2C2C6FC3" w14:textId="3DBAA420"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rewriting</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00F207D2" w:rsidRPr="00242684">
              <w:rPr>
                <w:rFonts w:eastAsia="Calibri"/>
              </w:rPr>
              <w:t>ENIIntentPolicyClause</w:t>
            </w:r>
            <w:r w:rsidRPr="00242684">
              <w:rPr>
                <w:rFonts w:eastAsia="Calibri"/>
              </w:rPr>
              <w:t>.</w:t>
            </w:r>
            <w:r w:rsidR="001C4D27">
              <w:rPr>
                <w:rFonts w:eastAsia="Calibri"/>
              </w:rPr>
              <w:t xml:space="preserve"> </w:t>
            </w:r>
            <w:r w:rsidRPr="00242684">
              <w:rPr>
                <w:rFonts w:eastAsia="Calibri"/>
              </w:rPr>
              <w:t>Rewriting</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needed</w:t>
            </w:r>
            <w:r w:rsidR="001C4D27">
              <w:rPr>
                <w:rFonts w:eastAsia="Calibri"/>
              </w:rPr>
              <w:t xml:space="preserve"> </w:t>
            </w:r>
            <w:r w:rsidRPr="00242684">
              <w:rPr>
                <w:rFonts w:eastAsia="Calibri"/>
              </w:rPr>
              <w:t>if</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change</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abstraction</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required.</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ENIIntPolRewriteStatus</w:t>
            </w:r>
            <w:r w:rsidR="001C4D27">
              <w:rPr>
                <w:rFonts w:eastAsia="Calibri"/>
              </w:rPr>
              <w:t xml:space="preserve"> </w:t>
            </w:r>
            <w:r w:rsidRPr="00242684">
              <w:rPr>
                <w:rFonts w:eastAsia="Calibri"/>
              </w:rPr>
              <w:t>enumeration.</w:t>
            </w:r>
          </w:p>
        </w:tc>
      </w:tr>
      <w:tr w:rsidR="00803CF1" w:rsidRPr="00242684" w14:paraId="416FB348" w14:textId="77777777" w:rsidTr="001C4D27">
        <w:trPr>
          <w:jc w:val="center"/>
        </w:trPr>
        <w:tc>
          <w:tcPr>
            <w:tcW w:w="3295" w:type="dxa"/>
            <w:shd w:val="clear" w:color="auto" w:fill="E1F4FF"/>
            <w:vAlign w:val="center"/>
          </w:tcPr>
          <w:p w14:paraId="03063783" w14:textId="2F08CBDE" w:rsidR="00803CF1" w:rsidRPr="00242684" w:rsidRDefault="00803CF1" w:rsidP="00E133BC">
            <w:pPr>
              <w:pStyle w:val="TAL"/>
              <w:rPr>
                <w:rFonts w:eastAsia="Calibri"/>
                <w:b/>
                <w:bCs/>
              </w:rPr>
            </w:pPr>
            <w:r w:rsidRPr="00242684">
              <w:rPr>
                <w:rFonts w:eastAsia="Calibri"/>
                <w:b/>
                <w:bCs/>
              </w:rPr>
              <w:t>eniInt</w:t>
            </w:r>
            <w:r w:rsidR="00F207D2" w:rsidRPr="00242684">
              <w:rPr>
                <w:rFonts w:eastAsia="Calibri"/>
                <w:b/>
                <w:bCs/>
              </w:rPr>
              <w:t>Clause</w:t>
            </w:r>
            <w:r w:rsidRPr="00242684">
              <w:rPr>
                <w:rFonts w:eastAsia="Calibri"/>
                <w:b/>
                <w:bCs/>
              </w:rPr>
              <w:t>ConflictStatus:</w:t>
            </w:r>
            <w:r w:rsidR="001C4D27">
              <w:rPr>
                <w:rFonts w:eastAsia="Calibri"/>
                <w:b/>
                <w:bCs/>
              </w:rPr>
              <w:t xml:space="preserve"> </w:t>
            </w:r>
            <w:r w:rsidRPr="00242684">
              <w:rPr>
                <w:rFonts w:eastAsia="Calibri"/>
                <w:b/>
                <w:bCs/>
              </w:rPr>
              <w:t>ENIIntPolConflictStatus[0..1]</w:t>
            </w:r>
          </w:p>
        </w:tc>
        <w:tc>
          <w:tcPr>
            <w:tcW w:w="6367" w:type="dxa"/>
            <w:shd w:val="clear" w:color="auto" w:fill="E1F4FF"/>
            <w:vAlign w:val="center"/>
          </w:tcPr>
          <w:p w14:paraId="208C4CEC" w14:textId="297AB80C"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conflict</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00F207D2" w:rsidRPr="00242684">
              <w:rPr>
                <w:rFonts w:eastAsia="Calibri"/>
              </w:rPr>
              <w:t>ENIIntentPolicyClause</w:t>
            </w:r>
            <w:r w:rsidRPr="00242684">
              <w:rPr>
                <w:rFonts w:eastAsia="Calibri"/>
              </w:rPr>
              <w:t>.</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done</w:t>
            </w:r>
            <w:r w:rsidR="001C4D27">
              <w:rPr>
                <w:rFonts w:eastAsia="Calibri"/>
              </w:rPr>
              <w:t xml:space="preserve"> </w:t>
            </w:r>
            <w:r w:rsidRPr="00242684">
              <w:rPr>
                <w:rFonts w:eastAsia="Calibri"/>
              </w:rPr>
              <w:t>first,</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conflict</w:t>
            </w:r>
            <w:r w:rsidR="001C4D27">
              <w:rPr>
                <w:rFonts w:eastAsia="Calibri"/>
              </w:rPr>
              <w:t xml:space="preserve"> </w:t>
            </w:r>
            <w:r w:rsidRPr="00242684">
              <w:rPr>
                <w:rFonts w:eastAsia="Calibri"/>
              </w:rPr>
              <w:t>analysis</w:t>
            </w:r>
            <w:r w:rsidR="001C4D27">
              <w:rPr>
                <w:rFonts w:eastAsia="Calibri"/>
              </w:rPr>
              <w:t xml:space="preserve"> </w:t>
            </w:r>
            <w:r w:rsidRPr="00242684">
              <w:rPr>
                <w:rFonts w:eastAsia="Calibri"/>
              </w:rPr>
              <w:t>with</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ENIIntentPolicies</w:t>
            </w:r>
            <w:r w:rsidR="001C4D27">
              <w:rPr>
                <w:rFonts w:eastAsia="Calibri"/>
              </w:rPr>
              <w:t xml:space="preserve"> </w:t>
            </w:r>
            <w:r w:rsidRPr="00242684">
              <w:rPr>
                <w:rFonts w:eastAsia="Calibri"/>
              </w:rPr>
              <w:t>and</w:t>
            </w:r>
            <w:r w:rsidR="001C4D27">
              <w:rPr>
                <w:rFonts w:eastAsia="Calibri"/>
              </w:rPr>
              <w:t xml:space="preserve"> </w:t>
            </w:r>
            <w:r w:rsidRPr="00242684">
              <w:rPr>
                <w:rFonts w:eastAsia="Calibri"/>
              </w:rPr>
              <w:t>second,</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other</w:t>
            </w:r>
            <w:r w:rsidR="001C4D27">
              <w:rPr>
                <w:rFonts w:eastAsia="Calibri"/>
              </w:rPr>
              <w:t xml:space="preserve"> </w:t>
            </w:r>
            <w:r w:rsidRPr="00242684">
              <w:rPr>
                <w:rFonts w:eastAsia="Calibri"/>
              </w:rPr>
              <w:t>ENIPolicies.</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ENIIntPolConflictStatus</w:t>
            </w:r>
            <w:r w:rsidR="001C4D27">
              <w:rPr>
                <w:rFonts w:eastAsia="Calibri"/>
              </w:rPr>
              <w:t xml:space="preserve"> </w:t>
            </w:r>
            <w:r w:rsidRPr="00242684">
              <w:rPr>
                <w:rFonts w:eastAsia="Calibri"/>
              </w:rPr>
              <w:t>enumeration.</w:t>
            </w:r>
          </w:p>
        </w:tc>
      </w:tr>
      <w:tr w:rsidR="00803CF1" w:rsidRPr="00242684" w14:paraId="71C62A96" w14:textId="77777777" w:rsidTr="001C4D27">
        <w:trPr>
          <w:jc w:val="center"/>
        </w:trPr>
        <w:tc>
          <w:tcPr>
            <w:tcW w:w="3295" w:type="dxa"/>
            <w:shd w:val="clear" w:color="auto" w:fill="auto"/>
            <w:vAlign w:val="center"/>
          </w:tcPr>
          <w:p w14:paraId="753DAED0" w14:textId="0D2C5400" w:rsidR="00803CF1" w:rsidRPr="00242684" w:rsidRDefault="00803CF1" w:rsidP="00E133BC">
            <w:pPr>
              <w:pStyle w:val="TAL"/>
              <w:rPr>
                <w:rFonts w:eastAsia="Calibri"/>
                <w:b/>
                <w:bCs/>
              </w:rPr>
            </w:pPr>
            <w:r w:rsidRPr="00242684">
              <w:rPr>
                <w:rFonts w:eastAsia="Calibri"/>
                <w:b/>
                <w:bCs/>
              </w:rPr>
              <w:t>eniInt</w:t>
            </w:r>
            <w:r w:rsidR="00F207D2" w:rsidRPr="00242684">
              <w:rPr>
                <w:rFonts w:eastAsia="Calibri"/>
                <w:b/>
                <w:bCs/>
              </w:rPr>
              <w:t>Clause</w:t>
            </w:r>
            <w:r w:rsidRPr="00242684">
              <w:rPr>
                <w:rFonts w:eastAsia="Calibri"/>
                <w:b/>
                <w:bCs/>
              </w:rPr>
              <w:t>AbstractionStatus:</w:t>
            </w:r>
            <w:r w:rsidR="001C4D27">
              <w:rPr>
                <w:rFonts w:eastAsia="Calibri"/>
                <w:b/>
                <w:bCs/>
              </w:rPr>
              <w:t xml:space="preserve"> </w:t>
            </w:r>
            <w:r w:rsidRPr="00242684">
              <w:rPr>
                <w:rFonts w:eastAsia="Calibri"/>
                <w:b/>
                <w:bCs/>
              </w:rPr>
              <w:t>ENIIntPolAbstractionStatus[0..1]</w:t>
            </w:r>
          </w:p>
        </w:tc>
        <w:tc>
          <w:tcPr>
            <w:tcW w:w="6367" w:type="dxa"/>
            <w:shd w:val="clear" w:color="auto" w:fill="auto"/>
            <w:vAlign w:val="center"/>
          </w:tcPr>
          <w:p w14:paraId="5A6863B6" w14:textId="137957D3"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abstraction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00F207D2" w:rsidRPr="00242684">
              <w:rPr>
                <w:rFonts w:eastAsia="Calibri"/>
              </w:rPr>
              <w:t>ENIIntentPolicyClause</w:t>
            </w:r>
            <w:r w:rsidRPr="00242684">
              <w:rPr>
                <w:rFonts w:eastAsia="Calibri"/>
              </w:rPr>
              <w:t>.</w:t>
            </w:r>
            <w:r w:rsidR="001C4D27">
              <w:rPr>
                <w:rFonts w:eastAsia="Calibri"/>
              </w:rPr>
              <w:t xml:space="preserve"> </w:t>
            </w:r>
            <w:r w:rsidRPr="00242684">
              <w:rPr>
                <w:rFonts w:eastAsia="Calibri"/>
              </w:rPr>
              <w:t>Changing</w:t>
            </w:r>
            <w:r w:rsidR="001C4D27">
              <w:rPr>
                <w:rFonts w:eastAsia="Calibri"/>
              </w:rPr>
              <w:t xml:space="preserve"> </w:t>
            </w:r>
            <w:r w:rsidRPr="00242684">
              <w:rPr>
                <w:rFonts w:eastAsia="Calibri"/>
              </w:rPr>
              <w:t>abstraction</w:t>
            </w:r>
            <w:r w:rsidR="001C4D27">
              <w:rPr>
                <w:rFonts w:eastAsia="Calibri"/>
              </w:rPr>
              <w:t xml:space="preserve"> </w:t>
            </w:r>
            <w:r w:rsidRPr="00242684">
              <w:rPr>
                <w:rFonts w:eastAsia="Calibri"/>
              </w:rPr>
              <w:t>(</w:t>
            </w:r>
            <w:r w:rsidR="00824E35" w:rsidRPr="00242684">
              <w:rPr>
                <w:rFonts w:eastAsia="Calibri"/>
              </w:rPr>
              <w:t>e.g.</w:t>
            </w:r>
            <w:r w:rsidR="001C4D27">
              <w:rPr>
                <w:rFonts w:eastAsia="Calibri"/>
              </w:rPr>
              <w:t xml:space="preserve"> </w:t>
            </w:r>
            <w:r w:rsidRPr="00242684">
              <w:rPr>
                <w:rFonts w:eastAsia="Calibri"/>
              </w:rPr>
              <w:t>to</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different</w:t>
            </w:r>
            <w:r w:rsidR="001C4D27">
              <w:rPr>
                <w:rFonts w:eastAsia="Calibri"/>
              </w:rPr>
              <w:t xml:space="preserve"> </w:t>
            </w:r>
            <w:r w:rsidRPr="00242684">
              <w:rPr>
                <w:rFonts w:eastAsia="Calibri"/>
              </w:rPr>
              <w:t>Policy</w:t>
            </w:r>
            <w:r w:rsidR="001C4D27">
              <w:rPr>
                <w:rFonts w:eastAsia="Calibri"/>
              </w:rPr>
              <w:t xml:space="preserve"> </w:t>
            </w:r>
            <w:r w:rsidRPr="00242684">
              <w:rPr>
                <w:rFonts w:eastAsia="Calibri"/>
              </w:rPr>
              <w:t>Continuum</w:t>
            </w:r>
            <w:r w:rsidR="001C4D27">
              <w:rPr>
                <w:rFonts w:eastAsia="Calibri"/>
              </w:rPr>
              <w:t xml:space="preserve"> </w:t>
            </w:r>
            <w:r w:rsidRPr="00242684">
              <w:rPr>
                <w:rFonts w:eastAsia="Calibri"/>
              </w:rPr>
              <w:t>level)</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general</w:t>
            </w:r>
            <w:r w:rsidR="001C4D27">
              <w:rPr>
                <w:rFonts w:eastAsia="Calibri"/>
              </w:rPr>
              <w:t xml:space="preserve"> </w:t>
            </w:r>
            <w:r w:rsidRPr="00242684">
              <w:rPr>
                <w:rFonts w:eastAsia="Calibri"/>
              </w:rPr>
              <w:t>requires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repeat</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above</w:t>
            </w:r>
            <w:r w:rsidR="001C4D27">
              <w:rPr>
                <w:rFonts w:eastAsia="Calibri"/>
              </w:rPr>
              <w:t xml:space="preserve"> </w:t>
            </w:r>
            <w:r w:rsidRPr="00242684">
              <w:rPr>
                <w:rFonts w:eastAsia="Calibri"/>
              </w:rPr>
              <w:t>steps.</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ENIIntPolAbstractionStatus</w:t>
            </w:r>
            <w:r w:rsidR="001C4D27">
              <w:rPr>
                <w:rFonts w:eastAsia="Calibri"/>
              </w:rPr>
              <w:t xml:space="preserve"> </w:t>
            </w:r>
            <w:r w:rsidRPr="00242684">
              <w:rPr>
                <w:rFonts w:eastAsia="Calibri"/>
              </w:rPr>
              <w:t>enumeration.</w:t>
            </w:r>
          </w:p>
        </w:tc>
      </w:tr>
      <w:tr w:rsidR="00803CF1" w:rsidRPr="00242684" w14:paraId="19042B83" w14:textId="77777777" w:rsidTr="001C4D27">
        <w:trPr>
          <w:jc w:val="center"/>
        </w:trPr>
        <w:tc>
          <w:tcPr>
            <w:tcW w:w="3295" w:type="dxa"/>
            <w:shd w:val="clear" w:color="auto" w:fill="E1F4FF"/>
            <w:vAlign w:val="center"/>
          </w:tcPr>
          <w:p w14:paraId="5A5CA4CB" w14:textId="5764B652" w:rsidR="00803CF1" w:rsidRPr="00242684" w:rsidRDefault="00803CF1" w:rsidP="00E133BC">
            <w:pPr>
              <w:pStyle w:val="TAL"/>
              <w:rPr>
                <w:rFonts w:eastAsia="Calibri"/>
                <w:b/>
                <w:bCs/>
              </w:rPr>
            </w:pPr>
            <w:r w:rsidRPr="00242684">
              <w:rPr>
                <w:rFonts w:eastAsia="Calibri"/>
                <w:b/>
                <w:bCs/>
              </w:rPr>
              <w:t>eniInt</w:t>
            </w:r>
            <w:r w:rsidR="00F207D2" w:rsidRPr="00242684">
              <w:rPr>
                <w:rFonts w:eastAsia="Calibri"/>
                <w:b/>
                <w:bCs/>
              </w:rPr>
              <w:t>Clause</w:t>
            </w:r>
            <w:r w:rsidRPr="00242684">
              <w:rPr>
                <w:rFonts w:eastAsia="Calibri"/>
                <w:b/>
                <w:bCs/>
              </w:rPr>
              <w:t>TranslateStatus:</w:t>
            </w:r>
            <w:r w:rsidR="001C4D27">
              <w:rPr>
                <w:rFonts w:eastAsia="Calibri"/>
                <w:b/>
                <w:bCs/>
              </w:rPr>
              <w:t xml:space="preserve"> </w:t>
            </w:r>
            <w:r w:rsidRPr="00242684">
              <w:rPr>
                <w:rFonts w:eastAsia="Calibri"/>
                <w:b/>
                <w:bCs/>
              </w:rPr>
              <w:t>ENIIntPolTranslateStatus[0..1]</w:t>
            </w:r>
          </w:p>
        </w:tc>
        <w:tc>
          <w:tcPr>
            <w:tcW w:w="6367" w:type="dxa"/>
            <w:shd w:val="clear" w:color="auto" w:fill="E1F4FF"/>
            <w:vAlign w:val="center"/>
          </w:tcPr>
          <w:p w14:paraId="2F2AD398" w14:textId="1EA5B58B"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is</w:t>
            </w:r>
            <w:r w:rsidR="001C4D27">
              <w:rPr>
                <w:rFonts w:eastAsia="Calibri"/>
              </w:rPr>
              <w:t xml:space="preserve"> </w:t>
            </w:r>
            <w:r w:rsidRPr="00242684">
              <w:rPr>
                <w:rFonts w:eastAsia="Calibri"/>
              </w:rPr>
              <w:t>an</w:t>
            </w:r>
            <w:r w:rsidR="001C4D27">
              <w:rPr>
                <w:rFonts w:eastAsia="Calibri"/>
              </w:rPr>
              <w:t xml:space="preserve"> </w:t>
            </w:r>
            <w:r w:rsidRPr="00242684">
              <w:rPr>
                <w:rFonts w:eastAsia="Calibri"/>
              </w:rPr>
              <w:t>optional</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that</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translation</w:t>
            </w:r>
            <w:r w:rsidR="001C4D27">
              <w:rPr>
                <w:rFonts w:eastAsia="Calibri"/>
              </w:rPr>
              <w:t xml:space="preserve"> </w:t>
            </w:r>
            <w:r w:rsidRPr="00242684">
              <w:rPr>
                <w:rFonts w:eastAsia="Calibri"/>
              </w:rPr>
              <w:t>status</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this</w:t>
            </w:r>
            <w:r w:rsidR="001C4D27">
              <w:rPr>
                <w:rFonts w:eastAsia="Calibri"/>
              </w:rPr>
              <w:t xml:space="preserve"> </w:t>
            </w:r>
            <w:r w:rsidR="00F207D2" w:rsidRPr="00242684">
              <w:rPr>
                <w:rFonts w:eastAsia="Calibri"/>
              </w:rPr>
              <w:t>ENIIntentPolicyClause</w:t>
            </w:r>
            <w:r w:rsidRPr="00242684">
              <w:rPr>
                <w:rFonts w:eastAsia="Calibri"/>
              </w:rPr>
              <w:t>.</w:t>
            </w:r>
            <w:r w:rsidR="001C4D27">
              <w:rPr>
                <w:rFonts w:eastAsia="Calibri"/>
              </w:rPr>
              <w:t xml:space="preserve"> </w:t>
            </w:r>
            <w:r w:rsidRPr="00242684">
              <w:rPr>
                <w:rFonts w:eastAsia="Calibri"/>
              </w:rPr>
              <w:t>Values</w:t>
            </w:r>
            <w:r w:rsidR="001C4D27">
              <w:rPr>
                <w:rFonts w:eastAsia="Calibri"/>
              </w:rPr>
              <w:t xml:space="preserve"> </w:t>
            </w:r>
            <w:r w:rsidRPr="00242684">
              <w:rPr>
                <w:rFonts w:eastAsia="Calibri"/>
              </w:rPr>
              <w:t>are</w:t>
            </w:r>
            <w:r w:rsidR="001C4D27">
              <w:rPr>
                <w:rFonts w:eastAsia="Calibri"/>
              </w:rPr>
              <w:t xml:space="preserve"> </w:t>
            </w:r>
            <w:r w:rsidRPr="00242684">
              <w:rPr>
                <w:rFonts w:eastAsia="Calibri"/>
              </w:rPr>
              <w:t>defined</w:t>
            </w:r>
            <w:r w:rsidR="001C4D27">
              <w:rPr>
                <w:rFonts w:eastAsia="Calibri"/>
              </w:rPr>
              <w:t xml:space="preserve"> </w:t>
            </w:r>
            <w:r w:rsidRPr="00242684">
              <w:rPr>
                <w:rFonts w:eastAsia="Calibri"/>
              </w:rPr>
              <w:t>in</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ENIIntPolTranslateStatus</w:t>
            </w:r>
            <w:r w:rsidR="001C4D27">
              <w:rPr>
                <w:rFonts w:eastAsia="Calibri"/>
              </w:rPr>
              <w:t xml:space="preserve"> </w:t>
            </w:r>
            <w:r w:rsidRPr="00242684">
              <w:rPr>
                <w:rFonts w:eastAsia="Calibri"/>
              </w:rPr>
              <w:t>enumeration.</w:t>
            </w:r>
          </w:p>
        </w:tc>
      </w:tr>
    </w:tbl>
    <w:p w14:paraId="50060A65" w14:textId="77777777" w:rsidR="00E133BC" w:rsidRPr="00242684" w:rsidRDefault="00E133BC" w:rsidP="00E133BC"/>
    <w:p w14:paraId="12C99B50" w14:textId="77777777" w:rsidR="00803CF1" w:rsidRPr="00242684" w:rsidRDefault="00803CF1" w:rsidP="00E133BC">
      <w:r w:rsidRPr="00242684">
        <w:t xml:space="preserve">Table </w:t>
      </w:r>
      <w:r w:rsidRPr="00EE096E">
        <w:t>5</w:t>
      </w:r>
      <w:r>
        <w:t>-</w:t>
      </w:r>
      <w:r w:rsidR="002B6693" w:rsidRPr="00242684">
        <w:t xml:space="preserve">122 </w:t>
      </w:r>
      <w:r w:rsidRPr="00242684">
        <w:t>defines the operations for this class.</w:t>
      </w:r>
    </w:p>
    <w:p w14:paraId="5B57FEA3" w14:textId="77777777" w:rsidR="00803CF1" w:rsidRPr="00242684" w:rsidRDefault="00803CF1" w:rsidP="00803CF1">
      <w:pPr>
        <w:pStyle w:val="TH"/>
      </w:pPr>
      <w:r w:rsidRPr="00242684">
        <w:lastRenderedPageBreak/>
        <w:t>Table 5-</w:t>
      </w:r>
      <w:r w:rsidR="002B6693" w:rsidRPr="00242684">
        <w:t>122</w:t>
      </w:r>
      <w:r w:rsidR="00E133BC" w:rsidRPr="00242684">
        <w:t>:</w:t>
      </w:r>
      <w:r w:rsidRPr="00242684">
        <w:t xml:space="preserve"> Attributes of the ENIIntentPolicyClause Class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0"/>
        <w:gridCol w:w="6182"/>
      </w:tblGrid>
      <w:tr w:rsidR="00803CF1" w:rsidRPr="00242684" w14:paraId="4DB346DD" w14:textId="77777777" w:rsidTr="001C4D27">
        <w:trPr>
          <w:jc w:val="center"/>
        </w:trPr>
        <w:tc>
          <w:tcPr>
            <w:tcW w:w="3480" w:type="dxa"/>
            <w:shd w:val="clear" w:color="auto" w:fill="99FFCC"/>
            <w:vAlign w:val="center"/>
          </w:tcPr>
          <w:p w14:paraId="59D0A45B" w14:textId="661A1C9B" w:rsidR="00803CF1" w:rsidRPr="00242684" w:rsidRDefault="00803CF1" w:rsidP="00E133BC">
            <w:pPr>
              <w:pStyle w:val="TAH"/>
            </w:pPr>
            <w:r w:rsidRPr="00242684">
              <w:t>Operation</w:t>
            </w:r>
            <w:r w:rsidR="001C4D27">
              <w:t xml:space="preserve"> </w:t>
            </w:r>
            <w:r w:rsidRPr="00242684">
              <w:t>Name</w:t>
            </w:r>
          </w:p>
        </w:tc>
        <w:tc>
          <w:tcPr>
            <w:tcW w:w="6182" w:type="dxa"/>
            <w:shd w:val="clear" w:color="auto" w:fill="99FFCC"/>
          </w:tcPr>
          <w:p w14:paraId="343E1B8A" w14:textId="77777777" w:rsidR="00803CF1" w:rsidRPr="00242684" w:rsidRDefault="00803CF1" w:rsidP="00E133BC">
            <w:pPr>
              <w:pStyle w:val="TAH"/>
            </w:pPr>
            <w:r w:rsidRPr="00242684">
              <w:t>Description</w:t>
            </w:r>
          </w:p>
        </w:tc>
      </w:tr>
      <w:tr w:rsidR="00803CF1" w:rsidRPr="00242684" w14:paraId="5A4D5E64" w14:textId="77777777" w:rsidTr="001C4D27">
        <w:trPr>
          <w:jc w:val="center"/>
        </w:trPr>
        <w:tc>
          <w:tcPr>
            <w:tcW w:w="3480" w:type="dxa"/>
            <w:shd w:val="clear" w:color="auto" w:fill="E1F4FF"/>
            <w:vAlign w:val="center"/>
          </w:tcPr>
          <w:p w14:paraId="71B25BEE" w14:textId="765A5E97" w:rsidR="00803CF1" w:rsidRPr="00242684" w:rsidRDefault="00803CF1" w:rsidP="00E133BC">
            <w:pPr>
              <w:pStyle w:val="TAL"/>
              <w:rPr>
                <w:rFonts w:eastAsia="Calibri"/>
                <w:b/>
                <w:bCs/>
              </w:rPr>
            </w:pPr>
            <w:r w:rsidRPr="00242684">
              <w:rPr>
                <w:rFonts w:eastAsia="Calibri"/>
                <w:b/>
                <w:bCs/>
              </w:rPr>
              <w:t>getENIInt</w:t>
            </w:r>
            <w:r w:rsidR="0033136B" w:rsidRPr="00242684">
              <w:rPr>
                <w:rFonts w:eastAsia="Calibri"/>
                <w:b/>
                <w:bCs/>
              </w:rPr>
              <w:t>Clause</w:t>
            </w:r>
            <w:r w:rsidRPr="00242684">
              <w:rPr>
                <w:rFonts w:eastAsia="Calibri"/>
                <w:b/>
                <w:bCs/>
              </w:rPr>
              <w:t>ParseStatus()</w:t>
            </w:r>
            <w:r w:rsidR="001C4D27">
              <w:rPr>
                <w:rFonts w:eastAsia="Calibri"/>
                <w:b/>
                <w:bCs/>
              </w:rPr>
              <w:t xml:space="preserve"> </w:t>
            </w:r>
            <w:r w:rsidRPr="00242684">
              <w:rPr>
                <w:rFonts w:eastAsia="Calibri"/>
                <w:b/>
                <w:bCs/>
              </w:rPr>
              <w:t>:</w:t>
            </w:r>
            <w:r w:rsidR="001C4D27">
              <w:rPr>
                <w:rFonts w:eastAsia="Calibri"/>
                <w:b/>
                <w:bCs/>
              </w:rPr>
              <w:t xml:space="preserve"> </w:t>
            </w:r>
            <w:r w:rsidRPr="00242684">
              <w:rPr>
                <w:rFonts w:eastAsia="Calibri"/>
                <w:b/>
                <w:bCs/>
              </w:rPr>
              <w:t>ENIIntPolParseStatus[1..1]</w:t>
            </w:r>
          </w:p>
        </w:tc>
        <w:tc>
          <w:tcPr>
            <w:tcW w:w="6182" w:type="dxa"/>
            <w:shd w:val="clear" w:color="auto" w:fill="E1F4FF"/>
            <w:vAlign w:val="center"/>
          </w:tcPr>
          <w:p w14:paraId="627DBCE2" w14:textId="42A17778"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w:t>
            </w:r>
            <w:r w:rsidR="0033136B" w:rsidRPr="00242684">
              <w:rPr>
                <w:rFonts w:eastAsia="Calibri"/>
              </w:rPr>
              <w:t>Clause</w:t>
            </w:r>
            <w:r w:rsidRPr="00242684">
              <w:rPr>
                <w:rFonts w:eastAsia="Calibri"/>
              </w:rPr>
              <w:t>ParseStatus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parameters.</w:t>
            </w:r>
          </w:p>
          <w:p w14:paraId="0CC41B06" w14:textId="0866EB11" w:rsidR="00803CF1" w:rsidRPr="00242684" w:rsidRDefault="00803CF1" w:rsidP="00E133BC">
            <w:pPr>
              <w:pStyle w:val="TAL"/>
              <w:rPr>
                <w:rFonts w:eastAsia="Calibri"/>
              </w:rPr>
            </w:pPr>
            <w:r w:rsidRPr="00242684">
              <w:t>If</w:t>
            </w:r>
            <w:r w:rsidR="001C4D27">
              <w:t xml:space="preserve"> </w:t>
            </w:r>
            <w:r w:rsidRPr="00242684">
              <w:t>the</w:t>
            </w:r>
            <w:r w:rsidR="001C4D27">
              <w:t xml:space="preserve"> </w:t>
            </w:r>
            <w:r w:rsidR="0033136B" w:rsidRPr="00242684">
              <w:rPr>
                <w:rFonts w:eastAsia="Calibri"/>
              </w:rPr>
              <w:t>eniIntClauseParseStatus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803CF1" w:rsidRPr="00242684" w14:paraId="72149B1A" w14:textId="77777777" w:rsidTr="001C4D27">
        <w:trPr>
          <w:jc w:val="center"/>
        </w:trPr>
        <w:tc>
          <w:tcPr>
            <w:tcW w:w="3480" w:type="dxa"/>
            <w:shd w:val="clear" w:color="auto" w:fill="auto"/>
            <w:vAlign w:val="center"/>
          </w:tcPr>
          <w:p w14:paraId="652AF86B" w14:textId="4AAD8D32" w:rsidR="00803CF1" w:rsidRPr="00242684" w:rsidRDefault="00803CF1" w:rsidP="00E133BC">
            <w:pPr>
              <w:pStyle w:val="TAL"/>
              <w:rPr>
                <w:rFonts w:eastAsia="Calibri"/>
                <w:b/>
                <w:bCs/>
              </w:rPr>
            </w:pPr>
            <w:r w:rsidRPr="00242684">
              <w:rPr>
                <w:rFonts w:eastAsia="Calibri"/>
                <w:b/>
                <w:bCs/>
              </w:rPr>
              <w:t>setENIInt</w:t>
            </w:r>
            <w:r w:rsidR="0033136B" w:rsidRPr="00242684">
              <w:rPr>
                <w:rFonts w:eastAsia="Calibri"/>
                <w:b/>
                <w:bCs/>
              </w:rPr>
              <w:t>Clause</w:t>
            </w:r>
            <w:r w:rsidRPr="00242684">
              <w:rPr>
                <w:rFonts w:eastAsia="Calibri"/>
                <w:b/>
                <w:bCs/>
              </w:rPr>
              <w:t>ParseStatus(in</w:t>
            </w:r>
            <w:r w:rsidR="001C4D27">
              <w:rPr>
                <w:rFonts w:eastAsia="Calibri"/>
                <w:b/>
                <w:bCs/>
              </w:rPr>
              <w:t xml:space="preserve"> </w:t>
            </w:r>
            <w:r w:rsidRPr="00242684">
              <w:rPr>
                <w:rFonts w:eastAsia="Calibri"/>
                <w:b/>
                <w:bCs/>
              </w:rPr>
              <w:t>newStatus</w:t>
            </w:r>
            <w:r w:rsidR="001C4D27">
              <w:rPr>
                <w:rFonts w:eastAsia="Calibri"/>
                <w:b/>
                <w:bCs/>
              </w:rPr>
              <w:t xml:space="preserve"> </w:t>
            </w:r>
            <w:r w:rsidRPr="00242684">
              <w:rPr>
                <w:rFonts w:eastAsia="Calibri"/>
                <w:b/>
                <w:bCs/>
              </w:rPr>
              <w:t>:</w:t>
            </w:r>
            <w:r w:rsidRPr="00242684">
              <w:rPr>
                <w:rFonts w:eastAsia="Calibri"/>
                <w:b/>
                <w:bCs/>
              </w:rPr>
              <w:br/>
              <w:t>ENIIntPolParseStatus[1..1])</w:t>
            </w:r>
          </w:p>
        </w:tc>
        <w:tc>
          <w:tcPr>
            <w:tcW w:w="6182" w:type="dxa"/>
            <w:shd w:val="clear" w:color="auto" w:fill="auto"/>
            <w:vAlign w:val="center"/>
          </w:tcPr>
          <w:p w14:paraId="3C8915C2" w14:textId="21D46482"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33136B" w:rsidRPr="00242684">
              <w:rPr>
                <w:rFonts w:eastAsia="Calibri"/>
              </w:rPr>
              <w:t>eniIntClauseParseStatus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newStatus,</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0033136B" w:rsidRPr="00242684">
              <w:rPr>
                <w:rFonts w:eastAsia="Calibri"/>
              </w:rPr>
              <w:t>eniIntClauseParseStatus</w:t>
            </w:r>
            <w:r w:rsidR="001C4D27">
              <w:rPr>
                <w:rFonts w:eastAsia="Calibri"/>
              </w:rPr>
              <w:t xml:space="preserve"> </w:t>
            </w:r>
            <w:r w:rsidRPr="00242684">
              <w:rPr>
                <w:rFonts w:eastAsia="Calibri"/>
              </w:rPr>
              <w:t>attribute.</w:t>
            </w:r>
          </w:p>
        </w:tc>
      </w:tr>
      <w:tr w:rsidR="00803CF1" w:rsidRPr="00242684" w14:paraId="12BEE482" w14:textId="77777777" w:rsidTr="001C4D27">
        <w:trPr>
          <w:jc w:val="center"/>
        </w:trPr>
        <w:tc>
          <w:tcPr>
            <w:tcW w:w="3480" w:type="dxa"/>
            <w:shd w:val="clear" w:color="auto" w:fill="E1F4FF"/>
            <w:vAlign w:val="center"/>
          </w:tcPr>
          <w:p w14:paraId="1B8F164E" w14:textId="0AD0C7C1" w:rsidR="00803CF1" w:rsidRPr="00242684" w:rsidRDefault="00803CF1" w:rsidP="00E133BC">
            <w:pPr>
              <w:pStyle w:val="TAL"/>
              <w:rPr>
                <w:rFonts w:eastAsia="Calibri"/>
                <w:b/>
                <w:bCs/>
              </w:rPr>
            </w:pPr>
            <w:r w:rsidRPr="00242684">
              <w:rPr>
                <w:rFonts w:eastAsia="Calibri"/>
                <w:b/>
                <w:bCs/>
              </w:rPr>
              <w:t>getENIInt</w:t>
            </w:r>
            <w:r w:rsidR="0033136B" w:rsidRPr="00242684">
              <w:rPr>
                <w:rFonts w:eastAsia="Calibri"/>
                <w:b/>
                <w:bCs/>
              </w:rPr>
              <w:t>Clause</w:t>
            </w:r>
            <w:r w:rsidRPr="00242684">
              <w:rPr>
                <w:rFonts w:eastAsia="Calibri"/>
                <w:b/>
                <w:bCs/>
              </w:rPr>
              <w:t>RewriteStatus()</w:t>
            </w:r>
            <w:r w:rsidR="001C4D27">
              <w:rPr>
                <w:rFonts w:eastAsia="Calibri"/>
                <w:b/>
                <w:bCs/>
              </w:rPr>
              <w:t xml:space="preserve"> </w:t>
            </w:r>
            <w:r w:rsidRPr="00242684">
              <w:rPr>
                <w:rFonts w:eastAsia="Calibri"/>
                <w:b/>
                <w:bCs/>
              </w:rPr>
              <w:t>:</w:t>
            </w:r>
            <w:r w:rsidR="001C4D27">
              <w:rPr>
                <w:rFonts w:eastAsia="Calibri"/>
                <w:b/>
                <w:bCs/>
              </w:rPr>
              <w:t xml:space="preserve"> </w:t>
            </w:r>
            <w:r w:rsidRPr="00242684">
              <w:rPr>
                <w:rFonts w:eastAsia="Calibri"/>
                <w:b/>
                <w:bCs/>
              </w:rPr>
              <w:t>ENIIntPolRewriteStatus[1..1]</w:t>
            </w:r>
          </w:p>
        </w:tc>
        <w:tc>
          <w:tcPr>
            <w:tcW w:w="6182" w:type="dxa"/>
            <w:shd w:val="clear" w:color="auto" w:fill="E1F4FF"/>
            <w:vAlign w:val="center"/>
          </w:tcPr>
          <w:p w14:paraId="5B576A81" w14:textId="4FDA4F71"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w:t>
            </w:r>
            <w:r w:rsidR="0033136B" w:rsidRPr="00242684">
              <w:rPr>
                <w:rFonts w:eastAsia="Calibri"/>
              </w:rPr>
              <w:t>t</w:t>
            </w:r>
            <w:r w:rsidR="001C4D27">
              <w:rPr>
                <w:rFonts w:eastAsia="Calibri"/>
              </w:rPr>
              <w:t xml:space="preserve"> </w:t>
            </w:r>
            <w:r w:rsidR="0033136B" w:rsidRPr="00242684">
              <w:rPr>
                <w:rFonts w:eastAsia="Calibri"/>
              </w:rPr>
              <w:t>eniIntClauseParseStatus</w:t>
            </w:r>
            <w:r w:rsidR="001C4D27">
              <w:rPr>
                <w:rFonts w:eastAsia="Calibri"/>
              </w:rPr>
              <w:t xml:space="preserve"> </w:t>
            </w:r>
            <w:r w:rsidRPr="00242684">
              <w:rPr>
                <w:rFonts w:eastAsia="Calibri"/>
              </w:rPr>
              <w:t>RewriteStatus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parameters.</w:t>
            </w:r>
          </w:p>
          <w:p w14:paraId="439DAB3C" w14:textId="5F091C50" w:rsidR="00803CF1" w:rsidRPr="00242684" w:rsidRDefault="00803CF1" w:rsidP="00E133BC">
            <w:pPr>
              <w:pStyle w:val="TAL"/>
              <w:rPr>
                <w:rFonts w:eastAsia="Calibri"/>
              </w:rPr>
            </w:pPr>
            <w:r w:rsidRPr="00242684">
              <w:t>If</w:t>
            </w:r>
            <w:r w:rsidR="001C4D27">
              <w:t xml:space="preserve"> </w:t>
            </w:r>
            <w:r w:rsidRPr="00242684">
              <w:t>the</w:t>
            </w:r>
            <w:r w:rsidR="001C4D27">
              <w:t xml:space="preserve"> </w:t>
            </w:r>
            <w:r w:rsidR="0033136B" w:rsidRPr="00242684">
              <w:rPr>
                <w:rFonts w:eastAsia="Calibri"/>
              </w:rPr>
              <w:t>eniIntClauseParseStatus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803CF1" w:rsidRPr="00242684" w14:paraId="32CC93B7" w14:textId="77777777" w:rsidTr="001C4D27">
        <w:trPr>
          <w:jc w:val="center"/>
        </w:trPr>
        <w:tc>
          <w:tcPr>
            <w:tcW w:w="3480" w:type="dxa"/>
            <w:shd w:val="clear" w:color="auto" w:fill="auto"/>
            <w:vAlign w:val="center"/>
          </w:tcPr>
          <w:p w14:paraId="4050FC2F" w14:textId="3B371D6E" w:rsidR="00803CF1" w:rsidRPr="00242684" w:rsidRDefault="00803CF1" w:rsidP="00E133BC">
            <w:pPr>
              <w:pStyle w:val="TAL"/>
              <w:rPr>
                <w:rFonts w:eastAsia="Calibri"/>
                <w:b/>
                <w:bCs/>
              </w:rPr>
            </w:pPr>
            <w:r w:rsidRPr="00242684">
              <w:rPr>
                <w:rFonts w:eastAsia="Calibri"/>
                <w:b/>
                <w:bCs/>
              </w:rPr>
              <w:t>setENIInt</w:t>
            </w:r>
            <w:r w:rsidR="0033136B" w:rsidRPr="00242684">
              <w:rPr>
                <w:rFonts w:eastAsia="Calibri"/>
                <w:b/>
                <w:bCs/>
              </w:rPr>
              <w:t>Clause</w:t>
            </w:r>
            <w:r w:rsidRPr="00242684">
              <w:rPr>
                <w:rFonts w:eastAsia="Calibri"/>
                <w:b/>
                <w:bCs/>
              </w:rPr>
              <w:t>RewriteStatus(in</w:t>
            </w:r>
            <w:r w:rsidR="001C4D27">
              <w:rPr>
                <w:rFonts w:eastAsia="Calibri"/>
                <w:b/>
                <w:bCs/>
              </w:rPr>
              <w:t xml:space="preserve"> </w:t>
            </w:r>
            <w:r w:rsidRPr="00242684">
              <w:rPr>
                <w:rFonts w:eastAsia="Calibri"/>
                <w:b/>
                <w:bCs/>
              </w:rPr>
              <w:t>newStatus</w:t>
            </w:r>
            <w:r w:rsidR="001C4D27">
              <w:rPr>
                <w:rFonts w:eastAsia="Calibri"/>
                <w:b/>
                <w:bCs/>
              </w:rPr>
              <w:t xml:space="preserve"> </w:t>
            </w:r>
            <w:r w:rsidRPr="00242684">
              <w:rPr>
                <w:rFonts w:eastAsia="Calibri"/>
                <w:b/>
                <w:bCs/>
              </w:rPr>
              <w:t>:</w:t>
            </w:r>
            <w:r w:rsidRPr="00242684">
              <w:rPr>
                <w:rFonts w:eastAsia="Calibri"/>
                <w:b/>
                <w:bCs/>
              </w:rPr>
              <w:br/>
              <w:t>ENIIntPolRewriteStatus[1..1])</w:t>
            </w:r>
          </w:p>
        </w:tc>
        <w:tc>
          <w:tcPr>
            <w:tcW w:w="6182" w:type="dxa"/>
            <w:shd w:val="clear" w:color="auto" w:fill="auto"/>
            <w:vAlign w:val="center"/>
          </w:tcPr>
          <w:p w14:paraId="7DE7704F" w14:textId="3F2397D9"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w:t>
            </w:r>
            <w:r w:rsidR="0033136B" w:rsidRPr="00242684">
              <w:rPr>
                <w:rFonts w:eastAsia="Calibri"/>
              </w:rPr>
              <w:t>Clause</w:t>
            </w:r>
            <w:r w:rsidRPr="00242684">
              <w:rPr>
                <w:rFonts w:eastAsia="Calibri"/>
              </w:rPr>
              <w:t>RewriteStatus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newStatus,</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0033136B" w:rsidRPr="00242684">
              <w:rPr>
                <w:rFonts w:eastAsia="Calibri"/>
              </w:rPr>
              <w:t>eniIntClauseRewriteStatus</w:t>
            </w:r>
            <w:r w:rsidR="001C4D27">
              <w:rPr>
                <w:rFonts w:eastAsia="Calibri"/>
              </w:rPr>
              <w:t xml:space="preserve"> </w:t>
            </w:r>
            <w:r w:rsidRPr="00242684">
              <w:rPr>
                <w:rFonts w:eastAsia="Calibri"/>
              </w:rPr>
              <w:t>attribute.</w:t>
            </w:r>
          </w:p>
        </w:tc>
      </w:tr>
      <w:tr w:rsidR="00803CF1" w:rsidRPr="00242684" w14:paraId="50039E88" w14:textId="77777777" w:rsidTr="001C4D27">
        <w:trPr>
          <w:jc w:val="center"/>
        </w:trPr>
        <w:tc>
          <w:tcPr>
            <w:tcW w:w="3480" w:type="dxa"/>
            <w:shd w:val="clear" w:color="auto" w:fill="E1F4FF"/>
            <w:vAlign w:val="center"/>
          </w:tcPr>
          <w:p w14:paraId="6D4BA79F" w14:textId="427D1D37" w:rsidR="00803CF1" w:rsidRPr="00242684" w:rsidRDefault="00803CF1" w:rsidP="00E133BC">
            <w:pPr>
              <w:pStyle w:val="TAL"/>
              <w:rPr>
                <w:rFonts w:eastAsia="Calibri"/>
                <w:b/>
                <w:bCs/>
              </w:rPr>
            </w:pPr>
            <w:r w:rsidRPr="00242684">
              <w:rPr>
                <w:rFonts w:eastAsia="Calibri"/>
                <w:b/>
                <w:bCs/>
              </w:rPr>
              <w:t>getENIInt</w:t>
            </w:r>
            <w:r w:rsidR="0033136B" w:rsidRPr="00242684">
              <w:rPr>
                <w:rFonts w:eastAsia="Calibri"/>
                <w:b/>
                <w:bCs/>
              </w:rPr>
              <w:t>Clause</w:t>
            </w:r>
            <w:r w:rsidRPr="00242684">
              <w:rPr>
                <w:rFonts w:eastAsia="Calibri"/>
                <w:b/>
                <w:bCs/>
              </w:rPr>
              <w:t>ConflictStatus()</w:t>
            </w:r>
            <w:r w:rsidR="001C4D27">
              <w:rPr>
                <w:rFonts w:eastAsia="Calibri"/>
                <w:b/>
                <w:bCs/>
              </w:rPr>
              <w:t xml:space="preserve"> </w:t>
            </w:r>
            <w:r w:rsidRPr="00242684">
              <w:rPr>
                <w:rFonts w:eastAsia="Calibri"/>
                <w:b/>
                <w:bCs/>
              </w:rPr>
              <w:t>:</w:t>
            </w:r>
            <w:r w:rsidR="001C4D27">
              <w:rPr>
                <w:rFonts w:eastAsia="Calibri"/>
                <w:b/>
                <w:bCs/>
              </w:rPr>
              <w:t xml:space="preserve"> </w:t>
            </w:r>
            <w:r w:rsidRPr="00242684">
              <w:rPr>
                <w:rFonts w:eastAsia="Calibri"/>
                <w:b/>
                <w:bCs/>
              </w:rPr>
              <w:t>ENIIntPolConflictStatus[1..1]</w:t>
            </w:r>
          </w:p>
        </w:tc>
        <w:tc>
          <w:tcPr>
            <w:tcW w:w="6182" w:type="dxa"/>
            <w:shd w:val="clear" w:color="auto" w:fill="E1F4FF"/>
            <w:vAlign w:val="center"/>
          </w:tcPr>
          <w:p w14:paraId="0A6A7E4B" w14:textId="5B59C1AC"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33136B" w:rsidRPr="00242684">
              <w:rPr>
                <w:rFonts w:eastAsia="Calibri"/>
              </w:rPr>
              <w:t>eniIntClauseConflictStatus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parameters.</w:t>
            </w:r>
          </w:p>
          <w:p w14:paraId="327BBCB8" w14:textId="2F6D642B" w:rsidR="00803CF1" w:rsidRPr="00242684" w:rsidRDefault="00803CF1" w:rsidP="00E133BC">
            <w:pPr>
              <w:pStyle w:val="TAL"/>
              <w:rPr>
                <w:rFonts w:eastAsia="Calibri"/>
              </w:rPr>
            </w:pPr>
            <w:r w:rsidRPr="00242684">
              <w:t>If</w:t>
            </w:r>
            <w:r w:rsidR="001C4D27">
              <w:t xml:space="preserve"> </w:t>
            </w:r>
            <w:r w:rsidRPr="00242684">
              <w:t>the</w:t>
            </w:r>
            <w:r w:rsidR="001C4D27">
              <w:t xml:space="preserve"> </w:t>
            </w:r>
            <w:r w:rsidR="0033136B" w:rsidRPr="00242684">
              <w:rPr>
                <w:rFonts w:eastAsia="Calibri"/>
              </w:rPr>
              <w:t>eniIntClauseConflictStatus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803CF1" w:rsidRPr="00242684" w14:paraId="3BBC3841" w14:textId="77777777" w:rsidTr="001C4D27">
        <w:trPr>
          <w:jc w:val="center"/>
        </w:trPr>
        <w:tc>
          <w:tcPr>
            <w:tcW w:w="3480" w:type="dxa"/>
            <w:shd w:val="clear" w:color="auto" w:fill="auto"/>
            <w:vAlign w:val="center"/>
          </w:tcPr>
          <w:p w14:paraId="35E5B062" w14:textId="03FD5ABC" w:rsidR="00803CF1" w:rsidRPr="00242684" w:rsidRDefault="00803CF1" w:rsidP="00E133BC">
            <w:pPr>
              <w:pStyle w:val="TAL"/>
              <w:rPr>
                <w:rFonts w:eastAsia="Calibri"/>
                <w:b/>
                <w:bCs/>
              </w:rPr>
            </w:pPr>
            <w:r w:rsidRPr="00242684">
              <w:rPr>
                <w:rFonts w:eastAsia="Calibri"/>
                <w:b/>
                <w:bCs/>
              </w:rPr>
              <w:t>setENIInt</w:t>
            </w:r>
            <w:r w:rsidR="0033136B" w:rsidRPr="00242684">
              <w:rPr>
                <w:rFonts w:eastAsia="Calibri"/>
                <w:b/>
                <w:bCs/>
              </w:rPr>
              <w:t>Clause</w:t>
            </w:r>
            <w:r w:rsidRPr="00242684">
              <w:rPr>
                <w:rFonts w:eastAsia="Calibri"/>
                <w:b/>
                <w:bCs/>
              </w:rPr>
              <w:t>ConflictStatus(in</w:t>
            </w:r>
            <w:r w:rsidR="001C4D27">
              <w:rPr>
                <w:rFonts w:eastAsia="Calibri"/>
                <w:b/>
                <w:bCs/>
              </w:rPr>
              <w:t xml:space="preserve"> </w:t>
            </w:r>
            <w:r w:rsidRPr="00242684">
              <w:rPr>
                <w:rFonts w:eastAsia="Calibri"/>
                <w:b/>
                <w:bCs/>
              </w:rPr>
              <w:t>newStatus</w:t>
            </w:r>
            <w:r w:rsidR="001C4D27">
              <w:rPr>
                <w:rFonts w:eastAsia="Calibri"/>
                <w:b/>
                <w:bCs/>
              </w:rPr>
              <w:t xml:space="preserve"> </w:t>
            </w:r>
            <w:r w:rsidRPr="00242684">
              <w:rPr>
                <w:rFonts w:eastAsia="Calibri"/>
                <w:b/>
                <w:bCs/>
              </w:rPr>
              <w:t>:</w:t>
            </w:r>
            <w:r w:rsidRPr="00242684">
              <w:rPr>
                <w:rFonts w:eastAsia="Calibri"/>
                <w:b/>
                <w:bCs/>
              </w:rPr>
              <w:br/>
              <w:t>ENIIntPolConflictStatus[1..1])</w:t>
            </w:r>
          </w:p>
        </w:tc>
        <w:tc>
          <w:tcPr>
            <w:tcW w:w="6182" w:type="dxa"/>
            <w:shd w:val="clear" w:color="auto" w:fill="auto"/>
            <w:vAlign w:val="center"/>
          </w:tcPr>
          <w:p w14:paraId="47AC656F" w14:textId="27837483"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33136B" w:rsidRPr="00242684">
              <w:rPr>
                <w:rFonts w:eastAsia="Calibri"/>
              </w:rPr>
              <w:t>eniIntClauseConflictStatus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newStatus,</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0033136B" w:rsidRPr="00242684">
              <w:rPr>
                <w:rFonts w:eastAsia="Calibri"/>
              </w:rPr>
              <w:t>eniIntClauseConflictStatus</w:t>
            </w:r>
            <w:r w:rsidR="001C4D27">
              <w:rPr>
                <w:rFonts w:eastAsia="Calibri"/>
              </w:rPr>
              <w:t xml:space="preserve"> </w:t>
            </w:r>
            <w:r w:rsidRPr="00242684">
              <w:rPr>
                <w:rFonts w:eastAsia="Calibri"/>
              </w:rPr>
              <w:t>attribute.</w:t>
            </w:r>
          </w:p>
        </w:tc>
      </w:tr>
      <w:tr w:rsidR="00803CF1" w:rsidRPr="00242684" w14:paraId="1A5D969A" w14:textId="77777777" w:rsidTr="001C4D27">
        <w:trPr>
          <w:jc w:val="center"/>
        </w:trPr>
        <w:tc>
          <w:tcPr>
            <w:tcW w:w="3480" w:type="dxa"/>
            <w:shd w:val="clear" w:color="auto" w:fill="E1F4FF"/>
            <w:vAlign w:val="center"/>
          </w:tcPr>
          <w:p w14:paraId="3EC6E2CA" w14:textId="0828FD9E" w:rsidR="00803CF1" w:rsidRPr="00242684" w:rsidRDefault="00803CF1" w:rsidP="00E133BC">
            <w:pPr>
              <w:pStyle w:val="TAL"/>
              <w:rPr>
                <w:rFonts w:eastAsia="Calibri"/>
                <w:b/>
                <w:bCs/>
              </w:rPr>
            </w:pPr>
            <w:r w:rsidRPr="00242684">
              <w:rPr>
                <w:rFonts w:eastAsia="Calibri"/>
                <w:b/>
                <w:bCs/>
              </w:rPr>
              <w:t>getENIInt</w:t>
            </w:r>
            <w:r w:rsidR="0033136B" w:rsidRPr="00242684">
              <w:rPr>
                <w:rFonts w:eastAsia="Calibri"/>
                <w:b/>
                <w:bCs/>
              </w:rPr>
              <w:t>Clause</w:t>
            </w:r>
            <w:r w:rsidRPr="00242684">
              <w:rPr>
                <w:rFonts w:eastAsia="Calibri"/>
                <w:b/>
                <w:bCs/>
              </w:rPr>
              <w:t>AbstractionStatus()</w:t>
            </w:r>
            <w:r w:rsidR="001C4D27">
              <w:rPr>
                <w:rFonts w:eastAsia="Calibri"/>
                <w:b/>
                <w:bCs/>
              </w:rPr>
              <w:t xml:space="preserve"> </w:t>
            </w:r>
            <w:r w:rsidRPr="00242684">
              <w:rPr>
                <w:rFonts w:eastAsia="Calibri"/>
                <w:b/>
                <w:bCs/>
              </w:rPr>
              <w:t>:</w:t>
            </w:r>
            <w:r w:rsidR="001C4D27">
              <w:rPr>
                <w:rFonts w:eastAsia="Calibri"/>
                <w:b/>
                <w:bCs/>
              </w:rPr>
              <w:t xml:space="preserve"> </w:t>
            </w:r>
            <w:r w:rsidRPr="00242684">
              <w:rPr>
                <w:rFonts w:eastAsia="Calibri"/>
                <w:b/>
                <w:bCs/>
              </w:rPr>
              <w:t>ENIIntPolAbstractionStatus[1..1]</w:t>
            </w:r>
          </w:p>
        </w:tc>
        <w:tc>
          <w:tcPr>
            <w:tcW w:w="6182" w:type="dxa"/>
            <w:shd w:val="clear" w:color="auto" w:fill="E1F4FF"/>
            <w:vAlign w:val="center"/>
          </w:tcPr>
          <w:p w14:paraId="6EF73CAA" w14:textId="4FF2C8F8"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w:t>
            </w:r>
            <w:r w:rsidR="0033136B" w:rsidRPr="00242684">
              <w:rPr>
                <w:rFonts w:eastAsia="Calibri"/>
              </w:rPr>
              <w:t>Clause</w:t>
            </w:r>
            <w:r w:rsidRPr="00242684">
              <w:rPr>
                <w:rFonts w:eastAsia="Calibri"/>
              </w:rPr>
              <w:t>AbstractionStatus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parameters.</w:t>
            </w:r>
          </w:p>
          <w:p w14:paraId="1DDF4B6F" w14:textId="58B4F221" w:rsidR="00803CF1" w:rsidRPr="00242684" w:rsidRDefault="00803CF1" w:rsidP="00E133BC">
            <w:pPr>
              <w:pStyle w:val="TAL"/>
              <w:rPr>
                <w:rFonts w:eastAsia="Calibri"/>
              </w:rPr>
            </w:pPr>
            <w:r w:rsidRPr="00242684">
              <w:t>If</w:t>
            </w:r>
            <w:r w:rsidR="001C4D27">
              <w:t xml:space="preserve"> </w:t>
            </w:r>
            <w:r w:rsidRPr="00242684">
              <w:t>the</w:t>
            </w:r>
            <w:r w:rsidR="001C4D27">
              <w:t xml:space="preserve"> </w:t>
            </w:r>
            <w:r w:rsidR="0033136B" w:rsidRPr="00242684">
              <w:rPr>
                <w:rFonts w:eastAsia="Calibri"/>
              </w:rPr>
              <w:t>eniIntClauseAbstractionStatus</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803CF1" w:rsidRPr="00242684" w14:paraId="065FD079" w14:textId="77777777" w:rsidTr="001C4D27">
        <w:trPr>
          <w:jc w:val="center"/>
        </w:trPr>
        <w:tc>
          <w:tcPr>
            <w:tcW w:w="3480" w:type="dxa"/>
            <w:shd w:val="clear" w:color="auto" w:fill="auto"/>
            <w:vAlign w:val="center"/>
          </w:tcPr>
          <w:p w14:paraId="13674B0B" w14:textId="308D479E" w:rsidR="00803CF1" w:rsidRPr="00242684" w:rsidRDefault="00803CF1" w:rsidP="00E133BC">
            <w:pPr>
              <w:pStyle w:val="TAL"/>
              <w:rPr>
                <w:rFonts w:eastAsia="Calibri"/>
                <w:b/>
                <w:bCs/>
              </w:rPr>
            </w:pPr>
            <w:r w:rsidRPr="00242684">
              <w:rPr>
                <w:rFonts w:eastAsia="Calibri"/>
                <w:b/>
                <w:bCs/>
              </w:rPr>
              <w:t>setENIInt</w:t>
            </w:r>
            <w:r w:rsidR="0033136B" w:rsidRPr="00242684">
              <w:rPr>
                <w:rFonts w:eastAsia="Calibri"/>
                <w:b/>
                <w:bCs/>
              </w:rPr>
              <w:t>Clause</w:t>
            </w:r>
            <w:r w:rsidRPr="00242684">
              <w:rPr>
                <w:rFonts w:eastAsia="Calibri"/>
                <w:b/>
                <w:bCs/>
              </w:rPr>
              <w:t>AbstractionStatus(in</w:t>
            </w:r>
            <w:r w:rsidR="001C4D27">
              <w:rPr>
                <w:rFonts w:eastAsia="Calibri"/>
                <w:b/>
                <w:bCs/>
              </w:rPr>
              <w:t xml:space="preserve"> </w:t>
            </w:r>
            <w:r w:rsidRPr="00242684">
              <w:rPr>
                <w:rFonts w:eastAsia="Calibri"/>
                <w:b/>
                <w:bCs/>
              </w:rPr>
              <w:t>newStatus</w:t>
            </w:r>
            <w:r w:rsidR="001C4D27">
              <w:rPr>
                <w:rFonts w:eastAsia="Calibri"/>
                <w:b/>
                <w:bCs/>
              </w:rPr>
              <w:t xml:space="preserve"> </w:t>
            </w:r>
            <w:r w:rsidRPr="00242684">
              <w:rPr>
                <w:rFonts w:eastAsia="Calibri"/>
                <w:b/>
                <w:bCs/>
              </w:rPr>
              <w:t>:</w:t>
            </w:r>
            <w:r w:rsidRPr="00242684">
              <w:rPr>
                <w:rFonts w:eastAsia="Calibri"/>
                <w:b/>
                <w:bCs/>
              </w:rPr>
              <w:br/>
              <w:t>ENIIntPolAbstractionStatus[1..1])</w:t>
            </w:r>
          </w:p>
        </w:tc>
        <w:tc>
          <w:tcPr>
            <w:tcW w:w="6182" w:type="dxa"/>
            <w:shd w:val="clear" w:color="auto" w:fill="auto"/>
            <w:vAlign w:val="center"/>
          </w:tcPr>
          <w:p w14:paraId="7CB6A834" w14:textId="1D0D4C62"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7D2E8A" w:rsidRPr="00242684">
              <w:rPr>
                <w:rFonts w:eastAsia="Calibri"/>
              </w:rPr>
              <w:t>eniIntClauseAbstractionStatus</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newStatus,</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0033136B" w:rsidRPr="00242684">
              <w:rPr>
                <w:rFonts w:eastAsia="Calibri"/>
              </w:rPr>
              <w:t>eniIntClauseAbstractionStatus</w:t>
            </w:r>
            <w:r w:rsidR="001C4D27">
              <w:rPr>
                <w:rFonts w:eastAsia="Calibri"/>
              </w:rPr>
              <w:t xml:space="preserve"> </w:t>
            </w:r>
            <w:r w:rsidRPr="00242684">
              <w:rPr>
                <w:rFonts w:eastAsia="Calibri"/>
              </w:rPr>
              <w:t>attribute.</w:t>
            </w:r>
          </w:p>
        </w:tc>
      </w:tr>
      <w:tr w:rsidR="00803CF1" w:rsidRPr="00242684" w14:paraId="2980DB74" w14:textId="77777777" w:rsidTr="001C4D27">
        <w:trPr>
          <w:jc w:val="center"/>
        </w:trPr>
        <w:tc>
          <w:tcPr>
            <w:tcW w:w="3480" w:type="dxa"/>
            <w:shd w:val="clear" w:color="auto" w:fill="E1F4FF"/>
            <w:vAlign w:val="center"/>
          </w:tcPr>
          <w:p w14:paraId="24CD75EB" w14:textId="2FD3E262" w:rsidR="00803CF1" w:rsidRPr="00242684" w:rsidRDefault="00803CF1" w:rsidP="00E133BC">
            <w:pPr>
              <w:pStyle w:val="TAL"/>
              <w:rPr>
                <w:rFonts w:eastAsia="Calibri"/>
                <w:b/>
                <w:bCs/>
              </w:rPr>
            </w:pPr>
            <w:r w:rsidRPr="00242684">
              <w:rPr>
                <w:rFonts w:eastAsia="Calibri"/>
                <w:b/>
                <w:bCs/>
              </w:rPr>
              <w:t>getENIInt</w:t>
            </w:r>
            <w:r w:rsidR="0033136B" w:rsidRPr="00242684">
              <w:rPr>
                <w:rFonts w:eastAsia="Calibri"/>
                <w:b/>
                <w:bCs/>
              </w:rPr>
              <w:t>Clause</w:t>
            </w:r>
            <w:r w:rsidRPr="00242684">
              <w:rPr>
                <w:rFonts w:eastAsia="Calibri"/>
                <w:b/>
                <w:bCs/>
              </w:rPr>
              <w:t>TranslateStatus()</w:t>
            </w:r>
            <w:r w:rsidR="001C4D27">
              <w:rPr>
                <w:rFonts w:eastAsia="Calibri"/>
                <w:b/>
                <w:bCs/>
              </w:rPr>
              <w:t xml:space="preserve"> </w:t>
            </w:r>
            <w:r w:rsidRPr="00242684">
              <w:rPr>
                <w:rFonts w:eastAsia="Calibri"/>
                <w:b/>
                <w:bCs/>
              </w:rPr>
              <w:t>:</w:t>
            </w:r>
            <w:r w:rsidR="001C4D27">
              <w:rPr>
                <w:rFonts w:eastAsia="Calibri"/>
                <w:b/>
                <w:bCs/>
              </w:rPr>
              <w:t xml:space="preserve"> </w:t>
            </w:r>
            <w:r w:rsidRPr="00242684">
              <w:rPr>
                <w:rFonts w:eastAsia="Calibri"/>
                <w:b/>
                <w:bCs/>
              </w:rPr>
              <w:t>ENIIntPolTranslateStatus[1..1]</w:t>
            </w:r>
          </w:p>
        </w:tc>
        <w:tc>
          <w:tcPr>
            <w:tcW w:w="6182" w:type="dxa"/>
            <w:shd w:val="clear" w:color="auto" w:fill="E1F4FF"/>
            <w:vAlign w:val="center"/>
          </w:tcPr>
          <w:p w14:paraId="7931888B" w14:textId="595535E3"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returns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current</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eniInt</w:t>
            </w:r>
            <w:r w:rsidR="007D2E8A" w:rsidRPr="00242684">
              <w:rPr>
                <w:rFonts w:eastAsia="Calibri"/>
              </w:rPr>
              <w:t>Clause</w:t>
            </w:r>
            <w:r w:rsidRPr="00242684">
              <w:rPr>
                <w:rFonts w:eastAsia="Calibri"/>
              </w:rPr>
              <w:t>Translate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no</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parameters.</w:t>
            </w:r>
          </w:p>
          <w:p w14:paraId="7C5023F8" w14:textId="08A70761" w:rsidR="00803CF1" w:rsidRPr="00242684" w:rsidRDefault="00803CF1" w:rsidP="00E133BC">
            <w:pPr>
              <w:pStyle w:val="TAL"/>
              <w:rPr>
                <w:rFonts w:eastAsia="Calibri"/>
              </w:rPr>
            </w:pPr>
            <w:r w:rsidRPr="00242684">
              <w:t>If</w:t>
            </w:r>
            <w:r w:rsidR="001C4D27">
              <w:t xml:space="preserve"> </w:t>
            </w:r>
            <w:r w:rsidRPr="00242684">
              <w:t>the</w:t>
            </w:r>
            <w:r w:rsidR="001C4D27">
              <w:t xml:space="preserve"> </w:t>
            </w:r>
            <w:r w:rsidR="007D2E8A" w:rsidRPr="00242684">
              <w:rPr>
                <w:rFonts w:eastAsia="Calibri"/>
              </w:rPr>
              <w:t>eniIntClauseTranslate</w:t>
            </w:r>
            <w:r w:rsidR="001C4D27">
              <w:rPr>
                <w:rFonts w:eastAsia="Calibri"/>
              </w:rPr>
              <w:t xml:space="preserve"> </w:t>
            </w:r>
            <w:r w:rsidRPr="00242684">
              <w:t>attribute</w:t>
            </w:r>
            <w:r w:rsidR="001C4D27">
              <w:t xml:space="preserve"> </w:t>
            </w:r>
            <w:r w:rsidRPr="00242684">
              <w:t>does</w:t>
            </w:r>
            <w:r w:rsidR="001C4D27">
              <w:t xml:space="preserve"> </w:t>
            </w:r>
            <w:r w:rsidRPr="00242684">
              <w:t>not</w:t>
            </w:r>
            <w:r w:rsidR="001C4D27">
              <w:t xml:space="preserve"> </w:t>
            </w:r>
            <w:r w:rsidRPr="00242684">
              <w:t>have</w:t>
            </w:r>
            <w:r w:rsidR="001C4D27">
              <w:t xml:space="preserve"> </w:t>
            </w:r>
            <w:r w:rsidRPr="00242684">
              <w:t>a</w:t>
            </w:r>
            <w:r w:rsidR="001C4D27">
              <w:t xml:space="preserve"> </w:t>
            </w:r>
            <w:r w:rsidRPr="00242684">
              <w:t>value,</w:t>
            </w:r>
            <w:r w:rsidR="001C4D27">
              <w:t xml:space="preserve"> </w:t>
            </w:r>
            <w:r w:rsidRPr="00242684">
              <w:t>then</w:t>
            </w:r>
            <w:r w:rsidR="001C4D27">
              <w:t xml:space="preserve"> </w:t>
            </w:r>
            <w:r w:rsidRPr="00242684">
              <w:t>this</w:t>
            </w:r>
            <w:r w:rsidR="001C4D27">
              <w:t xml:space="preserve"> </w:t>
            </w:r>
            <w:r w:rsidRPr="00242684">
              <w:t>operation</w:t>
            </w:r>
            <w:r w:rsidR="001C4D27">
              <w:t xml:space="preserve"> </w:t>
            </w:r>
            <w:r w:rsidRPr="00242684">
              <w:rPr>
                <w:b/>
                <w:bCs/>
              </w:rPr>
              <w:t>shall</w:t>
            </w:r>
            <w:r w:rsidR="001C4D27">
              <w:t xml:space="preserve"> </w:t>
            </w:r>
            <w:r w:rsidRPr="00242684">
              <w:t>return</w:t>
            </w:r>
            <w:r w:rsidR="001C4D27">
              <w:t xml:space="preserve"> </w:t>
            </w:r>
            <w:r w:rsidRPr="00242684">
              <w:t>an</w:t>
            </w:r>
            <w:r w:rsidR="001C4D27">
              <w:t xml:space="preserve"> </w:t>
            </w:r>
            <w:r w:rsidRPr="00242684">
              <w:t>error.</w:t>
            </w:r>
          </w:p>
        </w:tc>
      </w:tr>
      <w:tr w:rsidR="00803CF1" w:rsidRPr="00242684" w14:paraId="045EFC2A" w14:textId="77777777" w:rsidTr="001C4D27">
        <w:trPr>
          <w:jc w:val="center"/>
        </w:trPr>
        <w:tc>
          <w:tcPr>
            <w:tcW w:w="3480" w:type="dxa"/>
            <w:shd w:val="clear" w:color="auto" w:fill="auto"/>
            <w:vAlign w:val="center"/>
          </w:tcPr>
          <w:p w14:paraId="4F6FBC71" w14:textId="31816F35" w:rsidR="00803CF1" w:rsidRPr="00242684" w:rsidRDefault="00803CF1" w:rsidP="00E133BC">
            <w:pPr>
              <w:pStyle w:val="TAL"/>
              <w:rPr>
                <w:rFonts w:eastAsia="Calibri"/>
                <w:b/>
                <w:bCs/>
              </w:rPr>
            </w:pPr>
            <w:r w:rsidRPr="00242684">
              <w:rPr>
                <w:rFonts w:eastAsia="Calibri"/>
                <w:b/>
                <w:bCs/>
              </w:rPr>
              <w:t>setENIInt</w:t>
            </w:r>
            <w:r w:rsidR="0033136B" w:rsidRPr="00242684">
              <w:rPr>
                <w:rFonts w:eastAsia="Calibri"/>
                <w:b/>
                <w:bCs/>
              </w:rPr>
              <w:t>Clause</w:t>
            </w:r>
            <w:r w:rsidRPr="00242684">
              <w:rPr>
                <w:rFonts w:eastAsia="Calibri"/>
                <w:b/>
                <w:bCs/>
              </w:rPr>
              <w:t>TranslateStatus(in</w:t>
            </w:r>
            <w:r w:rsidR="001C4D27">
              <w:rPr>
                <w:rFonts w:eastAsia="Calibri"/>
                <w:b/>
                <w:bCs/>
              </w:rPr>
              <w:t xml:space="preserve"> </w:t>
            </w:r>
            <w:r w:rsidRPr="00242684">
              <w:rPr>
                <w:rFonts w:eastAsia="Calibri"/>
                <w:b/>
                <w:bCs/>
              </w:rPr>
              <w:t>newStatus</w:t>
            </w:r>
            <w:r w:rsidR="001C4D27">
              <w:rPr>
                <w:rFonts w:eastAsia="Calibri"/>
                <w:b/>
                <w:bCs/>
              </w:rPr>
              <w:t xml:space="preserve"> </w:t>
            </w:r>
            <w:r w:rsidRPr="00242684">
              <w:rPr>
                <w:rFonts w:eastAsia="Calibri"/>
                <w:b/>
                <w:bCs/>
              </w:rPr>
              <w:t>:</w:t>
            </w:r>
            <w:r w:rsidRPr="00242684">
              <w:rPr>
                <w:rFonts w:eastAsia="Calibri"/>
                <w:b/>
                <w:bCs/>
              </w:rPr>
              <w:br/>
              <w:t>ENIIntPolTranslateStatus[1..1])</w:t>
            </w:r>
          </w:p>
        </w:tc>
        <w:tc>
          <w:tcPr>
            <w:tcW w:w="6182" w:type="dxa"/>
            <w:shd w:val="clear" w:color="auto" w:fill="auto"/>
            <w:vAlign w:val="center"/>
          </w:tcPr>
          <w:p w14:paraId="0C9D29F3" w14:textId="31E85AC5" w:rsidR="00803CF1" w:rsidRPr="00242684" w:rsidRDefault="00803CF1" w:rsidP="00E133BC">
            <w:pPr>
              <w:pStyle w:val="TAL"/>
              <w:rPr>
                <w:rFonts w:eastAsia="Calibri"/>
              </w:rPr>
            </w:pP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sets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of</w:t>
            </w:r>
            <w:r w:rsidR="001C4D27">
              <w:rPr>
                <w:rFonts w:eastAsia="Calibri"/>
              </w:rPr>
              <w:t xml:space="preserve"> </w:t>
            </w:r>
            <w:r w:rsidRPr="00242684">
              <w:rPr>
                <w:rFonts w:eastAsia="Calibri"/>
              </w:rPr>
              <w:t>the</w:t>
            </w:r>
            <w:r w:rsidR="001C4D27">
              <w:rPr>
                <w:rFonts w:eastAsia="Calibri"/>
              </w:rPr>
              <w:t xml:space="preserve"> </w:t>
            </w:r>
            <w:r w:rsidR="007D2E8A" w:rsidRPr="00242684">
              <w:rPr>
                <w:rFonts w:eastAsia="Calibri"/>
              </w:rPr>
              <w:t>eniIntClauseTranslate</w:t>
            </w:r>
            <w:r w:rsidR="001C4D27">
              <w:rPr>
                <w:rFonts w:eastAsia="Calibri"/>
              </w:rPr>
              <w:t xml:space="preserve"> </w:t>
            </w:r>
            <w:r w:rsidRPr="00242684">
              <w:rPr>
                <w:rFonts w:eastAsia="Calibri"/>
              </w:rPr>
              <w:t>attribute.</w:t>
            </w:r>
            <w:r w:rsidR="001C4D27">
              <w:rPr>
                <w:rFonts w:eastAsia="Calibri"/>
              </w:rPr>
              <w:t xml:space="preserve"> </w:t>
            </w:r>
            <w:r w:rsidRPr="00242684">
              <w:rPr>
                <w:rFonts w:eastAsia="Calibri"/>
              </w:rPr>
              <w:t>This</w:t>
            </w:r>
            <w:r w:rsidR="001C4D27">
              <w:rPr>
                <w:rFonts w:eastAsia="Calibri"/>
              </w:rPr>
              <w:t xml:space="preserve"> </w:t>
            </w:r>
            <w:r w:rsidRPr="00242684">
              <w:rPr>
                <w:rFonts w:eastAsia="Calibri"/>
              </w:rPr>
              <w:t>operation</w:t>
            </w:r>
            <w:r w:rsidR="001C4D27">
              <w:rPr>
                <w:rFonts w:eastAsia="Calibri"/>
              </w:rPr>
              <w:t xml:space="preserve"> </w:t>
            </w:r>
            <w:r w:rsidRPr="00242684">
              <w:rPr>
                <w:rFonts w:eastAsia="Calibri"/>
              </w:rPr>
              <w:t>takes</w:t>
            </w:r>
            <w:r w:rsidR="001C4D27">
              <w:rPr>
                <w:rFonts w:eastAsia="Calibri"/>
              </w:rPr>
              <w:t xml:space="preserve"> </w:t>
            </w:r>
            <w:r w:rsidRPr="00242684">
              <w:rPr>
                <w:rFonts w:eastAsia="Calibri"/>
              </w:rPr>
              <w:t>a</w:t>
            </w:r>
            <w:r w:rsidR="001C4D27">
              <w:rPr>
                <w:rFonts w:eastAsia="Calibri"/>
              </w:rPr>
              <w:t xml:space="preserve"> </w:t>
            </w:r>
            <w:r w:rsidRPr="00242684">
              <w:rPr>
                <w:rFonts w:eastAsia="Calibri"/>
              </w:rPr>
              <w:t>single</w:t>
            </w:r>
            <w:r w:rsidR="001C4D27">
              <w:rPr>
                <w:rFonts w:eastAsia="Calibri"/>
              </w:rPr>
              <w:t xml:space="preserve"> </w:t>
            </w:r>
            <w:r w:rsidRPr="00242684">
              <w:rPr>
                <w:rFonts w:eastAsia="Calibri"/>
              </w:rPr>
              <w:t>input</w:t>
            </w:r>
            <w:r w:rsidR="001C4D27">
              <w:rPr>
                <w:rFonts w:eastAsia="Calibri"/>
              </w:rPr>
              <w:t xml:space="preserve"> </w:t>
            </w:r>
            <w:r w:rsidRPr="00242684">
              <w:rPr>
                <w:rFonts w:eastAsia="Calibri"/>
              </w:rPr>
              <w:t>parameter,</w:t>
            </w:r>
            <w:r w:rsidR="001C4D27">
              <w:rPr>
                <w:rFonts w:eastAsia="Calibri"/>
              </w:rPr>
              <w:t xml:space="preserve"> </w:t>
            </w:r>
            <w:r w:rsidRPr="00242684">
              <w:rPr>
                <w:rFonts w:eastAsia="Calibri"/>
              </w:rPr>
              <w:t>called</w:t>
            </w:r>
            <w:r w:rsidR="001C4D27">
              <w:rPr>
                <w:rFonts w:eastAsia="Calibri"/>
              </w:rPr>
              <w:t xml:space="preserve"> </w:t>
            </w:r>
            <w:r w:rsidRPr="00242684">
              <w:rPr>
                <w:rFonts w:eastAsia="Calibri"/>
              </w:rPr>
              <w:t>newStatus,</w:t>
            </w:r>
            <w:r w:rsidR="001C4D27">
              <w:rPr>
                <w:rFonts w:eastAsia="Calibri"/>
              </w:rPr>
              <w:t xml:space="preserve"> </w:t>
            </w:r>
            <w:r w:rsidRPr="00242684">
              <w:rPr>
                <w:rFonts w:eastAsia="Calibri"/>
              </w:rPr>
              <w:t>which</w:t>
            </w:r>
            <w:r w:rsidR="001C4D27">
              <w:rPr>
                <w:rFonts w:eastAsia="Calibri"/>
              </w:rPr>
              <w:t xml:space="preserve"> </w:t>
            </w:r>
            <w:r w:rsidRPr="00242684">
              <w:rPr>
                <w:rFonts w:eastAsia="Calibri"/>
              </w:rPr>
              <w:t>defines</w:t>
            </w:r>
            <w:r w:rsidR="001C4D27">
              <w:rPr>
                <w:rFonts w:eastAsia="Calibri"/>
              </w:rPr>
              <w:t xml:space="preserve"> </w:t>
            </w:r>
            <w:r w:rsidRPr="00242684">
              <w:rPr>
                <w:rFonts w:eastAsia="Calibri"/>
              </w:rPr>
              <w:t>the</w:t>
            </w:r>
            <w:r w:rsidR="001C4D27">
              <w:rPr>
                <w:rFonts w:eastAsia="Calibri"/>
              </w:rPr>
              <w:t xml:space="preserve"> </w:t>
            </w:r>
            <w:r w:rsidRPr="00242684">
              <w:rPr>
                <w:rFonts w:eastAsia="Calibri"/>
              </w:rPr>
              <w:t>new</w:t>
            </w:r>
            <w:r w:rsidR="001C4D27">
              <w:rPr>
                <w:rFonts w:eastAsia="Calibri"/>
              </w:rPr>
              <w:t xml:space="preserve"> </w:t>
            </w:r>
            <w:r w:rsidRPr="00242684">
              <w:rPr>
                <w:rFonts w:eastAsia="Calibri"/>
              </w:rPr>
              <w:t>value</w:t>
            </w:r>
            <w:r w:rsidR="001C4D27">
              <w:rPr>
                <w:rFonts w:eastAsia="Calibri"/>
              </w:rPr>
              <w:t xml:space="preserve"> </w:t>
            </w:r>
            <w:r w:rsidRPr="00242684">
              <w:rPr>
                <w:rFonts w:eastAsia="Calibri"/>
              </w:rPr>
              <w:t>for</w:t>
            </w:r>
            <w:r w:rsidR="001C4D27">
              <w:rPr>
                <w:rFonts w:eastAsia="Calibri"/>
              </w:rPr>
              <w:t xml:space="preserve"> </w:t>
            </w:r>
            <w:r w:rsidRPr="00242684">
              <w:rPr>
                <w:rFonts w:eastAsia="Calibri"/>
              </w:rPr>
              <w:t>the</w:t>
            </w:r>
            <w:r w:rsidR="001C4D27">
              <w:rPr>
                <w:rFonts w:eastAsia="Calibri"/>
              </w:rPr>
              <w:t xml:space="preserve"> </w:t>
            </w:r>
            <w:r w:rsidR="007D2E8A" w:rsidRPr="00242684">
              <w:rPr>
                <w:rFonts w:eastAsia="Calibri"/>
              </w:rPr>
              <w:t>eniIntClauseTranslate</w:t>
            </w:r>
            <w:r w:rsidR="001C4D27">
              <w:rPr>
                <w:rFonts w:eastAsia="Calibri"/>
              </w:rPr>
              <w:t xml:space="preserve"> </w:t>
            </w:r>
            <w:r w:rsidRPr="00242684">
              <w:rPr>
                <w:rFonts w:eastAsia="Calibri"/>
              </w:rPr>
              <w:t>attribute.</w:t>
            </w:r>
          </w:p>
        </w:tc>
      </w:tr>
    </w:tbl>
    <w:p w14:paraId="4AFC832A" w14:textId="77777777" w:rsidR="00803CF1" w:rsidRPr="00242684" w:rsidRDefault="00803CF1" w:rsidP="00E133BC"/>
    <w:p w14:paraId="5440CD08" w14:textId="77777777" w:rsidR="00803CF1" w:rsidRPr="00242684" w:rsidRDefault="00803CF1" w:rsidP="00E133BC">
      <w:r w:rsidRPr="00242684">
        <w:t>This class does not define any relationships.</w:t>
      </w:r>
    </w:p>
    <w:p w14:paraId="55067F86" w14:textId="77777777" w:rsidR="006560EE" w:rsidRPr="00242684" w:rsidRDefault="006560EE" w:rsidP="00803654">
      <w:pPr>
        <w:pStyle w:val="H6"/>
      </w:pPr>
      <w:r w:rsidRPr="00242684">
        <w:t>5.3.2.7.4.3</w:t>
      </w:r>
      <w:r w:rsidRPr="00242684">
        <w:tab/>
        <w:t>ENIIntPolClauseGoal</w:t>
      </w:r>
    </w:p>
    <w:p w14:paraId="75572CCA" w14:textId="77777777" w:rsidR="006560EE" w:rsidRPr="00242684" w:rsidRDefault="006560EE" w:rsidP="00E133BC">
      <w:r w:rsidRPr="00242684">
        <w:t>This is an optional concrete class. It is used to define goals of an ENIIntentPolicy.</w:t>
      </w:r>
    </w:p>
    <w:p w14:paraId="2C5E3DEA" w14:textId="77777777" w:rsidR="006560EE" w:rsidRPr="00242684" w:rsidRDefault="006560EE" w:rsidP="00E133BC">
      <w:r w:rsidRPr="00242684">
        <w:t>This is for further study in Release 4 of the present document.</w:t>
      </w:r>
    </w:p>
    <w:p w14:paraId="367A0FA7" w14:textId="77777777" w:rsidR="006560EE" w:rsidRPr="00242684" w:rsidRDefault="006560EE" w:rsidP="00803654">
      <w:pPr>
        <w:pStyle w:val="H6"/>
      </w:pPr>
      <w:r w:rsidRPr="00242684">
        <w:t>5.3.2.7.4.4</w:t>
      </w:r>
      <w:r w:rsidRPr="00242684">
        <w:tab/>
        <w:t>ENIIntPolClauseSubject</w:t>
      </w:r>
    </w:p>
    <w:p w14:paraId="03B744C0" w14:textId="77777777" w:rsidR="006560EE" w:rsidRPr="00242684" w:rsidRDefault="006560EE" w:rsidP="006D304D">
      <w:r w:rsidRPr="00242684">
        <w:t>This is an optional concrete class. It is used to define the subject of an ENIIntentPolicy.</w:t>
      </w:r>
    </w:p>
    <w:p w14:paraId="28D52D61" w14:textId="77777777" w:rsidR="006560EE" w:rsidRPr="00242684" w:rsidRDefault="006560EE" w:rsidP="006D304D">
      <w:r w:rsidRPr="00242684">
        <w:t xml:space="preserve">In one abstraction of an ENIIntentPolicy, a subject </w:t>
      </w:r>
      <w:r w:rsidR="00B31C5E" w:rsidRPr="00242684">
        <w:t>(</w:t>
      </w:r>
      <w:r w:rsidR="00824E35" w:rsidRPr="00242684">
        <w:t>e.g.</w:t>
      </w:r>
      <w:r w:rsidR="00B31C5E" w:rsidRPr="00242684">
        <w:t xml:space="preserve"> ENIIntPolClauseSubject) </w:t>
      </w:r>
      <w:r w:rsidRPr="00242684">
        <w:t xml:space="preserve">is used to perform a set of actions </w:t>
      </w:r>
      <w:r w:rsidR="00B31C5E" w:rsidRPr="00242684">
        <w:t>(</w:t>
      </w:r>
      <w:r w:rsidR="00824E35" w:rsidRPr="00242684">
        <w:t>e.g.</w:t>
      </w:r>
      <w:r w:rsidR="00E133BC" w:rsidRPr="00242684">
        <w:t> </w:t>
      </w:r>
      <w:r w:rsidR="00B31C5E" w:rsidRPr="00242684">
        <w:t xml:space="preserve">ENIIntPolClauseAction) </w:t>
      </w:r>
      <w:r w:rsidRPr="00242684">
        <w:t>on a target</w:t>
      </w:r>
      <w:r w:rsidR="00B31C5E" w:rsidRPr="00242684">
        <w:t xml:space="preserve"> (</w:t>
      </w:r>
      <w:r w:rsidR="00824E35" w:rsidRPr="00242684">
        <w:t>e.g.</w:t>
      </w:r>
      <w:r w:rsidR="00B31C5E" w:rsidRPr="00242684">
        <w:t xml:space="preserve"> ENIIntPolClauseTarget)</w:t>
      </w:r>
      <w:r w:rsidRPr="00242684">
        <w:t>.</w:t>
      </w:r>
    </w:p>
    <w:p w14:paraId="153A9B7D" w14:textId="77777777" w:rsidR="006560EE" w:rsidRPr="00242684" w:rsidRDefault="006560EE" w:rsidP="006D304D">
      <w:r w:rsidRPr="00242684">
        <w:t>This is for further study in Release 4 of the present document.</w:t>
      </w:r>
    </w:p>
    <w:p w14:paraId="046BB533" w14:textId="77777777" w:rsidR="006560EE" w:rsidRPr="00242684" w:rsidRDefault="006560EE" w:rsidP="00803654">
      <w:pPr>
        <w:pStyle w:val="H6"/>
      </w:pPr>
      <w:r w:rsidRPr="00242684">
        <w:t>5.3.2.7.4.5</w:t>
      </w:r>
      <w:r w:rsidRPr="00242684">
        <w:tab/>
        <w:t>ENIIntPolClauseTarget</w:t>
      </w:r>
    </w:p>
    <w:p w14:paraId="33130E24" w14:textId="77777777" w:rsidR="006560EE" w:rsidRPr="00242684" w:rsidRDefault="006560EE" w:rsidP="006D304D">
      <w:r w:rsidRPr="00242684">
        <w:t>This is an optional concrete class. It is used to define the target of an ENIIntentPolicy.</w:t>
      </w:r>
    </w:p>
    <w:p w14:paraId="7D123FC9" w14:textId="77777777" w:rsidR="006560EE" w:rsidRPr="00242684" w:rsidRDefault="006560EE" w:rsidP="006D304D">
      <w:r w:rsidRPr="00242684">
        <w:t xml:space="preserve">In one abstraction of an ENIIntentPolicy, a </w:t>
      </w:r>
      <w:r w:rsidR="009A6BCC" w:rsidRPr="00242684">
        <w:t>target (</w:t>
      </w:r>
      <w:r w:rsidR="00824E35" w:rsidRPr="00242684">
        <w:t>e.g.</w:t>
      </w:r>
      <w:r w:rsidR="009A6BCC" w:rsidRPr="00242684">
        <w:t xml:space="preserve"> ENIIntPolClauseTarget) </w:t>
      </w:r>
      <w:r w:rsidRPr="00242684">
        <w:t>is the object that a subject</w:t>
      </w:r>
      <w:r w:rsidR="009A6BCC" w:rsidRPr="00242684">
        <w:t xml:space="preserve"> (</w:t>
      </w:r>
      <w:r w:rsidR="00824E35" w:rsidRPr="00242684">
        <w:t>e.g.</w:t>
      </w:r>
      <w:r w:rsidR="00E133BC" w:rsidRPr="00242684">
        <w:t> </w:t>
      </w:r>
      <w:r w:rsidR="009A6BCC" w:rsidRPr="00242684">
        <w:t>ENIIntPolClauseSubject)</w:t>
      </w:r>
      <w:r w:rsidRPr="00242684">
        <w:t xml:space="preserve"> performs a set of actions </w:t>
      </w:r>
      <w:r w:rsidR="009A6BCC" w:rsidRPr="00242684">
        <w:t>(</w:t>
      </w:r>
      <w:r w:rsidR="00824E35" w:rsidRPr="00242684">
        <w:t>e.g.</w:t>
      </w:r>
      <w:r w:rsidR="009A6BCC" w:rsidRPr="00242684">
        <w:t xml:space="preserve"> ENIIntPolClauseAction) </w:t>
      </w:r>
      <w:r w:rsidRPr="00242684">
        <w:t>on.</w:t>
      </w:r>
    </w:p>
    <w:p w14:paraId="4025F183" w14:textId="77777777" w:rsidR="006560EE" w:rsidRPr="00242684" w:rsidRDefault="006560EE" w:rsidP="006D304D">
      <w:r w:rsidRPr="00242684">
        <w:lastRenderedPageBreak/>
        <w:t>This is for further study in Release 4 of the present document.</w:t>
      </w:r>
    </w:p>
    <w:p w14:paraId="0AAF1339" w14:textId="77777777" w:rsidR="006560EE" w:rsidRPr="00242684" w:rsidRDefault="006560EE" w:rsidP="00803654">
      <w:pPr>
        <w:pStyle w:val="H6"/>
      </w:pPr>
      <w:r w:rsidRPr="00242684">
        <w:t>5.3.2.7.4.6</w:t>
      </w:r>
      <w:r w:rsidRPr="00242684">
        <w:tab/>
        <w:t>ENIIntPolClauseCondition</w:t>
      </w:r>
    </w:p>
    <w:p w14:paraId="79812302" w14:textId="77777777" w:rsidR="006560EE" w:rsidRPr="00242684" w:rsidRDefault="006560EE" w:rsidP="006D304D">
      <w:r w:rsidRPr="00242684">
        <w:t>This is an optional concrete class. It is used to define goals of an ENIIntentPolicy.</w:t>
      </w:r>
    </w:p>
    <w:p w14:paraId="6A28F17F" w14:textId="77777777" w:rsidR="006560EE" w:rsidRPr="00242684" w:rsidRDefault="006560EE" w:rsidP="006D304D">
      <w:r w:rsidRPr="00242684">
        <w:t xml:space="preserve">In one abstraction of an ENIIntentPolicy, a condition </w:t>
      </w:r>
      <w:r w:rsidR="009A6BCC" w:rsidRPr="00242684">
        <w:t>(</w:t>
      </w:r>
      <w:r w:rsidR="00824E35" w:rsidRPr="00242684">
        <w:t>e.g.</w:t>
      </w:r>
      <w:r w:rsidR="009A6BCC" w:rsidRPr="00242684">
        <w:t xml:space="preserve"> ENIIntPolClauseCondition) </w:t>
      </w:r>
      <w:r w:rsidRPr="00242684">
        <w:t xml:space="preserve">is an MPMPolicyClause that determines whether or not the set of </w:t>
      </w:r>
      <w:r w:rsidR="009A6BCC" w:rsidRPr="00242684">
        <w:t>a</w:t>
      </w:r>
      <w:r w:rsidRPr="00242684">
        <w:t xml:space="preserve">ctions </w:t>
      </w:r>
      <w:r w:rsidR="009A6BCC" w:rsidRPr="00242684">
        <w:t>(</w:t>
      </w:r>
      <w:r w:rsidR="00824E35" w:rsidRPr="00242684">
        <w:t>e.g.</w:t>
      </w:r>
      <w:r w:rsidR="009A6BCC" w:rsidRPr="00242684">
        <w:t xml:space="preserve"> ENIIntPolClauseAction) </w:t>
      </w:r>
      <w:r w:rsidRPr="00242684">
        <w:t>in this ENIIntentPolicyClause should be executed or not.</w:t>
      </w:r>
    </w:p>
    <w:p w14:paraId="3FC57306" w14:textId="77777777" w:rsidR="006560EE" w:rsidRPr="00242684" w:rsidRDefault="006560EE" w:rsidP="006D304D">
      <w:r w:rsidRPr="00242684">
        <w:t>This is for further study in Release 4 of the present document.</w:t>
      </w:r>
    </w:p>
    <w:p w14:paraId="14DA7783" w14:textId="77777777" w:rsidR="006560EE" w:rsidRPr="00242684" w:rsidRDefault="006560EE" w:rsidP="00803654">
      <w:pPr>
        <w:pStyle w:val="H6"/>
      </w:pPr>
      <w:r w:rsidRPr="00242684">
        <w:t>5.3.2.7.4.7</w:t>
      </w:r>
      <w:r w:rsidRPr="00242684">
        <w:tab/>
        <w:t>ENIIntPolClauseAction</w:t>
      </w:r>
    </w:p>
    <w:p w14:paraId="1C279743" w14:textId="77777777" w:rsidR="006560EE" w:rsidRPr="00242684" w:rsidRDefault="006560EE" w:rsidP="006D304D">
      <w:r w:rsidRPr="00242684">
        <w:t>This is an optional concrete class. It is used to define the actions of an ENIIntentPolicy.</w:t>
      </w:r>
    </w:p>
    <w:p w14:paraId="35E2A16F" w14:textId="77777777" w:rsidR="00146AE2" w:rsidRPr="00242684" w:rsidRDefault="00146AE2" w:rsidP="006D304D">
      <w:r w:rsidRPr="00242684">
        <w:t xml:space="preserve">In one abstraction of an ENIIntentPolicy, an action </w:t>
      </w:r>
      <w:r w:rsidR="009A6BCC" w:rsidRPr="00242684">
        <w:t>(</w:t>
      </w:r>
      <w:r w:rsidR="00824E35" w:rsidRPr="00242684">
        <w:t>e.g.</w:t>
      </w:r>
      <w:r w:rsidR="009A6BCC" w:rsidRPr="00242684">
        <w:t xml:space="preserve"> ENIIntPolClauseAction) </w:t>
      </w:r>
      <w:r w:rsidRPr="00242684">
        <w:t>is an MPMPolicyClause that performs an operation that changes the state of an MCMMangedEntity.</w:t>
      </w:r>
    </w:p>
    <w:p w14:paraId="5257ECB9" w14:textId="77777777" w:rsidR="006560EE" w:rsidRPr="00242684" w:rsidRDefault="006560EE" w:rsidP="006D304D">
      <w:r w:rsidRPr="00242684">
        <w:t>This is for further study in Release 4 of the present document.</w:t>
      </w:r>
    </w:p>
    <w:p w14:paraId="12216767" w14:textId="77777777" w:rsidR="006560EE" w:rsidRPr="00242684" w:rsidRDefault="006560EE" w:rsidP="00803654">
      <w:pPr>
        <w:pStyle w:val="H6"/>
      </w:pPr>
      <w:r w:rsidRPr="00242684">
        <w:t>5.3.2.7.4.8</w:t>
      </w:r>
      <w:r w:rsidRPr="00242684">
        <w:tab/>
        <w:t>ENIIntPolClauseScope</w:t>
      </w:r>
    </w:p>
    <w:p w14:paraId="26888701" w14:textId="77777777" w:rsidR="006560EE" w:rsidRPr="00242684" w:rsidRDefault="006560EE" w:rsidP="006D304D">
      <w:r w:rsidRPr="00242684">
        <w:t>This is an optional concrete class. It is used to define the scope of an ENIIntentPolicy.</w:t>
      </w:r>
    </w:p>
    <w:p w14:paraId="5EAFE7C2" w14:textId="77777777" w:rsidR="00146AE2" w:rsidRPr="00242684" w:rsidRDefault="00146AE2" w:rsidP="006D304D">
      <w:r w:rsidRPr="00242684">
        <w:t>In one abstraction of an ENIIntentPolicy, the scope determines the time, context, and applicable MCMManagedEntities and MCMRoles that are affected by this ENIIntentPolicy</w:t>
      </w:r>
      <w:r w:rsidR="00D56128" w:rsidRPr="00242684">
        <w:t xml:space="preserve"> </w:t>
      </w:r>
      <w:r w:rsidR="00441AA7" w:rsidRPr="00EE096E">
        <w:t>[</w:t>
      </w:r>
      <w:r w:rsidR="00441AA7" w:rsidRPr="00EE096E">
        <w:fldChar w:fldCharType="begin"/>
      </w:r>
      <w:r w:rsidR="00441AA7" w:rsidRPr="00EE096E">
        <w:instrText xml:space="preserve">REF REF_STRASSNERJDESOUZAJNRAYMERDSAMUDRALAS \h </w:instrText>
      </w:r>
      <w:r w:rsidR="00441AA7" w:rsidRPr="00EE096E">
        <w:fldChar w:fldCharType="separate"/>
      </w:r>
      <w:r w:rsidR="00441AA7" w:rsidRPr="00EE096E">
        <w:t>i.</w:t>
      </w:r>
      <w:r w:rsidR="00441AA7" w:rsidRPr="00EE096E">
        <w:rPr>
          <w:noProof/>
        </w:rPr>
        <w:t>3</w:t>
      </w:r>
      <w:r w:rsidR="00441AA7" w:rsidRPr="00EE096E">
        <w:fldChar w:fldCharType="end"/>
      </w:r>
      <w:r w:rsidR="00441AA7" w:rsidRPr="00EE096E">
        <w:t>]</w:t>
      </w:r>
      <w:r w:rsidR="00340FFC" w:rsidRPr="00242684">
        <w:t xml:space="preserve"> and</w:t>
      </w:r>
      <w:r w:rsidR="00441AA7">
        <w:t xml:space="preserve"> </w:t>
      </w:r>
      <w:r w:rsidR="00441AA7" w:rsidRPr="00EE096E">
        <w:t>[</w:t>
      </w:r>
      <w:r w:rsidR="00441AA7" w:rsidRPr="00EE096E">
        <w:fldChar w:fldCharType="begin"/>
      </w:r>
      <w:r w:rsidR="00441AA7" w:rsidRPr="00EE096E">
        <w:instrText xml:space="preserve">REF REF_STRASSNERJVANDERMEERSOSULLIVANDANDDO \h </w:instrText>
      </w:r>
      <w:r w:rsidR="00441AA7" w:rsidRPr="00EE096E">
        <w:fldChar w:fldCharType="separate"/>
      </w:r>
      <w:r w:rsidR="00441AA7" w:rsidRPr="00EE096E">
        <w:t>i.</w:t>
      </w:r>
      <w:r w:rsidR="00441AA7" w:rsidRPr="00EE096E">
        <w:rPr>
          <w:noProof/>
        </w:rPr>
        <w:t>4</w:t>
      </w:r>
      <w:r w:rsidR="00441AA7" w:rsidRPr="00EE096E">
        <w:fldChar w:fldCharType="end"/>
      </w:r>
      <w:r w:rsidR="00441AA7" w:rsidRPr="00EE096E">
        <w:t>]</w:t>
      </w:r>
      <w:r w:rsidRPr="00242684">
        <w:t>.</w:t>
      </w:r>
    </w:p>
    <w:p w14:paraId="1D5AF8BC" w14:textId="77777777" w:rsidR="00926338" w:rsidRPr="00242684" w:rsidRDefault="006560EE" w:rsidP="006D304D">
      <w:r w:rsidRPr="00242684">
        <w:t>This is for further study in Release 4 of the present document.</w:t>
      </w:r>
    </w:p>
    <w:p w14:paraId="4605166B" w14:textId="77777777" w:rsidR="00671B86" w:rsidRPr="00242684" w:rsidRDefault="00671B86" w:rsidP="00671B86">
      <w:pPr>
        <w:pStyle w:val="Heading4"/>
      </w:pPr>
      <w:bookmarkStart w:id="445" w:name="_Toc136855302"/>
      <w:bookmarkStart w:id="446" w:name="_Toc137451954"/>
      <w:bookmarkStart w:id="447" w:name="_Toc149157609"/>
      <w:r w:rsidRPr="00242684">
        <w:t>5.3.2.8</w:t>
      </w:r>
      <w:r w:rsidRPr="00242684">
        <w:tab/>
        <w:t>ENI Extended Policy Model</w:t>
      </w:r>
      <w:bookmarkEnd w:id="445"/>
      <w:bookmarkEnd w:id="446"/>
      <w:bookmarkEnd w:id="447"/>
    </w:p>
    <w:p w14:paraId="4C39E3B5" w14:textId="77777777" w:rsidR="00146AE2" w:rsidRPr="00242684" w:rsidRDefault="00146AE2" w:rsidP="006D304D">
      <w:r w:rsidRPr="00242684">
        <w:t xml:space="preserve">The ENI Extended Policy Model </w:t>
      </w:r>
      <w:r w:rsidRPr="00242684">
        <w:rPr>
          <w:b/>
        </w:rPr>
        <w:t xml:space="preserve">shall </w:t>
      </w:r>
      <w:r w:rsidRPr="00242684">
        <w:t xml:space="preserve">be based on the </w:t>
      </w:r>
      <w:r w:rsidR="006B2C14" w:rsidRPr="00242684">
        <w:t xml:space="preserve">ENI Extended Core Model (see </w:t>
      </w:r>
      <w:r>
        <w:t xml:space="preserve">clause </w:t>
      </w:r>
      <w:r w:rsidRPr="00EE096E">
        <w:t>5.2.4</w:t>
      </w:r>
      <w:r>
        <w:t xml:space="preserve"> of the present document). In addition, the ENI Extended Policy Model </w:t>
      </w:r>
      <w:r w:rsidR="006B2C14" w:rsidRPr="00242684">
        <w:rPr>
          <w:b/>
        </w:rPr>
        <w:t xml:space="preserve">shall </w:t>
      </w:r>
      <w:r w:rsidR="006B2C14" w:rsidRPr="00242684">
        <w:t xml:space="preserve">be based on the ENI Extended Core Model (see </w:t>
      </w:r>
      <w:r>
        <w:t>clause</w:t>
      </w:r>
      <w:r w:rsidR="00E133BC" w:rsidRPr="00242684">
        <w:t> </w:t>
      </w:r>
      <w:r w:rsidR="006B2C14" w:rsidRPr="00EE096E">
        <w:t>5.2.4</w:t>
      </w:r>
      <w:r>
        <w:t xml:space="preserve"> of the present document). </w:t>
      </w:r>
      <w:r w:rsidR="00B04997" w:rsidRPr="00242684">
        <w:t>The</w:t>
      </w:r>
      <w:r w:rsidR="006B2C14" w:rsidRPr="00242684">
        <w:t xml:space="preserve"> ENI Extended Policy Model </w:t>
      </w:r>
      <w:r w:rsidR="006B2C14" w:rsidRPr="00242684">
        <w:rPr>
          <w:b/>
        </w:rPr>
        <w:t xml:space="preserve">shall </w:t>
      </w:r>
      <w:r w:rsidR="006B2C14" w:rsidRPr="00242684">
        <w:t>be based on the MPM classes, attributes, operations, and relationships defined in the present document. Finally, the present document defines</w:t>
      </w:r>
      <w:r w:rsidRPr="00242684">
        <w:t xml:space="preserve"> two class hierarchies (</w:t>
      </w:r>
      <w:r w:rsidR="00E330CF" w:rsidRPr="00242684">
        <w:t>i.e.</w:t>
      </w:r>
      <w:r w:rsidRPr="00242684">
        <w:t xml:space="preserve"> ENIIntentPolicyStatement and ENIIntentPolicyClause and their respective subclasses) that extend the MPM. These two class hierarchies </w:t>
      </w:r>
      <w:r w:rsidRPr="00242684">
        <w:rPr>
          <w:b/>
        </w:rPr>
        <w:t>should</w:t>
      </w:r>
      <w:r w:rsidRPr="00242684">
        <w:t xml:space="preserve"> be used to define the ENI Extended Policy Model.</w:t>
      </w:r>
    </w:p>
    <w:p w14:paraId="63E1729D" w14:textId="77777777" w:rsidR="00926338" w:rsidRPr="00242684" w:rsidRDefault="00926338" w:rsidP="006D304D">
      <w:r w:rsidRPr="00242684">
        <w:t>Additional classes defined by ETSI ISG ENI are for further study in Release 4 of the present document.</w:t>
      </w:r>
    </w:p>
    <w:p w14:paraId="5AF6E566" w14:textId="77777777" w:rsidR="00C85585" w:rsidRPr="00242684" w:rsidRDefault="00C85585" w:rsidP="00C85585">
      <w:pPr>
        <w:pStyle w:val="Heading1"/>
      </w:pPr>
      <w:bookmarkStart w:id="448" w:name="_Toc136855303"/>
      <w:bookmarkStart w:id="449" w:name="_Toc137451955"/>
      <w:bookmarkStart w:id="450" w:name="_Toc149157610"/>
      <w:r w:rsidRPr="00242684">
        <w:t>6</w:t>
      </w:r>
      <w:r w:rsidRPr="00242684">
        <w:tab/>
        <w:t>ENI Data Models</w:t>
      </w:r>
      <w:bookmarkEnd w:id="448"/>
      <w:bookmarkEnd w:id="449"/>
      <w:bookmarkEnd w:id="450"/>
    </w:p>
    <w:p w14:paraId="4CCB5744" w14:textId="77777777" w:rsidR="00C85585" w:rsidRPr="00242684" w:rsidRDefault="00C85585" w:rsidP="00C85585">
      <w:pPr>
        <w:pStyle w:val="Heading2"/>
      </w:pPr>
      <w:bookmarkStart w:id="451" w:name="_Toc136855304"/>
      <w:bookmarkStart w:id="452" w:name="_Toc137451956"/>
      <w:bookmarkStart w:id="453" w:name="_Toc149157611"/>
      <w:r w:rsidRPr="00242684">
        <w:t>6.1</w:t>
      </w:r>
      <w:r w:rsidRPr="00242684">
        <w:tab/>
        <w:t>Introduction</w:t>
      </w:r>
      <w:bookmarkEnd w:id="451"/>
      <w:bookmarkEnd w:id="452"/>
      <w:bookmarkEnd w:id="453"/>
    </w:p>
    <w:p w14:paraId="2FDFA40B" w14:textId="77777777" w:rsidR="0094006A" w:rsidRPr="00242684" w:rsidRDefault="0094006A" w:rsidP="006D304D">
      <w:r w:rsidRPr="00242684">
        <w:t xml:space="preserve">The ENI Extended Core and Policy Information Models have been used to create a first release of the ENI APIs (see </w:t>
      </w:r>
      <w:r>
        <w:t xml:space="preserve">clause </w:t>
      </w:r>
      <w:r w:rsidRPr="00EE096E">
        <w:t>7</w:t>
      </w:r>
      <w:r>
        <w:t xml:space="preserve"> of</w:t>
      </w:r>
      <w:r w:rsidR="00441AA7">
        <w:t xml:space="preserve"> </w:t>
      </w:r>
      <w:r w:rsidR="00441AA7" w:rsidRPr="00EE096E">
        <w:t>[</w:t>
      </w:r>
      <w:r w:rsidR="00441AA7" w:rsidRPr="00EE096E">
        <w:fldChar w:fldCharType="begin"/>
      </w:r>
      <w:r w:rsidR="00441AA7" w:rsidRPr="00EE096E">
        <w:instrText xml:space="preserve">REF REF_GSENI005V311 \h </w:instrText>
      </w:r>
      <w:r w:rsidR="00441AA7" w:rsidRPr="00EE096E">
        <w:fldChar w:fldCharType="separate"/>
      </w:r>
      <w:r w:rsidR="00441AA7" w:rsidRPr="00EE096E">
        <w:rPr>
          <w:noProof/>
        </w:rPr>
        <w:t>3</w:t>
      </w:r>
      <w:r w:rsidR="00441AA7" w:rsidRPr="00EE096E">
        <w:fldChar w:fldCharType="end"/>
      </w:r>
      <w:r w:rsidR="00441AA7" w:rsidRPr="00EE096E">
        <w:t>]</w:t>
      </w:r>
      <w:r w:rsidRPr="00242684">
        <w:t xml:space="preserve">. </w:t>
      </w:r>
      <w:r w:rsidR="00585B93" w:rsidRPr="00242684">
        <w:t>This has created a technology-neutral data model for those specific functions.</w:t>
      </w:r>
      <w:r w:rsidR="00FA34A2" w:rsidRPr="00242684">
        <w:t xml:space="preserve"> The rest of this clause is for further study in Release 4 of the present document.</w:t>
      </w:r>
    </w:p>
    <w:p w14:paraId="31A519C1" w14:textId="77777777" w:rsidR="00C85585" w:rsidRPr="00242684" w:rsidRDefault="00C85585" w:rsidP="00C85585">
      <w:pPr>
        <w:pStyle w:val="Heading2"/>
      </w:pPr>
      <w:bookmarkStart w:id="454" w:name="_Toc136855305"/>
      <w:bookmarkStart w:id="455" w:name="_Toc137451957"/>
      <w:bookmarkStart w:id="456" w:name="_Toc149157612"/>
      <w:r w:rsidRPr="00242684">
        <w:t>6.2</w:t>
      </w:r>
      <w:r w:rsidRPr="00242684">
        <w:tab/>
        <w:t>ENI Technology</w:t>
      </w:r>
      <w:r w:rsidR="0094006A" w:rsidRPr="00242684">
        <w:t>-</w:t>
      </w:r>
      <w:r w:rsidRPr="00242684">
        <w:t>Neutral Data Model</w:t>
      </w:r>
      <w:bookmarkEnd w:id="454"/>
      <w:bookmarkEnd w:id="455"/>
      <w:bookmarkEnd w:id="456"/>
    </w:p>
    <w:p w14:paraId="25D9E033" w14:textId="77777777" w:rsidR="00F21A69" w:rsidRPr="00242684" w:rsidRDefault="00F21A69" w:rsidP="005C0B96">
      <w:r w:rsidRPr="00242684">
        <w:t>Detailed technology-neutral data model requirements are for further study in Release 4 of the present document.</w:t>
      </w:r>
    </w:p>
    <w:p w14:paraId="327ACB43" w14:textId="77777777" w:rsidR="00C85585" w:rsidRPr="00242684" w:rsidRDefault="00C85585" w:rsidP="00C85585">
      <w:pPr>
        <w:pStyle w:val="Heading2"/>
      </w:pPr>
      <w:bookmarkStart w:id="457" w:name="_Toc136855306"/>
      <w:bookmarkStart w:id="458" w:name="_Toc137451958"/>
      <w:bookmarkStart w:id="459" w:name="_Toc149157613"/>
      <w:r w:rsidRPr="00242684">
        <w:t>6.3</w:t>
      </w:r>
      <w:r w:rsidRPr="00242684">
        <w:tab/>
        <w:t>ENI Technology-Specific Data Models</w:t>
      </w:r>
      <w:bookmarkEnd w:id="457"/>
      <w:bookmarkEnd w:id="458"/>
      <w:bookmarkEnd w:id="459"/>
    </w:p>
    <w:p w14:paraId="2BD48ECD" w14:textId="77777777" w:rsidR="00C85585" w:rsidRPr="00242684" w:rsidRDefault="00F21A69" w:rsidP="006D304D">
      <w:r w:rsidRPr="00242684">
        <w:t>Detailed technology-specific data model requirements are for further study in Release 4 of the present document.</w:t>
      </w:r>
    </w:p>
    <w:p w14:paraId="14771090" w14:textId="77777777" w:rsidR="005F11EB" w:rsidRPr="00242684" w:rsidRDefault="00C85585" w:rsidP="00272C1B">
      <w:pPr>
        <w:pStyle w:val="Heading1"/>
      </w:pPr>
      <w:bookmarkStart w:id="460" w:name="_Toc136855307"/>
      <w:bookmarkStart w:id="461" w:name="_Toc137451959"/>
      <w:bookmarkStart w:id="462" w:name="_Toc149157614"/>
      <w:r w:rsidRPr="00242684">
        <w:lastRenderedPageBreak/>
        <w:t>7</w:t>
      </w:r>
      <w:r w:rsidRPr="00242684">
        <w:tab/>
      </w:r>
      <w:r w:rsidR="005F11EB" w:rsidRPr="00242684">
        <w:t>Requirements</w:t>
      </w:r>
      <w:bookmarkEnd w:id="460"/>
      <w:bookmarkEnd w:id="461"/>
      <w:bookmarkEnd w:id="462"/>
    </w:p>
    <w:p w14:paraId="36C31FBB" w14:textId="77777777" w:rsidR="005F11EB" w:rsidRPr="00242684" w:rsidRDefault="005F11EB" w:rsidP="005F11EB">
      <w:pPr>
        <w:pStyle w:val="Heading2"/>
      </w:pPr>
      <w:bookmarkStart w:id="463" w:name="_Toc136855308"/>
      <w:bookmarkStart w:id="464" w:name="_Toc137451960"/>
      <w:bookmarkStart w:id="465" w:name="_Toc149157615"/>
      <w:r w:rsidRPr="00242684">
        <w:t>7.1</w:t>
      </w:r>
      <w:r w:rsidRPr="00242684">
        <w:tab/>
        <w:t>Information Model Requirements</w:t>
      </w:r>
      <w:bookmarkEnd w:id="463"/>
      <w:bookmarkEnd w:id="464"/>
      <w:bookmarkEnd w:id="465"/>
    </w:p>
    <w:p w14:paraId="76A52458" w14:textId="77777777" w:rsidR="005F11EB" w:rsidRPr="00242684" w:rsidRDefault="005F11EB" w:rsidP="006D304D">
      <w:r w:rsidRPr="00242684">
        <w:t>The following clauses define requirements for the ENI information model.</w:t>
      </w:r>
    </w:p>
    <w:p w14:paraId="387034E3" w14:textId="77777777" w:rsidR="005F11EB" w:rsidRPr="00242684" w:rsidRDefault="005F11EB" w:rsidP="005F11EB">
      <w:pPr>
        <w:pStyle w:val="EX"/>
      </w:pPr>
      <w:r w:rsidRPr="00242684">
        <w:t>[IM01]</w:t>
      </w:r>
      <w:r w:rsidRPr="00242684">
        <w:tab/>
        <w:t>The ENI Information Model shall use single inheritance.</w:t>
      </w:r>
    </w:p>
    <w:p w14:paraId="43A9B81D" w14:textId="77777777" w:rsidR="005F11EB" w:rsidRPr="00242684" w:rsidRDefault="005F11EB" w:rsidP="005F11EB">
      <w:pPr>
        <w:pStyle w:val="EX"/>
      </w:pPr>
      <w:r w:rsidRPr="00242684">
        <w:t>[IM02]</w:t>
      </w:r>
      <w:r w:rsidRPr="00242684">
        <w:tab/>
        <w:t xml:space="preserve">The ENI Information Model </w:t>
      </w:r>
      <w:r w:rsidR="00B219E2" w:rsidRPr="00242684">
        <w:t>shall</w:t>
      </w:r>
      <w:r w:rsidRPr="00242684">
        <w:t xml:space="preserve"> not use multiple inheritance.</w:t>
      </w:r>
    </w:p>
    <w:p w14:paraId="61090D98" w14:textId="77777777" w:rsidR="00B219E2" w:rsidRPr="00242684" w:rsidRDefault="00B219E2" w:rsidP="00B219E2">
      <w:pPr>
        <w:pStyle w:val="EX"/>
      </w:pPr>
      <w:r w:rsidRPr="00242684">
        <w:t>[IM03]</w:t>
      </w:r>
      <w:r w:rsidRPr="00242684">
        <w:tab/>
        <w:t>The ENI Information Model shall not use overriding.</w:t>
      </w:r>
    </w:p>
    <w:p w14:paraId="335B70FD" w14:textId="77777777" w:rsidR="00B219E2" w:rsidRPr="00242684" w:rsidRDefault="00B219E2" w:rsidP="00B219E2">
      <w:pPr>
        <w:pStyle w:val="EX"/>
      </w:pPr>
      <w:r w:rsidRPr="00242684">
        <w:t>[IM04]</w:t>
      </w:r>
      <w:r w:rsidRPr="00242684">
        <w:tab/>
        <w:t>The ENI Information Model should use the Single Responsibility Principle to design class hierarchies</w:t>
      </w:r>
      <w:r w:rsidR="00441AA7">
        <w:t xml:space="preserve"> </w:t>
      </w:r>
      <w:r w:rsidR="00441AA7" w:rsidRPr="00EE096E">
        <w:t>[</w:t>
      </w:r>
      <w:r w:rsidR="00441AA7" w:rsidRPr="00EE096E">
        <w:fldChar w:fldCharType="begin"/>
      </w:r>
      <w:r w:rsidR="00441AA7" w:rsidRPr="00EE096E">
        <w:instrText xml:space="preserve">REF REF_GRENI016 \h </w:instrText>
      </w:r>
      <w:r w:rsidR="00441AA7" w:rsidRPr="00EE096E">
        <w:fldChar w:fldCharType="separate"/>
      </w:r>
      <w:r w:rsidR="00441AA7" w:rsidRPr="00EE096E">
        <w:t>i.</w:t>
      </w:r>
      <w:r w:rsidR="00441AA7" w:rsidRPr="00EE096E">
        <w:rPr>
          <w:noProof/>
        </w:rPr>
        <w:t>5</w:t>
      </w:r>
      <w:r w:rsidR="00441AA7" w:rsidRPr="00EE096E">
        <w:fldChar w:fldCharType="end"/>
      </w:r>
      <w:r w:rsidR="00441AA7" w:rsidRPr="00EE096E">
        <w:t>]</w:t>
      </w:r>
      <w:r w:rsidRPr="00242684">
        <w:t>.</w:t>
      </w:r>
    </w:p>
    <w:p w14:paraId="560A5B8C" w14:textId="77777777" w:rsidR="00B219E2" w:rsidRPr="00242684" w:rsidRDefault="00B219E2" w:rsidP="00B219E2">
      <w:pPr>
        <w:pStyle w:val="EX"/>
      </w:pPr>
      <w:r w:rsidRPr="00242684">
        <w:t>[IM05]</w:t>
      </w:r>
      <w:r w:rsidRPr="00242684">
        <w:tab/>
        <w:t>The ENI Information Model should use the Liskov Substitution Principle to design class hierarchies</w:t>
      </w:r>
      <w:r w:rsidR="00441AA7">
        <w:t xml:space="preserve"> </w:t>
      </w:r>
      <w:r w:rsidR="00441AA7" w:rsidRPr="00EE096E">
        <w:t>[</w:t>
      </w:r>
      <w:r w:rsidR="00441AA7" w:rsidRPr="00EE096E">
        <w:fldChar w:fldCharType="begin"/>
      </w:r>
      <w:r w:rsidR="00441AA7" w:rsidRPr="00EE096E">
        <w:instrText xml:space="preserve">REF REF_GRENI016 \h </w:instrText>
      </w:r>
      <w:r w:rsidR="00441AA7" w:rsidRPr="00EE096E">
        <w:fldChar w:fldCharType="separate"/>
      </w:r>
      <w:r w:rsidR="00441AA7" w:rsidRPr="00EE096E">
        <w:t>i.</w:t>
      </w:r>
      <w:r w:rsidR="00441AA7" w:rsidRPr="00EE096E">
        <w:rPr>
          <w:noProof/>
        </w:rPr>
        <w:t>5</w:t>
      </w:r>
      <w:r w:rsidR="00441AA7" w:rsidRPr="00EE096E">
        <w:fldChar w:fldCharType="end"/>
      </w:r>
      <w:r w:rsidR="00441AA7" w:rsidRPr="00EE096E">
        <w:t>]</w:t>
      </w:r>
      <w:r w:rsidRPr="00242684">
        <w:t>.</w:t>
      </w:r>
    </w:p>
    <w:p w14:paraId="6666E831" w14:textId="77777777" w:rsidR="00B219E2" w:rsidRPr="00242684" w:rsidRDefault="00B219E2" w:rsidP="00B219E2">
      <w:pPr>
        <w:pStyle w:val="EX"/>
      </w:pPr>
      <w:r w:rsidRPr="00242684">
        <w:t>[IM06]</w:t>
      </w:r>
      <w:r w:rsidRPr="00242684">
        <w:tab/>
        <w:t>The ENI Information Model should use Design by Contract to manage behaviour</w:t>
      </w:r>
      <w:r w:rsidR="00441AA7">
        <w:t xml:space="preserve"> </w:t>
      </w:r>
      <w:r w:rsidR="00441AA7" w:rsidRPr="00EE096E">
        <w:t>[</w:t>
      </w:r>
      <w:r w:rsidR="00441AA7" w:rsidRPr="00EE096E">
        <w:fldChar w:fldCharType="begin"/>
      </w:r>
      <w:r w:rsidR="00441AA7" w:rsidRPr="00EE096E">
        <w:instrText xml:space="preserve">REF REF_GRENI016 \h </w:instrText>
      </w:r>
      <w:r w:rsidR="00441AA7" w:rsidRPr="00EE096E">
        <w:fldChar w:fldCharType="separate"/>
      </w:r>
      <w:r w:rsidR="00441AA7" w:rsidRPr="00EE096E">
        <w:t>i.</w:t>
      </w:r>
      <w:r w:rsidR="00441AA7" w:rsidRPr="00EE096E">
        <w:rPr>
          <w:noProof/>
        </w:rPr>
        <w:t>5</w:t>
      </w:r>
      <w:r w:rsidR="00441AA7" w:rsidRPr="00EE096E">
        <w:fldChar w:fldCharType="end"/>
      </w:r>
      <w:r w:rsidR="00441AA7" w:rsidRPr="00EE096E">
        <w:t>]</w:t>
      </w:r>
      <w:r w:rsidRPr="00242684">
        <w:t>.</w:t>
      </w:r>
    </w:p>
    <w:p w14:paraId="14E693F1" w14:textId="77777777" w:rsidR="003702D3" w:rsidRPr="00242684" w:rsidRDefault="003702D3" w:rsidP="003702D3">
      <w:pPr>
        <w:pStyle w:val="EX"/>
      </w:pPr>
      <w:r w:rsidRPr="00242684">
        <w:t>[IM07]</w:t>
      </w:r>
      <w:r w:rsidRPr="00242684">
        <w:tab/>
        <w:t xml:space="preserve">The ENI Information Model should use the Dependency Inversion Principle </w:t>
      </w:r>
      <w:r w:rsidR="00441AA7" w:rsidRPr="00EE096E">
        <w:t>[</w:t>
      </w:r>
      <w:r w:rsidR="00441AA7" w:rsidRPr="00EE096E">
        <w:fldChar w:fldCharType="begin"/>
      </w:r>
      <w:r w:rsidR="00441AA7" w:rsidRPr="00EE096E">
        <w:instrText xml:space="preserve">REF REF_GRENI016 \h </w:instrText>
      </w:r>
      <w:r w:rsidR="00441AA7" w:rsidRPr="00EE096E">
        <w:fldChar w:fldCharType="separate"/>
      </w:r>
      <w:r w:rsidR="00441AA7" w:rsidRPr="00EE096E">
        <w:t>i.</w:t>
      </w:r>
      <w:r w:rsidR="00441AA7" w:rsidRPr="00EE096E">
        <w:rPr>
          <w:noProof/>
        </w:rPr>
        <w:t>5</w:t>
      </w:r>
      <w:r w:rsidR="00441AA7" w:rsidRPr="00EE096E">
        <w:fldChar w:fldCharType="end"/>
      </w:r>
      <w:r w:rsidR="00441AA7" w:rsidRPr="00EE096E">
        <w:t>]</w:t>
      </w:r>
      <w:r w:rsidRPr="00242684">
        <w:t xml:space="preserve"> to ensure that the model is modular and extensible.</w:t>
      </w:r>
    </w:p>
    <w:p w14:paraId="6CC64CDB" w14:textId="77777777" w:rsidR="003702D3" w:rsidRPr="00242684" w:rsidRDefault="003702D3" w:rsidP="003702D3">
      <w:pPr>
        <w:pStyle w:val="EX"/>
      </w:pPr>
      <w:r w:rsidRPr="00242684">
        <w:t>[IM08]</w:t>
      </w:r>
      <w:r w:rsidRPr="00242684">
        <w:tab/>
        <w:t xml:space="preserve">The ENI Information Model should strive to </w:t>
      </w:r>
      <w:r w:rsidR="00A53C35" w:rsidRPr="00242684">
        <w:t>realize</w:t>
      </w:r>
      <w:r w:rsidRPr="00242684">
        <w:t xml:space="preserve"> loose coupling </w:t>
      </w:r>
      <w:r w:rsidR="00441AA7" w:rsidRPr="00EE096E">
        <w:t>[</w:t>
      </w:r>
      <w:r w:rsidR="00441AA7" w:rsidRPr="00EE096E">
        <w:fldChar w:fldCharType="begin"/>
      </w:r>
      <w:r w:rsidR="00441AA7" w:rsidRPr="00EE096E">
        <w:instrText xml:space="preserve">REF REF_GRENI016 \h </w:instrText>
      </w:r>
      <w:r w:rsidR="00441AA7" w:rsidRPr="00EE096E">
        <w:fldChar w:fldCharType="separate"/>
      </w:r>
      <w:r w:rsidR="00441AA7" w:rsidRPr="00EE096E">
        <w:t>i.</w:t>
      </w:r>
      <w:r w:rsidR="00441AA7" w:rsidRPr="00EE096E">
        <w:rPr>
          <w:noProof/>
        </w:rPr>
        <w:t>5</w:t>
      </w:r>
      <w:r w:rsidR="00441AA7" w:rsidRPr="00EE096E">
        <w:fldChar w:fldCharType="end"/>
      </w:r>
      <w:r w:rsidR="00441AA7" w:rsidRPr="00EE096E">
        <w:t>]</w:t>
      </w:r>
      <w:r w:rsidRPr="00242684">
        <w:t xml:space="preserve"> whenever possible to ensure that the model is modular and extensible.</w:t>
      </w:r>
    </w:p>
    <w:p w14:paraId="0E7F5244" w14:textId="77777777" w:rsidR="002F13EB" w:rsidRPr="00242684" w:rsidRDefault="002F13EB" w:rsidP="002F13EB">
      <w:pPr>
        <w:pStyle w:val="EX"/>
      </w:pPr>
      <w:r w:rsidRPr="00242684">
        <w:t>[IM09]</w:t>
      </w:r>
      <w:r w:rsidRPr="00242684">
        <w:tab/>
        <w:t xml:space="preserve">The ENI Information Model should strive to </w:t>
      </w:r>
      <w:r w:rsidR="00A53C35" w:rsidRPr="00242684">
        <w:t>realize</w:t>
      </w:r>
      <w:r w:rsidRPr="00242684">
        <w:t xml:space="preserve"> high cohesion </w:t>
      </w:r>
      <w:r w:rsidR="00441AA7" w:rsidRPr="00EE096E">
        <w:t>[</w:t>
      </w:r>
      <w:r w:rsidR="00441AA7" w:rsidRPr="00EE096E">
        <w:fldChar w:fldCharType="begin"/>
      </w:r>
      <w:r w:rsidR="00441AA7" w:rsidRPr="00EE096E">
        <w:instrText xml:space="preserve">REF REF_GRENI016 \h </w:instrText>
      </w:r>
      <w:r w:rsidR="00441AA7" w:rsidRPr="00EE096E">
        <w:fldChar w:fldCharType="separate"/>
      </w:r>
      <w:r w:rsidR="00441AA7" w:rsidRPr="00EE096E">
        <w:t>i.</w:t>
      </w:r>
      <w:r w:rsidR="00441AA7" w:rsidRPr="00EE096E">
        <w:rPr>
          <w:noProof/>
        </w:rPr>
        <w:t>5</w:t>
      </w:r>
      <w:r w:rsidR="00441AA7" w:rsidRPr="00EE096E">
        <w:fldChar w:fldCharType="end"/>
      </w:r>
      <w:r w:rsidR="00441AA7" w:rsidRPr="00EE096E">
        <w:t>]</w:t>
      </w:r>
      <w:r w:rsidRPr="00242684">
        <w:t xml:space="preserve"> whenever possible to ensure that the model is modular and extensible.</w:t>
      </w:r>
    </w:p>
    <w:p w14:paraId="4583B2F9" w14:textId="77777777" w:rsidR="003702D3" w:rsidRDefault="002F13EB" w:rsidP="003702D3">
      <w:pPr>
        <w:pStyle w:val="EX"/>
      </w:pPr>
      <w:r w:rsidRPr="00242684">
        <w:t>[IM10]</w:t>
      </w:r>
      <w:r w:rsidRPr="00242684">
        <w:tab/>
        <w:t xml:space="preserve">The ENI Information Model should </w:t>
      </w:r>
      <w:r w:rsidR="003702D3" w:rsidRPr="00242684">
        <w:t xml:space="preserve">use the Role-Object Pattern </w:t>
      </w:r>
      <w:r w:rsidR="00441AA7" w:rsidRPr="00EE096E">
        <w:t>[</w:t>
      </w:r>
      <w:r w:rsidR="00441AA7" w:rsidRPr="00EE096E">
        <w:fldChar w:fldCharType="begin"/>
      </w:r>
      <w:r w:rsidR="00441AA7" w:rsidRPr="00EE096E">
        <w:instrText xml:space="preserve">REF REF_BUMERDRIEHLEWSIBERSKIMWULF \h </w:instrText>
      </w:r>
      <w:r w:rsidR="00441AA7" w:rsidRPr="00EE096E">
        <w:fldChar w:fldCharType="separate"/>
      </w:r>
      <w:r w:rsidR="00441AA7" w:rsidRPr="00EE096E">
        <w:t>i.</w:t>
      </w:r>
      <w:r w:rsidR="00441AA7" w:rsidRPr="00EE096E">
        <w:rPr>
          <w:noProof/>
        </w:rPr>
        <w:t>8</w:t>
      </w:r>
      <w:r w:rsidR="00441AA7" w:rsidRPr="00EE096E">
        <w:fldChar w:fldCharType="end"/>
      </w:r>
      <w:r w:rsidR="00441AA7" w:rsidRPr="00EE096E">
        <w:t>]</w:t>
      </w:r>
      <w:r w:rsidR="003702D3" w:rsidRPr="00242684">
        <w:t xml:space="preserve"> to abstract individual entities into roles as applicable.</w:t>
      </w:r>
    </w:p>
    <w:p w14:paraId="1681B87A" w14:textId="77777777" w:rsidR="0011503A" w:rsidRDefault="0011503A" w:rsidP="0011503A">
      <w:pPr>
        <w:pStyle w:val="EX"/>
      </w:pPr>
      <w:r>
        <w:t>[</w:t>
      </w:r>
      <w:bookmarkStart w:id="466" w:name="_Hlk147999626"/>
      <w:r>
        <w:t>IM11]</w:t>
      </w:r>
      <w:r>
        <w:tab/>
        <w:t>The ENI Information Model shall have a single authoritative ENI information model.</w:t>
      </w:r>
    </w:p>
    <w:p w14:paraId="098EEE2D" w14:textId="647D0B6E" w:rsidR="0011503A" w:rsidRPr="00242684" w:rsidRDefault="0011503A" w:rsidP="0011503A">
      <w:pPr>
        <w:pStyle w:val="NO"/>
      </w:pPr>
      <w:r>
        <w:t>NOTE:</w:t>
      </w:r>
      <w:r>
        <w:tab/>
        <w:t>Requirement [IM11] means that at any time, only one ENI information model is authoritative. There may be other instances of the ENI information model, but all such instances represent changes to the authoritative ENI information model that have not yet been approved or incorporated into the authoritative ENI information model.</w:t>
      </w:r>
      <w:r w:rsidRPr="0011503A">
        <w:t xml:space="preserve"> </w:t>
      </w:r>
      <w:r>
        <w:t xml:space="preserve">These are called </w:t>
      </w:r>
      <w:r w:rsidRPr="008B385F">
        <w:rPr>
          <w:i/>
          <w:iCs/>
        </w:rPr>
        <w:t xml:space="preserve">working </w:t>
      </w:r>
      <w:r>
        <w:rPr>
          <w:i/>
          <w:iCs/>
        </w:rPr>
        <w:t>information</w:t>
      </w:r>
      <w:r w:rsidRPr="008B385F">
        <w:rPr>
          <w:i/>
          <w:iCs/>
        </w:rPr>
        <w:t xml:space="preserve"> models</w:t>
      </w:r>
      <w:r>
        <w:t>.</w:t>
      </w:r>
    </w:p>
    <w:p w14:paraId="4B53DD42" w14:textId="0B7657DB" w:rsidR="0011503A" w:rsidRDefault="0011503A" w:rsidP="0011503A">
      <w:pPr>
        <w:pStyle w:val="EX"/>
      </w:pPr>
      <w:r>
        <w:t>[IM12]</w:t>
      </w:r>
      <w:r>
        <w:tab/>
        <w:t>The authoritative ENI Information Model should have one or more backup instances.</w:t>
      </w:r>
    </w:p>
    <w:p w14:paraId="26D26F17" w14:textId="7DDA3483" w:rsidR="0011503A" w:rsidRPr="00242684" w:rsidRDefault="0011503A" w:rsidP="003702D3">
      <w:pPr>
        <w:pStyle w:val="EX"/>
      </w:pPr>
      <w:r>
        <w:t>[IM13]</w:t>
      </w:r>
      <w:r>
        <w:tab/>
        <w:t>Each working ENI Information Model may have one or more backup instances.</w:t>
      </w:r>
    </w:p>
    <w:p w14:paraId="6875E41B" w14:textId="77777777" w:rsidR="005F11EB" w:rsidRPr="00242684" w:rsidRDefault="005F11EB" w:rsidP="0021510D">
      <w:pPr>
        <w:pStyle w:val="Heading2"/>
      </w:pPr>
      <w:bookmarkStart w:id="467" w:name="_Toc136855309"/>
      <w:bookmarkStart w:id="468" w:name="_Toc137451961"/>
      <w:bookmarkStart w:id="469" w:name="_Toc149157616"/>
      <w:bookmarkEnd w:id="466"/>
      <w:r w:rsidRPr="00242684">
        <w:t>7.2</w:t>
      </w:r>
      <w:r w:rsidRPr="00242684">
        <w:tab/>
        <w:t>Data Model Requirements</w:t>
      </w:r>
      <w:bookmarkEnd w:id="467"/>
      <w:bookmarkEnd w:id="468"/>
      <w:bookmarkEnd w:id="469"/>
    </w:p>
    <w:p w14:paraId="364088D1" w14:textId="77777777" w:rsidR="0011503A" w:rsidRDefault="0011503A" w:rsidP="0011503A">
      <w:pPr>
        <w:pStyle w:val="EX"/>
      </w:pPr>
      <w:bookmarkStart w:id="470" w:name="_Hlk147999646"/>
      <w:r w:rsidRPr="00242684">
        <w:t>[</w:t>
      </w:r>
      <w:r>
        <w:t>D</w:t>
      </w:r>
      <w:r w:rsidRPr="00242684">
        <w:t>M01]</w:t>
      </w:r>
      <w:r w:rsidRPr="00242684">
        <w:tab/>
      </w:r>
      <w:r>
        <w:t>All ENI Data Models shall be derived from the ENI Extended Information Model.</w:t>
      </w:r>
    </w:p>
    <w:p w14:paraId="5F935869" w14:textId="0B364C21" w:rsidR="0011503A" w:rsidRDefault="0011503A" w:rsidP="0011503A">
      <w:pPr>
        <w:pStyle w:val="EX"/>
      </w:pPr>
      <w:r>
        <w:t>[DM02]</w:t>
      </w:r>
      <w:r>
        <w:tab/>
        <w:t>The ENI Information Model shall have a single authoritative ENI data model for each platform, language, and/or protocol.</w:t>
      </w:r>
    </w:p>
    <w:p w14:paraId="6DFD378C" w14:textId="7F4F4B40" w:rsidR="0011503A" w:rsidRDefault="0011503A" w:rsidP="00187975">
      <w:pPr>
        <w:pStyle w:val="NO"/>
      </w:pPr>
      <w:r>
        <w:t>NOTE:</w:t>
      </w:r>
      <w:r>
        <w:tab/>
        <w:t xml:space="preserve">Since an ENI data model is specific to platform, language, and/or protocol, several ENI data models for a particular combination of platform, language, and/or protocol may exist. These are called </w:t>
      </w:r>
      <w:r w:rsidRPr="00187975">
        <w:rPr>
          <w:i/>
          <w:iCs/>
        </w:rPr>
        <w:t>working data models</w:t>
      </w:r>
      <w:r>
        <w:t>.</w:t>
      </w:r>
    </w:p>
    <w:p w14:paraId="5EF96EB0" w14:textId="15B05EC1" w:rsidR="0011503A" w:rsidRDefault="0011503A" w:rsidP="0011503A">
      <w:pPr>
        <w:pStyle w:val="EX"/>
      </w:pPr>
      <w:r>
        <w:t>[DM03]</w:t>
      </w:r>
      <w:r>
        <w:tab/>
      </w:r>
      <w:r w:rsidRPr="00242684">
        <w:t>The</w:t>
      </w:r>
      <w:r>
        <w:t>re may be zero or more instances of an</w:t>
      </w:r>
      <w:r w:rsidRPr="00242684">
        <w:t xml:space="preserve"> ENI </w:t>
      </w:r>
      <w:r>
        <w:t>working data m</w:t>
      </w:r>
      <w:r w:rsidRPr="00242684">
        <w:t>odel</w:t>
      </w:r>
      <w:r>
        <w:t xml:space="preserve"> present at any given time.</w:t>
      </w:r>
    </w:p>
    <w:p w14:paraId="5C2873B9" w14:textId="3ABCAFB7" w:rsidR="0011503A" w:rsidRPr="00242684" w:rsidRDefault="0011503A" w:rsidP="0011503A">
      <w:pPr>
        <w:pStyle w:val="NO"/>
      </w:pPr>
      <w:r>
        <w:t>NOTE:</w:t>
      </w:r>
      <w:r>
        <w:tab/>
        <w:t>Requirement [DM03] means that at any time, only one ENI data model is authoritative. There may be other instances of the ENI data model, but all such instances represent changes to the authoritative ENI data model that have not yet been approved or incorporated into the authoritative ENI data model.</w:t>
      </w:r>
      <w:r w:rsidRPr="0011503A">
        <w:t xml:space="preserve"> </w:t>
      </w:r>
      <w:r>
        <w:t xml:space="preserve">These are called </w:t>
      </w:r>
      <w:r w:rsidRPr="008B385F">
        <w:rPr>
          <w:i/>
          <w:iCs/>
        </w:rPr>
        <w:t xml:space="preserve">working </w:t>
      </w:r>
      <w:r>
        <w:rPr>
          <w:i/>
          <w:iCs/>
        </w:rPr>
        <w:t>data</w:t>
      </w:r>
      <w:r w:rsidRPr="008B385F">
        <w:rPr>
          <w:i/>
          <w:iCs/>
        </w:rPr>
        <w:t xml:space="preserve"> models</w:t>
      </w:r>
      <w:r>
        <w:t>.</w:t>
      </w:r>
    </w:p>
    <w:p w14:paraId="53D891E5" w14:textId="394D3087" w:rsidR="0011503A" w:rsidRDefault="0011503A" w:rsidP="0011503A">
      <w:pPr>
        <w:pStyle w:val="EX"/>
      </w:pPr>
      <w:r>
        <w:t>[DM04]</w:t>
      </w:r>
      <w:r>
        <w:tab/>
        <w:t>The authoritative ENI data model should have one or more backup instances.</w:t>
      </w:r>
    </w:p>
    <w:p w14:paraId="578A898E" w14:textId="05557B55" w:rsidR="0011503A" w:rsidRDefault="0011503A" w:rsidP="0011503A">
      <w:pPr>
        <w:pStyle w:val="EX"/>
      </w:pPr>
      <w:r>
        <w:lastRenderedPageBreak/>
        <w:t>[DM05]</w:t>
      </w:r>
      <w:r>
        <w:tab/>
        <w:t>Each working ENI data model may have one or more backup instances.</w:t>
      </w:r>
    </w:p>
    <w:p w14:paraId="03E8F0A5" w14:textId="249049EC" w:rsidR="0011503A" w:rsidRDefault="0011503A" w:rsidP="0011503A">
      <w:pPr>
        <w:pStyle w:val="EX"/>
      </w:pPr>
      <w:r>
        <w:t>[DM06]</w:t>
      </w:r>
      <w:r>
        <w:tab/>
        <w:t>Generalization should be used to shorten class hierarchies.</w:t>
      </w:r>
    </w:p>
    <w:p w14:paraId="024A28FF" w14:textId="5314240F" w:rsidR="0011503A" w:rsidRPr="00242684" w:rsidRDefault="0011503A" w:rsidP="0011503A">
      <w:pPr>
        <w:pStyle w:val="NO"/>
      </w:pPr>
      <w:r>
        <w:t>NOTE:</w:t>
      </w:r>
      <w:r>
        <w:tab/>
        <w:t>For example, all abstract superclasses should be combined into a single class that contains their attributes, operations, and relationships.</w:t>
      </w:r>
    </w:p>
    <w:p w14:paraId="1A6498A0" w14:textId="679ACC32" w:rsidR="0011503A" w:rsidRDefault="0011503A" w:rsidP="0011503A">
      <w:pPr>
        <w:pStyle w:val="EX"/>
      </w:pPr>
      <w:r>
        <w:t>[DM07]</w:t>
      </w:r>
      <w:r>
        <w:tab/>
        <w:t>Specialization may be used to refine class hierarchies.</w:t>
      </w:r>
    </w:p>
    <w:p w14:paraId="426B5EF9" w14:textId="68EF2BEC" w:rsidR="0011503A" w:rsidRPr="00242684" w:rsidRDefault="0011503A" w:rsidP="0011503A">
      <w:pPr>
        <w:pStyle w:val="NO"/>
      </w:pPr>
      <w:r>
        <w:t>NOTE:</w:t>
      </w:r>
      <w:r>
        <w:tab/>
        <w:t>For example, a new subclass may be defined from an ENI authoritative data model in order to validate hypotheses (e.g., does this class simplify the resulting implementation) and/or optimise performance.</w:t>
      </w:r>
    </w:p>
    <w:p w14:paraId="6E33FC1E" w14:textId="77777777" w:rsidR="0011503A" w:rsidRDefault="0011503A" w:rsidP="0011503A">
      <w:pPr>
        <w:pStyle w:val="EX"/>
      </w:pPr>
      <w:r>
        <w:t>[DM08]</w:t>
      </w:r>
      <w:r>
        <w:tab/>
        <w:t>If specialization is used in an ENI working data model, and those changes produce the desired results, then those changes shall be reflected back to the ENI authoritative data model in order to use them going forward.</w:t>
      </w:r>
    </w:p>
    <w:p w14:paraId="5B5BF239" w14:textId="03D4226F" w:rsidR="0011503A" w:rsidRDefault="0011503A" w:rsidP="0011503A">
      <w:pPr>
        <w:pStyle w:val="EX"/>
      </w:pPr>
      <w:r>
        <w:t>[DM09]</w:t>
      </w:r>
      <w:r>
        <w:tab/>
        <w:t>If changes are made to an ENI authoritative data model, then those changes may be reflected back into an ENI working information model.</w:t>
      </w:r>
    </w:p>
    <w:p w14:paraId="246A1EDE" w14:textId="53297194" w:rsidR="0011503A" w:rsidRPr="00242684" w:rsidRDefault="0011503A" w:rsidP="0011503A">
      <w:pPr>
        <w:pStyle w:val="NO"/>
      </w:pPr>
      <w:r>
        <w:t>NOTE:</w:t>
      </w:r>
      <w:r>
        <w:tab/>
        <w:t>Changes to an authoritative ENI data model may be made for two reasons: (1) to optimize that particular instance of an ENI data model, or (2) to improve the functionality of all ENI data models. Changes of the first type need not be propagated back to a working ENI information model, as they are specific to that particular type of data model. In contrast, changes of the second type need to be propagated back to a working ENI information model because they can improve all derived ENI data models.</w:t>
      </w:r>
    </w:p>
    <w:p w14:paraId="4F46ABE2" w14:textId="7014DF87" w:rsidR="0011503A" w:rsidRDefault="0011503A" w:rsidP="0011503A">
      <w:pPr>
        <w:pStyle w:val="EX"/>
      </w:pPr>
      <w:r>
        <w:t>[DM10]</w:t>
      </w:r>
      <w:r>
        <w:tab/>
        <w:t>Software patterns</w:t>
      </w:r>
      <w:r w:rsidR="00121D1E">
        <w:t xml:space="preserve"> [i.5]</w:t>
      </w:r>
      <w:r>
        <w:t xml:space="preserve"> should be used to construct an ENI Data Model.</w:t>
      </w:r>
    </w:p>
    <w:p w14:paraId="1CD19F7A" w14:textId="77777777" w:rsidR="005F11EB" w:rsidRPr="00242684" w:rsidRDefault="005F11EB" w:rsidP="0021510D">
      <w:pPr>
        <w:pStyle w:val="Heading2"/>
      </w:pPr>
      <w:bookmarkStart w:id="471" w:name="_Toc136855310"/>
      <w:bookmarkStart w:id="472" w:name="_Toc137451962"/>
      <w:bookmarkStart w:id="473" w:name="_Toc149157617"/>
      <w:bookmarkEnd w:id="470"/>
      <w:r w:rsidRPr="00242684">
        <w:t>7.3</w:t>
      </w:r>
      <w:r w:rsidRPr="00242684">
        <w:tab/>
        <w:t>Ontology Requirements</w:t>
      </w:r>
      <w:bookmarkEnd w:id="471"/>
      <w:bookmarkEnd w:id="472"/>
      <w:bookmarkEnd w:id="473"/>
    </w:p>
    <w:p w14:paraId="30DFDBDF" w14:textId="77777777" w:rsidR="00AF2519" w:rsidRPr="00242684" w:rsidRDefault="00AF2519" w:rsidP="006D304D">
      <w:r w:rsidRPr="00242684">
        <w:t xml:space="preserve">Detailed ontology requirements </w:t>
      </w:r>
      <w:r w:rsidR="00EB22F5" w:rsidRPr="00242684">
        <w:t xml:space="preserve">are </w:t>
      </w:r>
      <w:r w:rsidRPr="00242684">
        <w:t>for further study in Release 4 of the present document.</w:t>
      </w:r>
    </w:p>
    <w:p w14:paraId="1702B79B" w14:textId="77777777" w:rsidR="00272C1B" w:rsidRPr="00242684" w:rsidRDefault="005F11EB" w:rsidP="00272C1B">
      <w:pPr>
        <w:pStyle w:val="Heading1"/>
      </w:pPr>
      <w:bookmarkStart w:id="474" w:name="_Toc136855311"/>
      <w:bookmarkStart w:id="475" w:name="_Toc137451963"/>
      <w:bookmarkStart w:id="476" w:name="_Toc149157618"/>
      <w:r w:rsidRPr="00242684">
        <w:t>8</w:t>
      </w:r>
      <w:r w:rsidRPr="00242684">
        <w:tab/>
      </w:r>
      <w:r w:rsidR="00E56EED" w:rsidRPr="00242684">
        <w:t>Future Work</w:t>
      </w:r>
      <w:bookmarkEnd w:id="474"/>
      <w:bookmarkEnd w:id="475"/>
      <w:bookmarkEnd w:id="476"/>
    </w:p>
    <w:p w14:paraId="5E4A749F" w14:textId="77777777" w:rsidR="00901748" w:rsidRPr="00242684" w:rsidRDefault="00901748" w:rsidP="00901748">
      <w:pPr>
        <w:pStyle w:val="Heading2"/>
      </w:pPr>
      <w:bookmarkStart w:id="477" w:name="_Toc136855312"/>
      <w:bookmarkStart w:id="478" w:name="_Toc137451964"/>
      <w:bookmarkStart w:id="479" w:name="_Toc149157619"/>
      <w:r w:rsidRPr="00242684">
        <w:t>8.1</w:t>
      </w:r>
      <w:r w:rsidRPr="00242684">
        <w:tab/>
        <w:t>Open Issues for the Present Document</w:t>
      </w:r>
      <w:bookmarkEnd w:id="477"/>
      <w:bookmarkEnd w:id="478"/>
      <w:bookmarkEnd w:id="479"/>
    </w:p>
    <w:p w14:paraId="6968E441" w14:textId="77777777" w:rsidR="00901748" w:rsidRPr="00242684" w:rsidRDefault="00901748" w:rsidP="006D304D">
      <w:r w:rsidRPr="00242684">
        <w:t>There are no current open issues for the present document</w:t>
      </w:r>
      <w:r w:rsidR="00B04997" w:rsidRPr="00242684">
        <w:t>.</w:t>
      </w:r>
    </w:p>
    <w:p w14:paraId="78099269" w14:textId="77777777" w:rsidR="00901748" w:rsidRPr="00242684" w:rsidRDefault="00901748" w:rsidP="00901748">
      <w:pPr>
        <w:pStyle w:val="Heading2"/>
      </w:pPr>
      <w:bookmarkStart w:id="480" w:name="_Toc136855313"/>
      <w:bookmarkStart w:id="481" w:name="_Toc137451965"/>
      <w:bookmarkStart w:id="482" w:name="_Toc149157620"/>
      <w:r w:rsidRPr="00242684">
        <w:t>8.2</w:t>
      </w:r>
      <w:r w:rsidRPr="00242684">
        <w:tab/>
        <w:t>Issues for Future Study</w:t>
      </w:r>
      <w:bookmarkEnd w:id="480"/>
      <w:bookmarkEnd w:id="481"/>
      <w:bookmarkEnd w:id="482"/>
    </w:p>
    <w:p w14:paraId="2242CF91" w14:textId="77777777" w:rsidR="00272C1B" w:rsidRPr="00242684" w:rsidRDefault="00901748" w:rsidP="006D304D">
      <w:r w:rsidRPr="00242684">
        <w:t>The following are issues for further study in Release 4 of the present document.</w:t>
      </w:r>
    </w:p>
    <w:p w14:paraId="7821A63E" w14:textId="77777777" w:rsidR="00A470DE" w:rsidRPr="00242684" w:rsidRDefault="00A470DE" w:rsidP="006D304D">
      <w:r w:rsidRPr="00242684">
        <w:t xml:space="preserve">From </w:t>
      </w:r>
      <w:r>
        <w:t xml:space="preserve">clause </w:t>
      </w:r>
      <w:r w:rsidRPr="00EE096E">
        <w:t>4.7</w:t>
      </w:r>
    </w:p>
    <w:p w14:paraId="3DF39E0C" w14:textId="77777777" w:rsidR="00A470DE" w:rsidRPr="00242684" w:rsidRDefault="00A470DE" w:rsidP="006D304D">
      <w:r w:rsidRPr="00242684">
        <w:t>This is for further study in Release 4 of the present document.</w:t>
      </w:r>
    </w:p>
    <w:p w14:paraId="46030036" w14:textId="77777777" w:rsidR="00A470DE" w:rsidRPr="00242684" w:rsidRDefault="00A470DE" w:rsidP="006D304D">
      <w:r w:rsidRPr="00242684">
        <w:t xml:space="preserve">From </w:t>
      </w:r>
      <w:r>
        <w:t xml:space="preserve">clause </w:t>
      </w:r>
      <w:r w:rsidRPr="00EE096E">
        <w:t>4.8</w:t>
      </w:r>
    </w:p>
    <w:p w14:paraId="7C2BE6E3" w14:textId="77777777" w:rsidR="00A470DE" w:rsidRPr="00242684" w:rsidRDefault="00A470DE" w:rsidP="006D304D">
      <w:r w:rsidRPr="00242684">
        <w:t>This is for further study in Release 4 of the present document.</w:t>
      </w:r>
    </w:p>
    <w:p w14:paraId="3B459969" w14:textId="77777777" w:rsidR="00A470DE" w:rsidRPr="00242684" w:rsidRDefault="00A470DE" w:rsidP="006D304D">
      <w:r w:rsidRPr="00242684">
        <w:t xml:space="preserve">From </w:t>
      </w:r>
      <w:r>
        <w:t xml:space="preserve">clause </w:t>
      </w:r>
      <w:r w:rsidRPr="00EE096E">
        <w:t>4.9</w:t>
      </w:r>
    </w:p>
    <w:p w14:paraId="781B303A" w14:textId="77777777" w:rsidR="00A470DE" w:rsidRPr="00242684" w:rsidRDefault="00A470DE" w:rsidP="006D304D">
      <w:r w:rsidRPr="00242684">
        <w:t>This is for further study in Release 4 of the present document.</w:t>
      </w:r>
    </w:p>
    <w:p w14:paraId="46160E2A" w14:textId="77777777" w:rsidR="00A470DE" w:rsidRPr="00242684" w:rsidRDefault="00A470DE" w:rsidP="006D304D">
      <w:r w:rsidRPr="00242684">
        <w:t xml:space="preserve">From </w:t>
      </w:r>
      <w:r>
        <w:t xml:space="preserve">clause </w:t>
      </w:r>
      <w:r w:rsidRPr="00EE096E">
        <w:t>4.10</w:t>
      </w:r>
    </w:p>
    <w:p w14:paraId="572A4D14" w14:textId="77777777" w:rsidR="00A470DE" w:rsidRPr="00242684" w:rsidRDefault="00A470DE" w:rsidP="006D304D">
      <w:r w:rsidRPr="00242684">
        <w:t>This is for further study in Release 4 of the present document.</w:t>
      </w:r>
    </w:p>
    <w:p w14:paraId="0CDBE0B8" w14:textId="77777777" w:rsidR="00A470DE" w:rsidRPr="00242684" w:rsidRDefault="00A470DE" w:rsidP="006D304D">
      <w:r w:rsidRPr="00242684">
        <w:t xml:space="preserve">From </w:t>
      </w:r>
      <w:r>
        <w:t xml:space="preserve">clause </w:t>
      </w:r>
      <w:r w:rsidRPr="00EE096E">
        <w:t>4.11</w:t>
      </w:r>
    </w:p>
    <w:p w14:paraId="6A48AE42" w14:textId="77777777" w:rsidR="00A470DE" w:rsidRPr="00242684" w:rsidRDefault="00A470DE" w:rsidP="006D304D">
      <w:r w:rsidRPr="00242684">
        <w:t xml:space="preserve">A preliminary example of how models were used to build ENI APIs is described in </w:t>
      </w:r>
      <w:r>
        <w:t xml:space="preserve">clause </w:t>
      </w:r>
      <w:r w:rsidRPr="00EE096E">
        <w:t>8</w:t>
      </w:r>
      <w:r>
        <w:t xml:space="preserve"> of</w:t>
      </w:r>
      <w:r w:rsidR="00441AA7">
        <w:t xml:space="preserve"> </w:t>
      </w:r>
      <w:r w:rsidR="00441AA7" w:rsidRPr="00EE096E">
        <w:t>[</w:t>
      </w:r>
      <w:r w:rsidR="00441AA7" w:rsidRPr="00EE096E">
        <w:fldChar w:fldCharType="begin"/>
      </w:r>
      <w:r w:rsidR="00441AA7" w:rsidRPr="00EE096E">
        <w:instrText xml:space="preserve">REF REF_GSENI005V311 \h </w:instrText>
      </w:r>
      <w:r w:rsidR="00441AA7" w:rsidRPr="00EE096E">
        <w:fldChar w:fldCharType="separate"/>
      </w:r>
      <w:r w:rsidR="00441AA7" w:rsidRPr="00EE096E">
        <w:rPr>
          <w:noProof/>
        </w:rPr>
        <w:t>3</w:t>
      </w:r>
      <w:r w:rsidR="00441AA7" w:rsidRPr="00EE096E">
        <w:fldChar w:fldCharType="end"/>
      </w:r>
      <w:r w:rsidR="00441AA7" w:rsidRPr="00EE096E">
        <w:t>]</w:t>
      </w:r>
      <w:r w:rsidRPr="00242684">
        <w:t>. This will be replaced by a formal and more complete definition of how this was done in Release 4 of the present document.</w:t>
      </w:r>
    </w:p>
    <w:p w14:paraId="01521BC2" w14:textId="77777777" w:rsidR="00901748" w:rsidRPr="00242684" w:rsidRDefault="00901748" w:rsidP="006D304D">
      <w:r w:rsidRPr="00242684">
        <w:lastRenderedPageBreak/>
        <w:t xml:space="preserve">From </w:t>
      </w:r>
      <w:r>
        <w:t xml:space="preserve">clause </w:t>
      </w:r>
      <w:r w:rsidRPr="00EE096E">
        <w:t>5.2.2.4.3.1</w:t>
      </w:r>
    </w:p>
    <w:p w14:paraId="45FF85AB" w14:textId="77777777" w:rsidR="00901748" w:rsidRPr="00242684" w:rsidRDefault="00901748" w:rsidP="00901748">
      <w:pPr>
        <w:pStyle w:val="NO"/>
      </w:pPr>
      <w:r w:rsidRPr="00242684">
        <w:t>NOTE</w:t>
      </w:r>
      <w:r w:rsidR="00E133BC" w:rsidRPr="00242684">
        <w:t xml:space="preserve"> 1</w:t>
      </w:r>
      <w:r w:rsidRPr="00242684">
        <w:t>:</w:t>
      </w:r>
      <w:r w:rsidRPr="00242684">
        <w:tab/>
        <w:t>The use of subclasses of MCMUnManagedEntity in the ENI Extended Core Model are for further study.</w:t>
      </w:r>
    </w:p>
    <w:p w14:paraId="76B7C0B1" w14:textId="77777777" w:rsidR="00901748" w:rsidRPr="00242684" w:rsidRDefault="00901748" w:rsidP="006D304D">
      <w:r w:rsidRPr="00242684">
        <w:t xml:space="preserve">From </w:t>
      </w:r>
      <w:r>
        <w:t xml:space="preserve">clause </w:t>
      </w:r>
      <w:r w:rsidRPr="00EE096E">
        <w:t>5.2.2.4.5.6.3</w:t>
      </w:r>
    </w:p>
    <w:p w14:paraId="02684E3A" w14:textId="77777777" w:rsidR="00901748" w:rsidRPr="00242684" w:rsidRDefault="00901748" w:rsidP="00901748">
      <w:pPr>
        <w:pStyle w:val="NO"/>
      </w:pPr>
      <w:r w:rsidRPr="00242684">
        <w:t>NOTE</w:t>
      </w:r>
      <w:r w:rsidR="00E133BC" w:rsidRPr="00242684">
        <w:t xml:space="preserve"> 2</w:t>
      </w:r>
      <w:r w:rsidRPr="00242684">
        <w:t>:</w:t>
      </w:r>
      <w:r w:rsidRPr="00242684">
        <w:tab/>
        <w:t>Should this version of the ENI Extended Core Model use the three subclasses of MCMFeature?</w:t>
      </w:r>
    </w:p>
    <w:p w14:paraId="768DA75D" w14:textId="77777777" w:rsidR="00901748" w:rsidRPr="00242684" w:rsidRDefault="00901748" w:rsidP="006D304D">
      <w:r w:rsidRPr="00242684">
        <w:t xml:space="preserve">From </w:t>
      </w:r>
      <w:r>
        <w:t xml:space="preserve">clause </w:t>
      </w:r>
      <w:r w:rsidRPr="00EE096E">
        <w:t>5.2.2.4.7</w:t>
      </w:r>
    </w:p>
    <w:p w14:paraId="335A7FA4" w14:textId="77777777" w:rsidR="00901748" w:rsidRPr="00242684" w:rsidRDefault="00901748" w:rsidP="00901748">
      <w:pPr>
        <w:pStyle w:val="NO"/>
      </w:pPr>
      <w:r w:rsidRPr="00242684">
        <w:t>NOTE</w:t>
      </w:r>
      <w:r w:rsidR="00E133BC" w:rsidRPr="00242684">
        <w:t xml:space="preserve"> 3</w:t>
      </w:r>
      <w:r w:rsidRPr="00242684">
        <w:t>:</w:t>
      </w:r>
      <w:r w:rsidRPr="00242684">
        <w:tab/>
        <w:t>Should this version of the ENI Extended Core Model use Product classes?</w:t>
      </w:r>
    </w:p>
    <w:p w14:paraId="31DF93DD" w14:textId="77777777" w:rsidR="00901748" w:rsidRPr="00242684" w:rsidRDefault="00901748" w:rsidP="006D304D">
      <w:r w:rsidRPr="00242684">
        <w:t xml:space="preserve">From </w:t>
      </w:r>
      <w:r>
        <w:t xml:space="preserve">clause </w:t>
      </w:r>
      <w:r w:rsidRPr="00EE096E">
        <w:t>5.2.2.4.7.5</w:t>
      </w:r>
    </w:p>
    <w:p w14:paraId="69386497" w14:textId="77777777" w:rsidR="00901748" w:rsidRPr="00242684" w:rsidRDefault="00901748" w:rsidP="00901748">
      <w:pPr>
        <w:pStyle w:val="NO"/>
      </w:pPr>
      <w:r w:rsidRPr="00242684">
        <w:t>NOTE</w:t>
      </w:r>
      <w:r w:rsidR="00E133BC" w:rsidRPr="00242684">
        <w:t xml:space="preserve"> 4</w:t>
      </w:r>
      <w:r w:rsidRPr="00242684">
        <w:t>:</w:t>
      </w:r>
      <w:r w:rsidRPr="00242684">
        <w:tab/>
        <w:t>These [Product relationships] will be defined if it is decided to use MCMProduct and its subclasses.</w:t>
      </w:r>
    </w:p>
    <w:p w14:paraId="3377F6DB" w14:textId="77777777" w:rsidR="00901748" w:rsidRPr="00242684" w:rsidRDefault="00901748" w:rsidP="006D304D">
      <w:r w:rsidRPr="00242684">
        <w:t xml:space="preserve">From </w:t>
      </w:r>
      <w:r>
        <w:t xml:space="preserve">clause </w:t>
      </w:r>
      <w:r w:rsidRPr="00EE096E">
        <w:t>5.2.2.4.</w:t>
      </w:r>
      <w:r w:rsidR="00A21197" w:rsidRPr="00EE096E">
        <w:t>8.5</w:t>
      </w:r>
    </w:p>
    <w:p w14:paraId="1C460F05" w14:textId="77777777" w:rsidR="00901748" w:rsidRPr="00242684" w:rsidRDefault="00901748" w:rsidP="00A21197">
      <w:pPr>
        <w:pStyle w:val="NO"/>
      </w:pPr>
      <w:r w:rsidRPr="00242684">
        <w:t>NOTE</w:t>
      </w:r>
      <w:r w:rsidR="00E133BC" w:rsidRPr="00242684">
        <w:t xml:space="preserve"> 5</w:t>
      </w:r>
      <w:r w:rsidRPr="00242684">
        <w:t>:</w:t>
      </w:r>
      <w:r w:rsidRPr="00242684">
        <w:tab/>
      </w:r>
      <w:r w:rsidR="00A21197" w:rsidRPr="00242684">
        <w:t>These will be defined if it is decided to use MCMService subclasses.</w:t>
      </w:r>
    </w:p>
    <w:p w14:paraId="46BAF607" w14:textId="77777777" w:rsidR="00901748" w:rsidRPr="00242684" w:rsidRDefault="00901748" w:rsidP="006D304D">
      <w:r w:rsidRPr="00242684">
        <w:t xml:space="preserve">From </w:t>
      </w:r>
      <w:r>
        <w:t xml:space="preserve">clause </w:t>
      </w:r>
      <w:r w:rsidRPr="00EE096E">
        <w:t>5.2.2.4.</w:t>
      </w:r>
      <w:r w:rsidR="00032A98" w:rsidRPr="00EE096E">
        <w:t>9.5</w:t>
      </w:r>
    </w:p>
    <w:p w14:paraId="0D7D41C3" w14:textId="77777777" w:rsidR="00901748" w:rsidRPr="00242684" w:rsidRDefault="00901748" w:rsidP="00901748">
      <w:pPr>
        <w:pStyle w:val="NO"/>
      </w:pPr>
      <w:r w:rsidRPr="00242684">
        <w:t>NOTE</w:t>
      </w:r>
      <w:r w:rsidR="00E133BC" w:rsidRPr="00242684">
        <w:t xml:space="preserve"> 6</w:t>
      </w:r>
      <w:r w:rsidRPr="00242684">
        <w:t>:</w:t>
      </w:r>
      <w:r w:rsidRPr="00242684">
        <w:tab/>
      </w:r>
      <w:r w:rsidR="00032A98" w:rsidRPr="00242684">
        <w:t>This [MCMResource Relationship] will be defined if it is decided to use MCMOffer subclasses</w:t>
      </w:r>
      <w:r w:rsidRPr="00242684">
        <w:t>.</w:t>
      </w:r>
    </w:p>
    <w:p w14:paraId="195099CD" w14:textId="77777777" w:rsidR="00901748" w:rsidRPr="00242684" w:rsidRDefault="00901748" w:rsidP="006D304D">
      <w:r w:rsidRPr="00242684">
        <w:t xml:space="preserve">From </w:t>
      </w:r>
      <w:r>
        <w:t xml:space="preserve">clause </w:t>
      </w:r>
      <w:r w:rsidRPr="00EE096E">
        <w:t>5.2.2.4.</w:t>
      </w:r>
      <w:r w:rsidR="00832EB3" w:rsidRPr="00EE096E">
        <w:t>9.6.3</w:t>
      </w:r>
    </w:p>
    <w:p w14:paraId="44291DA5" w14:textId="77777777" w:rsidR="00901748" w:rsidRPr="00242684" w:rsidRDefault="00901748" w:rsidP="00901748">
      <w:pPr>
        <w:pStyle w:val="NO"/>
      </w:pPr>
      <w:r w:rsidRPr="00242684">
        <w:t>NOTE</w:t>
      </w:r>
      <w:r w:rsidR="00E133BC" w:rsidRPr="00242684">
        <w:t xml:space="preserve"> 7</w:t>
      </w:r>
      <w:r w:rsidRPr="00242684">
        <w:t>:</w:t>
      </w:r>
      <w:r w:rsidRPr="00242684">
        <w:tab/>
      </w:r>
      <w:r w:rsidR="00832EB3" w:rsidRPr="00242684">
        <w:t>The use of other MCMVirtualResource subclasses besides those defined in the present document is for further study.</w:t>
      </w:r>
    </w:p>
    <w:p w14:paraId="78632A6A" w14:textId="77777777" w:rsidR="00832EB3" w:rsidRPr="00242684" w:rsidRDefault="00832EB3" w:rsidP="006D304D">
      <w:r w:rsidRPr="00242684">
        <w:t xml:space="preserve">From </w:t>
      </w:r>
      <w:r>
        <w:t xml:space="preserve">clause </w:t>
      </w:r>
      <w:r w:rsidRPr="00EE096E">
        <w:t>5.2.2.4.9.6.6</w:t>
      </w:r>
    </w:p>
    <w:p w14:paraId="0F5F1ECB" w14:textId="77777777" w:rsidR="00832EB3" w:rsidRPr="00242684" w:rsidRDefault="00832EB3" w:rsidP="00832EB3">
      <w:pPr>
        <w:pStyle w:val="NO"/>
      </w:pPr>
      <w:r w:rsidRPr="00242684">
        <w:t>NOTE</w:t>
      </w:r>
      <w:r w:rsidR="00E133BC" w:rsidRPr="00242684">
        <w:t xml:space="preserve"> 8</w:t>
      </w:r>
      <w:r w:rsidRPr="00242684">
        <w:t>:</w:t>
      </w:r>
      <w:r w:rsidRPr="00242684">
        <w:tab/>
        <w:t>The use of other MCMLogicalResource subclasses besides those defined in the present document is for further study.</w:t>
      </w:r>
    </w:p>
    <w:p w14:paraId="4F2D1601" w14:textId="77777777" w:rsidR="00832EB3" w:rsidRPr="00242684" w:rsidRDefault="00832EB3" w:rsidP="006D304D">
      <w:r w:rsidRPr="00242684">
        <w:t xml:space="preserve">From </w:t>
      </w:r>
      <w:r>
        <w:t xml:space="preserve">clause </w:t>
      </w:r>
      <w:r w:rsidR="00601C35" w:rsidRPr="00EE096E">
        <w:t>5.2.2.4.11</w:t>
      </w:r>
    </w:p>
    <w:p w14:paraId="0FB2106A" w14:textId="77777777" w:rsidR="00832EB3" w:rsidRPr="00242684" w:rsidRDefault="00832EB3" w:rsidP="00832EB3">
      <w:pPr>
        <w:pStyle w:val="NO"/>
      </w:pPr>
      <w:r w:rsidRPr="00242684">
        <w:t>NOTE</w:t>
      </w:r>
      <w:r w:rsidR="00E133BC" w:rsidRPr="00242684">
        <w:t xml:space="preserve"> 9</w:t>
      </w:r>
      <w:r w:rsidRPr="00242684">
        <w:t>:</w:t>
      </w:r>
      <w:r w:rsidRPr="00242684">
        <w:tab/>
      </w:r>
      <w:r w:rsidR="00601C35" w:rsidRPr="00242684">
        <w:t>Should this version of the ENI Extended Core Model use MCMParty Objects?</w:t>
      </w:r>
    </w:p>
    <w:p w14:paraId="3D2C6323" w14:textId="77777777" w:rsidR="00832EB3" w:rsidRPr="00242684" w:rsidRDefault="00832EB3" w:rsidP="006D304D">
      <w:r w:rsidRPr="00242684">
        <w:t xml:space="preserve">From </w:t>
      </w:r>
      <w:r>
        <w:t xml:space="preserve">clause </w:t>
      </w:r>
      <w:r w:rsidR="00601C35" w:rsidRPr="00EE096E">
        <w:t>5.2.2.4.12</w:t>
      </w:r>
    </w:p>
    <w:p w14:paraId="6AE40B21" w14:textId="77777777" w:rsidR="00601C35" w:rsidRPr="00242684" w:rsidRDefault="00E133BC" w:rsidP="00E133BC">
      <w:pPr>
        <w:pStyle w:val="NO"/>
      </w:pPr>
      <w:r w:rsidRPr="00242684">
        <w:t>NOTE 10</w:t>
      </w:r>
      <w:r w:rsidR="00601C35" w:rsidRPr="00242684">
        <w:t>:</w:t>
      </w:r>
      <w:r w:rsidR="00601C35" w:rsidRPr="00242684">
        <w:tab/>
        <w:t>Should this version of the ENI Extended Core Model use MCMBusiness Objects?</w:t>
      </w:r>
    </w:p>
    <w:p w14:paraId="498BF3E3" w14:textId="77777777" w:rsidR="00832EB3" w:rsidRPr="00242684" w:rsidRDefault="00832EB3" w:rsidP="006D304D">
      <w:r w:rsidRPr="00242684">
        <w:t xml:space="preserve">From </w:t>
      </w:r>
      <w:r>
        <w:t xml:space="preserve">clause </w:t>
      </w:r>
      <w:r w:rsidRPr="00EE096E">
        <w:t>5.2.</w:t>
      </w:r>
      <w:r w:rsidR="00387616" w:rsidRPr="00EE096E">
        <w:t>3</w:t>
      </w:r>
    </w:p>
    <w:p w14:paraId="191831E5" w14:textId="77777777" w:rsidR="00E133BC" w:rsidRPr="00242684" w:rsidRDefault="00E133BC" w:rsidP="00E133BC">
      <w:pPr>
        <w:pStyle w:val="NO"/>
      </w:pPr>
      <w:r w:rsidRPr="00242684">
        <w:t>NOTE 11</w:t>
      </w:r>
      <w:r w:rsidR="00387616" w:rsidRPr="00242684">
        <w:t>:</w:t>
      </w:r>
      <w:r w:rsidR="00387616" w:rsidRPr="00242684">
        <w:tab/>
        <w:t>Additional clauses for describing more required features will be added in the next version of th</w:t>
      </w:r>
      <w:r w:rsidRPr="00242684">
        <w:t>e present</w:t>
      </w:r>
      <w:r w:rsidR="00387616" w:rsidRPr="00242684">
        <w:t xml:space="preserve"> document.</w:t>
      </w:r>
    </w:p>
    <w:p w14:paraId="503EDD48" w14:textId="77777777" w:rsidR="00387616" w:rsidRPr="00242684" w:rsidRDefault="00387616" w:rsidP="00E133BC">
      <w:r w:rsidRPr="00242684">
        <w:t xml:space="preserve">From </w:t>
      </w:r>
      <w:r>
        <w:t xml:space="preserve">clause </w:t>
      </w:r>
      <w:r w:rsidRPr="00EE096E">
        <w:t>5.2.3.3.6.1</w:t>
      </w:r>
    </w:p>
    <w:p w14:paraId="16BBEAC0" w14:textId="77777777" w:rsidR="00387616" w:rsidRPr="00242684" w:rsidRDefault="00E133BC" w:rsidP="00E133BC">
      <w:pPr>
        <w:pStyle w:val="NO"/>
      </w:pPr>
      <w:r w:rsidRPr="00242684">
        <w:t>NOTE 12</w:t>
      </w:r>
      <w:r w:rsidR="00387616" w:rsidRPr="00242684">
        <w:t>:</w:t>
      </w:r>
      <w:r w:rsidRPr="00242684">
        <w:tab/>
        <w:t>T</w:t>
      </w:r>
      <w:r w:rsidR="00387616" w:rsidRPr="00242684">
        <w:t>his figure [ENIEvent class hierarchy] may be augmented with additional subclasses in the future.</w:t>
      </w:r>
    </w:p>
    <w:p w14:paraId="42298830" w14:textId="77777777" w:rsidR="00EB1F01" w:rsidRPr="00242684" w:rsidRDefault="00EB1F01" w:rsidP="006D304D">
      <w:r w:rsidRPr="00242684">
        <w:t xml:space="preserve">From </w:t>
      </w:r>
      <w:r>
        <w:t xml:space="preserve">clause </w:t>
      </w:r>
      <w:r w:rsidRPr="00EE096E">
        <w:t>5.2.3.4.6.1</w:t>
      </w:r>
    </w:p>
    <w:p w14:paraId="4E5A7B5E" w14:textId="77777777" w:rsidR="00EB1F01" w:rsidRPr="00242684" w:rsidRDefault="00E133BC" w:rsidP="00EB1F01">
      <w:pPr>
        <w:pStyle w:val="NO"/>
      </w:pPr>
      <w:r w:rsidRPr="00242684">
        <w:t>NOTE 13</w:t>
      </w:r>
      <w:r w:rsidR="00EB1F01" w:rsidRPr="00242684">
        <w:t>:</w:t>
      </w:r>
      <w:r w:rsidRPr="00242684">
        <w:tab/>
        <w:t>T</w:t>
      </w:r>
      <w:r w:rsidR="00EB1F01" w:rsidRPr="00242684">
        <w:t>his figure [ENIBehavior class hierarchy] may be augmented with additional subclasses in the future.</w:t>
      </w:r>
    </w:p>
    <w:p w14:paraId="003BAE80" w14:textId="77777777" w:rsidR="00D74C5F" w:rsidRPr="00242684" w:rsidRDefault="00D74C5F" w:rsidP="00A621D1">
      <w:pPr>
        <w:keepNext/>
      </w:pPr>
      <w:r w:rsidRPr="00242684">
        <w:t xml:space="preserve">From </w:t>
      </w:r>
      <w:r>
        <w:t xml:space="preserve">clause </w:t>
      </w:r>
      <w:r w:rsidRPr="00EE096E">
        <w:t>5.2.3.5.10.2</w:t>
      </w:r>
    </w:p>
    <w:p w14:paraId="0CA226D1" w14:textId="77777777" w:rsidR="00D74C5F" w:rsidRPr="00242684" w:rsidRDefault="00D74C5F" w:rsidP="006D304D">
      <w:r w:rsidRPr="00242684">
        <w:t>This class [ENIDigitalIdentity], and its subclasses, are for further study in Release 4 of the present document.</w:t>
      </w:r>
    </w:p>
    <w:p w14:paraId="43B7C9E3" w14:textId="77777777" w:rsidR="00D74C5F" w:rsidRPr="00242684" w:rsidRDefault="00D74C5F" w:rsidP="006D304D">
      <w:r w:rsidRPr="00242684">
        <w:t xml:space="preserve">From </w:t>
      </w:r>
      <w:r>
        <w:t xml:space="preserve">clause </w:t>
      </w:r>
      <w:r w:rsidRPr="00EE096E">
        <w:t>5.2.3.5.10.3</w:t>
      </w:r>
    </w:p>
    <w:p w14:paraId="7CC8E6E3" w14:textId="77777777" w:rsidR="00D74C5F" w:rsidRPr="00242684" w:rsidRDefault="00D74C5F" w:rsidP="006D304D">
      <w:r w:rsidRPr="00242684">
        <w:t>This class [ENIContextualIdentity], and its subclasses, are for further study in Release 4 of the present document.</w:t>
      </w:r>
    </w:p>
    <w:p w14:paraId="424E96CA" w14:textId="77777777" w:rsidR="00D74C5F" w:rsidRPr="00242684" w:rsidRDefault="00D74C5F" w:rsidP="006D304D">
      <w:r w:rsidRPr="00242684">
        <w:t xml:space="preserve">From </w:t>
      </w:r>
      <w:r>
        <w:t xml:space="preserve">clause </w:t>
      </w:r>
      <w:r w:rsidRPr="00EE096E">
        <w:t>5.2.4</w:t>
      </w:r>
    </w:p>
    <w:p w14:paraId="5BFB94D4" w14:textId="77777777" w:rsidR="00D74C5F" w:rsidRPr="00242684" w:rsidRDefault="00D74C5F" w:rsidP="006D304D">
      <w:r w:rsidRPr="00242684">
        <w:t>Additional classes defined by ETSI ISG ENI are for further study in Release 4 of the present document.</w:t>
      </w:r>
    </w:p>
    <w:p w14:paraId="5D8973DD" w14:textId="77777777" w:rsidR="00D74C5F" w:rsidRPr="00242684" w:rsidRDefault="00D74C5F" w:rsidP="006D304D">
      <w:r w:rsidRPr="00242684">
        <w:t xml:space="preserve">From </w:t>
      </w:r>
      <w:r>
        <w:t xml:space="preserve">clause </w:t>
      </w:r>
      <w:r w:rsidRPr="00EE096E">
        <w:t>5.3.2.7.4.3</w:t>
      </w:r>
    </w:p>
    <w:p w14:paraId="7D2EBFDF" w14:textId="77777777" w:rsidR="00D74C5F" w:rsidRPr="00242684" w:rsidRDefault="00D74C5F" w:rsidP="006D304D">
      <w:r w:rsidRPr="00242684">
        <w:lastRenderedPageBreak/>
        <w:t>This [ENIIntPolGoal] is further study in Release 4 of the present document.</w:t>
      </w:r>
    </w:p>
    <w:p w14:paraId="0583BF02" w14:textId="77777777" w:rsidR="00D74C5F" w:rsidRPr="00242684" w:rsidRDefault="00D74C5F" w:rsidP="006D304D">
      <w:r w:rsidRPr="00242684">
        <w:t xml:space="preserve">From </w:t>
      </w:r>
      <w:r>
        <w:t xml:space="preserve">clause </w:t>
      </w:r>
      <w:r w:rsidRPr="00EE096E">
        <w:t>5.3.2.7.4.4</w:t>
      </w:r>
    </w:p>
    <w:p w14:paraId="2A435FE8" w14:textId="77777777" w:rsidR="00D74C5F" w:rsidRPr="00242684" w:rsidRDefault="00D74C5F" w:rsidP="006D304D">
      <w:r w:rsidRPr="00242684">
        <w:t>This [ENIIntPolClauseSubject] is for further study in Release 4 of the present document.</w:t>
      </w:r>
    </w:p>
    <w:p w14:paraId="75C31940" w14:textId="77777777" w:rsidR="00D74C5F" w:rsidRPr="00242684" w:rsidRDefault="00D74C5F" w:rsidP="006D304D">
      <w:r w:rsidRPr="00242684">
        <w:t xml:space="preserve">From </w:t>
      </w:r>
      <w:r>
        <w:t xml:space="preserve">clause </w:t>
      </w:r>
      <w:r w:rsidRPr="00EE096E">
        <w:t>5.3.2.7.4.5</w:t>
      </w:r>
    </w:p>
    <w:p w14:paraId="58ACA183" w14:textId="77777777" w:rsidR="00D74C5F" w:rsidRPr="00242684" w:rsidRDefault="00D74C5F" w:rsidP="006D304D">
      <w:r w:rsidRPr="00242684">
        <w:t>This [ENIIntPolClauseTarget] classes defined by ETSI ISG ENI are for further study in Release 4 of the present document.</w:t>
      </w:r>
    </w:p>
    <w:p w14:paraId="71BD02C4" w14:textId="77777777" w:rsidR="00D74C5F" w:rsidRPr="00242684" w:rsidRDefault="00D74C5F" w:rsidP="006D304D">
      <w:r w:rsidRPr="00242684">
        <w:t xml:space="preserve">From </w:t>
      </w:r>
      <w:r>
        <w:t xml:space="preserve">clause </w:t>
      </w:r>
      <w:r w:rsidRPr="00EE096E">
        <w:t>5.3.2.7.4.6</w:t>
      </w:r>
    </w:p>
    <w:p w14:paraId="7B2013C8" w14:textId="77777777" w:rsidR="00D74C5F" w:rsidRPr="00242684" w:rsidRDefault="00D74C5F" w:rsidP="006D304D">
      <w:r w:rsidRPr="00242684">
        <w:t>This [ENIIntPolClauseCondition] is for further study in Release 4 of the present document.</w:t>
      </w:r>
    </w:p>
    <w:p w14:paraId="18A3E628" w14:textId="77777777" w:rsidR="00D74C5F" w:rsidRPr="00242684" w:rsidRDefault="00D74C5F" w:rsidP="006D304D">
      <w:r w:rsidRPr="00242684">
        <w:t xml:space="preserve">From </w:t>
      </w:r>
      <w:r>
        <w:t xml:space="preserve">clause </w:t>
      </w:r>
      <w:r w:rsidRPr="00EE096E">
        <w:t>5.3.2.7.4.7</w:t>
      </w:r>
    </w:p>
    <w:p w14:paraId="62C141CE" w14:textId="77777777" w:rsidR="00D74C5F" w:rsidRPr="00242684" w:rsidRDefault="00D74C5F" w:rsidP="006D304D">
      <w:r w:rsidRPr="00242684">
        <w:t>This [ENIIntPolClauseAction] for further study in Release 4 of the present document.</w:t>
      </w:r>
    </w:p>
    <w:p w14:paraId="2B065B4C" w14:textId="77777777" w:rsidR="00D74C5F" w:rsidRPr="00242684" w:rsidRDefault="00D74C5F" w:rsidP="006D304D">
      <w:r w:rsidRPr="00242684">
        <w:t xml:space="preserve">From </w:t>
      </w:r>
      <w:r>
        <w:t xml:space="preserve">clause </w:t>
      </w:r>
      <w:r w:rsidRPr="00EE096E">
        <w:t>5.3.2.7.4.8</w:t>
      </w:r>
    </w:p>
    <w:p w14:paraId="2DE935D2" w14:textId="77777777" w:rsidR="00D74C5F" w:rsidRPr="00242684" w:rsidRDefault="00D74C5F" w:rsidP="006D304D">
      <w:r w:rsidRPr="00242684">
        <w:t>This [ENIIntPolScope] is for further study in Release 4 of the present document.</w:t>
      </w:r>
    </w:p>
    <w:p w14:paraId="66C29081" w14:textId="77777777" w:rsidR="00D74C5F" w:rsidRPr="00242684" w:rsidRDefault="00D74C5F" w:rsidP="006D304D">
      <w:r w:rsidRPr="00242684">
        <w:t xml:space="preserve">From </w:t>
      </w:r>
      <w:r>
        <w:t xml:space="preserve">clause </w:t>
      </w:r>
      <w:r w:rsidRPr="00EE096E">
        <w:t>5.3.2.8</w:t>
      </w:r>
    </w:p>
    <w:p w14:paraId="512E8F30" w14:textId="77777777" w:rsidR="00D74C5F" w:rsidRPr="00242684" w:rsidRDefault="00D74C5F" w:rsidP="006D304D">
      <w:r w:rsidRPr="00242684">
        <w:t>Additional classes defined by ETSI ISG ENI are for further study in Release 4 of the present document.</w:t>
      </w:r>
    </w:p>
    <w:p w14:paraId="0237F49D" w14:textId="77777777" w:rsidR="00D74C5F" w:rsidRPr="00242684" w:rsidRDefault="00D74C5F" w:rsidP="006D304D">
      <w:r w:rsidRPr="00242684">
        <w:t xml:space="preserve">From </w:t>
      </w:r>
      <w:r>
        <w:t xml:space="preserve">clause </w:t>
      </w:r>
      <w:r w:rsidRPr="00EE096E">
        <w:t>6.1</w:t>
      </w:r>
    </w:p>
    <w:p w14:paraId="37AFEC26" w14:textId="77777777" w:rsidR="00D74C5F" w:rsidRPr="00242684" w:rsidRDefault="00D74C5F" w:rsidP="006D304D">
      <w:r w:rsidRPr="00242684">
        <w:t>The rest of this clause is for further study in Release 4 of the present document.</w:t>
      </w:r>
    </w:p>
    <w:p w14:paraId="730341B9" w14:textId="77777777" w:rsidR="00D74C5F" w:rsidRPr="00242684" w:rsidRDefault="00D74C5F" w:rsidP="006D304D">
      <w:r w:rsidRPr="00242684">
        <w:t xml:space="preserve">From </w:t>
      </w:r>
      <w:r>
        <w:t xml:space="preserve">clause </w:t>
      </w:r>
      <w:r w:rsidRPr="00EE096E">
        <w:t>7.2</w:t>
      </w:r>
    </w:p>
    <w:p w14:paraId="5EFD57D5" w14:textId="77777777" w:rsidR="00D74C5F" w:rsidRPr="00242684" w:rsidRDefault="00D74C5F" w:rsidP="006D304D">
      <w:r w:rsidRPr="00242684">
        <w:t>The rest of this clause is for further study in Release 4 of the present document.</w:t>
      </w:r>
    </w:p>
    <w:p w14:paraId="381F6983" w14:textId="77777777" w:rsidR="00D74C5F" w:rsidRPr="00242684" w:rsidRDefault="00D74C5F" w:rsidP="006D304D">
      <w:r w:rsidRPr="00242684">
        <w:t xml:space="preserve">From </w:t>
      </w:r>
      <w:r>
        <w:t xml:space="preserve">clause </w:t>
      </w:r>
      <w:r w:rsidRPr="00EE096E">
        <w:t>7.3</w:t>
      </w:r>
    </w:p>
    <w:p w14:paraId="281F85FB" w14:textId="77777777" w:rsidR="00D74C5F" w:rsidRPr="00242684" w:rsidRDefault="00D74C5F" w:rsidP="006D304D">
      <w:r w:rsidRPr="00242684">
        <w:t>The rest of this clause is for further study in Release 4 of the present document.</w:t>
      </w:r>
    </w:p>
    <w:p w14:paraId="5C63BB49" w14:textId="77777777" w:rsidR="0033381E" w:rsidRPr="00242684" w:rsidRDefault="0033381E" w:rsidP="006D304D">
      <w:r w:rsidRPr="00242684">
        <w:br w:type="page"/>
      </w:r>
    </w:p>
    <w:p w14:paraId="7914B5D5" w14:textId="77777777" w:rsidR="0033381E" w:rsidRPr="00242684" w:rsidRDefault="0033381E" w:rsidP="00AD0B5A">
      <w:pPr>
        <w:pStyle w:val="Heading1"/>
        <w:rPr>
          <w:i/>
        </w:rPr>
      </w:pPr>
      <w:bookmarkStart w:id="483" w:name="_Toc136855314"/>
      <w:bookmarkStart w:id="484" w:name="_Toc137451966"/>
      <w:bookmarkStart w:id="485" w:name="_Toc149157621"/>
      <w:r w:rsidRPr="00242684">
        <w:lastRenderedPageBreak/>
        <w:t>History</w:t>
      </w:r>
      <w:bookmarkEnd w:id="483"/>
      <w:bookmarkEnd w:id="484"/>
      <w:bookmarkEnd w:id="485"/>
    </w:p>
    <w:tbl>
      <w:tblPr>
        <w:tblW w:w="9639" w:type="dxa"/>
        <w:jc w:val="center"/>
        <w:tblLayout w:type="fixed"/>
        <w:tblCellMar>
          <w:left w:w="28" w:type="dxa"/>
        </w:tblCellMar>
        <w:tblLook w:val="0000" w:firstRow="0" w:lastRow="0" w:firstColumn="0" w:lastColumn="0" w:noHBand="0" w:noVBand="0"/>
      </w:tblPr>
      <w:tblGrid>
        <w:gridCol w:w="1247"/>
        <w:gridCol w:w="1588"/>
        <w:gridCol w:w="6804"/>
      </w:tblGrid>
      <w:tr w:rsidR="0033381E" w:rsidRPr="00242684" w14:paraId="0CA99153" w14:textId="77777777" w:rsidTr="006D304D">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2A90B62C" w14:textId="77777777" w:rsidR="0033381E" w:rsidRPr="00242684" w:rsidRDefault="0033381E" w:rsidP="00A115DC">
            <w:pPr>
              <w:spacing w:before="60" w:after="60"/>
              <w:jc w:val="center"/>
              <w:rPr>
                <w:b/>
                <w:sz w:val="24"/>
              </w:rPr>
            </w:pPr>
            <w:r w:rsidRPr="00242684">
              <w:rPr>
                <w:b/>
                <w:sz w:val="24"/>
              </w:rPr>
              <w:t>Document</w:t>
            </w:r>
            <w:r w:rsidR="00E330CF" w:rsidRPr="00242684">
              <w:rPr>
                <w:b/>
                <w:sz w:val="24"/>
              </w:rPr>
              <w:t xml:space="preserve"> </w:t>
            </w:r>
            <w:r w:rsidRPr="00242684">
              <w:rPr>
                <w:b/>
                <w:sz w:val="24"/>
              </w:rPr>
              <w:t>history</w:t>
            </w:r>
          </w:p>
        </w:tc>
      </w:tr>
      <w:tr w:rsidR="0033381E" w:rsidRPr="00242684" w14:paraId="60117257" w14:textId="77777777" w:rsidTr="006D304D">
        <w:trPr>
          <w:cantSplit/>
          <w:jc w:val="center"/>
        </w:trPr>
        <w:tc>
          <w:tcPr>
            <w:tcW w:w="1247" w:type="dxa"/>
            <w:tcBorders>
              <w:top w:val="single" w:sz="4" w:space="0" w:color="auto"/>
              <w:left w:val="single" w:sz="4" w:space="0" w:color="auto"/>
              <w:bottom w:val="single" w:sz="4" w:space="0" w:color="auto"/>
              <w:right w:val="single" w:sz="4" w:space="0" w:color="auto"/>
            </w:tcBorders>
          </w:tcPr>
          <w:p w14:paraId="6038E0BC" w14:textId="77777777" w:rsidR="0033381E" w:rsidRPr="00242684" w:rsidRDefault="00D241D3" w:rsidP="00A115DC">
            <w:pPr>
              <w:pStyle w:val="FP"/>
              <w:spacing w:before="80" w:after="80"/>
              <w:ind w:left="57"/>
            </w:pPr>
            <w:bookmarkStart w:id="486" w:name="H_UAP" w:colFirst="2" w:colLast="2"/>
            <w:r w:rsidRPr="00242684">
              <w:t>V3.1.1</w:t>
            </w:r>
          </w:p>
        </w:tc>
        <w:tc>
          <w:tcPr>
            <w:tcW w:w="1588" w:type="dxa"/>
            <w:tcBorders>
              <w:top w:val="single" w:sz="4" w:space="0" w:color="auto"/>
              <w:left w:val="single" w:sz="4" w:space="0" w:color="auto"/>
              <w:bottom w:val="single" w:sz="4" w:space="0" w:color="auto"/>
              <w:right w:val="single" w:sz="4" w:space="0" w:color="auto"/>
            </w:tcBorders>
          </w:tcPr>
          <w:p w14:paraId="0112865C" w14:textId="77777777" w:rsidR="0033381E" w:rsidRPr="00242684" w:rsidRDefault="00D241D3" w:rsidP="00A115DC">
            <w:pPr>
              <w:pStyle w:val="FP"/>
              <w:spacing w:before="80" w:after="80"/>
              <w:ind w:left="57"/>
            </w:pPr>
            <w:r w:rsidRPr="00242684">
              <w:t>June 2023</w:t>
            </w:r>
          </w:p>
        </w:tc>
        <w:tc>
          <w:tcPr>
            <w:tcW w:w="6804" w:type="dxa"/>
            <w:tcBorders>
              <w:top w:val="single" w:sz="4" w:space="0" w:color="auto"/>
              <w:left w:val="single" w:sz="4" w:space="0" w:color="auto"/>
              <w:bottom w:val="single" w:sz="4" w:space="0" w:color="auto"/>
              <w:right w:val="single" w:sz="4" w:space="0" w:color="auto"/>
            </w:tcBorders>
          </w:tcPr>
          <w:p w14:paraId="3EB926C7" w14:textId="77777777" w:rsidR="0033381E" w:rsidRPr="00242684" w:rsidRDefault="00D241D3" w:rsidP="00A115DC">
            <w:pPr>
              <w:pStyle w:val="FP"/>
              <w:tabs>
                <w:tab w:val="left" w:pos="3261"/>
                <w:tab w:val="left" w:pos="4395"/>
              </w:tabs>
              <w:spacing w:before="80" w:after="80"/>
              <w:ind w:left="57"/>
            </w:pPr>
            <w:r w:rsidRPr="00242684">
              <w:t>Publication</w:t>
            </w:r>
          </w:p>
        </w:tc>
      </w:tr>
      <w:tr w:rsidR="0033381E" w:rsidRPr="00242684" w14:paraId="6341231A" w14:textId="77777777" w:rsidTr="006D304D">
        <w:trPr>
          <w:cantSplit/>
          <w:jc w:val="center"/>
        </w:trPr>
        <w:tc>
          <w:tcPr>
            <w:tcW w:w="1247" w:type="dxa"/>
            <w:tcBorders>
              <w:top w:val="single" w:sz="4" w:space="0" w:color="auto"/>
              <w:left w:val="single" w:sz="4" w:space="0" w:color="auto"/>
              <w:bottom w:val="single" w:sz="4" w:space="0" w:color="auto"/>
              <w:right w:val="single" w:sz="4" w:space="0" w:color="auto"/>
            </w:tcBorders>
          </w:tcPr>
          <w:p w14:paraId="185C54F1" w14:textId="77777777" w:rsidR="0033381E" w:rsidRPr="00242684" w:rsidRDefault="0033381E" w:rsidP="00A115DC">
            <w:pPr>
              <w:pStyle w:val="FP"/>
              <w:spacing w:before="80" w:after="80"/>
              <w:ind w:left="57"/>
            </w:pPr>
            <w:bookmarkStart w:id="487" w:name="H_PE" w:colFirst="2" w:colLast="2"/>
            <w:bookmarkEnd w:id="486"/>
          </w:p>
        </w:tc>
        <w:tc>
          <w:tcPr>
            <w:tcW w:w="1588" w:type="dxa"/>
            <w:tcBorders>
              <w:top w:val="single" w:sz="4" w:space="0" w:color="auto"/>
              <w:left w:val="single" w:sz="4" w:space="0" w:color="auto"/>
              <w:bottom w:val="single" w:sz="4" w:space="0" w:color="auto"/>
              <w:right w:val="single" w:sz="4" w:space="0" w:color="auto"/>
            </w:tcBorders>
          </w:tcPr>
          <w:p w14:paraId="29335328" w14:textId="77777777" w:rsidR="0033381E" w:rsidRPr="00242684" w:rsidRDefault="0033381E" w:rsidP="00A115DC">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3109E273" w14:textId="77777777" w:rsidR="0033381E" w:rsidRPr="00242684" w:rsidRDefault="0033381E" w:rsidP="00A115DC">
            <w:pPr>
              <w:pStyle w:val="FP"/>
              <w:tabs>
                <w:tab w:val="left" w:pos="3261"/>
                <w:tab w:val="left" w:pos="4395"/>
              </w:tabs>
              <w:spacing w:before="80" w:after="80"/>
              <w:ind w:left="57"/>
            </w:pPr>
          </w:p>
        </w:tc>
      </w:tr>
      <w:tr w:rsidR="00CF4C3E" w:rsidRPr="00242684" w14:paraId="22884212" w14:textId="77777777" w:rsidTr="006D304D">
        <w:trPr>
          <w:cantSplit/>
          <w:jc w:val="center"/>
        </w:trPr>
        <w:tc>
          <w:tcPr>
            <w:tcW w:w="1247" w:type="dxa"/>
            <w:tcBorders>
              <w:top w:val="single" w:sz="4" w:space="0" w:color="auto"/>
              <w:left w:val="single" w:sz="4" w:space="0" w:color="auto"/>
              <w:bottom w:val="single" w:sz="4" w:space="0" w:color="auto"/>
              <w:right w:val="single" w:sz="4" w:space="0" w:color="auto"/>
            </w:tcBorders>
          </w:tcPr>
          <w:p w14:paraId="54EC87AB" w14:textId="77777777" w:rsidR="00CF4C3E" w:rsidRPr="00242684" w:rsidRDefault="00CF4C3E" w:rsidP="00A115DC">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111D8231" w14:textId="77777777" w:rsidR="00CF4C3E" w:rsidRPr="00242684" w:rsidRDefault="00CF4C3E" w:rsidP="00A115DC">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341847D3" w14:textId="77777777" w:rsidR="00CF4C3E" w:rsidRPr="00242684" w:rsidRDefault="00CF4C3E" w:rsidP="00A115DC">
            <w:pPr>
              <w:pStyle w:val="FP"/>
              <w:tabs>
                <w:tab w:val="left" w:pos="3261"/>
                <w:tab w:val="left" w:pos="4395"/>
              </w:tabs>
              <w:spacing w:before="80" w:after="80"/>
              <w:ind w:left="57"/>
            </w:pPr>
          </w:p>
        </w:tc>
      </w:tr>
      <w:tr w:rsidR="00DD6C9C" w:rsidRPr="00242684" w14:paraId="258B1E8E" w14:textId="77777777" w:rsidTr="006D304D">
        <w:trPr>
          <w:cantSplit/>
          <w:jc w:val="center"/>
        </w:trPr>
        <w:tc>
          <w:tcPr>
            <w:tcW w:w="1247" w:type="dxa"/>
            <w:tcBorders>
              <w:top w:val="single" w:sz="4" w:space="0" w:color="auto"/>
              <w:left w:val="single" w:sz="4" w:space="0" w:color="auto"/>
              <w:bottom w:val="single" w:sz="4" w:space="0" w:color="auto"/>
              <w:right w:val="single" w:sz="4" w:space="0" w:color="auto"/>
            </w:tcBorders>
          </w:tcPr>
          <w:p w14:paraId="605B6CE7" w14:textId="77777777" w:rsidR="00DD6C9C" w:rsidRPr="00242684" w:rsidRDefault="00DD6C9C" w:rsidP="00A115DC">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2E6DB4E2" w14:textId="77777777" w:rsidR="00DD6C9C" w:rsidRPr="00242684" w:rsidRDefault="00DD6C9C" w:rsidP="00A115DC">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41C10935" w14:textId="77777777" w:rsidR="00DD6C9C" w:rsidRPr="00242684" w:rsidRDefault="00DD6C9C" w:rsidP="00A115DC">
            <w:pPr>
              <w:pStyle w:val="FP"/>
              <w:tabs>
                <w:tab w:val="left" w:pos="3261"/>
                <w:tab w:val="left" w:pos="4395"/>
              </w:tabs>
              <w:spacing w:before="80" w:after="80"/>
              <w:ind w:left="57"/>
            </w:pPr>
          </w:p>
        </w:tc>
      </w:tr>
      <w:tr w:rsidR="00207543" w:rsidRPr="00242684" w14:paraId="08987883" w14:textId="77777777" w:rsidTr="006D304D">
        <w:trPr>
          <w:cantSplit/>
          <w:jc w:val="center"/>
        </w:trPr>
        <w:tc>
          <w:tcPr>
            <w:tcW w:w="1247" w:type="dxa"/>
            <w:tcBorders>
              <w:top w:val="single" w:sz="4" w:space="0" w:color="auto"/>
              <w:left w:val="single" w:sz="4" w:space="0" w:color="auto"/>
              <w:bottom w:val="single" w:sz="4" w:space="0" w:color="auto"/>
              <w:right w:val="single" w:sz="4" w:space="0" w:color="auto"/>
            </w:tcBorders>
          </w:tcPr>
          <w:p w14:paraId="6520016E" w14:textId="77777777" w:rsidR="00207543" w:rsidRPr="00242684" w:rsidRDefault="00207543" w:rsidP="00A115DC">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17E3BC9E" w14:textId="77777777" w:rsidR="00207543" w:rsidRPr="00242684" w:rsidRDefault="00207543" w:rsidP="00A115DC">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16C7C335" w14:textId="77777777" w:rsidR="00207543" w:rsidRPr="00242684" w:rsidRDefault="00207543" w:rsidP="00A115DC">
            <w:pPr>
              <w:pStyle w:val="FP"/>
              <w:tabs>
                <w:tab w:val="left" w:pos="3261"/>
                <w:tab w:val="left" w:pos="4395"/>
              </w:tabs>
              <w:spacing w:before="80" w:after="80"/>
              <w:ind w:left="57"/>
            </w:pPr>
          </w:p>
        </w:tc>
      </w:tr>
      <w:bookmarkEnd w:id="487"/>
    </w:tbl>
    <w:p w14:paraId="5C53EC2A" w14:textId="77777777" w:rsidR="0033381E" w:rsidRPr="00242684" w:rsidRDefault="0033381E" w:rsidP="0033381E"/>
    <w:sectPr w:rsidR="0033381E" w:rsidRPr="00242684" w:rsidSect="00D241D3">
      <w:headerReference w:type="default" r:id="rId61"/>
      <w:footerReference w:type="default" r:id="rId62"/>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19B1F" w14:textId="77777777" w:rsidR="00BA797A" w:rsidRDefault="00BA797A">
      <w:r>
        <w:separator/>
      </w:r>
    </w:p>
  </w:endnote>
  <w:endnote w:type="continuationSeparator" w:id="0">
    <w:p w14:paraId="16C8B163" w14:textId="77777777" w:rsidR="00BA797A" w:rsidRDefault="00BA7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BEDB" w14:textId="77777777" w:rsidR="00D241D3" w:rsidRDefault="00D241D3">
    <w:pPr>
      <w:pStyle w:val="Footer"/>
    </w:pPr>
  </w:p>
  <w:p w14:paraId="507FA58F" w14:textId="77777777" w:rsidR="00D241D3" w:rsidRDefault="00D24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7B00" w14:textId="77777777" w:rsidR="00C85585" w:rsidRPr="00D241D3" w:rsidRDefault="00D241D3" w:rsidP="00D241D3">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0D7D6" w14:textId="77777777" w:rsidR="00BA797A" w:rsidRDefault="00BA797A">
      <w:r>
        <w:separator/>
      </w:r>
    </w:p>
  </w:footnote>
  <w:footnote w:type="continuationSeparator" w:id="0">
    <w:p w14:paraId="74753A1F" w14:textId="77777777" w:rsidR="00BA797A" w:rsidRDefault="00BA7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A804" w14:textId="77777777" w:rsidR="00D241D3" w:rsidRDefault="00D241D3">
    <w:pPr>
      <w:pStyle w:val="Header"/>
    </w:pPr>
    <w:r>
      <w:rPr>
        <w:lang w:eastAsia="en-GB"/>
      </w:rPr>
      <w:drawing>
        <wp:anchor distT="0" distB="0" distL="114300" distR="114300" simplePos="0" relativeHeight="251659264" behindDoc="1" locked="0" layoutInCell="1" allowOverlap="1" wp14:anchorId="269240E8" wp14:editId="53D0D055">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C93D" w14:textId="14F48980" w:rsidR="00D241D3" w:rsidRDefault="00D241D3" w:rsidP="00D241D3">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187975">
      <w:t>ETSI GS ENI 019 V4.0.1 (2023-10)</w:t>
    </w:r>
    <w:r>
      <w:rPr>
        <w:noProof w:val="0"/>
      </w:rPr>
      <w:fldChar w:fldCharType="end"/>
    </w:r>
  </w:p>
  <w:p w14:paraId="213BE28F" w14:textId="77777777" w:rsidR="00D241D3" w:rsidRDefault="00D241D3" w:rsidP="00D241D3">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116F40AC" w14:textId="63F00666" w:rsidR="00D241D3" w:rsidRDefault="00D241D3" w:rsidP="00D241D3">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7410CD37" w14:textId="77777777" w:rsidR="00C85585" w:rsidRPr="00D241D3" w:rsidRDefault="00C85585" w:rsidP="00D24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0819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D2905A0"/>
    <w:multiLevelType w:val="hybridMultilevel"/>
    <w:tmpl w:val="008AE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630715"/>
    <w:multiLevelType w:val="hybridMultilevel"/>
    <w:tmpl w:val="A5C4EB8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591010281">
    <w:abstractNumId w:val="6"/>
  </w:num>
  <w:num w:numId="2" w16cid:durableId="2073891328">
    <w:abstractNumId w:val="10"/>
  </w:num>
  <w:num w:numId="3" w16cid:durableId="1693141624">
    <w:abstractNumId w:val="4"/>
  </w:num>
  <w:num w:numId="4" w16cid:durableId="483283503">
    <w:abstractNumId w:val="7"/>
  </w:num>
  <w:num w:numId="5" w16cid:durableId="930545704">
    <w:abstractNumId w:val="8"/>
  </w:num>
  <w:num w:numId="6" w16cid:durableId="1671565641">
    <w:abstractNumId w:val="2"/>
  </w:num>
  <w:num w:numId="7" w16cid:durableId="688601305">
    <w:abstractNumId w:val="1"/>
  </w:num>
  <w:num w:numId="8" w16cid:durableId="379405842">
    <w:abstractNumId w:val="0"/>
  </w:num>
  <w:num w:numId="9" w16cid:durableId="1779719690">
    <w:abstractNumId w:val="9"/>
  </w:num>
  <w:num w:numId="10" w16cid:durableId="1926645492">
    <w:abstractNumId w:val="11"/>
  </w:num>
  <w:num w:numId="11" w16cid:durableId="1996638329">
    <w:abstractNumId w:val="7"/>
    <w:lvlOverride w:ilvl="0">
      <w:startOverride w:val="1"/>
    </w:lvlOverride>
  </w:num>
  <w:num w:numId="12" w16cid:durableId="146482961">
    <w:abstractNumId w:val="7"/>
    <w:lvlOverride w:ilvl="0">
      <w:startOverride w:val="1"/>
    </w:lvlOverride>
  </w:num>
  <w:num w:numId="13" w16cid:durableId="34081326">
    <w:abstractNumId w:val="7"/>
    <w:lvlOverride w:ilvl="0">
      <w:startOverride w:val="1"/>
    </w:lvlOverride>
  </w:num>
  <w:num w:numId="14" w16cid:durableId="245573114">
    <w:abstractNumId w:val="7"/>
    <w:lvlOverride w:ilvl="0">
      <w:startOverride w:val="1"/>
    </w:lvlOverride>
  </w:num>
  <w:num w:numId="15" w16cid:durableId="1131360660">
    <w:abstractNumId w:val="7"/>
    <w:lvlOverride w:ilvl="0">
      <w:startOverride w:val="1"/>
    </w:lvlOverride>
  </w:num>
  <w:num w:numId="16" w16cid:durableId="1410808249">
    <w:abstractNumId w:val="7"/>
    <w:lvlOverride w:ilvl="0">
      <w:startOverride w:val="1"/>
    </w:lvlOverride>
  </w:num>
  <w:num w:numId="17" w16cid:durableId="204175347">
    <w:abstractNumId w:val="7"/>
    <w:lvlOverride w:ilvl="0">
      <w:startOverride w:val="1"/>
    </w:lvlOverride>
  </w:num>
  <w:num w:numId="18" w16cid:durableId="557715020">
    <w:abstractNumId w:val="7"/>
    <w:lvlOverride w:ilvl="0">
      <w:startOverride w:val="1"/>
    </w:lvlOverride>
  </w:num>
  <w:num w:numId="19" w16cid:durableId="1363245241">
    <w:abstractNumId w:val="7"/>
    <w:lvlOverride w:ilvl="0">
      <w:startOverride w:val="1"/>
    </w:lvlOverride>
  </w:num>
  <w:num w:numId="20" w16cid:durableId="431244726">
    <w:abstractNumId w:val="7"/>
    <w:lvlOverride w:ilvl="0">
      <w:startOverride w:val="1"/>
    </w:lvlOverride>
  </w:num>
  <w:num w:numId="21" w16cid:durableId="1264845830">
    <w:abstractNumId w:val="7"/>
    <w:lvlOverride w:ilvl="0">
      <w:startOverride w:val="1"/>
    </w:lvlOverride>
  </w:num>
  <w:num w:numId="22" w16cid:durableId="1204949740">
    <w:abstractNumId w:val="7"/>
    <w:lvlOverride w:ilvl="0">
      <w:startOverride w:val="1"/>
    </w:lvlOverride>
  </w:num>
  <w:num w:numId="23" w16cid:durableId="2028868114">
    <w:abstractNumId w:val="7"/>
    <w:lvlOverride w:ilvl="0">
      <w:startOverride w:val="1"/>
    </w:lvlOverride>
  </w:num>
  <w:num w:numId="24" w16cid:durableId="1274484739">
    <w:abstractNumId w:val="7"/>
    <w:lvlOverride w:ilvl="0">
      <w:startOverride w:val="1"/>
    </w:lvlOverride>
  </w:num>
  <w:num w:numId="25" w16cid:durableId="970205445">
    <w:abstractNumId w:val="7"/>
    <w:lvlOverride w:ilvl="0">
      <w:startOverride w:val="1"/>
    </w:lvlOverride>
  </w:num>
  <w:num w:numId="26" w16cid:durableId="907494789">
    <w:abstractNumId w:val="7"/>
    <w:lvlOverride w:ilvl="0">
      <w:startOverride w:val="1"/>
    </w:lvlOverride>
  </w:num>
  <w:num w:numId="27" w16cid:durableId="236941595">
    <w:abstractNumId w:val="7"/>
    <w:lvlOverride w:ilvl="0">
      <w:startOverride w:val="1"/>
    </w:lvlOverride>
  </w:num>
  <w:num w:numId="28" w16cid:durableId="1795828681">
    <w:abstractNumId w:val="7"/>
    <w:lvlOverride w:ilvl="0">
      <w:startOverride w:val="1"/>
    </w:lvlOverride>
  </w:num>
  <w:num w:numId="29" w16cid:durableId="1810122755">
    <w:abstractNumId w:val="7"/>
    <w:lvlOverride w:ilvl="0">
      <w:startOverride w:val="1"/>
    </w:lvlOverride>
  </w:num>
  <w:num w:numId="30" w16cid:durableId="755135106">
    <w:abstractNumId w:val="7"/>
    <w:lvlOverride w:ilvl="0">
      <w:startOverride w:val="1"/>
    </w:lvlOverride>
  </w:num>
  <w:num w:numId="31" w16cid:durableId="1687513945">
    <w:abstractNumId w:val="7"/>
    <w:lvlOverride w:ilvl="0">
      <w:startOverride w:val="1"/>
    </w:lvlOverride>
  </w:num>
  <w:num w:numId="32" w16cid:durableId="1665428442">
    <w:abstractNumId w:val="7"/>
    <w:lvlOverride w:ilvl="0">
      <w:startOverride w:val="1"/>
    </w:lvlOverride>
  </w:num>
  <w:num w:numId="33" w16cid:durableId="1807164463">
    <w:abstractNumId w:val="7"/>
    <w:lvlOverride w:ilvl="0">
      <w:startOverride w:val="1"/>
    </w:lvlOverride>
  </w:num>
  <w:num w:numId="34" w16cid:durableId="806164331">
    <w:abstractNumId w:val="7"/>
    <w:lvlOverride w:ilvl="0">
      <w:startOverride w:val="1"/>
    </w:lvlOverride>
  </w:num>
  <w:num w:numId="35" w16cid:durableId="1954826228">
    <w:abstractNumId w:val="7"/>
    <w:lvlOverride w:ilvl="0">
      <w:startOverride w:val="1"/>
    </w:lvlOverride>
  </w:num>
  <w:num w:numId="36" w16cid:durableId="741560365">
    <w:abstractNumId w:val="3"/>
  </w:num>
  <w:num w:numId="37" w16cid:durableId="440731311">
    <w:abstractNumId w:val="5"/>
  </w:num>
  <w:num w:numId="38" w16cid:durableId="434519236">
    <w:abstractNumId w:val="7"/>
    <w:lvlOverride w:ilvl="0">
      <w:startOverride w:val="1"/>
    </w:lvlOverride>
  </w:num>
  <w:num w:numId="39" w16cid:durableId="1045064227">
    <w:abstractNumId w:val="7"/>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1NjIyNzY1NjC0sDBW0lEKTi0uzszPAykwqgUAl/dt4CwAAAA="/>
    <w:docVar w:name="Tableau" w:val="48"/>
  </w:docVars>
  <w:rsids>
    <w:rsidRoot w:val="00883007"/>
    <w:rsid w:val="0000114B"/>
    <w:rsid w:val="00001CDE"/>
    <w:rsid w:val="00003321"/>
    <w:rsid w:val="000035A0"/>
    <w:rsid w:val="000051D7"/>
    <w:rsid w:val="00005E61"/>
    <w:rsid w:val="000079A6"/>
    <w:rsid w:val="00010283"/>
    <w:rsid w:val="000105F8"/>
    <w:rsid w:val="00011664"/>
    <w:rsid w:val="0001166D"/>
    <w:rsid w:val="00011B89"/>
    <w:rsid w:val="0001262E"/>
    <w:rsid w:val="0001305F"/>
    <w:rsid w:val="00013519"/>
    <w:rsid w:val="0001367E"/>
    <w:rsid w:val="00015939"/>
    <w:rsid w:val="00015A32"/>
    <w:rsid w:val="00016534"/>
    <w:rsid w:val="00017093"/>
    <w:rsid w:val="00017118"/>
    <w:rsid w:val="00017130"/>
    <w:rsid w:val="00017773"/>
    <w:rsid w:val="00020501"/>
    <w:rsid w:val="00020A1A"/>
    <w:rsid w:val="00024FEB"/>
    <w:rsid w:val="000256CD"/>
    <w:rsid w:val="00025ACF"/>
    <w:rsid w:val="00026335"/>
    <w:rsid w:val="00026E85"/>
    <w:rsid w:val="000273BC"/>
    <w:rsid w:val="00027440"/>
    <w:rsid w:val="00032116"/>
    <w:rsid w:val="000327FB"/>
    <w:rsid w:val="00032A98"/>
    <w:rsid w:val="0003304F"/>
    <w:rsid w:val="00033658"/>
    <w:rsid w:val="00033C77"/>
    <w:rsid w:val="00034552"/>
    <w:rsid w:val="00034C05"/>
    <w:rsid w:val="000353A8"/>
    <w:rsid w:val="000367A2"/>
    <w:rsid w:val="0003799E"/>
    <w:rsid w:val="00037D67"/>
    <w:rsid w:val="00040197"/>
    <w:rsid w:val="000415DC"/>
    <w:rsid w:val="00042EDF"/>
    <w:rsid w:val="000432CE"/>
    <w:rsid w:val="00043AAD"/>
    <w:rsid w:val="00044334"/>
    <w:rsid w:val="000447C2"/>
    <w:rsid w:val="00045460"/>
    <w:rsid w:val="00045929"/>
    <w:rsid w:val="00046034"/>
    <w:rsid w:val="00046610"/>
    <w:rsid w:val="00047000"/>
    <w:rsid w:val="000500EC"/>
    <w:rsid w:val="000502ED"/>
    <w:rsid w:val="0005316D"/>
    <w:rsid w:val="00053828"/>
    <w:rsid w:val="00053CFE"/>
    <w:rsid w:val="000541DC"/>
    <w:rsid w:val="000545BB"/>
    <w:rsid w:val="00054926"/>
    <w:rsid w:val="00055666"/>
    <w:rsid w:val="000557E2"/>
    <w:rsid w:val="00056D90"/>
    <w:rsid w:val="0005782E"/>
    <w:rsid w:val="00066781"/>
    <w:rsid w:val="00066C60"/>
    <w:rsid w:val="00070AE8"/>
    <w:rsid w:val="00071EF9"/>
    <w:rsid w:val="00073F3B"/>
    <w:rsid w:val="00073F4D"/>
    <w:rsid w:val="0007486F"/>
    <w:rsid w:val="00076426"/>
    <w:rsid w:val="000770A9"/>
    <w:rsid w:val="00077942"/>
    <w:rsid w:val="000802BB"/>
    <w:rsid w:val="000813BB"/>
    <w:rsid w:val="00081DB2"/>
    <w:rsid w:val="00084D2B"/>
    <w:rsid w:val="000852AC"/>
    <w:rsid w:val="00085EBF"/>
    <w:rsid w:val="0008749D"/>
    <w:rsid w:val="00087F29"/>
    <w:rsid w:val="0009144C"/>
    <w:rsid w:val="00091E94"/>
    <w:rsid w:val="000936B3"/>
    <w:rsid w:val="000942E0"/>
    <w:rsid w:val="0009500A"/>
    <w:rsid w:val="0009521F"/>
    <w:rsid w:val="000958CD"/>
    <w:rsid w:val="0009628D"/>
    <w:rsid w:val="000962C9"/>
    <w:rsid w:val="00097512"/>
    <w:rsid w:val="000976D4"/>
    <w:rsid w:val="000A050A"/>
    <w:rsid w:val="000A16FB"/>
    <w:rsid w:val="000A1996"/>
    <w:rsid w:val="000A2029"/>
    <w:rsid w:val="000A3E5E"/>
    <w:rsid w:val="000A4287"/>
    <w:rsid w:val="000A47EA"/>
    <w:rsid w:val="000A52CC"/>
    <w:rsid w:val="000A59AE"/>
    <w:rsid w:val="000A5A39"/>
    <w:rsid w:val="000A7560"/>
    <w:rsid w:val="000B07A9"/>
    <w:rsid w:val="000B0EC0"/>
    <w:rsid w:val="000B1244"/>
    <w:rsid w:val="000B2705"/>
    <w:rsid w:val="000B3703"/>
    <w:rsid w:val="000B4D5F"/>
    <w:rsid w:val="000B514D"/>
    <w:rsid w:val="000B58B0"/>
    <w:rsid w:val="000B625E"/>
    <w:rsid w:val="000B741F"/>
    <w:rsid w:val="000B7CA6"/>
    <w:rsid w:val="000C1DA0"/>
    <w:rsid w:val="000C49A0"/>
    <w:rsid w:val="000C5B64"/>
    <w:rsid w:val="000C61B2"/>
    <w:rsid w:val="000C6B95"/>
    <w:rsid w:val="000C7EFC"/>
    <w:rsid w:val="000D0779"/>
    <w:rsid w:val="000D14C8"/>
    <w:rsid w:val="000D1DF7"/>
    <w:rsid w:val="000D21F6"/>
    <w:rsid w:val="000D2969"/>
    <w:rsid w:val="000D2E2A"/>
    <w:rsid w:val="000D338A"/>
    <w:rsid w:val="000D36EE"/>
    <w:rsid w:val="000D4391"/>
    <w:rsid w:val="000D4410"/>
    <w:rsid w:val="000D4D76"/>
    <w:rsid w:val="000D56CF"/>
    <w:rsid w:val="000D63EE"/>
    <w:rsid w:val="000D65EF"/>
    <w:rsid w:val="000D675F"/>
    <w:rsid w:val="000D6ACC"/>
    <w:rsid w:val="000D7923"/>
    <w:rsid w:val="000E12A2"/>
    <w:rsid w:val="000E16E7"/>
    <w:rsid w:val="000E20EC"/>
    <w:rsid w:val="000E26FA"/>
    <w:rsid w:val="000E4981"/>
    <w:rsid w:val="000E4A2F"/>
    <w:rsid w:val="000E4DFE"/>
    <w:rsid w:val="000E6F47"/>
    <w:rsid w:val="000E771E"/>
    <w:rsid w:val="000F014B"/>
    <w:rsid w:val="000F0C98"/>
    <w:rsid w:val="000F1A06"/>
    <w:rsid w:val="000F3325"/>
    <w:rsid w:val="000F54C3"/>
    <w:rsid w:val="000F5A72"/>
    <w:rsid w:val="000F617C"/>
    <w:rsid w:val="000F647D"/>
    <w:rsid w:val="00104366"/>
    <w:rsid w:val="001046EA"/>
    <w:rsid w:val="00104F61"/>
    <w:rsid w:val="001054D6"/>
    <w:rsid w:val="0010595A"/>
    <w:rsid w:val="00106200"/>
    <w:rsid w:val="00106DCA"/>
    <w:rsid w:val="00107ADA"/>
    <w:rsid w:val="00107E96"/>
    <w:rsid w:val="00107F37"/>
    <w:rsid w:val="00110193"/>
    <w:rsid w:val="00110D0E"/>
    <w:rsid w:val="0011137C"/>
    <w:rsid w:val="00112037"/>
    <w:rsid w:val="00112164"/>
    <w:rsid w:val="00113FB4"/>
    <w:rsid w:val="0011503A"/>
    <w:rsid w:val="0011618B"/>
    <w:rsid w:val="00121D1E"/>
    <w:rsid w:val="00123EA1"/>
    <w:rsid w:val="00124DA8"/>
    <w:rsid w:val="001254A7"/>
    <w:rsid w:val="001261EB"/>
    <w:rsid w:val="00126DC8"/>
    <w:rsid w:val="00127B20"/>
    <w:rsid w:val="00127D77"/>
    <w:rsid w:val="0013026D"/>
    <w:rsid w:val="00130881"/>
    <w:rsid w:val="0013194F"/>
    <w:rsid w:val="00132D5D"/>
    <w:rsid w:val="001337B6"/>
    <w:rsid w:val="00134F09"/>
    <w:rsid w:val="00135069"/>
    <w:rsid w:val="00135E80"/>
    <w:rsid w:val="00136572"/>
    <w:rsid w:val="00140ACA"/>
    <w:rsid w:val="001410BF"/>
    <w:rsid w:val="00141569"/>
    <w:rsid w:val="001416DC"/>
    <w:rsid w:val="00141996"/>
    <w:rsid w:val="0014201A"/>
    <w:rsid w:val="001420C2"/>
    <w:rsid w:val="001431C7"/>
    <w:rsid w:val="001431EE"/>
    <w:rsid w:val="00143B79"/>
    <w:rsid w:val="0014488D"/>
    <w:rsid w:val="00145210"/>
    <w:rsid w:val="00145217"/>
    <w:rsid w:val="00145251"/>
    <w:rsid w:val="00145421"/>
    <w:rsid w:val="0014551F"/>
    <w:rsid w:val="001455FB"/>
    <w:rsid w:val="00146095"/>
    <w:rsid w:val="00146AE2"/>
    <w:rsid w:val="001474D8"/>
    <w:rsid w:val="00147555"/>
    <w:rsid w:val="00147627"/>
    <w:rsid w:val="001507C8"/>
    <w:rsid w:val="00152B98"/>
    <w:rsid w:val="0015452B"/>
    <w:rsid w:val="00154C44"/>
    <w:rsid w:val="00156FC9"/>
    <w:rsid w:val="001578E8"/>
    <w:rsid w:val="0016006D"/>
    <w:rsid w:val="00160B66"/>
    <w:rsid w:val="0016145E"/>
    <w:rsid w:val="00161B23"/>
    <w:rsid w:val="00162B92"/>
    <w:rsid w:val="0016380F"/>
    <w:rsid w:val="001641CF"/>
    <w:rsid w:val="0016509A"/>
    <w:rsid w:val="0016523B"/>
    <w:rsid w:val="0016583C"/>
    <w:rsid w:val="00166087"/>
    <w:rsid w:val="0016614B"/>
    <w:rsid w:val="0016647B"/>
    <w:rsid w:val="001667F0"/>
    <w:rsid w:val="00166B81"/>
    <w:rsid w:val="001675DB"/>
    <w:rsid w:val="001712CD"/>
    <w:rsid w:val="0017286A"/>
    <w:rsid w:val="00176392"/>
    <w:rsid w:val="00177743"/>
    <w:rsid w:val="0018081D"/>
    <w:rsid w:val="0018115F"/>
    <w:rsid w:val="001814B2"/>
    <w:rsid w:val="001828E0"/>
    <w:rsid w:val="00182A0D"/>
    <w:rsid w:val="00182DF1"/>
    <w:rsid w:val="0018335D"/>
    <w:rsid w:val="00183FDC"/>
    <w:rsid w:val="00184593"/>
    <w:rsid w:val="00184B88"/>
    <w:rsid w:val="0018567B"/>
    <w:rsid w:val="00185C45"/>
    <w:rsid w:val="00185E86"/>
    <w:rsid w:val="00186DF1"/>
    <w:rsid w:val="00187975"/>
    <w:rsid w:val="00187A6A"/>
    <w:rsid w:val="00187E50"/>
    <w:rsid w:val="0019075C"/>
    <w:rsid w:val="00190767"/>
    <w:rsid w:val="00192BEF"/>
    <w:rsid w:val="00195A1B"/>
    <w:rsid w:val="0019703E"/>
    <w:rsid w:val="001974AB"/>
    <w:rsid w:val="001A01B1"/>
    <w:rsid w:val="001A1780"/>
    <w:rsid w:val="001A273A"/>
    <w:rsid w:val="001A3B37"/>
    <w:rsid w:val="001A4EE4"/>
    <w:rsid w:val="001A575C"/>
    <w:rsid w:val="001A6282"/>
    <w:rsid w:val="001A6BCF"/>
    <w:rsid w:val="001A6DB9"/>
    <w:rsid w:val="001A73E3"/>
    <w:rsid w:val="001A7AAF"/>
    <w:rsid w:val="001A7DEE"/>
    <w:rsid w:val="001A7F3A"/>
    <w:rsid w:val="001B0605"/>
    <w:rsid w:val="001B0FF2"/>
    <w:rsid w:val="001B2014"/>
    <w:rsid w:val="001B2E0F"/>
    <w:rsid w:val="001B3FB2"/>
    <w:rsid w:val="001B43D4"/>
    <w:rsid w:val="001B5310"/>
    <w:rsid w:val="001B5715"/>
    <w:rsid w:val="001B6BCE"/>
    <w:rsid w:val="001B7BFD"/>
    <w:rsid w:val="001C008F"/>
    <w:rsid w:val="001C0290"/>
    <w:rsid w:val="001C0BCC"/>
    <w:rsid w:val="001C102D"/>
    <w:rsid w:val="001C1099"/>
    <w:rsid w:val="001C191E"/>
    <w:rsid w:val="001C23A3"/>
    <w:rsid w:val="001C2FEC"/>
    <w:rsid w:val="001C3116"/>
    <w:rsid w:val="001C4D27"/>
    <w:rsid w:val="001C4D37"/>
    <w:rsid w:val="001C4F4F"/>
    <w:rsid w:val="001C639D"/>
    <w:rsid w:val="001C65B0"/>
    <w:rsid w:val="001C6E60"/>
    <w:rsid w:val="001C6F4B"/>
    <w:rsid w:val="001C7A5A"/>
    <w:rsid w:val="001D107C"/>
    <w:rsid w:val="001D2A7E"/>
    <w:rsid w:val="001D2D0A"/>
    <w:rsid w:val="001D347B"/>
    <w:rsid w:val="001D5050"/>
    <w:rsid w:val="001E2114"/>
    <w:rsid w:val="001E36F1"/>
    <w:rsid w:val="001E41A6"/>
    <w:rsid w:val="001E47AA"/>
    <w:rsid w:val="001E5539"/>
    <w:rsid w:val="001E5F22"/>
    <w:rsid w:val="001E7DC5"/>
    <w:rsid w:val="001F06B2"/>
    <w:rsid w:val="001F0A35"/>
    <w:rsid w:val="001F11DB"/>
    <w:rsid w:val="001F2589"/>
    <w:rsid w:val="001F2646"/>
    <w:rsid w:val="001F3A3A"/>
    <w:rsid w:val="001F3C1F"/>
    <w:rsid w:val="001F499A"/>
    <w:rsid w:val="001F7E2C"/>
    <w:rsid w:val="00200861"/>
    <w:rsid w:val="00200E97"/>
    <w:rsid w:val="00201270"/>
    <w:rsid w:val="00201C41"/>
    <w:rsid w:val="0020292F"/>
    <w:rsid w:val="00204A87"/>
    <w:rsid w:val="00205295"/>
    <w:rsid w:val="00205B01"/>
    <w:rsid w:val="002063D1"/>
    <w:rsid w:val="00206BB6"/>
    <w:rsid w:val="002072E0"/>
    <w:rsid w:val="00207543"/>
    <w:rsid w:val="0021010C"/>
    <w:rsid w:val="00211049"/>
    <w:rsid w:val="002114B0"/>
    <w:rsid w:val="00211A33"/>
    <w:rsid w:val="00211C02"/>
    <w:rsid w:val="00211D24"/>
    <w:rsid w:val="002125B0"/>
    <w:rsid w:val="00213C63"/>
    <w:rsid w:val="00213F34"/>
    <w:rsid w:val="00213F9D"/>
    <w:rsid w:val="002146FE"/>
    <w:rsid w:val="0021510D"/>
    <w:rsid w:val="00215E21"/>
    <w:rsid w:val="00215E90"/>
    <w:rsid w:val="00216C53"/>
    <w:rsid w:val="00216C7C"/>
    <w:rsid w:val="00216CDF"/>
    <w:rsid w:val="002174C9"/>
    <w:rsid w:val="0022076A"/>
    <w:rsid w:val="00224846"/>
    <w:rsid w:val="002256C5"/>
    <w:rsid w:val="00226C12"/>
    <w:rsid w:val="002274C8"/>
    <w:rsid w:val="0023086B"/>
    <w:rsid w:val="00230D10"/>
    <w:rsid w:val="00231B5E"/>
    <w:rsid w:val="00231D80"/>
    <w:rsid w:val="00231ED1"/>
    <w:rsid w:val="002324BB"/>
    <w:rsid w:val="002329B7"/>
    <w:rsid w:val="00233419"/>
    <w:rsid w:val="002337E5"/>
    <w:rsid w:val="00233CA3"/>
    <w:rsid w:val="00233D01"/>
    <w:rsid w:val="0023421D"/>
    <w:rsid w:val="0023772E"/>
    <w:rsid w:val="00240678"/>
    <w:rsid w:val="002407A9"/>
    <w:rsid w:val="00240BF8"/>
    <w:rsid w:val="00241AFA"/>
    <w:rsid w:val="00242490"/>
    <w:rsid w:val="00242684"/>
    <w:rsid w:val="0024450B"/>
    <w:rsid w:val="00245022"/>
    <w:rsid w:val="0024507C"/>
    <w:rsid w:val="00246852"/>
    <w:rsid w:val="002469BD"/>
    <w:rsid w:val="00246AAA"/>
    <w:rsid w:val="00246C02"/>
    <w:rsid w:val="002478B3"/>
    <w:rsid w:val="00251745"/>
    <w:rsid w:val="0025202C"/>
    <w:rsid w:val="002526A2"/>
    <w:rsid w:val="00252A19"/>
    <w:rsid w:val="0025337B"/>
    <w:rsid w:val="00253590"/>
    <w:rsid w:val="002537BA"/>
    <w:rsid w:val="002539FB"/>
    <w:rsid w:val="002544DF"/>
    <w:rsid w:val="00257E2A"/>
    <w:rsid w:val="00260099"/>
    <w:rsid w:val="0026014A"/>
    <w:rsid w:val="002640C5"/>
    <w:rsid w:val="00264222"/>
    <w:rsid w:val="00265567"/>
    <w:rsid w:val="0026598A"/>
    <w:rsid w:val="00266D45"/>
    <w:rsid w:val="00267324"/>
    <w:rsid w:val="00267A21"/>
    <w:rsid w:val="0027046D"/>
    <w:rsid w:val="00270BFF"/>
    <w:rsid w:val="00272C1B"/>
    <w:rsid w:val="00273B8F"/>
    <w:rsid w:val="00273ECD"/>
    <w:rsid w:val="00274BA3"/>
    <w:rsid w:val="00274BC0"/>
    <w:rsid w:val="00274E59"/>
    <w:rsid w:val="002755F1"/>
    <w:rsid w:val="00275D87"/>
    <w:rsid w:val="002811EB"/>
    <w:rsid w:val="002829A4"/>
    <w:rsid w:val="002839A2"/>
    <w:rsid w:val="00284884"/>
    <w:rsid w:val="00284AB7"/>
    <w:rsid w:val="00286126"/>
    <w:rsid w:val="0028726A"/>
    <w:rsid w:val="00287C78"/>
    <w:rsid w:val="002912D3"/>
    <w:rsid w:val="002913E6"/>
    <w:rsid w:val="002914D4"/>
    <w:rsid w:val="00291AC8"/>
    <w:rsid w:val="00291AF2"/>
    <w:rsid w:val="00291B3D"/>
    <w:rsid w:val="00292189"/>
    <w:rsid w:val="00293629"/>
    <w:rsid w:val="002951A2"/>
    <w:rsid w:val="002955E6"/>
    <w:rsid w:val="00295785"/>
    <w:rsid w:val="00295B57"/>
    <w:rsid w:val="0029655E"/>
    <w:rsid w:val="00296897"/>
    <w:rsid w:val="00297B5B"/>
    <w:rsid w:val="002A0CEA"/>
    <w:rsid w:val="002A1378"/>
    <w:rsid w:val="002A2DE3"/>
    <w:rsid w:val="002A3CF9"/>
    <w:rsid w:val="002A4D5D"/>
    <w:rsid w:val="002A74C0"/>
    <w:rsid w:val="002B0B42"/>
    <w:rsid w:val="002B0F00"/>
    <w:rsid w:val="002B23D6"/>
    <w:rsid w:val="002B2507"/>
    <w:rsid w:val="002B28A4"/>
    <w:rsid w:val="002B2C32"/>
    <w:rsid w:val="002B46BA"/>
    <w:rsid w:val="002B4870"/>
    <w:rsid w:val="002B5360"/>
    <w:rsid w:val="002B5CD9"/>
    <w:rsid w:val="002B605B"/>
    <w:rsid w:val="002B65E5"/>
    <w:rsid w:val="002B6693"/>
    <w:rsid w:val="002B7B8B"/>
    <w:rsid w:val="002C2630"/>
    <w:rsid w:val="002C4A97"/>
    <w:rsid w:val="002C55AB"/>
    <w:rsid w:val="002C6ACF"/>
    <w:rsid w:val="002C7DE3"/>
    <w:rsid w:val="002C7FB6"/>
    <w:rsid w:val="002D071C"/>
    <w:rsid w:val="002D3E11"/>
    <w:rsid w:val="002D40E0"/>
    <w:rsid w:val="002D46CA"/>
    <w:rsid w:val="002D58CE"/>
    <w:rsid w:val="002D5B18"/>
    <w:rsid w:val="002D6A16"/>
    <w:rsid w:val="002D78A3"/>
    <w:rsid w:val="002D7B7A"/>
    <w:rsid w:val="002D7C65"/>
    <w:rsid w:val="002E10E3"/>
    <w:rsid w:val="002E1A33"/>
    <w:rsid w:val="002E2AC2"/>
    <w:rsid w:val="002E308E"/>
    <w:rsid w:val="002E421F"/>
    <w:rsid w:val="002E42B1"/>
    <w:rsid w:val="002E44F6"/>
    <w:rsid w:val="002E450A"/>
    <w:rsid w:val="002E48D4"/>
    <w:rsid w:val="002E49CB"/>
    <w:rsid w:val="002E68A2"/>
    <w:rsid w:val="002E7244"/>
    <w:rsid w:val="002E7493"/>
    <w:rsid w:val="002F06AF"/>
    <w:rsid w:val="002F119E"/>
    <w:rsid w:val="002F13D1"/>
    <w:rsid w:val="002F13EB"/>
    <w:rsid w:val="002F17FE"/>
    <w:rsid w:val="002F1E0B"/>
    <w:rsid w:val="002F404E"/>
    <w:rsid w:val="002F4701"/>
    <w:rsid w:val="002F486D"/>
    <w:rsid w:val="002F52ED"/>
    <w:rsid w:val="002F5B83"/>
    <w:rsid w:val="002F6860"/>
    <w:rsid w:val="002F6DE1"/>
    <w:rsid w:val="002F7A16"/>
    <w:rsid w:val="00300185"/>
    <w:rsid w:val="00300486"/>
    <w:rsid w:val="00300957"/>
    <w:rsid w:val="003011C3"/>
    <w:rsid w:val="00302E6D"/>
    <w:rsid w:val="00303DCF"/>
    <w:rsid w:val="00304D81"/>
    <w:rsid w:val="00304DA7"/>
    <w:rsid w:val="00305BA1"/>
    <w:rsid w:val="00305F21"/>
    <w:rsid w:val="00306022"/>
    <w:rsid w:val="003104F5"/>
    <w:rsid w:val="0031052E"/>
    <w:rsid w:val="003108BE"/>
    <w:rsid w:val="00311EF2"/>
    <w:rsid w:val="00312166"/>
    <w:rsid w:val="0031330C"/>
    <w:rsid w:val="0031334F"/>
    <w:rsid w:val="003150F2"/>
    <w:rsid w:val="003160C3"/>
    <w:rsid w:val="003174C7"/>
    <w:rsid w:val="00320F8C"/>
    <w:rsid w:val="003230ED"/>
    <w:rsid w:val="003236EF"/>
    <w:rsid w:val="00323EFB"/>
    <w:rsid w:val="00326304"/>
    <w:rsid w:val="0032710A"/>
    <w:rsid w:val="00327D97"/>
    <w:rsid w:val="00330D5F"/>
    <w:rsid w:val="0033136B"/>
    <w:rsid w:val="00331697"/>
    <w:rsid w:val="0033209C"/>
    <w:rsid w:val="003332D3"/>
    <w:rsid w:val="0033345D"/>
    <w:rsid w:val="003336F6"/>
    <w:rsid w:val="0033381E"/>
    <w:rsid w:val="003348F8"/>
    <w:rsid w:val="00334E22"/>
    <w:rsid w:val="0033533A"/>
    <w:rsid w:val="00335B07"/>
    <w:rsid w:val="003363AD"/>
    <w:rsid w:val="0033683E"/>
    <w:rsid w:val="0034082B"/>
    <w:rsid w:val="00340D02"/>
    <w:rsid w:val="00340FFC"/>
    <w:rsid w:val="003410E4"/>
    <w:rsid w:val="00341656"/>
    <w:rsid w:val="00344274"/>
    <w:rsid w:val="003444B7"/>
    <w:rsid w:val="00344F68"/>
    <w:rsid w:val="00346EE0"/>
    <w:rsid w:val="00350313"/>
    <w:rsid w:val="0035301D"/>
    <w:rsid w:val="0035372A"/>
    <w:rsid w:val="00353765"/>
    <w:rsid w:val="0035392A"/>
    <w:rsid w:val="00353E0E"/>
    <w:rsid w:val="003557FC"/>
    <w:rsid w:val="00355F40"/>
    <w:rsid w:val="00356A0C"/>
    <w:rsid w:val="0035754C"/>
    <w:rsid w:val="003617F0"/>
    <w:rsid w:val="00362A54"/>
    <w:rsid w:val="00362D4D"/>
    <w:rsid w:val="00362F59"/>
    <w:rsid w:val="003631FB"/>
    <w:rsid w:val="003637EA"/>
    <w:rsid w:val="00363ACD"/>
    <w:rsid w:val="003650C2"/>
    <w:rsid w:val="00365967"/>
    <w:rsid w:val="00365DC1"/>
    <w:rsid w:val="003702D3"/>
    <w:rsid w:val="00370ABD"/>
    <w:rsid w:val="0037282E"/>
    <w:rsid w:val="00373052"/>
    <w:rsid w:val="00375104"/>
    <w:rsid w:val="00375B8B"/>
    <w:rsid w:val="00376733"/>
    <w:rsid w:val="00376BC3"/>
    <w:rsid w:val="003801F9"/>
    <w:rsid w:val="00380D3C"/>
    <w:rsid w:val="00380E2B"/>
    <w:rsid w:val="003816CA"/>
    <w:rsid w:val="00381A8C"/>
    <w:rsid w:val="00382B43"/>
    <w:rsid w:val="00382C45"/>
    <w:rsid w:val="00383894"/>
    <w:rsid w:val="00384D00"/>
    <w:rsid w:val="00385165"/>
    <w:rsid w:val="00385363"/>
    <w:rsid w:val="00386799"/>
    <w:rsid w:val="00386AFF"/>
    <w:rsid w:val="00387616"/>
    <w:rsid w:val="0039087D"/>
    <w:rsid w:val="003911CF"/>
    <w:rsid w:val="003911DC"/>
    <w:rsid w:val="00391544"/>
    <w:rsid w:val="003928BD"/>
    <w:rsid w:val="00392D1A"/>
    <w:rsid w:val="00394270"/>
    <w:rsid w:val="0039436B"/>
    <w:rsid w:val="003958DD"/>
    <w:rsid w:val="00395A48"/>
    <w:rsid w:val="00396C9C"/>
    <w:rsid w:val="00396FD4"/>
    <w:rsid w:val="00397223"/>
    <w:rsid w:val="003A028B"/>
    <w:rsid w:val="003A05A4"/>
    <w:rsid w:val="003A0785"/>
    <w:rsid w:val="003A0A2A"/>
    <w:rsid w:val="003A0FDD"/>
    <w:rsid w:val="003A131B"/>
    <w:rsid w:val="003A14F0"/>
    <w:rsid w:val="003A28D1"/>
    <w:rsid w:val="003A37D5"/>
    <w:rsid w:val="003A4314"/>
    <w:rsid w:val="003A4851"/>
    <w:rsid w:val="003A6125"/>
    <w:rsid w:val="003A6234"/>
    <w:rsid w:val="003B0167"/>
    <w:rsid w:val="003B0287"/>
    <w:rsid w:val="003B1480"/>
    <w:rsid w:val="003B330D"/>
    <w:rsid w:val="003B3964"/>
    <w:rsid w:val="003B3CAA"/>
    <w:rsid w:val="003B471E"/>
    <w:rsid w:val="003B4D24"/>
    <w:rsid w:val="003B4D34"/>
    <w:rsid w:val="003B5979"/>
    <w:rsid w:val="003B6A94"/>
    <w:rsid w:val="003B7672"/>
    <w:rsid w:val="003C0E82"/>
    <w:rsid w:val="003C26FF"/>
    <w:rsid w:val="003C40F3"/>
    <w:rsid w:val="003C44CA"/>
    <w:rsid w:val="003C62FE"/>
    <w:rsid w:val="003C6F97"/>
    <w:rsid w:val="003C700C"/>
    <w:rsid w:val="003C7D3B"/>
    <w:rsid w:val="003D0405"/>
    <w:rsid w:val="003D1C8F"/>
    <w:rsid w:val="003D3194"/>
    <w:rsid w:val="003D4DD7"/>
    <w:rsid w:val="003D5319"/>
    <w:rsid w:val="003D695D"/>
    <w:rsid w:val="003D6E22"/>
    <w:rsid w:val="003E00AA"/>
    <w:rsid w:val="003E0E9F"/>
    <w:rsid w:val="003E1690"/>
    <w:rsid w:val="003E1E75"/>
    <w:rsid w:val="003E346D"/>
    <w:rsid w:val="003E39E8"/>
    <w:rsid w:val="003E4A78"/>
    <w:rsid w:val="003E57F5"/>
    <w:rsid w:val="003E6439"/>
    <w:rsid w:val="003E71EA"/>
    <w:rsid w:val="003E7A59"/>
    <w:rsid w:val="003F1325"/>
    <w:rsid w:val="003F20C9"/>
    <w:rsid w:val="003F213B"/>
    <w:rsid w:val="003F2683"/>
    <w:rsid w:val="003F2FC6"/>
    <w:rsid w:val="003F345B"/>
    <w:rsid w:val="003F4245"/>
    <w:rsid w:val="003F4252"/>
    <w:rsid w:val="003F51F8"/>
    <w:rsid w:val="003F5E42"/>
    <w:rsid w:val="003F6541"/>
    <w:rsid w:val="003F68B8"/>
    <w:rsid w:val="003F692A"/>
    <w:rsid w:val="003F7A8D"/>
    <w:rsid w:val="003F7B25"/>
    <w:rsid w:val="003F7EB4"/>
    <w:rsid w:val="004009A9"/>
    <w:rsid w:val="0040198A"/>
    <w:rsid w:val="00402F77"/>
    <w:rsid w:val="00403135"/>
    <w:rsid w:val="00403614"/>
    <w:rsid w:val="00403BD2"/>
    <w:rsid w:val="00403D08"/>
    <w:rsid w:val="00405597"/>
    <w:rsid w:val="004057AD"/>
    <w:rsid w:val="004071E2"/>
    <w:rsid w:val="004077EC"/>
    <w:rsid w:val="00410063"/>
    <w:rsid w:val="00410555"/>
    <w:rsid w:val="0041164D"/>
    <w:rsid w:val="0041193F"/>
    <w:rsid w:val="00411A81"/>
    <w:rsid w:val="00412581"/>
    <w:rsid w:val="00412AA7"/>
    <w:rsid w:val="004130A7"/>
    <w:rsid w:val="004137B9"/>
    <w:rsid w:val="00413E92"/>
    <w:rsid w:val="00416B28"/>
    <w:rsid w:val="0041741E"/>
    <w:rsid w:val="004179BA"/>
    <w:rsid w:val="00417AC8"/>
    <w:rsid w:val="0042030E"/>
    <w:rsid w:val="0042069E"/>
    <w:rsid w:val="0042483C"/>
    <w:rsid w:val="0042577E"/>
    <w:rsid w:val="00427659"/>
    <w:rsid w:val="00427BFD"/>
    <w:rsid w:val="00427C67"/>
    <w:rsid w:val="004309E3"/>
    <w:rsid w:val="0043132E"/>
    <w:rsid w:val="004317D9"/>
    <w:rsid w:val="00432381"/>
    <w:rsid w:val="00432750"/>
    <w:rsid w:val="0043426C"/>
    <w:rsid w:val="00435D95"/>
    <w:rsid w:val="00436F6C"/>
    <w:rsid w:val="00437AA8"/>
    <w:rsid w:val="0044172C"/>
    <w:rsid w:val="00441AA7"/>
    <w:rsid w:val="004421D1"/>
    <w:rsid w:val="00442A34"/>
    <w:rsid w:val="00444025"/>
    <w:rsid w:val="004443F8"/>
    <w:rsid w:val="00444A7D"/>
    <w:rsid w:val="00445463"/>
    <w:rsid w:val="0044695C"/>
    <w:rsid w:val="0045132E"/>
    <w:rsid w:val="00451FC8"/>
    <w:rsid w:val="00452410"/>
    <w:rsid w:val="00452AD2"/>
    <w:rsid w:val="004539E1"/>
    <w:rsid w:val="00455B1A"/>
    <w:rsid w:val="004602D8"/>
    <w:rsid w:val="00460CE9"/>
    <w:rsid w:val="00461949"/>
    <w:rsid w:val="0046232B"/>
    <w:rsid w:val="00462E93"/>
    <w:rsid w:val="00463297"/>
    <w:rsid w:val="004634B9"/>
    <w:rsid w:val="00463A1F"/>
    <w:rsid w:val="004640BE"/>
    <w:rsid w:val="00464124"/>
    <w:rsid w:val="004645CC"/>
    <w:rsid w:val="004658DB"/>
    <w:rsid w:val="00465DFB"/>
    <w:rsid w:val="004676EA"/>
    <w:rsid w:val="00471FA1"/>
    <w:rsid w:val="0047340D"/>
    <w:rsid w:val="00473BE0"/>
    <w:rsid w:val="00473D23"/>
    <w:rsid w:val="00476EE8"/>
    <w:rsid w:val="004770E7"/>
    <w:rsid w:val="004778DE"/>
    <w:rsid w:val="00477F27"/>
    <w:rsid w:val="00480E1E"/>
    <w:rsid w:val="0048182E"/>
    <w:rsid w:val="00482A34"/>
    <w:rsid w:val="00483270"/>
    <w:rsid w:val="00483460"/>
    <w:rsid w:val="00483C9A"/>
    <w:rsid w:val="004841CB"/>
    <w:rsid w:val="00484233"/>
    <w:rsid w:val="004846BE"/>
    <w:rsid w:val="004853C5"/>
    <w:rsid w:val="00485922"/>
    <w:rsid w:val="00485FD4"/>
    <w:rsid w:val="004863B2"/>
    <w:rsid w:val="00487427"/>
    <w:rsid w:val="00491AB5"/>
    <w:rsid w:val="00493516"/>
    <w:rsid w:val="00493C23"/>
    <w:rsid w:val="0049427F"/>
    <w:rsid w:val="00494377"/>
    <w:rsid w:val="00494C38"/>
    <w:rsid w:val="004952B8"/>
    <w:rsid w:val="00495A9A"/>
    <w:rsid w:val="00496163"/>
    <w:rsid w:val="00496CDE"/>
    <w:rsid w:val="004A035F"/>
    <w:rsid w:val="004A0579"/>
    <w:rsid w:val="004A204D"/>
    <w:rsid w:val="004A2F0C"/>
    <w:rsid w:val="004A349D"/>
    <w:rsid w:val="004A3D29"/>
    <w:rsid w:val="004A44C4"/>
    <w:rsid w:val="004A46BC"/>
    <w:rsid w:val="004A5380"/>
    <w:rsid w:val="004A6144"/>
    <w:rsid w:val="004A6863"/>
    <w:rsid w:val="004A7A3E"/>
    <w:rsid w:val="004B0620"/>
    <w:rsid w:val="004B0A2E"/>
    <w:rsid w:val="004B3B8E"/>
    <w:rsid w:val="004B3D44"/>
    <w:rsid w:val="004B4CEB"/>
    <w:rsid w:val="004B590F"/>
    <w:rsid w:val="004B62C4"/>
    <w:rsid w:val="004B6FDB"/>
    <w:rsid w:val="004C00A7"/>
    <w:rsid w:val="004C02BB"/>
    <w:rsid w:val="004C0920"/>
    <w:rsid w:val="004C09B5"/>
    <w:rsid w:val="004C2601"/>
    <w:rsid w:val="004C27AA"/>
    <w:rsid w:val="004C34D3"/>
    <w:rsid w:val="004C4331"/>
    <w:rsid w:val="004C4DD6"/>
    <w:rsid w:val="004C667E"/>
    <w:rsid w:val="004C712F"/>
    <w:rsid w:val="004D1D6F"/>
    <w:rsid w:val="004D298F"/>
    <w:rsid w:val="004D66E0"/>
    <w:rsid w:val="004D6B5B"/>
    <w:rsid w:val="004D6EEC"/>
    <w:rsid w:val="004D74A2"/>
    <w:rsid w:val="004E367B"/>
    <w:rsid w:val="004E3A23"/>
    <w:rsid w:val="004E407F"/>
    <w:rsid w:val="004E40B5"/>
    <w:rsid w:val="004E4273"/>
    <w:rsid w:val="004E42A3"/>
    <w:rsid w:val="004E58C7"/>
    <w:rsid w:val="004E76AF"/>
    <w:rsid w:val="004E7A85"/>
    <w:rsid w:val="004F19FC"/>
    <w:rsid w:val="004F3019"/>
    <w:rsid w:val="004F4AFB"/>
    <w:rsid w:val="004F50C9"/>
    <w:rsid w:val="004F5C55"/>
    <w:rsid w:val="004F6A14"/>
    <w:rsid w:val="004F6A99"/>
    <w:rsid w:val="004F71EE"/>
    <w:rsid w:val="004F7909"/>
    <w:rsid w:val="0050120A"/>
    <w:rsid w:val="005028F3"/>
    <w:rsid w:val="00503729"/>
    <w:rsid w:val="00504A82"/>
    <w:rsid w:val="0050577C"/>
    <w:rsid w:val="00505804"/>
    <w:rsid w:val="00505944"/>
    <w:rsid w:val="005064AD"/>
    <w:rsid w:val="005067BA"/>
    <w:rsid w:val="00506DDE"/>
    <w:rsid w:val="00506EF1"/>
    <w:rsid w:val="00506F02"/>
    <w:rsid w:val="00507816"/>
    <w:rsid w:val="0051417B"/>
    <w:rsid w:val="00515CB4"/>
    <w:rsid w:val="005166E6"/>
    <w:rsid w:val="00516C71"/>
    <w:rsid w:val="00516C99"/>
    <w:rsid w:val="00517DC4"/>
    <w:rsid w:val="00521F5A"/>
    <w:rsid w:val="005229C6"/>
    <w:rsid w:val="00522E58"/>
    <w:rsid w:val="00523BA6"/>
    <w:rsid w:val="0052653B"/>
    <w:rsid w:val="0052704C"/>
    <w:rsid w:val="00530415"/>
    <w:rsid w:val="00531146"/>
    <w:rsid w:val="00531557"/>
    <w:rsid w:val="00531C3E"/>
    <w:rsid w:val="00532A27"/>
    <w:rsid w:val="0053385A"/>
    <w:rsid w:val="00534849"/>
    <w:rsid w:val="00536977"/>
    <w:rsid w:val="00540113"/>
    <w:rsid w:val="00540E6D"/>
    <w:rsid w:val="005411DB"/>
    <w:rsid w:val="0054243F"/>
    <w:rsid w:val="00542F2B"/>
    <w:rsid w:val="00543A9D"/>
    <w:rsid w:val="0054477C"/>
    <w:rsid w:val="00544AF4"/>
    <w:rsid w:val="005455C1"/>
    <w:rsid w:val="00546082"/>
    <w:rsid w:val="005460CF"/>
    <w:rsid w:val="00546874"/>
    <w:rsid w:val="0054774D"/>
    <w:rsid w:val="00547BC2"/>
    <w:rsid w:val="005509AA"/>
    <w:rsid w:val="00550B67"/>
    <w:rsid w:val="00550F46"/>
    <w:rsid w:val="005517C4"/>
    <w:rsid w:val="005521BE"/>
    <w:rsid w:val="00552580"/>
    <w:rsid w:val="005535D5"/>
    <w:rsid w:val="00553791"/>
    <w:rsid w:val="0055384E"/>
    <w:rsid w:val="00553E37"/>
    <w:rsid w:val="00554409"/>
    <w:rsid w:val="00555E34"/>
    <w:rsid w:val="00555F7A"/>
    <w:rsid w:val="0056173E"/>
    <w:rsid w:val="00561BAD"/>
    <w:rsid w:val="00562F95"/>
    <w:rsid w:val="005637F2"/>
    <w:rsid w:val="005638A0"/>
    <w:rsid w:val="00564B14"/>
    <w:rsid w:val="00564DDB"/>
    <w:rsid w:val="005656B3"/>
    <w:rsid w:val="00565F9A"/>
    <w:rsid w:val="00570D74"/>
    <w:rsid w:val="005714AD"/>
    <w:rsid w:val="00571C4D"/>
    <w:rsid w:val="00571ED3"/>
    <w:rsid w:val="00571FBA"/>
    <w:rsid w:val="00572176"/>
    <w:rsid w:val="00572789"/>
    <w:rsid w:val="00572EA2"/>
    <w:rsid w:val="00574B3E"/>
    <w:rsid w:val="0057601F"/>
    <w:rsid w:val="0057732E"/>
    <w:rsid w:val="00577687"/>
    <w:rsid w:val="005778C5"/>
    <w:rsid w:val="00582D3D"/>
    <w:rsid w:val="00583992"/>
    <w:rsid w:val="0058537E"/>
    <w:rsid w:val="00585B93"/>
    <w:rsid w:val="00585C6E"/>
    <w:rsid w:val="00585F47"/>
    <w:rsid w:val="005865DC"/>
    <w:rsid w:val="005866F0"/>
    <w:rsid w:val="00587694"/>
    <w:rsid w:val="00592A62"/>
    <w:rsid w:val="00592D2D"/>
    <w:rsid w:val="00593550"/>
    <w:rsid w:val="00594A5A"/>
    <w:rsid w:val="00594AB2"/>
    <w:rsid w:val="005952CD"/>
    <w:rsid w:val="00595C74"/>
    <w:rsid w:val="00595E4D"/>
    <w:rsid w:val="00597A3C"/>
    <w:rsid w:val="00597BEE"/>
    <w:rsid w:val="00597FB4"/>
    <w:rsid w:val="005A071B"/>
    <w:rsid w:val="005A1343"/>
    <w:rsid w:val="005A148B"/>
    <w:rsid w:val="005A2766"/>
    <w:rsid w:val="005A32D4"/>
    <w:rsid w:val="005A3EE0"/>
    <w:rsid w:val="005A458F"/>
    <w:rsid w:val="005A5E72"/>
    <w:rsid w:val="005A6B3D"/>
    <w:rsid w:val="005A7E6A"/>
    <w:rsid w:val="005B256F"/>
    <w:rsid w:val="005B4135"/>
    <w:rsid w:val="005B45E5"/>
    <w:rsid w:val="005B4641"/>
    <w:rsid w:val="005B5527"/>
    <w:rsid w:val="005B5CEC"/>
    <w:rsid w:val="005B6A2A"/>
    <w:rsid w:val="005B6E12"/>
    <w:rsid w:val="005B761C"/>
    <w:rsid w:val="005B7779"/>
    <w:rsid w:val="005B7A5B"/>
    <w:rsid w:val="005C0517"/>
    <w:rsid w:val="005C0B96"/>
    <w:rsid w:val="005C1412"/>
    <w:rsid w:val="005C43FF"/>
    <w:rsid w:val="005C4E21"/>
    <w:rsid w:val="005C500C"/>
    <w:rsid w:val="005C559D"/>
    <w:rsid w:val="005C59C1"/>
    <w:rsid w:val="005C6C09"/>
    <w:rsid w:val="005C7DB1"/>
    <w:rsid w:val="005D1868"/>
    <w:rsid w:val="005D1E17"/>
    <w:rsid w:val="005D21A8"/>
    <w:rsid w:val="005D24DA"/>
    <w:rsid w:val="005D3175"/>
    <w:rsid w:val="005D347D"/>
    <w:rsid w:val="005D610D"/>
    <w:rsid w:val="005D7774"/>
    <w:rsid w:val="005D7FDC"/>
    <w:rsid w:val="005E0DB8"/>
    <w:rsid w:val="005E11A6"/>
    <w:rsid w:val="005E1393"/>
    <w:rsid w:val="005E26F8"/>
    <w:rsid w:val="005E2745"/>
    <w:rsid w:val="005E27BB"/>
    <w:rsid w:val="005E2E67"/>
    <w:rsid w:val="005E35D7"/>
    <w:rsid w:val="005E3AF7"/>
    <w:rsid w:val="005E434A"/>
    <w:rsid w:val="005E4854"/>
    <w:rsid w:val="005E6016"/>
    <w:rsid w:val="005E651B"/>
    <w:rsid w:val="005E6DBA"/>
    <w:rsid w:val="005E72F3"/>
    <w:rsid w:val="005E7487"/>
    <w:rsid w:val="005F11EB"/>
    <w:rsid w:val="005F16C5"/>
    <w:rsid w:val="005F2F45"/>
    <w:rsid w:val="005F56D8"/>
    <w:rsid w:val="005F6241"/>
    <w:rsid w:val="005F64FD"/>
    <w:rsid w:val="005F6A49"/>
    <w:rsid w:val="005F6AF2"/>
    <w:rsid w:val="005F6E5B"/>
    <w:rsid w:val="005F7A1E"/>
    <w:rsid w:val="006000E7"/>
    <w:rsid w:val="00600125"/>
    <w:rsid w:val="00600991"/>
    <w:rsid w:val="00600BF4"/>
    <w:rsid w:val="00600D9B"/>
    <w:rsid w:val="00601C35"/>
    <w:rsid w:val="00602956"/>
    <w:rsid w:val="006052D2"/>
    <w:rsid w:val="00606811"/>
    <w:rsid w:val="0060739B"/>
    <w:rsid w:val="006103C1"/>
    <w:rsid w:val="006117AE"/>
    <w:rsid w:val="006125D1"/>
    <w:rsid w:val="00613298"/>
    <w:rsid w:val="006141E7"/>
    <w:rsid w:val="00614E85"/>
    <w:rsid w:val="006154D6"/>
    <w:rsid w:val="00615689"/>
    <w:rsid w:val="006156D3"/>
    <w:rsid w:val="00616DF9"/>
    <w:rsid w:val="00617365"/>
    <w:rsid w:val="00620333"/>
    <w:rsid w:val="00620E04"/>
    <w:rsid w:val="00621D93"/>
    <w:rsid w:val="00621DCD"/>
    <w:rsid w:val="006221A8"/>
    <w:rsid w:val="0062251C"/>
    <w:rsid w:val="006226BD"/>
    <w:rsid w:val="00623DDA"/>
    <w:rsid w:val="0062462C"/>
    <w:rsid w:val="00624CC5"/>
    <w:rsid w:val="00627268"/>
    <w:rsid w:val="00627712"/>
    <w:rsid w:val="00627F4A"/>
    <w:rsid w:val="00630667"/>
    <w:rsid w:val="00631254"/>
    <w:rsid w:val="00631C5E"/>
    <w:rsid w:val="006322FA"/>
    <w:rsid w:val="0063290F"/>
    <w:rsid w:val="00632B2C"/>
    <w:rsid w:val="00632E7B"/>
    <w:rsid w:val="00632EA1"/>
    <w:rsid w:val="00634BBC"/>
    <w:rsid w:val="00634EA0"/>
    <w:rsid w:val="00635173"/>
    <w:rsid w:val="00637276"/>
    <w:rsid w:val="0063757B"/>
    <w:rsid w:val="0064053E"/>
    <w:rsid w:val="0064092B"/>
    <w:rsid w:val="00641255"/>
    <w:rsid w:val="00642BEE"/>
    <w:rsid w:val="00642F78"/>
    <w:rsid w:val="006449C4"/>
    <w:rsid w:val="006457F9"/>
    <w:rsid w:val="00645943"/>
    <w:rsid w:val="00645D40"/>
    <w:rsid w:val="00647726"/>
    <w:rsid w:val="006477F3"/>
    <w:rsid w:val="0065042A"/>
    <w:rsid w:val="00650586"/>
    <w:rsid w:val="00651082"/>
    <w:rsid w:val="00651731"/>
    <w:rsid w:val="00651969"/>
    <w:rsid w:val="00652999"/>
    <w:rsid w:val="00652D47"/>
    <w:rsid w:val="00653D2B"/>
    <w:rsid w:val="00654185"/>
    <w:rsid w:val="006541BE"/>
    <w:rsid w:val="0065439A"/>
    <w:rsid w:val="006543C2"/>
    <w:rsid w:val="00654A70"/>
    <w:rsid w:val="00654F6A"/>
    <w:rsid w:val="006550C8"/>
    <w:rsid w:val="0065523F"/>
    <w:rsid w:val="006560EE"/>
    <w:rsid w:val="00656CC6"/>
    <w:rsid w:val="0065764E"/>
    <w:rsid w:val="00660F9A"/>
    <w:rsid w:val="006615A9"/>
    <w:rsid w:val="006617E8"/>
    <w:rsid w:val="00661A01"/>
    <w:rsid w:val="00661D3C"/>
    <w:rsid w:val="00661DCB"/>
    <w:rsid w:val="0066285E"/>
    <w:rsid w:val="0066496A"/>
    <w:rsid w:val="00665256"/>
    <w:rsid w:val="006670A7"/>
    <w:rsid w:val="006677D7"/>
    <w:rsid w:val="00667AEC"/>
    <w:rsid w:val="00667C44"/>
    <w:rsid w:val="00667F37"/>
    <w:rsid w:val="00670FFD"/>
    <w:rsid w:val="0067153B"/>
    <w:rsid w:val="00671B86"/>
    <w:rsid w:val="00671F67"/>
    <w:rsid w:val="006734D9"/>
    <w:rsid w:val="0067439D"/>
    <w:rsid w:val="00675EA3"/>
    <w:rsid w:val="006761F7"/>
    <w:rsid w:val="00680606"/>
    <w:rsid w:val="00680FA2"/>
    <w:rsid w:val="006818D5"/>
    <w:rsid w:val="0068213B"/>
    <w:rsid w:val="00682705"/>
    <w:rsid w:val="006832D9"/>
    <w:rsid w:val="00683E9F"/>
    <w:rsid w:val="006864EA"/>
    <w:rsid w:val="00686ECE"/>
    <w:rsid w:val="00687354"/>
    <w:rsid w:val="00687ADC"/>
    <w:rsid w:val="00687F93"/>
    <w:rsid w:val="00690D76"/>
    <w:rsid w:val="00690D95"/>
    <w:rsid w:val="00691160"/>
    <w:rsid w:val="006924D4"/>
    <w:rsid w:val="00692924"/>
    <w:rsid w:val="00692B36"/>
    <w:rsid w:val="00693E89"/>
    <w:rsid w:val="00694124"/>
    <w:rsid w:val="006961F3"/>
    <w:rsid w:val="00696BA3"/>
    <w:rsid w:val="00696E8D"/>
    <w:rsid w:val="00697199"/>
    <w:rsid w:val="00697C0E"/>
    <w:rsid w:val="006A0189"/>
    <w:rsid w:val="006A0B60"/>
    <w:rsid w:val="006A2025"/>
    <w:rsid w:val="006A215F"/>
    <w:rsid w:val="006A2601"/>
    <w:rsid w:val="006A47EE"/>
    <w:rsid w:val="006A4DFF"/>
    <w:rsid w:val="006A56AC"/>
    <w:rsid w:val="006A5BF7"/>
    <w:rsid w:val="006A6179"/>
    <w:rsid w:val="006A691C"/>
    <w:rsid w:val="006A7302"/>
    <w:rsid w:val="006A7559"/>
    <w:rsid w:val="006A756E"/>
    <w:rsid w:val="006A79E9"/>
    <w:rsid w:val="006A7F8D"/>
    <w:rsid w:val="006B0D5D"/>
    <w:rsid w:val="006B11C5"/>
    <w:rsid w:val="006B1B6C"/>
    <w:rsid w:val="006B1C46"/>
    <w:rsid w:val="006B2C14"/>
    <w:rsid w:val="006B317C"/>
    <w:rsid w:val="006B3485"/>
    <w:rsid w:val="006B401B"/>
    <w:rsid w:val="006B4A13"/>
    <w:rsid w:val="006B578A"/>
    <w:rsid w:val="006B6B19"/>
    <w:rsid w:val="006B7DB1"/>
    <w:rsid w:val="006C07C5"/>
    <w:rsid w:val="006C1417"/>
    <w:rsid w:val="006C2523"/>
    <w:rsid w:val="006C374D"/>
    <w:rsid w:val="006C3807"/>
    <w:rsid w:val="006C39BD"/>
    <w:rsid w:val="006C40FC"/>
    <w:rsid w:val="006C5123"/>
    <w:rsid w:val="006C5640"/>
    <w:rsid w:val="006C587F"/>
    <w:rsid w:val="006C616D"/>
    <w:rsid w:val="006C62C1"/>
    <w:rsid w:val="006C7654"/>
    <w:rsid w:val="006C76F1"/>
    <w:rsid w:val="006C7DC3"/>
    <w:rsid w:val="006D0BB1"/>
    <w:rsid w:val="006D1E65"/>
    <w:rsid w:val="006D244F"/>
    <w:rsid w:val="006D304D"/>
    <w:rsid w:val="006D309B"/>
    <w:rsid w:val="006D3E04"/>
    <w:rsid w:val="006D59E5"/>
    <w:rsid w:val="006E0370"/>
    <w:rsid w:val="006E121B"/>
    <w:rsid w:val="006E1475"/>
    <w:rsid w:val="006E2187"/>
    <w:rsid w:val="006E3CD4"/>
    <w:rsid w:val="006E58DB"/>
    <w:rsid w:val="006E58EE"/>
    <w:rsid w:val="006E5B95"/>
    <w:rsid w:val="006E686F"/>
    <w:rsid w:val="006F007D"/>
    <w:rsid w:val="006F0321"/>
    <w:rsid w:val="006F0F3F"/>
    <w:rsid w:val="006F20A6"/>
    <w:rsid w:val="006F33FB"/>
    <w:rsid w:val="006F3444"/>
    <w:rsid w:val="006F3869"/>
    <w:rsid w:val="006F580E"/>
    <w:rsid w:val="006F659B"/>
    <w:rsid w:val="006F6DD8"/>
    <w:rsid w:val="006F70AE"/>
    <w:rsid w:val="006F790E"/>
    <w:rsid w:val="006F7ABC"/>
    <w:rsid w:val="006F7B46"/>
    <w:rsid w:val="00700021"/>
    <w:rsid w:val="00700165"/>
    <w:rsid w:val="00700C52"/>
    <w:rsid w:val="00702D2C"/>
    <w:rsid w:val="00703E55"/>
    <w:rsid w:val="00705A90"/>
    <w:rsid w:val="00705F0E"/>
    <w:rsid w:val="00706214"/>
    <w:rsid w:val="00706702"/>
    <w:rsid w:val="00710411"/>
    <w:rsid w:val="007106B8"/>
    <w:rsid w:val="00710FC3"/>
    <w:rsid w:val="007121C4"/>
    <w:rsid w:val="00712D4D"/>
    <w:rsid w:val="00713227"/>
    <w:rsid w:val="00714404"/>
    <w:rsid w:val="0071536B"/>
    <w:rsid w:val="00716AE2"/>
    <w:rsid w:val="007175E7"/>
    <w:rsid w:val="00721AE8"/>
    <w:rsid w:val="007233F5"/>
    <w:rsid w:val="00723E77"/>
    <w:rsid w:val="007244E4"/>
    <w:rsid w:val="0072488B"/>
    <w:rsid w:val="00727DB0"/>
    <w:rsid w:val="007306CD"/>
    <w:rsid w:val="00732657"/>
    <w:rsid w:val="007328EC"/>
    <w:rsid w:val="0073303F"/>
    <w:rsid w:val="00734BD4"/>
    <w:rsid w:val="007354D2"/>
    <w:rsid w:val="0073649A"/>
    <w:rsid w:val="007367CC"/>
    <w:rsid w:val="00740184"/>
    <w:rsid w:val="007404D4"/>
    <w:rsid w:val="00740BA1"/>
    <w:rsid w:val="00742BD3"/>
    <w:rsid w:val="00742F3F"/>
    <w:rsid w:val="0074474C"/>
    <w:rsid w:val="0074518B"/>
    <w:rsid w:val="00745353"/>
    <w:rsid w:val="00745C42"/>
    <w:rsid w:val="007471D7"/>
    <w:rsid w:val="0074753D"/>
    <w:rsid w:val="0074773A"/>
    <w:rsid w:val="007517B7"/>
    <w:rsid w:val="0075237C"/>
    <w:rsid w:val="007533FD"/>
    <w:rsid w:val="007538D3"/>
    <w:rsid w:val="00753DC9"/>
    <w:rsid w:val="00754971"/>
    <w:rsid w:val="00755323"/>
    <w:rsid w:val="007555D8"/>
    <w:rsid w:val="00755880"/>
    <w:rsid w:val="00756ADA"/>
    <w:rsid w:val="00756B0D"/>
    <w:rsid w:val="00756D1C"/>
    <w:rsid w:val="007605D7"/>
    <w:rsid w:val="007607D3"/>
    <w:rsid w:val="00760D8F"/>
    <w:rsid w:val="00760D98"/>
    <w:rsid w:val="00761007"/>
    <w:rsid w:val="0076180B"/>
    <w:rsid w:val="00763909"/>
    <w:rsid w:val="00764959"/>
    <w:rsid w:val="007649F4"/>
    <w:rsid w:val="0076607C"/>
    <w:rsid w:val="007665EF"/>
    <w:rsid w:val="007670CB"/>
    <w:rsid w:val="00767F15"/>
    <w:rsid w:val="007705EF"/>
    <w:rsid w:val="00771184"/>
    <w:rsid w:val="007712DA"/>
    <w:rsid w:val="00771CE8"/>
    <w:rsid w:val="00773943"/>
    <w:rsid w:val="00774C06"/>
    <w:rsid w:val="00774D39"/>
    <w:rsid w:val="00775435"/>
    <w:rsid w:val="00775FF2"/>
    <w:rsid w:val="007760AC"/>
    <w:rsid w:val="00777EB7"/>
    <w:rsid w:val="0078001D"/>
    <w:rsid w:val="007800B3"/>
    <w:rsid w:val="00780199"/>
    <w:rsid w:val="00780B24"/>
    <w:rsid w:val="00782992"/>
    <w:rsid w:val="00782D71"/>
    <w:rsid w:val="00785574"/>
    <w:rsid w:val="007857F2"/>
    <w:rsid w:val="00786CBD"/>
    <w:rsid w:val="007873E3"/>
    <w:rsid w:val="007878A5"/>
    <w:rsid w:val="00790378"/>
    <w:rsid w:val="00790F07"/>
    <w:rsid w:val="00791511"/>
    <w:rsid w:val="00791DC7"/>
    <w:rsid w:val="00792F19"/>
    <w:rsid w:val="007930EB"/>
    <w:rsid w:val="007930FD"/>
    <w:rsid w:val="00793DB1"/>
    <w:rsid w:val="00793F85"/>
    <w:rsid w:val="00795892"/>
    <w:rsid w:val="007974CC"/>
    <w:rsid w:val="007A269A"/>
    <w:rsid w:val="007A33C4"/>
    <w:rsid w:val="007A37BD"/>
    <w:rsid w:val="007A4054"/>
    <w:rsid w:val="007A415C"/>
    <w:rsid w:val="007A41D1"/>
    <w:rsid w:val="007A42A6"/>
    <w:rsid w:val="007A4991"/>
    <w:rsid w:val="007A7CB2"/>
    <w:rsid w:val="007B207F"/>
    <w:rsid w:val="007B4597"/>
    <w:rsid w:val="007B66B6"/>
    <w:rsid w:val="007B6D89"/>
    <w:rsid w:val="007B7870"/>
    <w:rsid w:val="007B7E5A"/>
    <w:rsid w:val="007B7F74"/>
    <w:rsid w:val="007C011F"/>
    <w:rsid w:val="007C0727"/>
    <w:rsid w:val="007C085D"/>
    <w:rsid w:val="007C0EC1"/>
    <w:rsid w:val="007C0F97"/>
    <w:rsid w:val="007C134E"/>
    <w:rsid w:val="007C22A3"/>
    <w:rsid w:val="007C280C"/>
    <w:rsid w:val="007C47A3"/>
    <w:rsid w:val="007C4895"/>
    <w:rsid w:val="007C60AF"/>
    <w:rsid w:val="007C7140"/>
    <w:rsid w:val="007D0A0E"/>
    <w:rsid w:val="007D1C82"/>
    <w:rsid w:val="007D2851"/>
    <w:rsid w:val="007D288C"/>
    <w:rsid w:val="007D298C"/>
    <w:rsid w:val="007D2E8A"/>
    <w:rsid w:val="007D2F30"/>
    <w:rsid w:val="007D5258"/>
    <w:rsid w:val="007D566D"/>
    <w:rsid w:val="007D654F"/>
    <w:rsid w:val="007D6ABF"/>
    <w:rsid w:val="007D70CB"/>
    <w:rsid w:val="007D754F"/>
    <w:rsid w:val="007D7892"/>
    <w:rsid w:val="007E29B2"/>
    <w:rsid w:val="007E471D"/>
    <w:rsid w:val="007E64B5"/>
    <w:rsid w:val="007E6741"/>
    <w:rsid w:val="007E72B0"/>
    <w:rsid w:val="007F1FB1"/>
    <w:rsid w:val="007F377A"/>
    <w:rsid w:val="007F4D03"/>
    <w:rsid w:val="007F6110"/>
    <w:rsid w:val="007F69D1"/>
    <w:rsid w:val="00800862"/>
    <w:rsid w:val="00800A5B"/>
    <w:rsid w:val="008019E6"/>
    <w:rsid w:val="00801D8E"/>
    <w:rsid w:val="00801F33"/>
    <w:rsid w:val="00802D5B"/>
    <w:rsid w:val="00803654"/>
    <w:rsid w:val="00803AB8"/>
    <w:rsid w:val="00803CF1"/>
    <w:rsid w:val="00804A32"/>
    <w:rsid w:val="00805965"/>
    <w:rsid w:val="008103AF"/>
    <w:rsid w:val="0081197E"/>
    <w:rsid w:val="00811EF9"/>
    <w:rsid w:val="00812683"/>
    <w:rsid w:val="00813216"/>
    <w:rsid w:val="00813255"/>
    <w:rsid w:val="008134AA"/>
    <w:rsid w:val="008134D5"/>
    <w:rsid w:val="00814588"/>
    <w:rsid w:val="0081482F"/>
    <w:rsid w:val="008151CE"/>
    <w:rsid w:val="00815228"/>
    <w:rsid w:val="00815703"/>
    <w:rsid w:val="00815DB6"/>
    <w:rsid w:val="00816DDF"/>
    <w:rsid w:val="00820495"/>
    <w:rsid w:val="00820E23"/>
    <w:rsid w:val="00820EE1"/>
    <w:rsid w:val="0082233D"/>
    <w:rsid w:val="00822902"/>
    <w:rsid w:val="008229AE"/>
    <w:rsid w:val="00822ABF"/>
    <w:rsid w:val="0082352B"/>
    <w:rsid w:val="00824E35"/>
    <w:rsid w:val="00824F41"/>
    <w:rsid w:val="0082553E"/>
    <w:rsid w:val="00830647"/>
    <w:rsid w:val="00832EB3"/>
    <w:rsid w:val="008344D1"/>
    <w:rsid w:val="0083634B"/>
    <w:rsid w:val="00843395"/>
    <w:rsid w:val="008434C5"/>
    <w:rsid w:val="0084371F"/>
    <w:rsid w:val="00844056"/>
    <w:rsid w:val="0084549A"/>
    <w:rsid w:val="008454CD"/>
    <w:rsid w:val="008463CA"/>
    <w:rsid w:val="00850220"/>
    <w:rsid w:val="0085073C"/>
    <w:rsid w:val="008516E3"/>
    <w:rsid w:val="00852E91"/>
    <w:rsid w:val="00853205"/>
    <w:rsid w:val="00854B99"/>
    <w:rsid w:val="00854C3C"/>
    <w:rsid w:val="00855D6D"/>
    <w:rsid w:val="00860A8A"/>
    <w:rsid w:val="0086161E"/>
    <w:rsid w:val="00861E58"/>
    <w:rsid w:val="00862C6A"/>
    <w:rsid w:val="00863465"/>
    <w:rsid w:val="008642D6"/>
    <w:rsid w:val="00864564"/>
    <w:rsid w:val="00864F52"/>
    <w:rsid w:val="008652A3"/>
    <w:rsid w:val="008657C3"/>
    <w:rsid w:val="008659E1"/>
    <w:rsid w:val="00865B1D"/>
    <w:rsid w:val="00865F87"/>
    <w:rsid w:val="008660E9"/>
    <w:rsid w:val="00866976"/>
    <w:rsid w:val="00866AD7"/>
    <w:rsid w:val="00866FF3"/>
    <w:rsid w:val="00867482"/>
    <w:rsid w:val="00867DA7"/>
    <w:rsid w:val="00867F74"/>
    <w:rsid w:val="0087115D"/>
    <w:rsid w:val="008715D7"/>
    <w:rsid w:val="008728CC"/>
    <w:rsid w:val="008729D1"/>
    <w:rsid w:val="00872E5F"/>
    <w:rsid w:val="0087479C"/>
    <w:rsid w:val="008755E6"/>
    <w:rsid w:val="0087591A"/>
    <w:rsid w:val="0087670D"/>
    <w:rsid w:val="0087692A"/>
    <w:rsid w:val="00876D0B"/>
    <w:rsid w:val="00881FD0"/>
    <w:rsid w:val="00882F40"/>
    <w:rsid w:val="00883007"/>
    <w:rsid w:val="00883716"/>
    <w:rsid w:val="008841AA"/>
    <w:rsid w:val="00884DA6"/>
    <w:rsid w:val="00890C9A"/>
    <w:rsid w:val="0089125E"/>
    <w:rsid w:val="008913E6"/>
    <w:rsid w:val="00891E5E"/>
    <w:rsid w:val="0089520A"/>
    <w:rsid w:val="00895E6F"/>
    <w:rsid w:val="0089613E"/>
    <w:rsid w:val="0089768C"/>
    <w:rsid w:val="008A00BA"/>
    <w:rsid w:val="008A2451"/>
    <w:rsid w:val="008A2DB6"/>
    <w:rsid w:val="008A2F72"/>
    <w:rsid w:val="008A3230"/>
    <w:rsid w:val="008A3418"/>
    <w:rsid w:val="008A3746"/>
    <w:rsid w:val="008A38C6"/>
    <w:rsid w:val="008A3908"/>
    <w:rsid w:val="008A4055"/>
    <w:rsid w:val="008A6F6B"/>
    <w:rsid w:val="008A7218"/>
    <w:rsid w:val="008A793F"/>
    <w:rsid w:val="008B06C6"/>
    <w:rsid w:val="008B0943"/>
    <w:rsid w:val="008B0CAC"/>
    <w:rsid w:val="008B27EE"/>
    <w:rsid w:val="008B2A46"/>
    <w:rsid w:val="008B35E0"/>
    <w:rsid w:val="008B38E8"/>
    <w:rsid w:val="008B5B92"/>
    <w:rsid w:val="008B64B5"/>
    <w:rsid w:val="008B74A6"/>
    <w:rsid w:val="008C0C57"/>
    <w:rsid w:val="008C2605"/>
    <w:rsid w:val="008C2EF4"/>
    <w:rsid w:val="008C386F"/>
    <w:rsid w:val="008C4EE9"/>
    <w:rsid w:val="008C5620"/>
    <w:rsid w:val="008C59E5"/>
    <w:rsid w:val="008C5A2C"/>
    <w:rsid w:val="008C5BB6"/>
    <w:rsid w:val="008C635A"/>
    <w:rsid w:val="008C64B3"/>
    <w:rsid w:val="008C6F96"/>
    <w:rsid w:val="008D0AC7"/>
    <w:rsid w:val="008D13E9"/>
    <w:rsid w:val="008D1F89"/>
    <w:rsid w:val="008D37A0"/>
    <w:rsid w:val="008D3EF9"/>
    <w:rsid w:val="008D6A43"/>
    <w:rsid w:val="008D761C"/>
    <w:rsid w:val="008E0207"/>
    <w:rsid w:val="008E119E"/>
    <w:rsid w:val="008E1535"/>
    <w:rsid w:val="008E19BE"/>
    <w:rsid w:val="008E290C"/>
    <w:rsid w:val="008E2E67"/>
    <w:rsid w:val="008E4CF4"/>
    <w:rsid w:val="008E4F12"/>
    <w:rsid w:val="008E51AA"/>
    <w:rsid w:val="008E66F0"/>
    <w:rsid w:val="008E6771"/>
    <w:rsid w:val="008E6DD7"/>
    <w:rsid w:val="008F08A1"/>
    <w:rsid w:val="008F0A44"/>
    <w:rsid w:val="008F0F37"/>
    <w:rsid w:val="008F18E0"/>
    <w:rsid w:val="008F1D6D"/>
    <w:rsid w:val="008F3283"/>
    <w:rsid w:val="008F368C"/>
    <w:rsid w:val="008F6C1C"/>
    <w:rsid w:val="008F6D18"/>
    <w:rsid w:val="008F7255"/>
    <w:rsid w:val="008F73E3"/>
    <w:rsid w:val="009007F4"/>
    <w:rsid w:val="009014AE"/>
    <w:rsid w:val="00901748"/>
    <w:rsid w:val="00904B55"/>
    <w:rsid w:val="00904FC2"/>
    <w:rsid w:val="00905CF4"/>
    <w:rsid w:val="00905D0E"/>
    <w:rsid w:val="00905D39"/>
    <w:rsid w:val="00907349"/>
    <w:rsid w:val="00907949"/>
    <w:rsid w:val="009100DB"/>
    <w:rsid w:val="00911E73"/>
    <w:rsid w:val="00912DD1"/>
    <w:rsid w:val="0091370C"/>
    <w:rsid w:val="00913A1F"/>
    <w:rsid w:val="00913DDC"/>
    <w:rsid w:val="00914BBD"/>
    <w:rsid w:val="0091552A"/>
    <w:rsid w:val="00916CA5"/>
    <w:rsid w:val="0091796C"/>
    <w:rsid w:val="00920274"/>
    <w:rsid w:val="00920688"/>
    <w:rsid w:val="00920BE3"/>
    <w:rsid w:val="00920FBA"/>
    <w:rsid w:val="009222DA"/>
    <w:rsid w:val="0092298F"/>
    <w:rsid w:val="009229EC"/>
    <w:rsid w:val="00923329"/>
    <w:rsid w:val="009233E1"/>
    <w:rsid w:val="00923690"/>
    <w:rsid w:val="009245A9"/>
    <w:rsid w:val="00924A49"/>
    <w:rsid w:val="00924C5C"/>
    <w:rsid w:val="009258AE"/>
    <w:rsid w:val="00926338"/>
    <w:rsid w:val="00927DF6"/>
    <w:rsid w:val="00931057"/>
    <w:rsid w:val="0093118E"/>
    <w:rsid w:val="00931489"/>
    <w:rsid w:val="00931D52"/>
    <w:rsid w:val="00932591"/>
    <w:rsid w:val="009328BD"/>
    <w:rsid w:val="00933815"/>
    <w:rsid w:val="009344E9"/>
    <w:rsid w:val="00934B08"/>
    <w:rsid w:val="00934B89"/>
    <w:rsid w:val="00935A0B"/>
    <w:rsid w:val="00936070"/>
    <w:rsid w:val="0094006A"/>
    <w:rsid w:val="009405C9"/>
    <w:rsid w:val="00940B60"/>
    <w:rsid w:val="00940E02"/>
    <w:rsid w:val="00942195"/>
    <w:rsid w:val="009432A0"/>
    <w:rsid w:val="009437B6"/>
    <w:rsid w:val="00944C0E"/>
    <w:rsid w:val="00945703"/>
    <w:rsid w:val="0094621C"/>
    <w:rsid w:val="0094750F"/>
    <w:rsid w:val="00950206"/>
    <w:rsid w:val="00950A3E"/>
    <w:rsid w:val="0095144D"/>
    <w:rsid w:val="00952252"/>
    <w:rsid w:val="009528A3"/>
    <w:rsid w:val="009530C5"/>
    <w:rsid w:val="00953C04"/>
    <w:rsid w:val="00953C74"/>
    <w:rsid w:val="00955533"/>
    <w:rsid w:val="0095555D"/>
    <w:rsid w:val="0095637E"/>
    <w:rsid w:val="009563A6"/>
    <w:rsid w:val="0096048B"/>
    <w:rsid w:val="00960CF9"/>
    <w:rsid w:val="00961E44"/>
    <w:rsid w:val="0096361E"/>
    <w:rsid w:val="00963B7F"/>
    <w:rsid w:val="00964278"/>
    <w:rsid w:val="00965182"/>
    <w:rsid w:val="00967372"/>
    <w:rsid w:val="009675ED"/>
    <w:rsid w:val="00967630"/>
    <w:rsid w:val="00970E95"/>
    <w:rsid w:val="009720B4"/>
    <w:rsid w:val="009726F5"/>
    <w:rsid w:val="00973627"/>
    <w:rsid w:val="0097418F"/>
    <w:rsid w:val="00975AB9"/>
    <w:rsid w:val="0097711C"/>
    <w:rsid w:val="009775CE"/>
    <w:rsid w:val="0098103E"/>
    <w:rsid w:val="009819D4"/>
    <w:rsid w:val="00982AE5"/>
    <w:rsid w:val="0098304E"/>
    <w:rsid w:val="0098540F"/>
    <w:rsid w:val="00987B84"/>
    <w:rsid w:val="00987BFB"/>
    <w:rsid w:val="00987C04"/>
    <w:rsid w:val="00990FC8"/>
    <w:rsid w:val="009915CF"/>
    <w:rsid w:val="0099187A"/>
    <w:rsid w:val="00991DF4"/>
    <w:rsid w:val="0099216E"/>
    <w:rsid w:val="00992EE0"/>
    <w:rsid w:val="00994289"/>
    <w:rsid w:val="009943B8"/>
    <w:rsid w:val="009949EA"/>
    <w:rsid w:val="00995309"/>
    <w:rsid w:val="00995864"/>
    <w:rsid w:val="009963C9"/>
    <w:rsid w:val="00996610"/>
    <w:rsid w:val="009967D0"/>
    <w:rsid w:val="00996E0C"/>
    <w:rsid w:val="00997005"/>
    <w:rsid w:val="00997860"/>
    <w:rsid w:val="009A0B26"/>
    <w:rsid w:val="009A0B70"/>
    <w:rsid w:val="009A159E"/>
    <w:rsid w:val="009A29DE"/>
    <w:rsid w:val="009A2CAD"/>
    <w:rsid w:val="009A34FC"/>
    <w:rsid w:val="009A4004"/>
    <w:rsid w:val="009A55A4"/>
    <w:rsid w:val="009A5614"/>
    <w:rsid w:val="009A6A6A"/>
    <w:rsid w:val="009A6BCC"/>
    <w:rsid w:val="009A7283"/>
    <w:rsid w:val="009B0A10"/>
    <w:rsid w:val="009B15B3"/>
    <w:rsid w:val="009B2323"/>
    <w:rsid w:val="009B2F7E"/>
    <w:rsid w:val="009B35C1"/>
    <w:rsid w:val="009B398C"/>
    <w:rsid w:val="009B3D6B"/>
    <w:rsid w:val="009B5266"/>
    <w:rsid w:val="009B610C"/>
    <w:rsid w:val="009B6BD3"/>
    <w:rsid w:val="009B6C78"/>
    <w:rsid w:val="009C1048"/>
    <w:rsid w:val="009C31B8"/>
    <w:rsid w:val="009C3699"/>
    <w:rsid w:val="009C398C"/>
    <w:rsid w:val="009C4571"/>
    <w:rsid w:val="009C6858"/>
    <w:rsid w:val="009C73C9"/>
    <w:rsid w:val="009D07AE"/>
    <w:rsid w:val="009D0D35"/>
    <w:rsid w:val="009D0FCD"/>
    <w:rsid w:val="009D4DAD"/>
    <w:rsid w:val="009D5242"/>
    <w:rsid w:val="009D54EE"/>
    <w:rsid w:val="009D5919"/>
    <w:rsid w:val="009D6480"/>
    <w:rsid w:val="009D79AC"/>
    <w:rsid w:val="009D7A40"/>
    <w:rsid w:val="009D7F62"/>
    <w:rsid w:val="009D7FD4"/>
    <w:rsid w:val="009E1B06"/>
    <w:rsid w:val="009E20BB"/>
    <w:rsid w:val="009E32F3"/>
    <w:rsid w:val="009E4B23"/>
    <w:rsid w:val="009E6072"/>
    <w:rsid w:val="009E6600"/>
    <w:rsid w:val="009F13BB"/>
    <w:rsid w:val="009F2120"/>
    <w:rsid w:val="009F432C"/>
    <w:rsid w:val="009F538B"/>
    <w:rsid w:val="009F5655"/>
    <w:rsid w:val="009F597E"/>
    <w:rsid w:val="009F61C9"/>
    <w:rsid w:val="009F76EB"/>
    <w:rsid w:val="00A0095E"/>
    <w:rsid w:val="00A0209C"/>
    <w:rsid w:val="00A026E7"/>
    <w:rsid w:val="00A02FB8"/>
    <w:rsid w:val="00A03E5C"/>
    <w:rsid w:val="00A0471C"/>
    <w:rsid w:val="00A05ED2"/>
    <w:rsid w:val="00A0601F"/>
    <w:rsid w:val="00A0661C"/>
    <w:rsid w:val="00A06646"/>
    <w:rsid w:val="00A07681"/>
    <w:rsid w:val="00A07991"/>
    <w:rsid w:val="00A115DC"/>
    <w:rsid w:val="00A12202"/>
    <w:rsid w:val="00A12350"/>
    <w:rsid w:val="00A13094"/>
    <w:rsid w:val="00A1497C"/>
    <w:rsid w:val="00A14E06"/>
    <w:rsid w:val="00A15693"/>
    <w:rsid w:val="00A15773"/>
    <w:rsid w:val="00A1633C"/>
    <w:rsid w:val="00A172B7"/>
    <w:rsid w:val="00A17B0D"/>
    <w:rsid w:val="00A17E7B"/>
    <w:rsid w:val="00A20382"/>
    <w:rsid w:val="00A204A3"/>
    <w:rsid w:val="00A21197"/>
    <w:rsid w:val="00A21638"/>
    <w:rsid w:val="00A21B09"/>
    <w:rsid w:val="00A21BEB"/>
    <w:rsid w:val="00A2311C"/>
    <w:rsid w:val="00A240FF"/>
    <w:rsid w:val="00A24A19"/>
    <w:rsid w:val="00A25DFC"/>
    <w:rsid w:val="00A263A9"/>
    <w:rsid w:val="00A26938"/>
    <w:rsid w:val="00A26F9F"/>
    <w:rsid w:val="00A30483"/>
    <w:rsid w:val="00A30AAB"/>
    <w:rsid w:val="00A316E1"/>
    <w:rsid w:val="00A317F2"/>
    <w:rsid w:val="00A31A6B"/>
    <w:rsid w:val="00A3219A"/>
    <w:rsid w:val="00A32895"/>
    <w:rsid w:val="00A32A6F"/>
    <w:rsid w:val="00A33B49"/>
    <w:rsid w:val="00A340C6"/>
    <w:rsid w:val="00A34651"/>
    <w:rsid w:val="00A36D64"/>
    <w:rsid w:val="00A37BC1"/>
    <w:rsid w:val="00A4007A"/>
    <w:rsid w:val="00A40887"/>
    <w:rsid w:val="00A42184"/>
    <w:rsid w:val="00A421D4"/>
    <w:rsid w:val="00A4365C"/>
    <w:rsid w:val="00A44228"/>
    <w:rsid w:val="00A44755"/>
    <w:rsid w:val="00A455A7"/>
    <w:rsid w:val="00A46825"/>
    <w:rsid w:val="00A46FBE"/>
    <w:rsid w:val="00A470DE"/>
    <w:rsid w:val="00A50D9D"/>
    <w:rsid w:val="00A539E9"/>
    <w:rsid w:val="00A53C35"/>
    <w:rsid w:val="00A5471F"/>
    <w:rsid w:val="00A54970"/>
    <w:rsid w:val="00A56995"/>
    <w:rsid w:val="00A57AB3"/>
    <w:rsid w:val="00A621D1"/>
    <w:rsid w:val="00A6299F"/>
    <w:rsid w:val="00A629FA"/>
    <w:rsid w:val="00A62B60"/>
    <w:rsid w:val="00A62BF8"/>
    <w:rsid w:val="00A632E7"/>
    <w:rsid w:val="00A635E5"/>
    <w:rsid w:val="00A63851"/>
    <w:rsid w:val="00A63878"/>
    <w:rsid w:val="00A63B84"/>
    <w:rsid w:val="00A63E8B"/>
    <w:rsid w:val="00A66523"/>
    <w:rsid w:val="00A66D07"/>
    <w:rsid w:val="00A672CE"/>
    <w:rsid w:val="00A67675"/>
    <w:rsid w:val="00A67DEF"/>
    <w:rsid w:val="00A723BB"/>
    <w:rsid w:val="00A72E1C"/>
    <w:rsid w:val="00A73814"/>
    <w:rsid w:val="00A769E2"/>
    <w:rsid w:val="00A81AB5"/>
    <w:rsid w:val="00A84269"/>
    <w:rsid w:val="00A84512"/>
    <w:rsid w:val="00A849AA"/>
    <w:rsid w:val="00A858FC"/>
    <w:rsid w:val="00A86FC4"/>
    <w:rsid w:val="00A8726A"/>
    <w:rsid w:val="00A876A7"/>
    <w:rsid w:val="00A87A4F"/>
    <w:rsid w:val="00A87A81"/>
    <w:rsid w:val="00A90103"/>
    <w:rsid w:val="00A906E0"/>
    <w:rsid w:val="00A9077C"/>
    <w:rsid w:val="00A93E5D"/>
    <w:rsid w:val="00A9490A"/>
    <w:rsid w:val="00A94CF7"/>
    <w:rsid w:val="00A94FB3"/>
    <w:rsid w:val="00A95359"/>
    <w:rsid w:val="00A957A1"/>
    <w:rsid w:val="00A96B2F"/>
    <w:rsid w:val="00AA0183"/>
    <w:rsid w:val="00AA0B5B"/>
    <w:rsid w:val="00AA0C2F"/>
    <w:rsid w:val="00AA153B"/>
    <w:rsid w:val="00AA216C"/>
    <w:rsid w:val="00AA2363"/>
    <w:rsid w:val="00AA243C"/>
    <w:rsid w:val="00AA2FED"/>
    <w:rsid w:val="00AA7733"/>
    <w:rsid w:val="00AA7B43"/>
    <w:rsid w:val="00AB0EBB"/>
    <w:rsid w:val="00AB1858"/>
    <w:rsid w:val="00AB1CB9"/>
    <w:rsid w:val="00AB2036"/>
    <w:rsid w:val="00AB3084"/>
    <w:rsid w:val="00AB321E"/>
    <w:rsid w:val="00AB323A"/>
    <w:rsid w:val="00AB48AD"/>
    <w:rsid w:val="00AB4BF4"/>
    <w:rsid w:val="00AB763B"/>
    <w:rsid w:val="00AC00BC"/>
    <w:rsid w:val="00AC0C64"/>
    <w:rsid w:val="00AC28EF"/>
    <w:rsid w:val="00AC3BB6"/>
    <w:rsid w:val="00AC4A5C"/>
    <w:rsid w:val="00AC5F4F"/>
    <w:rsid w:val="00AC66D2"/>
    <w:rsid w:val="00AD02B7"/>
    <w:rsid w:val="00AD0B5A"/>
    <w:rsid w:val="00AD306F"/>
    <w:rsid w:val="00AD3127"/>
    <w:rsid w:val="00AD430D"/>
    <w:rsid w:val="00AD4940"/>
    <w:rsid w:val="00AD5123"/>
    <w:rsid w:val="00AD5CD3"/>
    <w:rsid w:val="00AD6F8E"/>
    <w:rsid w:val="00AE10BB"/>
    <w:rsid w:val="00AE11DB"/>
    <w:rsid w:val="00AE2B82"/>
    <w:rsid w:val="00AE2EE8"/>
    <w:rsid w:val="00AE31B0"/>
    <w:rsid w:val="00AE3381"/>
    <w:rsid w:val="00AE4FA5"/>
    <w:rsid w:val="00AE556A"/>
    <w:rsid w:val="00AE6923"/>
    <w:rsid w:val="00AE7149"/>
    <w:rsid w:val="00AE77B1"/>
    <w:rsid w:val="00AE79CD"/>
    <w:rsid w:val="00AF0CD4"/>
    <w:rsid w:val="00AF1214"/>
    <w:rsid w:val="00AF17CA"/>
    <w:rsid w:val="00AF2519"/>
    <w:rsid w:val="00AF49E2"/>
    <w:rsid w:val="00AF4BB5"/>
    <w:rsid w:val="00AF5801"/>
    <w:rsid w:val="00AF6323"/>
    <w:rsid w:val="00AF7406"/>
    <w:rsid w:val="00AF78BC"/>
    <w:rsid w:val="00AF7C56"/>
    <w:rsid w:val="00AF7D90"/>
    <w:rsid w:val="00B00800"/>
    <w:rsid w:val="00B01162"/>
    <w:rsid w:val="00B01814"/>
    <w:rsid w:val="00B03633"/>
    <w:rsid w:val="00B03886"/>
    <w:rsid w:val="00B03B50"/>
    <w:rsid w:val="00B040C6"/>
    <w:rsid w:val="00B04997"/>
    <w:rsid w:val="00B04ADB"/>
    <w:rsid w:val="00B04C62"/>
    <w:rsid w:val="00B04C7E"/>
    <w:rsid w:val="00B059D4"/>
    <w:rsid w:val="00B05E7E"/>
    <w:rsid w:val="00B05EF5"/>
    <w:rsid w:val="00B10721"/>
    <w:rsid w:val="00B10A1B"/>
    <w:rsid w:val="00B11247"/>
    <w:rsid w:val="00B11D54"/>
    <w:rsid w:val="00B120A6"/>
    <w:rsid w:val="00B1437A"/>
    <w:rsid w:val="00B1583D"/>
    <w:rsid w:val="00B15CAC"/>
    <w:rsid w:val="00B201E9"/>
    <w:rsid w:val="00B20455"/>
    <w:rsid w:val="00B204DA"/>
    <w:rsid w:val="00B21111"/>
    <w:rsid w:val="00B215A1"/>
    <w:rsid w:val="00B2160C"/>
    <w:rsid w:val="00B21944"/>
    <w:rsid w:val="00B219E2"/>
    <w:rsid w:val="00B228B0"/>
    <w:rsid w:val="00B22A67"/>
    <w:rsid w:val="00B23853"/>
    <w:rsid w:val="00B31C5E"/>
    <w:rsid w:val="00B32040"/>
    <w:rsid w:val="00B32551"/>
    <w:rsid w:val="00B32FC8"/>
    <w:rsid w:val="00B338A6"/>
    <w:rsid w:val="00B34F5F"/>
    <w:rsid w:val="00B35055"/>
    <w:rsid w:val="00B35417"/>
    <w:rsid w:val="00B35467"/>
    <w:rsid w:val="00B40A64"/>
    <w:rsid w:val="00B41349"/>
    <w:rsid w:val="00B41923"/>
    <w:rsid w:val="00B42C62"/>
    <w:rsid w:val="00B43838"/>
    <w:rsid w:val="00B4431B"/>
    <w:rsid w:val="00B446BD"/>
    <w:rsid w:val="00B447C8"/>
    <w:rsid w:val="00B44C23"/>
    <w:rsid w:val="00B459DC"/>
    <w:rsid w:val="00B46CEF"/>
    <w:rsid w:val="00B50764"/>
    <w:rsid w:val="00B50F64"/>
    <w:rsid w:val="00B52434"/>
    <w:rsid w:val="00B5291C"/>
    <w:rsid w:val="00B52CF7"/>
    <w:rsid w:val="00B52D7F"/>
    <w:rsid w:val="00B53214"/>
    <w:rsid w:val="00B54048"/>
    <w:rsid w:val="00B60B17"/>
    <w:rsid w:val="00B61C0F"/>
    <w:rsid w:val="00B62F60"/>
    <w:rsid w:val="00B62F99"/>
    <w:rsid w:val="00B63431"/>
    <w:rsid w:val="00B6468E"/>
    <w:rsid w:val="00B651F4"/>
    <w:rsid w:val="00B652E3"/>
    <w:rsid w:val="00B661BE"/>
    <w:rsid w:val="00B66D44"/>
    <w:rsid w:val="00B6721C"/>
    <w:rsid w:val="00B6766C"/>
    <w:rsid w:val="00B7077B"/>
    <w:rsid w:val="00B71232"/>
    <w:rsid w:val="00B7181A"/>
    <w:rsid w:val="00B71DF6"/>
    <w:rsid w:val="00B7257A"/>
    <w:rsid w:val="00B7580B"/>
    <w:rsid w:val="00B7580E"/>
    <w:rsid w:val="00B75B1B"/>
    <w:rsid w:val="00B75B59"/>
    <w:rsid w:val="00B75B9F"/>
    <w:rsid w:val="00B76326"/>
    <w:rsid w:val="00B76EBA"/>
    <w:rsid w:val="00B77053"/>
    <w:rsid w:val="00B7708F"/>
    <w:rsid w:val="00B77475"/>
    <w:rsid w:val="00B7788F"/>
    <w:rsid w:val="00B8003B"/>
    <w:rsid w:val="00B800FA"/>
    <w:rsid w:val="00B815FE"/>
    <w:rsid w:val="00B8352A"/>
    <w:rsid w:val="00B838BC"/>
    <w:rsid w:val="00B84D83"/>
    <w:rsid w:val="00B8526C"/>
    <w:rsid w:val="00B856D5"/>
    <w:rsid w:val="00B85FD1"/>
    <w:rsid w:val="00B86862"/>
    <w:rsid w:val="00B86DFC"/>
    <w:rsid w:val="00B874C5"/>
    <w:rsid w:val="00B87DAD"/>
    <w:rsid w:val="00B9060E"/>
    <w:rsid w:val="00B90AF1"/>
    <w:rsid w:val="00B910F4"/>
    <w:rsid w:val="00B913B9"/>
    <w:rsid w:val="00B91B7E"/>
    <w:rsid w:val="00B94328"/>
    <w:rsid w:val="00B955B6"/>
    <w:rsid w:val="00B9661B"/>
    <w:rsid w:val="00B9696E"/>
    <w:rsid w:val="00B96FB1"/>
    <w:rsid w:val="00B9782B"/>
    <w:rsid w:val="00BA022A"/>
    <w:rsid w:val="00BA1B0A"/>
    <w:rsid w:val="00BA2C7D"/>
    <w:rsid w:val="00BA2DEC"/>
    <w:rsid w:val="00BA30B2"/>
    <w:rsid w:val="00BA3356"/>
    <w:rsid w:val="00BA39F6"/>
    <w:rsid w:val="00BA45B4"/>
    <w:rsid w:val="00BA6191"/>
    <w:rsid w:val="00BA797A"/>
    <w:rsid w:val="00BB050B"/>
    <w:rsid w:val="00BB05BF"/>
    <w:rsid w:val="00BB125D"/>
    <w:rsid w:val="00BB458C"/>
    <w:rsid w:val="00BB6577"/>
    <w:rsid w:val="00BC0308"/>
    <w:rsid w:val="00BC0AEA"/>
    <w:rsid w:val="00BC0F05"/>
    <w:rsid w:val="00BC2209"/>
    <w:rsid w:val="00BC2997"/>
    <w:rsid w:val="00BC392D"/>
    <w:rsid w:val="00BC3BD3"/>
    <w:rsid w:val="00BC5B8C"/>
    <w:rsid w:val="00BC6558"/>
    <w:rsid w:val="00BC6DE9"/>
    <w:rsid w:val="00BC7315"/>
    <w:rsid w:val="00BC7345"/>
    <w:rsid w:val="00BC7AED"/>
    <w:rsid w:val="00BD006B"/>
    <w:rsid w:val="00BD0E75"/>
    <w:rsid w:val="00BD0EB1"/>
    <w:rsid w:val="00BD1298"/>
    <w:rsid w:val="00BD135A"/>
    <w:rsid w:val="00BD1833"/>
    <w:rsid w:val="00BD2030"/>
    <w:rsid w:val="00BD3600"/>
    <w:rsid w:val="00BD4CFA"/>
    <w:rsid w:val="00BD6E0A"/>
    <w:rsid w:val="00BD6EE8"/>
    <w:rsid w:val="00BD73BD"/>
    <w:rsid w:val="00BE01F6"/>
    <w:rsid w:val="00BE0D7C"/>
    <w:rsid w:val="00BE198E"/>
    <w:rsid w:val="00BE2321"/>
    <w:rsid w:val="00BE37E4"/>
    <w:rsid w:val="00BE419A"/>
    <w:rsid w:val="00BE52F1"/>
    <w:rsid w:val="00BE549F"/>
    <w:rsid w:val="00BE5D9D"/>
    <w:rsid w:val="00BE60F2"/>
    <w:rsid w:val="00BF070F"/>
    <w:rsid w:val="00BF0C6E"/>
    <w:rsid w:val="00BF1C40"/>
    <w:rsid w:val="00BF25F4"/>
    <w:rsid w:val="00BF30FA"/>
    <w:rsid w:val="00BF40F1"/>
    <w:rsid w:val="00BF4DC7"/>
    <w:rsid w:val="00BF52FC"/>
    <w:rsid w:val="00BF5F31"/>
    <w:rsid w:val="00BF74D0"/>
    <w:rsid w:val="00C007BD"/>
    <w:rsid w:val="00C00B4B"/>
    <w:rsid w:val="00C00F16"/>
    <w:rsid w:val="00C01B33"/>
    <w:rsid w:val="00C01BE8"/>
    <w:rsid w:val="00C02035"/>
    <w:rsid w:val="00C0204E"/>
    <w:rsid w:val="00C03F72"/>
    <w:rsid w:val="00C046AE"/>
    <w:rsid w:val="00C04834"/>
    <w:rsid w:val="00C048BE"/>
    <w:rsid w:val="00C04D16"/>
    <w:rsid w:val="00C0503C"/>
    <w:rsid w:val="00C056B1"/>
    <w:rsid w:val="00C05FC2"/>
    <w:rsid w:val="00C05FEB"/>
    <w:rsid w:val="00C070F7"/>
    <w:rsid w:val="00C0718C"/>
    <w:rsid w:val="00C10046"/>
    <w:rsid w:val="00C1046A"/>
    <w:rsid w:val="00C11653"/>
    <w:rsid w:val="00C11BD3"/>
    <w:rsid w:val="00C11DCD"/>
    <w:rsid w:val="00C1367C"/>
    <w:rsid w:val="00C1489E"/>
    <w:rsid w:val="00C15DA0"/>
    <w:rsid w:val="00C16E0E"/>
    <w:rsid w:val="00C171E2"/>
    <w:rsid w:val="00C17331"/>
    <w:rsid w:val="00C17E28"/>
    <w:rsid w:val="00C2118B"/>
    <w:rsid w:val="00C2178D"/>
    <w:rsid w:val="00C21F9B"/>
    <w:rsid w:val="00C23A32"/>
    <w:rsid w:val="00C23B55"/>
    <w:rsid w:val="00C250AC"/>
    <w:rsid w:val="00C25D92"/>
    <w:rsid w:val="00C26115"/>
    <w:rsid w:val="00C26464"/>
    <w:rsid w:val="00C26BEB"/>
    <w:rsid w:val="00C27128"/>
    <w:rsid w:val="00C30A52"/>
    <w:rsid w:val="00C316B9"/>
    <w:rsid w:val="00C34CB2"/>
    <w:rsid w:val="00C354B6"/>
    <w:rsid w:val="00C36010"/>
    <w:rsid w:val="00C368D1"/>
    <w:rsid w:val="00C36F62"/>
    <w:rsid w:val="00C37366"/>
    <w:rsid w:val="00C37616"/>
    <w:rsid w:val="00C37708"/>
    <w:rsid w:val="00C37757"/>
    <w:rsid w:val="00C37EC7"/>
    <w:rsid w:val="00C40762"/>
    <w:rsid w:val="00C41AFA"/>
    <w:rsid w:val="00C42A27"/>
    <w:rsid w:val="00C4304C"/>
    <w:rsid w:val="00C44573"/>
    <w:rsid w:val="00C449AC"/>
    <w:rsid w:val="00C44D52"/>
    <w:rsid w:val="00C44E23"/>
    <w:rsid w:val="00C4595C"/>
    <w:rsid w:val="00C47216"/>
    <w:rsid w:val="00C4737F"/>
    <w:rsid w:val="00C51F5F"/>
    <w:rsid w:val="00C54483"/>
    <w:rsid w:val="00C54571"/>
    <w:rsid w:val="00C54773"/>
    <w:rsid w:val="00C54CD3"/>
    <w:rsid w:val="00C5660C"/>
    <w:rsid w:val="00C569F2"/>
    <w:rsid w:val="00C56B96"/>
    <w:rsid w:val="00C61BD6"/>
    <w:rsid w:val="00C61FD6"/>
    <w:rsid w:val="00C63296"/>
    <w:rsid w:val="00C63D36"/>
    <w:rsid w:val="00C6569C"/>
    <w:rsid w:val="00C67872"/>
    <w:rsid w:val="00C67941"/>
    <w:rsid w:val="00C67A43"/>
    <w:rsid w:val="00C67FDA"/>
    <w:rsid w:val="00C714BE"/>
    <w:rsid w:val="00C714E0"/>
    <w:rsid w:val="00C71FDA"/>
    <w:rsid w:val="00C72511"/>
    <w:rsid w:val="00C72848"/>
    <w:rsid w:val="00C731D0"/>
    <w:rsid w:val="00C73688"/>
    <w:rsid w:val="00C73F51"/>
    <w:rsid w:val="00C75D7F"/>
    <w:rsid w:val="00C76475"/>
    <w:rsid w:val="00C775B9"/>
    <w:rsid w:val="00C77853"/>
    <w:rsid w:val="00C77B5A"/>
    <w:rsid w:val="00C802AF"/>
    <w:rsid w:val="00C80479"/>
    <w:rsid w:val="00C813C4"/>
    <w:rsid w:val="00C81DDA"/>
    <w:rsid w:val="00C82271"/>
    <w:rsid w:val="00C82930"/>
    <w:rsid w:val="00C83920"/>
    <w:rsid w:val="00C8402F"/>
    <w:rsid w:val="00C8419A"/>
    <w:rsid w:val="00C84DFD"/>
    <w:rsid w:val="00C85585"/>
    <w:rsid w:val="00C86C73"/>
    <w:rsid w:val="00C87348"/>
    <w:rsid w:val="00C90AB8"/>
    <w:rsid w:val="00C90E58"/>
    <w:rsid w:val="00C93170"/>
    <w:rsid w:val="00C934AB"/>
    <w:rsid w:val="00C93567"/>
    <w:rsid w:val="00C93E6B"/>
    <w:rsid w:val="00C971F3"/>
    <w:rsid w:val="00C97520"/>
    <w:rsid w:val="00C97F74"/>
    <w:rsid w:val="00CA1704"/>
    <w:rsid w:val="00CA1C6A"/>
    <w:rsid w:val="00CA1C87"/>
    <w:rsid w:val="00CA2105"/>
    <w:rsid w:val="00CA2D69"/>
    <w:rsid w:val="00CA322C"/>
    <w:rsid w:val="00CA46CC"/>
    <w:rsid w:val="00CA4A7A"/>
    <w:rsid w:val="00CA4FA4"/>
    <w:rsid w:val="00CA7F50"/>
    <w:rsid w:val="00CB03EE"/>
    <w:rsid w:val="00CB06FD"/>
    <w:rsid w:val="00CB1CAC"/>
    <w:rsid w:val="00CB1F3A"/>
    <w:rsid w:val="00CB21C6"/>
    <w:rsid w:val="00CB3778"/>
    <w:rsid w:val="00CB4ED6"/>
    <w:rsid w:val="00CB5D59"/>
    <w:rsid w:val="00CB641D"/>
    <w:rsid w:val="00CB6F6B"/>
    <w:rsid w:val="00CB700A"/>
    <w:rsid w:val="00CC066C"/>
    <w:rsid w:val="00CC16FA"/>
    <w:rsid w:val="00CC1758"/>
    <w:rsid w:val="00CC1C47"/>
    <w:rsid w:val="00CC20FB"/>
    <w:rsid w:val="00CC34B4"/>
    <w:rsid w:val="00CC416A"/>
    <w:rsid w:val="00CC4583"/>
    <w:rsid w:val="00CC464E"/>
    <w:rsid w:val="00CC6031"/>
    <w:rsid w:val="00CC69DB"/>
    <w:rsid w:val="00CC76D8"/>
    <w:rsid w:val="00CD1D93"/>
    <w:rsid w:val="00CD2AD4"/>
    <w:rsid w:val="00CD395C"/>
    <w:rsid w:val="00CD39C9"/>
    <w:rsid w:val="00CD4CA1"/>
    <w:rsid w:val="00CD5165"/>
    <w:rsid w:val="00CD5727"/>
    <w:rsid w:val="00CD65D8"/>
    <w:rsid w:val="00CD753F"/>
    <w:rsid w:val="00CE12C7"/>
    <w:rsid w:val="00CE278B"/>
    <w:rsid w:val="00CE52DD"/>
    <w:rsid w:val="00CE568D"/>
    <w:rsid w:val="00CE6052"/>
    <w:rsid w:val="00CE655B"/>
    <w:rsid w:val="00CE74FA"/>
    <w:rsid w:val="00CF1129"/>
    <w:rsid w:val="00CF1F43"/>
    <w:rsid w:val="00CF1FF4"/>
    <w:rsid w:val="00CF225E"/>
    <w:rsid w:val="00CF2642"/>
    <w:rsid w:val="00CF26F0"/>
    <w:rsid w:val="00CF4C3E"/>
    <w:rsid w:val="00CF5E81"/>
    <w:rsid w:val="00CF61D8"/>
    <w:rsid w:val="00CF77CA"/>
    <w:rsid w:val="00D00897"/>
    <w:rsid w:val="00D00AB9"/>
    <w:rsid w:val="00D00F1A"/>
    <w:rsid w:val="00D02367"/>
    <w:rsid w:val="00D0279E"/>
    <w:rsid w:val="00D03DAD"/>
    <w:rsid w:val="00D04642"/>
    <w:rsid w:val="00D04A54"/>
    <w:rsid w:val="00D055C9"/>
    <w:rsid w:val="00D056F3"/>
    <w:rsid w:val="00D0791C"/>
    <w:rsid w:val="00D10527"/>
    <w:rsid w:val="00D1130E"/>
    <w:rsid w:val="00D1195F"/>
    <w:rsid w:val="00D11C1A"/>
    <w:rsid w:val="00D11E1D"/>
    <w:rsid w:val="00D12A1B"/>
    <w:rsid w:val="00D12E6B"/>
    <w:rsid w:val="00D13C5F"/>
    <w:rsid w:val="00D13D2C"/>
    <w:rsid w:val="00D166B2"/>
    <w:rsid w:val="00D168B4"/>
    <w:rsid w:val="00D16BAA"/>
    <w:rsid w:val="00D16E74"/>
    <w:rsid w:val="00D16EF3"/>
    <w:rsid w:val="00D2075C"/>
    <w:rsid w:val="00D20BD4"/>
    <w:rsid w:val="00D21A98"/>
    <w:rsid w:val="00D2288E"/>
    <w:rsid w:val="00D231E6"/>
    <w:rsid w:val="00D241D3"/>
    <w:rsid w:val="00D25825"/>
    <w:rsid w:val="00D27059"/>
    <w:rsid w:val="00D2753E"/>
    <w:rsid w:val="00D2765B"/>
    <w:rsid w:val="00D276D5"/>
    <w:rsid w:val="00D27991"/>
    <w:rsid w:val="00D27AEA"/>
    <w:rsid w:val="00D309F7"/>
    <w:rsid w:val="00D31677"/>
    <w:rsid w:val="00D322A6"/>
    <w:rsid w:val="00D34273"/>
    <w:rsid w:val="00D36A22"/>
    <w:rsid w:val="00D37F16"/>
    <w:rsid w:val="00D4047D"/>
    <w:rsid w:val="00D42B83"/>
    <w:rsid w:val="00D430B2"/>
    <w:rsid w:val="00D44464"/>
    <w:rsid w:val="00D45463"/>
    <w:rsid w:val="00D457CE"/>
    <w:rsid w:val="00D4734E"/>
    <w:rsid w:val="00D47644"/>
    <w:rsid w:val="00D47A5B"/>
    <w:rsid w:val="00D502FC"/>
    <w:rsid w:val="00D514A2"/>
    <w:rsid w:val="00D530B8"/>
    <w:rsid w:val="00D530E9"/>
    <w:rsid w:val="00D5338C"/>
    <w:rsid w:val="00D5368C"/>
    <w:rsid w:val="00D56128"/>
    <w:rsid w:val="00D566F0"/>
    <w:rsid w:val="00D56861"/>
    <w:rsid w:val="00D626AC"/>
    <w:rsid w:val="00D62956"/>
    <w:rsid w:val="00D62B07"/>
    <w:rsid w:val="00D642C2"/>
    <w:rsid w:val="00D646FB"/>
    <w:rsid w:val="00D65DF6"/>
    <w:rsid w:val="00D65EE5"/>
    <w:rsid w:val="00D65FB5"/>
    <w:rsid w:val="00D67628"/>
    <w:rsid w:val="00D67AA5"/>
    <w:rsid w:val="00D70B8F"/>
    <w:rsid w:val="00D72805"/>
    <w:rsid w:val="00D7414B"/>
    <w:rsid w:val="00D747B0"/>
    <w:rsid w:val="00D74C5F"/>
    <w:rsid w:val="00D7514E"/>
    <w:rsid w:val="00D76457"/>
    <w:rsid w:val="00D76B57"/>
    <w:rsid w:val="00D7716D"/>
    <w:rsid w:val="00D77CCC"/>
    <w:rsid w:val="00D77F77"/>
    <w:rsid w:val="00D77FFB"/>
    <w:rsid w:val="00D804C8"/>
    <w:rsid w:val="00D804FE"/>
    <w:rsid w:val="00D81443"/>
    <w:rsid w:val="00D8160A"/>
    <w:rsid w:val="00D81A34"/>
    <w:rsid w:val="00D81F60"/>
    <w:rsid w:val="00D82424"/>
    <w:rsid w:val="00D82825"/>
    <w:rsid w:val="00D82F44"/>
    <w:rsid w:val="00D83E71"/>
    <w:rsid w:val="00D84A96"/>
    <w:rsid w:val="00D84CD2"/>
    <w:rsid w:val="00D853AC"/>
    <w:rsid w:val="00D85AF6"/>
    <w:rsid w:val="00D86571"/>
    <w:rsid w:val="00D86932"/>
    <w:rsid w:val="00D8708D"/>
    <w:rsid w:val="00D912EC"/>
    <w:rsid w:val="00D92783"/>
    <w:rsid w:val="00D92D23"/>
    <w:rsid w:val="00D92DBC"/>
    <w:rsid w:val="00D9346F"/>
    <w:rsid w:val="00D9391A"/>
    <w:rsid w:val="00D93B87"/>
    <w:rsid w:val="00D94700"/>
    <w:rsid w:val="00D94C02"/>
    <w:rsid w:val="00D951E6"/>
    <w:rsid w:val="00D95F26"/>
    <w:rsid w:val="00D96663"/>
    <w:rsid w:val="00D9681D"/>
    <w:rsid w:val="00D96AB3"/>
    <w:rsid w:val="00D979E9"/>
    <w:rsid w:val="00D97CFB"/>
    <w:rsid w:val="00DA0513"/>
    <w:rsid w:val="00DA1008"/>
    <w:rsid w:val="00DA182F"/>
    <w:rsid w:val="00DA2E45"/>
    <w:rsid w:val="00DA309C"/>
    <w:rsid w:val="00DA373F"/>
    <w:rsid w:val="00DA3A5B"/>
    <w:rsid w:val="00DA3A7B"/>
    <w:rsid w:val="00DA3AAF"/>
    <w:rsid w:val="00DA4334"/>
    <w:rsid w:val="00DA454C"/>
    <w:rsid w:val="00DA456F"/>
    <w:rsid w:val="00DA4F6E"/>
    <w:rsid w:val="00DA5A9E"/>
    <w:rsid w:val="00DB1E16"/>
    <w:rsid w:val="00DB533A"/>
    <w:rsid w:val="00DB599F"/>
    <w:rsid w:val="00DB5CBF"/>
    <w:rsid w:val="00DB78B4"/>
    <w:rsid w:val="00DB7F58"/>
    <w:rsid w:val="00DC0C18"/>
    <w:rsid w:val="00DC12B3"/>
    <w:rsid w:val="00DC17C6"/>
    <w:rsid w:val="00DC2367"/>
    <w:rsid w:val="00DC3BF7"/>
    <w:rsid w:val="00DC4104"/>
    <w:rsid w:val="00DC4579"/>
    <w:rsid w:val="00DC5699"/>
    <w:rsid w:val="00DC5A84"/>
    <w:rsid w:val="00DC6834"/>
    <w:rsid w:val="00DC71A9"/>
    <w:rsid w:val="00DC71AD"/>
    <w:rsid w:val="00DC7464"/>
    <w:rsid w:val="00DC779A"/>
    <w:rsid w:val="00DD24EA"/>
    <w:rsid w:val="00DD2711"/>
    <w:rsid w:val="00DD2FDD"/>
    <w:rsid w:val="00DD3297"/>
    <w:rsid w:val="00DD369F"/>
    <w:rsid w:val="00DD3929"/>
    <w:rsid w:val="00DD45D3"/>
    <w:rsid w:val="00DD4D24"/>
    <w:rsid w:val="00DD5C95"/>
    <w:rsid w:val="00DD6300"/>
    <w:rsid w:val="00DD6C9C"/>
    <w:rsid w:val="00DD7BDE"/>
    <w:rsid w:val="00DE0505"/>
    <w:rsid w:val="00DE0681"/>
    <w:rsid w:val="00DE06F3"/>
    <w:rsid w:val="00DE0A48"/>
    <w:rsid w:val="00DE1627"/>
    <w:rsid w:val="00DE1CD5"/>
    <w:rsid w:val="00DE1FEE"/>
    <w:rsid w:val="00DE4425"/>
    <w:rsid w:val="00DE46C4"/>
    <w:rsid w:val="00DE5147"/>
    <w:rsid w:val="00DE6D2F"/>
    <w:rsid w:val="00DE7B88"/>
    <w:rsid w:val="00DF0118"/>
    <w:rsid w:val="00DF084D"/>
    <w:rsid w:val="00DF10D4"/>
    <w:rsid w:val="00DF130D"/>
    <w:rsid w:val="00DF2C12"/>
    <w:rsid w:val="00DF2F1B"/>
    <w:rsid w:val="00DF3B7B"/>
    <w:rsid w:val="00DF3FE3"/>
    <w:rsid w:val="00DF6CC8"/>
    <w:rsid w:val="00DF7010"/>
    <w:rsid w:val="00DF73CE"/>
    <w:rsid w:val="00DF73F4"/>
    <w:rsid w:val="00DF7D00"/>
    <w:rsid w:val="00DF7DAD"/>
    <w:rsid w:val="00DF7F21"/>
    <w:rsid w:val="00E001BF"/>
    <w:rsid w:val="00E00992"/>
    <w:rsid w:val="00E027FB"/>
    <w:rsid w:val="00E02AC9"/>
    <w:rsid w:val="00E0386B"/>
    <w:rsid w:val="00E041BA"/>
    <w:rsid w:val="00E04E94"/>
    <w:rsid w:val="00E053FF"/>
    <w:rsid w:val="00E054A7"/>
    <w:rsid w:val="00E0658B"/>
    <w:rsid w:val="00E067CA"/>
    <w:rsid w:val="00E06B07"/>
    <w:rsid w:val="00E1025D"/>
    <w:rsid w:val="00E11FB6"/>
    <w:rsid w:val="00E12EDD"/>
    <w:rsid w:val="00E133BC"/>
    <w:rsid w:val="00E13B7B"/>
    <w:rsid w:val="00E148A2"/>
    <w:rsid w:val="00E14CDF"/>
    <w:rsid w:val="00E15756"/>
    <w:rsid w:val="00E15B87"/>
    <w:rsid w:val="00E15C56"/>
    <w:rsid w:val="00E1629C"/>
    <w:rsid w:val="00E16B11"/>
    <w:rsid w:val="00E16CB2"/>
    <w:rsid w:val="00E16DA3"/>
    <w:rsid w:val="00E1701E"/>
    <w:rsid w:val="00E17C0D"/>
    <w:rsid w:val="00E20990"/>
    <w:rsid w:val="00E211DA"/>
    <w:rsid w:val="00E212EC"/>
    <w:rsid w:val="00E2226C"/>
    <w:rsid w:val="00E233C3"/>
    <w:rsid w:val="00E23DF1"/>
    <w:rsid w:val="00E23E9D"/>
    <w:rsid w:val="00E24466"/>
    <w:rsid w:val="00E2715F"/>
    <w:rsid w:val="00E27D75"/>
    <w:rsid w:val="00E30145"/>
    <w:rsid w:val="00E303F1"/>
    <w:rsid w:val="00E31A81"/>
    <w:rsid w:val="00E31AAC"/>
    <w:rsid w:val="00E330CF"/>
    <w:rsid w:val="00E33948"/>
    <w:rsid w:val="00E33982"/>
    <w:rsid w:val="00E33A92"/>
    <w:rsid w:val="00E33B11"/>
    <w:rsid w:val="00E33BFB"/>
    <w:rsid w:val="00E349F9"/>
    <w:rsid w:val="00E357EB"/>
    <w:rsid w:val="00E35C93"/>
    <w:rsid w:val="00E37E27"/>
    <w:rsid w:val="00E40B32"/>
    <w:rsid w:val="00E40E35"/>
    <w:rsid w:val="00E41234"/>
    <w:rsid w:val="00E427FB"/>
    <w:rsid w:val="00E4288C"/>
    <w:rsid w:val="00E42B03"/>
    <w:rsid w:val="00E42C80"/>
    <w:rsid w:val="00E42DE5"/>
    <w:rsid w:val="00E43D90"/>
    <w:rsid w:val="00E44D08"/>
    <w:rsid w:val="00E45674"/>
    <w:rsid w:val="00E46CB9"/>
    <w:rsid w:val="00E47737"/>
    <w:rsid w:val="00E47AC9"/>
    <w:rsid w:val="00E50F75"/>
    <w:rsid w:val="00E51B45"/>
    <w:rsid w:val="00E524C1"/>
    <w:rsid w:val="00E5254D"/>
    <w:rsid w:val="00E52B12"/>
    <w:rsid w:val="00E52BF6"/>
    <w:rsid w:val="00E539D1"/>
    <w:rsid w:val="00E54926"/>
    <w:rsid w:val="00E56A57"/>
    <w:rsid w:val="00E56EED"/>
    <w:rsid w:val="00E573B6"/>
    <w:rsid w:val="00E57441"/>
    <w:rsid w:val="00E577C1"/>
    <w:rsid w:val="00E60478"/>
    <w:rsid w:val="00E6072E"/>
    <w:rsid w:val="00E60744"/>
    <w:rsid w:val="00E624E2"/>
    <w:rsid w:val="00E62792"/>
    <w:rsid w:val="00E6336D"/>
    <w:rsid w:val="00E6372A"/>
    <w:rsid w:val="00E63AD4"/>
    <w:rsid w:val="00E63DDB"/>
    <w:rsid w:val="00E64866"/>
    <w:rsid w:val="00E64992"/>
    <w:rsid w:val="00E64FF3"/>
    <w:rsid w:val="00E657B5"/>
    <w:rsid w:val="00E65939"/>
    <w:rsid w:val="00E67D63"/>
    <w:rsid w:val="00E704CF"/>
    <w:rsid w:val="00E706F0"/>
    <w:rsid w:val="00E707F7"/>
    <w:rsid w:val="00E71103"/>
    <w:rsid w:val="00E72186"/>
    <w:rsid w:val="00E723B7"/>
    <w:rsid w:val="00E72B40"/>
    <w:rsid w:val="00E735EC"/>
    <w:rsid w:val="00E73845"/>
    <w:rsid w:val="00E73B42"/>
    <w:rsid w:val="00E74116"/>
    <w:rsid w:val="00E74892"/>
    <w:rsid w:val="00E74950"/>
    <w:rsid w:val="00E75679"/>
    <w:rsid w:val="00E76305"/>
    <w:rsid w:val="00E800AD"/>
    <w:rsid w:val="00E800EB"/>
    <w:rsid w:val="00E81387"/>
    <w:rsid w:val="00E8151E"/>
    <w:rsid w:val="00E81A1B"/>
    <w:rsid w:val="00E84EC7"/>
    <w:rsid w:val="00E85001"/>
    <w:rsid w:val="00E85B57"/>
    <w:rsid w:val="00E86FE0"/>
    <w:rsid w:val="00E870BC"/>
    <w:rsid w:val="00E872AD"/>
    <w:rsid w:val="00E87892"/>
    <w:rsid w:val="00E9001B"/>
    <w:rsid w:val="00E905FF"/>
    <w:rsid w:val="00E90D49"/>
    <w:rsid w:val="00E91489"/>
    <w:rsid w:val="00E92C30"/>
    <w:rsid w:val="00E93AAD"/>
    <w:rsid w:val="00E93B12"/>
    <w:rsid w:val="00E93D60"/>
    <w:rsid w:val="00E94DCF"/>
    <w:rsid w:val="00E95B65"/>
    <w:rsid w:val="00E96E31"/>
    <w:rsid w:val="00E97605"/>
    <w:rsid w:val="00EA01A2"/>
    <w:rsid w:val="00EA0662"/>
    <w:rsid w:val="00EA2D44"/>
    <w:rsid w:val="00EA330B"/>
    <w:rsid w:val="00EA3785"/>
    <w:rsid w:val="00EA4FD6"/>
    <w:rsid w:val="00EA66A8"/>
    <w:rsid w:val="00EA7B37"/>
    <w:rsid w:val="00EA7DE1"/>
    <w:rsid w:val="00EB0684"/>
    <w:rsid w:val="00EB10B9"/>
    <w:rsid w:val="00EB1F01"/>
    <w:rsid w:val="00EB1FE9"/>
    <w:rsid w:val="00EB22F5"/>
    <w:rsid w:val="00EB25E8"/>
    <w:rsid w:val="00EB37A1"/>
    <w:rsid w:val="00EB41E7"/>
    <w:rsid w:val="00EB56D5"/>
    <w:rsid w:val="00EB7028"/>
    <w:rsid w:val="00EB7711"/>
    <w:rsid w:val="00EB7861"/>
    <w:rsid w:val="00EC02CA"/>
    <w:rsid w:val="00EC0AA8"/>
    <w:rsid w:val="00EC32D2"/>
    <w:rsid w:val="00EC3957"/>
    <w:rsid w:val="00EC45B7"/>
    <w:rsid w:val="00EC51DE"/>
    <w:rsid w:val="00EC5DA2"/>
    <w:rsid w:val="00EC63EF"/>
    <w:rsid w:val="00EC7DFC"/>
    <w:rsid w:val="00ED0E74"/>
    <w:rsid w:val="00ED10E0"/>
    <w:rsid w:val="00ED14BD"/>
    <w:rsid w:val="00ED16C6"/>
    <w:rsid w:val="00ED2563"/>
    <w:rsid w:val="00ED37D5"/>
    <w:rsid w:val="00ED3BE7"/>
    <w:rsid w:val="00ED3EC2"/>
    <w:rsid w:val="00ED4011"/>
    <w:rsid w:val="00ED59DE"/>
    <w:rsid w:val="00ED60C9"/>
    <w:rsid w:val="00EE096E"/>
    <w:rsid w:val="00EE1FA2"/>
    <w:rsid w:val="00EE2473"/>
    <w:rsid w:val="00EE2E64"/>
    <w:rsid w:val="00EE2E6E"/>
    <w:rsid w:val="00EE3D5A"/>
    <w:rsid w:val="00EE43FF"/>
    <w:rsid w:val="00EE493C"/>
    <w:rsid w:val="00EE4A61"/>
    <w:rsid w:val="00EE4E7B"/>
    <w:rsid w:val="00EE510E"/>
    <w:rsid w:val="00EE5A4D"/>
    <w:rsid w:val="00EE5FF6"/>
    <w:rsid w:val="00EE60C2"/>
    <w:rsid w:val="00EF12BB"/>
    <w:rsid w:val="00EF1760"/>
    <w:rsid w:val="00EF1F8F"/>
    <w:rsid w:val="00EF1FE3"/>
    <w:rsid w:val="00EF23C9"/>
    <w:rsid w:val="00EF241F"/>
    <w:rsid w:val="00EF2721"/>
    <w:rsid w:val="00EF2808"/>
    <w:rsid w:val="00EF2E0C"/>
    <w:rsid w:val="00EF51E9"/>
    <w:rsid w:val="00EF6AAE"/>
    <w:rsid w:val="00EF765D"/>
    <w:rsid w:val="00EF76F9"/>
    <w:rsid w:val="00F018EF"/>
    <w:rsid w:val="00F01C1B"/>
    <w:rsid w:val="00F01CD8"/>
    <w:rsid w:val="00F01DC8"/>
    <w:rsid w:val="00F041D7"/>
    <w:rsid w:val="00F06A5C"/>
    <w:rsid w:val="00F07C52"/>
    <w:rsid w:val="00F10290"/>
    <w:rsid w:val="00F1084C"/>
    <w:rsid w:val="00F109C2"/>
    <w:rsid w:val="00F11119"/>
    <w:rsid w:val="00F11F47"/>
    <w:rsid w:val="00F12585"/>
    <w:rsid w:val="00F1286B"/>
    <w:rsid w:val="00F1414D"/>
    <w:rsid w:val="00F14A4D"/>
    <w:rsid w:val="00F14F27"/>
    <w:rsid w:val="00F153EA"/>
    <w:rsid w:val="00F15FF4"/>
    <w:rsid w:val="00F207D2"/>
    <w:rsid w:val="00F21A69"/>
    <w:rsid w:val="00F22B8E"/>
    <w:rsid w:val="00F22E85"/>
    <w:rsid w:val="00F22FD4"/>
    <w:rsid w:val="00F239BA"/>
    <w:rsid w:val="00F2435C"/>
    <w:rsid w:val="00F2660E"/>
    <w:rsid w:val="00F27759"/>
    <w:rsid w:val="00F3038F"/>
    <w:rsid w:val="00F312EC"/>
    <w:rsid w:val="00F31E12"/>
    <w:rsid w:val="00F32010"/>
    <w:rsid w:val="00F33AE9"/>
    <w:rsid w:val="00F33B9C"/>
    <w:rsid w:val="00F36367"/>
    <w:rsid w:val="00F37498"/>
    <w:rsid w:val="00F375C5"/>
    <w:rsid w:val="00F37FF4"/>
    <w:rsid w:val="00F41F1D"/>
    <w:rsid w:val="00F449A3"/>
    <w:rsid w:val="00F44AC0"/>
    <w:rsid w:val="00F454FB"/>
    <w:rsid w:val="00F46197"/>
    <w:rsid w:val="00F467BF"/>
    <w:rsid w:val="00F47219"/>
    <w:rsid w:val="00F4744E"/>
    <w:rsid w:val="00F477A0"/>
    <w:rsid w:val="00F478B4"/>
    <w:rsid w:val="00F51208"/>
    <w:rsid w:val="00F51E45"/>
    <w:rsid w:val="00F525E1"/>
    <w:rsid w:val="00F54481"/>
    <w:rsid w:val="00F550C5"/>
    <w:rsid w:val="00F55626"/>
    <w:rsid w:val="00F55782"/>
    <w:rsid w:val="00F61019"/>
    <w:rsid w:val="00F623C2"/>
    <w:rsid w:val="00F63167"/>
    <w:rsid w:val="00F66287"/>
    <w:rsid w:val="00F66646"/>
    <w:rsid w:val="00F6709B"/>
    <w:rsid w:val="00F675A0"/>
    <w:rsid w:val="00F67808"/>
    <w:rsid w:val="00F67BCF"/>
    <w:rsid w:val="00F67D58"/>
    <w:rsid w:val="00F709F6"/>
    <w:rsid w:val="00F70EB6"/>
    <w:rsid w:val="00F70FFC"/>
    <w:rsid w:val="00F73566"/>
    <w:rsid w:val="00F74675"/>
    <w:rsid w:val="00F74BA7"/>
    <w:rsid w:val="00F75A33"/>
    <w:rsid w:val="00F763DB"/>
    <w:rsid w:val="00F76887"/>
    <w:rsid w:val="00F773AF"/>
    <w:rsid w:val="00F77D4D"/>
    <w:rsid w:val="00F815C5"/>
    <w:rsid w:val="00F8169D"/>
    <w:rsid w:val="00F8256C"/>
    <w:rsid w:val="00F831B6"/>
    <w:rsid w:val="00F835B7"/>
    <w:rsid w:val="00F842CB"/>
    <w:rsid w:val="00F846F2"/>
    <w:rsid w:val="00F84EDC"/>
    <w:rsid w:val="00F87995"/>
    <w:rsid w:val="00F924C6"/>
    <w:rsid w:val="00F9308A"/>
    <w:rsid w:val="00F935C9"/>
    <w:rsid w:val="00F9535D"/>
    <w:rsid w:val="00F9584A"/>
    <w:rsid w:val="00F95FF1"/>
    <w:rsid w:val="00F962F2"/>
    <w:rsid w:val="00F96D9F"/>
    <w:rsid w:val="00F96DED"/>
    <w:rsid w:val="00FA0ABC"/>
    <w:rsid w:val="00FA24C5"/>
    <w:rsid w:val="00FA270F"/>
    <w:rsid w:val="00FA2811"/>
    <w:rsid w:val="00FA28DC"/>
    <w:rsid w:val="00FA2FB1"/>
    <w:rsid w:val="00FA34A2"/>
    <w:rsid w:val="00FA38BE"/>
    <w:rsid w:val="00FA573D"/>
    <w:rsid w:val="00FA64F0"/>
    <w:rsid w:val="00FA7C90"/>
    <w:rsid w:val="00FB02B5"/>
    <w:rsid w:val="00FB0840"/>
    <w:rsid w:val="00FB3A09"/>
    <w:rsid w:val="00FB437C"/>
    <w:rsid w:val="00FB4434"/>
    <w:rsid w:val="00FB4EA3"/>
    <w:rsid w:val="00FB5E01"/>
    <w:rsid w:val="00FB62A6"/>
    <w:rsid w:val="00FB6DB4"/>
    <w:rsid w:val="00FB77DA"/>
    <w:rsid w:val="00FB78FE"/>
    <w:rsid w:val="00FB7DBC"/>
    <w:rsid w:val="00FB7DF1"/>
    <w:rsid w:val="00FC0120"/>
    <w:rsid w:val="00FC129A"/>
    <w:rsid w:val="00FC46CF"/>
    <w:rsid w:val="00FC56FC"/>
    <w:rsid w:val="00FC7663"/>
    <w:rsid w:val="00FD03B0"/>
    <w:rsid w:val="00FD0980"/>
    <w:rsid w:val="00FD0D91"/>
    <w:rsid w:val="00FD4C40"/>
    <w:rsid w:val="00FD5CB0"/>
    <w:rsid w:val="00FD662E"/>
    <w:rsid w:val="00FD66C3"/>
    <w:rsid w:val="00FD706F"/>
    <w:rsid w:val="00FD719C"/>
    <w:rsid w:val="00FD78DF"/>
    <w:rsid w:val="00FD7AA6"/>
    <w:rsid w:val="00FE1073"/>
    <w:rsid w:val="00FE1226"/>
    <w:rsid w:val="00FE19BF"/>
    <w:rsid w:val="00FE1B56"/>
    <w:rsid w:val="00FE21D0"/>
    <w:rsid w:val="00FE29AC"/>
    <w:rsid w:val="00FE2F52"/>
    <w:rsid w:val="00FE37EF"/>
    <w:rsid w:val="00FE3B4F"/>
    <w:rsid w:val="00FE4C2D"/>
    <w:rsid w:val="00FE642F"/>
    <w:rsid w:val="00FE64E1"/>
    <w:rsid w:val="00FF0451"/>
    <w:rsid w:val="00FF0786"/>
    <w:rsid w:val="00FF0FEC"/>
    <w:rsid w:val="00FF214E"/>
    <w:rsid w:val="00FF26F0"/>
    <w:rsid w:val="00FF3120"/>
    <w:rsid w:val="00FF50AA"/>
    <w:rsid w:val="00FF596D"/>
    <w:rsid w:val="00FF5CC2"/>
    <w:rsid w:val="00FF7A8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4BA54"/>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41D3"/>
    <w:pPr>
      <w:overflowPunct w:val="0"/>
      <w:autoSpaceDE w:val="0"/>
      <w:autoSpaceDN w:val="0"/>
      <w:adjustRightInd w:val="0"/>
      <w:spacing w:after="180"/>
      <w:textAlignment w:val="baseline"/>
    </w:pPr>
    <w:rPr>
      <w:lang w:val="en-GB"/>
    </w:rPr>
  </w:style>
  <w:style w:type="paragraph" w:styleId="Heading1">
    <w:name w:val="heading 1"/>
    <w:next w:val="Normal"/>
    <w:link w:val="Heading1Char"/>
    <w:uiPriority w:val="9"/>
    <w:qFormat/>
    <w:rsid w:val="00D241D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D241D3"/>
    <w:pPr>
      <w:pBdr>
        <w:top w:val="none" w:sz="0" w:space="0" w:color="auto"/>
      </w:pBdr>
      <w:spacing w:before="180"/>
      <w:outlineLvl w:val="1"/>
    </w:pPr>
    <w:rPr>
      <w:sz w:val="32"/>
    </w:rPr>
  </w:style>
  <w:style w:type="paragraph" w:styleId="Heading3">
    <w:name w:val="heading 3"/>
    <w:basedOn w:val="Heading2"/>
    <w:next w:val="Normal"/>
    <w:link w:val="Heading3Char"/>
    <w:qFormat/>
    <w:rsid w:val="00D241D3"/>
    <w:pPr>
      <w:spacing w:before="120"/>
      <w:outlineLvl w:val="2"/>
    </w:pPr>
    <w:rPr>
      <w:sz w:val="28"/>
    </w:rPr>
  </w:style>
  <w:style w:type="paragraph" w:styleId="Heading4">
    <w:name w:val="heading 4"/>
    <w:basedOn w:val="Heading3"/>
    <w:next w:val="Normal"/>
    <w:link w:val="Heading4Char"/>
    <w:qFormat/>
    <w:rsid w:val="00D241D3"/>
    <w:pPr>
      <w:ind w:left="1418" w:hanging="1418"/>
      <w:outlineLvl w:val="3"/>
    </w:pPr>
    <w:rPr>
      <w:sz w:val="24"/>
    </w:rPr>
  </w:style>
  <w:style w:type="paragraph" w:styleId="Heading5">
    <w:name w:val="heading 5"/>
    <w:basedOn w:val="Heading4"/>
    <w:next w:val="Normal"/>
    <w:link w:val="Heading5Char"/>
    <w:qFormat/>
    <w:rsid w:val="00D241D3"/>
    <w:pPr>
      <w:ind w:left="1701" w:hanging="1701"/>
      <w:outlineLvl w:val="4"/>
    </w:pPr>
    <w:rPr>
      <w:sz w:val="22"/>
    </w:rPr>
  </w:style>
  <w:style w:type="paragraph" w:styleId="Heading6">
    <w:name w:val="heading 6"/>
    <w:basedOn w:val="H6"/>
    <w:next w:val="Normal"/>
    <w:link w:val="Heading6Char"/>
    <w:qFormat/>
    <w:rsid w:val="00D241D3"/>
    <w:pPr>
      <w:outlineLvl w:val="5"/>
    </w:pPr>
  </w:style>
  <w:style w:type="paragraph" w:styleId="Heading7">
    <w:name w:val="heading 7"/>
    <w:basedOn w:val="H6"/>
    <w:next w:val="Normal"/>
    <w:link w:val="Heading7Char"/>
    <w:qFormat/>
    <w:rsid w:val="00D241D3"/>
    <w:pPr>
      <w:outlineLvl w:val="6"/>
    </w:pPr>
  </w:style>
  <w:style w:type="paragraph" w:styleId="Heading8">
    <w:name w:val="heading 8"/>
    <w:basedOn w:val="Heading1"/>
    <w:next w:val="Normal"/>
    <w:link w:val="Heading8Char"/>
    <w:qFormat/>
    <w:rsid w:val="00D241D3"/>
    <w:pPr>
      <w:ind w:left="0" w:firstLine="0"/>
      <w:outlineLvl w:val="7"/>
    </w:pPr>
  </w:style>
  <w:style w:type="paragraph" w:styleId="Heading9">
    <w:name w:val="heading 9"/>
    <w:basedOn w:val="Heading8"/>
    <w:next w:val="Normal"/>
    <w:link w:val="Heading9Char"/>
    <w:qFormat/>
    <w:rsid w:val="00D241D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241D3"/>
    <w:pPr>
      <w:ind w:left="1985" w:hanging="1985"/>
      <w:outlineLvl w:val="9"/>
    </w:pPr>
    <w:rPr>
      <w:sz w:val="20"/>
    </w:rPr>
  </w:style>
  <w:style w:type="paragraph" w:styleId="TOC9">
    <w:name w:val="toc 9"/>
    <w:basedOn w:val="TOC8"/>
    <w:rsid w:val="00D241D3"/>
    <w:pPr>
      <w:ind w:left="1418" w:hanging="1418"/>
    </w:pPr>
  </w:style>
  <w:style w:type="paragraph" w:styleId="TOC8">
    <w:name w:val="toc 8"/>
    <w:basedOn w:val="TOC1"/>
    <w:rsid w:val="00D241D3"/>
    <w:pPr>
      <w:spacing w:before="180"/>
      <w:ind w:left="2693" w:hanging="2693"/>
    </w:pPr>
    <w:rPr>
      <w:b/>
    </w:rPr>
  </w:style>
  <w:style w:type="paragraph" w:styleId="TOC1">
    <w:name w:val="toc 1"/>
    <w:uiPriority w:val="39"/>
    <w:rsid w:val="00D241D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D241D3"/>
    <w:pPr>
      <w:keepLines/>
      <w:tabs>
        <w:tab w:val="center" w:pos="4536"/>
        <w:tab w:val="right" w:pos="9072"/>
      </w:tabs>
    </w:pPr>
    <w:rPr>
      <w:noProof/>
    </w:rPr>
  </w:style>
  <w:style w:type="character" w:customStyle="1" w:styleId="ZGSM">
    <w:name w:val="ZGSM"/>
    <w:rsid w:val="00D241D3"/>
  </w:style>
  <w:style w:type="paragraph" w:styleId="Header">
    <w:name w:val="header"/>
    <w:link w:val="HeaderChar"/>
    <w:rsid w:val="00D241D3"/>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D241D3"/>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D241D3"/>
    <w:pPr>
      <w:ind w:left="1701" w:hanging="1701"/>
    </w:pPr>
  </w:style>
  <w:style w:type="paragraph" w:styleId="TOC4">
    <w:name w:val="toc 4"/>
    <w:basedOn w:val="TOC3"/>
    <w:uiPriority w:val="39"/>
    <w:rsid w:val="00D241D3"/>
    <w:pPr>
      <w:ind w:left="1418" w:hanging="1418"/>
    </w:pPr>
  </w:style>
  <w:style w:type="paragraph" w:styleId="TOC3">
    <w:name w:val="toc 3"/>
    <w:basedOn w:val="TOC2"/>
    <w:uiPriority w:val="39"/>
    <w:rsid w:val="00D241D3"/>
    <w:pPr>
      <w:ind w:left="1134" w:hanging="1134"/>
    </w:pPr>
  </w:style>
  <w:style w:type="paragraph" w:styleId="TOC2">
    <w:name w:val="toc 2"/>
    <w:basedOn w:val="TOC1"/>
    <w:uiPriority w:val="39"/>
    <w:rsid w:val="00D241D3"/>
    <w:pPr>
      <w:spacing w:before="0"/>
      <w:ind w:left="851" w:hanging="851"/>
    </w:pPr>
    <w:rPr>
      <w:sz w:val="20"/>
    </w:rPr>
  </w:style>
  <w:style w:type="paragraph" w:styleId="Index1">
    <w:name w:val="index 1"/>
    <w:basedOn w:val="Normal"/>
    <w:semiHidden/>
    <w:rsid w:val="00D241D3"/>
    <w:pPr>
      <w:keepLines/>
    </w:pPr>
  </w:style>
  <w:style w:type="paragraph" w:styleId="Index2">
    <w:name w:val="index 2"/>
    <w:basedOn w:val="Index1"/>
    <w:semiHidden/>
    <w:rsid w:val="00D241D3"/>
    <w:pPr>
      <w:ind w:left="284"/>
    </w:pPr>
  </w:style>
  <w:style w:type="paragraph" w:customStyle="1" w:styleId="TT">
    <w:name w:val="TT"/>
    <w:basedOn w:val="Heading1"/>
    <w:next w:val="Normal"/>
    <w:rsid w:val="00D241D3"/>
    <w:pPr>
      <w:outlineLvl w:val="9"/>
    </w:pPr>
  </w:style>
  <w:style w:type="paragraph" w:styleId="Footer">
    <w:name w:val="footer"/>
    <w:basedOn w:val="Header"/>
    <w:link w:val="FooterChar"/>
    <w:rsid w:val="00D241D3"/>
    <w:pPr>
      <w:jc w:val="center"/>
    </w:pPr>
    <w:rPr>
      <w:i/>
    </w:rPr>
  </w:style>
  <w:style w:type="character" w:styleId="FootnoteReference">
    <w:name w:val="footnote reference"/>
    <w:basedOn w:val="DefaultParagraphFont"/>
    <w:semiHidden/>
    <w:rsid w:val="00D241D3"/>
    <w:rPr>
      <w:b/>
      <w:position w:val="6"/>
      <w:sz w:val="16"/>
    </w:rPr>
  </w:style>
  <w:style w:type="paragraph" w:styleId="FootnoteText">
    <w:name w:val="footnote text"/>
    <w:basedOn w:val="Normal"/>
    <w:link w:val="FootnoteTextChar"/>
    <w:semiHidden/>
    <w:rsid w:val="00D241D3"/>
    <w:pPr>
      <w:keepLines/>
      <w:ind w:left="454" w:hanging="454"/>
    </w:pPr>
    <w:rPr>
      <w:sz w:val="16"/>
    </w:rPr>
  </w:style>
  <w:style w:type="paragraph" w:customStyle="1" w:styleId="NF">
    <w:name w:val="NF"/>
    <w:basedOn w:val="NO"/>
    <w:rsid w:val="00D241D3"/>
    <w:pPr>
      <w:keepNext/>
      <w:spacing w:after="0"/>
    </w:pPr>
    <w:rPr>
      <w:rFonts w:ascii="Arial" w:hAnsi="Arial"/>
      <w:sz w:val="18"/>
    </w:rPr>
  </w:style>
  <w:style w:type="paragraph" w:customStyle="1" w:styleId="NO">
    <w:name w:val="NO"/>
    <w:basedOn w:val="Normal"/>
    <w:link w:val="NOChar"/>
    <w:rsid w:val="00D241D3"/>
    <w:pPr>
      <w:keepLines/>
      <w:ind w:left="1135" w:hanging="851"/>
    </w:pPr>
  </w:style>
  <w:style w:type="paragraph" w:customStyle="1" w:styleId="PL">
    <w:name w:val="PL"/>
    <w:rsid w:val="00D241D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D241D3"/>
    <w:pPr>
      <w:jc w:val="right"/>
    </w:pPr>
  </w:style>
  <w:style w:type="paragraph" w:customStyle="1" w:styleId="TAL">
    <w:name w:val="TAL"/>
    <w:basedOn w:val="Normal"/>
    <w:rsid w:val="00D241D3"/>
    <w:pPr>
      <w:keepNext/>
      <w:keepLines/>
      <w:spacing w:after="0"/>
    </w:pPr>
    <w:rPr>
      <w:rFonts w:ascii="Arial" w:hAnsi="Arial"/>
      <w:sz w:val="18"/>
    </w:rPr>
  </w:style>
  <w:style w:type="paragraph" w:styleId="ListNumber2">
    <w:name w:val="List Number 2"/>
    <w:basedOn w:val="ListNumber"/>
    <w:rsid w:val="00D241D3"/>
    <w:pPr>
      <w:ind w:left="851"/>
    </w:pPr>
  </w:style>
  <w:style w:type="paragraph" w:styleId="ListNumber">
    <w:name w:val="List Number"/>
    <w:basedOn w:val="List"/>
    <w:rsid w:val="00D241D3"/>
  </w:style>
  <w:style w:type="paragraph" w:styleId="List">
    <w:name w:val="List"/>
    <w:basedOn w:val="Normal"/>
    <w:rsid w:val="00D241D3"/>
    <w:pPr>
      <w:ind w:left="568" w:hanging="284"/>
    </w:pPr>
  </w:style>
  <w:style w:type="paragraph" w:customStyle="1" w:styleId="TAH">
    <w:name w:val="TAH"/>
    <w:basedOn w:val="TAC"/>
    <w:rsid w:val="00D241D3"/>
    <w:rPr>
      <w:b/>
    </w:rPr>
  </w:style>
  <w:style w:type="paragraph" w:customStyle="1" w:styleId="TAC">
    <w:name w:val="TAC"/>
    <w:basedOn w:val="TAL"/>
    <w:rsid w:val="00D241D3"/>
    <w:pPr>
      <w:jc w:val="center"/>
    </w:pPr>
  </w:style>
  <w:style w:type="paragraph" w:customStyle="1" w:styleId="LD">
    <w:name w:val="LD"/>
    <w:rsid w:val="00D241D3"/>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D241D3"/>
    <w:pPr>
      <w:keepLines/>
      <w:ind w:left="1702" w:hanging="1418"/>
    </w:pPr>
  </w:style>
  <w:style w:type="paragraph" w:customStyle="1" w:styleId="FP">
    <w:name w:val="FP"/>
    <w:basedOn w:val="Normal"/>
    <w:rsid w:val="00D241D3"/>
    <w:pPr>
      <w:spacing w:after="0"/>
    </w:pPr>
  </w:style>
  <w:style w:type="paragraph" w:customStyle="1" w:styleId="NW">
    <w:name w:val="NW"/>
    <w:basedOn w:val="NO"/>
    <w:rsid w:val="00D241D3"/>
    <w:pPr>
      <w:spacing w:after="0"/>
    </w:pPr>
  </w:style>
  <w:style w:type="paragraph" w:customStyle="1" w:styleId="EW">
    <w:name w:val="EW"/>
    <w:basedOn w:val="EX"/>
    <w:rsid w:val="00D241D3"/>
    <w:pPr>
      <w:spacing w:after="0"/>
    </w:pPr>
  </w:style>
  <w:style w:type="paragraph" w:customStyle="1" w:styleId="B10">
    <w:name w:val="B1"/>
    <w:basedOn w:val="List"/>
    <w:rsid w:val="00D241D3"/>
    <w:pPr>
      <w:ind w:left="738" w:hanging="454"/>
    </w:pPr>
  </w:style>
  <w:style w:type="paragraph" w:styleId="TOC6">
    <w:name w:val="toc 6"/>
    <w:basedOn w:val="TOC5"/>
    <w:next w:val="Normal"/>
    <w:rsid w:val="00D241D3"/>
    <w:pPr>
      <w:ind w:left="1985" w:hanging="1985"/>
    </w:pPr>
  </w:style>
  <w:style w:type="paragraph" w:styleId="TOC7">
    <w:name w:val="toc 7"/>
    <w:basedOn w:val="TOC6"/>
    <w:next w:val="Normal"/>
    <w:rsid w:val="00D241D3"/>
    <w:pPr>
      <w:ind w:left="2268" w:hanging="2268"/>
    </w:pPr>
  </w:style>
  <w:style w:type="paragraph" w:styleId="ListBullet2">
    <w:name w:val="List Bullet 2"/>
    <w:basedOn w:val="ListBullet"/>
    <w:rsid w:val="00D241D3"/>
    <w:pPr>
      <w:ind w:left="851"/>
    </w:pPr>
  </w:style>
  <w:style w:type="paragraph" w:styleId="ListBullet">
    <w:name w:val="List Bullet"/>
    <w:basedOn w:val="List"/>
    <w:rsid w:val="00D241D3"/>
  </w:style>
  <w:style w:type="paragraph" w:customStyle="1" w:styleId="EditorsNote">
    <w:name w:val="Editor's Note"/>
    <w:basedOn w:val="NO"/>
    <w:rsid w:val="00D241D3"/>
    <w:rPr>
      <w:color w:val="FF0000"/>
    </w:rPr>
  </w:style>
  <w:style w:type="paragraph" w:customStyle="1" w:styleId="TH">
    <w:name w:val="TH"/>
    <w:basedOn w:val="FL"/>
    <w:next w:val="FL"/>
    <w:rsid w:val="00D241D3"/>
  </w:style>
  <w:style w:type="paragraph" w:customStyle="1" w:styleId="ZA">
    <w:name w:val="ZA"/>
    <w:rsid w:val="00D241D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D241D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D241D3"/>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D241D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D241D3"/>
    <w:pPr>
      <w:ind w:left="851" w:hanging="851"/>
    </w:pPr>
  </w:style>
  <w:style w:type="paragraph" w:customStyle="1" w:styleId="ZH">
    <w:name w:val="ZH"/>
    <w:rsid w:val="00D241D3"/>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D241D3"/>
    <w:pPr>
      <w:keepNext w:val="0"/>
      <w:spacing w:before="0" w:after="240"/>
    </w:pPr>
  </w:style>
  <w:style w:type="paragraph" w:customStyle="1" w:styleId="ZG">
    <w:name w:val="ZG"/>
    <w:rsid w:val="00D241D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D241D3"/>
    <w:pPr>
      <w:ind w:left="1135"/>
    </w:pPr>
  </w:style>
  <w:style w:type="paragraph" w:styleId="List2">
    <w:name w:val="List 2"/>
    <w:basedOn w:val="List"/>
    <w:rsid w:val="00D241D3"/>
    <w:pPr>
      <w:ind w:left="851"/>
    </w:pPr>
  </w:style>
  <w:style w:type="paragraph" w:styleId="List3">
    <w:name w:val="List 3"/>
    <w:basedOn w:val="List2"/>
    <w:rsid w:val="00D241D3"/>
    <w:pPr>
      <w:ind w:left="1135"/>
    </w:pPr>
  </w:style>
  <w:style w:type="paragraph" w:styleId="List4">
    <w:name w:val="List 4"/>
    <w:basedOn w:val="List3"/>
    <w:rsid w:val="00D241D3"/>
    <w:pPr>
      <w:ind w:left="1418"/>
    </w:pPr>
  </w:style>
  <w:style w:type="paragraph" w:styleId="List5">
    <w:name w:val="List 5"/>
    <w:basedOn w:val="List4"/>
    <w:rsid w:val="00D241D3"/>
    <w:pPr>
      <w:ind w:left="1702"/>
    </w:pPr>
  </w:style>
  <w:style w:type="paragraph" w:styleId="ListBullet4">
    <w:name w:val="List Bullet 4"/>
    <w:basedOn w:val="ListBullet3"/>
    <w:rsid w:val="00D241D3"/>
    <w:pPr>
      <w:ind w:left="1418"/>
    </w:pPr>
  </w:style>
  <w:style w:type="paragraph" w:styleId="ListBullet5">
    <w:name w:val="List Bullet 5"/>
    <w:basedOn w:val="ListBullet4"/>
    <w:rsid w:val="00D241D3"/>
    <w:pPr>
      <w:ind w:left="1702"/>
    </w:pPr>
  </w:style>
  <w:style w:type="paragraph" w:customStyle="1" w:styleId="B20">
    <w:name w:val="B2"/>
    <w:basedOn w:val="List2"/>
    <w:rsid w:val="00D241D3"/>
    <w:pPr>
      <w:ind w:left="1191" w:hanging="454"/>
    </w:pPr>
  </w:style>
  <w:style w:type="paragraph" w:customStyle="1" w:styleId="B30">
    <w:name w:val="B3"/>
    <w:basedOn w:val="List3"/>
    <w:rsid w:val="00D241D3"/>
    <w:pPr>
      <w:ind w:left="1645" w:hanging="454"/>
    </w:pPr>
  </w:style>
  <w:style w:type="paragraph" w:customStyle="1" w:styleId="B4">
    <w:name w:val="B4"/>
    <w:basedOn w:val="List4"/>
    <w:rsid w:val="00D241D3"/>
    <w:pPr>
      <w:ind w:left="2098" w:hanging="454"/>
    </w:pPr>
  </w:style>
  <w:style w:type="paragraph" w:customStyle="1" w:styleId="B5">
    <w:name w:val="B5"/>
    <w:basedOn w:val="List5"/>
    <w:rsid w:val="00D241D3"/>
    <w:pPr>
      <w:ind w:left="2552" w:hanging="454"/>
    </w:pPr>
  </w:style>
  <w:style w:type="paragraph" w:customStyle="1" w:styleId="ZTD">
    <w:name w:val="ZTD"/>
    <w:basedOn w:val="ZB"/>
    <w:rsid w:val="00D241D3"/>
    <w:pPr>
      <w:framePr w:hRule="auto" w:wrap="notBeside" w:y="852"/>
    </w:pPr>
    <w:rPr>
      <w:i w:val="0"/>
      <w:sz w:val="40"/>
    </w:rPr>
  </w:style>
  <w:style w:type="paragraph" w:customStyle="1" w:styleId="ZV">
    <w:name w:val="ZV"/>
    <w:basedOn w:val="ZU"/>
    <w:rsid w:val="00D241D3"/>
    <w:pPr>
      <w:framePr w:wrap="notBeside" w:y="16161"/>
    </w:pPr>
  </w:style>
  <w:style w:type="paragraph" w:styleId="IndexHeading">
    <w:name w:val="index heading"/>
    <w:basedOn w:val="Normal"/>
    <w:next w:val="Normal"/>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FollowedHyperlink">
    <w:name w:val="FollowedHyperlink"/>
    <w:rsid w:val="00BF0C6E"/>
    <w:rPr>
      <w:color w:val="800080"/>
      <w:u w:val="single"/>
    </w:rPr>
  </w:style>
  <w:style w:type="character" w:styleId="CommentReference">
    <w:name w:val="annotation reference"/>
    <w:uiPriority w:val="99"/>
    <w:semiHidden/>
    <w:rsid w:val="00BF0C6E"/>
    <w:rPr>
      <w:sz w:val="16"/>
    </w:rPr>
  </w:style>
  <w:style w:type="paragraph" w:styleId="CommentText">
    <w:name w:val="annotation text"/>
    <w:basedOn w:val="Normal"/>
    <w:link w:val="CommentTextChar"/>
    <w:uiPriority w:val="99"/>
    <w:rsid w:val="00BF0C6E"/>
  </w:style>
  <w:style w:type="paragraph" w:customStyle="1" w:styleId="B1">
    <w:name w:val="B1+"/>
    <w:basedOn w:val="B10"/>
    <w:link w:val="B1Car"/>
    <w:rsid w:val="00D241D3"/>
    <w:pPr>
      <w:numPr>
        <w:numId w:val="1"/>
      </w:numPr>
    </w:pPr>
  </w:style>
  <w:style w:type="paragraph" w:customStyle="1" w:styleId="B3">
    <w:name w:val="B3+"/>
    <w:basedOn w:val="B30"/>
    <w:rsid w:val="00D241D3"/>
    <w:pPr>
      <w:numPr>
        <w:numId w:val="3"/>
      </w:numPr>
      <w:tabs>
        <w:tab w:val="left" w:pos="1134"/>
      </w:tabs>
    </w:pPr>
  </w:style>
  <w:style w:type="paragraph" w:customStyle="1" w:styleId="B2">
    <w:name w:val="B2+"/>
    <w:basedOn w:val="B20"/>
    <w:rsid w:val="00D241D3"/>
    <w:pPr>
      <w:numPr>
        <w:numId w:val="2"/>
      </w:numPr>
    </w:pPr>
  </w:style>
  <w:style w:type="paragraph" w:customStyle="1" w:styleId="BL">
    <w:name w:val="BL"/>
    <w:basedOn w:val="Normal"/>
    <w:rsid w:val="00D241D3"/>
    <w:pPr>
      <w:numPr>
        <w:numId w:val="5"/>
      </w:numPr>
    </w:pPr>
  </w:style>
  <w:style w:type="paragraph" w:customStyle="1" w:styleId="BN">
    <w:name w:val="BN"/>
    <w:basedOn w:val="Normal"/>
    <w:rsid w:val="00D241D3"/>
    <w:pPr>
      <w:numPr>
        <w:numId w:val="4"/>
      </w:numPr>
    </w:pPr>
  </w:style>
  <w:style w:type="paragraph" w:customStyle="1" w:styleId="TAJ">
    <w:name w:val="TAJ"/>
    <w:basedOn w:val="Normal"/>
    <w:rsid w:val="00D241D3"/>
    <w:pPr>
      <w:keepNext/>
      <w:keepLines/>
      <w:spacing w:after="0"/>
      <w:jc w:val="both"/>
    </w:pPr>
    <w:rPr>
      <w:rFonts w:ascii="Arial" w:hAnsi="Arial"/>
      <w:sz w:val="18"/>
    </w:rPr>
  </w:style>
  <w:style w:type="paragraph" w:styleId="BodyText">
    <w:name w:val="Body Text"/>
    <w:basedOn w:val="Normal"/>
    <w:link w:val="BodyTextChar"/>
    <w:rsid w:val="00BF0C6E"/>
    <w:pPr>
      <w:keepNext/>
      <w:spacing w:after="140"/>
    </w:pPr>
  </w:style>
  <w:style w:type="paragraph" w:styleId="BlockText">
    <w:name w:val="Block Text"/>
    <w:basedOn w:val="Normal"/>
    <w:rsid w:val="00BF0C6E"/>
    <w:pPr>
      <w:spacing w:after="120"/>
      <w:ind w:left="1440" w:right="1440"/>
    </w:pPr>
  </w:style>
  <w:style w:type="paragraph" w:styleId="BodyText2">
    <w:name w:val="Body Text 2"/>
    <w:basedOn w:val="Normal"/>
    <w:link w:val="BodyText2Char"/>
    <w:rsid w:val="00BF0C6E"/>
    <w:pPr>
      <w:spacing w:after="120" w:line="480" w:lineRule="auto"/>
    </w:pPr>
  </w:style>
  <w:style w:type="paragraph" w:styleId="BodyText3">
    <w:name w:val="Body Text 3"/>
    <w:basedOn w:val="Normal"/>
    <w:link w:val="BodyText3Char"/>
    <w:rsid w:val="00BF0C6E"/>
    <w:pPr>
      <w:spacing w:after="120"/>
    </w:pPr>
    <w:rPr>
      <w:sz w:val="16"/>
      <w:szCs w:val="16"/>
    </w:rPr>
  </w:style>
  <w:style w:type="paragraph" w:styleId="BodyTextFirstIndent">
    <w:name w:val="Body Text First Indent"/>
    <w:basedOn w:val="BodyText"/>
    <w:link w:val="BodyTextFirstIndentChar"/>
    <w:rsid w:val="00BF0C6E"/>
    <w:pPr>
      <w:keepNext w:val="0"/>
      <w:spacing w:after="120"/>
      <w:ind w:firstLine="210"/>
    </w:pPr>
  </w:style>
  <w:style w:type="paragraph" w:styleId="BodyTextIndent">
    <w:name w:val="Body Text Indent"/>
    <w:basedOn w:val="Normal"/>
    <w:link w:val="BodyTextIndentChar"/>
    <w:rsid w:val="00BF0C6E"/>
    <w:pPr>
      <w:spacing w:after="120"/>
      <w:ind w:left="283"/>
    </w:pPr>
  </w:style>
  <w:style w:type="paragraph" w:styleId="BodyTextFirstIndent2">
    <w:name w:val="Body Text First Indent 2"/>
    <w:basedOn w:val="BodyTextIndent"/>
    <w:link w:val="BodyTextFirstIndent2Char"/>
    <w:rsid w:val="00BF0C6E"/>
    <w:pPr>
      <w:ind w:firstLine="210"/>
    </w:pPr>
  </w:style>
  <w:style w:type="paragraph" w:styleId="BodyTextIndent2">
    <w:name w:val="Body Text Indent 2"/>
    <w:basedOn w:val="Normal"/>
    <w:link w:val="BodyTextIndent2Char"/>
    <w:rsid w:val="00BF0C6E"/>
    <w:pPr>
      <w:spacing w:after="120" w:line="480" w:lineRule="auto"/>
      <w:ind w:left="283"/>
    </w:pPr>
  </w:style>
  <w:style w:type="paragraph" w:styleId="BodyTextIndent3">
    <w:name w:val="Body Text Indent 3"/>
    <w:basedOn w:val="Normal"/>
    <w:link w:val="BodyTextIndent3Char"/>
    <w:rsid w:val="00BF0C6E"/>
    <w:pPr>
      <w:spacing w:after="120"/>
      <w:ind w:left="283"/>
    </w:pPr>
    <w:rPr>
      <w:sz w:val="16"/>
      <w:szCs w:val="16"/>
    </w:rPr>
  </w:style>
  <w:style w:type="paragraph" w:styleId="Caption">
    <w:name w:val="caption"/>
    <w:basedOn w:val="Normal"/>
    <w:next w:val="Normal"/>
    <w:link w:val="CaptionChar"/>
    <w:uiPriority w:val="35"/>
    <w:qFormat/>
    <w:rsid w:val="00920688"/>
    <w:pPr>
      <w:spacing w:before="120" w:after="240"/>
    </w:pPr>
    <w:rPr>
      <w:b/>
      <w:bCs/>
    </w:rPr>
  </w:style>
  <w:style w:type="paragraph" w:styleId="Closing">
    <w:name w:val="Closing"/>
    <w:basedOn w:val="Normal"/>
    <w:link w:val="ClosingChar"/>
    <w:rsid w:val="00BF0C6E"/>
    <w:pPr>
      <w:ind w:left="4252"/>
    </w:pPr>
  </w:style>
  <w:style w:type="paragraph" w:styleId="Date">
    <w:name w:val="Date"/>
    <w:basedOn w:val="Normal"/>
    <w:next w:val="Normal"/>
    <w:link w:val="DateChar"/>
    <w:rsid w:val="00BF0C6E"/>
  </w:style>
  <w:style w:type="paragraph" w:styleId="DocumentMap">
    <w:name w:val="Document Map"/>
    <w:basedOn w:val="Normal"/>
    <w:link w:val="DocumentMapChar"/>
    <w:semiHidden/>
    <w:rsid w:val="00BF0C6E"/>
    <w:pPr>
      <w:shd w:val="clear" w:color="auto" w:fill="000080"/>
    </w:pPr>
    <w:rPr>
      <w:rFonts w:ascii="Tahoma" w:hAnsi="Tahoma" w:cs="Tahoma"/>
    </w:rPr>
  </w:style>
  <w:style w:type="paragraph" w:styleId="E-mailSignature">
    <w:name w:val="E-mail Signature"/>
    <w:basedOn w:val="Normal"/>
    <w:link w:val="E-mailSignatureChar"/>
    <w:rsid w:val="00BF0C6E"/>
  </w:style>
  <w:style w:type="character" w:styleId="Emphasis">
    <w:name w:val="Emphasis"/>
    <w:uiPriority w:val="20"/>
    <w:qFormat/>
    <w:rsid w:val="00BF0C6E"/>
    <w:rPr>
      <w:i/>
      <w:iCs/>
    </w:rPr>
  </w:style>
  <w:style w:type="character" w:styleId="EndnoteReference">
    <w:name w:val="endnote reference"/>
    <w:semiHidden/>
    <w:rsid w:val="00BF0C6E"/>
    <w:rPr>
      <w:vertAlign w:val="superscript"/>
    </w:rPr>
  </w:style>
  <w:style w:type="paragraph" w:styleId="EndnoteText">
    <w:name w:val="endnote text"/>
    <w:basedOn w:val="Normal"/>
    <w:link w:val="EndnoteTextChar"/>
    <w:semiHidden/>
    <w:rsid w:val="00BF0C6E"/>
  </w:style>
  <w:style w:type="paragraph" w:styleId="EnvelopeAddress">
    <w:name w:val="envelope address"/>
    <w:basedOn w:val="Normal"/>
    <w:rsid w:val="00BF0C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0C6E"/>
    <w:rPr>
      <w:rFonts w:ascii="Arial" w:hAnsi="Arial" w:cs="Arial"/>
    </w:rPr>
  </w:style>
  <w:style w:type="character" w:styleId="HTMLAcronym">
    <w:name w:val="HTML Acronym"/>
    <w:basedOn w:val="DefaultParagraphFont"/>
    <w:rsid w:val="00BF0C6E"/>
  </w:style>
  <w:style w:type="paragraph" w:styleId="HTMLAddress">
    <w:name w:val="HTML Address"/>
    <w:basedOn w:val="Normal"/>
    <w:link w:val="HTMLAddressChar"/>
    <w:rsid w:val="00BF0C6E"/>
    <w:rPr>
      <w:i/>
      <w:iCs/>
    </w:rPr>
  </w:style>
  <w:style w:type="character" w:styleId="HTMLCite">
    <w:name w:val="HTML Cite"/>
    <w:uiPriority w:val="99"/>
    <w:rsid w:val="00BF0C6E"/>
    <w:rPr>
      <w:i/>
      <w:iCs/>
    </w:rPr>
  </w:style>
  <w:style w:type="character" w:styleId="HTMLCode">
    <w:name w:val="HTML Code"/>
    <w:uiPriority w:val="99"/>
    <w:rsid w:val="00BF0C6E"/>
    <w:rPr>
      <w:rFonts w:ascii="Courier New" w:hAnsi="Courier New"/>
      <w:sz w:val="20"/>
      <w:szCs w:val="20"/>
    </w:rPr>
  </w:style>
  <w:style w:type="character" w:styleId="HTMLDefinition">
    <w:name w:val="HTML Definition"/>
    <w:rsid w:val="00BF0C6E"/>
    <w:rPr>
      <w:i/>
      <w:iCs/>
    </w:rPr>
  </w:style>
  <w:style w:type="character" w:styleId="HTMLKeyboard">
    <w:name w:val="HTML Keyboard"/>
    <w:rsid w:val="00BF0C6E"/>
    <w:rPr>
      <w:rFonts w:ascii="Courier New" w:hAnsi="Courier New"/>
      <w:sz w:val="20"/>
      <w:szCs w:val="20"/>
    </w:rPr>
  </w:style>
  <w:style w:type="paragraph" w:styleId="HTMLPreformatted">
    <w:name w:val="HTML Preformatted"/>
    <w:basedOn w:val="Normal"/>
    <w:link w:val="HTMLPreformattedChar"/>
    <w:rsid w:val="00BF0C6E"/>
    <w:rPr>
      <w:rFonts w:ascii="Courier New" w:hAnsi="Courier New" w:cs="Courier New"/>
    </w:rPr>
  </w:style>
  <w:style w:type="character" w:styleId="HTMLSample">
    <w:name w:val="HTML Sample"/>
    <w:rsid w:val="00BF0C6E"/>
    <w:rPr>
      <w:rFonts w:ascii="Courier New" w:hAnsi="Courier New"/>
    </w:rPr>
  </w:style>
  <w:style w:type="character" w:styleId="HTMLTypewriter">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Normal"/>
    <w:next w:val="Normal"/>
    <w:autoRedefine/>
    <w:semiHidden/>
    <w:rsid w:val="00BF0C6E"/>
    <w:pPr>
      <w:ind w:left="600" w:hanging="200"/>
    </w:pPr>
  </w:style>
  <w:style w:type="paragraph" w:styleId="Index4">
    <w:name w:val="index 4"/>
    <w:basedOn w:val="Normal"/>
    <w:next w:val="Normal"/>
    <w:autoRedefine/>
    <w:semiHidden/>
    <w:rsid w:val="00BF0C6E"/>
    <w:pPr>
      <w:ind w:left="800" w:hanging="200"/>
    </w:pPr>
  </w:style>
  <w:style w:type="paragraph" w:styleId="Index5">
    <w:name w:val="index 5"/>
    <w:basedOn w:val="Normal"/>
    <w:next w:val="Normal"/>
    <w:autoRedefine/>
    <w:semiHidden/>
    <w:rsid w:val="00BF0C6E"/>
    <w:pPr>
      <w:ind w:left="1000" w:hanging="200"/>
    </w:pPr>
  </w:style>
  <w:style w:type="paragraph" w:styleId="Index6">
    <w:name w:val="index 6"/>
    <w:basedOn w:val="Normal"/>
    <w:next w:val="Normal"/>
    <w:autoRedefine/>
    <w:semiHidden/>
    <w:rsid w:val="00BF0C6E"/>
    <w:pPr>
      <w:ind w:left="1200" w:hanging="200"/>
    </w:pPr>
  </w:style>
  <w:style w:type="paragraph" w:styleId="Index7">
    <w:name w:val="index 7"/>
    <w:basedOn w:val="Normal"/>
    <w:next w:val="Normal"/>
    <w:autoRedefine/>
    <w:semiHidden/>
    <w:rsid w:val="00BF0C6E"/>
    <w:pPr>
      <w:ind w:left="1400" w:hanging="200"/>
    </w:pPr>
  </w:style>
  <w:style w:type="paragraph" w:styleId="Index8">
    <w:name w:val="index 8"/>
    <w:basedOn w:val="Normal"/>
    <w:next w:val="Normal"/>
    <w:autoRedefine/>
    <w:semiHidden/>
    <w:rsid w:val="00BF0C6E"/>
    <w:pPr>
      <w:ind w:left="1600" w:hanging="200"/>
    </w:pPr>
  </w:style>
  <w:style w:type="paragraph" w:styleId="Index9">
    <w:name w:val="index 9"/>
    <w:basedOn w:val="Normal"/>
    <w:next w:val="Normal"/>
    <w:autoRedefine/>
    <w:semiHidden/>
    <w:rsid w:val="00BF0C6E"/>
    <w:pPr>
      <w:ind w:left="1800" w:hanging="200"/>
    </w:pPr>
  </w:style>
  <w:style w:type="character" w:styleId="LineNumber">
    <w:name w:val="line number"/>
    <w:basedOn w:val="DefaultParagraphFont"/>
    <w:rsid w:val="00BF0C6E"/>
  </w:style>
  <w:style w:type="paragraph" w:styleId="ListContinue">
    <w:name w:val="List Continue"/>
    <w:basedOn w:val="Normal"/>
    <w:rsid w:val="00BF0C6E"/>
    <w:pPr>
      <w:spacing w:after="120"/>
      <w:ind w:left="283"/>
    </w:pPr>
  </w:style>
  <w:style w:type="paragraph" w:styleId="ListContinue2">
    <w:name w:val="List Continue 2"/>
    <w:basedOn w:val="Normal"/>
    <w:rsid w:val="00BF0C6E"/>
    <w:pPr>
      <w:spacing w:after="120"/>
      <w:ind w:left="566"/>
    </w:pPr>
  </w:style>
  <w:style w:type="paragraph" w:styleId="ListContinue3">
    <w:name w:val="List Continue 3"/>
    <w:basedOn w:val="Normal"/>
    <w:rsid w:val="00BF0C6E"/>
    <w:pPr>
      <w:spacing w:after="120"/>
      <w:ind w:left="849"/>
    </w:pPr>
  </w:style>
  <w:style w:type="paragraph" w:styleId="ListContinue4">
    <w:name w:val="List Continue 4"/>
    <w:basedOn w:val="Normal"/>
    <w:rsid w:val="00BF0C6E"/>
    <w:pPr>
      <w:spacing w:after="120"/>
      <w:ind w:left="1132"/>
    </w:pPr>
  </w:style>
  <w:style w:type="paragraph" w:styleId="ListContinue5">
    <w:name w:val="List Continue 5"/>
    <w:basedOn w:val="Normal"/>
    <w:rsid w:val="00BF0C6E"/>
    <w:pPr>
      <w:spacing w:after="120"/>
      <w:ind w:left="1415"/>
    </w:pPr>
  </w:style>
  <w:style w:type="paragraph" w:styleId="ListNumber3">
    <w:name w:val="List Number 3"/>
    <w:basedOn w:val="Normal"/>
    <w:rsid w:val="00BF0C6E"/>
    <w:pPr>
      <w:numPr>
        <w:numId w:val="6"/>
      </w:numPr>
    </w:pPr>
  </w:style>
  <w:style w:type="paragraph" w:styleId="ListNumber4">
    <w:name w:val="List Number 4"/>
    <w:basedOn w:val="Normal"/>
    <w:rsid w:val="00BF0C6E"/>
    <w:pPr>
      <w:numPr>
        <w:numId w:val="7"/>
      </w:numPr>
    </w:pPr>
  </w:style>
  <w:style w:type="paragraph" w:styleId="ListNumber5">
    <w:name w:val="List Number 5"/>
    <w:basedOn w:val="Normal"/>
    <w:rsid w:val="00BF0C6E"/>
    <w:pPr>
      <w:numPr>
        <w:numId w:val="8"/>
      </w:numPr>
    </w:pPr>
  </w:style>
  <w:style w:type="paragraph" w:styleId="MacroText">
    <w:name w:val="macro"/>
    <w:link w:val="MacroTextChar"/>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link w:val="MessageHeaderChar"/>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F0C6E"/>
    <w:rPr>
      <w:sz w:val="24"/>
      <w:szCs w:val="24"/>
    </w:rPr>
  </w:style>
  <w:style w:type="paragraph" w:styleId="NormalIndent">
    <w:name w:val="Normal Indent"/>
    <w:basedOn w:val="Normal"/>
    <w:rsid w:val="00BF0C6E"/>
    <w:pPr>
      <w:ind w:left="720"/>
    </w:pPr>
  </w:style>
  <w:style w:type="paragraph" w:styleId="NoteHeading">
    <w:name w:val="Note Heading"/>
    <w:basedOn w:val="Normal"/>
    <w:next w:val="Normal"/>
    <w:link w:val="NoteHeadingChar"/>
    <w:rsid w:val="00BF0C6E"/>
  </w:style>
  <w:style w:type="character" w:styleId="PageNumber">
    <w:name w:val="page number"/>
    <w:basedOn w:val="DefaultParagraphFont"/>
    <w:rsid w:val="00BF0C6E"/>
  </w:style>
  <w:style w:type="paragraph" w:styleId="PlainText">
    <w:name w:val="Plain Text"/>
    <w:basedOn w:val="Normal"/>
    <w:link w:val="PlainTextChar"/>
    <w:rsid w:val="00BF0C6E"/>
    <w:rPr>
      <w:rFonts w:ascii="Courier New" w:hAnsi="Courier New" w:cs="Courier New"/>
    </w:rPr>
  </w:style>
  <w:style w:type="paragraph" w:styleId="Salutation">
    <w:name w:val="Salutation"/>
    <w:basedOn w:val="Normal"/>
    <w:next w:val="Normal"/>
    <w:link w:val="SalutationChar"/>
    <w:rsid w:val="00BF0C6E"/>
  </w:style>
  <w:style w:type="paragraph" w:styleId="Signature">
    <w:name w:val="Signature"/>
    <w:basedOn w:val="Normal"/>
    <w:link w:val="SignatureChar"/>
    <w:rsid w:val="00BF0C6E"/>
    <w:pPr>
      <w:ind w:left="4252"/>
    </w:pPr>
  </w:style>
  <w:style w:type="character" w:styleId="Strong">
    <w:name w:val="Strong"/>
    <w:uiPriority w:val="22"/>
    <w:qFormat/>
    <w:rsid w:val="00BF0C6E"/>
    <w:rPr>
      <w:b/>
      <w:bCs/>
    </w:rPr>
  </w:style>
  <w:style w:type="paragraph" w:styleId="Subtitle">
    <w:name w:val="Subtitle"/>
    <w:basedOn w:val="Normal"/>
    <w:link w:val="SubtitleChar"/>
    <w:qFormat/>
    <w:rsid w:val="00BF0C6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0C6E"/>
    <w:pPr>
      <w:ind w:left="200" w:hanging="200"/>
    </w:pPr>
  </w:style>
  <w:style w:type="paragraph" w:styleId="TableofFigures">
    <w:name w:val="table of figures"/>
    <w:basedOn w:val="Normal"/>
    <w:next w:val="Normal"/>
    <w:uiPriority w:val="99"/>
    <w:rsid w:val="00BF0C6E"/>
    <w:pPr>
      <w:ind w:left="400" w:hanging="400"/>
    </w:pPr>
  </w:style>
  <w:style w:type="paragraph" w:styleId="Title">
    <w:name w:val="Title"/>
    <w:basedOn w:val="Normal"/>
    <w:link w:val="TitleChar"/>
    <w:qFormat/>
    <w:rsid w:val="00BF0C6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F0C6E"/>
    <w:pPr>
      <w:spacing w:before="120"/>
    </w:pPr>
    <w:rPr>
      <w:rFonts w:ascii="Arial" w:hAnsi="Arial" w:cs="Arial"/>
      <w:b/>
      <w:bCs/>
      <w:sz w:val="24"/>
      <w:szCs w:val="24"/>
    </w:rPr>
  </w:style>
  <w:style w:type="paragraph" w:customStyle="1" w:styleId="FL">
    <w:name w:val="FL"/>
    <w:basedOn w:val="Normal"/>
    <w:rsid w:val="00D241D3"/>
    <w:pPr>
      <w:keepNext/>
      <w:keepLines/>
      <w:spacing w:before="60"/>
      <w:jc w:val="center"/>
    </w:pPr>
    <w:rPr>
      <w:rFonts w:ascii="Arial" w:hAnsi="Arial"/>
      <w:b/>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character" w:customStyle="1" w:styleId="NOChar">
    <w:name w:val="NO Char"/>
    <w:link w:val="NO"/>
    <w:rsid w:val="00BF070F"/>
    <w:rPr>
      <w:lang w:val="en-GB"/>
    </w:rPr>
  </w:style>
  <w:style w:type="character" w:customStyle="1" w:styleId="FooterChar">
    <w:name w:val="Footer Char"/>
    <w:link w:val="Footer"/>
    <w:rsid w:val="00913A1F"/>
    <w:rPr>
      <w:rFonts w:ascii="Arial" w:hAnsi="Arial"/>
      <w:b/>
      <w:i/>
      <w:noProof/>
      <w:sz w:val="18"/>
      <w:lang w:val="en-GB"/>
    </w:rPr>
  </w:style>
  <w:style w:type="table" w:styleId="TableGrid">
    <w:name w:val="Table Grid"/>
    <w:basedOn w:val="TableNormal"/>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651969"/>
    <w:rPr>
      <w:lang w:val="en-GB"/>
    </w:rPr>
  </w:style>
  <w:style w:type="paragraph" w:styleId="CommentSubject">
    <w:name w:val="annotation subject"/>
    <w:basedOn w:val="CommentText"/>
    <w:next w:val="CommentText"/>
    <w:link w:val="CommentSubjectChar"/>
    <w:rsid w:val="00651969"/>
    <w:rPr>
      <w:b/>
      <w:bCs/>
    </w:rPr>
  </w:style>
  <w:style w:type="character" w:customStyle="1" w:styleId="CommentSubjectChar">
    <w:name w:val="Comment Subject Char"/>
    <w:link w:val="CommentSubject"/>
    <w:rsid w:val="00651969"/>
    <w:rPr>
      <w:b/>
      <w:bCs/>
      <w:lang w:val="en-GB"/>
    </w:rPr>
  </w:style>
  <w:style w:type="character" w:customStyle="1" w:styleId="Heading8Char">
    <w:name w:val="Heading 8 Char"/>
    <w:link w:val="Heading8"/>
    <w:rsid w:val="007B66B6"/>
    <w:rPr>
      <w:rFonts w:ascii="Arial" w:hAnsi="Arial"/>
      <w:sz w:val="36"/>
      <w:lang w:val="en-GB"/>
    </w:rPr>
  </w:style>
  <w:style w:type="paragraph" w:styleId="Revision">
    <w:name w:val="Revision"/>
    <w:hidden/>
    <w:uiPriority w:val="99"/>
    <w:semiHidden/>
    <w:rsid w:val="00E735EC"/>
    <w:rPr>
      <w:lang w:val="en-GB"/>
    </w:rPr>
  </w:style>
  <w:style w:type="paragraph" w:customStyle="1" w:styleId="TB1">
    <w:name w:val="TB1"/>
    <w:basedOn w:val="Normal"/>
    <w:qFormat/>
    <w:rsid w:val="00D241D3"/>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D241D3"/>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uiPriority w:val="9"/>
    <w:rsid w:val="00AD0B5A"/>
    <w:rPr>
      <w:rFonts w:ascii="Arial" w:hAnsi="Arial"/>
      <w:sz w:val="36"/>
      <w:lang w:val="en-GB"/>
    </w:rPr>
  </w:style>
  <w:style w:type="character" w:customStyle="1" w:styleId="Heading6Char">
    <w:name w:val="Heading 6 Char"/>
    <w:basedOn w:val="DefaultParagraphFont"/>
    <w:link w:val="Heading6"/>
    <w:rsid w:val="00A21638"/>
    <w:rPr>
      <w:rFonts w:ascii="Arial" w:hAnsi="Arial"/>
      <w:lang w:val="en-GB"/>
    </w:rPr>
  </w:style>
  <w:style w:type="character" w:customStyle="1" w:styleId="UnresolvedMention1">
    <w:name w:val="Unresolved Mention1"/>
    <w:basedOn w:val="DefaultParagraphFont"/>
    <w:uiPriority w:val="99"/>
    <w:semiHidden/>
    <w:unhideWhenUsed/>
    <w:rsid w:val="00216C7C"/>
    <w:rPr>
      <w:color w:val="808080"/>
      <w:shd w:val="clear" w:color="auto" w:fill="E6E6E6"/>
    </w:rPr>
  </w:style>
  <w:style w:type="character" w:customStyle="1" w:styleId="Heading2Char">
    <w:name w:val="Heading 2 Char"/>
    <w:link w:val="Heading2"/>
    <w:rsid w:val="00AD0B5A"/>
    <w:rPr>
      <w:rFonts w:ascii="Arial" w:hAnsi="Arial"/>
      <w:sz w:val="32"/>
      <w:lang w:val="en-GB"/>
    </w:rPr>
  </w:style>
  <w:style w:type="character" w:customStyle="1" w:styleId="Heading3Char">
    <w:name w:val="Heading 3 Char"/>
    <w:basedOn w:val="DefaultParagraphFont"/>
    <w:link w:val="Heading3"/>
    <w:rsid w:val="00AD0B5A"/>
    <w:rPr>
      <w:rFonts w:ascii="Arial" w:hAnsi="Arial"/>
      <w:sz w:val="28"/>
      <w:lang w:val="en-GB"/>
    </w:rPr>
  </w:style>
  <w:style w:type="character" w:customStyle="1" w:styleId="HeaderChar">
    <w:name w:val="Header Char"/>
    <w:link w:val="Header"/>
    <w:rsid w:val="0033381E"/>
    <w:rPr>
      <w:rFonts w:ascii="Arial" w:hAnsi="Arial"/>
      <w:b/>
      <w:noProof/>
      <w:sz w:val="18"/>
      <w:lang w:val="en-GB"/>
    </w:rPr>
  </w:style>
  <w:style w:type="paragraph" w:styleId="ListParagraph">
    <w:name w:val="List Paragraph"/>
    <w:basedOn w:val="Normal"/>
    <w:uiPriority w:val="34"/>
    <w:qFormat/>
    <w:rsid w:val="0033381E"/>
    <w:pPr>
      <w:ind w:left="720"/>
      <w:contextualSpacing/>
    </w:pPr>
  </w:style>
  <w:style w:type="character" w:customStyle="1" w:styleId="SC22206">
    <w:name w:val="SC.2.2206"/>
    <w:uiPriority w:val="99"/>
    <w:rsid w:val="0033381E"/>
    <w:rPr>
      <w:color w:val="000000"/>
      <w:sz w:val="40"/>
      <w:szCs w:val="40"/>
    </w:rPr>
  </w:style>
  <w:style w:type="paragraph" w:styleId="NoSpacing">
    <w:name w:val="No Spacing"/>
    <w:uiPriority w:val="1"/>
    <w:qFormat/>
    <w:rsid w:val="0033381E"/>
    <w:pPr>
      <w:overflowPunct w:val="0"/>
      <w:autoSpaceDE w:val="0"/>
      <w:autoSpaceDN w:val="0"/>
      <w:adjustRightInd w:val="0"/>
      <w:textAlignment w:val="baseline"/>
    </w:pPr>
    <w:rPr>
      <w:rFonts w:eastAsia="SimSun"/>
      <w:lang w:val="en-GB"/>
    </w:rPr>
  </w:style>
  <w:style w:type="character" w:customStyle="1" w:styleId="st">
    <w:name w:val="st"/>
    <w:basedOn w:val="DefaultParagraphFont"/>
    <w:rsid w:val="0033381E"/>
  </w:style>
  <w:style w:type="character" w:customStyle="1" w:styleId="m2493811344189216499msocommentreference">
    <w:name w:val="m_2493811344189216499msocommentreference"/>
    <w:basedOn w:val="DefaultParagraphFont"/>
    <w:rsid w:val="0033381E"/>
  </w:style>
  <w:style w:type="character" w:customStyle="1" w:styleId="il">
    <w:name w:val="il"/>
    <w:basedOn w:val="DefaultParagraphFont"/>
    <w:rsid w:val="0033381E"/>
  </w:style>
  <w:style w:type="character" w:customStyle="1" w:styleId="avw">
    <w:name w:val="avw"/>
    <w:basedOn w:val="DefaultParagraphFont"/>
    <w:rsid w:val="0033381E"/>
  </w:style>
  <w:style w:type="character" w:customStyle="1" w:styleId="mw-headline">
    <w:name w:val="mw-headline"/>
    <w:basedOn w:val="DefaultParagraphFont"/>
    <w:rsid w:val="0033381E"/>
  </w:style>
  <w:style w:type="character" w:customStyle="1" w:styleId="mw-editsection">
    <w:name w:val="mw-editsection"/>
    <w:basedOn w:val="DefaultParagraphFont"/>
    <w:rsid w:val="0033381E"/>
  </w:style>
  <w:style w:type="character" w:customStyle="1" w:styleId="mw-editsection-bracket">
    <w:name w:val="mw-editsection-bracket"/>
    <w:basedOn w:val="DefaultParagraphFont"/>
    <w:rsid w:val="0033381E"/>
  </w:style>
  <w:style w:type="character" w:customStyle="1" w:styleId="mwe-math-mathml-inline">
    <w:name w:val="mwe-math-mathml-inline"/>
    <w:basedOn w:val="DefaultParagraphFont"/>
    <w:rsid w:val="0033381E"/>
  </w:style>
  <w:style w:type="character" w:styleId="IntenseEmphasis">
    <w:name w:val="Intense Emphasis"/>
    <w:basedOn w:val="DefaultParagraphFont"/>
    <w:uiPriority w:val="21"/>
    <w:qFormat/>
    <w:rsid w:val="0033381E"/>
    <w:rPr>
      <w:i/>
      <w:iCs/>
      <w:color w:val="000099"/>
    </w:rPr>
  </w:style>
  <w:style w:type="character" w:customStyle="1" w:styleId="hqtoggle">
    <w:name w:val="hqtoggle"/>
    <w:basedOn w:val="DefaultParagraphFont"/>
    <w:rsid w:val="0033381E"/>
  </w:style>
  <w:style w:type="character" w:customStyle="1" w:styleId="ib-brac">
    <w:name w:val="ib-brac"/>
    <w:basedOn w:val="DefaultParagraphFont"/>
    <w:rsid w:val="0033381E"/>
  </w:style>
  <w:style w:type="character" w:customStyle="1" w:styleId="ib-content">
    <w:name w:val="ib-content"/>
    <w:basedOn w:val="DefaultParagraphFont"/>
    <w:rsid w:val="0033381E"/>
  </w:style>
  <w:style w:type="character" w:customStyle="1" w:styleId="mw-cite-backlink">
    <w:name w:val="mw-cite-backlink"/>
    <w:basedOn w:val="DefaultParagraphFont"/>
    <w:rsid w:val="0033381E"/>
  </w:style>
  <w:style w:type="character" w:customStyle="1" w:styleId="cite-accessibility-label">
    <w:name w:val="cite-accessibility-label"/>
    <w:basedOn w:val="DefaultParagraphFont"/>
    <w:rsid w:val="0033381E"/>
  </w:style>
  <w:style w:type="character" w:customStyle="1" w:styleId="topic-highlight">
    <w:name w:val="topic-highlight"/>
    <w:basedOn w:val="DefaultParagraphFont"/>
    <w:rsid w:val="0033381E"/>
  </w:style>
  <w:style w:type="character" w:customStyle="1" w:styleId="mi">
    <w:name w:val="mi"/>
    <w:basedOn w:val="DefaultParagraphFont"/>
    <w:rsid w:val="0033381E"/>
  </w:style>
  <w:style w:type="character" w:customStyle="1" w:styleId="mn">
    <w:name w:val="mn"/>
    <w:basedOn w:val="DefaultParagraphFont"/>
    <w:rsid w:val="0033381E"/>
  </w:style>
  <w:style w:type="character" w:customStyle="1" w:styleId="mjxassistivemathml">
    <w:name w:val="mjx_assistive_mathml"/>
    <w:basedOn w:val="DefaultParagraphFont"/>
    <w:rsid w:val="0033381E"/>
  </w:style>
  <w:style w:type="character" w:customStyle="1" w:styleId="UnresolvedMention2">
    <w:name w:val="Unresolved Mention2"/>
    <w:basedOn w:val="DefaultParagraphFont"/>
    <w:uiPriority w:val="99"/>
    <w:semiHidden/>
    <w:unhideWhenUsed/>
    <w:rsid w:val="0033381E"/>
    <w:rPr>
      <w:color w:val="605E5C"/>
      <w:shd w:val="clear" w:color="auto" w:fill="E1DFDD"/>
    </w:rPr>
  </w:style>
  <w:style w:type="character" w:customStyle="1" w:styleId="UnresolvedMention3">
    <w:name w:val="Unresolved Mention3"/>
    <w:basedOn w:val="DefaultParagraphFont"/>
    <w:uiPriority w:val="99"/>
    <w:semiHidden/>
    <w:unhideWhenUsed/>
    <w:rsid w:val="0033381E"/>
    <w:rPr>
      <w:color w:val="605E5C"/>
      <w:shd w:val="clear" w:color="auto" w:fill="E1DFDD"/>
    </w:rPr>
  </w:style>
  <w:style w:type="character" w:customStyle="1" w:styleId="B1Car">
    <w:name w:val="B1+ Car"/>
    <w:link w:val="B1"/>
    <w:rsid w:val="00246AAA"/>
    <w:rPr>
      <w:lang w:val="en-GB"/>
    </w:rPr>
  </w:style>
  <w:style w:type="table" w:styleId="GridTable1Light">
    <w:name w:val="Grid Table 1 Light"/>
    <w:basedOn w:val="TableNormal"/>
    <w:uiPriority w:val="46"/>
    <w:rsid w:val="00EB1FE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html">
    <w:name w:val="texhtml"/>
    <w:basedOn w:val="DefaultParagraphFont"/>
    <w:rsid w:val="005E27BB"/>
  </w:style>
  <w:style w:type="character" w:customStyle="1" w:styleId="CaptionChar">
    <w:name w:val="Caption Char"/>
    <w:link w:val="Caption"/>
    <w:uiPriority w:val="35"/>
    <w:locked/>
    <w:rsid w:val="00920688"/>
    <w:rPr>
      <w:b/>
      <w:bCs/>
      <w:lang w:val="en-GB"/>
    </w:rPr>
  </w:style>
  <w:style w:type="character" w:customStyle="1" w:styleId="UnresolvedMention4">
    <w:name w:val="Unresolved Mention4"/>
    <w:basedOn w:val="DefaultParagraphFont"/>
    <w:uiPriority w:val="99"/>
    <w:semiHidden/>
    <w:unhideWhenUsed/>
    <w:rsid w:val="000256CD"/>
    <w:rPr>
      <w:color w:val="605E5C"/>
      <w:shd w:val="clear" w:color="auto" w:fill="E1DFDD"/>
    </w:rPr>
  </w:style>
  <w:style w:type="character" w:styleId="UnresolvedMention">
    <w:name w:val="Unresolved Mention"/>
    <w:basedOn w:val="DefaultParagraphFont"/>
    <w:uiPriority w:val="99"/>
    <w:semiHidden/>
    <w:unhideWhenUsed/>
    <w:rsid w:val="009915CF"/>
    <w:rPr>
      <w:color w:val="605E5C"/>
      <w:shd w:val="clear" w:color="auto" w:fill="E1DFDD"/>
    </w:rPr>
  </w:style>
  <w:style w:type="character" w:customStyle="1" w:styleId="Heading7Char">
    <w:name w:val="Heading 7 Char"/>
    <w:basedOn w:val="DefaultParagraphFont"/>
    <w:link w:val="Heading7"/>
    <w:rsid w:val="00CB4ED6"/>
    <w:rPr>
      <w:rFonts w:ascii="Arial" w:hAnsi="Arial"/>
      <w:lang w:val="en-GB"/>
    </w:rPr>
  </w:style>
  <w:style w:type="character" w:customStyle="1" w:styleId="Heading5Char">
    <w:name w:val="Heading 5 Char"/>
    <w:basedOn w:val="DefaultParagraphFont"/>
    <w:link w:val="Heading5"/>
    <w:rsid w:val="00473D23"/>
    <w:rPr>
      <w:rFonts w:ascii="Arial" w:hAnsi="Arial"/>
      <w:sz w:val="22"/>
      <w:lang w:val="en-GB"/>
    </w:rPr>
  </w:style>
  <w:style w:type="character" w:customStyle="1" w:styleId="Amendmentdirective">
    <w:name w:val="Amendment directive"/>
    <w:uiPriority w:val="1"/>
    <w:qFormat/>
    <w:rsid w:val="00473D23"/>
    <w:rPr>
      <w:i/>
      <w:color w:val="1F497D" w:themeColor="text2"/>
    </w:rPr>
  </w:style>
  <w:style w:type="character" w:customStyle="1" w:styleId="Heading4Char">
    <w:name w:val="Heading 4 Char"/>
    <w:basedOn w:val="DefaultParagraphFont"/>
    <w:link w:val="Heading4"/>
    <w:rsid w:val="00473D23"/>
    <w:rPr>
      <w:rFonts w:ascii="Arial" w:hAnsi="Arial"/>
      <w:sz w:val="24"/>
      <w:lang w:val="en-GB"/>
    </w:rPr>
  </w:style>
  <w:style w:type="character" w:customStyle="1" w:styleId="Heading9Char">
    <w:name w:val="Heading 9 Char"/>
    <w:basedOn w:val="DefaultParagraphFont"/>
    <w:link w:val="Heading9"/>
    <w:rsid w:val="00473D23"/>
    <w:rPr>
      <w:rFonts w:ascii="Arial" w:hAnsi="Arial"/>
      <w:sz w:val="36"/>
      <w:lang w:val="en-GB"/>
    </w:rPr>
  </w:style>
  <w:style w:type="character" w:customStyle="1" w:styleId="FootnoteTextChar">
    <w:name w:val="Footnote Text Char"/>
    <w:basedOn w:val="DefaultParagraphFont"/>
    <w:link w:val="FootnoteText"/>
    <w:semiHidden/>
    <w:rsid w:val="00473D23"/>
    <w:rPr>
      <w:sz w:val="16"/>
      <w:lang w:val="en-GB"/>
    </w:rPr>
  </w:style>
  <w:style w:type="character" w:customStyle="1" w:styleId="BodyTextChar">
    <w:name w:val="Body Text Char"/>
    <w:basedOn w:val="DefaultParagraphFont"/>
    <w:link w:val="BodyText"/>
    <w:rsid w:val="00473D23"/>
    <w:rPr>
      <w:lang w:val="en-GB"/>
    </w:rPr>
  </w:style>
  <w:style w:type="character" w:customStyle="1" w:styleId="BodyText2Char">
    <w:name w:val="Body Text 2 Char"/>
    <w:basedOn w:val="DefaultParagraphFont"/>
    <w:link w:val="BodyText2"/>
    <w:rsid w:val="00473D23"/>
    <w:rPr>
      <w:lang w:val="en-GB"/>
    </w:rPr>
  </w:style>
  <w:style w:type="character" w:customStyle="1" w:styleId="BodyText3Char">
    <w:name w:val="Body Text 3 Char"/>
    <w:basedOn w:val="DefaultParagraphFont"/>
    <w:link w:val="BodyText3"/>
    <w:rsid w:val="00473D23"/>
    <w:rPr>
      <w:sz w:val="16"/>
      <w:szCs w:val="16"/>
      <w:lang w:val="en-GB"/>
    </w:rPr>
  </w:style>
  <w:style w:type="character" w:customStyle="1" w:styleId="BodyTextFirstIndentChar">
    <w:name w:val="Body Text First Indent Char"/>
    <w:basedOn w:val="BodyTextChar"/>
    <w:link w:val="BodyTextFirstIndent"/>
    <w:rsid w:val="00473D23"/>
    <w:rPr>
      <w:lang w:val="en-GB"/>
    </w:rPr>
  </w:style>
  <w:style w:type="character" w:customStyle="1" w:styleId="BodyTextIndentChar">
    <w:name w:val="Body Text Indent Char"/>
    <w:basedOn w:val="DefaultParagraphFont"/>
    <w:link w:val="BodyTextIndent"/>
    <w:rsid w:val="00473D23"/>
    <w:rPr>
      <w:lang w:val="en-GB"/>
    </w:rPr>
  </w:style>
  <w:style w:type="character" w:customStyle="1" w:styleId="BodyTextFirstIndent2Char">
    <w:name w:val="Body Text First Indent 2 Char"/>
    <w:basedOn w:val="BodyTextIndentChar"/>
    <w:link w:val="BodyTextFirstIndent2"/>
    <w:rsid w:val="00473D23"/>
    <w:rPr>
      <w:lang w:val="en-GB"/>
    </w:rPr>
  </w:style>
  <w:style w:type="character" w:customStyle="1" w:styleId="BodyTextIndent2Char">
    <w:name w:val="Body Text Indent 2 Char"/>
    <w:basedOn w:val="DefaultParagraphFont"/>
    <w:link w:val="BodyTextIndent2"/>
    <w:rsid w:val="00473D23"/>
    <w:rPr>
      <w:lang w:val="en-GB"/>
    </w:rPr>
  </w:style>
  <w:style w:type="character" w:customStyle="1" w:styleId="BodyTextIndent3Char">
    <w:name w:val="Body Text Indent 3 Char"/>
    <w:basedOn w:val="DefaultParagraphFont"/>
    <w:link w:val="BodyTextIndent3"/>
    <w:rsid w:val="00473D23"/>
    <w:rPr>
      <w:sz w:val="16"/>
      <w:szCs w:val="16"/>
      <w:lang w:val="en-GB"/>
    </w:rPr>
  </w:style>
  <w:style w:type="character" w:customStyle="1" w:styleId="ClosingChar">
    <w:name w:val="Closing Char"/>
    <w:basedOn w:val="DefaultParagraphFont"/>
    <w:link w:val="Closing"/>
    <w:rsid w:val="00473D23"/>
    <w:rPr>
      <w:lang w:val="en-GB"/>
    </w:rPr>
  </w:style>
  <w:style w:type="character" w:customStyle="1" w:styleId="DateChar">
    <w:name w:val="Date Char"/>
    <w:basedOn w:val="DefaultParagraphFont"/>
    <w:link w:val="Date"/>
    <w:rsid w:val="00473D23"/>
    <w:rPr>
      <w:lang w:val="en-GB"/>
    </w:rPr>
  </w:style>
  <w:style w:type="character" w:customStyle="1" w:styleId="DocumentMapChar">
    <w:name w:val="Document Map Char"/>
    <w:basedOn w:val="DefaultParagraphFont"/>
    <w:link w:val="DocumentMap"/>
    <w:semiHidden/>
    <w:rsid w:val="00473D23"/>
    <w:rPr>
      <w:rFonts w:ascii="Tahoma" w:hAnsi="Tahoma" w:cs="Tahoma"/>
      <w:shd w:val="clear" w:color="auto" w:fill="000080"/>
      <w:lang w:val="en-GB"/>
    </w:rPr>
  </w:style>
  <w:style w:type="character" w:customStyle="1" w:styleId="E-mailSignatureChar">
    <w:name w:val="E-mail Signature Char"/>
    <w:basedOn w:val="DefaultParagraphFont"/>
    <w:link w:val="E-mailSignature"/>
    <w:rsid w:val="00473D23"/>
    <w:rPr>
      <w:lang w:val="en-GB"/>
    </w:rPr>
  </w:style>
  <w:style w:type="character" w:customStyle="1" w:styleId="EndnoteTextChar">
    <w:name w:val="Endnote Text Char"/>
    <w:basedOn w:val="DefaultParagraphFont"/>
    <w:link w:val="EndnoteText"/>
    <w:semiHidden/>
    <w:rsid w:val="00473D23"/>
    <w:rPr>
      <w:lang w:val="en-GB"/>
    </w:rPr>
  </w:style>
  <w:style w:type="character" w:customStyle="1" w:styleId="HTMLAddressChar">
    <w:name w:val="HTML Address Char"/>
    <w:basedOn w:val="DefaultParagraphFont"/>
    <w:link w:val="HTMLAddress"/>
    <w:rsid w:val="00473D23"/>
    <w:rPr>
      <w:i/>
      <w:iCs/>
      <w:lang w:val="en-GB"/>
    </w:rPr>
  </w:style>
  <w:style w:type="character" w:customStyle="1" w:styleId="HTMLPreformattedChar">
    <w:name w:val="HTML Preformatted Char"/>
    <w:basedOn w:val="DefaultParagraphFont"/>
    <w:link w:val="HTMLPreformatted"/>
    <w:rsid w:val="00473D23"/>
    <w:rPr>
      <w:rFonts w:ascii="Courier New" w:hAnsi="Courier New" w:cs="Courier New"/>
      <w:lang w:val="en-GB"/>
    </w:rPr>
  </w:style>
  <w:style w:type="character" w:customStyle="1" w:styleId="MacroTextChar">
    <w:name w:val="Macro Text Char"/>
    <w:basedOn w:val="DefaultParagraphFont"/>
    <w:link w:val="MacroText"/>
    <w:semiHidden/>
    <w:rsid w:val="00473D23"/>
    <w:rPr>
      <w:rFonts w:ascii="Courier New" w:hAnsi="Courier New" w:cs="Courier New"/>
      <w:lang w:val="en-GB"/>
    </w:rPr>
  </w:style>
  <w:style w:type="character" w:customStyle="1" w:styleId="MessageHeaderChar">
    <w:name w:val="Message Header Char"/>
    <w:basedOn w:val="DefaultParagraphFont"/>
    <w:link w:val="MessageHeader"/>
    <w:rsid w:val="00473D23"/>
    <w:rPr>
      <w:rFonts w:ascii="Arial" w:hAnsi="Arial" w:cs="Arial"/>
      <w:sz w:val="24"/>
      <w:szCs w:val="24"/>
      <w:shd w:val="pct20" w:color="auto" w:fill="auto"/>
      <w:lang w:val="en-GB"/>
    </w:rPr>
  </w:style>
  <w:style w:type="character" w:customStyle="1" w:styleId="NoteHeadingChar">
    <w:name w:val="Note Heading Char"/>
    <w:basedOn w:val="DefaultParagraphFont"/>
    <w:link w:val="NoteHeading"/>
    <w:rsid w:val="00473D23"/>
    <w:rPr>
      <w:lang w:val="en-GB"/>
    </w:rPr>
  </w:style>
  <w:style w:type="character" w:customStyle="1" w:styleId="PlainTextChar">
    <w:name w:val="Plain Text Char"/>
    <w:basedOn w:val="DefaultParagraphFont"/>
    <w:link w:val="PlainText"/>
    <w:rsid w:val="00473D23"/>
    <w:rPr>
      <w:rFonts w:ascii="Courier New" w:hAnsi="Courier New" w:cs="Courier New"/>
      <w:lang w:val="en-GB"/>
    </w:rPr>
  </w:style>
  <w:style w:type="character" w:customStyle="1" w:styleId="SalutationChar">
    <w:name w:val="Salutation Char"/>
    <w:basedOn w:val="DefaultParagraphFont"/>
    <w:link w:val="Salutation"/>
    <w:rsid w:val="00473D23"/>
    <w:rPr>
      <w:lang w:val="en-GB"/>
    </w:rPr>
  </w:style>
  <w:style w:type="character" w:customStyle="1" w:styleId="SignatureChar">
    <w:name w:val="Signature Char"/>
    <w:basedOn w:val="DefaultParagraphFont"/>
    <w:link w:val="Signature"/>
    <w:rsid w:val="00473D23"/>
    <w:rPr>
      <w:lang w:val="en-GB"/>
    </w:rPr>
  </w:style>
  <w:style w:type="character" w:customStyle="1" w:styleId="SubtitleChar">
    <w:name w:val="Subtitle Char"/>
    <w:basedOn w:val="DefaultParagraphFont"/>
    <w:link w:val="Subtitle"/>
    <w:rsid w:val="00473D23"/>
    <w:rPr>
      <w:rFonts w:ascii="Arial" w:hAnsi="Arial" w:cs="Arial"/>
      <w:sz w:val="24"/>
      <w:szCs w:val="24"/>
      <w:lang w:val="en-GB"/>
    </w:rPr>
  </w:style>
  <w:style w:type="character" w:customStyle="1" w:styleId="TitleChar">
    <w:name w:val="Title Char"/>
    <w:basedOn w:val="DefaultParagraphFont"/>
    <w:link w:val="Title"/>
    <w:rsid w:val="00473D23"/>
    <w:rPr>
      <w:rFonts w:ascii="Arial" w:hAnsi="Arial" w:cs="Arial"/>
      <w:b/>
      <w:bCs/>
      <w:kern w:val="28"/>
      <w:sz w:val="32"/>
      <w:szCs w:val="32"/>
      <w:lang w:val="en-GB"/>
    </w:rPr>
  </w:style>
  <w:style w:type="character" w:styleId="SubtleEmphasis">
    <w:name w:val="Subtle Emphasis"/>
    <w:basedOn w:val="DefaultParagraphFont"/>
    <w:uiPriority w:val="19"/>
    <w:qFormat/>
    <w:rsid w:val="00801F3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193">
      <w:bodyDiv w:val="1"/>
      <w:marLeft w:val="0"/>
      <w:marRight w:val="0"/>
      <w:marTop w:val="0"/>
      <w:marBottom w:val="0"/>
      <w:divBdr>
        <w:top w:val="none" w:sz="0" w:space="0" w:color="auto"/>
        <w:left w:val="none" w:sz="0" w:space="0" w:color="auto"/>
        <w:bottom w:val="none" w:sz="0" w:space="0" w:color="auto"/>
        <w:right w:val="none" w:sz="0" w:space="0" w:color="auto"/>
      </w:divBdr>
    </w:div>
    <w:div w:id="26024804">
      <w:bodyDiv w:val="1"/>
      <w:marLeft w:val="0"/>
      <w:marRight w:val="0"/>
      <w:marTop w:val="0"/>
      <w:marBottom w:val="0"/>
      <w:divBdr>
        <w:top w:val="none" w:sz="0" w:space="0" w:color="auto"/>
        <w:left w:val="none" w:sz="0" w:space="0" w:color="auto"/>
        <w:bottom w:val="none" w:sz="0" w:space="0" w:color="auto"/>
        <w:right w:val="none" w:sz="0" w:space="0" w:color="auto"/>
      </w:divBdr>
    </w:div>
    <w:div w:id="36396323">
      <w:bodyDiv w:val="1"/>
      <w:marLeft w:val="0"/>
      <w:marRight w:val="0"/>
      <w:marTop w:val="0"/>
      <w:marBottom w:val="0"/>
      <w:divBdr>
        <w:top w:val="none" w:sz="0" w:space="0" w:color="auto"/>
        <w:left w:val="none" w:sz="0" w:space="0" w:color="auto"/>
        <w:bottom w:val="none" w:sz="0" w:space="0" w:color="auto"/>
        <w:right w:val="none" w:sz="0" w:space="0" w:color="auto"/>
      </w:divBdr>
    </w:div>
    <w:div w:id="53093494">
      <w:bodyDiv w:val="1"/>
      <w:marLeft w:val="0"/>
      <w:marRight w:val="0"/>
      <w:marTop w:val="0"/>
      <w:marBottom w:val="0"/>
      <w:divBdr>
        <w:top w:val="none" w:sz="0" w:space="0" w:color="auto"/>
        <w:left w:val="none" w:sz="0" w:space="0" w:color="auto"/>
        <w:bottom w:val="none" w:sz="0" w:space="0" w:color="auto"/>
        <w:right w:val="none" w:sz="0" w:space="0" w:color="auto"/>
      </w:divBdr>
    </w:div>
    <w:div w:id="137385407">
      <w:bodyDiv w:val="1"/>
      <w:marLeft w:val="0"/>
      <w:marRight w:val="0"/>
      <w:marTop w:val="0"/>
      <w:marBottom w:val="0"/>
      <w:divBdr>
        <w:top w:val="none" w:sz="0" w:space="0" w:color="auto"/>
        <w:left w:val="none" w:sz="0" w:space="0" w:color="auto"/>
        <w:bottom w:val="none" w:sz="0" w:space="0" w:color="auto"/>
        <w:right w:val="none" w:sz="0" w:space="0" w:color="auto"/>
      </w:divBdr>
    </w:div>
    <w:div w:id="200828408">
      <w:bodyDiv w:val="1"/>
      <w:marLeft w:val="0"/>
      <w:marRight w:val="0"/>
      <w:marTop w:val="0"/>
      <w:marBottom w:val="0"/>
      <w:divBdr>
        <w:top w:val="none" w:sz="0" w:space="0" w:color="auto"/>
        <w:left w:val="none" w:sz="0" w:space="0" w:color="auto"/>
        <w:bottom w:val="none" w:sz="0" w:space="0" w:color="auto"/>
        <w:right w:val="none" w:sz="0" w:space="0" w:color="auto"/>
      </w:divBdr>
    </w:div>
    <w:div w:id="204416219">
      <w:bodyDiv w:val="1"/>
      <w:marLeft w:val="0"/>
      <w:marRight w:val="0"/>
      <w:marTop w:val="0"/>
      <w:marBottom w:val="0"/>
      <w:divBdr>
        <w:top w:val="none" w:sz="0" w:space="0" w:color="auto"/>
        <w:left w:val="none" w:sz="0" w:space="0" w:color="auto"/>
        <w:bottom w:val="none" w:sz="0" w:space="0" w:color="auto"/>
        <w:right w:val="none" w:sz="0" w:space="0" w:color="auto"/>
      </w:divBdr>
    </w:div>
    <w:div w:id="206989801">
      <w:bodyDiv w:val="1"/>
      <w:marLeft w:val="0"/>
      <w:marRight w:val="0"/>
      <w:marTop w:val="0"/>
      <w:marBottom w:val="0"/>
      <w:divBdr>
        <w:top w:val="none" w:sz="0" w:space="0" w:color="auto"/>
        <w:left w:val="none" w:sz="0" w:space="0" w:color="auto"/>
        <w:bottom w:val="none" w:sz="0" w:space="0" w:color="auto"/>
        <w:right w:val="none" w:sz="0" w:space="0" w:color="auto"/>
      </w:divBdr>
    </w:div>
    <w:div w:id="217668850">
      <w:bodyDiv w:val="1"/>
      <w:marLeft w:val="0"/>
      <w:marRight w:val="0"/>
      <w:marTop w:val="0"/>
      <w:marBottom w:val="0"/>
      <w:divBdr>
        <w:top w:val="none" w:sz="0" w:space="0" w:color="auto"/>
        <w:left w:val="none" w:sz="0" w:space="0" w:color="auto"/>
        <w:bottom w:val="none" w:sz="0" w:space="0" w:color="auto"/>
        <w:right w:val="none" w:sz="0" w:space="0" w:color="auto"/>
      </w:divBdr>
    </w:div>
    <w:div w:id="233707087">
      <w:bodyDiv w:val="1"/>
      <w:marLeft w:val="0"/>
      <w:marRight w:val="0"/>
      <w:marTop w:val="0"/>
      <w:marBottom w:val="0"/>
      <w:divBdr>
        <w:top w:val="none" w:sz="0" w:space="0" w:color="auto"/>
        <w:left w:val="none" w:sz="0" w:space="0" w:color="auto"/>
        <w:bottom w:val="none" w:sz="0" w:space="0" w:color="auto"/>
        <w:right w:val="none" w:sz="0" w:space="0" w:color="auto"/>
      </w:divBdr>
    </w:div>
    <w:div w:id="239219966">
      <w:bodyDiv w:val="1"/>
      <w:marLeft w:val="0"/>
      <w:marRight w:val="0"/>
      <w:marTop w:val="0"/>
      <w:marBottom w:val="0"/>
      <w:divBdr>
        <w:top w:val="none" w:sz="0" w:space="0" w:color="auto"/>
        <w:left w:val="none" w:sz="0" w:space="0" w:color="auto"/>
        <w:bottom w:val="none" w:sz="0" w:space="0" w:color="auto"/>
        <w:right w:val="none" w:sz="0" w:space="0" w:color="auto"/>
      </w:divBdr>
    </w:div>
    <w:div w:id="247618175">
      <w:bodyDiv w:val="1"/>
      <w:marLeft w:val="0"/>
      <w:marRight w:val="0"/>
      <w:marTop w:val="0"/>
      <w:marBottom w:val="0"/>
      <w:divBdr>
        <w:top w:val="none" w:sz="0" w:space="0" w:color="auto"/>
        <w:left w:val="none" w:sz="0" w:space="0" w:color="auto"/>
        <w:bottom w:val="none" w:sz="0" w:space="0" w:color="auto"/>
        <w:right w:val="none" w:sz="0" w:space="0" w:color="auto"/>
      </w:divBdr>
    </w:div>
    <w:div w:id="295765079">
      <w:bodyDiv w:val="1"/>
      <w:marLeft w:val="0"/>
      <w:marRight w:val="0"/>
      <w:marTop w:val="0"/>
      <w:marBottom w:val="0"/>
      <w:divBdr>
        <w:top w:val="none" w:sz="0" w:space="0" w:color="auto"/>
        <w:left w:val="none" w:sz="0" w:space="0" w:color="auto"/>
        <w:bottom w:val="none" w:sz="0" w:space="0" w:color="auto"/>
        <w:right w:val="none" w:sz="0" w:space="0" w:color="auto"/>
      </w:divBdr>
    </w:div>
    <w:div w:id="322976699">
      <w:bodyDiv w:val="1"/>
      <w:marLeft w:val="0"/>
      <w:marRight w:val="0"/>
      <w:marTop w:val="0"/>
      <w:marBottom w:val="0"/>
      <w:divBdr>
        <w:top w:val="none" w:sz="0" w:space="0" w:color="auto"/>
        <w:left w:val="none" w:sz="0" w:space="0" w:color="auto"/>
        <w:bottom w:val="none" w:sz="0" w:space="0" w:color="auto"/>
        <w:right w:val="none" w:sz="0" w:space="0" w:color="auto"/>
      </w:divBdr>
    </w:div>
    <w:div w:id="323164497">
      <w:bodyDiv w:val="1"/>
      <w:marLeft w:val="0"/>
      <w:marRight w:val="0"/>
      <w:marTop w:val="0"/>
      <w:marBottom w:val="0"/>
      <w:divBdr>
        <w:top w:val="none" w:sz="0" w:space="0" w:color="auto"/>
        <w:left w:val="none" w:sz="0" w:space="0" w:color="auto"/>
        <w:bottom w:val="none" w:sz="0" w:space="0" w:color="auto"/>
        <w:right w:val="none" w:sz="0" w:space="0" w:color="auto"/>
      </w:divBdr>
    </w:div>
    <w:div w:id="323242699">
      <w:bodyDiv w:val="1"/>
      <w:marLeft w:val="0"/>
      <w:marRight w:val="0"/>
      <w:marTop w:val="0"/>
      <w:marBottom w:val="0"/>
      <w:divBdr>
        <w:top w:val="none" w:sz="0" w:space="0" w:color="auto"/>
        <w:left w:val="none" w:sz="0" w:space="0" w:color="auto"/>
        <w:bottom w:val="none" w:sz="0" w:space="0" w:color="auto"/>
        <w:right w:val="none" w:sz="0" w:space="0" w:color="auto"/>
      </w:divBdr>
    </w:div>
    <w:div w:id="354616010">
      <w:bodyDiv w:val="1"/>
      <w:marLeft w:val="0"/>
      <w:marRight w:val="0"/>
      <w:marTop w:val="0"/>
      <w:marBottom w:val="0"/>
      <w:divBdr>
        <w:top w:val="none" w:sz="0" w:space="0" w:color="auto"/>
        <w:left w:val="none" w:sz="0" w:space="0" w:color="auto"/>
        <w:bottom w:val="none" w:sz="0" w:space="0" w:color="auto"/>
        <w:right w:val="none" w:sz="0" w:space="0" w:color="auto"/>
      </w:divBdr>
    </w:div>
    <w:div w:id="360673477">
      <w:bodyDiv w:val="1"/>
      <w:marLeft w:val="0"/>
      <w:marRight w:val="0"/>
      <w:marTop w:val="0"/>
      <w:marBottom w:val="0"/>
      <w:divBdr>
        <w:top w:val="none" w:sz="0" w:space="0" w:color="auto"/>
        <w:left w:val="none" w:sz="0" w:space="0" w:color="auto"/>
        <w:bottom w:val="none" w:sz="0" w:space="0" w:color="auto"/>
        <w:right w:val="none" w:sz="0" w:space="0" w:color="auto"/>
      </w:divBdr>
    </w:div>
    <w:div w:id="360981484">
      <w:bodyDiv w:val="1"/>
      <w:marLeft w:val="0"/>
      <w:marRight w:val="0"/>
      <w:marTop w:val="0"/>
      <w:marBottom w:val="0"/>
      <w:divBdr>
        <w:top w:val="none" w:sz="0" w:space="0" w:color="auto"/>
        <w:left w:val="none" w:sz="0" w:space="0" w:color="auto"/>
        <w:bottom w:val="none" w:sz="0" w:space="0" w:color="auto"/>
        <w:right w:val="none" w:sz="0" w:space="0" w:color="auto"/>
      </w:divBdr>
    </w:div>
    <w:div w:id="376979252">
      <w:bodyDiv w:val="1"/>
      <w:marLeft w:val="0"/>
      <w:marRight w:val="0"/>
      <w:marTop w:val="0"/>
      <w:marBottom w:val="0"/>
      <w:divBdr>
        <w:top w:val="none" w:sz="0" w:space="0" w:color="auto"/>
        <w:left w:val="none" w:sz="0" w:space="0" w:color="auto"/>
        <w:bottom w:val="none" w:sz="0" w:space="0" w:color="auto"/>
        <w:right w:val="none" w:sz="0" w:space="0" w:color="auto"/>
      </w:divBdr>
    </w:div>
    <w:div w:id="384373581">
      <w:bodyDiv w:val="1"/>
      <w:marLeft w:val="0"/>
      <w:marRight w:val="0"/>
      <w:marTop w:val="0"/>
      <w:marBottom w:val="0"/>
      <w:divBdr>
        <w:top w:val="none" w:sz="0" w:space="0" w:color="auto"/>
        <w:left w:val="none" w:sz="0" w:space="0" w:color="auto"/>
        <w:bottom w:val="none" w:sz="0" w:space="0" w:color="auto"/>
        <w:right w:val="none" w:sz="0" w:space="0" w:color="auto"/>
      </w:divBdr>
    </w:div>
    <w:div w:id="391777006">
      <w:bodyDiv w:val="1"/>
      <w:marLeft w:val="0"/>
      <w:marRight w:val="0"/>
      <w:marTop w:val="0"/>
      <w:marBottom w:val="0"/>
      <w:divBdr>
        <w:top w:val="none" w:sz="0" w:space="0" w:color="auto"/>
        <w:left w:val="none" w:sz="0" w:space="0" w:color="auto"/>
        <w:bottom w:val="none" w:sz="0" w:space="0" w:color="auto"/>
        <w:right w:val="none" w:sz="0" w:space="0" w:color="auto"/>
      </w:divBdr>
    </w:div>
    <w:div w:id="396897864">
      <w:bodyDiv w:val="1"/>
      <w:marLeft w:val="0"/>
      <w:marRight w:val="0"/>
      <w:marTop w:val="0"/>
      <w:marBottom w:val="0"/>
      <w:divBdr>
        <w:top w:val="none" w:sz="0" w:space="0" w:color="auto"/>
        <w:left w:val="none" w:sz="0" w:space="0" w:color="auto"/>
        <w:bottom w:val="none" w:sz="0" w:space="0" w:color="auto"/>
        <w:right w:val="none" w:sz="0" w:space="0" w:color="auto"/>
      </w:divBdr>
    </w:div>
    <w:div w:id="418255190">
      <w:bodyDiv w:val="1"/>
      <w:marLeft w:val="0"/>
      <w:marRight w:val="0"/>
      <w:marTop w:val="0"/>
      <w:marBottom w:val="0"/>
      <w:divBdr>
        <w:top w:val="none" w:sz="0" w:space="0" w:color="auto"/>
        <w:left w:val="none" w:sz="0" w:space="0" w:color="auto"/>
        <w:bottom w:val="none" w:sz="0" w:space="0" w:color="auto"/>
        <w:right w:val="none" w:sz="0" w:space="0" w:color="auto"/>
      </w:divBdr>
    </w:div>
    <w:div w:id="435633711">
      <w:bodyDiv w:val="1"/>
      <w:marLeft w:val="0"/>
      <w:marRight w:val="0"/>
      <w:marTop w:val="0"/>
      <w:marBottom w:val="0"/>
      <w:divBdr>
        <w:top w:val="none" w:sz="0" w:space="0" w:color="auto"/>
        <w:left w:val="none" w:sz="0" w:space="0" w:color="auto"/>
        <w:bottom w:val="none" w:sz="0" w:space="0" w:color="auto"/>
        <w:right w:val="none" w:sz="0" w:space="0" w:color="auto"/>
      </w:divBdr>
    </w:div>
    <w:div w:id="476066889">
      <w:bodyDiv w:val="1"/>
      <w:marLeft w:val="0"/>
      <w:marRight w:val="0"/>
      <w:marTop w:val="0"/>
      <w:marBottom w:val="0"/>
      <w:divBdr>
        <w:top w:val="none" w:sz="0" w:space="0" w:color="auto"/>
        <w:left w:val="none" w:sz="0" w:space="0" w:color="auto"/>
        <w:bottom w:val="none" w:sz="0" w:space="0" w:color="auto"/>
        <w:right w:val="none" w:sz="0" w:space="0" w:color="auto"/>
      </w:divBdr>
    </w:div>
    <w:div w:id="485702454">
      <w:bodyDiv w:val="1"/>
      <w:marLeft w:val="0"/>
      <w:marRight w:val="0"/>
      <w:marTop w:val="0"/>
      <w:marBottom w:val="0"/>
      <w:divBdr>
        <w:top w:val="none" w:sz="0" w:space="0" w:color="auto"/>
        <w:left w:val="none" w:sz="0" w:space="0" w:color="auto"/>
        <w:bottom w:val="none" w:sz="0" w:space="0" w:color="auto"/>
        <w:right w:val="none" w:sz="0" w:space="0" w:color="auto"/>
      </w:divBdr>
    </w:div>
    <w:div w:id="490603835">
      <w:bodyDiv w:val="1"/>
      <w:marLeft w:val="0"/>
      <w:marRight w:val="0"/>
      <w:marTop w:val="0"/>
      <w:marBottom w:val="0"/>
      <w:divBdr>
        <w:top w:val="none" w:sz="0" w:space="0" w:color="auto"/>
        <w:left w:val="none" w:sz="0" w:space="0" w:color="auto"/>
        <w:bottom w:val="none" w:sz="0" w:space="0" w:color="auto"/>
        <w:right w:val="none" w:sz="0" w:space="0" w:color="auto"/>
      </w:divBdr>
    </w:div>
    <w:div w:id="508253025">
      <w:bodyDiv w:val="1"/>
      <w:marLeft w:val="0"/>
      <w:marRight w:val="0"/>
      <w:marTop w:val="0"/>
      <w:marBottom w:val="0"/>
      <w:divBdr>
        <w:top w:val="none" w:sz="0" w:space="0" w:color="auto"/>
        <w:left w:val="none" w:sz="0" w:space="0" w:color="auto"/>
        <w:bottom w:val="none" w:sz="0" w:space="0" w:color="auto"/>
        <w:right w:val="none" w:sz="0" w:space="0" w:color="auto"/>
      </w:divBdr>
    </w:div>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29727691">
      <w:bodyDiv w:val="1"/>
      <w:marLeft w:val="0"/>
      <w:marRight w:val="0"/>
      <w:marTop w:val="0"/>
      <w:marBottom w:val="0"/>
      <w:divBdr>
        <w:top w:val="none" w:sz="0" w:space="0" w:color="auto"/>
        <w:left w:val="none" w:sz="0" w:space="0" w:color="auto"/>
        <w:bottom w:val="none" w:sz="0" w:space="0" w:color="auto"/>
        <w:right w:val="none" w:sz="0" w:space="0" w:color="auto"/>
      </w:divBdr>
    </w:div>
    <w:div w:id="549461546">
      <w:bodyDiv w:val="1"/>
      <w:marLeft w:val="0"/>
      <w:marRight w:val="0"/>
      <w:marTop w:val="0"/>
      <w:marBottom w:val="0"/>
      <w:divBdr>
        <w:top w:val="none" w:sz="0" w:space="0" w:color="auto"/>
        <w:left w:val="none" w:sz="0" w:space="0" w:color="auto"/>
        <w:bottom w:val="none" w:sz="0" w:space="0" w:color="auto"/>
        <w:right w:val="none" w:sz="0" w:space="0" w:color="auto"/>
      </w:divBdr>
    </w:div>
    <w:div w:id="551162292">
      <w:bodyDiv w:val="1"/>
      <w:marLeft w:val="0"/>
      <w:marRight w:val="0"/>
      <w:marTop w:val="0"/>
      <w:marBottom w:val="0"/>
      <w:divBdr>
        <w:top w:val="none" w:sz="0" w:space="0" w:color="auto"/>
        <w:left w:val="none" w:sz="0" w:space="0" w:color="auto"/>
        <w:bottom w:val="none" w:sz="0" w:space="0" w:color="auto"/>
        <w:right w:val="none" w:sz="0" w:space="0" w:color="auto"/>
      </w:divBdr>
    </w:div>
    <w:div w:id="579214725">
      <w:bodyDiv w:val="1"/>
      <w:marLeft w:val="0"/>
      <w:marRight w:val="0"/>
      <w:marTop w:val="0"/>
      <w:marBottom w:val="0"/>
      <w:divBdr>
        <w:top w:val="none" w:sz="0" w:space="0" w:color="auto"/>
        <w:left w:val="none" w:sz="0" w:space="0" w:color="auto"/>
        <w:bottom w:val="none" w:sz="0" w:space="0" w:color="auto"/>
        <w:right w:val="none" w:sz="0" w:space="0" w:color="auto"/>
      </w:divBdr>
      <w:divsChild>
        <w:div w:id="1516647882">
          <w:marLeft w:val="0"/>
          <w:marRight w:val="0"/>
          <w:marTop w:val="0"/>
          <w:marBottom w:val="0"/>
          <w:divBdr>
            <w:top w:val="none" w:sz="0" w:space="0" w:color="auto"/>
            <w:left w:val="none" w:sz="0" w:space="0" w:color="auto"/>
            <w:bottom w:val="none" w:sz="0" w:space="0" w:color="auto"/>
            <w:right w:val="none" w:sz="0" w:space="0" w:color="auto"/>
          </w:divBdr>
          <w:divsChild>
            <w:div w:id="6931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7893">
      <w:bodyDiv w:val="1"/>
      <w:marLeft w:val="0"/>
      <w:marRight w:val="0"/>
      <w:marTop w:val="0"/>
      <w:marBottom w:val="0"/>
      <w:divBdr>
        <w:top w:val="none" w:sz="0" w:space="0" w:color="auto"/>
        <w:left w:val="none" w:sz="0" w:space="0" w:color="auto"/>
        <w:bottom w:val="none" w:sz="0" w:space="0" w:color="auto"/>
        <w:right w:val="none" w:sz="0" w:space="0" w:color="auto"/>
      </w:divBdr>
    </w:div>
    <w:div w:id="616714076">
      <w:bodyDiv w:val="1"/>
      <w:marLeft w:val="0"/>
      <w:marRight w:val="0"/>
      <w:marTop w:val="0"/>
      <w:marBottom w:val="0"/>
      <w:divBdr>
        <w:top w:val="none" w:sz="0" w:space="0" w:color="auto"/>
        <w:left w:val="none" w:sz="0" w:space="0" w:color="auto"/>
        <w:bottom w:val="none" w:sz="0" w:space="0" w:color="auto"/>
        <w:right w:val="none" w:sz="0" w:space="0" w:color="auto"/>
      </w:divBdr>
    </w:div>
    <w:div w:id="620962004">
      <w:bodyDiv w:val="1"/>
      <w:marLeft w:val="0"/>
      <w:marRight w:val="0"/>
      <w:marTop w:val="0"/>
      <w:marBottom w:val="0"/>
      <w:divBdr>
        <w:top w:val="none" w:sz="0" w:space="0" w:color="auto"/>
        <w:left w:val="none" w:sz="0" w:space="0" w:color="auto"/>
        <w:bottom w:val="none" w:sz="0" w:space="0" w:color="auto"/>
        <w:right w:val="none" w:sz="0" w:space="0" w:color="auto"/>
      </w:divBdr>
    </w:div>
    <w:div w:id="645858914">
      <w:bodyDiv w:val="1"/>
      <w:marLeft w:val="0"/>
      <w:marRight w:val="0"/>
      <w:marTop w:val="0"/>
      <w:marBottom w:val="0"/>
      <w:divBdr>
        <w:top w:val="none" w:sz="0" w:space="0" w:color="auto"/>
        <w:left w:val="none" w:sz="0" w:space="0" w:color="auto"/>
        <w:bottom w:val="none" w:sz="0" w:space="0" w:color="auto"/>
        <w:right w:val="none" w:sz="0" w:space="0" w:color="auto"/>
      </w:divBdr>
    </w:div>
    <w:div w:id="649797145">
      <w:bodyDiv w:val="1"/>
      <w:marLeft w:val="0"/>
      <w:marRight w:val="0"/>
      <w:marTop w:val="0"/>
      <w:marBottom w:val="0"/>
      <w:divBdr>
        <w:top w:val="none" w:sz="0" w:space="0" w:color="auto"/>
        <w:left w:val="none" w:sz="0" w:space="0" w:color="auto"/>
        <w:bottom w:val="none" w:sz="0" w:space="0" w:color="auto"/>
        <w:right w:val="none" w:sz="0" w:space="0" w:color="auto"/>
      </w:divBdr>
    </w:div>
    <w:div w:id="650213818">
      <w:bodyDiv w:val="1"/>
      <w:marLeft w:val="0"/>
      <w:marRight w:val="0"/>
      <w:marTop w:val="0"/>
      <w:marBottom w:val="0"/>
      <w:divBdr>
        <w:top w:val="none" w:sz="0" w:space="0" w:color="auto"/>
        <w:left w:val="none" w:sz="0" w:space="0" w:color="auto"/>
        <w:bottom w:val="none" w:sz="0" w:space="0" w:color="auto"/>
        <w:right w:val="none" w:sz="0" w:space="0" w:color="auto"/>
      </w:divBdr>
    </w:div>
    <w:div w:id="655765984">
      <w:bodyDiv w:val="1"/>
      <w:marLeft w:val="0"/>
      <w:marRight w:val="0"/>
      <w:marTop w:val="0"/>
      <w:marBottom w:val="0"/>
      <w:divBdr>
        <w:top w:val="none" w:sz="0" w:space="0" w:color="auto"/>
        <w:left w:val="none" w:sz="0" w:space="0" w:color="auto"/>
        <w:bottom w:val="none" w:sz="0" w:space="0" w:color="auto"/>
        <w:right w:val="none" w:sz="0" w:space="0" w:color="auto"/>
      </w:divBdr>
    </w:div>
    <w:div w:id="657854309">
      <w:bodyDiv w:val="1"/>
      <w:marLeft w:val="0"/>
      <w:marRight w:val="0"/>
      <w:marTop w:val="0"/>
      <w:marBottom w:val="0"/>
      <w:divBdr>
        <w:top w:val="none" w:sz="0" w:space="0" w:color="auto"/>
        <w:left w:val="none" w:sz="0" w:space="0" w:color="auto"/>
        <w:bottom w:val="none" w:sz="0" w:space="0" w:color="auto"/>
        <w:right w:val="none" w:sz="0" w:space="0" w:color="auto"/>
      </w:divBdr>
    </w:div>
    <w:div w:id="690494484">
      <w:bodyDiv w:val="1"/>
      <w:marLeft w:val="0"/>
      <w:marRight w:val="0"/>
      <w:marTop w:val="0"/>
      <w:marBottom w:val="0"/>
      <w:divBdr>
        <w:top w:val="none" w:sz="0" w:space="0" w:color="auto"/>
        <w:left w:val="none" w:sz="0" w:space="0" w:color="auto"/>
        <w:bottom w:val="none" w:sz="0" w:space="0" w:color="auto"/>
        <w:right w:val="none" w:sz="0" w:space="0" w:color="auto"/>
      </w:divBdr>
    </w:div>
    <w:div w:id="728579765">
      <w:bodyDiv w:val="1"/>
      <w:marLeft w:val="0"/>
      <w:marRight w:val="0"/>
      <w:marTop w:val="0"/>
      <w:marBottom w:val="0"/>
      <w:divBdr>
        <w:top w:val="none" w:sz="0" w:space="0" w:color="auto"/>
        <w:left w:val="none" w:sz="0" w:space="0" w:color="auto"/>
        <w:bottom w:val="none" w:sz="0" w:space="0" w:color="auto"/>
        <w:right w:val="none" w:sz="0" w:space="0" w:color="auto"/>
      </w:divBdr>
    </w:div>
    <w:div w:id="739330463">
      <w:bodyDiv w:val="1"/>
      <w:marLeft w:val="0"/>
      <w:marRight w:val="0"/>
      <w:marTop w:val="0"/>
      <w:marBottom w:val="0"/>
      <w:divBdr>
        <w:top w:val="none" w:sz="0" w:space="0" w:color="auto"/>
        <w:left w:val="none" w:sz="0" w:space="0" w:color="auto"/>
        <w:bottom w:val="none" w:sz="0" w:space="0" w:color="auto"/>
        <w:right w:val="none" w:sz="0" w:space="0" w:color="auto"/>
      </w:divBdr>
    </w:div>
    <w:div w:id="740908980">
      <w:bodyDiv w:val="1"/>
      <w:marLeft w:val="0"/>
      <w:marRight w:val="0"/>
      <w:marTop w:val="0"/>
      <w:marBottom w:val="0"/>
      <w:divBdr>
        <w:top w:val="none" w:sz="0" w:space="0" w:color="auto"/>
        <w:left w:val="none" w:sz="0" w:space="0" w:color="auto"/>
        <w:bottom w:val="none" w:sz="0" w:space="0" w:color="auto"/>
        <w:right w:val="none" w:sz="0" w:space="0" w:color="auto"/>
      </w:divBdr>
    </w:div>
    <w:div w:id="772554375">
      <w:bodyDiv w:val="1"/>
      <w:marLeft w:val="0"/>
      <w:marRight w:val="0"/>
      <w:marTop w:val="0"/>
      <w:marBottom w:val="0"/>
      <w:divBdr>
        <w:top w:val="none" w:sz="0" w:space="0" w:color="auto"/>
        <w:left w:val="none" w:sz="0" w:space="0" w:color="auto"/>
        <w:bottom w:val="none" w:sz="0" w:space="0" w:color="auto"/>
        <w:right w:val="none" w:sz="0" w:space="0" w:color="auto"/>
      </w:divBdr>
    </w:div>
    <w:div w:id="772752423">
      <w:bodyDiv w:val="1"/>
      <w:marLeft w:val="0"/>
      <w:marRight w:val="0"/>
      <w:marTop w:val="0"/>
      <w:marBottom w:val="0"/>
      <w:divBdr>
        <w:top w:val="none" w:sz="0" w:space="0" w:color="auto"/>
        <w:left w:val="none" w:sz="0" w:space="0" w:color="auto"/>
        <w:bottom w:val="none" w:sz="0" w:space="0" w:color="auto"/>
        <w:right w:val="none" w:sz="0" w:space="0" w:color="auto"/>
      </w:divBdr>
    </w:div>
    <w:div w:id="785152451">
      <w:bodyDiv w:val="1"/>
      <w:marLeft w:val="0"/>
      <w:marRight w:val="0"/>
      <w:marTop w:val="0"/>
      <w:marBottom w:val="0"/>
      <w:divBdr>
        <w:top w:val="none" w:sz="0" w:space="0" w:color="auto"/>
        <w:left w:val="none" w:sz="0" w:space="0" w:color="auto"/>
        <w:bottom w:val="none" w:sz="0" w:space="0" w:color="auto"/>
        <w:right w:val="none" w:sz="0" w:space="0" w:color="auto"/>
      </w:divBdr>
    </w:div>
    <w:div w:id="806435024">
      <w:bodyDiv w:val="1"/>
      <w:marLeft w:val="0"/>
      <w:marRight w:val="0"/>
      <w:marTop w:val="0"/>
      <w:marBottom w:val="0"/>
      <w:divBdr>
        <w:top w:val="none" w:sz="0" w:space="0" w:color="auto"/>
        <w:left w:val="none" w:sz="0" w:space="0" w:color="auto"/>
        <w:bottom w:val="none" w:sz="0" w:space="0" w:color="auto"/>
        <w:right w:val="none" w:sz="0" w:space="0" w:color="auto"/>
      </w:divBdr>
    </w:div>
    <w:div w:id="827984875">
      <w:bodyDiv w:val="1"/>
      <w:marLeft w:val="0"/>
      <w:marRight w:val="0"/>
      <w:marTop w:val="0"/>
      <w:marBottom w:val="0"/>
      <w:divBdr>
        <w:top w:val="none" w:sz="0" w:space="0" w:color="auto"/>
        <w:left w:val="none" w:sz="0" w:space="0" w:color="auto"/>
        <w:bottom w:val="none" w:sz="0" w:space="0" w:color="auto"/>
        <w:right w:val="none" w:sz="0" w:space="0" w:color="auto"/>
      </w:divBdr>
    </w:div>
    <w:div w:id="835263156">
      <w:bodyDiv w:val="1"/>
      <w:marLeft w:val="0"/>
      <w:marRight w:val="0"/>
      <w:marTop w:val="0"/>
      <w:marBottom w:val="0"/>
      <w:divBdr>
        <w:top w:val="none" w:sz="0" w:space="0" w:color="auto"/>
        <w:left w:val="none" w:sz="0" w:space="0" w:color="auto"/>
        <w:bottom w:val="none" w:sz="0" w:space="0" w:color="auto"/>
        <w:right w:val="none" w:sz="0" w:space="0" w:color="auto"/>
      </w:divBdr>
    </w:div>
    <w:div w:id="846136817">
      <w:bodyDiv w:val="1"/>
      <w:marLeft w:val="0"/>
      <w:marRight w:val="0"/>
      <w:marTop w:val="0"/>
      <w:marBottom w:val="0"/>
      <w:divBdr>
        <w:top w:val="none" w:sz="0" w:space="0" w:color="auto"/>
        <w:left w:val="none" w:sz="0" w:space="0" w:color="auto"/>
        <w:bottom w:val="none" w:sz="0" w:space="0" w:color="auto"/>
        <w:right w:val="none" w:sz="0" w:space="0" w:color="auto"/>
      </w:divBdr>
    </w:div>
    <w:div w:id="856502390">
      <w:bodyDiv w:val="1"/>
      <w:marLeft w:val="0"/>
      <w:marRight w:val="0"/>
      <w:marTop w:val="0"/>
      <w:marBottom w:val="0"/>
      <w:divBdr>
        <w:top w:val="none" w:sz="0" w:space="0" w:color="auto"/>
        <w:left w:val="none" w:sz="0" w:space="0" w:color="auto"/>
        <w:bottom w:val="none" w:sz="0" w:space="0" w:color="auto"/>
        <w:right w:val="none" w:sz="0" w:space="0" w:color="auto"/>
      </w:divBdr>
    </w:div>
    <w:div w:id="888537634">
      <w:bodyDiv w:val="1"/>
      <w:marLeft w:val="0"/>
      <w:marRight w:val="0"/>
      <w:marTop w:val="0"/>
      <w:marBottom w:val="0"/>
      <w:divBdr>
        <w:top w:val="none" w:sz="0" w:space="0" w:color="auto"/>
        <w:left w:val="none" w:sz="0" w:space="0" w:color="auto"/>
        <w:bottom w:val="none" w:sz="0" w:space="0" w:color="auto"/>
        <w:right w:val="none" w:sz="0" w:space="0" w:color="auto"/>
      </w:divBdr>
    </w:div>
    <w:div w:id="891648444">
      <w:bodyDiv w:val="1"/>
      <w:marLeft w:val="0"/>
      <w:marRight w:val="0"/>
      <w:marTop w:val="0"/>
      <w:marBottom w:val="0"/>
      <w:divBdr>
        <w:top w:val="none" w:sz="0" w:space="0" w:color="auto"/>
        <w:left w:val="none" w:sz="0" w:space="0" w:color="auto"/>
        <w:bottom w:val="none" w:sz="0" w:space="0" w:color="auto"/>
        <w:right w:val="none" w:sz="0" w:space="0" w:color="auto"/>
      </w:divBdr>
    </w:div>
    <w:div w:id="900019281">
      <w:bodyDiv w:val="1"/>
      <w:marLeft w:val="0"/>
      <w:marRight w:val="0"/>
      <w:marTop w:val="0"/>
      <w:marBottom w:val="0"/>
      <w:divBdr>
        <w:top w:val="none" w:sz="0" w:space="0" w:color="auto"/>
        <w:left w:val="none" w:sz="0" w:space="0" w:color="auto"/>
        <w:bottom w:val="none" w:sz="0" w:space="0" w:color="auto"/>
        <w:right w:val="none" w:sz="0" w:space="0" w:color="auto"/>
      </w:divBdr>
      <w:divsChild>
        <w:div w:id="1849102736">
          <w:marLeft w:val="994"/>
          <w:marRight w:val="0"/>
          <w:marTop w:val="96"/>
          <w:marBottom w:val="0"/>
          <w:divBdr>
            <w:top w:val="none" w:sz="0" w:space="0" w:color="auto"/>
            <w:left w:val="none" w:sz="0" w:space="0" w:color="auto"/>
            <w:bottom w:val="none" w:sz="0" w:space="0" w:color="auto"/>
            <w:right w:val="none" w:sz="0" w:space="0" w:color="auto"/>
          </w:divBdr>
        </w:div>
        <w:div w:id="2136368783">
          <w:marLeft w:val="1541"/>
          <w:marRight w:val="0"/>
          <w:marTop w:val="77"/>
          <w:marBottom w:val="0"/>
          <w:divBdr>
            <w:top w:val="none" w:sz="0" w:space="0" w:color="auto"/>
            <w:left w:val="none" w:sz="0" w:space="0" w:color="auto"/>
            <w:bottom w:val="none" w:sz="0" w:space="0" w:color="auto"/>
            <w:right w:val="none" w:sz="0" w:space="0" w:color="auto"/>
          </w:divBdr>
        </w:div>
        <w:div w:id="913587311">
          <w:marLeft w:val="1987"/>
          <w:marRight w:val="0"/>
          <w:marTop w:val="67"/>
          <w:marBottom w:val="0"/>
          <w:divBdr>
            <w:top w:val="none" w:sz="0" w:space="0" w:color="auto"/>
            <w:left w:val="none" w:sz="0" w:space="0" w:color="auto"/>
            <w:bottom w:val="none" w:sz="0" w:space="0" w:color="auto"/>
            <w:right w:val="none" w:sz="0" w:space="0" w:color="auto"/>
          </w:divBdr>
        </w:div>
        <w:div w:id="1862278468">
          <w:marLeft w:val="1987"/>
          <w:marRight w:val="0"/>
          <w:marTop w:val="67"/>
          <w:marBottom w:val="0"/>
          <w:divBdr>
            <w:top w:val="none" w:sz="0" w:space="0" w:color="auto"/>
            <w:left w:val="none" w:sz="0" w:space="0" w:color="auto"/>
            <w:bottom w:val="none" w:sz="0" w:space="0" w:color="auto"/>
            <w:right w:val="none" w:sz="0" w:space="0" w:color="auto"/>
          </w:divBdr>
        </w:div>
        <w:div w:id="1314528722">
          <w:marLeft w:val="1987"/>
          <w:marRight w:val="0"/>
          <w:marTop w:val="67"/>
          <w:marBottom w:val="0"/>
          <w:divBdr>
            <w:top w:val="none" w:sz="0" w:space="0" w:color="auto"/>
            <w:left w:val="none" w:sz="0" w:space="0" w:color="auto"/>
            <w:bottom w:val="none" w:sz="0" w:space="0" w:color="auto"/>
            <w:right w:val="none" w:sz="0" w:space="0" w:color="auto"/>
          </w:divBdr>
        </w:div>
        <w:div w:id="459348165">
          <w:marLeft w:val="1541"/>
          <w:marRight w:val="0"/>
          <w:marTop w:val="77"/>
          <w:marBottom w:val="0"/>
          <w:divBdr>
            <w:top w:val="none" w:sz="0" w:space="0" w:color="auto"/>
            <w:left w:val="none" w:sz="0" w:space="0" w:color="auto"/>
            <w:bottom w:val="none" w:sz="0" w:space="0" w:color="auto"/>
            <w:right w:val="none" w:sz="0" w:space="0" w:color="auto"/>
          </w:divBdr>
        </w:div>
        <w:div w:id="656692517">
          <w:marLeft w:val="446"/>
          <w:marRight w:val="0"/>
          <w:marTop w:val="360"/>
          <w:marBottom w:val="0"/>
          <w:divBdr>
            <w:top w:val="none" w:sz="0" w:space="0" w:color="auto"/>
            <w:left w:val="none" w:sz="0" w:space="0" w:color="auto"/>
            <w:bottom w:val="none" w:sz="0" w:space="0" w:color="auto"/>
            <w:right w:val="none" w:sz="0" w:space="0" w:color="auto"/>
          </w:divBdr>
        </w:div>
        <w:div w:id="1955556677">
          <w:marLeft w:val="994"/>
          <w:marRight w:val="0"/>
          <w:marTop w:val="96"/>
          <w:marBottom w:val="0"/>
          <w:divBdr>
            <w:top w:val="none" w:sz="0" w:space="0" w:color="auto"/>
            <w:left w:val="none" w:sz="0" w:space="0" w:color="auto"/>
            <w:bottom w:val="none" w:sz="0" w:space="0" w:color="auto"/>
            <w:right w:val="none" w:sz="0" w:space="0" w:color="auto"/>
          </w:divBdr>
        </w:div>
        <w:div w:id="363991766">
          <w:marLeft w:val="1541"/>
          <w:marRight w:val="0"/>
          <w:marTop w:val="77"/>
          <w:marBottom w:val="0"/>
          <w:divBdr>
            <w:top w:val="none" w:sz="0" w:space="0" w:color="auto"/>
            <w:left w:val="none" w:sz="0" w:space="0" w:color="auto"/>
            <w:bottom w:val="none" w:sz="0" w:space="0" w:color="auto"/>
            <w:right w:val="none" w:sz="0" w:space="0" w:color="auto"/>
          </w:divBdr>
        </w:div>
        <w:div w:id="160242749">
          <w:marLeft w:val="1541"/>
          <w:marRight w:val="0"/>
          <w:marTop w:val="77"/>
          <w:marBottom w:val="0"/>
          <w:divBdr>
            <w:top w:val="none" w:sz="0" w:space="0" w:color="auto"/>
            <w:left w:val="none" w:sz="0" w:space="0" w:color="auto"/>
            <w:bottom w:val="none" w:sz="0" w:space="0" w:color="auto"/>
            <w:right w:val="none" w:sz="0" w:space="0" w:color="auto"/>
          </w:divBdr>
        </w:div>
        <w:div w:id="1021052870">
          <w:marLeft w:val="1541"/>
          <w:marRight w:val="0"/>
          <w:marTop w:val="77"/>
          <w:marBottom w:val="0"/>
          <w:divBdr>
            <w:top w:val="none" w:sz="0" w:space="0" w:color="auto"/>
            <w:left w:val="none" w:sz="0" w:space="0" w:color="auto"/>
            <w:bottom w:val="none" w:sz="0" w:space="0" w:color="auto"/>
            <w:right w:val="none" w:sz="0" w:space="0" w:color="auto"/>
          </w:divBdr>
        </w:div>
        <w:div w:id="46686436">
          <w:marLeft w:val="1541"/>
          <w:marRight w:val="0"/>
          <w:marTop w:val="77"/>
          <w:marBottom w:val="0"/>
          <w:divBdr>
            <w:top w:val="none" w:sz="0" w:space="0" w:color="auto"/>
            <w:left w:val="none" w:sz="0" w:space="0" w:color="auto"/>
            <w:bottom w:val="none" w:sz="0" w:space="0" w:color="auto"/>
            <w:right w:val="none" w:sz="0" w:space="0" w:color="auto"/>
          </w:divBdr>
        </w:div>
      </w:divsChild>
    </w:div>
    <w:div w:id="905261925">
      <w:bodyDiv w:val="1"/>
      <w:marLeft w:val="0"/>
      <w:marRight w:val="0"/>
      <w:marTop w:val="0"/>
      <w:marBottom w:val="0"/>
      <w:divBdr>
        <w:top w:val="none" w:sz="0" w:space="0" w:color="auto"/>
        <w:left w:val="none" w:sz="0" w:space="0" w:color="auto"/>
        <w:bottom w:val="none" w:sz="0" w:space="0" w:color="auto"/>
        <w:right w:val="none" w:sz="0" w:space="0" w:color="auto"/>
      </w:divBdr>
    </w:div>
    <w:div w:id="909123569">
      <w:bodyDiv w:val="1"/>
      <w:marLeft w:val="0"/>
      <w:marRight w:val="0"/>
      <w:marTop w:val="0"/>
      <w:marBottom w:val="0"/>
      <w:divBdr>
        <w:top w:val="none" w:sz="0" w:space="0" w:color="auto"/>
        <w:left w:val="none" w:sz="0" w:space="0" w:color="auto"/>
        <w:bottom w:val="none" w:sz="0" w:space="0" w:color="auto"/>
        <w:right w:val="none" w:sz="0" w:space="0" w:color="auto"/>
      </w:divBdr>
    </w:div>
    <w:div w:id="914514906">
      <w:bodyDiv w:val="1"/>
      <w:marLeft w:val="0"/>
      <w:marRight w:val="0"/>
      <w:marTop w:val="0"/>
      <w:marBottom w:val="0"/>
      <w:divBdr>
        <w:top w:val="none" w:sz="0" w:space="0" w:color="auto"/>
        <w:left w:val="none" w:sz="0" w:space="0" w:color="auto"/>
        <w:bottom w:val="none" w:sz="0" w:space="0" w:color="auto"/>
        <w:right w:val="none" w:sz="0" w:space="0" w:color="auto"/>
      </w:divBdr>
    </w:div>
    <w:div w:id="916327866">
      <w:bodyDiv w:val="1"/>
      <w:marLeft w:val="0"/>
      <w:marRight w:val="0"/>
      <w:marTop w:val="0"/>
      <w:marBottom w:val="0"/>
      <w:divBdr>
        <w:top w:val="none" w:sz="0" w:space="0" w:color="auto"/>
        <w:left w:val="none" w:sz="0" w:space="0" w:color="auto"/>
        <w:bottom w:val="none" w:sz="0" w:space="0" w:color="auto"/>
        <w:right w:val="none" w:sz="0" w:space="0" w:color="auto"/>
      </w:divBdr>
    </w:div>
    <w:div w:id="932860489">
      <w:bodyDiv w:val="1"/>
      <w:marLeft w:val="0"/>
      <w:marRight w:val="0"/>
      <w:marTop w:val="0"/>
      <w:marBottom w:val="0"/>
      <w:divBdr>
        <w:top w:val="none" w:sz="0" w:space="0" w:color="auto"/>
        <w:left w:val="none" w:sz="0" w:space="0" w:color="auto"/>
        <w:bottom w:val="none" w:sz="0" w:space="0" w:color="auto"/>
        <w:right w:val="none" w:sz="0" w:space="0" w:color="auto"/>
      </w:divBdr>
    </w:div>
    <w:div w:id="938876450">
      <w:bodyDiv w:val="1"/>
      <w:marLeft w:val="0"/>
      <w:marRight w:val="0"/>
      <w:marTop w:val="0"/>
      <w:marBottom w:val="0"/>
      <w:divBdr>
        <w:top w:val="none" w:sz="0" w:space="0" w:color="auto"/>
        <w:left w:val="none" w:sz="0" w:space="0" w:color="auto"/>
        <w:bottom w:val="none" w:sz="0" w:space="0" w:color="auto"/>
        <w:right w:val="none" w:sz="0" w:space="0" w:color="auto"/>
      </w:divBdr>
    </w:div>
    <w:div w:id="956837201">
      <w:bodyDiv w:val="1"/>
      <w:marLeft w:val="0"/>
      <w:marRight w:val="0"/>
      <w:marTop w:val="0"/>
      <w:marBottom w:val="0"/>
      <w:divBdr>
        <w:top w:val="none" w:sz="0" w:space="0" w:color="auto"/>
        <w:left w:val="none" w:sz="0" w:space="0" w:color="auto"/>
        <w:bottom w:val="none" w:sz="0" w:space="0" w:color="auto"/>
        <w:right w:val="none" w:sz="0" w:space="0" w:color="auto"/>
      </w:divBdr>
    </w:div>
    <w:div w:id="980303847">
      <w:bodyDiv w:val="1"/>
      <w:marLeft w:val="0"/>
      <w:marRight w:val="0"/>
      <w:marTop w:val="0"/>
      <w:marBottom w:val="0"/>
      <w:divBdr>
        <w:top w:val="none" w:sz="0" w:space="0" w:color="auto"/>
        <w:left w:val="none" w:sz="0" w:space="0" w:color="auto"/>
        <w:bottom w:val="none" w:sz="0" w:space="0" w:color="auto"/>
        <w:right w:val="none" w:sz="0" w:space="0" w:color="auto"/>
      </w:divBdr>
    </w:div>
    <w:div w:id="991642226">
      <w:bodyDiv w:val="1"/>
      <w:marLeft w:val="0"/>
      <w:marRight w:val="0"/>
      <w:marTop w:val="0"/>
      <w:marBottom w:val="0"/>
      <w:divBdr>
        <w:top w:val="none" w:sz="0" w:space="0" w:color="auto"/>
        <w:left w:val="none" w:sz="0" w:space="0" w:color="auto"/>
        <w:bottom w:val="none" w:sz="0" w:space="0" w:color="auto"/>
        <w:right w:val="none" w:sz="0" w:space="0" w:color="auto"/>
      </w:divBdr>
    </w:div>
    <w:div w:id="996036493">
      <w:bodyDiv w:val="1"/>
      <w:marLeft w:val="0"/>
      <w:marRight w:val="0"/>
      <w:marTop w:val="0"/>
      <w:marBottom w:val="0"/>
      <w:divBdr>
        <w:top w:val="none" w:sz="0" w:space="0" w:color="auto"/>
        <w:left w:val="none" w:sz="0" w:space="0" w:color="auto"/>
        <w:bottom w:val="none" w:sz="0" w:space="0" w:color="auto"/>
        <w:right w:val="none" w:sz="0" w:space="0" w:color="auto"/>
      </w:divBdr>
    </w:div>
    <w:div w:id="1013609335">
      <w:bodyDiv w:val="1"/>
      <w:marLeft w:val="0"/>
      <w:marRight w:val="0"/>
      <w:marTop w:val="0"/>
      <w:marBottom w:val="0"/>
      <w:divBdr>
        <w:top w:val="none" w:sz="0" w:space="0" w:color="auto"/>
        <w:left w:val="none" w:sz="0" w:space="0" w:color="auto"/>
        <w:bottom w:val="none" w:sz="0" w:space="0" w:color="auto"/>
        <w:right w:val="none" w:sz="0" w:space="0" w:color="auto"/>
      </w:divBdr>
    </w:div>
    <w:div w:id="1044909752">
      <w:bodyDiv w:val="1"/>
      <w:marLeft w:val="0"/>
      <w:marRight w:val="0"/>
      <w:marTop w:val="0"/>
      <w:marBottom w:val="0"/>
      <w:divBdr>
        <w:top w:val="none" w:sz="0" w:space="0" w:color="auto"/>
        <w:left w:val="none" w:sz="0" w:space="0" w:color="auto"/>
        <w:bottom w:val="none" w:sz="0" w:space="0" w:color="auto"/>
        <w:right w:val="none" w:sz="0" w:space="0" w:color="auto"/>
      </w:divBdr>
    </w:div>
    <w:div w:id="1063067703">
      <w:bodyDiv w:val="1"/>
      <w:marLeft w:val="0"/>
      <w:marRight w:val="0"/>
      <w:marTop w:val="0"/>
      <w:marBottom w:val="0"/>
      <w:divBdr>
        <w:top w:val="none" w:sz="0" w:space="0" w:color="auto"/>
        <w:left w:val="none" w:sz="0" w:space="0" w:color="auto"/>
        <w:bottom w:val="none" w:sz="0" w:space="0" w:color="auto"/>
        <w:right w:val="none" w:sz="0" w:space="0" w:color="auto"/>
      </w:divBdr>
    </w:div>
    <w:div w:id="1075123442">
      <w:bodyDiv w:val="1"/>
      <w:marLeft w:val="0"/>
      <w:marRight w:val="0"/>
      <w:marTop w:val="0"/>
      <w:marBottom w:val="0"/>
      <w:divBdr>
        <w:top w:val="none" w:sz="0" w:space="0" w:color="auto"/>
        <w:left w:val="none" w:sz="0" w:space="0" w:color="auto"/>
        <w:bottom w:val="none" w:sz="0" w:space="0" w:color="auto"/>
        <w:right w:val="none" w:sz="0" w:space="0" w:color="auto"/>
      </w:divBdr>
    </w:div>
    <w:div w:id="1075929202">
      <w:bodyDiv w:val="1"/>
      <w:marLeft w:val="0"/>
      <w:marRight w:val="0"/>
      <w:marTop w:val="0"/>
      <w:marBottom w:val="0"/>
      <w:divBdr>
        <w:top w:val="none" w:sz="0" w:space="0" w:color="auto"/>
        <w:left w:val="none" w:sz="0" w:space="0" w:color="auto"/>
        <w:bottom w:val="none" w:sz="0" w:space="0" w:color="auto"/>
        <w:right w:val="none" w:sz="0" w:space="0" w:color="auto"/>
      </w:divBdr>
    </w:div>
    <w:div w:id="1079329295">
      <w:bodyDiv w:val="1"/>
      <w:marLeft w:val="0"/>
      <w:marRight w:val="0"/>
      <w:marTop w:val="0"/>
      <w:marBottom w:val="0"/>
      <w:divBdr>
        <w:top w:val="none" w:sz="0" w:space="0" w:color="auto"/>
        <w:left w:val="none" w:sz="0" w:space="0" w:color="auto"/>
        <w:bottom w:val="none" w:sz="0" w:space="0" w:color="auto"/>
        <w:right w:val="none" w:sz="0" w:space="0" w:color="auto"/>
      </w:divBdr>
    </w:div>
    <w:div w:id="1096753856">
      <w:bodyDiv w:val="1"/>
      <w:marLeft w:val="0"/>
      <w:marRight w:val="0"/>
      <w:marTop w:val="0"/>
      <w:marBottom w:val="0"/>
      <w:divBdr>
        <w:top w:val="none" w:sz="0" w:space="0" w:color="auto"/>
        <w:left w:val="none" w:sz="0" w:space="0" w:color="auto"/>
        <w:bottom w:val="none" w:sz="0" w:space="0" w:color="auto"/>
        <w:right w:val="none" w:sz="0" w:space="0" w:color="auto"/>
      </w:divBdr>
    </w:div>
    <w:div w:id="1103307563">
      <w:bodyDiv w:val="1"/>
      <w:marLeft w:val="0"/>
      <w:marRight w:val="0"/>
      <w:marTop w:val="0"/>
      <w:marBottom w:val="0"/>
      <w:divBdr>
        <w:top w:val="none" w:sz="0" w:space="0" w:color="auto"/>
        <w:left w:val="none" w:sz="0" w:space="0" w:color="auto"/>
        <w:bottom w:val="none" w:sz="0" w:space="0" w:color="auto"/>
        <w:right w:val="none" w:sz="0" w:space="0" w:color="auto"/>
      </w:divBdr>
    </w:div>
    <w:div w:id="1116603785">
      <w:bodyDiv w:val="1"/>
      <w:marLeft w:val="0"/>
      <w:marRight w:val="0"/>
      <w:marTop w:val="0"/>
      <w:marBottom w:val="0"/>
      <w:divBdr>
        <w:top w:val="none" w:sz="0" w:space="0" w:color="auto"/>
        <w:left w:val="none" w:sz="0" w:space="0" w:color="auto"/>
        <w:bottom w:val="none" w:sz="0" w:space="0" w:color="auto"/>
        <w:right w:val="none" w:sz="0" w:space="0" w:color="auto"/>
      </w:divBdr>
    </w:div>
    <w:div w:id="1127316346">
      <w:bodyDiv w:val="1"/>
      <w:marLeft w:val="0"/>
      <w:marRight w:val="0"/>
      <w:marTop w:val="0"/>
      <w:marBottom w:val="0"/>
      <w:divBdr>
        <w:top w:val="none" w:sz="0" w:space="0" w:color="auto"/>
        <w:left w:val="none" w:sz="0" w:space="0" w:color="auto"/>
        <w:bottom w:val="none" w:sz="0" w:space="0" w:color="auto"/>
        <w:right w:val="none" w:sz="0" w:space="0" w:color="auto"/>
      </w:divBdr>
    </w:div>
    <w:div w:id="1173642030">
      <w:bodyDiv w:val="1"/>
      <w:marLeft w:val="0"/>
      <w:marRight w:val="0"/>
      <w:marTop w:val="0"/>
      <w:marBottom w:val="0"/>
      <w:divBdr>
        <w:top w:val="none" w:sz="0" w:space="0" w:color="auto"/>
        <w:left w:val="none" w:sz="0" w:space="0" w:color="auto"/>
        <w:bottom w:val="none" w:sz="0" w:space="0" w:color="auto"/>
        <w:right w:val="none" w:sz="0" w:space="0" w:color="auto"/>
      </w:divBdr>
    </w:div>
    <w:div w:id="1181313124">
      <w:bodyDiv w:val="1"/>
      <w:marLeft w:val="0"/>
      <w:marRight w:val="0"/>
      <w:marTop w:val="0"/>
      <w:marBottom w:val="0"/>
      <w:divBdr>
        <w:top w:val="none" w:sz="0" w:space="0" w:color="auto"/>
        <w:left w:val="none" w:sz="0" w:space="0" w:color="auto"/>
        <w:bottom w:val="none" w:sz="0" w:space="0" w:color="auto"/>
        <w:right w:val="none" w:sz="0" w:space="0" w:color="auto"/>
      </w:divBdr>
    </w:div>
    <w:div w:id="1186867669">
      <w:bodyDiv w:val="1"/>
      <w:marLeft w:val="0"/>
      <w:marRight w:val="0"/>
      <w:marTop w:val="0"/>
      <w:marBottom w:val="0"/>
      <w:divBdr>
        <w:top w:val="none" w:sz="0" w:space="0" w:color="auto"/>
        <w:left w:val="none" w:sz="0" w:space="0" w:color="auto"/>
        <w:bottom w:val="none" w:sz="0" w:space="0" w:color="auto"/>
        <w:right w:val="none" w:sz="0" w:space="0" w:color="auto"/>
      </w:divBdr>
    </w:div>
    <w:div w:id="1204170717">
      <w:bodyDiv w:val="1"/>
      <w:marLeft w:val="0"/>
      <w:marRight w:val="0"/>
      <w:marTop w:val="0"/>
      <w:marBottom w:val="0"/>
      <w:divBdr>
        <w:top w:val="none" w:sz="0" w:space="0" w:color="auto"/>
        <w:left w:val="none" w:sz="0" w:space="0" w:color="auto"/>
        <w:bottom w:val="none" w:sz="0" w:space="0" w:color="auto"/>
        <w:right w:val="none" w:sz="0" w:space="0" w:color="auto"/>
      </w:divBdr>
    </w:div>
    <w:div w:id="1207837161">
      <w:bodyDiv w:val="1"/>
      <w:marLeft w:val="0"/>
      <w:marRight w:val="0"/>
      <w:marTop w:val="0"/>
      <w:marBottom w:val="0"/>
      <w:divBdr>
        <w:top w:val="none" w:sz="0" w:space="0" w:color="auto"/>
        <w:left w:val="none" w:sz="0" w:space="0" w:color="auto"/>
        <w:bottom w:val="none" w:sz="0" w:space="0" w:color="auto"/>
        <w:right w:val="none" w:sz="0" w:space="0" w:color="auto"/>
      </w:divBdr>
    </w:div>
    <w:div w:id="1208223320">
      <w:bodyDiv w:val="1"/>
      <w:marLeft w:val="0"/>
      <w:marRight w:val="0"/>
      <w:marTop w:val="0"/>
      <w:marBottom w:val="0"/>
      <w:divBdr>
        <w:top w:val="none" w:sz="0" w:space="0" w:color="auto"/>
        <w:left w:val="none" w:sz="0" w:space="0" w:color="auto"/>
        <w:bottom w:val="none" w:sz="0" w:space="0" w:color="auto"/>
        <w:right w:val="none" w:sz="0" w:space="0" w:color="auto"/>
      </w:divBdr>
    </w:div>
    <w:div w:id="1210262491">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52589917">
      <w:bodyDiv w:val="1"/>
      <w:marLeft w:val="0"/>
      <w:marRight w:val="0"/>
      <w:marTop w:val="0"/>
      <w:marBottom w:val="0"/>
      <w:divBdr>
        <w:top w:val="none" w:sz="0" w:space="0" w:color="auto"/>
        <w:left w:val="none" w:sz="0" w:space="0" w:color="auto"/>
        <w:bottom w:val="none" w:sz="0" w:space="0" w:color="auto"/>
        <w:right w:val="none" w:sz="0" w:space="0" w:color="auto"/>
      </w:divBdr>
    </w:div>
    <w:div w:id="1274022819">
      <w:bodyDiv w:val="1"/>
      <w:marLeft w:val="0"/>
      <w:marRight w:val="0"/>
      <w:marTop w:val="0"/>
      <w:marBottom w:val="0"/>
      <w:divBdr>
        <w:top w:val="none" w:sz="0" w:space="0" w:color="auto"/>
        <w:left w:val="none" w:sz="0" w:space="0" w:color="auto"/>
        <w:bottom w:val="none" w:sz="0" w:space="0" w:color="auto"/>
        <w:right w:val="none" w:sz="0" w:space="0" w:color="auto"/>
      </w:divBdr>
    </w:div>
    <w:div w:id="1282494333">
      <w:bodyDiv w:val="1"/>
      <w:marLeft w:val="0"/>
      <w:marRight w:val="0"/>
      <w:marTop w:val="0"/>
      <w:marBottom w:val="0"/>
      <w:divBdr>
        <w:top w:val="none" w:sz="0" w:space="0" w:color="auto"/>
        <w:left w:val="none" w:sz="0" w:space="0" w:color="auto"/>
        <w:bottom w:val="none" w:sz="0" w:space="0" w:color="auto"/>
        <w:right w:val="none" w:sz="0" w:space="0" w:color="auto"/>
      </w:divBdr>
    </w:div>
    <w:div w:id="1330910652">
      <w:bodyDiv w:val="1"/>
      <w:marLeft w:val="0"/>
      <w:marRight w:val="0"/>
      <w:marTop w:val="0"/>
      <w:marBottom w:val="0"/>
      <w:divBdr>
        <w:top w:val="none" w:sz="0" w:space="0" w:color="auto"/>
        <w:left w:val="none" w:sz="0" w:space="0" w:color="auto"/>
        <w:bottom w:val="none" w:sz="0" w:space="0" w:color="auto"/>
        <w:right w:val="none" w:sz="0" w:space="0" w:color="auto"/>
      </w:divBdr>
    </w:div>
    <w:div w:id="1335570097">
      <w:bodyDiv w:val="1"/>
      <w:marLeft w:val="0"/>
      <w:marRight w:val="0"/>
      <w:marTop w:val="0"/>
      <w:marBottom w:val="0"/>
      <w:divBdr>
        <w:top w:val="none" w:sz="0" w:space="0" w:color="auto"/>
        <w:left w:val="none" w:sz="0" w:space="0" w:color="auto"/>
        <w:bottom w:val="none" w:sz="0" w:space="0" w:color="auto"/>
        <w:right w:val="none" w:sz="0" w:space="0" w:color="auto"/>
      </w:divBdr>
    </w:div>
    <w:div w:id="1338994129">
      <w:bodyDiv w:val="1"/>
      <w:marLeft w:val="0"/>
      <w:marRight w:val="0"/>
      <w:marTop w:val="0"/>
      <w:marBottom w:val="0"/>
      <w:divBdr>
        <w:top w:val="none" w:sz="0" w:space="0" w:color="auto"/>
        <w:left w:val="none" w:sz="0" w:space="0" w:color="auto"/>
        <w:bottom w:val="none" w:sz="0" w:space="0" w:color="auto"/>
        <w:right w:val="none" w:sz="0" w:space="0" w:color="auto"/>
      </w:divBdr>
    </w:div>
    <w:div w:id="1347443073">
      <w:bodyDiv w:val="1"/>
      <w:marLeft w:val="0"/>
      <w:marRight w:val="0"/>
      <w:marTop w:val="0"/>
      <w:marBottom w:val="0"/>
      <w:divBdr>
        <w:top w:val="none" w:sz="0" w:space="0" w:color="auto"/>
        <w:left w:val="none" w:sz="0" w:space="0" w:color="auto"/>
        <w:bottom w:val="none" w:sz="0" w:space="0" w:color="auto"/>
        <w:right w:val="none" w:sz="0" w:space="0" w:color="auto"/>
      </w:divBdr>
    </w:div>
    <w:div w:id="1369253991">
      <w:bodyDiv w:val="1"/>
      <w:marLeft w:val="0"/>
      <w:marRight w:val="0"/>
      <w:marTop w:val="0"/>
      <w:marBottom w:val="0"/>
      <w:divBdr>
        <w:top w:val="none" w:sz="0" w:space="0" w:color="auto"/>
        <w:left w:val="none" w:sz="0" w:space="0" w:color="auto"/>
        <w:bottom w:val="none" w:sz="0" w:space="0" w:color="auto"/>
        <w:right w:val="none" w:sz="0" w:space="0" w:color="auto"/>
      </w:divBdr>
    </w:div>
    <w:div w:id="1403790654">
      <w:bodyDiv w:val="1"/>
      <w:marLeft w:val="0"/>
      <w:marRight w:val="0"/>
      <w:marTop w:val="0"/>
      <w:marBottom w:val="0"/>
      <w:divBdr>
        <w:top w:val="none" w:sz="0" w:space="0" w:color="auto"/>
        <w:left w:val="none" w:sz="0" w:space="0" w:color="auto"/>
        <w:bottom w:val="none" w:sz="0" w:space="0" w:color="auto"/>
        <w:right w:val="none" w:sz="0" w:space="0" w:color="auto"/>
      </w:divBdr>
    </w:div>
    <w:div w:id="1417481918">
      <w:bodyDiv w:val="1"/>
      <w:marLeft w:val="0"/>
      <w:marRight w:val="0"/>
      <w:marTop w:val="0"/>
      <w:marBottom w:val="0"/>
      <w:divBdr>
        <w:top w:val="none" w:sz="0" w:space="0" w:color="auto"/>
        <w:left w:val="none" w:sz="0" w:space="0" w:color="auto"/>
        <w:bottom w:val="none" w:sz="0" w:space="0" w:color="auto"/>
        <w:right w:val="none" w:sz="0" w:space="0" w:color="auto"/>
      </w:divBdr>
    </w:div>
    <w:div w:id="1421872667">
      <w:bodyDiv w:val="1"/>
      <w:marLeft w:val="0"/>
      <w:marRight w:val="0"/>
      <w:marTop w:val="0"/>
      <w:marBottom w:val="0"/>
      <w:divBdr>
        <w:top w:val="none" w:sz="0" w:space="0" w:color="auto"/>
        <w:left w:val="none" w:sz="0" w:space="0" w:color="auto"/>
        <w:bottom w:val="none" w:sz="0" w:space="0" w:color="auto"/>
        <w:right w:val="none" w:sz="0" w:space="0" w:color="auto"/>
      </w:divBdr>
    </w:div>
    <w:div w:id="1441223836">
      <w:bodyDiv w:val="1"/>
      <w:marLeft w:val="0"/>
      <w:marRight w:val="0"/>
      <w:marTop w:val="0"/>
      <w:marBottom w:val="0"/>
      <w:divBdr>
        <w:top w:val="none" w:sz="0" w:space="0" w:color="auto"/>
        <w:left w:val="none" w:sz="0" w:space="0" w:color="auto"/>
        <w:bottom w:val="none" w:sz="0" w:space="0" w:color="auto"/>
        <w:right w:val="none" w:sz="0" w:space="0" w:color="auto"/>
      </w:divBdr>
    </w:div>
    <w:div w:id="1457531486">
      <w:bodyDiv w:val="1"/>
      <w:marLeft w:val="0"/>
      <w:marRight w:val="0"/>
      <w:marTop w:val="0"/>
      <w:marBottom w:val="0"/>
      <w:divBdr>
        <w:top w:val="none" w:sz="0" w:space="0" w:color="auto"/>
        <w:left w:val="none" w:sz="0" w:space="0" w:color="auto"/>
        <w:bottom w:val="none" w:sz="0" w:space="0" w:color="auto"/>
        <w:right w:val="none" w:sz="0" w:space="0" w:color="auto"/>
      </w:divBdr>
    </w:div>
    <w:div w:id="1491484959">
      <w:bodyDiv w:val="1"/>
      <w:marLeft w:val="0"/>
      <w:marRight w:val="0"/>
      <w:marTop w:val="0"/>
      <w:marBottom w:val="0"/>
      <w:divBdr>
        <w:top w:val="none" w:sz="0" w:space="0" w:color="auto"/>
        <w:left w:val="none" w:sz="0" w:space="0" w:color="auto"/>
        <w:bottom w:val="none" w:sz="0" w:space="0" w:color="auto"/>
        <w:right w:val="none" w:sz="0" w:space="0" w:color="auto"/>
      </w:divBdr>
    </w:div>
    <w:div w:id="1492871521">
      <w:bodyDiv w:val="1"/>
      <w:marLeft w:val="0"/>
      <w:marRight w:val="0"/>
      <w:marTop w:val="0"/>
      <w:marBottom w:val="0"/>
      <w:divBdr>
        <w:top w:val="none" w:sz="0" w:space="0" w:color="auto"/>
        <w:left w:val="none" w:sz="0" w:space="0" w:color="auto"/>
        <w:bottom w:val="none" w:sz="0" w:space="0" w:color="auto"/>
        <w:right w:val="none" w:sz="0" w:space="0" w:color="auto"/>
      </w:divBdr>
    </w:div>
    <w:div w:id="1495536444">
      <w:bodyDiv w:val="1"/>
      <w:marLeft w:val="0"/>
      <w:marRight w:val="0"/>
      <w:marTop w:val="0"/>
      <w:marBottom w:val="0"/>
      <w:divBdr>
        <w:top w:val="none" w:sz="0" w:space="0" w:color="auto"/>
        <w:left w:val="none" w:sz="0" w:space="0" w:color="auto"/>
        <w:bottom w:val="none" w:sz="0" w:space="0" w:color="auto"/>
        <w:right w:val="none" w:sz="0" w:space="0" w:color="auto"/>
      </w:divBdr>
    </w:div>
    <w:div w:id="1531528201">
      <w:bodyDiv w:val="1"/>
      <w:marLeft w:val="0"/>
      <w:marRight w:val="0"/>
      <w:marTop w:val="0"/>
      <w:marBottom w:val="0"/>
      <w:divBdr>
        <w:top w:val="none" w:sz="0" w:space="0" w:color="auto"/>
        <w:left w:val="none" w:sz="0" w:space="0" w:color="auto"/>
        <w:bottom w:val="none" w:sz="0" w:space="0" w:color="auto"/>
        <w:right w:val="none" w:sz="0" w:space="0" w:color="auto"/>
      </w:divBdr>
    </w:div>
    <w:div w:id="154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34978310">
          <w:marLeft w:val="0"/>
          <w:marRight w:val="0"/>
          <w:marTop w:val="0"/>
          <w:marBottom w:val="0"/>
          <w:divBdr>
            <w:top w:val="none" w:sz="0" w:space="0" w:color="auto"/>
            <w:left w:val="none" w:sz="0" w:space="0" w:color="auto"/>
            <w:bottom w:val="none" w:sz="0" w:space="0" w:color="auto"/>
            <w:right w:val="none" w:sz="0" w:space="0" w:color="auto"/>
          </w:divBdr>
          <w:divsChild>
            <w:div w:id="502747324">
              <w:marLeft w:val="0"/>
              <w:marRight w:val="0"/>
              <w:marTop w:val="0"/>
              <w:marBottom w:val="0"/>
              <w:divBdr>
                <w:top w:val="none" w:sz="0" w:space="0" w:color="auto"/>
                <w:left w:val="none" w:sz="0" w:space="0" w:color="auto"/>
                <w:bottom w:val="none" w:sz="0" w:space="0" w:color="auto"/>
                <w:right w:val="none" w:sz="0" w:space="0" w:color="auto"/>
              </w:divBdr>
              <w:divsChild>
                <w:div w:id="1256665726">
                  <w:marLeft w:val="0"/>
                  <w:marRight w:val="0"/>
                  <w:marTop w:val="0"/>
                  <w:marBottom w:val="0"/>
                  <w:divBdr>
                    <w:top w:val="none" w:sz="0" w:space="0" w:color="auto"/>
                    <w:left w:val="none" w:sz="0" w:space="0" w:color="auto"/>
                    <w:bottom w:val="none" w:sz="0" w:space="0" w:color="auto"/>
                    <w:right w:val="none" w:sz="0" w:space="0" w:color="auto"/>
                  </w:divBdr>
                  <w:divsChild>
                    <w:div w:id="611403916">
                      <w:marLeft w:val="0"/>
                      <w:marRight w:val="0"/>
                      <w:marTop w:val="0"/>
                      <w:marBottom w:val="0"/>
                      <w:divBdr>
                        <w:top w:val="none" w:sz="0" w:space="0" w:color="auto"/>
                        <w:left w:val="none" w:sz="0" w:space="0" w:color="auto"/>
                        <w:bottom w:val="none" w:sz="0" w:space="0" w:color="auto"/>
                        <w:right w:val="none" w:sz="0" w:space="0" w:color="auto"/>
                      </w:divBdr>
                      <w:divsChild>
                        <w:div w:id="120611838">
                          <w:marLeft w:val="0"/>
                          <w:marRight w:val="0"/>
                          <w:marTop w:val="0"/>
                          <w:marBottom w:val="0"/>
                          <w:divBdr>
                            <w:top w:val="none" w:sz="0" w:space="0" w:color="auto"/>
                            <w:left w:val="none" w:sz="0" w:space="0" w:color="auto"/>
                            <w:bottom w:val="none" w:sz="0" w:space="0" w:color="auto"/>
                            <w:right w:val="none" w:sz="0" w:space="0" w:color="auto"/>
                          </w:divBdr>
                          <w:divsChild>
                            <w:div w:id="311059283">
                              <w:marLeft w:val="0"/>
                              <w:marRight w:val="0"/>
                              <w:marTop w:val="0"/>
                              <w:marBottom w:val="0"/>
                              <w:divBdr>
                                <w:top w:val="none" w:sz="0" w:space="0" w:color="auto"/>
                                <w:left w:val="none" w:sz="0" w:space="0" w:color="auto"/>
                                <w:bottom w:val="none" w:sz="0" w:space="0" w:color="auto"/>
                                <w:right w:val="none" w:sz="0" w:space="0" w:color="auto"/>
                              </w:divBdr>
                              <w:divsChild>
                                <w:div w:id="10318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61942001">
      <w:bodyDiv w:val="1"/>
      <w:marLeft w:val="0"/>
      <w:marRight w:val="0"/>
      <w:marTop w:val="0"/>
      <w:marBottom w:val="0"/>
      <w:divBdr>
        <w:top w:val="none" w:sz="0" w:space="0" w:color="auto"/>
        <w:left w:val="none" w:sz="0" w:space="0" w:color="auto"/>
        <w:bottom w:val="none" w:sz="0" w:space="0" w:color="auto"/>
        <w:right w:val="none" w:sz="0" w:space="0" w:color="auto"/>
      </w:divBdr>
    </w:div>
    <w:div w:id="1579443502">
      <w:bodyDiv w:val="1"/>
      <w:marLeft w:val="0"/>
      <w:marRight w:val="0"/>
      <w:marTop w:val="0"/>
      <w:marBottom w:val="0"/>
      <w:divBdr>
        <w:top w:val="none" w:sz="0" w:space="0" w:color="auto"/>
        <w:left w:val="none" w:sz="0" w:space="0" w:color="auto"/>
        <w:bottom w:val="none" w:sz="0" w:space="0" w:color="auto"/>
        <w:right w:val="none" w:sz="0" w:space="0" w:color="auto"/>
      </w:divBdr>
    </w:div>
    <w:div w:id="164589043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86517618">
      <w:bodyDiv w:val="1"/>
      <w:marLeft w:val="0"/>
      <w:marRight w:val="0"/>
      <w:marTop w:val="0"/>
      <w:marBottom w:val="0"/>
      <w:divBdr>
        <w:top w:val="none" w:sz="0" w:space="0" w:color="auto"/>
        <w:left w:val="none" w:sz="0" w:space="0" w:color="auto"/>
        <w:bottom w:val="none" w:sz="0" w:space="0" w:color="auto"/>
        <w:right w:val="none" w:sz="0" w:space="0" w:color="auto"/>
      </w:divBdr>
    </w:div>
    <w:div w:id="1692797603">
      <w:bodyDiv w:val="1"/>
      <w:marLeft w:val="0"/>
      <w:marRight w:val="0"/>
      <w:marTop w:val="0"/>
      <w:marBottom w:val="0"/>
      <w:divBdr>
        <w:top w:val="none" w:sz="0" w:space="0" w:color="auto"/>
        <w:left w:val="none" w:sz="0" w:space="0" w:color="auto"/>
        <w:bottom w:val="none" w:sz="0" w:space="0" w:color="auto"/>
        <w:right w:val="none" w:sz="0" w:space="0" w:color="auto"/>
      </w:divBdr>
    </w:div>
    <w:div w:id="1710835862">
      <w:bodyDiv w:val="1"/>
      <w:marLeft w:val="0"/>
      <w:marRight w:val="0"/>
      <w:marTop w:val="0"/>
      <w:marBottom w:val="0"/>
      <w:divBdr>
        <w:top w:val="none" w:sz="0" w:space="0" w:color="auto"/>
        <w:left w:val="none" w:sz="0" w:space="0" w:color="auto"/>
        <w:bottom w:val="none" w:sz="0" w:space="0" w:color="auto"/>
        <w:right w:val="none" w:sz="0" w:space="0" w:color="auto"/>
      </w:divBdr>
    </w:div>
    <w:div w:id="1721634550">
      <w:bodyDiv w:val="1"/>
      <w:marLeft w:val="0"/>
      <w:marRight w:val="0"/>
      <w:marTop w:val="0"/>
      <w:marBottom w:val="0"/>
      <w:divBdr>
        <w:top w:val="none" w:sz="0" w:space="0" w:color="auto"/>
        <w:left w:val="none" w:sz="0" w:space="0" w:color="auto"/>
        <w:bottom w:val="none" w:sz="0" w:space="0" w:color="auto"/>
        <w:right w:val="none" w:sz="0" w:space="0" w:color="auto"/>
      </w:divBdr>
    </w:div>
    <w:div w:id="1727142433">
      <w:bodyDiv w:val="1"/>
      <w:marLeft w:val="0"/>
      <w:marRight w:val="0"/>
      <w:marTop w:val="0"/>
      <w:marBottom w:val="0"/>
      <w:divBdr>
        <w:top w:val="none" w:sz="0" w:space="0" w:color="auto"/>
        <w:left w:val="none" w:sz="0" w:space="0" w:color="auto"/>
        <w:bottom w:val="none" w:sz="0" w:space="0" w:color="auto"/>
        <w:right w:val="none" w:sz="0" w:space="0" w:color="auto"/>
      </w:divBdr>
    </w:div>
    <w:div w:id="1759986066">
      <w:bodyDiv w:val="1"/>
      <w:marLeft w:val="0"/>
      <w:marRight w:val="0"/>
      <w:marTop w:val="0"/>
      <w:marBottom w:val="0"/>
      <w:divBdr>
        <w:top w:val="none" w:sz="0" w:space="0" w:color="auto"/>
        <w:left w:val="none" w:sz="0" w:space="0" w:color="auto"/>
        <w:bottom w:val="none" w:sz="0" w:space="0" w:color="auto"/>
        <w:right w:val="none" w:sz="0" w:space="0" w:color="auto"/>
      </w:divBdr>
    </w:div>
    <w:div w:id="1765102584">
      <w:bodyDiv w:val="1"/>
      <w:marLeft w:val="0"/>
      <w:marRight w:val="0"/>
      <w:marTop w:val="0"/>
      <w:marBottom w:val="0"/>
      <w:divBdr>
        <w:top w:val="none" w:sz="0" w:space="0" w:color="auto"/>
        <w:left w:val="none" w:sz="0" w:space="0" w:color="auto"/>
        <w:bottom w:val="none" w:sz="0" w:space="0" w:color="auto"/>
        <w:right w:val="none" w:sz="0" w:space="0" w:color="auto"/>
      </w:divBdr>
    </w:div>
    <w:div w:id="1765494161">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1270418">
      <w:bodyDiv w:val="1"/>
      <w:marLeft w:val="0"/>
      <w:marRight w:val="0"/>
      <w:marTop w:val="0"/>
      <w:marBottom w:val="0"/>
      <w:divBdr>
        <w:top w:val="none" w:sz="0" w:space="0" w:color="auto"/>
        <w:left w:val="none" w:sz="0" w:space="0" w:color="auto"/>
        <w:bottom w:val="none" w:sz="0" w:space="0" w:color="auto"/>
        <w:right w:val="none" w:sz="0" w:space="0" w:color="auto"/>
      </w:divBdr>
    </w:div>
    <w:div w:id="1772116936">
      <w:bodyDiv w:val="1"/>
      <w:marLeft w:val="0"/>
      <w:marRight w:val="0"/>
      <w:marTop w:val="0"/>
      <w:marBottom w:val="0"/>
      <w:divBdr>
        <w:top w:val="none" w:sz="0" w:space="0" w:color="auto"/>
        <w:left w:val="none" w:sz="0" w:space="0" w:color="auto"/>
        <w:bottom w:val="none" w:sz="0" w:space="0" w:color="auto"/>
        <w:right w:val="none" w:sz="0" w:space="0" w:color="auto"/>
      </w:divBdr>
    </w:div>
    <w:div w:id="1774127400">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785491681">
      <w:bodyDiv w:val="1"/>
      <w:marLeft w:val="0"/>
      <w:marRight w:val="0"/>
      <w:marTop w:val="0"/>
      <w:marBottom w:val="0"/>
      <w:divBdr>
        <w:top w:val="none" w:sz="0" w:space="0" w:color="auto"/>
        <w:left w:val="none" w:sz="0" w:space="0" w:color="auto"/>
        <w:bottom w:val="none" w:sz="0" w:space="0" w:color="auto"/>
        <w:right w:val="none" w:sz="0" w:space="0" w:color="auto"/>
      </w:divBdr>
    </w:div>
    <w:div w:id="1817336231">
      <w:bodyDiv w:val="1"/>
      <w:marLeft w:val="0"/>
      <w:marRight w:val="0"/>
      <w:marTop w:val="0"/>
      <w:marBottom w:val="0"/>
      <w:divBdr>
        <w:top w:val="none" w:sz="0" w:space="0" w:color="auto"/>
        <w:left w:val="none" w:sz="0" w:space="0" w:color="auto"/>
        <w:bottom w:val="none" w:sz="0" w:space="0" w:color="auto"/>
        <w:right w:val="none" w:sz="0" w:space="0" w:color="auto"/>
      </w:divBdr>
    </w:div>
    <w:div w:id="1838181680">
      <w:bodyDiv w:val="1"/>
      <w:marLeft w:val="0"/>
      <w:marRight w:val="0"/>
      <w:marTop w:val="0"/>
      <w:marBottom w:val="0"/>
      <w:divBdr>
        <w:top w:val="none" w:sz="0" w:space="0" w:color="auto"/>
        <w:left w:val="none" w:sz="0" w:space="0" w:color="auto"/>
        <w:bottom w:val="none" w:sz="0" w:space="0" w:color="auto"/>
        <w:right w:val="none" w:sz="0" w:space="0" w:color="auto"/>
      </w:divBdr>
      <w:divsChild>
        <w:div w:id="264582971">
          <w:marLeft w:val="0"/>
          <w:marRight w:val="0"/>
          <w:marTop w:val="0"/>
          <w:marBottom w:val="0"/>
          <w:divBdr>
            <w:top w:val="none" w:sz="0" w:space="0" w:color="auto"/>
            <w:left w:val="none" w:sz="0" w:space="0" w:color="auto"/>
            <w:bottom w:val="none" w:sz="0" w:space="0" w:color="auto"/>
            <w:right w:val="none" w:sz="0" w:space="0" w:color="auto"/>
          </w:divBdr>
        </w:div>
      </w:divsChild>
    </w:div>
    <w:div w:id="1839541227">
      <w:bodyDiv w:val="1"/>
      <w:marLeft w:val="0"/>
      <w:marRight w:val="0"/>
      <w:marTop w:val="0"/>
      <w:marBottom w:val="0"/>
      <w:divBdr>
        <w:top w:val="none" w:sz="0" w:space="0" w:color="auto"/>
        <w:left w:val="none" w:sz="0" w:space="0" w:color="auto"/>
        <w:bottom w:val="none" w:sz="0" w:space="0" w:color="auto"/>
        <w:right w:val="none" w:sz="0" w:space="0" w:color="auto"/>
      </w:divBdr>
    </w:div>
    <w:div w:id="1850363216">
      <w:bodyDiv w:val="1"/>
      <w:marLeft w:val="0"/>
      <w:marRight w:val="0"/>
      <w:marTop w:val="0"/>
      <w:marBottom w:val="0"/>
      <w:divBdr>
        <w:top w:val="none" w:sz="0" w:space="0" w:color="auto"/>
        <w:left w:val="none" w:sz="0" w:space="0" w:color="auto"/>
        <w:bottom w:val="none" w:sz="0" w:space="0" w:color="auto"/>
        <w:right w:val="none" w:sz="0" w:space="0" w:color="auto"/>
      </w:divBdr>
    </w:div>
    <w:div w:id="1857235259">
      <w:bodyDiv w:val="1"/>
      <w:marLeft w:val="0"/>
      <w:marRight w:val="0"/>
      <w:marTop w:val="0"/>
      <w:marBottom w:val="0"/>
      <w:divBdr>
        <w:top w:val="none" w:sz="0" w:space="0" w:color="auto"/>
        <w:left w:val="none" w:sz="0" w:space="0" w:color="auto"/>
        <w:bottom w:val="none" w:sz="0" w:space="0" w:color="auto"/>
        <w:right w:val="none" w:sz="0" w:space="0" w:color="auto"/>
      </w:divBdr>
    </w:div>
    <w:div w:id="1858889464">
      <w:bodyDiv w:val="1"/>
      <w:marLeft w:val="0"/>
      <w:marRight w:val="0"/>
      <w:marTop w:val="0"/>
      <w:marBottom w:val="0"/>
      <w:divBdr>
        <w:top w:val="none" w:sz="0" w:space="0" w:color="auto"/>
        <w:left w:val="none" w:sz="0" w:space="0" w:color="auto"/>
        <w:bottom w:val="none" w:sz="0" w:space="0" w:color="auto"/>
        <w:right w:val="none" w:sz="0" w:space="0" w:color="auto"/>
      </w:divBdr>
    </w:div>
    <w:div w:id="1872062909">
      <w:bodyDiv w:val="1"/>
      <w:marLeft w:val="0"/>
      <w:marRight w:val="0"/>
      <w:marTop w:val="0"/>
      <w:marBottom w:val="0"/>
      <w:divBdr>
        <w:top w:val="none" w:sz="0" w:space="0" w:color="auto"/>
        <w:left w:val="none" w:sz="0" w:space="0" w:color="auto"/>
        <w:bottom w:val="none" w:sz="0" w:space="0" w:color="auto"/>
        <w:right w:val="none" w:sz="0" w:space="0" w:color="auto"/>
      </w:divBdr>
    </w:div>
    <w:div w:id="1881046329">
      <w:bodyDiv w:val="1"/>
      <w:marLeft w:val="0"/>
      <w:marRight w:val="0"/>
      <w:marTop w:val="0"/>
      <w:marBottom w:val="0"/>
      <w:divBdr>
        <w:top w:val="none" w:sz="0" w:space="0" w:color="auto"/>
        <w:left w:val="none" w:sz="0" w:space="0" w:color="auto"/>
        <w:bottom w:val="none" w:sz="0" w:space="0" w:color="auto"/>
        <w:right w:val="none" w:sz="0" w:space="0" w:color="auto"/>
      </w:divBdr>
    </w:div>
    <w:div w:id="1895457999">
      <w:bodyDiv w:val="1"/>
      <w:marLeft w:val="0"/>
      <w:marRight w:val="0"/>
      <w:marTop w:val="0"/>
      <w:marBottom w:val="0"/>
      <w:divBdr>
        <w:top w:val="none" w:sz="0" w:space="0" w:color="auto"/>
        <w:left w:val="none" w:sz="0" w:space="0" w:color="auto"/>
        <w:bottom w:val="none" w:sz="0" w:space="0" w:color="auto"/>
        <w:right w:val="none" w:sz="0" w:space="0" w:color="auto"/>
      </w:divBdr>
    </w:div>
    <w:div w:id="1904026309">
      <w:bodyDiv w:val="1"/>
      <w:marLeft w:val="0"/>
      <w:marRight w:val="0"/>
      <w:marTop w:val="0"/>
      <w:marBottom w:val="0"/>
      <w:divBdr>
        <w:top w:val="none" w:sz="0" w:space="0" w:color="auto"/>
        <w:left w:val="none" w:sz="0" w:space="0" w:color="auto"/>
        <w:bottom w:val="none" w:sz="0" w:space="0" w:color="auto"/>
        <w:right w:val="none" w:sz="0" w:space="0" w:color="auto"/>
      </w:divBdr>
    </w:div>
    <w:div w:id="1931962577">
      <w:bodyDiv w:val="1"/>
      <w:marLeft w:val="0"/>
      <w:marRight w:val="0"/>
      <w:marTop w:val="0"/>
      <w:marBottom w:val="0"/>
      <w:divBdr>
        <w:top w:val="none" w:sz="0" w:space="0" w:color="auto"/>
        <w:left w:val="none" w:sz="0" w:space="0" w:color="auto"/>
        <w:bottom w:val="none" w:sz="0" w:space="0" w:color="auto"/>
        <w:right w:val="none" w:sz="0" w:space="0" w:color="auto"/>
      </w:divBdr>
    </w:div>
    <w:div w:id="1960529938">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80760901">
      <w:bodyDiv w:val="1"/>
      <w:marLeft w:val="0"/>
      <w:marRight w:val="0"/>
      <w:marTop w:val="0"/>
      <w:marBottom w:val="0"/>
      <w:divBdr>
        <w:top w:val="none" w:sz="0" w:space="0" w:color="auto"/>
        <w:left w:val="none" w:sz="0" w:space="0" w:color="auto"/>
        <w:bottom w:val="none" w:sz="0" w:space="0" w:color="auto"/>
        <w:right w:val="none" w:sz="0" w:space="0" w:color="auto"/>
      </w:divBdr>
    </w:div>
    <w:div w:id="2007246587">
      <w:bodyDiv w:val="1"/>
      <w:marLeft w:val="0"/>
      <w:marRight w:val="0"/>
      <w:marTop w:val="0"/>
      <w:marBottom w:val="0"/>
      <w:divBdr>
        <w:top w:val="none" w:sz="0" w:space="0" w:color="auto"/>
        <w:left w:val="none" w:sz="0" w:space="0" w:color="auto"/>
        <w:bottom w:val="none" w:sz="0" w:space="0" w:color="auto"/>
        <w:right w:val="none" w:sz="0" w:space="0" w:color="auto"/>
      </w:divBdr>
    </w:div>
    <w:div w:id="2057660685">
      <w:bodyDiv w:val="1"/>
      <w:marLeft w:val="0"/>
      <w:marRight w:val="0"/>
      <w:marTop w:val="0"/>
      <w:marBottom w:val="0"/>
      <w:divBdr>
        <w:top w:val="none" w:sz="0" w:space="0" w:color="auto"/>
        <w:left w:val="none" w:sz="0" w:space="0" w:color="auto"/>
        <w:bottom w:val="none" w:sz="0" w:space="0" w:color="auto"/>
        <w:right w:val="none" w:sz="0" w:space="0" w:color="auto"/>
      </w:divBdr>
    </w:div>
    <w:div w:id="2065716395">
      <w:bodyDiv w:val="1"/>
      <w:marLeft w:val="0"/>
      <w:marRight w:val="0"/>
      <w:marTop w:val="0"/>
      <w:marBottom w:val="0"/>
      <w:divBdr>
        <w:top w:val="none" w:sz="0" w:space="0" w:color="auto"/>
        <w:left w:val="none" w:sz="0" w:space="0" w:color="auto"/>
        <w:bottom w:val="none" w:sz="0" w:space="0" w:color="auto"/>
        <w:right w:val="none" w:sz="0" w:space="0" w:color="auto"/>
      </w:divBdr>
    </w:div>
    <w:div w:id="2070372833">
      <w:bodyDiv w:val="1"/>
      <w:marLeft w:val="0"/>
      <w:marRight w:val="0"/>
      <w:marTop w:val="0"/>
      <w:marBottom w:val="0"/>
      <w:divBdr>
        <w:top w:val="none" w:sz="0" w:space="0" w:color="auto"/>
        <w:left w:val="none" w:sz="0" w:space="0" w:color="auto"/>
        <w:bottom w:val="none" w:sz="0" w:space="0" w:color="auto"/>
        <w:right w:val="none" w:sz="0" w:space="0" w:color="auto"/>
      </w:divBdr>
    </w:div>
    <w:div w:id="209350288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hyperlink" Target="https://www.etsi.org/deliver/etsi_gs/ENI/001_099/001/03.01.01_60/gs_eni001v030101p.pdf" TargetMode="External"/><Relationship Id="rId26" Type="http://schemas.openxmlformats.org/officeDocument/2006/relationships/hyperlink" Target="https://csrc.nist.gov/publications/detail/sp/800-161/rev-1/final" TargetMode="External"/><Relationship Id="rId39" Type="http://schemas.openxmlformats.org/officeDocument/2006/relationships/image" Target="media/image14.png"/><Relationship Id="rId21" Type="http://schemas.openxmlformats.org/officeDocument/2006/relationships/hyperlink" Target="https://www.mef.net/resources/mef-78-1-mef-core-model-mcm/"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4.jpeg"/><Relationship Id="rId11" Type="http://schemas.openxmlformats.org/officeDocument/2006/relationships/hyperlink" Target="http://www.etsi.org/deliver" TargetMode="External"/><Relationship Id="rId24" Type="http://schemas.openxmlformats.org/officeDocument/2006/relationships/hyperlink" Target="https://www.mef.net/resources/mef-95-0-1-amendment-to-mef-95-policy-driven-orchestration/" TargetMode="External"/><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plato.stanford.edu/entries/logic-deontic/" TargetMode="External"/><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www.etsi.org/deliver/etsi_gs/ENI/001_099/002/03.01.01_60/gs_eni002v030101p.pdf" TargetMode="External"/><Relationship Id="rId14" Type="http://schemas.openxmlformats.org/officeDocument/2006/relationships/hyperlink" Target="https://www.etsi.org/standards/coordinated-vulnerability-disclosure" TargetMode="External"/><Relationship Id="rId22" Type="http://schemas.openxmlformats.org/officeDocument/2006/relationships/hyperlink" Target="https://www.mef.net/resources/mef-95-mef-policy-driven-orchestration/"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25" Type="http://schemas.openxmlformats.org/officeDocument/2006/relationships/hyperlink" Target="https://semver.org/"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plato.stanford.edu/entries/logic-modal/" TargetMode="External"/><Relationship Id="rId59" Type="http://schemas.openxmlformats.org/officeDocument/2006/relationships/image" Target="media/image32.png"/><Relationship Id="rId20" Type="http://schemas.openxmlformats.org/officeDocument/2006/relationships/hyperlink" Target="https://www.etsi.org/deliver/etsi_gs/ENI/001_099/005/03.01.01_60/gs_eni005v030101p.pdf" TargetMode="Externa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r.etsi.org/" TargetMode="External"/><Relationship Id="rId23" Type="http://schemas.openxmlformats.org/officeDocument/2006/relationships/hyperlink" Target="https://www.omg.org/spec/MOF/2.5.1/PDF"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s://www.etsi.org/standards-search"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BB338-E1A1-4CED-853A-DA68DD97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TotalTime>
  <Pages>135</Pages>
  <Words>61350</Words>
  <Characters>349697</Characters>
  <Application>Microsoft Office Word</Application>
  <DocSecurity>0</DocSecurity>
  <Lines>2914</Lines>
  <Paragraphs>820</Paragraphs>
  <ScaleCrop>false</ScaleCrop>
  <HeadingPairs>
    <vt:vector size="2" baseType="variant">
      <vt:variant>
        <vt:lpstr>Title</vt:lpstr>
      </vt:variant>
      <vt:variant>
        <vt:i4>1</vt:i4>
      </vt:variant>
    </vt:vector>
  </HeadingPairs>
  <TitlesOfParts>
    <vt:vector size="1" baseType="lpstr">
      <vt:lpstr>ETSI GS ENI 019 V3.1.1</vt:lpstr>
    </vt:vector>
  </TitlesOfParts>
  <Company>ETSI Secretariat</Company>
  <LinksUpToDate>false</LinksUpToDate>
  <CharactersWithSpaces>410227</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ENI 019 V3.1.1</dc:title>
  <dc:subject>Experiential Networked Intelligence (ENI)</dc:subject>
  <dc:creator>AR</dc:creator>
  <cp:keywords>data models, information model, ontology, semantic reasoning</cp:keywords>
  <dc:description/>
  <cp:lastModifiedBy>John Strassner</cp:lastModifiedBy>
  <cp:revision>2</cp:revision>
  <cp:lastPrinted>2019-01-07T16:59:00Z</cp:lastPrinted>
  <dcterms:created xsi:type="dcterms:W3CDTF">2023-10-26T03:18:00Z</dcterms:created>
  <dcterms:modified xsi:type="dcterms:W3CDTF">2023-10-26T03:18:00Z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1623308777</vt:lpwstr>
  </property>
</Properties>
</file>