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8959" w14:textId="77777777" w:rsidR="00502400" w:rsidRPr="00EA553B" w:rsidRDefault="00502400" w:rsidP="00502400">
      <w:pPr>
        <w:pStyle w:val="ZA"/>
        <w:framePr w:w="10563" w:h="782" w:hRule="exact" w:wrap="notBeside" w:hAnchor="page" w:x="661" w:y="646" w:anchorLock="1"/>
        <w:pBdr>
          <w:bottom w:val="none" w:sz="0" w:space="0" w:color="auto"/>
        </w:pBdr>
        <w:jc w:val="center"/>
        <w:rPr>
          <w:noProof w:val="0"/>
          <w:color w:val="000000" w:themeColor="text1"/>
        </w:rPr>
      </w:pPr>
      <w:r w:rsidRPr="00EA553B">
        <w:rPr>
          <w:noProof w:val="0"/>
          <w:color w:val="000000" w:themeColor="text1"/>
          <w:sz w:val="64"/>
        </w:rPr>
        <w:t xml:space="preserve">Draft ETSI GS PDL 015 </w:t>
      </w:r>
      <w:r w:rsidRPr="00EA553B">
        <w:rPr>
          <w:noProof w:val="0"/>
          <w:color w:val="000000" w:themeColor="text1"/>
        </w:rPr>
        <w:t>V0.0.3</w:t>
      </w:r>
      <w:r w:rsidRPr="00EA553B">
        <w:rPr>
          <w:rStyle w:val="ZGSM"/>
          <w:noProof w:val="0"/>
          <w:color w:val="000000" w:themeColor="text1"/>
        </w:rPr>
        <w:t xml:space="preserve"> </w:t>
      </w:r>
      <w:r w:rsidRPr="00EA553B">
        <w:rPr>
          <w:noProof w:val="0"/>
          <w:color w:val="000000" w:themeColor="text1"/>
          <w:sz w:val="32"/>
        </w:rPr>
        <w:t>(2022-10</w:t>
      </w:r>
      <w:r w:rsidRPr="00EA553B">
        <w:rPr>
          <w:noProof w:val="0"/>
          <w:color w:val="000000" w:themeColor="text1"/>
          <w:sz w:val="32"/>
          <w:szCs w:val="32"/>
        </w:rPr>
        <w:t>)</w:t>
      </w:r>
    </w:p>
    <w:p w14:paraId="61A102E2" w14:textId="77777777" w:rsidR="00502400" w:rsidRPr="00EA553B" w:rsidRDefault="00502400" w:rsidP="00502400">
      <w:pPr>
        <w:pStyle w:val="ZT"/>
        <w:framePr w:w="10206" w:h="3701" w:hRule="exact" w:wrap="notBeside" w:hAnchor="page" w:x="880" w:y="7094"/>
        <w:rPr>
          <w:color w:val="000000" w:themeColor="text1"/>
        </w:rPr>
      </w:pPr>
      <w:r w:rsidRPr="00EA553B">
        <w:rPr>
          <w:color w:val="000000" w:themeColor="text1"/>
        </w:rPr>
        <w:t>PDL Reputation management</w:t>
      </w:r>
    </w:p>
    <w:p w14:paraId="78F87323" w14:textId="77777777" w:rsidR="00502400" w:rsidRPr="00EA553B" w:rsidRDefault="00502400" w:rsidP="00502400">
      <w:pPr>
        <w:pStyle w:val="ZG"/>
        <w:framePr w:w="10624" w:h="3271" w:hRule="exact" w:wrap="notBeside" w:hAnchor="page" w:x="674" w:y="12211"/>
        <w:rPr>
          <w:noProof w:val="0"/>
          <w:color w:val="000000" w:themeColor="text1"/>
        </w:rPr>
      </w:pPr>
    </w:p>
    <w:p w14:paraId="6E65FA27" w14:textId="77777777" w:rsidR="00502400" w:rsidRPr="00EA553B" w:rsidRDefault="00502400" w:rsidP="00502400">
      <w:pPr>
        <w:pStyle w:val="ZD"/>
        <w:framePr w:wrap="notBeside"/>
        <w:rPr>
          <w:noProof w:val="0"/>
          <w:color w:val="000000" w:themeColor="text1"/>
        </w:rPr>
      </w:pPr>
    </w:p>
    <w:p w14:paraId="593A8E7F" w14:textId="77777777" w:rsidR="00502400" w:rsidRPr="00EA553B" w:rsidRDefault="00502400" w:rsidP="00502400">
      <w:pPr>
        <w:pStyle w:val="ZB"/>
        <w:framePr w:wrap="notBeside" w:hAnchor="page" w:x="901" w:y="1421"/>
        <w:rPr>
          <w:noProof w:val="0"/>
          <w:color w:val="000000" w:themeColor="text1"/>
        </w:rPr>
      </w:pPr>
    </w:p>
    <w:p w14:paraId="3679805E" w14:textId="77777777" w:rsidR="00502400" w:rsidRPr="00EA553B" w:rsidRDefault="00502400" w:rsidP="00502400">
      <w:pPr>
        <w:rPr>
          <w:color w:val="000000" w:themeColor="text1"/>
        </w:rPr>
      </w:pPr>
    </w:p>
    <w:p w14:paraId="6E3E7501" w14:textId="77777777" w:rsidR="00502400" w:rsidRPr="00EA553B" w:rsidRDefault="00502400" w:rsidP="00502400">
      <w:pPr>
        <w:rPr>
          <w:color w:val="000000" w:themeColor="text1"/>
        </w:rPr>
      </w:pPr>
    </w:p>
    <w:p w14:paraId="6D1BA5EA" w14:textId="77777777" w:rsidR="00502400" w:rsidRPr="00EA553B" w:rsidRDefault="00502400" w:rsidP="00502400">
      <w:pPr>
        <w:rPr>
          <w:color w:val="000000" w:themeColor="text1"/>
        </w:rPr>
      </w:pPr>
    </w:p>
    <w:p w14:paraId="58B8FA44" w14:textId="77777777" w:rsidR="00502400" w:rsidRPr="00EA553B" w:rsidRDefault="00502400" w:rsidP="00502400">
      <w:pPr>
        <w:rPr>
          <w:color w:val="000000" w:themeColor="text1"/>
        </w:rPr>
      </w:pPr>
    </w:p>
    <w:p w14:paraId="4B65F112" w14:textId="77777777" w:rsidR="00502400" w:rsidRPr="00EA553B" w:rsidRDefault="00502400" w:rsidP="00502400">
      <w:pPr>
        <w:rPr>
          <w:color w:val="000000" w:themeColor="text1"/>
        </w:rPr>
      </w:pPr>
    </w:p>
    <w:p w14:paraId="20DE2EBC" w14:textId="77777777" w:rsidR="00502400" w:rsidRPr="00EA553B" w:rsidRDefault="00502400" w:rsidP="00502400">
      <w:pPr>
        <w:pStyle w:val="ZB"/>
        <w:framePr w:wrap="notBeside" w:hAnchor="page" w:x="901" w:y="1421"/>
        <w:rPr>
          <w:noProof w:val="0"/>
          <w:color w:val="000000" w:themeColor="text1"/>
        </w:rPr>
      </w:pPr>
    </w:p>
    <w:p w14:paraId="06B3AB0E" w14:textId="77777777" w:rsidR="00502400" w:rsidRPr="00EA553B" w:rsidRDefault="00502400" w:rsidP="00502400">
      <w:pPr>
        <w:pStyle w:val="FP"/>
        <w:framePr w:h="1625" w:hRule="exact" w:wrap="notBeside" w:vAnchor="page" w:hAnchor="page" w:x="871" w:y="11581"/>
        <w:pBdr>
          <w:bottom w:val="single" w:sz="6" w:space="1" w:color="auto"/>
        </w:pBdr>
        <w:spacing w:after="240"/>
        <w:ind w:left="2835" w:right="2835"/>
        <w:jc w:val="center"/>
        <w:rPr>
          <w:rFonts w:ascii="Arial" w:hAnsi="Arial"/>
          <w:b/>
          <w:i/>
          <w:color w:val="000000" w:themeColor="text1"/>
        </w:rPr>
      </w:pPr>
      <w:r w:rsidRPr="00EA553B">
        <w:rPr>
          <w:rFonts w:ascii="Arial" w:hAnsi="Arial"/>
          <w:b/>
          <w:i/>
          <w:color w:val="000000" w:themeColor="text1"/>
        </w:rPr>
        <w:t>Disclaimer</w:t>
      </w:r>
    </w:p>
    <w:p w14:paraId="35B5F9E0" w14:textId="77777777" w:rsidR="00502400" w:rsidRPr="00EA553B" w:rsidRDefault="00502400" w:rsidP="00502400">
      <w:pPr>
        <w:pStyle w:val="FP"/>
        <w:framePr w:h="1625" w:hRule="exact" w:wrap="notBeside" w:vAnchor="page" w:hAnchor="page" w:x="871" w:y="11581"/>
        <w:spacing w:after="240"/>
        <w:jc w:val="center"/>
        <w:rPr>
          <w:rFonts w:ascii="Arial" w:hAnsi="Arial" w:cs="Arial"/>
          <w:color w:val="000000" w:themeColor="text1"/>
          <w:sz w:val="18"/>
          <w:szCs w:val="18"/>
        </w:rPr>
      </w:pPr>
      <w:r w:rsidRPr="00EA553B">
        <w:rPr>
          <w:rFonts w:ascii="Arial" w:hAnsi="Arial" w:cs="Arial"/>
          <w:color w:val="000000" w:themeColor="text1"/>
          <w:sz w:val="18"/>
          <w:szCs w:val="18"/>
        </w:rPr>
        <w:t>The present document has been produced and approved by the Permissioned Distributed Ledger (PDL) ETSI Industry Specification Group (ISG) and represents the views of those members who participated in this ISG.</w:t>
      </w:r>
      <w:r w:rsidRPr="00EA553B">
        <w:rPr>
          <w:rFonts w:ascii="Arial" w:hAnsi="Arial" w:cs="Arial"/>
          <w:color w:val="000000" w:themeColor="text1"/>
          <w:sz w:val="18"/>
          <w:szCs w:val="18"/>
        </w:rPr>
        <w:br/>
        <w:t>It does not necessarily represent the views of the entire ETSI membership.</w:t>
      </w:r>
    </w:p>
    <w:p w14:paraId="213FCC49" w14:textId="77777777" w:rsidR="00502400" w:rsidRPr="00EA553B" w:rsidRDefault="00502400" w:rsidP="00502400">
      <w:pPr>
        <w:pStyle w:val="ZB"/>
        <w:framePr w:w="6341" w:h="450" w:hRule="exact" w:wrap="notBeside" w:hAnchor="page" w:x="811" w:y="5401"/>
        <w:jc w:val="left"/>
        <w:rPr>
          <w:rFonts w:ascii="Century Gothic" w:hAnsi="Century Gothic"/>
          <w:b/>
          <w:i w:val="0"/>
          <w:caps/>
          <w:noProof w:val="0"/>
          <w:color w:val="000000" w:themeColor="text1"/>
          <w:sz w:val="32"/>
          <w:szCs w:val="32"/>
        </w:rPr>
      </w:pPr>
      <w:r w:rsidRPr="00EA553B">
        <w:rPr>
          <w:rFonts w:ascii="Century Gothic" w:hAnsi="Century Gothic"/>
          <w:b/>
          <w:i w:val="0"/>
          <w:caps/>
          <w:noProof w:val="0"/>
          <w:color w:val="000000" w:themeColor="text1"/>
          <w:sz w:val="32"/>
          <w:szCs w:val="32"/>
        </w:rPr>
        <w:t>Group Specification</w:t>
      </w:r>
    </w:p>
    <w:p w14:paraId="278CD20E" w14:textId="77777777" w:rsidR="00502400" w:rsidRPr="00EA553B" w:rsidRDefault="00502400" w:rsidP="00502400">
      <w:pPr>
        <w:rPr>
          <w:rFonts w:ascii="Arial" w:hAnsi="Arial" w:cs="Arial"/>
          <w:color w:val="000000" w:themeColor="text1"/>
          <w:sz w:val="18"/>
          <w:szCs w:val="18"/>
        </w:rPr>
        <w:sectPr w:rsidR="00502400" w:rsidRPr="00EA553B">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0632C24" w14:textId="77777777" w:rsidR="00502400" w:rsidRPr="00EA553B" w:rsidRDefault="00502400" w:rsidP="00502400">
      <w:pPr>
        <w:pStyle w:val="FP"/>
        <w:framePr w:w="9758" w:wrap="notBeside" w:vAnchor="page" w:hAnchor="page" w:x="1169" w:y="1742"/>
        <w:pBdr>
          <w:bottom w:val="single" w:sz="6" w:space="1" w:color="auto"/>
        </w:pBdr>
        <w:ind w:left="2835" w:right="2835"/>
        <w:jc w:val="center"/>
        <w:rPr>
          <w:color w:val="000000" w:themeColor="text1"/>
        </w:rPr>
      </w:pPr>
      <w:r w:rsidRPr="00EA553B">
        <w:rPr>
          <w:color w:val="000000" w:themeColor="text1"/>
        </w:rPr>
        <w:lastRenderedPageBreak/>
        <w:t>Reference</w:t>
      </w:r>
    </w:p>
    <w:p w14:paraId="57A13EBD" w14:textId="77777777" w:rsidR="00502400" w:rsidRPr="00EA553B" w:rsidRDefault="00502400" w:rsidP="00502400">
      <w:pPr>
        <w:pStyle w:val="FP"/>
        <w:framePr w:w="9758" w:wrap="notBeside" w:vAnchor="page" w:hAnchor="page" w:x="1169" w:y="1742"/>
        <w:ind w:left="2268" w:right="2268"/>
        <w:jc w:val="center"/>
        <w:rPr>
          <w:rFonts w:ascii="Arial" w:hAnsi="Arial"/>
          <w:color w:val="000000" w:themeColor="text1"/>
          <w:sz w:val="18"/>
        </w:rPr>
      </w:pPr>
      <w:r w:rsidRPr="00EA553B">
        <w:rPr>
          <w:rFonts w:ascii="Arial" w:hAnsi="Arial"/>
          <w:color w:val="000000" w:themeColor="text1"/>
          <w:sz w:val="18"/>
        </w:rPr>
        <w:t>DGS/PDL-0015_REPUTATION</w:t>
      </w:r>
    </w:p>
    <w:p w14:paraId="5FF0B472" w14:textId="77777777" w:rsidR="00502400" w:rsidRPr="00EA553B" w:rsidRDefault="00502400" w:rsidP="00502400">
      <w:pPr>
        <w:pStyle w:val="FP"/>
        <w:framePr w:w="9758" w:wrap="notBeside" w:vAnchor="page" w:hAnchor="page" w:x="1169" w:y="1742"/>
        <w:pBdr>
          <w:bottom w:val="single" w:sz="6" w:space="1" w:color="auto"/>
        </w:pBdr>
        <w:spacing w:before="240"/>
        <w:ind w:left="2835" w:right="2835"/>
        <w:jc w:val="center"/>
        <w:rPr>
          <w:color w:val="000000" w:themeColor="text1"/>
        </w:rPr>
      </w:pPr>
      <w:r w:rsidRPr="00EA553B">
        <w:rPr>
          <w:color w:val="000000" w:themeColor="text1"/>
        </w:rPr>
        <w:t>Keywords</w:t>
      </w:r>
    </w:p>
    <w:p w14:paraId="304766D0" w14:textId="77777777" w:rsidR="00502400" w:rsidRPr="00EA553B" w:rsidRDefault="00502400" w:rsidP="00502400">
      <w:pPr>
        <w:pStyle w:val="FP"/>
        <w:framePr w:w="9758" w:wrap="notBeside" w:vAnchor="page" w:hAnchor="page" w:x="1169" w:y="1742"/>
        <w:ind w:left="2835" w:right="2835"/>
        <w:jc w:val="center"/>
        <w:rPr>
          <w:rFonts w:ascii="Arial" w:hAnsi="Arial"/>
          <w:color w:val="000000" w:themeColor="text1"/>
          <w:sz w:val="18"/>
        </w:rPr>
      </w:pPr>
      <w:r w:rsidRPr="00EA553B">
        <w:rPr>
          <w:rFonts w:ascii="Arial" w:hAnsi="Arial"/>
          <w:color w:val="000000" w:themeColor="text1"/>
          <w:sz w:val="18"/>
        </w:rPr>
        <w:t>algorithm, keyword, PDL</w:t>
      </w:r>
    </w:p>
    <w:p w14:paraId="3E3FF488" w14:textId="77777777" w:rsidR="00502400" w:rsidRPr="00EA553B" w:rsidRDefault="00502400" w:rsidP="00502400">
      <w:pPr>
        <w:rPr>
          <w:color w:val="000000" w:themeColor="text1"/>
        </w:rPr>
      </w:pPr>
    </w:p>
    <w:p w14:paraId="3694DD5F" w14:textId="77777777" w:rsidR="00502400" w:rsidRPr="00EA553B" w:rsidRDefault="00502400" w:rsidP="00502400">
      <w:pPr>
        <w:pStyle w:val="FP"/>
        <w:framePr w:w="9758" w:wrap="notBeside" w:vAnchor="page" w:hAnchor="page" w:x="1169" w:y="3698"/>
        <w:spacing w:after="120"/>
        <w:ind w:left="2835" w:right="2835"/>
        <w:jc w:val="center"/>
        <w:rPr>
          <w:rFonts w:ascii="Arial" w:hAnsi="Arial"/>
          <w:b/>
          <w:i/>
          <w:color w:val="000000" w:themeColor="text1"/>
        </w:rPr>
      </w:pPr>
      <w:r w:rsidRPr="00EA553B">
        <w:rPr>
          <w:rFonts w:ascii="Arial" w:hAnsi="Arial"/>
          <w:b/>
          <w:i/>
          <w:color w:val="000000" w:themeColor="text1"/>
        </w:rPr>
        <w:t>ETSI</w:t>
      </w:r>
    </w:p>
    <w:p w14:paraId="07FD68CC" w14:textId="77777777" w:rsidR="00502400" w:rsidRPr="00EA553B" w:rsidRDefault="00502400" w:rsidP="00502400">
      <w:pPr>
        <w:pStyle w:val="FP"/>
        <w:framePr w:w="9758" w:wrap="notBeside" w:vAnchor="page" w:hAnchor="page" w:x="1169" w:y="3698"/>
        <w:pBdr>
          <w:bottom w:val="single" w:sz="6" w:space="1" w:color="auto"/>
        </w:pBdr>
        <w:ind w:left="2835" w:right="2835"/>
        <w:jc w:val="center"/>
        <w:rPr>
          <w:rFonts w:ascii="Arial" w:hAnsi="Arial"/>
          <w:color w:val="000000" w:themeColor="text1"/>
          <w:sz w:val="18"/>
        </w:rPr>
      </w:pPr>
      <w:r w:rsidRPr="00EA553B">
        <w:rPr>
          <w:rFonts w:ascii="Arial" w:hAnsi="Arial"/>
          <w:color w:val="000000" w:themeColor="text1"/>
          <w:sz w:val="18"/>
        </w:rPr>
        <w:t>650 Route des Lucioles</w:t>
      </w:r>
    </w:p>
    <w:p w14:paraId="1FAA0113" w14:textId="77777777" w:rsidR="00502400" w:rsidRPr="00EA553B" w:rsidRDefault="00502400" w:rsidP="00502400">
      <w:pPr>
        <w:pStyle w:val="FP"/>
        <w:framePr w:w="9758" w:wrap="notBeside" w:vAnchor="page" w:hAnchor="page" w:x="1169" w:y="3698"/>
        <w:pBdr>
          <w:bottom w:val="single" w:sz="6" w:space="1" w:color="auto"/>
        </w:pBdr>
        <w:ind w:left="2835" w:right="2835"/>
        <w:jc w:val="center"/>
        <w:rPr>
          <w:color w:val="000000" w:themeColor="text1"/>
        </w:rPr>
      </w:pPr>
      <w:r w:rsidRPr="00EA553B">
        <w:rPr>
          <w:rFonts w:ascii="Arial" w:hAnsi="Arial"/>
          <w:color w:val="000000" w:themeColor="text1"/>
          <w:sz w:val="18"/>
        </w:rPr>
        <w:t>F-06921 Sophia Antipolis Cedex - FRANCE</w:t>
      </w:r>
    </w:p>
    <w:p w14:paraId="57F7FAC3" w14:textId="77777777" w:rsidR="00502400" w:rsidRPr="00EA553B" w:rsidRDefault="00502400" w:rsidP="00502400">
      <w:pPr>
        <w:pStyle w:val="FP"/>
        <w:framePr w:w="9758" w:wrap="notBeside" w:vAnchor="page" w:hAnchor="page" w:x="1169" w:y="3698"/>
        <w:ind w:left="2835" w:right="2835"/>
        <w:jc w:val="center"/>
        <w:rPr>
          <w:rFonts w:ascii="Arial" w:hAnsi="Arial"/>
          <w:color w:val="000000" w:themeColor="text1"/>
          <w:sz w:val="18"/>
        </w:rPr>
      </w:pPr>
    </w:p>
    <w:p w14:paraId="5F5BE1E8" w14:textId="77777777" w:rsidR="00502400" w:rsidRPr="00EA553B" w:rsidRDefault="00502400" w:rsidP="00502400">
      <w:pPr>
        <w:pStyle w:val="FP"/>
        <w:framePr w:w="9758" w:wrap="notBeside" w:vAnchor="page" w:hAnchor="page" w:x="1169" w:y="3698"/>
        <w:spacing w:after="20"/>
        <w:ind w:left="2835" w:right="2835"/>
        <w:jc w:val="center"/>
        <w:rPr>
          <w:rFonts w:ascii="Arial" w:hAnsi="Arial"/>
          <w:color w:val="000000" w:themeColor="text1"/>
          <w:sz w:val="18"/>
        </w:rPr>
      </w:pPr>
      <w:r w:rsidRPr="00EA553B">
        <w:rPr>
          <w:rFonts w:ascii="Arial" w:hAnsi="Arial"/>
          <w:color w:val="000000" w:themeColor="text1"/>
          <w:sz w:val="18"/>
        </w:rPr>
        <w:t>Tel.: +33 4 92 94 42 00   Fax: +33 4 93 65 47 16</w:t>
      </w:r>
    </w:p>
    <w:p w14:paraId="62F65DAB" w14:textId="77777777" w:rsidR="00502400" w:rsidRPr="00EA553B" w:rsidRDefault="00502400" w:rsidP="00502400">
      <w:pPr>
        <w:pStyle w:val="FP"/>
        <w:framePr w:w="9758" w:wrap="notBeside" w:vAnchor="page" w:hAnchor="page" w:x="1169" w:y="3698"/>
        <w:ind w:left="2835" w:right="2835"/>
        <w:jc w:val="center"/>
        <w:rPr>
          <w:rFonts w:ascii="Arial" w:hAnsi="Arial"/>
          <w:color w:val="000000" w:themeColor="text1"/>
          <w:sz w:val="15"/>
        </w:rPr>
      </w:pPr>
    </w:p>
    <w:p w14:paraId="2074418A" w14:textId="77777777" w:rsidR="00502400" w:rsidRPr="00EA553B" w:rsidRDefault="00502400" w:rsidP="00502400">
      <w:pPr>
        <w:pStyle w:val="FP"/>
        <w:framePr w:w="9758" w:wrap="notBeside" w:vAnchor="page" w:hAnchor="page" w:x="1169" w:y="3698"/>
        <w:ind w:left="2835" w:right="2835"/>
        <w:jc w:val="center"/>
        <w:rPr>
          <w:rFonts w:ascii="Arial" w:hAnsi="Arial"/>
          <w:color w:val="000000" w:themeColor="text1"/>
          <w:sz w:val="15"/>
        </w:rPr>
      </w:pPr>
      <w:r w:rsidRPr="00EA553B">
        <w:rPr>
          <w:rFonts w:ascii="Arial" w:hAnsi="Arial"/>
          <w:color w:val="000000" w:themeColor="text1"/>
          <w:sz w:val="15"/>
        </w:rPr>
        <w:t xml:space="preserve">Siret N° 348 623 562 00017 - </w:t>
      </w:r>
      <w:bookmarkStart w:id="0" w:name="_Hlk67652697"/>
      <w:r w:rsidRPr="00EA553B">
        <w:rPr>
          <w:rFonts w:ascii="Arial" w:hAnsi="Arial"/>
          <w:color w:val="000000" w:themeColor="text1"/>
          <w:sz w:val="15"/>
        </w:rPr>
        <w:t>APE 7112B</w:t>
      </w:r>
      <w:bookmarkEnd w:id="0"/>
    </w:p>
    <w:p w14:paraId="27030B80" w14:textId="77777777" w:rsidR="00502400" w:rsidRPr="00EA553B" w:rsidRDefault="00502400" w:rsidP="00502400">
      <w:pPr>
        <w:pStyle w:val="FP"/>
        <w:framePr w:w="9758" w:wrap="notBeside" w:vAnchor="page" w:hAnchor="page" w:x="1169" w:y="3698"/>
        <w:ind w:left="2835" w:right="2835"/>
        <w:jc w:val="center"/>
        <w:rPr>
          <w:rFonts w:ascii="Arial" w:hAnsi="Arial"/>
          <w:color w:val="000000" w:themeColor="text1"/>
          <w:sz w:val="15"/>
        </w:rPr>
      </w:pPr>
      <w:r w:rsidRPr="00EA553B">
        <w:rPr>
          <w:rFonts w:ascii="Arial" w:hAnsi="Arial"/>
          <w:color w:val="000000" w:themeColor="text1"/>
          <w:sz w:val="15"/>
        </w:rPr>
        <w:t>Association à but non lucratif enregistrée à la</w:t>
      </w:r>
    </w:p>
    <w:p w14:paraId="3ADCE21A" w14:textId="77777777" w:rsidR="00502400" w:rsidRPr="00EA553B" w:rsidRDefault="00502400" w:rsidP="00502400">
      <w:pPr>
        <w:pStyle w:val="FP"/>
        <w:framePr w:w="9758" w:wrap="notBeside" w:vAnchor="page" w:hAnchor="page" w:x="1169" w:y="3698"/>
        <w:ind w:left="2835" w:right="2835"/>
        <w:jc w:val="center"/>
        <w:rPr>
          <w:rFonts w:ascii="Arial" w:hAnsi="Arial"/>
          <w:color w:val="000000" w:themeColor="text1"/>
          <w:sz w:val="15"/>
        </w:rPr>
      </w:pPr>
      <w:r w:rsidRPr="00EA553B">
        <w:rPr>
          <w:rFonts w:ascii="Arial" w:hAnsi="Arial"/>
          <w:color w:val="000000" w:themeColor="text1"/>
          <w:sz w:val="15"/>
        </w:rPr>
        <w:t xml:space="preserve">Sous-Préfecture de Grasse (06) N° </w:t>
      </w:r>
      <w:bookmarkStart w:id="1" w:name="_Hlk67652713"/>
      <w:r w:rsidRPr="00EA553B">
        <w:rPr>
          <w:rFonts w:ascii="Arial" w:hAnsi="Arial"/>
          <w:color w:val="000000" w:themeColor="text1"/>
          <w:sz w:val="15"/>
        </w:rPr>
        <w:t>w061004871</w:t>
      </w:r>
      <w:bookmarkEnd w:id="1"/>
    </w:p>
    <w:p w14:paraId="46DAC68D" w14:textId="77777777" w:rsidR="00502400" w:rsidRPr="00EA553B" w:rsidRDefault="00502400" w:rsidP="00502400">
      <w:pPr>
        <w:pStyle w:val="FP"/>
        <w:framePr w:w="9758" w:wrap="notBeside" w:vAnchor="page" w:hAnchor="page" w:x="1169" w:y="3698"/>
        <w:ind w:left="2835" w:right="2835"/>
        <w:jc w:val="center"/>
        <w:rPr>
          <w:rFonts w:ascii="Arial" w:hAnsi="Arial"/>
          <w:color w:val="000000" w:themeColor="text1"/>
          <w:sz w:val="18"/>
        </w:rPr>
      </w:pPr>
    </w:p>
    <w:p w14:paraId="51FFF786" w14:textId="77777777" w:rsidR="00502400" w:rsidRPr="00EA553B" w:rsidRDefault="00502400" w:rsidP="00502400">
      <w:pPr>
        <w:pStyle w:val="FP"/>
        <w:framePr w:w="9758" w:wrap="notBeside" w:vAnchor="page" w:hAnchor="page" w:x="1169" w:y="6130"/>
        <w:pBdr>
          <w:bottom w:val="single" w:sz="6" w:space="1" w:color="auto"/>
        </w:pBdr>
        <w:spacing w:after="120"/>
        <w:ind w:left="2835" w:right="2835"/>
        <w:jc w:val="center"/>
        <w:rPr>
          <w:rFonts w:ascii="Arial" w:hAnsi="Arial"/>
          <w:b/>
          <w:i/>
          <w:color w:val="000000" w:themeColor="text1"/>
        </w:rPr>
      </w:pPr>
      <w:r w:rsidRPr="00EA553B">
        <w:rPr>
          <w:rFonts w:ascii="Arial" w:hAnsi="Arial"/>
          <w:b/>
          <w:i/>
          <w:color w:val="000000" w:themeColor="text1"/>
        </w:rPr>
        <w:t>Important notice</w:t>
      </w:r>
    </w:p>
    <w:p w14:paraId="63C7A386" w14:textId="77777777" w:rsidR="00502400" w:rsidRPr="00EA553B" w:rsidRDefault="00502400" w:rsidP="00502400">
      <w:pPr>
        <w:pStyle w:val="FP"/>
        <w:framePr w:w="9758" w:wrap="notBeside" w:vAnchor="page" w:hAnchor="page" w:x="1169" w:y="6130"/>
        <w:spacing w:after="120"/>
        <w:jc w:val="center"/>
        <w:rPr>
          <w:rFonts w:ascii="Arial" w:hAnsi="Arial" w:cs="Arial"/>
          <w:color w:val="000000" w:themeColor="text1"/>
          <w:sz w:val="18"/>
        </w:rPr>
      </w:pPr>
      <w:r w:rsidRPr="00EA553B">
        <w:rPr>
          <w:rFonts w:ascii="Arial" w:hAnsi="Arial" w:cs="Arial"/>
          <w:color w:val="000000" w:themeColor="text1"/>
          <w:sz w:val="18"/>
        </w:rPr>
        <w:t>The present document can be downloaded from:</w:t>
      </w:r>
      <w:r w:rsidRPr="00EA553B">
        <w:rPr>
          <w:rFonts w:ascii="Arial" w:hAnsi="Arial" w:cs="Arial"/>
          <w:color w:val="000000" w:themeColor="text1"/>
          <w:sz w:val="18"/>
        </w:rPr>
        <w:br/>
      </w:r>
      <w:hyperlink r:id="rId10" w:history="1">
        <w:r w:rsidRPr="00EA553B">
          <w:rPr>
            <w:rStyle w:val="Hyperlink"/>
            <w:rFonts w:ascii="Arial" w:hAnsi="Arial"/>
            <w:color w:val="000000" w:themeColor="text1"/>
            <w:sz w:val="18"/>
          </w:rPr>
          <w:t>http://www.etsi.org/standards-search</w:t>
        </w:r>
      </w:hyperlink>
    </w:p>
    <w:p w14:paraId="7CD92F55" w14:textId="77777777" w:rsidR="00502400" w:rsidRPr="00EA553B" w:rsidRDefault="00502400" w:rsidP="00502400">
      <w:pPr>
        <w:pStyle w:val="FP"/>
        <w:framePr w:w="9758" w:wrap="notBeside" w:vAnchor="page" w:hAnchor="page" w:x="1169" w:y="6130"/>
        <w:spacing w:after="120"/>
        <w:jc w:val="center"/>
        <w:rPr>
          <w:rFonts w:ascii="Arial" w:hAnsi="Arial" w:cs="Arial"/>
          <w:color w:val="000000" w:themeColor="text1"/>
          <w:sz w:val="18"/>
        </w:rPr>
      </w:pPr>
      <w:r w:rsidRPr="00EA553B">
        <w:rPr>
          <w:rFonts w:ascii="Arial" w:hAnsi="Arial" w:cs="Arial"/>
          <w:color w:val="000000" w:themeColor="text1"/>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EA553B">
          <w:rPr>
            <w:rStyle w:val="Hyperlink"/>
            <w:rFonts w:ascii="Arial" w:hAnsi="Arial" w:cs="Arial"/>
            <w:color w:val="000000" w:themeColor="text1"/>
            <w:sz w:val="18"/>
          </w:rPr>
          <w:t>www.etsi.org/deliver</w:t>
        </w:r>
      </w:hyperlink>
      <w:r w:rsidRPr="00EA553B">
        <w:rPr>
          <w:rFonts w:ascii="Arial" w:hAnsi="Arial" w:cs="Arial"/>
          <w:color w:val="000000" w:themeColor="text1"/>
          <w:sz w:val="18"/>
        </w:rPr>
        <w:t>.</w:t>
      </w:r>
    </w:p>
    <w:p w14:paraId="32F9C00C" w14:textId="77777777" w:rsidR="00502400" w:rsidRPr="00EA553B" w:rsidRDefault="00502400" w:rsidP="00502400">
      <w:pPr>
        <w:pStyle w:val="FP"/>
        <w:framePr w:w="9758" w:wrap="notBeside" w:vAnchor="page" w:hAnchor="page" w:x="1169" w:y="6130"/>
        <w:spacing w:after="120"/>
        <w:jc w:val="center"/>
        <w:rPr>
          <w:rFonts w:ascii="Arial" w:hAnsi="Arial" w:cs="Arial"/>
          <w:color w:val="000000" w:themeColor="text1"/>
          <w:sz w:val="18"/>
        </w:rPr>
      </w:pPr>
      <w:r w:rsidRPr="00EA553B">
        <w:rPr>
          <w:rFonts w:ascii="Arial" w:hAnsi="Arial" w:cs="Arial"/>
          <w:color w:val="000000" w:themeColor="text1"/>
          <w:sz w:val="18"/>
        </w:rPr>
        <w:t xml:space="preserve">Users of the present document should be aware that the document may be subject to revision or change of status. Information on the current status of this and other ETSI documents is available at </w:t>
      </w:r>
      <w:hyperlink r:id="rId12" w:history="1">
        <w:r w:rsidRPr="00EA553B">
          <w:rPr>
            <w:rStyle w:val="Hyperlink"/>
            <w:rFonts w:ascii="Arial" w:hAnsi="Arial" w:cs="Arial"/>
            <w:color w:val="000000" w:themeColor="text1"/>
            <w:sz w:val="18"/>
          </w:rPr>
          <w:t>https://portal.etsi.org/TB/ETSIDeliverableStatus.aspx</w:t>
        </w:r>
      </w:hyperlink>
    </w:p>
    <w:p w14:paraId="3249630D" w14:textId="77777777" w:rsidR="00502400" w:rsidRPr="00EA553B" w:rsidRDefault="00502400" w:rsidP="00502400">
      <w:pPr>
        <w:pStyle w:val="FP"/>
        <w:framePr w:w="9758" w:wrap="notBeside" w:vAnchor="page" w:hAnchor="page" w:x="1169" w:y="6130"/>
        <w:spacing w:after="120"/>
        <w:jc w:val="center"/>
        <w:rPr>
          <w:rStyle w:val="Hyperlink"/>
          <w:rFonts w:ascii="Arial" w:hAnsi="Arial" w:cs="Arial"/>
          <w:color w:val="000000" w:themeColor="text1"/>
          <w:sz w:val="18"/>
        </w:rPr>
      </w:pPr>
      <w:r w:rsidRPr="00EA553B">
        <w:rPr>
          <w:rFonts w:ascii="Arial" w:hAnsi="Arial" w:cs="Arial"/>
          <w:color w:val="000000" w:themeColor="text1"/>
          <w:sz w:val="18"/>
        </w:rPr>
        <w:t>If you find errors in the present document, please send your comment to one of the following services:</w:t>
      </w:r>
      <w:r w:rsidRPr="00EA553B">
        <w:rPr>
          <w:rFonts w:ascii="Arial" w:hAnsi="Arial" w:cs="Arial"/>
          <w:color w:val="000000" w:themeColor="text1"/>
          <w:sz w:val="18"/>
        </w:rPr>
        <w:br/>
      </w:r>
      <w:hyperlink r:id="rId13" w:history="1">
        <w:r w:rsidRPr="00EA553B">
          <w:rPr>
            <w:rStyle w:val="Hyperlink"/>
            <w:rFonts w:ascii="Arial" w:hAnsi="Arial" w:cs="Arial"/>
            <w:color w:val="000000" w:themeColor="text1"/>
            <w:sz w:val="18"/>
          </w:rPr>
          <w:t>https://portal.etsi.org/People/CommiteeSupportStaff.aspx</w:t>
        </w:r>
      </w:hyperlink>
    </w:p>
    <w:p w14:paraId="4469C9A2" w14:textId="77777777" w:rsidR="00502400" w:rsidRPr="00EA553B" w:rsidRDefault="00502400" w:rsidP="00502400">
      <w:pPr>
        <w:framePr w:w="9758" w:wrap="notBeside" w:vAnchor="page" w:hAnchor="page" w:x="1169" w:y="6130"/>
        <w:overflowPunct/>
        <w:autoSpaceDE/>
        <w:autoSpaceDN/>
        <w:adjustRightInd/>
        <w:spacing w:after="0"/>
        <w:jc w:val="center"/>
        <w:textAlignment w:val="auto"/>
        <w:rPr>
          <w:rFonts w:ascii="Arial" w:hAnsi="Arial" w:cs="Arial"/>
          <w:color w:val="000000" w:themeColor="text1"/>
          <w:sz w:val="18"/>
        </w:rPr>
      </w:pPr>
      <w:r w:rsidRPr="00EA553B">
        <w:rPr>
          <w:rFonts w:ascii="Arial" w:hAnsi="Arial" w:cs="Arial"/>
          <w:color w:val="000000" w:themeColor="text1"/>
          <w:sz w:val="18"/>
        </w:rPr>
        <w:t xml:space="preserve">If you find a security vulnerability in the present document, please report it through our </w:t>
      </w:r>
    </w:p>
    <w:p w14:paraId="29691283" w14:textId="77777777" w:rsidR="00502400" w:rsidRPr="00EA553B" w:rsidRDefault="00502400" w:rsidP="00502400">
      <w:pPr>
        <w:framePr w:w="9758" w:wrap="notBeside" w:vAnchor="page" w:hAnchor="page" w:x="1169" w:y="6130"/>
        <w:overflowPunct/>
        <w:autoSpaceDE/>
        <w:autoSpaceDN/>
        <w:adjustRightInd/>
        <w:spacing w:after="0"/>
        <w:jc w:val="center"/>
        <w:textAlignment w:val="auto"/>
        <w:rPr>
          <w:rFonts w:ascii="Arial" w:hAnsi="Arial" w:cs="Arial"/>
          <w:color w:val="000000" w:themeColor="text1"/>
          <w:sz w:val="18"/>
        </w:rPr>
      </w:pPr>
      <w:r w:rsidRPr="00EA553B">
        <w:rPr>
          <w:rFonts w:ascii="Arial" w:hAnsi="Arial" w:cs="Arial"/>
          <w:color w:val="000000" w:themeColor="text1"/>
          <w:sz w:val="18"/>
        </w:rPr>
        <w:t>Coordinated Vulnerability Disclosure Program:</w:t>
      </w:r>
    </w:p>
    <w:p w14:paraId="3EF7EA15" w14:textId="77777777" w:rsidR="00502400" w:rsidRPr="00EA553B" w:rsidRDefault="002343F8" w:rsidP="00502400">
      <w:pPr>
        <w:pStyle w:val="FP"/>
        <w:framePr w:w="9758" w:wrap="notBeside" w:vAnchor="page" w:hAnchor="page" w:x="1169" w:y="6130"/>
        <w:spacing w:after="240"/>
        <w:jc w:val="center"/>
        <w:rPr>
          <w:rStyle w:val="Hyperlink"/>
          <w:rFonts w:ascii="Arial" w:hAnsi="Arial" w:cs="Arial"/>
          <w:color w:val="000000" w:themeColor="text1"/>
          <w:sz w:val="18"/>
        </w:rPr>
      </w:pPr>
      <w:hyperlink r:id="rId14" w:history="1">
        <w:r w:rsidR="00502400" w:rsidRPr="00EA553B">
          <w:rPr>
            <w:rStyle w:val="Hyperlink"/>
            <w:rFonts w:ascii="Arial" w:hAnsi="Arial" w:cs="Arial"/>
            <w:color w:val="000000" w:themeColor="text1"/>
            <w:sz w:val="18"/>
          </w:rPr>
          <w:t>https://www.etsi.org/standards/coordinated-vulnerability-disclosure</w:t>
        </w:r>
      </w:hyperlink>
    </w:p>
    <w:p w14:paraId="47DBEDD6" w14:textId="77777777" w:rsidR="00502400" w:rsidRPr="00EA553B" w:rsidRDefault="00502400" w:rsidP="00502400">
      <w:pPr>
        <w:pStyle w:val="FP"/>
        <w:framePr w:w="9758" w:wrap="notBeside" w:vAnchor="page" w:hAnchor="page" w:x="1169" w:y="6130"/>
        <w:pBdr>
          <w:bottom w:val="single" w:sz="6" w:space="1" w:color="auto"/>
        </w:pBdr>
        <w:spacing w:after="120"/>
        <w:ind w:left="2835" w:right="2552"/>
        <w:jc w:val="center"/>
        <w:rPr>
          <w:rFonts w:ascii="Arial" w:hAnsi="Arial"/>
          <w:b/>
          <w:i/>
          <w:color w:val="000000" w:themeColor="text1"/>
        </w:rPr>
      </w:pPr>
      <w:r w:rsidRPr="00EA553B">
        <w:rPr>
          <w:rFonts w:ascii="Arial" w:hAnsi="Arial"/>
          <w:b/>
          <w:i/>
          <w:color w:val="000000" w:themeColor="text1"/>
        </w:rPr>
        <w:t>Notice of disclaimer &amp; limitation of liability</w:t>
      </w:r>
    </w:p>
    <w:p w14:paraId="5B400C26" w14:textId="77777777" w:rsidR="00502400" w:rsidRPr="00EA553B" w:rsidRDefault="00502400" w:rsidP="00502400">
      <w:pPr>
        <w:pStyle w:val="FP"/>
        <w:framePr w:w="9758" w:wrap="notBeside" w:vAnchor="page" w:hAnchor="page" w:x="1169" w:y="6130"/>
        <w:jc w:val="center"/>
        <w:rPr>
          <w:rFonts w:ascii="Arial" w:hAnsi="Arial" w:cs="Arial"/>
          <w:color w:val="000000" w:themeColor="text1"/>
          <w:sz w:val="18"/>
        </w:rPr>
      </w:pPr>
      <w:r w:rsidRPr="00EA553B">
        <w:rPr>
          <w:rFonts w:ascii="Arial" w:hAnsi="Arial" w:cs="Arial"/>
          <w:color w:val="000000" w:themeColor="text1"/>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31EECBD" w14:textId="77777777" w:rsidR="00502400" w:rsidRPr="00EA553B" w:rsidRDefault="00502400" w:rsidP="00502400">
      <w:pPr>
        <w:pStyle w:val="FP"/>
        <w:framePr w:w="9758" w:wrap="notBeside" w:vAnchor="page" w:hAnchor="page" w:x="1169" w:y="6130"/>
        <w:jc w:val="center"/>
        <w:rPr>
          <w:rFonts w:ascii="Arial" w:hAnsi="Arial" w:cs="Arial"/>
          <w:color w:val="000000" w:themeColor="text1"/>
          <w:sz w:val="18"/>
        </w:rPr>
      </w:pPr>
      <w:r w:rsidRPr="00EA553B">
        <w:rPr>
          <w:rFonts w:ascii="Arial" w:hAnsi="Arial" w:cs="Arial"/>
          <w:color w:val="000000" w:themeColor="text1"/>
          <w:sz w:val="18"/>
        </w:rPr>
        <w:t xml:space="preserve">other professional standard and applicable regulations. </w:t>
      </w:r>
    </w:p>
    <w:p w14:paraId="146CEDD2" w14:textId="77777777" w:rsidR="00502400" w:rsidRPr="00EA553B" w:rsidRDefault="00502400" w:rsidP="00502400">
      <w:pPr>
        <w:pStyle w:val="FP"/>
        <w:framePr w:w="9758" w:wrap="notBeside" w:vAnchor="page" w:hAnchor="page" w:x="1169" w:y="6130"/>
        <w:jc w:val="center"/>
        <w:rPr>
          <w:rFonts w:ascii="Arial" w:hAnsi="Arial" w:cs="Arial"/>
          <w:color w:val="000000" w:themeColor="text1"/>
          <w:sz w:val="18"/>
        </w:rPr>
      </w:pPr>
      <w:r w:rsidRPr="00EA553B">
        <w:rPr>
          <w:rFonts w:ascii="Arial" w:hAnsi="Arial" w:cs="Arial"/>
          <w:color w:val="000000" w:themeColor="text1"/>
          <w:sz w:val="18"/>
        </w:rPr>
        <w:t>No recommendation as to products and services or vendors is made or should be implied.</w:t>
      </w:r>
    </w:p>
    <w:p w14:paraId="31EC5EFE" w14:textId="77777777" w:rsidR="00502400" w:rsidRPr="00EA553B" w:rsidRDefault="00502400" w:rsidP="00502400">
      <w:pPr>
        <w:pStyle w:val="FP"/>
        <w:framePr w:w="9758" w:wrap="notBeside" w:vAnchor="page" w:hAnchor="page" w:x="1169" w:y="6130"/>
        <w:jc w:val="center"/>
        <w:rPr>
          <w:rFonts w:ascii="Arial" w:hAnsi="Arial" w:cs="Arial"/>
          <w:color w:val="000000" w:themeColor="text1"/>
          <w:sz w:val="18"/>
        </w:rPr>
      </w:pPr>
      <w:bookmarkStart w:id="2" w:name="EN_Delete_Disclaimer"/>
      <w:r w:rsidRPr="00EA553B">
        <w:rPr>
          <w:rFonts w:ascii="Arial" w:hAnsi="Arial" w:cs="Arial"/>
          <w:color w:val="000000" w:themeColor="text1"/>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5404F79C" w14:textId="77777777" w:rsidR="00502400" w:rsidRPr="00EA553B" w:rsidRDefault="00502400" w:rsidP="00502400">
      <w:pPr>
        <w:pStyle w:val="FP"/>
        <w:framePr w:w="9758" w:wrap="notBeside" w:vAnchor="page" w:hAnchor="page" w:x="1169" w:y="6130"/>
        <w:jc w:val="center"/>
        <w:rPr>
          <w:rFonts w:ascii="Arial" w:hAnsi="Arial" w:cs="Arial"/>
          <w:color w:val="000000" w:themeColor="text1"/>
          <w:sz w:val="18"/>
        </w:rPr>
      </w:pPr>
      <w:r w:rsidRPr="00EA553B">
        <w:rPr>
          <w:rFonts w:ascii="Arial" w:hAnsi="Arial" w:cs="Arial"/>
          <w:color w:val="000000" w:themeColor="text1"/>
          <w:sz w:val="18"/>
        </w:rPr>
        <w:t>In no event shall ETSI be held liable for loss of profits or any other incidental or consequential damages.</w:t>
      </w:r>
    </w:p>
    <w:p w14:paraId="5D9C047F" w14:textId="77777777" w:rsidR="00502400" w:rsidRPr="00EA553B" w:rsidRDefault="00502400" w:rsidP="00502400">
      <w:pPr>
        <w:pStyle w:val="FP"/>
        <w:framePr w:w="9758" w:wrap="notBeside" w:vAnchor="page" w:hAnchor="page" w:x="1169" w:y="6130"/>
        <w:jc w:val="center"/>
        <w:rPr>
          <w:rFonts w:ascii="Arial" w:hAnsi="Arial" w:cs="Arial"/>
          <w:color w:val="000000" w:themeColor="text1"/>
          <w:sz w:val="18"/>
        </w:rPr>
      </w:pPr>
    </w:p>
    <w:p w14:paraId="45655A66" w14:textId="77777777" w:rsidR="00502400" w:rsidRPr="00EA553B" w:rsidRDefault="00502400" w:rsidP="00502400">
      <w:pPr>
        <w:pStyle w:val="FP"/>
        <w:framePr w:w="9758" w:wrap="notBeside" w:vAnchor="page" w:hAnchor="page" w:x="1169" w:y="6130"/>
        <w:spacing w:after="240"/>
        <w:jc w:val="center"/>
        <w:rPr>
          <w:rFonts w:ascii="Arial" w:hAnsi="Arial" w:cs="Arial"/>
          <w:color w:val="000000" w:themeColor="text1"/>
          <w:sz w:val="18"/>
        </w:rPr>
      </w:pPr>
      <w:r w:rsidRPr="00EA553B">
        <w:rPr>
          <w:rFonts w:ascii="Arial" w:hAnsi="Arial" w:cs="Arial"/>
          <w:color w:val="000000" w:themeColor="text1"/>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5C49C1DC" w14:textId="77777777" w:rsidR="00502400" w:rsidRPr="00EA553B" w:rsidRDefault="00502400" w:rsidP="00502400">
      <w:pPr>
        <w:pStyle w:val="FP"/>
        <w:framePr w:w="9758" w:wrap="notBeside" w:vAnchor="page" w:hAnchor="page" w:x="1169" w:y="6130"/>
        <w:pBdr>
          <w:bottom w:val="single" w:sz="6" w:space="1" w:color="auto"/>
        </w:pBdr>
        <w:spacing w:after="120"/>
        <w:jc w:val="center"/>
        <w:rPr>
          <w:rFonts w:ascii="Arial" w:hAnsi="Arial"/>
          <w:b/>
          <w:i/>
          <w:color w:val="000000" w:themeColor="text1"/>
        </w:rPr>
      </w:pPr>
      <w:r w:rsidRPr="00EA553B">
        <w:rPr>
          <w:rFonts w:ascii="Arial" w:hAnsi="Arial"/>
          <w:b/>
          <w:i/>
          <w:color w:val="000000" w:themeColor="text1"/>
        </w:rPr>
        <w:t>Copyright Notification</w:t>
      </w:r>
    </w:p>
    <w:p w14:paraId="149F07B7" w14:textId="77777777" w:rsidR="00502400" w:rsidRPr="00EA553B" w:rsidRDefault="00502400" w:rsidP="00502400">
      <w:pPr>
        <w:pStyle w:val="FP"/>
        <w:framePr w:w="9758" w:wrap="notBeside" w:vAnchor="page" w:hAnchor="page" w:x="1169" w:y="6130"/>
        <w:jc w:val="center"/>
        <w:rPr>
          <w:rFonts w:ascii="Arial" w:hAnsi="Arial" w:cs="Arial"/>
          <w:color w:val="000000" w:themeColor="text1"/>
          <w:sz w:val="18"/>
        </w:rPr>
      </w:pPr>
      <w:r w:rsidRPr="00EA553B">
        <w:rPr>
          <w:rFonts w:ascii="Arial" w:hAnsi="Arial" w:cs="Arial"/>
          <w:color w:val="000000" w:themeColor="text1"/>
          <w:sz w:val="18"/>
        </w:rPr>
        <w:t>Reproduction is only permitted for the purpose of standardization work undertaken within ETSI.</w:t>
      </w:r>
      <w:r w:rsidRPr="00EA553B">
        <w:rPr>
          <w:rFonts w:ascii="Arial" w:hAnsi="Arial" w:cs="Arial"/>
          <w:color w:val="000000" w:themeColor="text1"/>
          <w:sz w:val="18"/>
        </w:rPr>
        <w:br/>
        <w:t>The copyright and the foregoing restrictions extend to reproduction in all media.</w:t>
      </w:r>
    </w:p>
    <w:p w14:paraId="33F7B572" w14:textId="77777777" w:rsidR="00502400" w:rsidRPr="00EA553B" w:rsidRDefault="00502400" w:rsidP="00502400">
      <w:pPr>
        <w:pStyle w:val="FP"/>
        <w:framePr w:w="9758" w:wrap="notBeside" w:vAnchor="page" w:hAnchor="page" w:x="1169" w:y="6130"/>
        <w:jc w:val="center"/>
        <w:rPr>
          <w:rFonts w:ascii="Arial" w:hAnsi="Arial" w:cs="Arial"/>
          <w:color w:val="000000" w:themeColor="text1"/>
          <w:sz w:val="18"/>
        </w:rPr>
      </w:pPr>
    </w:p>
    <w:p w14:paraId="40F8B892" w14:textId="77777777" w:rsidR="00502400" w:rsidRPr="00EA553B" w:rsidRDefault="00502400" w:rsidP="00502400">
      <w:pPr>
        <w:pStyle w:val="FP"/>
        <w:framePr w:w="9758" w:wrap="notBeside" w:vAnchor="page" w:hAnchor="page" w:x="1169" w:y="6130"/>
        <w:jc w:val="center"/>
        <w:rPr>
          <w:rFonts w:ascii="Arial" w:hAnsi="Arial" w:cs="Arial"/>
          <w:color w:val="000000" w:themeColor="text1"/>
          <w:sz w:val="18"/>
        </w:rPr>
      </w:pPr>
      <w:r w:rsidRPr="00EA553B">
        <w:rPr>
          <w:rFonts w:ascii="Arial" w:hAnsi="Arial" w:cs="Arial"/>
          <w:color w:val="000000" w:themeColor="text1"/>
          <w:sz w:val="18"/>
        </w:rPr>
        <w:t>© ETSI 2022.</w:t>
      </w:r>
    </w:p>
    <w:p w14:paraId="20CD90EF" w14:textId="77777777" w:rsidR="00502400" w:rsidRPr="00EA553B" w:rsidRDefault="00502400" w:rsidP="00502400">
      <w:pPr>
        <w:pStyle w:val="FP"/>
        <w:framePr w:w="9758" w:wrap="notBeside" w:vAnchor="page" w:hAnchor="page" w:x="1169" w:y="6130"/>
        <w:jc w:val="center"/>
        <w:rPr>
          <w:rFonts w:ascii="Arial" w:hAnsi="Arial" w:cs="Arial"/>
          <w:color w:val="000000" w:themeColor="text1"/>
          <w:sz w:val="18"/>
          <w:szCs w:val="18"/>
        </w:rPr>
      </w:pPr>
      <w:r w:rsidRPr="00EA553B">
        <w:rPr>
          <w:rFonts w:ascii="Arial" w:hAnsi="Arial" w:cs="Arial"/>
          <w:color w:val="000000" w:themeColor="text1"/>
          <w:sz w:val="18"/>
        </w:rPr>
        <w:t>All rights reserved.</w:t>
      </w:r>
      <w:r w:rsidRPr="00EA553B">
        <w:rPr>
          <w:rFonts w:ascii="Arial" w:hAnsi="Arial" w:cs="Arial"/>
          <w:color w:val="000000" w:themeColor="text1"/>
          <w:sz w:val="18"/>
        </w:rPr>
        <w:br/>
      </w:r>
    </w:p>
    <w:p w14:paraId="186ACDE0" w14:textId="093DD6C7" w:rsidR="00915F61" w:rsidRPr="00EA553B" w:rsidRDefault="00502400" w:rsidP="00502400">
      <w:pPr>
        <w:pStyle w:val="FP"/>
        <w:jc w:val="center"/>
        <w:rPr>
          <w:color w:val="000000" w:themeColor="text1"/>
        </w:rPr>
      </w:pPr>
      <w:r w:rsidRPr="00EA553B">
        <w:rPr>
          <w:color w:val="000000" w:themeColor="text1"/>
        </w:rPr>
        <w:br w:type="page"/>
      </w:r>
    </w:p>
    <w:p w14:paraId="03E83902" w14:textId="77777777" w:rsidR="00DB21A5" w:rsidRPr="00EA553B" w:rsidRDefault="00DB21A5" w:rsidP="00DB21A5">
      <w:pPr>
        <w:pStyle w:val="TT"/>
        <w:rPr>
          <w:color w:val="000000" w:themeColor="text1"/>
        </w:rPr>
      </w:pPr>
      <w:r w:rsidRPr="00EA553B">
        <w:rPr>
          <w:color w:val="000000" w:themeColor="text1"/>
        </w:rPr>
        <w:lastRenderedPageBreak/>
        <w:t>Contents</w:t>
      </w:r>
    </w:p>
    <w:p w14:paraId="63109F53" w14:textId="316CFB3B" w:rsidR="002343F8" w:rsidRDefault="00DB21A5">
      <w:pPr>
        <w:pStyle w:val="TOC1"/>
        <w:rPr>
          <w:rFonts w:asciiTheme="minorHAnsi" w:eastAsiaTheme="minorEastAsia" w:hAnsiTheme="minorHAnsi" w:cstheme="minorBidi"/>
          <w:szCs w:val="22"/>
          <w:lang w:val="en-US"/>
        </w:rPr>
      </w:pPr>
      <w:r w:rsidRPr="00EA553B">
        <w:rPr>
          <w:noProof w:val="0"/>
          <w:color w:val="000000" w:themeColor="text1"/>
        </w:rPr>
        <w:fldChar w:fldCharType="begin"/>
      </w:r>
      <w:r w:rsidRPr="00EA553B">
        <w:rPr>
          <w:noProof w:val="0"/>
          <w:color w:val="000000" w:themeColor="text1"/>
        </w:rPr>
        <w:instrText xml:space="preserve"> TOC \o \w "1-9"</w:instrText>
      </w:r>
      <w:r w:rsidRPr="00EA553B">
        <w:rPr>
          <w:noProof w:val="0"/>
          <w:color w:val="000000" w:themeColor="text1"/>
        </w:rPr>
        <w:fldChar w:fldCharType="separate"/>
      </w:r>
      <w:r w:rsidR="002343F8" w:rsidRPr="00D21691">
        <w:rPr>
          <w:color w:val="000000" w:themeColor="text1"/>
        </w:rPr>
        <w:t>Intellectual Property Rights</w:t>
      </w:r>
      <w:r w:rsidR="002343F8">
        <w:tab/>
      </w:r>
      <w:r w:rsidR="002343F8">
        <w:fldChar w:fldCharType="begin"/>
      </w:r>
      <w:r w:rsidR="002343F8">
        <w:instrText xml:space="preserve"> PAGEREF _Toc117499365 \h </w:instrText>
      </w:r>
      <w:r w:rsidR="002343F8">
        <w:fldChar w:fldCharType="separate"/>
      </w:r>
      <w:r w:rsidR="002343F8">
        <w:t>5</w:t>
      </w:r>
      <w:r w:rsidR="002343F8">
        <w:fldChar w:fldCharType="end"/>
      </w:r>
    </w:p>
    <w:p w14:paraId="0FBD1F34" w14:textId="7C23C3DD" w:rsidR="002343F8" w:rsidRDefault="002343F8">
      <w:pPr>
        <w:pStyle w:val="TOC1"/>
        <w:rPr>
          <w:rFonts w:asciiTheme="minorHAnsi" w:eastAsiaTheme="minorEastAsia" w:hAnsiTheme="minorHAnsi" w:cstheme="minorBidi"/>
          <w:szCs w:val="22"/>
          <w:lang w:val="en-US"/>
        </w:rPr>
      </w:pPr>
      <w:r w:rsidRPr="00D21691">
        <w:rPr>
          <w:color w:val="000000" w:themeColor="text1"/>
        </w:rPr>
        <w:t>Foreword</w:t>
      </w:r>
      <w:r>
        <w:tab/>
      </w:r>
      <w:r>
        <w:fldChar w:fldCharType="begin"/>
      </w:r>
      <w:r>
        <w:instrText xml:space="preserve"> PAGEREF _Toc117499366 \h </w:instrText>
      </w:r>
      <w:r>
        <w:fldChar w:fldCharType="separate"/>
      </w:r>
      <w:r>
        <w:t>5</w:t>
      </w:r>
      <w:r>
        <w:fldChar w:fldCharType="end"/>
      </w:r>
    </w:p>
    <w:p w14:paraId="6562BE84" w14:textId="7FFF71DE" w:rsidR="002343F8" w:rsidRDefault="002343F8">
      <w:pPr>
        <w:pStyle w:val="TOC1"/>
        <w:rPr>
          <w:rFonts w:asciiTheme="minorHAnsi" w:eastAsiaTheme="minorEastAsia" w:hAnsiTheme="minorHAnsi" w:cstheme="minorBidi"/>
          <w:szCs w:val="22"/>
          <w:lang w:val="en-US"/>
        </w:rPr>
      </w:pPr>
      <w:r w:rsidRPr="00D21691">
        <w:rPr>
          <w:color w:val="000000" w:themeColor="text1"/>
        </w:rPr>
        <w:t>Modal verbs terminology</w:t>
      </w:r>
      <w:r>
        <w:tab/>
      </w:r>
      <w:r>
        <w:fldChar w:fldCharType="begin"/>
      </w:r>
      <w:r>
        <w:instrText xml:space="preserve"> PAGEREF _Toc117499367 \h </w:instrText>
      </w:r>
      <w:r>
        <w:fldChar w:fldCharType="separate"/>
      </w:r>
      <w:r>
        <w:t>5</w:t>
      </w:r>
      <w:r>
        <w:fldChar w:fldCharType="end"/>
      </w:r>
    </w:p>
    <w:p w14:paraId="1833C9BD" w14:textId="4211B3FB" w:rsidR="002343F8" w:rsidRDefault="002343F8">
      <w:pPr>
        <w:pStyle w:val="TOC1"/>
        <w:rPr>
          <w:rFonts w:asciiTheme="minorHAnsi" w:eastAsiaTheme="minorEastAsia" w:hAnsiTheme="minorHAnsi" w:cstheme="minorBidi"/>
          <w:szCs w:val="22"/>
          <w:lang w:val="en-US"/>
        </w:rPr>
      </w:pPr>
      <w:r w:rsidRPr="00D21691">
        <w:rPr>
          <w:color w:val="000000" w:themeColor="text1"/>
        </w:rPr>
        <w:t>Executive summary</w:t>
      </w:r>
      <w:r>
        <w:tab/>
      </w:r>
      <w:r>
        <w:fldChar w:fldCharType="begin"/>
      </w:r>
      <w:r>
        <w:instrText xml:space="preserve"> PAGEREF _Toc117499368 \h </w:instrText>
      </w:r>
      <w:r>
        <w:fldChar w:fldCharType="separate"/>
      </w:r>
      <w:r>
        <w:t>5</w:t>
      </w:r>
      <w:r>
        <w:fldChar w:fldCharType="end"/>
      </w:r>
    </w:p>
    <w:p w14:paraId="15CF0DD6" w14:textId="5FA3DD4D" w:rsidR="002343F8" w:rsidRDefault="002343F8">
      <w:pPr>
        <w:pStyle w:val="TOC1"/>
        <w:rPr>
          <w:rFonts w:asciiTheme="minorHAnsi" w:eastAsiaTheme="minorEastAsia" w:hAnsiTheme="minorHAnsi" w:cstheme="minorBidi"/>
          <w:szCs w:val="22"/>
          <w:lang w:val="en-US"/>
        </w:rPr>
      </w:pPr>
      <w:r w:rsidRPr="00D21691">
        <w:rPr>
          <w:color w:val="000000" w:themeColor="text1"/>
        </w:rPr>
        <w:t>Introduction</w:t>
      </w:r>
      <w:r>
        <w:tab/>
      </w:r>
      <w:r>
        <w:fldChar w:fldCharType="begin"/>
      </w:r>
      <w:r>
        <w:instrText xml:space="preserve"> PAGEREF _Toc117499369 \h </w:instrText>
      </w:r>
      <w:r>
        <w:fldChar w:fldCharType="separate"/>
      </w:r>
      <w:r>
        <w:t>6</w:t>
      </w:r>
      <w:r>
        <w:fldChar w:fldCharType="end"/>
      </w:r>
    </w:p>
    <w:p w14:paraId="43528ABB" w14:textId="2B6C8FA2" w:rsidR="002343F8" w:rsidRDefault="002343F8">
      <w:pPr>
        <w:pStyle w:val="TOC1"/>
        <w:rPr>
          <w:rFonts w:asciiTheme="minorHAnsi" w:eastAsiaTheme="minorEastAsia" w:hAnsiTheme="minorHAnsi" w:cstheme="minorBidi"/>
          <w:szCs w:val="22"/>
          <w:lang w:val="en-US"/>
        </w:rPr>
      </w:pPr>
      <w:r w:rsidRPr="00D21691">
        <w:rPr>
          <w:color w:val="000000" w:themeColor="text1"/>
        </w:rPr>
        <w:t>1</w:t>
      </w:r>
      <w:r w:rsidRPr="00D21691">
        <w:rPr>
          <w:color w:val="000000" w:themeColor="text1"/>
        </w:rPr>
        <w:tab/>
        <w:t>Scope</w:t>
      </w:r>
      <w:r>
        <w:tab/>
      </w:r>
      <w:r>
        <w:fldChar w:fldCharType="begin"/>
      </w:r>
      <w:r>
        <w:instrText xml:space="preserve"> PAGEREF _Toc117499370 \h </w:instrText>
      </w:r>
      <w:r>
        <w:fldChar w:fldCharType="separate"/>
      </w:r>
      <w:r>
        <w:t>7</w:t>
      </w:r>
      <w:r>
        <w:fldChar w:fldCharType="end"/>
      </w:r>
    </w:p>
    <w:p w14:paraId="50A1066B" w14:textId="7A46D40D" w:rsidR="002343F8" w:rsidRDefault="002343F8">
      <w:pPr>
        <w:pStyle w:val="TOC1"/>
        <w:rPr>
          <w:rFonts w:asciiTheme="minorHAnsi" w:eastAsiaTheme="minorEastAsia" w:hAnsiTheme="minorHAnsi" w:cstheme="minorBidi"/>
          <w:szCs w:val="22"/>
          <w:lang w:val="en-US"/>
        </w:rPr>
      </w:pPr>
      <w:r w:rsidRPr="00D21691">
        <w:rPr>
          <w:color w:val="000000" w:themeColor="text1"/>
        </w:rPr>
        <w:t>2</w:t>
      </w:r>
      <w:r w:rsidRPr="00D21691">
        <w:rPr>
          <w:color w:val="000000" w:themeColor="text1"/>
        </w:rPr>
        <w:tab/>
        <w:t>References</w:t>
      </w:r>
      <w:r>
        <w:tab/>
      </w:r>
      <w:r>
        <w:fldChar w:fldCharType="begin"/>
      </w:r>
      <w:r>
        <w:instrText xml:space="preserve"> PAGEREF _Toc117499371 \h </w:instrText>
      </w:r>
      <w:r>
        <w:fldChar w:fldCharType="separate"/>
      </w:r>
      <w:r>
        <w:t>7</w:t>
      </w:r>
      <w:r>
        <w:fldChar w:fldCharType="end"/>
      </w:r>
    </w:p>
    <w:p w14:paraId="4C801295" w14:textId="14AEC52D" w:rsidR="002343F8" w:rsidRDefault="002343F8">
      <w:pPr>
        <w:pStyle w:val="TOC2"/>
        <w:rPr>
          <w:rFonts w:asciiTheme="minorHAnsi" w:eastAsiaTheme="minorEastAsia" w:hAnsiTheme="minorHAnsi" w:cstheme="minorBidi"/>
          <w:sz w:val="22"/>
          <w:szCs w:val="22"/>
          <w:lang w:val="en-US"/>
        </w:rPr>
      </w:pPr>
      <w:r w:rsidRPr="00D21691">
        <w:rPr>
          <w:color w:val="000000" w:themeColor="text1"/>
        </w:rPr>
        <w:t>2.1</w:t>
      </w:r>
      <w:r w:rsidRPr="00D21691">
        <w:rPr>
          <w:color w:val="000000" w:themeColor="text1"/>
        </w:rPr>
        <w:tab/>
        <w:t>Normative references</w:t>
      </w:r>
      <w:r>
        <w:tab/>
      </w:r>
      <w:r>
        <w:fldChar w:fldCharType="begin"/>
      </w:r>
      <w:r>
        <w:instrText xml:space="preserve"> PAGEREF _Toc117499372 \h </w:instrText>
      </w:r>
      <w:r>
        <w:fldChar w:fldCharType="separate"/>
      </w:r>
      <w:r>
        <w:t>7</w:t>
      </w:r>
      <w:r>
        <w:fldChar w:fldCharType="end"/>
      </w:r>
    </w:p>
    <w:p w14:paraId="6855C48E" w14:textId="780863F3" w:rsidR="002343F8" w:rsidRDefault="002343F8">
      <w:pPr>
        <w:pStyle w:val="TOC2"/>
        <w:rPr>
          <w:rFonts w:asciiTheme="minorHAnsi" w:eastAsiaTheme="minorEastAsia" w:hAnsiTheme="minorHAnsi" w:cstheme="minorBidi"/>
          <w:sz w:val="22"/>
          <w:szCs w:val="22"/>
          <w:lang w:val="en-US"/>
        </w:rPr>
      </w:pPr>
      <w:r w:rsidRPr="00D21691">
        <w:rPr>
          <w:color w:val="000000" w:themeColor="text1"/>
        </w:rPr>
        <w:t>2.2</w:t>
      </w:r>
      <w:r w:rsidRPr="00D21691">
        <w:rPr>
          <w:color w:val="000000" w:themeColor="text1"/>
        </w:rPr>
        <w:tab/>
        <w:t>Informative references</w:t>
      </w:r>
      <w:r>
        <w:tab/>
      </w:r>
      <w:r>
        <w:fldChar w:fldCharType="begin"/>
      </w:r>
      <w:r>
        <w:instrText xml:space="preserve"> PAGEREF _Toc117499373 \h </w:instrText>
      </w:r>
      <w:r>
        <w:fldChar w:fldCharType="separate"/>
      </w:r>
      <w:r>
        <w:t>7</w:t>
      </w:r>
      <w:r>
        <w:fldChar w:fldCharType="end"/>
      </w:r>
    </w:p>
    <w:p w14:paraId="3D62610A" w14:textId="7EDBFA3D" w:rsidR="002343F8" w:rsidRDefault="002343F8">
      <w:pPr>
        <w:pStyle w:val="TOC1"/>
        <w:rPr>
          <w:rFonts w:asciiTheme="minorHAnsi" w:eastAsiaTheme="minorEastAsia" w:hAnsiTheme="minorHAnsi" w:cstheme="minorBidi"/>
          <w:szCs w:val="22"/>
          <w:lang w:val="en-US"/>
        </w:rPr>
      </w:pPr>
      <w:r w:rsidRPr="00D21691">
        <w:rPr>
          <w:color w:val="000000" w:themeColor="text1"/>
        </w:rPr>
        <w:t>3</w:t>
      </w:r>
      <w:r w:rsidRPr="00D21691">
        <w:rPr>
          <w:color w:val="000000" w:themeColor="text1"/>
        </w:rPr>
        <w:tab/>
        <w:t>Definition of terms, symbols and abbreviations</w:t>
      </w:r>
      <w:r>
        <w:tab/>
      </w:r>
      <w:r>
        <w:fldChar w:fldCharType="begin"/>
      </w:r>
      <w:r>
        <w:instrText xml:space="preserve"> PAGEREF _Toc117499374 \h </w:instrText>
      </w:r>
      <w:r>
        <w:fldChar w:fldCharType="separate"/>
      </w:r>
      <w:r>
        <w:t>8</w:t>
      </w:r>
      <w:r>
        <w:fldChar w:fldCharType="end"/>
      </w:r>
    </w:p>
    <w:p w14:paraId="0231943A" w14:textId="39037860" w:rsidR="002343F8" w:rsidRDefault="002343F8">
      <w:pPr>
        <w:pStyle w:val="TOC2"/>
        <w:rPr>
          <w:rFonts w:asciiTheme="minorHAnsi" w:eastAsiaTheme="minorEastAsia" w:hAnsiTheme="minorHAnsi" w:cstheme="minorBidi"/>
          <w:sz w:val="22"/>
          <w:szCs w:val="22"/>
          <w:lang w:val="en-US"/>
        </w:rPr>
      </w:pPr>
      <w:r w:rsidRPr="00D21691">
        <w:rPr>
          <w:color w:val="000000" w:themeColor="text1"/>
        </w:rPr>
        <w:t>3.1</w:t>
      </w:r>
      <w:r w:rsidRPr="00D21691">
        <w:rPr>
          <w:color w:val="000000" w:themeColor="text1"/>
        </w:rPr>
        <w:tab/>
        <w:t>Terms</w:t>
      </w:r>
      <w:r>
        <w:tab/>
      </w:r>
      <w:r>
        <w:fldChar w:fldCharType="begin"/>
      </w:r>
      <w:r>
        <w:instrText xml:space="preserve"> PAGEREF _Toc117499375 \h </w:instrText>
      </w:r>
      <w:r>
        <w:fldChar w:fldCharType="separate"/>
      </w:r>
      <w:r>
        <w:t>8</w:t>
      </w:r>
      <w:r>
        <w:fldChar w:fldCharType="end"/>
      </w:r>
    </w:p>
    <w:p w14:paraId="43103582" w14:textId="5058A937" w:rsidR="002343F8" w:rsidRDefault="002343F8">
      <w:pPr>
        <w:pStyle w:val="TOC2"/>
        <w:rPr>
          <w:rFonts w:asciiTheme="minorHAnsi" w:eastAsiaTheme="minorEastAsia" w:hAnsiTheme="minorHAnsi" w:cstheme="minorBidi"/>
          <w:sz w:val="22"/>
          <w:szCs w:val="22"/>
          <w:lang w:val="en-US"/>
        </w:rPr>
      </w:pPr>
      <w:r w:rsidRPr="00D21691">
        <w:rPr>
          <w:color w:val="000000" w:themeColor="text1"/>
        </w:rPr>
        <w:t>3.2</w:t>
      </w:r>
      <w:r w:rsidRPr="00D21691">
        <w:rPr>
          <w:color w:val="000000" w:themeColor="text1"/>
        </w:rPr>
        <w:tab/>
        <w:t>Symbols</w:t>
      </w:r>
      <w:r>
        <w:tab/>
      </w:r>
      <w:r>
        <w:fldChar w:fldCharType="begin"/>
      </w:r>
      <w:r>
        <w:instrText xml:space="preserve"> PAGEREF _Toc117499376 \h </w:instrText>
      </w:r>
      <w:r>
        <w:fldChar w:fldCharType="separate"/>
      </w:r>
      <w:r>
        <w:t>8</w:t>
      </w:r>
      <w:r>
        <w:fldChar w:fldCharType="end"/>
      </w:r>
    </w:p>
    <w:p w14:paraId="5FE19E29" w14:textId="538D6F12" w:rsidR="002343F8" w:rsidRDefault="002343F8">
      <w:pPr>
        <w:pStyle w:val="TOC2"/>
        <w:rPr>
          <w:rFonts w:asciiTheme="minorHAnsi" w:eastAsiaTheme="minorEastAsia" w:hAnsiTheme="minorHAnsi" w:cstheme="minorBidi"/>
          <w:sz w:val="22"/>
          <w:szCs w:val="22"/>
          <w:lang w:val="en-US"/>
        </w:rPr>
      </w:pPr>
      <w:r w:rsidRPr="00D21691">
        <w:rPr>
          <w:color w:val="000000" w:themeColor="text1"/>
        </w:rPr>
        <w:t>3.3</w:t>
      </w:r>
      <w:r w:rsidRPr="00D21691">
        <w:rPr>
          <w:color w:val="000000" w:themeColor="text1"/>
        </w:rPr>
        <w:tab/>
        <w:t>Abbreviations</w:t>
      </w:r>
      <w:r>
        <w:tab/>
      </w:r>
      <w:r>
        <w:fldChar w:fldCharType="begin"/>
      </w:r>
      <w:r>
        <w:instrText xml:space="preserve"> PAGEREF _Toc117499377 \h </w:instrText>
      </w:r>
      <w:r>
        <w:fldChar w:fldCharType="separate"/>
      </w:r>
      <w:r>
        <w:t>8</w:t>
      </w:r>
      <w:r>
        <w:fldChar w:fldCharType="end"/>
      </w:r>
    </w:p>
    <w:p w14:paraId="6D7D64E2" w14:textId="504F5411" w:rsidR="002343F8" w:rsidRDefault="002343F8">
      <w:pPr>
        <w:pStyle w:val="TOC1"/>
        <w:rPr>
          <w:rFonts w:asciiTheme="minorHAnsi" w:eastAsiaTheme="minorEastAsia" w:hAnsiTheme="minorHAnsi" w:cstheme="minorBidi"/>
          <w:szCs w:val="22"/>
          <w:lang w:val="en-US"/>
        </w:rPr>
      </w:pPr>
      <w:r w:rsidRPr="00D21691">
        <w:rPr>
          <w:color w:val="000000" w:themeColor="text1"/>
        </w:rPr>
        <w:t>4</w:t>
      </w:r>
      <w:r w:rsidRPr="00D21691">
        <w:rPr>
          <w:color w:val="000000" w:themeColor="text1"/>
        </w:rPr>
        <w:tab/>
        <w:t>Definition of Reputation</w:t>
      </w:r>
      <w:r>
        <w:tab/>
      </w:r>
      <w:r>
        <w:fldChar w:fldCharType="begin"/>
      </w:r>
      <w:r>
        <w:instrText xml:space="preserve"> PAGEREF _Toc117499378 \h </w:instrText>
      </w:r>
      <w:r>
        <w:fldChar w:fldCharType="separate"/>
      </w:r>
      <w:r>
        <w:t>8</w:t>
      </w:r>
      <w:r>
        <w:fldChar w:fldCharType="end"/>
      </w:r>
    </w:p>
    <w:p w14:paraId="7E9411B5" w14:textId="326AB38F" w:rsidR="002343F8" w:rsidRDefault="002343F8">
      <w:pPr>
        <w:pStyle w:val="TOC2"/>
        <w:rPr>
          <w:rFonts w:asciiTheme="minorHAnsi" w:eastAsiaTheme="minorEastAsia" w:hAnsiTheme="minorHAnsi" w:cstheme="minorBidi"/>
          <w:sz w:val="22"/>
          <w:szCs w:val="22"/>
          <w:lang w:val="en-US"/>
        </w:rPr>
      </w:pPr>
      <w:r w:rsidRPr="00D21691">
        <w:rPr>
          <w:color w:val="000000" w:themeColor="text1"/>
        </w:rPr>
        <w:t>4.1</w:t>
      </w:r>
      <w:r w:rsidRPr="00D21691">
        <w:rPr>
          <w:color w:val="000000" w:themeColor="text1"/>
        </w:rPr>
        <w:tab/>
        <w:t>Introduction</w:t>
      </w:r>
      <w:r>
        <w:tab/>
      </w:r>
      <w:r>
        <w:fldChar w:fldCharType="begin"/>
      </w:r>
      <w:r>
        <w:instrText xml:space="preserve"> PAGEREF _Toc117499379 \h </w:instrText>
      </w:r>
      <w:r>
        <w:fldChar w:fldCharType="separate"/>
      </w:r>
      <w:r>
        <w:t>8</w:t>
      </w:r>
      <w:r>
        <w:fldChar w:fldCharType="end"/>
      </w:r>
    </w:p>
    <w:p w14:paraId="11784445" w14:textId="0421FA77" w:rsidR="002343F8" w:rsidRDefault="002343F8">
      <w:pPr>
        <w:pStyle w:val="TOC2"/>
        <w:rPr>
          <w:rFonts w:asciiTheme="minorHAnsi" w:eastAsiaTheme="minorEastAsia" w:hAnsiTheme="minorHAnsi" w:cstheme="minorBidi"/>
          <w:sz w:val="22"/>
          <w:szCs w:val="22"/>
          <w:lang w:val="en-US"/>
        </w:rPr>
      </w:pPr>
      <w:r w:rsidRPr="00D21691">
        <w:rPr>
          <w:color w:val="000000" w:themeColor="text1"/>
        </w:rPr>
        <w:t>4.2</w:t>
      </w:r>
      <w:r w:rsidRPr="00D21691">
        <w:rPr>
          <w:color w:val="000000" w:themeColor="text1"/>
        </w:rPr>
        <w:tab/>
        <w:t>Etymology</w:t>
      </w:r>
      <w:r>
        <w:tab/>
      </w:r>
      <w:r>
        <w:fldChar w:fldCharType="begin"/>
      </w:r>
      <w:r>
        <w:instrText xml:space="preserve"> PAGEREF _Toc117499380 \h </w:instrText>
      </w:r>
      <w:r>
        <w:fldChar w:fldCharType="separate"/>
      </w:r>
      <w:r>
        <w:t>9</w:t>
      </w:r>
      <w:r>
        <w:fldChar w:fldCharType="end"/>
      </w:r>
    </w:p>
    <w:p w14:paraId="4DDFB3C1" w14:textId="32A5A72C" w:rsidR="002343F8" w:rsidRDefault="002343F8">
      <w:pPr>
        <w:pStyle w:val="TOC3"/>
        <w:rPr>
          <w:rFonts w:asciiTheme="minorHAnsi" w:eastAsiaTheme="minorEastAsia" w:hAnsiTheme="minorHAnsi" w:cstheme="minorBidi"/>
          <w:sz w:val="22"/>
          <w:szCs w:val="22"/>
          <w:lang w:val="en-US"/>
        </w:rPr>
      </w:pPr>
      <w:r w:rsidRPr="00D21691">
        <w:rPr>
          <w:color w:val="000000" w:themeColor="text1"/>
        </w:rPr>
        <w:t>4.2.1</w:t>
      </w:r>
      <w:r w:rsidRPr="00D21691">
        <w:rPr>
          <w:color w:val="000000" w:themeColor="text1"/>
        </w:rPr>
        <w:tab/>
        <w:t>Definition of Reputation</w:t>
      </w:r>
      <w:r>
        <w:tab/>
      </w:r>
      <w:r>
        <w:fldChar w:fldCharType="begin"/>
      </w:r>
      <w:r>
        <w:instrText xml:space="preserve"> PAGEREF _Toc117499381 \h </w:instrText>
      </w:r>
      <w:r>
        <w:fldChar w:fldCharType="separate"/>
      </w:r>
      <w:r>
        <w:t>9</w:t>
      </w:r>
      <w:r>
        <w:fldChar w:fldCharType="end"/>
      </w:r>
    </w:p>
    <w:p w14:paraId="19FFBECB" w14:textId="67EEE66E" w:rsidR="002343F8" w:rsidRDefault="002343F8">
      <w:pPr>
        <w:pStyle w:val="TOC3"/>
        <w:rPr>
          <w:rFonts w:asciiTheme="minorHAnsi" w:eastAsiaTheme="minorEastAsia" w:hAnsiTheme="minorHAnsi" w:cstheme="minorBidi"/>
          <w:sz w:val="22"/>
          <w:szCs w:val="22"/>
          <w:lang w:val="en-US"/>
        </w:rPr>
      </w:pPr>
      <w:r w:rsidRPr="00D21691">
        <w:rPr>
          <w:color w:val="000000" w:themeColor="text1"/>
        </w:rPr>
        <w:t>4.2.2</w:t>
      </w:r>
      <w:r w:rsidRPr="00D21691">
        <w:rPr>
          <w:color w:val="000000" w:themeColor="text1"/>
        </w:rPr>
        <w:tab/>
        <w:t>Branding and Reputation</w:t>
      </w:r>
      <w:r>
        <w:tab/>
      </w:r>
      <w:r>
        <w:fldChar w:fldCharType="begin"/>
      </w:r>
      <w:r>
        <w:instrText xml:space="preserve"> PAGEREF _Toc117499382 \h </w:instrText>
      </w:r>
      <w:r>
        <w:fldChar w:fldCharType="separate"/>
      </w:r>
      <w:r>
        <w:t>9</w:t>
      </w:r>
      <w:r>
        <w:fldChar w:fldCharType="end"/>
      </w:r>
    </w:p>
    <w:p w14:paraId="034736C2" w14:textId="7E9CF504" w:rsidR="002343F8" w:rsidRDefault="002343F8">
      <w:pPr>
        <w:pStyle w:val="TOC2"/>
        <w:rPr>
          <w:rFonts w:asciiTheme="minorHAnsi" w:eastAsiaTheme="minorEastAsia" w:hAnsiTheme="minorHAnsi" w:cstheme="minorBidi"/>
          <w:sz w:val="22"/>
          <w:szCs w:val="22"/>
          <w:lang w:val="en-US"/>
        </w:rPr>
      </w:pPr>
      <w:r w:rsidRPr="00D21691">
        <w:rPr>
          <w:color w:val="000000" w:themeColor="text1"/>
        </w:rPr>
        <w:t>4.3</w:t>
      </w:r>
      <w:r w:rsidRPr="00D21691">
        <w:rPr>
          <w:color w:val="000000" w:themeColor="text1"/>
        </w:rPr>
        <w:tab/>
        <w:t>The value of reputation</w:t>
      </w:r>
      <w:r>
        <w:tab/>
      </w:r>
      <w:r>
        <w:fldChar w:fldCharType="begin"/>
      </w:r>
      <w:r>
        <w:instrText xml:space="preserve"> PAGEREF _Toc117499383 \h </w:instrText>
      </w:r>
      <w:r>
        <w:fldChar w:fldCharType="separate"/>
      </w:r>
      <w:r>
        <w:t>9</w:t>
      </w:r>
      <w:r>
        <w:fldChar w:fldCharType="end"/>
      </w:r>
    </w:p>
    <w:p w14:paraId="5E0C6F1D" w14:textId="11A4E5AD" w:rsidR="002343F8" w:rsidRDefault="002343F8">
      <w:pPr>
        <w:pStyle w:val="TOC2"/>
        <w:rPr>
          <w:rFonts w:asciiTheme="minorHAnsi" w:eastAsiaTheme="minorEastAsia" w:hAnsiTheme="minorHAnsi" w:cstheme="minorBidi"/>
          <w:sz w:val="22"/>
          <w:szCs w:val="22"/>
          <w:lang w:val="en-US"/>
        </w:rPr>
      </w:pPr>
      <w:r w:rsidRPr="00D21691">
        <w:rPr>
          <w:color w:val="000000" w:themeColor="text1"/>
        </w:rPr>
        <w:t>4.4</w:t>
      </w:r>
      <w:r w:rsidRPr="00D21691">
        <w:rPr>
          <w:color w:val="000000" w:themeColor="text1"/>
        </w:rPr>
        <w:tab/>
        <w:t>Assignment of reputation to objects in a PDL platform</w:t>
      </w:r>
      <w:r>
        <w:tab/>
      </w:r>
      <w:r>
        <w:fldChar w:fldCharType="begin"/>
      </w:r>
      <w:r>
        <w:instrText xml:space="preserve"> PAGEREF _Toc117499384 \h </w:instrText>
      </w:r>
      <w:r>
        <w:fldChar w:fldCharType="separate"/>
      </w:r>
      <w:r>
        <w:t>10</w:t>
      </w:r>
      <w:r>
        <w:fldChar w:fldCharType="end"/>
      </w:r>
    </w:p>
    <w:p w14:paraId="1E0FA60C" w14:textId="0D557F75" w:rsidR="002343F8" w:rsidRDefault="002343F8">
      <w:pPr>
        <w:pStyle w:val="TOC3"/>
        <w:rPr>
          <w:rFonts w:asciiTheme="minorHAnsi" w:eastAsiaTheme="minorEastAsia" w:hAnsiTheme="minorHAnsi" w:cstheme="minorBidi"/>
          <w:sz w:val="22"/>
          <w:szCs w:val="22"/>
          <w:lang w:val="en-US"/>
        </w:rPr>
      </w:pPr>
      <w:r w:rsidRPr="00D21691">
        <w:rPr>
          <w:color w:val="000000" w:themeColor="text1"/>
        </w:rPr>
        <w:t>4.4.1</w:t>
      </w:r>
      <w:r w:rsidRPr="00D21691">
        <w:rPr>
          <w:color w:val="000000" w:themeColor="text1"/>
        </w:rPr>
        <w:tab/>
        <w:t>Assignment of Reputation to a PDL node</w:t>
      </w:r>
      <w:r>
        <w:tab/>
      </w:r>
      <w:r>
        <w:fldChar w:fldCharType="begin"/>
      </w:r>
      <w:r>
        <w:instrText xml:space="preserve"> PAGEREF _Toc117499385 \h </w:instrText>
      </w:r>
      <w:r>
        <w:fldChar w:fldCharType="separate"/>
      </w:r>
      <w:r>
        <w:t>10</w:t>
      </w:r>
      <w:r>
        <w:fldChar w:fldCharType="end"/>
      </w:r>
    </w:p>
    <w:p w14:paraId="5961E42A" w14:textId="295820F1" w:rsidR="002343F8" w:rsidRDefault="002343F8">
      <w:pPr>
        <w:pStyle w:val="TOC4"/>
        <w:rPr>
          <w:rFonts w:asciiTheme="minorHAnsi" w:eastAsiaTheme="minorEastAsia" w:hAnsiTheme="minorHAnsi" w:cstheme="minorBidi"/>
          <w:sz w:val="22"/>
          <w:szCs w:val="22"/>
          <w:lang w:val="en-US"/>
        </w:rPr>
      </w:pPr>
      <w:r w:rsidRPr="00D21691">
        <w:rPr>
          <w:color w:val="000000" w:themeColor="text1"/>
        </w:rPr>
        <w:t>4.4.1.1</w:t>
      </w:r>
      <w:r w:rsidRPr="00D21691">
        <w:rPr>
          <w:color w:val="000000" w:themeColor="text1"/>
        </w:rPr>
        <w:tab/>
        <w:t>Service Level related reputation</w:t>
      </w:r>
      <w:r>
        <w:tab/>
      </w:r>
      <w:r>
        <w:fldChar w:fldCharType="begin"/>
      </w:r>
      <w:r>
        <w:instrText xml:space="preserve"> PAGEREF _Toc117499386 \h </w:instrText>
      </w:r>
      <w:r>
        <w:fldChar w:fldCharType="separate"/>
      </w:r>
      <w:r>
        <w:t>10</w:t>
      </w:r>
      <w:r>
        <w:fldChar w:fldCharType="end"/>
      </w:r>
    </w:p>
    <w:p w14:paraId="1B7AF5E1" w14:textId="2CA30B42" w:rsidR="002343F8" w:rsidRDefault="002343F8">
      <w:pPr>
        <w:pStyle w:val="TOC4"/>
        <w:rPr>
          <w:rFonts w:asciiTheme="minorHAnsi" w:eastAsiaTheme="minorEastAsia" w:hAnsiTheme="minorHAnsi" w:cstheme="minorBidi"/>
          <w:sz w:val="22"/>
          <w:szCs w:val="22"/>
          <w:lang w:val="en-US"/>
        </w:rPr>
      </w:pPr>
      <w:r w:rsidRPr="00D21691">
        <w:rPr>
          <w:color w:val="000000" w:themeColor="text1"/>
        </w:rPr>
        <w:t>4.4.1.2</w:t>
      </w:r>
      <w:r w:rsidRPr="00D21691">
        <w:rPr>
          <w:color w:val="000000" w:themeColor="text1"/>
        </w:rPr>
        <w:tab/>
        <w:t>Trustworthiness related reputation</w:t>
      </w:r>
      <w:r>
        <w:tab/>
      </w:r>
      <w:r>
        <w:fldChar w:fldCharType="begin"/>
      </w:r>
      <w:r>
        <w:instrText xml:space="preserve"> PAGEREF _Toc117499387 \h </w:instrText>
      </w:r>
      <w:r>
        <w:fldChar w:fldCharType="separate"/>
      </w:r>
      <w:r>
        <w:t>10</w:t>
      </w:r>
      <w:r>
        <w:fldChar w:fldCharType="end"/>
      </w:r>
    </w:p>
    <w:p w14:paraId="57376B50" w14:textId="237C8D49" w:rsidR="002343F8" w:rsidRDefault="002343F8">
      <w:pPr>
        <w:pStyle w:val="TOC4"/>
        <w:rPr>
          <w:rFonts w:asciiTheme="minorHAnsi" w:eastAsiaTheme="minorEastAsia" w:hAnsiTheme="minorHAnsi" w:cstheme="minorBidi"/>
          <w:sz w:val="22"/>
          <w:szCs w:val="22"/>
          <w:lang w:val="en-US"/>
        </w:rPr>
      </w:pPr>
      <w:r w:rsidRPr="00D21691">
        <w:rPr>
          <w:color w:val="000000" w:themeColor="text1"/>
        </w:rPr>
        <w:t>4.4.1.3</w:t>
      </w:r>
      <w:r w:rsidRPr="00D21691">
        <w:rPr>
          <w:color w:val="000000" w:themeColor="text1"/>
        </w:rPr>
        <w:tab/>
        <w:t>Commercial reputation</w:t>
      </w:r>
      <w:r>
        <w:tab/>
      </w:r>
      <w:r>
        <w:fldChar w:fldCharType="begin"/>
      </w:r>
      <w:r>
        <w:instrText xml:space="preserve"> PAGEREF _Toc117499388 \h </w:instrText>
      </w:r>
      <w:r>
        <w:fldChar w:fldCharType="separate"/>
      </w:r>
      <w:r>
        <w:t>10</w:t>
      </w:r>
      <w:r>
        <w:fldChar w:fldCharType="end"/>
      </w:r>
    </w:p>
    <w:p w14:paraId="041CCD35" w14:textId="161E339F" w:rsidR="002343F8" w:rsidRDefault="002343F8">
      <w:pPr>
        <w:pStyle w:val="TOC3"/>
        <w:rPr>
          <w:rFonts w:asciiTheme="minorHAnsi" w:eastAsiaTheme="minorEastAsia" w:hAnsiTheme="minorHAnsi" w:cstheme="minorBidi"/>
          <w:sz w:val="22"/>
          <w:szCs w:val="22"/>
          <w:lang w:val="en-US"/>
        </w:rPr>
      </w:pPr>
      <w:r w:rsidRPr="00D21691">
        <w:rPr>
          <w:color w:val="000000" w:themeColor="text1"/>
        </w:rPr>
        <w:t>4.4.2</w:t>
      </w:r>
      <w:r w:rsidRPr="00D21691">
        <w:rPr>
          <w:color w:val="000000" w:themeColor="text1"/>
        </w:rPr>
        <w:tab/>
        <w:t>Assignment of Reputation to entities</w:t>
      </w:r>
      <w:r>
        <w:tab/>
      </w:r>
      <w:r>
        <w:fldChar w:fldCharType="begin"/>
      </w:r>
      <w:r>
        <w:instrText xml:space="preserve"> PAGEREF _Toc117499389 \h </w:instrText>
      </w:r>
      <w:r>
        <w:fldChar w:fldCharType="separate"/>
      </w:r>
      <w:r>
        <w:t>11</w:t>
      </w:r>
      <w:r>
        <w:fldChar w:fldCharType="end"/>
      </w:r>
    </w:p>
    <w:p w14:paraId="5FF9285E" w14:textId="61509527" w:rsidR="002343F8" w:rsidRDefault="002343F8">
      <w:pPr>
        <w:pStyle w:val="TOC3"/>
        <w:rPr>
          <w:rFonts w:asciiTheme="minorHAnsi" w:eastAsiaTheme="minorEastAsia" w:hAnsiTheme="minorHAnsi" w:cstheme="minorBidi"/>
          <w:sz w:val="22"/>
          <w:szCs w:val="22"/>
          <w:lang w:val="en-US"/>
        </w:rPr>
      </w:pPr>
      <w:r w:rsidRPr="00D21691">
        <w:rPr>
          <w:color w:val="000000" w:themeColor="text1"/>
        </w:rPr>
        <w:t>4.4.3</w:t>
      </w:r>
      <w:r w:rsidRPr="00D21691">
        <w:rPr>
          <w:color w:val="000000" w:themeColor="text1"/>
        </w:rPr>
        <w:tab/>
        <w:t>The significance of reputation of objects</w:t>
      </w:r>
      <w:r>
        <w:tab/>
      </w:r>
      <w:r>
        <w:fldChar w:fldCharType="begin"/>
      </w:r>
      <w:r>
        <w:instrText xml:space="preserve"> PAGEREF _Toc117499390 \h </w:instrText>
      </w:r>
      <w:r>
        <w:fldChar w:fldCharType="separate"/>
      </w:r>
      <w:r>
        <w:t>11</w:t>
      </w:r>
      <w:r>
        <w:fldChar w:fldCharType="end"/>
      </w:r>
    </w:p>
    <w:p w14:paraId="748E8E3D" w14:textId="1B301D5C" w:rsidR="002343F8" w:rsidRDefault="002343F8">
      <w:pPr>
        <w:pStyle w:val="TOC2"/>
        <w:rPr>
          <w:rFonts w:asciiTheme="minorHAnsi" w:eastAsiaTheme="minorEastAsia" w:hAnsiTheme="minorHAnsi" w:cstheme="minorBidi"/>
          <w:sz w:val="22"/>
          <w:szCs w:val="22"/>
          <w:lang w:val="en-US"/>
        </w:rPr>
      </w:pPr>
      <w:r w:rsidRPr="00D21691">
        <w:rPr>
          <w:color w:val="000000" w:themeColor="text1"/>
        </w:rPr>
        <w:t>4.5</w:t>
      </w:r>
      <w:r w:rsidRPr="00D21691">
        <w:rPr>
          <w:color w:val="000000" w:themeColor="text1"/>
        </w:rPr>
        <w:tab/>
        <w:t>Disengagement of Reputation from Commercial/Monetary value</w:t>
      </w:r>
      <w:r>
        <w:tab/>
      </w:r>
      <w:r>
        <w:fldChar w:fldCharType="begin"/>
      </w:r>
      <w:r>
        <w:instrText xml:space="preserve"> PAGEREF _Toc117499391 \h </w:instrText>
      </w:r>
      <w:r>
        <w:fldChar w:fldCharType="separate"/>
      </w:r>
      <w:r>
        <w:t>11</w:t>
      </w:r>
      <w:r>
        <w:fldChar w:fldCharType="end"/>
      </w:r>
    </w:p>
    <w:p w14:paraId="1BF3B02D" w14:textId="0E42D863" w:rsidR="002343F8" w:rsidRDefault="002343F8">
      <w:pPr>
        <w:pStyle w:val="TOC3"/>
        <w:rPr>
          <w:rFonts w:asciiTheme="minorHAnsi" w:eastAsiaTheme="minorEastAsia" w:hAnsiTheme="minorHAnsi" w:cstheme="minorBidi"/>
          <w:sz w:val="22"/>
          <w:szCs w:val="22"/>
          <w:lang w:val="en-US"/>
        </w:rPr>
      </w:pPr>
      <w:r w:rsidRPr="00D21691">
        <w:rPr>
          <w:color w:val="000000" w:themeColor="text1"/>
        </w:rPr>
        <w:t>4.5.1</w:t>
      </w:r>
      <w:r w:rsidRPr="00D21691">
        <w:rPr>
          <w:color w:val="000000" w:themeColor="text1"/>
        </w:rPr>
        <w:tab/>
        <w:t>Representation of reputation as a metric</w:t>
      </w:r>
      <w:r>
        <w:tab/>
      </w:r>
      <w:r>
        <w:fldChar w:fldCharType="begin"/>
      </w:r>
      <w:r>
        <w:instrText xml:space="preserve"> PAGEREF _Toc117499392 \h </w:instrText>
      </w:r>
      <w:r>
        <w:fldChar w:fldCharType="separate"/>
      </w:r>
      <w:r>
        <w:t>11</w:t>
      </w:r>
      <w:r>
        <w:fldChar w:fldCharType="end"/>
      </w:r>
    </w:p>
    <w:p w14:paraId="6EBA651E" w14:textId="62C84A28" w:rsidR="002343F8" w:rsidRDefault="002343F8">
      <w:pPr>
        <w:pStyle w:val="TOC3"/>
        <w:rPr>
          <w:rFonts w:asciiTheme="minorHAnsi" w:eastAsiaTheme="minorEastAsia" w:hAnsiTheme="minorHAnsi" w:cstheme="minorBidi"/>
          <w:sz w:val="22"/>
          <w:szCs w:val="22"/>
          <w:lang w:val="en-US"/>
        </w:rPr>
      </w:pPr>
      <w:r w:rsidRPr="00D21691">
        <w:rPr>
          <w:color w:val="000000" w:themeColor="text1"/>
        </w:rPr>
        <w:t>4.5.2</w:t>
      </w:r>
      <w:r w:rsidRPr="00D21691">
        <w:rPr>
          <w:color w:val="000000" w:themeColor="text1"/>
        </w:rPr>
        <w:tab/>
        <w:t>Binary Reputation vs. Score-based reputation</w:t>
      </w:r>
      <w:r>
        <w:tab/>
      </w:r>
      <w:r>
        <w:fldChar w:fldCharType="begin"/>
      </w:r>
      <w:r>
        <w:instrText xml:space="preserve"> PAGEREF _Toc117499393 \h </w:instrText>
      </w:r>
      <w:r>
        <w:fldChar w:fldCharType="separate"/>
      </w:r>
      <w:r>
        <w:t>11</w:t>
      </w:r>
      <w:r>
        <w:fldChar w:fldCharType="end"/>
      </w:r>
    </w:p>
    <w:p w14:paraId="7FC627A1" w14:textId="3EA6983B" w:rsidR="002343F8" w:rsidRDefault="002343F8">
      <w:pPr>
        <w:pStyle w:val="TOC3"/>
        <w:rPr>
          <w:rFonts w:asciiTheme="minorHAnsi" w:eastAsiaTheme="minorEastAsia" w:hAnsiTheme="minorHAnsi" w:cstheme="minorBidi"/>
          <w:sz w:val="22"/>
          <w:szCs w:val="22"/>
          <w:lang w:val="en-US"/>
        </w:rPr>
      </w:pPr>
      <w:r w:rsidRPr="00D21691">
        <w:rPr>
          <w:color w:val="000000" w:themeColor="text1"/>
        </w:rPr>
        <w:t>4.5.3</w:t>
      </w:r>
      <w:r w:rsidRPr="00D21691">
        <w:rPr>
          <w:color w:val="000000" w:themeColor="text1"/>
        </w:rPr>
        <w:tab/>
        <w:t>Normalized reputation score/Metric</w:t>
      </w:r>
      <w:r>
        <w:tab/>
      </w:r>
      <w:r>
        <w:fldChar w:fldCharType="begin"/>
      </w:r>
      <w:r>
        <w:instrText xml:space="preserve"> PAGEREF _Toc117499394 \h </w:instrText>
      </w:r>
      <w:r>
        <w:fldChar w:fldCharType="separate"/>
      </w:r>
      <w:r>
        <w:t>11</w:t>
      </w:r>
      <w:r>
        <w:fldChar w:fldCharType="end"/>
      </w:r>
    </w:p>
    <w:p w14:paraId="6FEB55E1" w14:textId="66BA289E" w:rsidR="002343F8" w:rsidRDefault="002343F8">
      <w:pPr>
        <w:pStyle w:val="TOC1"/>
        <w:rPr>
          <w:rFonts w:asciiTheme="minorHAnsi" w:eastAsiaTheme="minorEastAsia" w:hAnsiTheme="minorHAnsi" w:cstheme="minorBidi"/>
          <w:szCs w:val="22"/>
          <w:lang w:val="en-US"/>
        </w:rPr>
      </w:pPr>
      <w:r w:rsidRPr="00D21691">
        <w:rPr>
          <w:color w:val="000000" w:themeColor="text1"/>
        </w:rPr>
        <w:t>5</w:t>
      </w:r>
      <w:r w:rsidRPr="00D21691">
        <w:rPr>
          <w:color w:val="000000" w:themeColor="text1"/>
        </w:rPr>
        <w:tab/>
        <w:t>Use of Reputation</w:t>
      </w:r>
      <w:r>
        <w:tab/>
      </w:r>
      <w:r>
        <w:fldChar w:fldCharType="begin"/>
      </w:r>
      <w:r>
        <w:instrText xml:space="preserve"> PAGEREF _Toc117499395 \h </w:instrText>
      </w:r>
      <w:r>
        <w:fldChar w:fldCharType="separate"/>
      </w:r>
      <w:r>
        <w:t>12</w:t>
      </w:r>
      <w:r>
        <w:fldChar w:fldCharType="end"/>
      </w:r>
    </w:p>
    <w:p w14:paraId="324A8576" w14:textId="57E74CA5" w:rsidR="002343F8" w:rsidRDefault="002343F8">
      <w:pPr>
        <w:pStyle w:val="TOC2"/>
        <w:rPr>
          <w:rFonts w:asciiTheme="minorHAnsi" w:eastAsiaTheme="minorEastAsia" w:hAnsiTheme="minorHAnsi" w:cstheme="minorBidi"/>
          <w:sz w:val="22"/>
          <w:szCs w:val="22"/>
          <w:lang w:val="en-US"/>
        </w:rPr>
      </w:pPr>
      <w:r w:rsidRPr="00D21691">
        <w:rPr>
          <w:color w:val="000000" w:themeColor="text1"/>
        </w:rPr>
        <w:t>5.1</w:t>
      </w:r>
      <w:r w:rsidRPr="00D21691">
        <w:rPr>
          <w:color w:val="000000" w:themeColor="text1"/>
        </w:rPr>
        <w:tab/>
        <w:t>Reputation as an indicator of performance metrics</w:t>
      </w:r>
      <w:r>
        <w:tab/>
      </w:r>
      <w:r>
        <w:fldChar w:fldCharType="begin"/>
      </w:r>
      <w:r>
        <w:instrText xml:space="preserve"> PAGEREF _Toc117499396 \h </w:instrText>
      </w:r>
      <w:r>
        <w:fldChar w:fldCharType="separate"/>
      </w:r>
      <w:r>
        <w:t>12</w:t>
      </w:r>
      <w:r>
        <w:fldChar w:fldCharType="end"/>
      </w:r>
    </w:p>
    <w:p w14:paraId="6FEEC8EB" w14:textId="485D3B2A" w:rsidR="002343F8" w:rsidRDefault="002343F8">
      <w:pPr>
        <w:pStyle w:val="TOC3"/>
        <w:rPr>
          <w:rFonts w:asciiTheme="minorHAnsi" w:eastAsiaTheme="minorEastAsia" w:hAnsiTheme="minorHAnsi" w:cstheme="minorBidi"/>
          <w:sz w:val="22"/>
          <w:szCs w:val="22"/>
          <w:lang w:val="en-US"/>
        </w:rPr>
      </w:pPr>
      <w:r w:rsidRPr="00D21691">
        <w:rPr>
          <w:color w:val="000000" w:themeColor="text1"/>
        </w:rPr>
        <w:t>5.1.1</w:t>
      </w:r>
      <w:r w:rsidRPr="00D21691">
        <w:rPr>
          <w:color w:val="000000" w:themeColor="text1"/>
        </w:rPr>
        <w:tab/>
        <w:t>Types of Quantifiable and Verifiable Reputation</w:t>
      </w:r>
      <w:r>
        <w:tab/>
      </w:r>
      <w:r>
        <w:fldChar w:fldCharType="begin"/>
      </w:r>
      <w:r>
        <w:instrText xml:space="preserve"> PAGEREF _Toc117499397 \h </w:instrText>
      </w:r>
      <w:r>
        <w:fldChar w:fldCharType="separate"/>
      </w:r>
      <w:r>
        <w:t>12</w:t>
      </w:r>
      <w:r>
        <w:fldChar w:fldCharType="end"/>
      </w:r>
    </w:p>
    <w:p w14:paraId="369EE365" w14:textId="3D9A27B7" w:rsidR="002343F8" w:rsidRDefault="002343F8">
      <w:pPr>
        <w:pStyle w:val="TOC3"/>
        <w:rPr>
          <w:rFonts w:asciiTheme="minorHAnsi" w:eastAsiaTheme="minorEastAsia" w:hAnsiTheme="minorHAnsi" w:cstheme="minorBidi"/>
          <w:sz w:val="22"/>
          <w:szCs w:val="22"/>
          <w:lang w:val="en-US"/>
        </w:rPr>
      </w:pPr>
      <w:r w:rsidRPr="00D21691">
        <w:rPr>
          <w:color w:val="000000" w:themeColor="text1"/>
        </w:rPr>
        <w:t>5.1.2</w:t>
      </w:r>
      <w:r w:rsidRPr="00D21691">
        <w:rPr>
          <w:color w:val="000000" w:themeColor="text1"/>
        </w:rPr>
        <w:tab/>
        <w:t>Service Quality Reputation</w:t>
      </w:r>
      <w:r>
        <w:tab/>
      </w:r>
      <w:r>
        <w:fldChar w:fldCharType="begin"/>
      </w:r>
      <w:r>
        <w:instrText xml:space="preserve"> PAGEREF _Toc117499398 \h </w:instrText>
      </w:r>
      <w:r>
        <w:fldChar w:fldCharType="separate"/>
      </w:r>
      <w:r>
        <w:t>12</w:t>
      </w:r>
      <w:r>
        <w:fldChar w:fldCharType="end"/>
      </w:r>
    </w:p>
    <w:p w14:paraId="088675A2" w14:textId="12368E00" w:rsidR="002343F8" w:rsidRDefault="002343F8">
      <w:pPr>
        <w:pStyle w:val="TOC3"/>
        <w:rPr>
          <w:rFonts w:asciiTheme="minorHAnsi" w:eastAsiaTheme="minorEastAsia" w:hAnsiTheme="minorHAnsi" w:cstheme="minorBidi"/>
          <w:sz w:val="22"/>
          <w:szCs w:val="22"/>
          <w:lang w:val="en-US"/>
        </w:rPr>
      </w:pPr>
      <w:r w:rsidRPr="00D21691">
        <w:rPr>
          <w:color w:val="000000" w:themeColor="text1"/>
        </w:rPr>
        <w:t>5.1.3</w:t>
      </w:r>
      <w:r w:rsidRPr="00D21691">
        <w:rPr>
          <w:color w:val="000000" w:themeColor="text1"/>
        </w:rPr>
        <w:tab/>
        <w:t>Trustworthiness Reputation</w:t>
      </w:r>
      <w:r>
        <w:tab/>
      </w:r>
      <w:r>
        <w:fldChar w:fldCharType="begin"/>
      </w:r>
      <w:r>
        <w:instrText xml:space="preserve"> PAGEREF _Toc117499399 \h </w:instrText>
      </w:r>
      <w:r>
        <w:fldChar w:fldCharType="separate"/>
      </w:r>
      <w:r>
        <w:t>13</w:t>
      </w:r>
      <w:r>
        <w:fldChar w:fldCharType="end"/>
      </w:r>
    </w:p>
    <w:p w14:paraId="295B7675" w14:textId="4D1BFF5E" w:rsidR="002343F8" w:rsidRDefault="002343F8">
      <w:pPr>
        <w:pStyle w:val="TOC3"/>
        <w:rPr>
          <w:rFonts w:asciiTheme="minorHAnsi" w:eastAsiaTheme="minorEastAsia" w:hAnsiTheme="minorHAnsi" w:cstheme="minorBidi"/>
          <w:sz w:val="22"/>
          <w:szCs w:val="22"/>
          <w:lang w:val="en-US"/>
        </w:rPr>
      </w:pPr>
      <w:r w:rsidRPr="00D21691">
        <w:rPr>
          <w:color w:val="000000" w:themeColor="text1"/>
        </w:rPr>
        <w:t>5.1.4</w:t>
      </w:r>
      <w:r w:rsidRPr="00D21691">
        <w:rPr>
          <w:color w:val="000000" w:themeColor="text1"/>
        </w:rPr>
        <w:tab/>
        <w:t>Commercial Reputation</w:t>
      </w:r>
      <w:r>
        <w:tab/>
      </w:r>
      <w:r>
        <w:fldChar w:fldCharType="begin"/>
      </w:r>
      <w:r>
        <w:instrText xml:space="preserve"> PAGEREF _Toc117499400 \h </w:instrText>
      </w:r>
      <w:r>
        <w:fldChar w:fldCharType="separate"/>
      </w:r>
      <w:r>
        <w:t>14</w:t>
      </w:r>
      <w:r>
        <w:fldChar w:fldCharType="end"/>
      </w:r>
    </w:p>
    <w:p w14:paraId="34DC3F98" w14:textId="03EF0FFD" w:rsidR="002343F8" w:rsidRDefault="002343F8">
      <w:pPr>
        <w:pStyle w:val="TOC3"/>
        <w:rPr>
          <w:rFonts w:asciiTheme="minorHAnsi" w:eastAsiaTheme="minorEastAsia" w:hAnsiTheme="minorHAnsi" w:cstheme="minorBidi"/>
          <w:sz w:val="22"/>
          <w:szCs w:val="22"/>
          <w:lang w:val="en-US"/>
        </w:rPr>
      </w:pPr>
      <w:r w:rsidRPr="00D21691">
        <w:rPr>
          <w:color w:val="000000" w:themeColor="text1"/>
        </w:rPr>
        <w:t>5.1.5</w:t>
      </w:r>
      <w:r w:rsidRPr="00D21691">
        <w:rPr>
          <w:color w:val="000000" w:themeColor="text1"/>
        </w:rPr>
        <w:tab/>
        <w:t>Discussion of SLS and SLA</w:t>
      </w:r>
      <w:r>
        <w:tab/>
      </w:r>
      <w:r>
        <w:fldChar w:fldCharType="begin"/>
      </w:r>
      <w:r>
        <w:instrText xml:space="preserve"> PAGEREF _Toc117499401 \h </w:instrText>
      </w:r>
      <w:r>
        <w:fldChar w:fldCharType="separate"/>
      </w:r>
      <w:r>
        <w:t>15</w:t>
      </w:r>
      <w:r>
        <w:fldChar w:fldCharType="end"/>
      </w:r>
    </w:p>
    <w:p w14:paraId="008082F0" w14:textId="3672C3E8" w:rsidR="002343F8" w:rsidRDefault="002343F8">
      <w:pPr>
        <w:pStyle w:val="TOC3"/>
        <w:rPr>
          <w:rFonts w:asciiTheme="minorHAnsi" w:eastAsiaTheme="minorEastAsia" w:hAnsiTheme="minorHAnsi" w:cstheme="minorBidi"/>
          <w:sz w:val="22"/>
          <w:szCs w:val="22"/>
          <w:lang w:val="en-US"/>
        </w:rPr>
      </w:pPr>
      <w:r w:rsidRPr="00D21691">
        <w:rPr>
          <w:color w:val="000000" w:themeColor="text1"/>
          <w:lang w:bidi="he-IL"/>
        </w:rPr>
        <w:t>5.1.6</w:t>
      </w:r>
      <w:r w:rsidRPr="00D21691">
        <w:rPr>
          <w:color w:val="000000" w:themeColor="text1"/>
          <w:lang w:bidi="he-IL"/>
        </w:rPr>
        <w:tab/>
        <w:t xml:space="preserve">Discussion </w:t>
      </w:r>
      <w:r w:rsidRPr="00D21691">
        <w:rPr>
          <w:color w:val="000000" w:themeColor="text1"/>
        </w:rPr>
        <w:t>of</w:t>
      </w:r>
      <w:r w:rsidRPr="00D21691">
        <w:rPr>
          <w:color w:val="000000" w:themeColor="text1"/>
          <w:lang w:bidi="he-IL"/>
        </w:rPr>
        <w:t xml:space="preserve"> objective and subjective scores</w:t>
      </w:r>
      <w:r>
        <w:tab/>
      </w:r>
      <w:r>
        <w:fldChar w:fldCharType="begin"/>
      </w:r>
      <w:r>
        <w:instrText xml:space="preserve"> PAGEREF _Toc117499402 \h </w:instrText>
      </w:r>
      <w:r>
        <w:fldChar w:fldCharType="separate"/>
      </w:r>
      <w:r>
        <w:t>16</w:t>
      </w:r>
      <w:r>
        <w:fldChar w:fldCharType="end"/>
      </w:r>
    </w:p>
    <w:p w14:paraId="5D2BE70F" w14:textId="7F5CCBCB" w:rsidR="002343F8" w:rsidRDefault="002343F8">
      <w:pPr>
        <w:pStyle w:val="TOC1"/>
        <w:rPr>
          <w:rFonts w:asciiTheme="minorHAnsi" w:eastAsiaTheme="minorEastAsia" w:hAnsiTheme="minorHAnsi" w:cstheme="minorBidi"/>
          <w:szCs w:val="22"/>
          <w:lang w:val="en-US"/>
        </w:rPr>
      </w:pPr>
      <w:r w:rsidRPr="00D21691">
        <w:rPr>
          <w:color w:val="000000" w:themeColor="text1"/>
        </w:rPr>
        <w:t>6</w:t>
      </w:r>
      <w:r w:rsidRPr="00D21691">
        <w:rPr>
          <w:color w:val="000000" w:themeColor="text1"/>
        </w:rPr>
        <w:tab/>
        <w:t>Reputation Management</w:t>
      </w:r>
      <w:r>
        <w:tab/>
      </w:r>
      <w:r>
        <w:fldChar w:fldCharType="begin"/>
      </w:r>
      <w:r>
        <w:instrText xml:space="preserve"> PAGEREF _Toc117499403 \h </w:instrText>
      </w:r>
      <w:r>
        <w:fldChar w:fldCharType="separate"/>
      </w:r>
      <w:r>
        <w:t>16</w:t>
      </w:r>
      <w:r>
        <w:fldChar w:fldCharType="end"/>
      </w:r>
    </w:p>
    <w:p w14:paraId="784C1B4A" w14:textId="6C9A9FA0" w:rsidR="002343F8" w:rsidRDefault="002343F8">
      <w:pPr>
        <w:pStyle w:val="TOC2"/>
        <w:rPr>
          <w:rFonts w:asciiTheme="minorHAnsi" w:eastAsiaTheme="minorEastAsia" w:hAnsiTheme="minorHAnsi" w:cstheme="minorBidi"/>
          <w:sz w:val="22"/>
          <w:szCs w:val="22"/>
          <w:lang w:val="en-US"/>
        </w:rPr>
      </w:pPr>
      <w:r w:rsidRPr="00D21691">
        <w:rPr>
          <w:color w:val="000000" w:themeColor="text1"/>
        </w:rPr>
        <w:t>6.1</w:t>
      </w:r>
      <w:r w:rsidRPr="00D21691">
        <w:rPr>
          <w:color w:val="000000" w:themeColor="text1"/>
        </w:rPr>
        <w:tab/>
        <w:t>Introduction to Reputation Management</w:t>
      </w:r>
      <w:r>
        <w:tab/>
      </w:r>
      <w:r>
        <w:fldChar w:fldCharType="begin"/>
      </w:r>
      <w:r>
        <w:instrText xml:space="preserve"> PAGEREF _Toc117499404 \h </w:instrText>
      </w:r>
      <w:r>
        <w:fldChar w:fldCharType="separate"/>
      </w:r>
      <w:r>
        <w:t>16</w:t>
      </w:r>
      <w:r>
        <w:fldChar w:fldCharType="end"/>
      </w:r>
    </w:p>
    <w:p w14:paraId="1ABFE051" w14:textId="28C89571" w:rsidR="002343F8" w:rsidRDefault="002343F8">
      <w:pPr>
        <w:pStyle w:val="TOC2"/>
        <w:rPr>
          <w:rFonts w:asciiTheme="minorHAnsi" w:eastAsiaTheme="minorEastAsia" w:hAnsiTheme="minorHAnsi" w:cstheme="minorBidi"/>
          <w:sz w:val="22"/>
          <w:szCs w:val="22"/>
          <w:lang w:val="en-US"/>
        </w:rPr>
      </w:pPr>
      <w:r w:rsidRPr="00D21691">
        <w:rPr>
          <w:color w:val="000000" w:themeColor="text1"/>
        </w:rPr>
        <w:t>6.2</w:t>
      </w:r>
      <w:r w:rsidRPr="00D21691">
        <w:rPr>
          <w:color w:val="000000" w:themeColor="text1"/>
        </w:rPr>
        <w:tab/>
        <w:t>Reputation management over time</w:t>
      </w:r>
      <w:r>
        <w:tab/>
      </w:r>
      <w:r>
        <w:fldChar w:fldCharType="begin"/>
      </w:r>
      <w:r>
        <w:instrText xml:space="preserve"> PAGEREF _Toc117499405 \h </w:instrText>
      </w:r>
      <w:r>
        <w:fldChar w:fldCharType="separate"/>
      </w:r>
      <w:r>
        <w:t>17</w:t>
      </w:r>
      <w:r>
        <w:fldChar w:fldCharType="end"/>
      </w:r>
    </w:p>
    <w:p w14:paraId="4E0D55C5" w14:textId="3D8012E9" w:rsidR="002343F8" w:rsidRDefault="002343F8">
      <w:pPr>
        <w:pStyle w:val="TOC3"/>
        <w:rPr>
          <w:rFonts w:asciiTheme="minorHAnsi" w:eastAsiaTheme="minorEastAsia" w:hAnsiTheme="minorHAnsi" w:cstheme="minorBidi"/>
          <w:sz w:val="22"/>
          <w:szCs w:val="22"/>
          <w:lang w:val="en-US"/>
        </w:rPr>
      </w:pPr>
      <w:r w:rsidRPr="00D21691">
        <w:rPr>
          <w:color w:val="000000" w:themeColor="text1"/>
        </w:rPr>
        <w:t>6.2.1</w:t>
      </w:r>
      <w:r w:rsidRPr="00D21691">
        <w:rPr>
          <w:color w:val="000000" w:themeColor="text1"/>
        </w:rPr>
        <w:tab/>
        <w:t>Introduction</w:t>
      </w:r>
      <w:r>
        <w:tab/>
      </w:r>
      <w:r>
        <w:fldChar w:fldCharType="begin"/>
      </w:r>
      <w:r>
        <w:instrText xml:space="preserve"> PAGEREF _Toc117499406 \h </w:instrText>
      </w:r>
      <w:r>
        <w:fldChar w:fldCharType="separate"/>
      </w:r>
      <w:r>
        <w:t>17</w:t>
      </w:r>
      <w:r>
        <w:fldChar w:fldCharType="end"/>
      </w:r>
    </w:p>
    <w:p w14:paraId="70A0584E" w14:textId="5502B96D" w:rsidR="002343F8" w:rsidRDefault="002343F8">
      <w:pPr>
        <w:pStyle w:val="TOC3"/>
        <w:rPr>
          <w:rFonts w:asciiTheme="minorHAnsi" w:eastAsiaTheme="minorEastAsia" w:hAnsiTheme="minorHAnsi" w:cstheme="minorBidi"/>
          <w:sz w:val="22"/>
          <w:szCs w:val="22"/>
          <w:lang w:val="en-US"/>
        </w:rPr>
      </w:pPr>
      <w:r w:rsidRPr="00D21691">
        <w:rPr>
          <w:color w:val="000000" w:themeColor="text1"/>
        </w:rPr>
        <w:t>6.2.2</w:t>
      </w:r>
      <w:r w:rsidRPr="00D21691">
        <w:rPr>
          <w:color w:val="000000" w:themeColor="text1"/>
        </w:rPr>
        <w:tab/>
        <w:t>Everlasting cumulative reputation</w:t>
      </w:r>
      <w:r>
        <w:tab/>
      </w:r>
      <w:r>
        <w:fldChar w:fldCharType="begin"/>
      </w:r>
      <w:r>
        <w:instrText xml:space="preserve"> PAGEREF _Toc117499407 \h </w:instrText>
      </w:r>
      <w:r>
        <w:fldChar w:fldCharType="separate"/>
      </w:r>
      <w:r>
        <w:t>17</w:t>
      </w:r>
      <w:r>
        <w:fldChar w:fldCharType="end"/>
      </w:r>
    </w:p>
    <w:p w14:paraId="52689E33" w14:textId="16E1E923" w:rsidR="002343F8" w:rsidRDefault="002343F8">
      <w:pPr>
        <w:pStyle w:val="TOC3"/>
        <w:rPr>
          <w:rFonts w:asciiTheme="minorHAnsi" w:eastAsiaTheme="minorEastAsia" w:hAnsiTheme="minorHAnsi" w:cstheme="minorBidi"/>
          <w:sz w:val="22"/>
          <w:szCs w:val="22"/>
          <w:lang w:val="en-US"/>
        </w:rPr>
      </w:pPr>
      <w:r w:rsidRPr="00D21691">
        <w:rPr>
          <w:color w:val="000000" w:themeColor="text1"/>
        </w:rPr>
        <w:t>6.2.3</w:t>
      </w:r>
      <w:r w:rsidRPr="00D21691">
        <w:rPr>
          <w:color w:val="000000" w:themeColor="text1"/>
        </w:rPr>
        <w:tab/>
        <w:t>Time dependent reputation</w:t>
      </w:r>
      <w:r>
        <w:tab/>
      </w:r>
      <w:r>
        <w:fldChar w:fldCharType="begin"/>
      </w:r>
      <w:r>
        <w:instrText xml:space="preserve"> PAGEREF _Toc117499408 \h </w:instrText>
      </w:r>
      <w:r>
        <w:fldChar w:fldCharType="separate"/>
      </w:r>
      <w:r>
        <w:t>17</w:t>
      </w:r>
      <w:r>
        <w:fldChar w:fldCharType="end"/>
      </w:r>
    </w:p>
    <w:p w14:paraId="1289D9BB" w14:textId="2896F3F3" w:rsidR="002343F8" w:rsidRDefault="002343F8">
      <w:pPr>
        <w:pStyle w:val="TOC4"/>
        <w:rPr>
          <w:rFonts w:asciiTheme="minorHAnsi" w:eastAsiaTheme="minorEastAsia" w:hAnsiTheme="minorHAnsi" w:cstheme="minorBidi"/>
          <w:sz w:val="22"/>
          <w:szCs w:val="22"/>
          <w:lang w:val="en-US"/>
        </w:rPr>
      </w:pPr>
      <w:r w:rsidRPr="00D21691">
        <w:rPr>
          <w:color w:val="000000" w:themeColor="text1"/>
        </w:rPr>
        <w:t>6.2.3.1</w:t>
      </w:r>
      <w:r w:rsidRPr="00D21691">
        <w:rPr>
          <w:color w:val="000000" w:themeColor="text1"/>
        </w:rPr>
        <w:tab/>
        <w:t>General discussion and introduction</w:t>
      </w:r>
      <w:r>
        <w:tab/>
      </w:r>
      <w:r>
        <w:fldChar w:fldCharType="begin"/>
      </w:r>
      <w:r>
        <w:instrText xml:space="preserve"> PAGEREF _Toc117499409 \h </w:instrText>
      </w:r>
      <w:r>
        <w:fldChar w:fldCharType="separate"/>
      </w:r>
      <w:r>
        <w:t>17</w:t>
      </w:r>
      <w:r>
        <w:fldChar w:fldCharType="end"/>
      </w:r>
    </w:p>
    <w:p w14:paraId="4D728E2F" w14:textId="04FED75A" w:rsidR="002343F8" w:rsidRDefault="002343F8">
      <w:pPr>
        <w:pStyle w:val="TOC4"/>
        <w:rPr>
          <w:rFonts w:asciiTheme="minorHAnsi" w:eastAsiaTheme="minorEastAsia" w:hAnsiTheme="minorHAnsi" w:cstheme="minorBidi"/>
          <w:sz w:val="22"/>
          <w:szCs w:val="22"/>
          <w:lang w:val="en-US"/>
        </w:rPr>
      </w:pPr>
      <w:r w:rsidRPr="00D21691">
        <w:rPr>
          <w:color w:val="000000" w:themeColor="text1"/>
        </w:rPr>
        <w:t>6.2.3.2</w:t>
      </w:r>
      <w:r w:rsidRPr="00D21691">
        <w:rPr>
          <w:color w:val="000000" w:themeColor="text1"/>
        </w:rPr>
        <w:tab/>
        <w:t>Logarithmic decay</w:t>
      </w:r>
      <w:bookmarkStart w:id="3" w:name="_GoBack"/>
      <w:bookmarkEnd w:id="3"/>
      <w:r>
        <w:tab/>
      </w:r>
      <w:r>
        <w:fldChar w:fldCharType="begin"/>
      </w:r>
      <w:r>
        <w:instrText xml:space="preserve"> PAGEREF _Toc117499410 \h </w:instrText>
      </w:r>
      <w:r>
        <w:fldChar w:fldCharType="separate"/>
      </w:r>
      <w:r>
        <w:t>18</w:t>
      </w:r>
      <w:r>
        <w:fldChar w:fldCharType="end"/>
      </w:r>
    </w:p>
    <w:p w14:paraId="3EC58434" w14:textId="2A054AFA" w:rsidR="002343F8" w:rsidRDefault="002343F8">
      <w:pPr>
        <w:pStyle w:val="TOC4"/>
        <w:rPr>
          <w:rFonts w:asciiTheme="minorHAnsi" w:eastAsiaTheme="minorEastAsia" w:hAnsiTheme="minorHAnsi" w:cstheme="minorBidi"/>
          <w:sz w:val="22"/>
          <w:szCs w:val="22"/>
          <w:lang w:val="en-US"/>
        </w:rPr>
      </w:pPr>
      <w:r w:rsidRPr="00D21691">
        <w:rPr>
          <w:color w:val="000000" w:themeColor="text1"/>
        </w:rPr>
        <w:t>6.2.3.3</w:t>
      </w:r>
      <w:r w:rsidRPr="00D21691">
        <w:rPr>
          <w:color w:val="000000" w:themeColor="text1"/>
        </w:rPr>
        <w:tab/>
        <w:t>Linear decay</w:t>
      </w:r>
      <w:r>
        <w:tab/>
      </w:r>
      <w:r>
        <w:fldChar w:fldCharType="begin"/>
      </w:r>
      <w:r>
        <w:instrText xml:space="preserve"> PAGEREF _Toc117499411 \h </w:instrText>
      </w:r>
      <w:r>
        <w:fldChar w:fldCharType="separate"/>
      </w:r>
      <w:r>
        <w:t>18</w:t>
      </w:r>
      <w:r>
        <w:fldChar w:fldCharType="end"/>
      </w:r>
    </w:p>
    <w:p w14:paraId="3A6DA4A5" w14:textId="2D5CBA54" w:rsidR="002343F8" w:rsidRDefault="002343F8">
      <w:pPr>
        <w:pStyle w:val="TOC1"/>
        <w:rPr>
          <w:rFonts w:asciiTheme="minorHAnsi" w:eastAsiaTheme="minorEastAsia" w:hAnsiTheme="minorHAnsi" w:cstheme="minorBidi"/>
          <w:szCs w:val="22"/>
          <w:lang w:val="en-US"/>
        </w:rPr>
      </w:pPr>
      <w:r w:rsidRPr="00D21691">
        <w:rPr>
          <w:color w:val="000000" w:themeColor="text1"/>
        </w:rPr>
        <w:t>7</w:t>
      </w:r>
      <w:r w:rsidRPr="00D21691">
        <w:rPr>
          <w:color w:val="000000" w:themeColor="text1"/>
        </w:rPr>
        <w:tab/>
        <w:t>Compliance</w:t>
      </w:r>
      <w:r>
        <w:tab/>
      </w:r>
      <w:r>
        <w:fldChar w:fldCharType="begin"/>
      </w:r>
      <w:r>
        <w:instrText xml:space="preserve"> PAGEREF _Toc117499412 \h </w:instrText>
      </w:r>
      <w:r>
        <w:fldChar w:fldCharType="separate"/>
      </w:r>
      <w:r>
        <w:t>19</w:t>
      </w:r>
      <w:r>
        <w:fldChar w:fldCharType="end"/>
      </w:r>
    </w:p>
    <w:p w14:paraId="1B521B0C" w14:textId="7E52691A" w:rsidR="002343F8" w:rsidRDefault="002343F8">
      <w:pPr>
        <w:pStyle w:val="TOC2"/>
        <w:rPr>
          <w:rFonts w:asciiTheme="minorHAnsi" w:eastAsiaTheme="minorEastAsia" w:hAnsiTheme="minorHAnsi" w:cstheme="minorBidi"/>
          <w:sz w:val="22"/>
          <w:szCs w:val="22"/>
          <w:lang w:val="en-US"/>
        </w:rPr>
      </w:pPr>
      <w:r w:rsidRPr="00D21691">
        <w:rPr>
          <w:color w:val="000000" w:themeColor="text1"/>
        </w:rPr>
        <w:t>7.1</w:t>
      </w:r>
      <w:r w:rsidRPr="00D21691">
        <w:rPr>
          <w:color w:val="000000" w:themeColor="text1"/>
        </w:rPr>
        <w:tab/>
        <w:t>GDPR Compliance</w:t>
      </w:r>
      <w:r>
        <w:tab/>
      </w:r>
      <w:r>
        <w:fldChar w:fldCharType="begin"/>
      </w:r>
      <w:r>
        <w:instrText xml:space="preserve"> PAGEREF _Toc117499413 \h </w:instrText>
      </w:r>
      <w:r>
        <w:fldChar w:fldCharType="separate"/>
      </w:r>
      <w:r>
        <w:t>19</w:t>
      </w:r>
      <w:r>
        <w:fldChar w:fldCharType="end"/>
      </w:r>
    </w:p>
    <w:p w14:paraId="37E44B50" w14:textId="13463CCF" w:rsidR="002343F8" w:rsidRDefault="002343F8">
      <w:pPr>
        <w:pStyle w:val="TOC8"/>
        <w:rPr>
          <w:rFonts w:asciiTheme="minorHAnsi" w:eastAsiaTheme="minorEastAsia" w:hAnsiTheme="minorHAnsi" w:cstheme="minorBidi"/>
          <w:b w:val="0"/>
          <w:szCs w:val="22"/>
          <w:lang w:val="en-US"/>
        </w:rPr>
      </w:pPr>
      <w:r w:rsidRPr="00D21691">
        <w:rPr>
          <w:color w:val="000000" w:themeColor="text1"/>
        </w:rPr>
        <w:t>Annex A (normative): Example of criteria for calculating reputation</w:t>
      </w:r>
      <w:r>
        <w:tab/>
      </w:r>
      <w:r>
        <w:fldChar w:fldCharType="begin"/>
      </w:r>
      <w:r>
        <w:instrText xml:space="preserve"> PAGEREF _Toc117499414 \h </w:instrText>
      </w:r>
      <w:r>
        <w:fldChar w:fldCharType="separate"/>
      </w:r>
      <w:r>
        <w:t>20</w:t>
      </w:r>
      <w:r>
        <w:fldChar w:fldCharType="end"/>
      </w:r>
    </w:p>
    <w:p w14:paraId="4C2A1F7E" w14:textId="752C81FC" w:rsidR="002343F8" w:rsidRDefault="002343F8">
      <w:pPr>
        <w:pStyle w:val="TOC1"/>
        <w:rPr>
          <w:rFonts w:asciiTheme="minorHAnsi" w:eastAsiaTheme="minorEastAsia" w:hAnsiTheme="minorHAnsi" w:cstheme="minorBidi"/>
          <w:szCs w:val="22"/>
          <w:lang w:val="en-US"/>
        </w:rPr>
      </w:pPr>
      <w:r w:rsidRPr="00D21691">
        <w:rPr>
          <w:color w:val="000000" w:themeColor="text1"/>
        </w:rPr>
        <w:lastRenderedPageBreak/>
        <w:t>History</w:t>
      </w:r>
      <w:r>
        <w:tab/>
      </w:r>
      <w:r>
        <w:fldChar w:fldCharType="begin"/>
      </w:r>
      <w:r>
        <w:instrText xml:space="preserve"> PAGEREF _Toc117499415 \h </w:instrText>
      </w:r>
      <w:r>
        <w:fldChar w:fldCharType="separate"/>
      </w:r>
      <w:r>
        <w:t>23</w:t>
      </w:r>
      <w:r>
        <w:fldChar w:fldCharType="end"/>
      </w:r>
    </w:p>
    <w:p w14:paraId="487BE98F" w14:textId="540F7E54" w:rsidR="00DB21A5" w:rsidRPr="00EA553B" w:rsidRDefault="00DB21A5" w:rsidP="00DB21A5">
      <w:pPr>
        <w:rPr>
          <w:color w:val="000000" w:themeColor="text1"/>
        </w:rPr>
      </w:pPr>
      <w:r w:rsidRPr="00EA553B">
        <w:rPr>
          <w:color w:val="000000" w:themeColor="text1"/>
        </w:rPr>
        <w:fldChar w:fldCharType="end"/>
      </w:r>
    </w:p>
    <w:p w14:paraId="54BBED9D" w14:textId="77777777" w:rsidR="00DB21A5" w:rsidRPr="00EA553B" w:rsidRDefault="00DB21A5" w:rsidP="00DB21A5">
      <w:pPr>
        <w:spacing w:after="0"/>
        <w:ind w:left="-567"/>
        <w:rPr>
          <w:color w:val="000000" w:themeColor="text1"/>
        </w:rPr>
      </w:pPr>
      <w:r w:rsidRPr="00EA553B">
        <w:rPr>
          <w:color w:val="000000" w:themeColor="text1"/>
        </w:rPr>
        <w:br w:type="page"/>
      </w:r>
    </w:p>
    <w:p w14:paraId="489771A2" w14:textId="77777777" w:rsidR="00DB21A5" w:rsidRPr="00EA553B" w:rsidRDefault="00DB21A5" w:rsidP="00DB21A5">
      <w:pPr>
        <w:pStyle w:val="Heading1"/>
        <w:rPr>
          <w:color w:val="000000" w:themeColor="text1"/>
        </w:rPr>
      </w:pPr>
      <w:bookmarkStart w:id="4" w:name="_Toc117499365"/>
      <w:r w:rsidRPr="00EA553B">
        <w:rPr>
          <w:color w:val="000000" w:themeColor="text1"/>
        </w:rPr>
        <w:lastRenderedPageBreak/>
        <w:t>Intellectual Property Rights</w:t>
      </w:r>
      <w:bookmarkEnd w:id="4"/>
    </w:p>
    <w:p w14:paraId="7B7B3075" w14:textId="2B0330AC" w:rsidR="00502400" w:rsidRPr="00EA553B" w:rsidRDefault="00502400" w:rsidP="00502400">
      <w:pPr>
        <w:pStyle w:val="H6"/>
        <w:rPr>
          <w:color w:val="000000" w:themeColor="text1"/>
        </w:rPr>
      </w:pPr>
      <w:r w:rsidRPr="00EA553B">
        <w:rPr>
          <w:color w:val="000000" w:themeColor="text1"/>
        </w:rPr>
        <w:t>Essential patents</w:t>
      </w:r>
    </w:p>
    <w:p w14:paraId="3FFEEB98" w14:textId="77777777" w:rsidR="00502400" w:rsidRPr="00EA553B" w:rsidRDefault="00502400" w:rsidP="00502400">
      <w:pPr>
        <w:rPr>
          <w:color w:val="000000" w:themeColor="text1"/>
        </w:rPr>
      </w:pPr>
      <w:bookmarkStart w:id="5" w:name="IPR_3GPP"/>
      <w:r w:rsidRPr="00EA553B">
        <w:rPr>
          <w:color w:val="000000" w:themeColor="text1"/>
        </w:rPr>
        <w:t xml:space="preserve">IPRs essential or potentially essential to normative deliverables may have been declared to ETSI. The </w:t>
      </w:r>
      <w:bookmarkStart w:id="6" w:name="_Hlk67652472"/>
      <w:bookmarkStart w:id="7" w:name="_Hlk67652820"/>
      <w:r w:rsidRPr="00EA553B">
        <w:rPr>
          <w:color w:val="000000" w:themeColor="text1"/>
        </w:rPr>
        <w:t>declarations</w:t>
      </w:r>
      <w:bookmarkEnd w:id="6"/>
      <w:r w:rsidRPr="00EA553B">
        <w:rPr>
          <w:color w:val="000000" w:themeColor="text1"/>
        </w:rPr>
        <w:t xml:space="preserve"> </w:t>
      </w:r>
      <w:bookmarkEnd w:id="7"/>
      <w:r w:rsidRPr="00EA553B">
        <w:rPr>
          <w:color w:val="000000" w:themeColor="text1"/>
        </w:rPr>
        <w:t xml:space="preserve">pertaining to these essential IPRs, if any, are publicly available for </w:t>
      </w:r>
      <w:r w:rsidRPr="00EA553B">
        <w:rPr>
          <w:b/>
          <w:bCs/>
          <w:color w:val="000000" w:themeColor="text1"/>
        </w:rPr>
        <w:t>ETSI members and non-members</w:t>
      </w:r>
      <w:r w:rsidRPr="00EA553B">
        <w:rPr>
          <w:color w:val="000000" w:themeColor="text1"/>
        </w:rPr>
        <w:t xml:space="preserve">, and can be found in ETSI SR 000 314: </w:t>
      </w:r>
      <w:r w:rsidRPr="00EA553B">
        <w:rPr>
          <w:i/>
          <w:iCs/>
          <w:color w:val="000000" w:themeColor="text1"/>
        </w:rPr>
        <w:t>"Intellectual Property Rights (IPRs); Essential, or potentially Essential, IPRs notified to ETSI in respect of ETSI standards"</w:t>
      </w:r>
      <w:r w:rsidRPr="00EA553B">
        <w:rPr>
          <w:color w:val="000000" w:themeColor="text1"/>
        </w:rPr>
        <w:t>, which is available from the ETSI Secretariat. Latest updates are available on the ETSI Web server (</w:t>
      </w:r>
      <w:hyperlink r:id="rId15" w:history="1">
        <w:r w:rsidRPr="00EA553B">
          <w:rPr>
            <w:rStyle w:val="Hyperlink"/>
            <w:color w:val="000000" w:themeColor="text1"/>
          </w:rPr>
          <w:t>https://ipr.etsi.org/</w:t>
        </w:r>
      </w:hyperlink>
      <w:r w:rsidRPr="00EA553B">
        <w:rPr>
          <w:color w:val="000000" w:themeColor="text1"/>
        </w:rPr>
        <w:t>).</w:t>
      </w:r>
    </w:p>
    <w:p w14:paraId="31A1000F" w14:textId="77777777" w:rsidR="00502400" w:rsidRPr="00EA553B" w:rsidRDefault="00502400" w:rsidP="00502400">
      <w:pPr>
        <w:rPr>
          <w:color w:val="000000" w:themeColor="text1"/>
        </w:rPr>
      </w:pPr>
      <w:r w:rsidRPr="00EA553B">
        <w:rPr>
          <w:color w:val="000000" w:themeColor="text1"/>
        </w:rPr>
        <w:t xml:space="preserve">Pursuant to the ETSI </w:t>
      </w:r>
      <w:bookmarkStart w:id="8" w:name="_Hlk67652492"/>
      <w:r w:rsidRPr="00EA553B">
        <w:rPr>
          <w:color w:val="000000" w:themeColor="text1"/>
        </w:rPr>
        <w:t xml:space="preserve">Directives including the ETSI </w:t>
      </w:r>
      <w:bookmarkEnd w:id="8"/>
      <w:r w:rsidRPr="00EA553B">
        <w:rPr>
          <w:color w:val="000000" w:themeColor="text1"/>
        </w:rPr>
        <w:t xml:space="preserve">IPR Policy, no investigation </w:t>
      </w:r>
      <w:bookmarkStart w:id="9" w:name="_Hlk67652856"/>
      <w:r w:rsidRPr="00EA553B">
        <w:rPr>
          <w:color w:val="000000" w:themeColor="text1"/>
        </w:rPr>
        <w:t>regarding the essentiality of IPRs</w:t>
      </w:r>
      <w:bookmarkEnd w:id="9"/>
      <w:r w:rsidRPr="00EA553B">
        <w:rPr>
          <w:color w:val="000000" w:themeColor="text1"/>
        </w:rP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5"/>
    <w:p w14:paraId="088C1120" w14:textId="77777777" w:rsidR="00502400" w:rsidRPr="00EA553B" w:rsidRDefault="00502400" w:rsidP="00502400">
      <w:pPr>
        <w:pStyle w:val="H6"/>
        <w:rPr>
          <w:color w:val="000000" w:themeColor="text1"/>
        </w:rPr>
      </w:pPr>
      <w:r w:rsidRPr="00EA553B">
        <w:rPr>
          <w:color w:val="000000" w:themeColor="text1"/>
        </w:rPr>
        <w:t>Trademarks</w:t>
      </w:r>
    </w:p>
    <w:p w14:paraId="0079ABA8" w14:textId="77777777" w:rsidR="00502400" w:rsidRPr="00EA553B" w:rsidRDefault="00502400" w:rsidP="00502400">
      <w:pPr>
        <w:rPr>
          <w:color w:val="000000" w:themeColor="text1"/>
        </w:rPr>
      </w:pPr>
      <w:r w:rsidRPr="00EA553B">
        <w:rPr>
          <w:color w:val="000000" w:themeColor="text1"/>
        </w:rP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6BAF3E4" w14:textId="77777777" w:rsidR="00502400" w:rsidRPr="00EA553B" w:rsidRDefault="00502400" w:rsidP="00502400">
      <w:pPr>
        <w:rPr>
          <w:color w:val="000000" w:themeColor="text1"/>
        </w:rPr>
      </w:pPr>
      <w:r w:rsidRPr="00EA553B">
        <w:rPr>
          <w:b/>
          <w:bCs/>
          <w:color w:val="000000" w:themeColor="text1"/>
        </w:rPr>
        <w:t>DECT™</w:t>
      </w:r>
      <w:r w:rsidRPr="00EA553B">
        <w:rPr>
          <w:color w:val="000000" w:themeColor="text1"/>
        </w:rPr>
        <w:t xml:space="preserve">, </w:t>
      </w:r>
      <w:r w:rsidRPr="00EA553B">
        <w:rPr>
          <w:b/>
          <w:bCs/>
          <w:color w:val="000000" w:themeColor="text1"/>
        </w:rPr>
        <w:t>PLUGTESTS™</w:t>
      </w:r>
      <w:r w:rsidRPr="00EA553B">
        <w:rPr>
          <w:color w:val="000000" w:themeColor="text1"/>
        </w:rPr>
        <w:t xml:space="preserve">, </w:t>
      </w:r>
      <w:r w:rsidRPr="00EA553B">
        <w:rPr>
          <w:b/>
          <w:bCs/>
          <w:color w:val="000000" w:themeColor="text1"/>
        </w:rPr>
        <w:t>UMTS™</w:t>
      </w:r>
      <w:r w:rsidRPr="00EA553B">
        <w:rPr>
          <w:color w:val="000000" w:themeColor="text1"/>
        </w:rPr>
        <w:t xml:space="preserve"> and the ETSI logo are trademarks of ETSI registered for the benefit of its Members. </w:t>
      </w:r>
      <w:r w:rsidRPr="00EA553B">
        <w:rPr>
          <w:b/>
          <w:bCs/>
          <w:color w:val="000000" w:themeColor="text1"/>
        </w:rPr>
        <w:t>3GPP™</w:t>
      </w:r>
      <w:r w:rsidRPr="00EA553B">
        <w:rPr>
          <w:color w:val="000000" w:themeColor="text1"/>
          <w:vertAlign w:val="superscript"/>
        </w:rPr>
        <w:t xml:space="preserve"> </w:t>
      </w:r>
      <w:r w:rsidRPr="00EA553B">
        <w:rPr>
          <w:color w:val="000000" w:themeColor="text1"/>
        </w:rPr>
        <w:t xml:space="preserve">and </w:t>
      </w:r>
      <w:r w:rsidRPr="00EA553B">
        <w:rPr>
          <w:b/>
          <w:bCs/>
          <w:color w:val="000000" w:themeColor="text1"/>
        </w:rPr>
        <w:t>LTE™</w:t>
      </w:r>
      <w:r w:rsidRPr="00EA553B">
        <w:rPr>
          <w:color w:val="000000" w:themeColor="text1"/>
        </w:rPr>
        <w:t xml:space="preserve"> are trademarks of ETSI registered for the benefit of its Members and of the 3GPP Organizational Partners. </w:t>
      </w:r>
      <w:r w:rsidRPr="00EA553B">
        <w:rPr>
          <w:b/>
          <w:bCs/>
          <w:color w:val="000000" w:themeColor="text1"/>
        </w:rPr>
        <w:t>oneM2M™</w:t>
      </w:r>
      <w:r w:rsidRPr="00EA553B">
        <w:rPr>
          <w:color w:val="000000" w:themeColor="text1"/>
        </w:rPr>
        <w:t xml:space="preserve"> logo is a trademark of ETSI registered for the benefit of its Members and of the oneM2M Partners. </w:t>
      </w:r>
      <w:r w:rsidRPr="00EA553B">
        <w:rPr>
          <w:b/>
          <w:bCs/>
          <w:color w:val="000000" w:themeColor="text1"/>
        </w:rPr>
        <w:t>GSM</w:t>
      </w:r>
      <w:r w:rsidRPr="00EA553B">
        <w:rPr>
          <w:color w:val="000000" w:themeColor="text1"/>
          <w:vertAlign w:val="superscript"/>
        </w:rPr>
        <w:t>®</w:t>
      </w:r>
      <w:r w:rsidRPr="00EA553B">
        <w:rPr>
          <w:color w:val="000000" w:themeColor="text1"/>
        </w:rPr>
        <w:t xml:space="preserve"> and the GSM logo are trademarks registered and owned by the GSM Association.</w:t>
      </w:r>
    </w:p>
    <w:p w14:paraId="22DDD69C" w14:textId="77777777" w:rsidR="00DB21A5" w:rsidRPr="00EA553B" w:rsidRDefault="00DB21A5" w:rsidP="00DB21A5">
      <w:pPr>
        <w:pStyle w:val="Heading1"/>
        <w:rPr>
          <w:color w:val="000000" w:themeColor="text1"/>
        </w:rPr>
      </w:pPr>
      <w:bookmarkStart w:id="10" w:name="_Toc117499366"/>
      <w:r w:rsidRPr="00EA553B">
        <w:rPr>
          <w:color w:val="000000" w:themeColor="text1"/>
        </w:rPr>
        <w:t>Foreword</w:t>
      </w:r>
      <w:bookmarkEnd w:id="10"/>
    </w:p>
    <w:p w14:paraId="293A0C07" w14:textId="77777777" w:rsidR="00502400" w:rsidRPr="00EA553B" w:rsidRDefault="00502400" w:rsidP="00502400">
      <w:pPr>
        <w:rPr>
          <w:color w:val="000000" w:themeColor="text1"/>
        </w:rPr>
      </w:pPr>
      <w:bookmarkStart w:id="11" w:name="_Toc481503921"/>
      <w:bookmarkStart w:id="12" w:name="_Toc487612123"/>
      <w:bookmarkStart w:id="13" w:name="_Toc525223404"/>
      <w:bookmarkStart w:id="14" w:name="_Toc525223854"/>
      <w:bookmarkStart w:id="15" w:name="_Toc527974963"/>
      <w:bookmarkStart w:id="16" w:name="_Toc527980450"/>
      <w:bookmarkStart w:id="17" w:name="_Toc534708585"/>
      <w:bookmarkStart w:id="18" w:name="_Toc534708660"/>
      <w:r w:rsidRPr="00EA553B">
        <w:rPr>
          <w:color w:val="000000" w:themeColor="text1"/>
        </w:rPr>
        <w:t>This Group Specification (</w:t>
      </w:r>
      <w:bookmarkStart w:id="19" w:name="NEW_ABBREV_GS"/>
      <w:r w:rsidRPr="00EA553B">
        <w:rPr>
          <w:color w:val="000000" w:themeColor="text1"/>
        </w:rPr>
        <w:t>GS</w:t>
      </w:r>
      <w:bookmarkEnd w:id="19"/>
      <w:r w:rsidRPr="00EA553B">
        <w:rPr>
          <w:color w:val="000000" w:themeColor="text1"/>
        </w:rPr>
        <w:t>) has been produced by ETSI Industry Specification Group (ISG) Permissioned Distributed Ledger (PDL).</w:t>
      </w:r>
    </w:p>
    <w:p w14:paraId="46922F6D" w14:textId="77777777" w:rsidR="00502400" w:rsidRPr="00EA553B" w:rsidRDefault="00502400" w:rsidP="00502400">
      <w:pPr>
        <w:pStyle w:val="Heading1"/>
        <w:rPr>
          <w:color w:val="000000" w:themeColor="text1"/>
        </w:rPr>
      </w:pPr>
      <w:bookmarkStart w:id="20" w:name="_Toc117499367"/>
      <w:bookmarkEnd w:id="11"/>
      <w:bookmarkEnd w:id="12"/>
      <w:bookmarkEnd w:id="13"/>
      <w:bookmarkEnd w:id="14"/>
      <w:bookmarkEnd w:id="15"/>
      <w:bookmarkEnd w:id="16"/>
      <w:bookmarkEnd w:id="17"/>
      <w:bookmarkEnd w:id="18"/>
      <w:r w:rsidRPr="00EA553B">
        <w:rPr>
          <w:color w:val="000000" w:themeColor="text1"/>
        </w:rPr>
        <w:t>Modal verbs terminology</w:t>
      </w:r>
      <w:bookmarkEnd w:id="20"/>
    </w:p>
    <w:p w14:paraId="71323B2A" w14:textId="3C212543" w:rsidR="00502400" w:rsidRPr="00EA553B" w:rsidRDefault="00502400" w:rsidP="00502400">
      <w:pPr>
        <w:rPr>
          <w:color w:val="000000" w:themeColor="text1"/>
        </w:rPr>
      </w:pPr>
      <w:r w:rsidRPr="00EA553B">
        <w:rPr>
          <w:color w:val="000000" w:themeColor="text1"/>
        </w:rPr>
        <w:t>In the present document "</w:t>
      </w:r>
      <w:r w:rsidR="00B9367B" w:rsidRPr="00EA553B">
        <w:rPr>
          <w:b/>
          <w:color w:val="000000" w:themeColor="text1"/>
        </w:rPr>
        <w:t>shall</w:t>
      </w:r>
      <w:r w:rsidRPr="00EA553B">
        <w:rPr>
          <w:color w:val="000000" w:themeColor="text1"/>
        </w:rPr>
        <w:t>", "</w:t>
      </w:r>
      <w:r w:rsidR="00B9367B" w:rsidRPr="00EA553B">
        <w:rPr>
          <w:b/>
          <w:color w:val="000000" w:themeColor="text1"/>
        </w:rPr>
        <w:t>shall</w:t>
      </w:r>
      <w:r w:rsidRPr="00EA553B">
        <w:rPr>
          <w:b/>
          <w:color w:val="000000" w:themeColor="text1"/>
        </w:rPr>
        <w:t xml:space="preserve"> not</w:t>
      </w:r>
      <w:r w:rsidRPr="00EA553B">
        <w:rPr>
          <w:color w:val="000000" w:themeColor="text1"/>
        </w:rPr>
        <w:t>", "</w:t>
      </w:r>
      <w:r w:rsidRPr="00EA553B">
        <w:rPr>
          <w:b/>
          <w:color w:val="000000" w:themeColor="text1"/>
        </w:rPr>
        <w:t>should</w:t>
      </w:r>
      <w:r w:rsidRPr="00EA553B">
        <w:rPr>
          <w:color w:val="000000" w:themeColor="text1"/>
        </w:rPr>
        <w:t>", "</w:t>
      </w:r>
      <w:r w:rsidRPr="00EA553B">
        <w:rPr>
          <w:b/>
          <w:color w:val="000000" w:themeColor="text1"/>
        </w:rPr>
        <w:t>should not</w:t>
      </w:r>
      <w:r w:rsidRPr="00EA553B">
        <w:rPr>
          <w:color w:val="000000" w:themeColor="text1"/>
        </w:rPr>
        <w:t>", "</w:t>
      </w:r>
      <w:r w:rsidRPr="00EA553B">
        <w:rPr>
          <w:b/>
          <w:color w:val="000000" w:themeColor="text1"/>
        </w:rPr>
        <w:t>may</w:t>
      </w:r>
      <w:r w:rsidRPr="00EA553B">
        <w:rPr>
          <w:color w:val="000000" w:themeColor="text1"/>
        </w:rPr>
        <w:t>", "</w:t>
      </w:r>
      <w:r w:rsidRPr="00EA553B">
        <w:rPr>
          <w:b/>
          <w:color w:val="000000" w:themeColor="text1"/>
        </w:rPr>
        <w:t>need not</w:t>
      </w:r>
      <w:r w:rsidRPr="00EA553B">
        <w:rPr>
          <w:color w:val="000000" w:themeColor="text1"/>
        </w:rPr>
        <w:t>", "</w:t>
      </w:r>
      <w:r w:rsidRPr="00EA553B">
        <w:rPr>
          <w:b/>
          <w:color w:val="000000" w:themeColor="text1"/>
        </w:rPr>
        <w:t>will</w:t>
      </w:r>
      <w:r w:rsidRPr="00EA553B">
        <w:rPr>
          <w:color w:val="000000" w:themeColor="text1"/>
        </w:rPr>
        <w:t>", "</w:t>
      </w:r>
      <w:r w:rsidRPr="00EA553B">
        <w:rPr>
          <w:b/>
          <w:color w:val="000000" w:themeColor="text1"/>
        </w:rPr>
        <w:t>will not</w:t>
      </w:r>
      <w:r w:rsidRPr="00EA553B">
        <w:rPr>
          <w:color w:val="000000" w:themeColor="text1"/>
        </w:rPr>
        <w:t>", "</w:t>
      </w:r>
      <w:r w:rsidRPr="00EA553B">
        <w:rPr>
          <w:b/>
          <w:color w:val="000000" w:themeColor="text1"/>
        </w:rPr>
        <w:t>can</w:t>
      </w:r>
      <w:r w:rsidRPr="00EA553B">
        <w:rPr>
          <w:color w:val="000000" w:themeColor="text1"/>
        </w:rPr>
        <w:t>" and "</w:t>
      </w:r>
      <w:r w:rsidRPr="00EA553B">
        <w:rPr>
          <w:b/>
          <w:color w:val="000000" w:themeColor="text1"/>
        </w:rPr>
        <w:t>cannot</w:t>
      </w:r>
      <w:r w:rsidRPr="00EA553B">
        <w:rPr>
          <w:color w:val="000000" w:themeColor="text1"/>
        </w:rPr>
        <w:t xml:space="preserve">" are to be interpreted as described in clause 3.2 of the </w:t>
      </w:r>
      <w:hyperlink r:id="rId16" w:history="1">
        <w:r w:rsidRPr="00EA553B">
          <w:rPr>
            <w:rStyle w:val="Hyperlink"/>
            <w:color w:val="000000" w:themeColor="text1"/>
          </w:rPr>
          <w:t>ETSI Drafting Rules</w:t>
        </w:r>
      </w:hyperlink>
      <w:r w:rsidRPr="00EA553B">
        <w:rPr>
          <w:color w:val="000000" w:themeColor="text1"/>
        </w:rPr>
        <w:t xml:space="preserve"> (Verbal forms for the expression of provisions).</w:t>
      </w:r>
    </w:p>
    <w:p w14:paraId="2F14C0E8" w14:textId="44C99171" w:rsidR="00502400" w:rsidRPr="00EA553B" w:rsidRDefault="00502400" w:rsidP="00502400">
      <w:pPr>
        <w:rPr>
          <w:color w:val="000000" w:themeColor="text1"/>
        </w:rPr>
      </w:pPr>
      <w:r w:rsidRPr="00EA553B">
        <w:rPr>
          <w:color w:val="000000" w:themeColor="text1"/>
        </w:rPr>
        <w:t>"</w:t>
      </w:r>
      <w:r w:rsidR="00B9367B" w:rsidRPr="00EA553B">
        <w:rPr>
          <w:b/>
          <w:color w:val="000000" w:themeColor="text1"/>
        </w:rPr>
        <w:t>must</w:t>
      </w:r>
      <w:r w:rsidRPr="00EA553B">
        <w:rPr>
          <w:color w:val="000000" w:themeColor="text1"/>
        </w:rPr>
        <w:t>" and "</w:t>
      </w:r>
      <w:r w:rsidR="00B9367B" w:rsidRPr="00EA553B">
        <w:rPr>
          <w:b/>
          <w:color w:val="000000" w:themeColor="text1"/>
        </w:rPr>
        <w:t>must</w:t>
      </w:r>
      <w:r w:rsidRPr="00EA553B">
        <w:rPr>
          <w:b/>
          <w:color w:val="000000" w:themeColor="text1"/>
        </w:rPr>
        <w:t xml:space="preserve"> not</w:t>
      </w:r>
      <w:r w:rsidRPr="00EA553B">
        <w:rPr>
          <w:color w:val="000000" w:themeColor="text1"/>
        </w:rPr>
        <w:t xml:space="preserve">" are </w:t>
      </w:r>
      <w:r w:rsidRPr="00EA553B">
        <w:rPr>
          <w:b/>
          <w:bCs/>
          <w:color w:val="000000" w:themeColor="text1"/>
        </w:rPr>
        <w:t>NOT</w:t>
      </w:r>
      <w:r w:rsidRPr="00EA553B">
        <w:rPr>
          <w:color w:val="000000" w:themeColor="text1"/>
        </w:rPr>
        <w:t xml:space="preserve"> allowed in ETSI deliverables except when used in direct citation.</w:t>
      </w:r>
    </w:p>
    <w:p w14:paraId="3069AA18" w14:textId="3F5BDD6F" w:rsidR="00DB21A5" w:rsidRPr="00EA553B" w:rsidRDefault="00DB21A5" w:rsidP="00DB21A5">
      <w:pPr>
        <w:pStyle w:val="Heading1"/>
        <w:rPr>
          <w:color w:val="000000" w:themeColor="text1"/>
        </w:rPr>
      </w:pPr>
      <w:bookmarkStart w:id="21" w:name="_Toc117499368"/>
      <w:r w:rsidRPr="00EA553B">
        <w:rPr>
          <w:color w:val="000000" w:themeColor="text1"/>
        </w:rPr>
        <w:t>Executive summary</w:t>
      </w:r>
      <w:bookmarkEnd w:id="21"/>
    </w:p>
    <w:p w14:paraId="60AF153C" w14:textId="77777777" w:rsidR="00DB21A5" w:rsidRPr="00EA553B" w:rsidRDefault="00DB21A5" w:rsidP="00DB21A5">
      <w:pPr>
        <w:rPr>
          <w:color w:val="000000" w:themeColor="text1"/>
        </w:rPr>
      </w:pPr>
      <w:r w:rsidRPr="00EA553B">
        <w:rPr>
          <w:color w:val="000000" w:themeColor="text1"/>
        </w:rPr>
        <w:t>The present document discusses the use and application of reputation in PDL. The aspects of reputation discussed include:</w:t>
      </w:r>
    </w:p>
    <w:p w14:paraId="37CE99AE" w14:textId="28FD9CDA" w:rsidR="00DB21A5" w:rsidRPr="00EA553B" w:rsidRDefault="00DB21A5" w:rsidP="00DB21A5">
      <w:pPr>
        <w:pStyle w:val="BL"/>
        <w:rPr>
          <w:color w:val="000000" w:themeColor="text1"/>
        </w:rPr>
      </w:pPr>
      <w:r w:rsidRPr="00EA553B">
        <w:rPr>
          <w:color w:val="000000" w:themeColor="text1"/>
        </w:rPr>
        <w:t>The meaning of reputation.</w:t>
      </w:r>
    </w:p>
    <w:p w14:paraId="0BEA7DDC" w14:textId="5A1C1AD9" w:rsidR="00DB21A5" w:rsidRPr="00EA553B" w:rsidRDefault="00DB21A5" w:rsidP="00DB21A5">
      <w:pPr>
        <w:pStyle w:val="BL"/>
        <w:rPr>
          <w:color w:val="000000" w:themeColor="text1"/>
        </w:rPr>
      </w:pPr>
      <w:r w:rsidRPr="00EA553B">
        <w:rPr>
          <w:color w:val="000000" w:themeColor="text1"/>
        </w:rPr>
        <w:t>Representation of reputation and the use of a normalized score.</w:t>
      </w:r>
    </w:p>
    <w:p w14:paraId="3DEB05A3" w14:textId="3402D446" w:rsidR="00DB21A5" w:rsidRPr="00EA553B" w:rsidRDefault="00DB21A5" w:rsidP="00DB21A5">
      <w:pPr>
        <w:pStyle w:val="BL"/>
        <w:rPr>
          <w:color w:val="000000" w:themeColor="text1"/>
        </w:rPr>
      </w:pPr>
      <w:r w:rsidRPr="00EA553B">
        <w:rPr>
          <w:color w:val="000000" w:themeColor="text1"/>
        </w:rPr>
        <w:t>Types of reputation with specific focus on:</w:t>
      </w:r>
    </w:p>
    <w:p w14:paraId="7C441833" w14:textId="77777777" w:rsidR="00DB21A5" w:rsidRPr="00EA553B" w:rsidRDefault="00DB21A5" w:rsidP="00DB21A5">
      <w:pPr>
        <w:pStyle w:val="B20"/>
        <w:rPr>
          <w:color w:val="000000" w:themeColor="text1"/>
        </w:rPr>
      </w:pPr>
      <w:r w:rsidRPr="00EA553B">
        <w:rPr>
          <w:color w:val="000000" w:themeColor="text1"/>
        </w:rPr>
        <w:t>i)</w:t>
      </w:r>
      <w:r w:rsidRPr="00EA553B">
        <w:rPr>
          <w:color w:val="000000" w:themeColor="text1"/>
        </w:rPr>
        <w:tab/>
        <w:t>reputation based on technical performance and adherence to service level commitments;</w:t>
      </w:r>
    </w:p>
    <w:p w14:paraId="5B61627F" w14:textId="1F56248B" w:rsidR="00DB21A5" w:rsidRPr="00EA553B" w:rsidRDefault="00DB21A5" w:rsidP="00DB21A5">
      <w:pPr>
        <w:pStyle w:val="B20"/>
        <w:rPr>
          <w:color w:val="000000" w:themeColor="text1"/>
        </w:rPr>
      </w:pPr>
      <w:r w:rsidRPr="00EA553B">
        <w:rPr>
          <w:color w:val="000000" w:themeColor="text1"/>
        </w:rPr>
        <w:t>ii)</w:t>
      </w:r>
      <w:r w:rsidRPr="00EA553B">
        <w:rPr>
          <w:color w:val="000000" w:themeColor="text1"/>
        </w:rPr>
        <w:tab/>
        <w:t>reputation based on behaviour and conformance with standards and regulations.</w:t>
      </w:r>
    </w:p>
    <w:p w14:paraId="420C99A6" w14:textId="77777777" w:rsidR="00DB21A5" w:rsidRPr="00EA553B" w:rsidRDefault="00DB21A5" w:rsidP="00DB21A5">
      <w:pPr>
        <w:pStyle w:val="BL"/>
        <w:rPr>
          <w:color w:val="000000" w:themeColor="text1"/>
        </w:rPr>
      </w:pPr>
      <w:r w:rsidRPr="00EA553B">
        <w:rPr>
          <w:color w:val="000000" w:themeColor="text1"/>
        </w:rPr>
        <w:t>The use of reputation when conducting PDL related activities.</w:t>
      </w:r>
    </w:p>
    <w:p w14:paraId="786F4447" w14:textId="77777777" w:rsidR="00DB21A5" w:rsidRPr="00EA553B" w:rsidRDefault="00DB21A5" w:rsidP="00DB21A5">
      <w:pPr>
        <w:rPr>
          <w:color w:val="000000" w:themeColor="text1"/>
        </w:rPr>
      </w:pPr>
      <w:r w:rsidRPr="00EA553B">
        <w:rPr>
          <w:color w:val="000000" w:themeColor="text1"/>
        </w:rPr>
        <w:lastRenderedPageBreak/>
        <w:t>The present document also defines methods for deriving reputation based on heuristics and measurement of performance levels.</w:t>
      </w:r>
    </w:p>
    <w:p w14:paraId="5F9B42DD" w14:textId="77777777" w:rsidR="00DB21A5" w:rsidRPr="00EA553B" w:rsidRDefault="00DB21A5" w:rsidP="00DB21A5">
      <w:pPr>
        <w:pStyle w:val="Heading1"/>
        <w:rPr>
          <w:color w:val="000000" w:themeColor="text1"/>
        </w:rPr>
      </w:pPr>
      <w:bookmarkStart w:id="22" w:name="_Toc117499369"/>
      <w:r w:rsidRPr="00EA553B">
        <w:rPr>
          <w:color w:val="000000" w:themeColor="text1"/>
        </w:rPr>
        <w:t>Introduction</w:t>
      </w:r>
      <w:bookmarkEnd w:id="22"/>
    </w:p>
    <w:p w14:paraId="626107DA" w14:textId="55A8FBD2" w:rsidR="00DB21A5" w:rsidRPr="00EA553B" w:rsidRDefault="00B07C24" w:rsidP="00DB21A5">
      <w:pPr>
        <w:rPr>
          <w:color w:val="000000" w:themeColor="text1"/>
        </w:rPr>
      </w:pPr>
      <w:commentRangeStart w:id="23"/>
      <w:commentRangeEnd w:id="23"/>
      <w:r w:rsidRPr="00EA553B">
        <w:rPr>
          <w:color w:val="000000" w:themeColor="text1"/>
        </w:rPr>
        <w:t xml:space="preserve">The present </w:t>
      </w:r>
      <w:r w:rsidR="00DB21A5" w:rsidRPr="00EA553B">
        <w:rPr>
          <w:color w:val="000000" w:themeColor="text1"/>
        </w:rPr>
        <w:t>document discusses the use and applicability of reputation in PDL. The main content is broken down to four clauses as described herewith:</w:t>
      </w:r>
    </w:p>
    <w:p w14:paraId="3F7721CB" w14:textId="77777777" w:rsidR="00DB21A5" w:rsidRPr="00EA553B" w:rsidRDefault="00DB21A5" w:rsidP="00DB21A5">
      <w:pPr>
        <w:pStyle w:val="BL"/>
        <w:numPr>
          <w:ilvl w:val="0"/>
          <w:numId w:val="12"/>
        </w:numPr>
        <w:rPr>
          <w:color w:val="000000" w:themeColor="text1"/>
        </w:rPr>
      </w:pPr>
      <w:r w:rsidRPr="00EA553B">
        <w:rPr>
          <w:b/>
          <w:bCs/>
          <w:color w:val="000000" w:themeColor="text1"/>
        </w:rPr>
        <w:t>Clause 4</w:t>
      </w:r>
      <w:r w:rsidRPr="00EA553B">
        <w:rPr>
          <w:color w:val="000000" w:themeColor="text1"/>
        </w:rPr>
        <w:t xml:space="preserve"> defines the term and discusses the different types of reputation with respect to technology and ETSI deliverables. Focus is given to assignment of reputation to objects of different types and methods of presentation. </w:t>
      </w:r>
    </w:p>
    <w:p w14:paraId="58583C4A" w14:textId="77777777" w:rsidR="00DB21A5" w:rsidRPr="00EA553B" w:rsidRDefault="00DB21A5" w:rsidP="00DB21A5">
      <w:pPr>
        <w:pStyle w:val="BL"/>
        <w:numPr>
          <w:ilvl w:val="0"/>
          <w:numId w:val="12"/>
        </w:numPr>
        <w:rPr>
          <w:color w:val="000000" w:themeColor="text1"/>
        </w:rPr>
      </w:pPr>
      <w:r w:rsidRPr="00EA553B">
        <w:rPr>
          <w:b/>
          <w:bCs/>
          <w:color w:val="000000" w:themeColor="text1"/>
        </w:rPr>
        <w:t>Clause 5</w:t>
      </w:r>
      <w:r w:rsidRPr="00EA553B">
        <w:rPr>
          <w:color w:val="000000" w:themeColor="text1"/>
        </w:rPr>
        <w:t xml:space="preserve"> defines the use of reputation with focus on indicators such as:</w:t>
      </w:r>
    </w:p>
    <w:p w14:paraId="4C0DD107" w14:textId="77777777" w:rsidR="00DB21A5" w:rsidRPr="00EA553B" w:rsidRDefault="00DB21A5" w:rsidP="00DB21A5">
      <w:pPr>
        <w:pStyle w:val="B20"/>
        <w:rPr>
          <w:color w:val="000000" w:themeColor="text1"/>
        </w:rPr>
      </w:pPr>
      <w:r w:rsidRPr="00EA553B">
        <w:rPr>
          <w:color w:val="000000" w:themeColor="text1"/>
        </w:rPr>
        <w:t>i)</w:t>
      </w:r>
      <w:r w:rsidRPr="00EA553B">
        <w:rPr>
          <w:i/>
          <w:iCs/>
          <w:color w:val="000000" w:themeColor="text1"/>
        </w:rPr>
        <w:tab/>
        <w:t>Quality of service</w:t>
      </w:r>
      <w:r w:rsidRPr="00EA553B">
        <w:rPr>
          <w:color w:val="000000" w:themeColor="text1"/>
        </w:rPr>
        <w:t>, indicating a score based on performance of service against defined targets.</w:t>
      </w:r>
    </w:p>
    <w:p w14:paraId="4918D3D5" w14:textId="77777777" w:rsidR="00DB21A5" w:rsidRPr="00EA553B" w:rsidRDefault="00DB21A5" w:rsidP="00DB21A5">
      <w:pPr>
        <w:pStyle w:val="B20"/>
        <w:rPr>
          <w:color w:val="000000" w:themeColor="text1"/>
        </w:rPr>
      </w:pPr>
      <w:r w:rsidRPr="00EA553B">
        <w:rPr>
          <w:color w:val="000000" w:themeColor="text1"/>
        </w:rPr>
        <w:t>ii)</w:t>
      </w:r>
      <w:r w:rsidRPr="00EA553B">
        <w:rPr>
          <w:i/>
          <w:iCs/>
          <w:color w:val="000000" w:themeColor="text1"/>
        </w:rPr>
        <w:tab/>
        <w:t>Trustworthiness</w:t>
      </w:r>
      <w:r w:rsidRPr="00EA553B">
        <w:rPr>
          <w:color w:val="000000" w:themeColor="text1"/>
        </w:rPr>
        <w:t>, indicating the involvement of the object in fraudulent activities.</w:t>
      </w:r>
    </w:p>
    <w:p w14:paraId="5883677F" w14:textId="77777777" w:rsidR="00DB21A5" w:rsidRPr="00EA553B" w:rsidRDefault="00DB21A5" w:rsidP="00DB21A5">
      <w:pPr>
        <w:pStyle w:val="B20"/>
        <w:rPr>
          <w:color w:val="000000" w:themeColor="text1"/>
        </w:rPr>
      </w:pPr>
      <w:r w:rsidRPr="00EA553B">
        <w:rPr>
          <w:color w:val="000000" w:themeColor="text1"/>
        </w:rPr>
        <w:t>iii)</w:t>
      </w:r>
      <w:r w:rsidRPr="00EA553B">
        <w:rPr>
          <w:i/>
          <w:iCs/>
          <w:color w:val="000000" w:themeColor="text1"/>
        </w:rPr>
        <w:tab/>
        <w:t>Commercial reliability or stability</w:t>
      </w:r>
      <w:r w:rsidRPr="00EA553B">
        <w:rPr>
          <w:color w:val="000000" w:themeColor="text1"/>
        </w:rPr>
        <w:t xml:space="preserve"> indicating the object's solidity when it comes to financial matters.</w:t>
      </w:r>
    </w:p>
    <w:p w14:paraId="44265A2A" w14:textId="77777777" w:rsidR="00DB21A5" w:rsidRPr="00EA553B" w:rsidRDefault="00DB21A5" w:rsidP="00DB21A5">
      <w:pPr>
        <w:pStyle w:val="B20"/>
        <w:rPr>
          <w:color w:val="000000" w:themeColor="text1"/>
        </w:rPr>
      </w:pPr>
      <w:r w:rsidRPr="00EA553B">
        <w:rPr>
          <w:color w:val="000000" w:themeColor="text1"/>
        </w:rPr>
        <w:t>iv)</w:t>
      </w:r>
      <w:r w:rsidRPr="00EA553B">
        <w:rPr>
          <w:color w:val="000000" w:themeColor="text1"/>
        </w:rPr>
        <w:tab/>
        <w:t xml:space="preserve">This clause also discusses </w:t>
      </w:r>
      <w:r w:rsidRPr="00EA553B">
        <w:rPr>
          <w:i/>
          <w:iCs/>
          <w:color w:val="000000" w:themeColor="text1"/>
        </w:rPr>
        <w:t>objective scores</w:t>
      </w:r>
      <w:r w:rsidRPr="00EA553B">
        <w:rPr>
          <w:color w:val="000000" w:themeColor="text1"/>
        </w:rPr>
        <w:t xml:space="preserve">, based on measurable attributes, and </w:t>
      </w:r>
      <w:r w:rsidRPr="00EA553B">
        <w:rPr>
          <w:i/>
          <w:iCs/>
          <w:color w:val="000000" w:themeColor="text1"/>
        </w:rPr>
        <w:t>subjective scores</w:t>
      </w:r>
      <w:r w:rsidRPr="00EA553B">
        <w:rPr>
          <w:color w:val="000000" w:themeColor="text1"/>
        </w:rPr>
        <w:t xml:space="preserve"> based on perception and unmeasurable attributes.</w:t>
      </w:r>
    </w:p>
    <w:p w14:paraId="0E5DCDBC" w14:textId="77777777" w:rsidR="00DB21A5" w:rsidRPr="00EA553B" w:rsidRDefault="00DB21A5" w:rsidP="00DB21A5">
      <w:pPr>
        <w:pStyle w:val="BL"/>
        <w:rPr>
          <w:color w:val="000000" w:themeColor="text1"/>
        </w:rPr>
      </w:pPr>
      <w:r w:rsidRPr="00EA553B">
        <w:rPr>
          <w:b/>
          <w:bCs/>
          <w:color w:val="000000" w:themeColor="text1"/>
        </w:rPr>
        <w:t>Clause 6</w:t>
      </w:r>
      <w:r w:rsidRPr="00EA553B">
        <w:rPr>
          <w:color w:val="000000" w:themeColor="text1"/>
        </w:rPr>
        <w:t xml:space="preserve"> discusses and defines the mathematical formulas used for calculating reputation based on actual performance with focus on the duration historical events have effect on current reputation score. Such as everlasting, linear decay and logarithmic decay.</w:t>
      </w:r>
    </w:p>
    <w:p w14:paraId="3FAA5BEC" w14:textId="77777777" w:rsidR="00DB21A5" w:rsidRPr="00EA553B" w:rsidRDefault="00DB21A5" w:rsidP="00DB21A5">
      <w:pPr>
        <w:pStyle w:val="BL"/>
        <w:rPr>
          <w:color w:val="000000" w:themeColor="text1"/>
        </w:rPr>
      </w:pPr>
      <w:r w:rsidRPr="00EA553B">
        <w:rPr>
          <w:b/>
          <w:bCs/>
          <w:color w:val="000000" w:themeColor="text1"/>
        </w:rPr>
        <w:t>Clause 7</w:t>
      </w:r>
      <w:r w:rsidRPr="00EA553B">
        <w:rPr>
          <w:color w:val="000000" w:themeColor="text1"/>
        </w:rPr>
        <w:t xml:space="preserve"> discusses GDPR aspects of reputation and the way to ensure compliance with such requirements.</w:t>
      </w:r>
    </w:p>
    <w:p w14:paraId="0595302C" w14:textId="4ED19967" w:rsidR="00DB21A5" w:rsidRPr="00EA553B" w:rsidRDefault="00B07C24" w:rsidP="00DB21A5">
      <w:pPr>
        <w:rPr>
          <w:color w:val="000000" w:themeColor="text1"/>
        </w:rPr>
      </w:pPr>
      <w:r w:rsidRPr="00EA553B">
        <w:rPr>
          <w:color w:val="000000" w:themeColor="text1"/>
        </w:rPr>
        <w:t xml:space="preserve">The present </w:t>
      </w:r>
      <w:r w:rsidR="00DB21A5" w:rsidRPr="00EA553B">
        <w:rPr>
          <w:color w:val="000000" w:themeColor="text1"/>
        </w:rPr>
        <w:t>document is a Group Specification and as such each of the clauses includes requirements (mandatory, recommended, optional) that need to be fulfilled for an ETSI compliant PDL reputation to be defined and managed.</w:t>
      </w:r>
    </w:p>
    <w:p w14:paraId="4765CDBE" w14:textId="77777777" w:rsidR="00DB21A5" w:rsidRPr="00EA553B" w:rsidRDefault="00DB21A5" w:rsidP="00DB21A5">
      <w:pPr>
        <w:overflowPunct/>
        <w:autoSpaceDE/>
        <w:autoSpaceDN/>
        <w:adjustRightInd/>
        <w:spacing w:after="0"/>
        <w:textAlignment w:val="auto"/>
        <w:rPr>
          <w:rFonts w:ascii="Arial" w:hAnsi="Arial"/>
          <w:color w:val="000000" w:themeColor="text1"/>
          <w:sz w:val="36"/>
        </w:rPr>
      </w:pPr>
      <w:r w:rsidRPr="00EA553B">
        <w:rPr>
          <w:color w:val="000000" w:themeColor="text1"/>
        </w:rPr>
        <w:br w:type="page"/>
      </w:r>
    </w:p>
    <w:p w14:paraId="2792CFFC" w14:textId="77777777" w:rsidR="00DB21A5" w:rsidRPr="00EA553B" w:rsidRDefault="00DB21A5" w:rsidP="00DB21A5">
      <w:pPr>
        <w:pStyle w:val="Heading1"/>
        <w:rPr>
          <w:color w:val="000000" w:themeColor="text1"/>
        </w:rPr>
      </w:pPr>
      <w:bookmarkStart w:id="24" w:name="_Toc117499370"/>
      <w:r w:rsidRPr="00EA553B">
        <w:rPr>
          <w:color w:val="000000" w:themeColor="text1"/>
        </w:rPr>
        <w:lastRenderedPageBreak/>
        <w:t>1</w:t>
      </w:r>
      <w:r w:rsidRPr="00EA553B">
        <w:rPr>
          <w:color w:val="000000" w:themeColor="text1"/>
        </w:rPr>
        <w:tab/>
        <w:t>Scope</w:t>
      </w:r>
      <w:bookmarkEnd w:id="24"/>
    </w:p>
    <w:p w14:paraId="4641C7D8" w14:textId="77777777" w:rsidR="00DB21A5" w:rsidRPr="00EA553B" w:rsidRDefault="00DB21A5" w:rsidP="00DB21A5">
      <w:pPr>
        <w:rPr>
          <w:color w:val="000000" w:themeColor="text1"/>
        </w:rPr>
      </w:pPr>
      <w:r w:rsidRPr="00EA553B">
        <w:rPr>
          <w:color w:val="000000" w:themeColor="text1"/>
        </w:rPr>
        <w:t>The present document discusses and specifies:</w:t>
      </w:r>
    </w:p>
    <w:p w14:paraId="649C8661" w14:textId="77777777" w:rsidR="00DB21A5" w:rsidRPr="00EA553B" w:rsidRDefault="00DB21A5" w:rsidP="00DB21A5">
      <w:pPr>
        <w:pStyle w:val="BL"/>
        <w:numPr>
          <w:ilvl w:val="0"/>
          <w:numId w:val="13"/>
        </w:numPr>
        <w:rPr>
          <w:color w:val="000000" w:themeColor="text1"/>
        </w:rPr>
      </w:pPr>
      <w:r w:rsidRPr="00EA553B">
        <w:rPr>
          <w:color w:val="000000" w:themeColor="text1"/>
        </w:rPr>
        <w:t xml:space="preserve">The meaning of reputation. </w:t>
      </w:r>
    </w:p>
    <w:p w14:paraId="63DC1A11" w14:textId="77777777" w:rsidR="00DB21A5" w:rsidRPr="00EA553B" w:rsidRDefault="00DB21A5" w:rsidP="00DB21A5">
      <w:pPr>
        <w:pStyle w:val="BL"/>
        <w:numPr>
          <w:ilvl w:val="0"/>
          <w:numId w:val="13"/>
        </w:numPr>
        <w:rPr>
          <w:color w:val="000000" w:themeColor="text1"/>
        </w:rPr>
      </w:pPr>
      <w:r w:rsidRPr="00EA553B">
        <w:rPr>
          <w:color w:val="000000" w:themeColor="text1"/>
        </w:rPr>
        <w:t xml:space="preserve">Representation of reputation and the use of a normalized score. </w:t>
      </w:r>
    </w:p>
    <w:p w14:paraId="0DE0EE6C" w14:textId="77777777" w:rsidR="00DB21A5" w:rsidRPr="00EA553B" w:rsidRDefault="00DB21A5" w:rsidP="00DB21A5">
      <w:pPr>
        <w:pStyle w:val="BL"/>
        <w:numPr>
          <w:ilvl w:val="0"/>
          <w:numId w:val="13"/>
        </w:numPr>
        <w:rPr>
          <w:color w:val="000000" w:themeColor="text1"/>
        </w:rPr>
      </w:pPr>
      <w:r w:rsidRPr="00EA553B">
        <w:rPr>
          <w:color w:val="000000" w:themeColor="text1"/>
        </w:rPr>
        <w:t xml:space="preserve">Types of reputation with specific focus on: </w:t>
      </w:r>
    </w:p>
    <w:p w14:paraId="09275C76" w14:textId="77777777" w:rsidR="00DB21A5" w:rsidRPr="00EA553B" w:rsidRDefault="00DB21A5" w:rsidP="00DB21A5">
      <w:pPr>
        <w:pStyle w:val="B20"/>
        <w:rPr>
          <w:color w:val="000000" w:themeColor="text1"/>
        </w:rPr>
      </w:pPr>
      <w:r w:rsidRPr="00EA553B">
        <w:rPr>
          <w:color w:val="000000" w:themeColor="text1"/>
        </w:rPr>
        <w:t>i)</w:t>
      </w:r>
      <w:r w:rsidRPr="00EA553B">
        <w:rPr>
          <w:color w:val="000000" w:themeColor="text1"/>
        </w:rPr>
        <w:tab/>
        <w:t>reputation based on technical performance and adherence to service level commitments;</w:t>
      </w:r>
    </w:p>
    <w:p w14:paraId="4612C953" w14:textId="77777777" w:rsidR="00DB21A5" w:rsidRPr="00EA553B" w:rsidRDefault="00DB21A5" w:rsidP="00DB21A5">
      <w:pPr>
        <w:pStyle w:val="B20"/>
        <w:rPr>
          <w:color w:val="000000" w:themeColor="text1"/>
        </w:rPr>
      </w:pPr>
      <w:r w:rsidRPr="00EA553B">
        <w:rPr>
          <w:color w:val="000000" w:themeColor="text1"/>
        </w:rPr>
        <w:t>ii)</w:t>
      </w:r>
      <w:r w:rsidRPr="00EA553B">
        <w:rPr>
          <w:color w:val="000000" w:themeColor="text1"/>
        </w:rPr>
        <w:tab/>
        <w:t>reputation based on behaviour and conformance with standards and regulations.</w:t>
      </w:r>
    </w:p>
    <w:p w14:paraId="59C2404E" w14:textId="77777777" w:rsidR="00DB21A5" w:rsidRPr="00EA553B" w:rsidRDefault="00DB21A5" w:rsidP="00DB21A5">
      <w:pPr>
        <w:pStyle w:val="BL"/>
        <w:rPr>
          <w:color w:val="000000" w:themeColor="text1"/>
        </w:rPr>
      </w:pPr>
      <w:r w:rsidRPr="00EA553B">
        <w:rPr>
          <w:color w:val="000000" w:themeColor="text1"/>
        </w:rPr>
        <w:t>The use of reputation when conducting PDL related activities.</w:t>
      </w:r>
    </w:p>
    <w:p w14:paraId="0C29D14C" w14:textId="77777777" w:rsidR="00DB21A5" w:rsidRPr="00EA553B" w:rsidRDefault="00DB21A5" w:rsidP="00DB21A5">
      <w:pPr>
        <w:pStyle w:val="Heading1"/>
        <w:rPr>
          <w:color w:val="000000" w:themeColor="text1"/>
        </w:rPr>
      </w:pPr>
      <w:bookmarkStart w:id="25" w:name="_Toc117499371"/>
      <w:r w:rsidRPr="00EA553B">
        <w:rPr>
          <w:color w:val="000000" w:themeColor="text1"/>
        </w:rPr>
        <w:t>2</w:t>
      </w:r>
      <w:r w:rsidRPr="00EA553B">
        <w:rPr>
          <w:color w:val="000000" w:themeColor="text1"/>
        </w:rPr>
        <w:tab/>
        <w:t>References</w:t>
      </w:r>
      <w:bookmarkEnd w:id="25"/>
    </w:p>
    <w:p w14:paraId="3B4F05BC" w14:textId="77777777" w:rsidR="00DB21A5" w:rsidRPr="00EA553B" w:rsidRDefault="00DB21A5" w:rsidP="00DB21A5">
      <w:pPr>
        <w:pStyle w:val="Heading2"/>
        <w:rPr>
          <w:color w:val="000000" w:themeColor="text1"/>
        </w:rPr>
      </w:pPr>
      <w:bookmarkStart w:id="26" w:name="_Toc117499372"/>
      <w:r w:rsidRPr="00EA553B">
        <w:rPr>
          <w:color w:val="000000" w:themeColor="text1"/>
        </w:rPr>
        <w:t>2.1</w:t>
      </w:r>
      <w:r w:rsidRPr="00EA553B">
        <w:rPr>
          <w:color w:val="000000" w:themeColor="text1"/>
        </w:rPr>
        <w:tab/>
        <w:t>Normative references</w:t>
      </w:r>
      <w:bookmarkEnd w:id="26"/>
    </w:p>
    <w:p w14:paraId="619BCED1" w14:textId="77777777" w:rsidR="00DB21A5" w:rsidRPr="00EA553B" w:rsidRDefault="00DB21A5" w:rsidP="00DB21A5">
      <w:pPr>
        <w:rPr>
          <w:color w:val="000000" w:themeColor="text1"/>
        </w:rPr>
      </w:pPr>
      <w:r w:rsidRPr="00EA553B">
        <w:rPr>
          <w:color w:val="000000" w:themeColor="text1"/>
        </w:rPr>
        <w:t>References are either specific (identified by date of publication and/or edition number or version number) or non</w:t>
      </w:r>
      <w:r w:rsidRPr="00EA553B">
        <w:rPr>
          <w:color w:val="000000" w:themeColor="text1"/>
        </w:rPr>
        <w:noBreakHyphen/>
        <w:t>specific. For specific references, only the cited version applies. For non-specific references, the latest version of the referenced document (including any amendments) applies.</w:t>
      </w:r>
    </w:p>
    <w:p w14:paraId="315A19BE" w14:textId="77777777" w:rsidR="00DB21A5" w:rsidRPr="00EA553B" w:rsidRDefault="00DB21A5" w:rsidP="00DB21A5">
      <w:pPr>
        <w:rPr>
          <w:color w:val="000000" w:themeColor="text1"/>
        </w:rPr>
      </w:pPr>
      <w:r w:rsidRPr="00EA553B">
        <w:rPr>
          <w:color w:val="000000" w:themeColor="text1"/>
        </w:rPr>
        <w:t xml:space="preserve">Referenced documents which are not found to be publicly available in the expected location might be found at </w:t>
      </w:r>
      <w:hyperlink r:id="rId17" w:history="1">
        <w:r w:rsidRPr="00EA553B">
          <w:rPr>
            <w:rStyle w:val="Hyperlink"/>
            <w:color w:val="000000" w:themeColor="text1"/>
            <w:sz w:val="24"/>
            <w:szCs w:val="24"/>
          </w:rPr>
          <w:t>https://docbox.etsi.org/Reference</w:t>
        </w:r>
      </w:hyperlink>
      <w:r w:rsidRPr="00EA553B">
        <w:rPr>
          <w:color w:val="000000" w:themeColor="text1"/>
        </w:rPr>
        <w:t>.</w:t>
      </w:r>
    </w:p>
    <w:p w14:paraId="689A647D" w14:textId="77777777" w:rsidR="00DB21A5" w:rsidRPr="00EA553B" w:rsidRDefault="00DB21A5" w:rsidP="00DB21A5">
      <w:pPr>
        <w:pStyle w:val="NO"/>
        <w:rPr>
          <w:color w:val="000000" w:themeColor="text1"/>
        </w:rPr>
      </w:pPr>
      <w:r w:rsidRPr="00EA553B">
        <w:rPr>
          <w:color w:val="000000" w:themeColor="text1"/>
        </w:rPr>
        <w:t>NOTE:</w:t>
      </w:r>
      <w:r w:rsidRPr="00EA553B">
        <w:rPr>
          <w:color w:val="000000" w:themeColor="text1"/>
        </w:rPr>
        <w:tab/>
        <w:t>While any hyperlinks included in this clause were valid at the time of publication, ETSI cannot guarantee their long-term validity.</w:t>
      </w:r>
    </w:p>
    <w:p w14:paraId="060E00C8" w14:textId="77777777" w:rsidR="00DB21A5" w:rsidRPr="00EA553B" w:rsidRDefault="00DB21A5" w:rsidP="00DB21A5">
      <w:pPr>
        <w:rPr>
          <w:color w:val="000000" w:themeColor="text1"/>
        </w:rPr>
      </w:pPr>
      <w:r w:rsidRPr="00EA553B">
        <w:rPr>
          <w:color w:val="000000" w:themeColor="text1"/>
        </w:rPr>
        <w:t>Not applicable.</w:t>
      </w:r>
    </w:p>
    <w:p w14:paraId="6240A550" w14:textId="77777777" w:rsidR="00DB21A5" w:rsidRPr="00EA553B" w:rsidRDefault="00DB21A5" w:rsidP="00DB21A5">
      <w:pPr>
        <w:pStyle w:val="Heading2"/>
        <w:rPr>
          <w:color w:val="000000" w:themeColor="text1"/>
        </w:rPr>
      </w:pPr>
      <w:bookmarkStart w:id="27" w:name="_Toc117499373"/>
      <w:r w:rsidRPr="00EA553B">
        <w:rPr>
          <w:color w:val="000000" w:themeColor="text1"/>
        </w:rPr>
        <w:t>2.2</w:t>
      </w:r>
      <w:r w:rsidRPr="00EA553B">
        <w:rPr>
          <w:color w:val="000000" w:themeColor="text1"/>
        </w:rPr>
        <w:tab/>
        <w:t>Informative references</w:t>
      </w:r>
      <w:bookmarkEnd w:id="27"/>
    </w:p>
    <w:p w14:paraId="6512D1CA" w14:textId="77777777" w:rsidR="00DB21A5" w:rsidRPr="00EA553B" w:rsidRDefault="00DB21A5" w:rsidP="00DB21A5">
      <w:pPr>
        <w:rPr>
          <w:color w:val="000000" w:themeColor="text1"/>
        </w:rPr>
      </w:pPr>
      <w:r w:rsidRPr="00EA553B">
        <w:rPr>
          <w:color w:val="000000" w:themeColor="text1"/>
        </w:rPr>
        <w:t>References are either specific (identified by date of publication and/or edition number or version number) or non</w:t>
      </w:r>
      <w:r w:rsidRPr="00EA553B">
        <w:rPr>
          <w:color w:val="000000" w:themeColor="text1"/>
        </w:rPr>
        <w:noBreakHyphen/>
        <w:t>specific. For specific references, only the cited version applies. For non-specific references, the latest version of the referenced document (including any amendments) applies.</w:t>
      </w:r>
    </w:p>
    <w:p w14:paraId="1E072985" w14:textId="77777777" w:rsidR="00DB21A5" w:rsidRPr="00EA553B" w:rsidRDefault="00DB21A5" w:rsidP="00DB21A5">
      <w:pPr>
        <w:pStyle w:val="NO"/>
        <w:rPr>
          <w:color w:val="000000" w:themeColor="text1"/>
        </w:rPr>
      </w:pPr>
      <w:r w:rsidRPr="00EA553B">
        <w:rPr>
          <w:color w:val="000000" w:themeColor="text1"/>
        </w:rPr>
        <w:t>NOTE:</w:t>
      </w:r>
      <w:r w:rsidRPr="00EA553B">
        <w:rPr>
          <w:color w:val="000000" w:themeColor="text1"/>
        </w:rPr>
        <w:tab/>
        <w:t>While any hyperlinks included in this clause were valid at the time of publication, ETSI cannot guarantee their long-term validity.</w:t>
      </w:r>
    </w:p>
    <w:p w14:paraId="13D0A5D1" w14:textId="047AF43F" w:rsidR="00DB21A5" w:rsidRPr="00EA553B" w:rsidRDefault="00DB21A5" w:rsidP="00DB21A5">
      <w:pPr>
        <w:rPr>
          <w:color w:val="000000" w:themeColor="text1"/>
        </w:rPr>
      </w:pPr>
      <w:r w:rsidRPr="00EA553B">
        <w:rPr>
          <w:color w:val="000000" w:themeColor="text1"/>
          <w:lang w:eastAsia="en-GB"/>
        </w:rPr>
        <w:t xml:space="preserve">The following referenced documents are </w:t>
      </w:r>
      <w:r w:rsidRPr="00EA553B">
        <w:rPr>
          <w:color w:val="000000" w:themeColor="text1"/>
        </w:rPr>
        <w:t xml:space="preserve">not necessary for the application of the present </w:t>
      </w:r>
      <w:r w:rsidR="006506EB" w:rsidRPr="00EA553B">
        <w:rPr>
          <w:color w:val="000000" w:themeColor="text1"/>
        </w:rPr>
        <w:t>document,</w:t>
      </w:r>
      <w:r w:rsidRPr="00EA553B">
        <w:rPr>
          <w:color w:val="000000" w:themeColor="text1"/>
        </w:rPr>
        <w:t xml:space="preserve"> but they assist the user with regard to a particular subject area.</w:t>
      </w:r>
    </w:p>
    <w:p w14:paraId="4675F5E1" w14:textId="77777777" w:rsidR="00DB21A5" w:rsidRPr="00EA553B" w:rsidRDefault="00DB21A5" w:rsidP="00DB21A5">
      <w:pPr>
        <w:pStyle w:val="EX"/>
        <w:rPr>
          <w:color w:val="000000" w:themeColor="text1"/>
        </w:rPr>
      </w:pPr>
      <w:r w:rsidRPr="00EA553B">
        <w:rPr>
          <w:color w:val="000000" w:themeColor="text1"/>
        </w:rPr>
        <w:t>[</w:t>
      </w:r>
      <w:bookmarkStart w:id="28" w:name="REF_Cambridge"/>
      <w:r w:rsidRPr="00EA553B">
        <w:rPr>
          <w:color w:val="000000" w:themeColor="text1"/>
        </w:rPr>
        <w:t>i.1</w:t>
      </w:r>
      <w:bookmarkEnd w:id="28"/>
      <w:r w:rsidRPr="00EA553B">
        <w:rPr>
          <w:color w:val="000000" w:themeColor="text1"/>
        </w:rPr>
        <w:t>]</w:t>
      </w:r>
      <w:r w:rsidRPr="00EA553B">
        <w:rPr>
          <w:rFonts w:ascii="Wingdings 3" w:hAnsi="Wingdings 3"/>
          <w:color w:val="000000" w:themeColor="text1"/>
        </w:rPr>
        <w:tab/>
      </w:r>
      <w:r w:rsidRPr="00EA553B">
        <w:rPr>
          <w:color w:val="000000" w:themeColor="text1"/>
        </w:rPr>
        <w:t>Cambridge Dictionary definition of the term "reputation".</w:t>
      </w:r>
    </w:p>
    <w:p w14:paraId="36667FFF" w14:textId="77777777" w:rsidR="00DB21A5" w:rsidRPr="00EA553B" w:rsidRDefault="00DB21A5" w:rsidP="00DB21A5">
      <w:pPr>
        <w:pStyle w:val="NO"/>
        <w:rPr>
          <w:rStyle w:val="Hyperlink"/>
          <w:color w:val="000000" w:themeColor="text1"/>
        </w:rPr>
      </w:pPr>
      <w:r w:rsidRPr="00EA553B">
        <w:rPr>
          <w:color w:val="000000" w:themeColor="text1"/>
        </w:rPr>
        <w:t>NOTE:</w:t>
      </w:r>
      <w:r w:rsidRPr="00EA553B">
        <w:rPr>
          <w:color w:val="000000" w:themeColor="text1"/>
        </w:rPr>
        <w:tab/>
        <w:t xml:space="preserve">Available at </w:t>
      </w:r>
      <w:hyperlink r:id="rId18" w:history="1">
        <w:r w:rsidRPr="00EA553B">
          <w:rPr>
            <w:rStyle w:val="Hyperlink"/>
            <w:color w:val="000000" w:themeColor="text1"/>
          </w:rPr>
          <w:t>https://dictionary.cambridge.org/dictionary/english/reputation</w:t>
        </w:r>
      </w:hyperlink>
      <w:r w:rsidRPr="00EA553B">
        <w:rPr>
          <w:rStyle w:val="Hyperlink"/>
          <w:color w:val="000000" w:themeColor="text1"/>
          <w:u w:val="none"/>
        </w:rPr>
        <w:t>.</w:t>
      </w:r>
    </w:p>
    <w:p w14:paraId="15492983" w14:textId="77777777" w:rsidR="00DB21A5" w:rsidRPr="00EA553B" w:rsidRDefault="00DB21A5" w:rsidP="00DB21A5">
      <w:pPr>
        <w:pStyle w:val="EX"/>
        <w:rPr>
          <w:color w:val="000000" w:themeColor="text1"/>
        </w:rPr>
      </w:pPr>
      <w:r w:rsidRPr="00EA553B">
        <w:rPr>
          <w:color w:val="000000" w:themeColor="text1"/>
        </w:rPr>
        <w:t>[</w:t>
      </w:r>
      <w:bookmarkStart w:id="29" w:name="REF_MerriamWebster"/>
      <w:r w:rsidRPr="00EA553B">
        <w:rPr>
          <w:color w:val="000000" w:themeColor="text1"/>
        </w:rPr>
        <w:t>i.2</w:t>
      </w:r>
      <w:bookmarkEnd w:id="29"/>
      <w:r w:rsidRPr="00EA553B">
        <w:rPr>
          <w:color w:val="000000" w:themeColor="text1"/>
        </w:rPr>
        <w:t>]</w:t>
      </w:r>
      <w:r w:rsidRPr="00EA553B">
        <w:rPr>
          <w:rFonts w:ascii="Wingdings 3" w:hAnsi="Wingdings 3"/>
          <w:color w:val="000000" w:themeColor="text1"/>
        </w:rPr>
        <w:t></w:t>
      </w:r>
      <w:r w:rsidRPr="00EA553B">
        <w:rPr>
          <w:rFonts w:ascii="Wingdings 3" w:hAnsi="Wingdings 3"/>
          <w:color w:val="000000" w:themeColor="text1"/>
        </w:rPr>
        <w:tab/>
      </w:r>
      <w:r w:rsidRPr="00EA553B">
        <w:rPr>
          <w:color w:val="000000" w:themeColor="text1"/>
        </w:rPr>
        <w:t>Merriam-Webster Dictionary definition of the term "reputation".</w:t>
      </w:r>
    </w:p>
    <w:p w14:paraId="32CA5232" w14:textId="77777777" w:rsidR="00DB21A5" w:rsidRPr="00EA553B" w:rsidRDefault="00DB21A5" w:rsidP="00DB21A5">
      <w:pPr>
        <w:pStyle w:val="NO"/>
        <w:rPr>
          <w:color w:val="000000" w:themeColor="text1"/>
        </w:rPr>
      </w:pPr>
      <w:r w:rsidRPr="00EA553B">
        <w:rPr>
          <w:color w:val="000000" w:themeColor="text1"/>
        </w:rPr>
        <w:t>NOTE:</w:t>
      </w:r>
      <w:r w:rsidRPr="00EA553B">
        <w:rPr>
          <w:color w:val="000000" w:themeColor="text1"/>
        </w:rPr>
        <w:tab/>
        <w:t xml:space="preserve">Available at </w:t>
      </w:r>
      <w:hyperlink r:id="rId19" w:history="1">
        <w:r w:rsidRPr="00EA553B">
          <w:rPr>
            <w:rStyle w:val="Hyperlink"/>
            <w:color w:val="000000" w:themeColor="text1"/>
          </w:rPr>
          <w:t>https://www.merriam-webster.com/dictionary/reputation</w:t>
        </w:r>
      </w:hyperlink>
      <w:r w:rsidRPr="00EA553B">
        <w:rPr>
          <w:color w:val="000000" w:themeColor="text1"/>
        </w:rPr>
        <w:t>.</w:t>
      </w:r>
    </w:p>
    <w:p w14:paraId="16C00635" w14:textId="0CF57A84" w:rsidR="00DB21A5" w:rsidRPr="00EA553B" w:rsidRDefault="00DB21A5" w:rsidP="00DB21A5">
      <w:pPr>
        <w:pStyle w:val="EX"/>
        <w:rPr>
          <w:rStyle w:val="inline-comment-marker"/>
          <w:color w:val="000000" w:themeColor="text1"/>
        </w:rPr>
      </w:pPr>
      <w:r w:rsidRPr="00EA553B">
        <w:rPr>
          <w:color w:val="000000" w:themeColor="text1"/>
        </w:rPr>
        <w:t>[</w:t>
      </w:r>
      <w:bookmarkStart w:id="30" w:name="REF_Reputation_and_its_risks"/>
      <w:r w:rsidR="00687DED" w:rsidRPr="00EA553B">
        <w:rPr>
          <w:color w:val="000000" w:themeColor="text1"/>
        </w:rPr>
        <w:t>i.3</w:t>
      </w:r>
      <w:bookmarkEnd w:id="30"/>
      <w:r w:rsidRPr="00EA553B">
        <w:rPr>
          <w:color w:val="000000" w:themeColor="text1"/>
        </w:rPr>
        <w:t>]</w:t>
      </w:r>
      <w:r w:rsidRPr="00EA553B">
        <w:rPr>
          <w:color w:val="000000" w:themeColor="text1"/>
        </w:rPr>
        <w:tab/>
      </w:r>
      <w:r w:rsidRPr="00EA553B">
        <w:rPr>
          <w:rStyle w:val="inline-comment-marker"/>
          <w:color w:val="000000" w:themeColor="text1"/>
        </w:rPr>
        <w:t>"Reputation and its risks", Robert G. Eccles, Scott C. Newquist, and Roland Schatz, Harvard Business review, February 2007.</w:t>
      </w:r>
    </w:p>
    <w:p w14:paraId="5FBAE203" w14:textId="77777777" w:rsidR="00DB21A5" w:rsidRPr="00EA553B" w:rsidRDefault="00DB21A5" w:rsidP="00DB21A5">
      <w:pPr>
        <w:pStyle w:val="NO"/>
        <w:rPr>
          <w:rStyle w:val="inline-comment-marker"/>
          <w:color w:val="000000" w:themeColor="text1"/>
        </w:rPr>
      </w:pPr>
      <w:r w:rsidRPr="00EA553B">
        <w:rPr>
          <w:color w:val="000000" w:themeColor="text1"/>
        </w:rPr>
        <w:t>NOTE:</w:t>
      </w:r>
      <w:r w:rsidRPr="00EA553B">
        <w:rPr>
          <w:color w:val="000000" w:themeColor="text1"/>
        </w:rPr>
        <w:tab/>
        <w:t>Available at</w:t>
      </w:r>
      <w:r w:rsidRPr="00EA553B">
        <w:rPr>
          <w:rStyle w:val="inline-comment-marker"/>
          <w:color w:val="000000" w:themeColor="text1"/>
        </w:rPr>
        <w:t xml:space="preserve"> </w:t>
      </w:r>
      <w:hyperlink r:id="rId20" w:history="1">
        <w:r w:rsidRPr="00EA553B">
          <w:rPr>
            <w:rStyle w:val="Hyperlink"/>
            <w:color w:val="000000" w:themeColor="text1"/>
          </w:rPr>
          <w:t>https://hbr.org/search?search_type=search-all&amp;term=reputation+and+its+risks</w:t>
        </w:r>
      </w:hyperlink>
      <w:r w:rsidRPr="00EA553B">
        <w:rPr>
          <w:rStyle w:val="inline-comment-marker"/>
          <w:color w:val="000000" w:themeColor="text1"/>
        </w:rPr>
        <w:t>.</w:t>
      </w:r>
    </w:p>
    <w:p w14:paraId="1F7D873A" w14:textId="25E7A9B9" w:rsidR="00DB21A5" w:rsidRPr="00EA553B" w:rsidRDefault="00DB21A5" w:rsidP="00DB21A5">
      <w:pPr>
        <w:pStyle w:val="EX"/>
        <w:rPr>
          <w:rStyle w:val="inline-comment-marker"/>
          <w:color w:val="000000" w:themeColor="text1"/>
        </w:rPr>
      </w:pPr>
      <w:r w:rsidRPr="00EA553B">
        <w:rPr>
          <w:rStyle w:val="inline-comment-marker"/>
          <w:color w:val="000000" w:themeColor="text1"/>
        </w:rPr>
        <w:t>[</w:t>
      </w:r>
      <w:bookmarkStart w:id="31" w:name="REF_ITUT_G107"/>
      <w:r w:rsidR="00687DED" w:rsidRPr="00EA553B">
        <w:rPr>
          <w:color w:val="000000" w:themeColor="text1"/>
        </w:rPr>
        <w:t>i.4</w:t>
      </w:r>
      <w:bookmarkEnd w:id="31"/>
      <w:r w:rsidRPr="00EA553B">
        <w:rPr>
          <w:rStyle w:val="inline-comment-marker"/>
          <w:color w:val="000000" w:themeColor="text1"/>
        </w:rPr>
        <w:t>]</w:t>
      </w:r>
      <w:r w:rsidRPr="00EA553B">
        <w:rPr>
          <w:rStyle w:val="inline-comment-marker"/>
          <w:color w:val="000000" w:themeColor="text1"/>
        </w:rPr>
        <w:tab/>
        <w:t xml:space="preserve">Recommendation </w:t>
      </w:r>
      <w:r w:rsidR="00687DED" w:rsidRPr="00EA553B">
        <w:rPr>
          <w:rStyle w:val="inline-comment-marker"/>
          <w:color w:val="000000" w:themeColor="text1"/>
        </w:rPr>
        <w:t xml:space="preserve">ITU-T </w:t>
      </w:r>
      <w:r w:rsidRPr="00EA553B">
        <w:rPr>
          <w:rStyle w:val="inline-comment-marker"/>
          <w:color w:val="000000" w:themeColor="text1"/>
        </w:rPr>
        <w:t>G.107 (June 2015): "The E-model: a computational model for use in transmission planning".</w:t>
      </w:r>
    </w:p>
    <w:p w14:paraId="2DB97265" w14:textId="77777777" w:rsidR="00DB21A5" w:rsidRPr="00EA553B" w:rsidRDefault="00DB21A5" w:rsidP="00DB21A5">
      <w:pPr>
        <w:pStyle w:val="Heading1"/>
        <w:rPr>
          <w:color w:val="000000" w:themeColor="text1"/>
        </w:rPr>
      </w:pPr>
      <w:bookmarkStart w:id="32" w:name="_Toc117499374"/>
      <w:r w:rsidRPr="00EA553B">
        <w:rPr>
          <w:color w:val="000000" w:themeColor="text1"/>
        </w:rPr>
        <w:lastRenderedPageBreak/>
        <w:t>3</w:t>
      </w:r>
      <w:r w:rsidRPr="00EA553B">
        <w:rPr>
          <w:color w:val="000000" w:themeColor="text1"/>
        </w:rPr>
        <w:tab/>
        <w:t>Definition of terms, symbols and abbreviations</w:t>
      </w:r>
      <w:bookmarkEnd w:id="32"/>
    </w:p>
    <w:p w14:paraId="3E665A9E" w14:textId="77777777" w:rsidR="00DB21A5" w:rsidRPr="00EA553B" w:rsidRDefault="00DB21A5" w:rsidP="00DB21A5">
      <w:pPr>
        <w:pStyle w:val="Heading2"/>
        <w:rPr>
          <w:color w:val="000000" w:themeColor="text1"/>
        </w:rPr>
      </w:pPr>
      <w:bookmarkStart w:id="33" w:name="_Toc117499375"/>
      <w:r w:rsidRPr="00EA553B">
        <w:rPr>
          <w:color w:val="000000" w:themeColor="text1"/>
        </w:rPr>
        <w:t>3.1</w:t>
      </w:r>
      <w:r w:rsidRPr="00EA553B">
        <w:rPr>
          <w:color w:val="000000" w:themeColor="text1"/>
        </w:rPr>
        <w:tab/>
        <w:t>Terms</w:t>
      </w:r>
      <w:bookmarkEnd w:id="33"/>
    </w:p>
    <w:p w14:paraId="77AF35A3" w14:textId="77777777" w:rsidR="00DB21A5" w:rsidRPr="00EA553B" w:rsidRDefault="00DB21A5" w:rsidP="00DB21A5">
      <w:pPr>
        <w:rPr>
          <w:color w:val="000000" w:themeColor="text1"/>
        </w:rPr>
      </w:pPr>
      <w:r w:rsidRPr="00EA553B">
        <w:rPr>
          <w:color w:val="000000" w:themeColor="text1"/>
        </w:rPr>
        <w:t>For the purposes of the present document, the following terms apply:</w:t>
      </w:r>
    </w:p>
    <w:p w14:paraId="17A9B10B" w14:textId="77777777" w:rsidR="00DB21A5" w:rsidRPr="00EA553B" w:rsidRDefault="00DB21A5" w:rsidP="00DB21A5">
      <w:pPr>
        <w:rPr>
          <w:color w:val="000000" w:themeColor="text1"/>
        </w:rPr>
      </w:pPr>
      <w:r w:rsidRPr="00EA553B">
        <w:rPr>
          <w:b/>
          <w:bCs/>
          <w:color w:val="000000" w:themeColor="text1"/>
        </w:rPr>
        <w:t xml:space="preserve">object: </w:t>
      </w:r>
      <w:r w:rsidRPr="00EA553B">
        <w:rPr>
          <w:color w:val="000000" w:themeColor="text1"/>
        </w:rPr>
        <w:t>device, an entity or a functionality that can be identified and defined</w:t>
      </w:r>
    </w:p>
    <w:p w14:paraId="63F9AC2A" w14:textId="77777777" w:rsidR="00DB21A5" w:rsidRPr="00EA553B" w:rsidRDefault="00DB21A5" w:rsidP="00DB21A5">
      <w:pPr>
        <w:pStyle w:val="Heading2"/>
        <w:keepLines w:val="0"/>
        <w:widowControl w:val="0"/>
        <w:rPr>
          <w:color w:val="000000" w:themeColor="text1"/>
        </w:rPr>
      </w:pPr>
      <w:bookmarkStart w:id="34" w:name="_Toc117499376"/>
      <w:r w:rsidRPr="00EA553B">
        <w:rPr>
          <w:color w:val="000000" w:themeColor="text1"/>
        </w:rPr>
        <w:t>3.2</w:t>
      </w:r>
      <w:r w:rsidRPr="00EA553B">
        <w:rPr>
          <w:color w:val="000000" w:themeColor="text1"/>
        </w:rPr>
        <w:tab/>
        <w:t>Symbols</w:t>
      </w:r>
      <w:bookmarkEnd w:id="34"/>
    </w:p>
    <w:p w14:paraId="7C4EB7CC" w14:textId="77777777" w:rsidR="00DB21A5" w:rsidRPr="00EA553B" w:rsidRDefault="00DB21A5" w:rsidP="00DB21A5">
      <w:pPr>
        <w:rPr>
          <w:color w:val="000000" w:themeColor="text1"/>
        </w:rPr>
      </w:pPr>
      <w:r w:rsidRPr="00EA553B">
        <w:rPr>
          <w:color w:val="000000" w:themeColor="text1"/>
        </w:rPr>
        <w:t>Void.</w:t>
      </w:r>
    </w:p>
    <w:p w14:paraId="72EE0691" w14:textId="77777777" w:rsidR="00DB21A5" w:rsidRPr="00EA553B" w:rsidRDefault="00DB21A5" w:rsidP="00DB21A5">
      <w:pPr>
        <w:pStyle w:val="Heading2"/>
        <w:rPr>
          <w:color w:val="000000" w:themeColor="text1"/>
        </w:rPr>
      </w:pPr>
      <w:bookmarkStart w:id="35" w:name="_Toc117499377"/>
      <w:r w:rsidRPr="00EA553B">
        <w:rPr>
          <w:color w:val="000000" w:themeColor="text1"/>
        </w:rPr>
        <w:t>3.3</w:t>
      </w:r>
      <w:r w:rsidRPr="00EA553B">
        <w:rPr>
          <w:color w:val="000000" w:themeColor="text1"/>
        </w:rPr>
        <w:tab/>
        <w:t>Abbreviations</w:t>
      </w:r>
      <w:bookmarkEnd w:id="35"/>
    </w:p>
    <w:p w14:paraId="307ED373" w14:textId="77777777" w:rsidR="00DB21A5" w:rsidRPr="00EA553B" w:rsidRDefault="00DB21A5" w:rsidP="00DB21A5">
      <w:pPr>
        <w:rPr>
          <w:color w:val="000000" w:themeColor="text1"/>
        </w:rPr>
      </w:pPr>
      <w:r w:rsidRPr="00EA553B">
        <w:rPr>
          <w:color w:val="000000" w:themeColor="text1"/>
        </w:rPr>
        <w:t>For the purposes of the present document, the following abbreviations apply:</w:t>
      </w:r>
    </w:p>
    <w:p w14:paraId="0D9F15AE" w14:textId="6FD1078D" w:rsidR="00DB21A5" w:rsidRPr="00EA553B" w:rsidRDefault="00DB21A5" w:rsidP="00DB21A5">
      <w:pPr>
        <w:pStyle w:val="EW"/>
        <w:rPr>
          <w:color w:val="000000" w:themeColor="text1"/>
        </w:rPr>
      </w:pPr>
      <w:r w:rsidRPr="00EA553B">
        <w:rPr>
          <w:color w:val="000000" w:themeColor="text1"/>
        </w:rPr>
        <w:t>API</w:t>
      </w:r>
      <w:r w:rsidRPr="00EA553B">
        <w:rPr>
          <w:color w:val="000000" w:themeColor="text1"/>
        </w:rPr>
        <w:tab/>
        <w:t>Application Programming Interface</w:t>
      </w:r>
    </w:p>
    <w:p w14:paraId="411BA90E" w14:textId="4AD3EC11" w:rsidR="006111AB" w:rsidRPr="00EA553B" w:rsidRDefault="006111AB" w:rsidP="00DB21A5">
      <w:pPr>
        <w:pStyle w:val="EW"/>
        <w:rPr>
          <w:color w:val="000000" w:themeColor="text1"/>
        </w:rPr>
      </w:pPr>
      <w:r w:rsidRPr="00EA553B">
        <w:rPr>
          <w:color w:val="000000" w:themeColor="text1"/>
        </w:rPr>
        <w:t>CA</w:t>
      </w:r>
      <w:r w:rsidRPr="00EA553B">
        <w:rPr>
          <w:color w:val="000000" w:themeColor="text1"/>
        </w:rPr>
        <w:tab/>
        <w:t>Certification Authority</w:t>
      </w:r>
    </w:p>
    <w:p w14:paraId="3F142B02" w14:textId="183FBB27" w:rsidR="006111AB" w:rsidRPr="00EA553B" w:rsidRDefault="006111AB" w:rsidP="00DB21A5">
      <w:pPr>
        <w:pStyle w:val="EW"/>
        <w:rPr>
          <w:color w:val="000000" w:themeColor="text1"/>
        </w:rPr>
      </w:pPr>
      <w:r w:rsidRPr="00EA553B">
        <w:rPr>
          <w:color w:val="000000" w:themeColor="text1"/>
        </w:rPr>
        <w:t>D&amp;B</w:t>
      </w:r>
      <w:r w:rsidRPr="00EA553B">
        <w:rPr>
          <w:color w:val="000000" w:themeColor="text1"/>
        </w:rPr>
        <w:tab/>
        <w:t>Dun &amp; Bradstreet ™</w:t>
      </w:r>
    </w:p>
    <w:p w14:paraId="72A80108" w14:textId="533ED6FC" w:rsidR="006111AB" w:rsidRPr="00EA553B" w:rsidRDefault="006111AB" w:rsidP="00DB21A5">
      <w:pPr>
        <w:pStyle w:val="EW"/>
        <w:rPr>
          <w:color w:val="000000" w:themeColor="text1"/>
        </w:rPr>
      </w:pPr>
      <w:r w:rsidRPr="00EA553B">
        <w:rPr>
          <w:color w:val="000000" w:themeColor="text1"/>
        </w:rPr>
        <w:t>CIBIL</w:t>
      </w:r>
      <w:r w:rsidRPr="00EA553B">
        <w:rPr>
          <w:color w:val="000000" w:themeColor="text1"/>
        </w:rPr>
        <w:tab/>
        <w:t>Credit Information Bureau (India) Limited</w:t>
      </w:r>
    </w:p>
    <w:p w14:paraId="2B0F5FE5" w14:textId="76FF6A3D" w:rsidR="00DB21A5" w:rsidRPr="00EA553B" w:rsidRDefault="006111AB" w:rsidP="00DB21A5">
      <w:pPr>
        <w:pStyle w:val="EW"/>
        <w:rPr>
          <w:color w:val="000000" w:themeColor="text1"/>
        </w:rPr>
      </w:pPr>
      <w:r w:rsidRPr="00EA553B">
        <w:rPr>
          <w:color w:val="000000" w:themeColor="text1"/>
        </w:rPr>
        <w:t>CQE</w:t>
      </w:r>
      <w:r w:rsidR="00DB21A5" w:rsidRPr="00EA553B">
        <w:rPr>
          <w:color w:val="000000" w:themeColor="text1"/>
        </w:rPr>
        <w:tab/>
      </w:r>
      <w:r w:rsidR="00D22701" w:rsidRPr="00EA553B">
        <w:rPr>
          <w:color w:val="000000" w:themeColor="text1"/>
        </w:rPr>
        <w:t>Conversational Quality Estimation</w:t>
      </w:r>
    </w:p>
    <w:p w14:paraId="31D6F3C5" w14:textId="221F177A" w:rsidR="00D22701" w:rsidRPr="00EA553B" w:rsidRDefault="00D22701" w:rsidP="00DB21A5">
      <w:pPr>
        <w:pStyle w:val="EW"/>
        <w:rPr>
          <w:color w:val="000000" w:themeColor="text1"/>
        </w:rPr>
      </w:pPr>
      <w:r w:rsidRPr="00EA553B">
        <w:rPr>
          <w:color w:val="000000" w:themeColor="text1"/>
        </w:rPr>
        <w:t>DLT</w:t>
      </w:r>
      <w:r w:rsidRPr="00EA553B">
        <w:rPr>
          <w:color w:val="000000" w:themeColor="text1"/>
        </w:rPr>
        <w:tab/>
        <w:t>Distributed Ledger Technology</w:t>
      </w:r>
    </w:p>
    <w:p w14:paraId="07DEAA10" w14:textId="77777777" w:rsidR="00DB21A5" w:rsidRPr="00EA553B" w:rsidRDefault="00DB21A5" w:rsidP="00DB21A5">
      <w:pPr>
        <w:pStyle w:val="EW"/>
        <w:rPr>
          <w:color w:val="000000" w:themeColor="text1"/>
        </w:rPr>
      </w:pPr>
      <w:r w:rsidRPr="00EA553B">
        <w:rPr>
          <w:color w:val="000000" w:themeColor="text1"/>
        </w:rPr>
        <w:t>ETSI</w:t>
      </w:r>
      <w:r w:rsidRPr="00EA553B">
        <w:rPr>
          <w:color w:val="000000" w:themeColor="text1"/>
        </w:rPr>
        <w:tab/>
        <w:t>European Telecommunications Standards Institute</w:t>
      </w:r>
    </w:p>
    <w:p w14:paraId="042EE170" w14:textId="77777777" w:rsidR="00DB21A5" w:rsidRPr="00EA553B" w:rsidRDefault="00DB21A5" w:rsidP="00DB21A5">
      <w:pPr>
        <w:pStyle w:val="EW"/>
        <w:rPr>
          <w:color w:val="000000" w:themeColor="text1"/>
        </w:rPr>
      </w:pPr>
      <w:r w:rsidRPr="00EA553B">
        <w:rPr>
          <w:color w:val="000000" w:themeColor="text1"/>
        </w:rPr>
        <w:t>EWMA</w:t>
      </w:r>
      <w:r w:rsidRPr="00EA553B">
        <w:rPr>
          <w:color w:val="000000" w:themeColor="text1"/>
        </w:rPr>
        <w:tab/>
        <w:t>Exponential Weighted Moving Average</w:t>
      </w:r>
    </w:p>
    <w:p w14:paraId="158B2CF4" w14:textId="77777777" w:rsidR="00DB21A5" w:rsidRPr="00EA553B" w:rsidRDefault="00DB21A5" w:rsidP="00DB21A5">
      <w:pPr>
        <w:pStyle w:val="EW"/>
        <w:rPr>
          <w:color w:val="000000" w:themeColor="text1"/>
        </w:rPr>
      </w:pPr>
      <w:r w:rsidRPr="00EA553B">
        <w:rPr>
          <w:color w:val="000000" w:themeColor="text1"/>
        </w:rPr>
        <w:t>GDPR</w:t>
      </w:r>
      <w:r w:rsidRPr="00EA553B">
        <w:rPr>
          <w:color w:val="000000" w:themeColor="text1"/>
        </w:rPr>
        <w:tab/>
        <w:t>General Data Protection Regulation</w:t>
      </w:r>
    </w:p>
    <w:p w14:paraId="17484703" w14:textId="77777777" w:rsidR="00DB21A5" w:rsidRPr="00EA553B" w:rsidRDefault="00DB21A5" w:rsidP="00DB21A5">
      <w:pPr>
        <w:pStyle w:val="EW"/>
        <w:rPr>
          <w:color w:val="000000" w:themeColor="text1"/>
        </w:rPr>
      </w:pPr>
      <w:r w:rsidRPr="00EA553B">
        <w:rPr>
          <w:color w:val="000000" w:themeColor="text1"/>
        </w:rPr>
        <w:t>GoB</w:t>
      </w:r>
      <w:r w:rsidRPr="00EA553B">
        <w:rPr>
          <w:color w:val="000000" w:themeColor="text1"/>
        </w:rPr>
        <w:tab/>
        <w:t>Good or Better</w:t>
      </w:r>
    </w:p>
    <w:p w14:paraId="2CD4BED8" w14:textId="77777777" w:rsidR="00DB21A5" w:rsidRPr="00EA553B" w:rsidRDefault="00DB21A5" w:rsidP="00DB21A5">
      <w:pPr>
        <w:pStyle w:val="EW"/>
        <w:rPr>
          <w:color w:val="000000" w:themeColor="text1"/>
        </w:rPr>
      </w:pPr>
      <w:r w:rsidRPr="00EA553B">
        <w:rPr>
          <w:color w:val="000000" w:themeColor="text1"/>
        </w:rPr>
        <w:t>ISG</w:t>
      </w:r>
      <w:r w:rsidRPr="00EA553B">
        <w:rPr>
          <w:color w:val="000000" w:themeColor="text1"/>
        </w:rPr>
        <w:tab/>
        <w:t>Industry Specification Group</w:t>
      </w:r>
    </w:p>
    <w:p w14:paraId="78AA1F23" w14:textId="77777777" w:rsidR="00DB21A5" w:rsidRPr="00EA553B" w:rsidRDefault="00DB21A5" w:rsidP="00DB21A5">
      <w:pPr>
        <w:pStyle w:val="EW"/>
        <w:rPr>
          <w:color w:val="000000" w:themeColor="text1"/>
        </w:rPr>
      </w:pPr>
      <w:r w:rsidRPr="00EA553B">
        <w:rPr>
          <w:color w:val="000000" w:themeColor="text1"/>
        </w:rPr>
        <w:t>ITU</w:t>
      </w:r>
      <w:r w:rsidRPr="00EA553B">
        <w:rPr>
          <w:color w:val="000000" w:themeColor="text1"/>
        </w:rPr>
        <w:tab/>
        <w:t>International Telecommunication Union</w:t>
      </w:r>
    </w:p>
    <w:p w14:paraId="1C7731C2" w14:textId="77777777" w:rsidR="00DB21A5" w:rsidRPr="00EA553B" w:rsidRDefault="00DB21A5" w:rsidP="00DB21A5">
      <w:pPr>
        <w:pStyle w:val="EW"/>
        <w:rPr>
          <w:color w:val="000000" w:themeColor="text1"/>
        </w:rPr>
      </w:pPr>
      <w:r w:rsidRPr="00EA553B">
        <w:rPr>
          <w:color w:val="000000" w:themeColor="text1"/>
        </w:rPr>
        <w:t>MOS</w:t>
      </w:r>
      <w:r w:rsidRPr="00EA553B">
        <w:rPr>
          <w:color w:val="000000" w:themeColor="text1"/>
        </w:rPr>
        <w:tab/>
        <w:t>Mean Opinion Score</w:t>
      </w:r>
    </w:p>
    <w:p w14:paraId="23BCB319" w14:textId="77777777" w:rsidR="00DB21A5" w:rsidRPr="00EA553B" w:rsidRDefault="00DB21A5" w:rsidP="00DB21A5">
      <w:pPr>
        <w:pStyle w:val="EW"/>
        <w:rPr>
          <w:color w:val="000000" w:themeColor="text1"/>
        </w:rPr>
      </w:pPr>
      <w:r w:rsidRPr="00EA553B">
        <w:rPr>
          <w:color w:val="000000" w:themeColor="text1"/>
        </w:rPr>
        <w:t>PDL</w:t>
      </w:r>
      <w:r w:rsidRPr="00EA553B">
        <w:rPr>
          <w:color w:val="000000" w:themeColor="text1"/>
        </w:rPr>
        <w:tab/>
        <w:t>Permissioned Distributed Ledger</w:t>
      </w:r>
    </w:p>
    <w:p w14:paraId="192F94D6" w14:textId="77777777" w:rsidR="00DB21A5" w:rsidRPr="00EA553B" w:rsidRDefault="00DB21A5" w:rsidP="00DB21A5">
      <w:pPr>
        <w:pStyle w:val="EW"/>
        <w:rPr>
          <w:color w:val="000000" w:themeColor="text1"/>
        </w:rPr>
      </w:pPr>
      <w:r w:rsidRPr="00EA553B">
        <w:rPr>
          <w:color w:val="000000" w:themeColor="text1"/>
        </w:rPr>
        <w:t>PoW</w:t>
      </w:r>
      <w:r w:rsidRPr="00EA553B">
        <w:rPr>
          <w:color w:val="000000" w:themeColor="text1"/>
        </w:rPr>
        <w:tab/>
        <w:t>Poor or Worse</w:t>
      </w:r>
    </w:p>
    <w:p w14:paraId="516D858C" w14:textId="77777777" w:rsidR="00DB21A5" w:rsidRPr="00EA553B" w:rsidRDefault="00DB21A5" w:rsidP="00DB21A5">
      <w:pPr>
        <w:pStyle w:val="EW"/>
        <w:rPr>
          <w:color w:val="000000" w:themeColor="text1"/>
        </w:rPr>
      </w:pPr>
      <w:r w:rsidRPr="00EA553B">
        <w:rPr>
          <w:color w:val="000000" w:themeColor="text1"/>
        </w:rPr>
        <w:t>SLA</w:t>
      </w:r>
      <w:r w:rsidRPr="00EA553B">
        <w:rPr>
          <w:color w:val="000000" w:themeColor="text1"/>
        </w:rPr>
        <w:tab/>
        <w:t>Service Level Agreement</w:t>
      </w:r>
    </w:p>
    <w:p w14:paraId="71A9215A" w14:textId="77777777" w:rsidR="00DB21A5" w:rsidRPr="00EA553B" w:rsidRDefault="00DB21A5" w:rsidP="00DB21A5">
      <w:pPr>
        <w:pStyle w:val="EW"/>
        <w:rPr>
          <w:color w:val="000000" w:themeColor="text1"/>
        </w:rPr>
      </w:pPr>
      <w:r w:rsidRPr="00EA553B">
        <w:rPr>
          <w:color w:val="000000" w:themeColor="text1"/>
        </w:rPr>
        <w:t>SLS</w:t>
      </w:r>
      <w:r w:rsidRPr="00EA553B">
        <w:rPr>
          <w:color w:val="000000" w:themeColor="text1"/>
        </w:rPr>
        <w:tab/>
        <w:t>Service Level Specifications</w:t>
      </w:r>
    </w:p>
    <w:p w14:paraId="00715D34" w14:textId="77777777" w:rsidR="00DB21A5" w:rsidRPr="00EA553B" w:rsidRDefault="00DB21A5" w:rsidP="00DB21A5">
      <w:pPr>
        <w:pStyle w:val="EW"/>
        <w:rPr>
          <w:color w:val="000000" w:themeColor="text1"/>
        </w:rPr>
      </w:pPr>
      <w:r w:rsidRPr="00EA553B">
        <w:rPr>
          <w:color w:val="000000" w:themeColor="text1"/>
        </w:rPr>
        <w:t>SP</w:t>
      </w:r>
      <w:r w:rsidRPr="00EA553B">
        <w:rPr>
          <w:color w:val="000000" w:themeColor="text1"/>
        </w:rPr>
        <w:tab/>
        <w:t>Service Provider</w:t>
      </w:r>
    </w:p>
    <w:p w14:paraId="6B2DA456" w14:textId="77777777" w:rsidR="00DB21A5" w:rsidRPr="00EA553B" w:rsidRDefault="00DB21A5" w:rsidP="00DB21A5">
      <w:pPr>
        <w:pStyle w:val="EW"/>
        <w:rPr>
          <w:color w:val="000000" w:themeColor="text1"/>
        </w:rPr>
      </w:pPr>
      <w:r w:rsidRPr="00EA553B">
        <w:rPr>
          <w:color w:val="000000" w:themeColor="text1"/>
        </w:rPr>
        <w:t>VoIP</w:t>
      </w:r>
      <w:r w:rsidRPr="00EA553B">
        <w:rPr>
          <w:color w:val="000000" w:themeColor="text1"/>
        </w:rPr>
        <w:tab/>
        <w:t>Voice over IP</w:t>
      </w:r>
    </w:p>
    <w:p w14:paraId="16224A54" w14:textId="42BCE59B" w:rsidR="00D22701" w:rsidRPr="00EA553B" w:rsidRDefault="00DB21A5" w:rsidP="00EA553B">
      <w:pPr>
        <w:pStyle w:val="EW"/>
        <w:rPr>
          <w:color w:val="000000" w:themeColor="text1"/>
        </w:rPr>
      </w:pPr>
      <w:r w:rsidRPr="00EA553B">
        <w:rPr>
          <w:color w:val="000000" w:themeColor="text1"/>
        </w:rPr>
        <w:t>WMA</w:t>
      </w:r>
      <w:r w:rsidRPr="00EA553B">
        <w:rPr>
          <w:color w:val="000000" w:themeColor="text1"/>
        </w:rPr>
        <w:tab/>
        <w:t>Weighted Moving Average</w:t>
      </w:r>
    </w:p>
    <w:p w14:paraId="730357E6" w14:textId="61188E79" w:rsidR="00D22701" w:rsidRPr="00EA553B" w:rsidRDefault="00D22701" w:rsidP="00EA553B">
      <w:pPr>
        <w:pStyle w:val="EW"/>
        <w:rPr>
          <w:color w:val="000000" w:themeColor="text1"/>
        </w:rPr>
      </w:pPr>
      <w:r w:rsidRPr="00EA553B">
        <w:rPr>
          <w:color w:val="000000" w:themeColor="text1"/>
        </w:rPr>
        <w:t>ZKP</w:t>
      </w:r>
      <w:r w:rsidRPr="00EA553B">
        <w:rPr>
          <w:color w:val="000000" w:themeColor="text1"/>
        </w:rPr>
        <w:tab/>
        <w:t>Zero Knowledge Proof</w:t>
      </w:r>
    </w:p>
    <w:p w14:paraId="1C8E8931" w14:textId="7AAF863E" w:rsidR="00DB21A5" w:rsidRPr="00EA553B" w:rsidRDefault="00DB21A5" w:rsidP="00DB21A5">
      <w:pPr>
        <w:pStyle w:val="EW"/>
        <w:rPr>
          <w:color w:val="000000" w:themeColor="text1"/>
        </w:rPr>
      </w:pPr>
    </w:p>
    <w:p w14:paraId="7BDB6367" w14:textId="77777777" w:rsidR="00DB21A5" w:rsidRPr="00EA553B" w:rsidRDefault="00DB21A5" w:rsidP="00B07C24">
      <w:pPr>
        <w:pStyle w:val="Heading1"/>
        <w:rPr>
          <w:color w:val="000000" w:themeColor="text1"/>
        </w:rPr>
      </w:pPr>
      <w:bookmarkStart w:id="36" w:name="_Toc117499378"/>
      <w:r w:rsidRPr="00EA553B">
        <w:rPr>
          <w:color w:val="000000" w:themeColor="text1"/>
        </w:rPr>
        <w:t>4</w:t>
      </w:r>
      <w:r w:rsidRPr="00EA553B">
        <w:rPr>
          <w:color w:val="000000" w:themeColor="text1"/>
        </w:rPr>
        <w:tab/>
        <w:t>Definition of Reputation</w:t>
      </w:r>
      <w:bookmarkEnd w:id="36"/>
    </w:p>
    <w:p w14:paraId="2A816BCB" w14:textId="77777777" w:rsidR="00DB21A5" w:rsidRPr="00EA553B" w:rsidRDefault="00DB21A5" w:rsidP="00B07C24">
      <w:pPr>
        <w:pStyle w:val="Heading2"/>
        <w:rPr>
          <w:color w:val="000000" w:themeColor="text1"/>
        </w:rPr>
      </w:pPr>
      <w:bookmarkStart w:id="37" w:name="_Toc117499379"/>
      <w:r w:rsidRPr="00EA553B">
        <w:rPr>
          <w:color w:val="000000" w:themeColor="text1"/>
        </w:rPr>
        <w:t>4.1</w:t>
      </w:r>
      <w:r w:rsidRPr="00EA553B">
        <w:rPr>
          <w:color w:val="000000" w:themeColor="text1"/>
        </w:rPr>
        <w:tab/>
        <w:t>Introduction</w:t>
      </w:r>
      <w:bookmarkEnd w:id="37"/>
    </w:p>
    <w:p w14:paraId="42110A83" w14:textId="01A89CF3" w:rsidR="00DB21A5" w:rsidRPr="00EA553B" w:rsidRDefault="00DB21A5" w:rsidP="00B07C24">
      <w:pPr>
        <w:keepNext/>
        <w:keepLines/>
        <w:rPr>
          <w:color w:val="000000" w:themeColor="text1"/>
        </w:rPr>
      </w:pPr>
      <w:r w:rsidRPr="00EA553B">
        <w:rPr>
          <w:color w:val="000000" w:themeColor="text1"/>
        </w:rPr>
        <w:t>In most PDL ecosystems quantifiable and verifiable reputation represents significant economic and operational value to the ecosystem participants/members or their delegates. While in human interactions a person would have more trust in another person or an entity with higher reputation, when it comes to digital systems such trust needs to be represented in a manner readable and usable by a machine so an algorithm of some sort can use such representation when making reputation-related decisions. Such decisions may include selection of vendors (where the algorithm may prefer a vendor with higher reputation or may consider reputation as one of multiple weighted factors such as price, delivery timelines, SLA</w:t>
      </w:r>
      <w:r w:rsidR="00F440E1" w:rsidRPr="00EA553B">
        <w:rPr>
          <w:color w:val="000000" w:themeColor="text1"/>
        </w:rPr>
        <w:t>,</w:t>
      </w:r>
      <w:r w:rsidRPr="00EA553B">
        <w:rPr>
          <w:color w:val="000000" w:themeColor="text1"/>
        </w:rPr>
        <w:t xml:space="preserve"> etc.). Reputation may be presented as a single metric but may also represent different metrics. E.g. an object may be assessed by its SLA reputation, financial stability reputation and trustworthiness reputation where each may have a certain effect on the final score calculated by an algorithm.</w:t>
      </w:r>
    </w:p>
    <w:p w14:paraId="22CD0D2C" w14:textId="77777777" w:rsidR="00DB21A5" w:rsidRPr="00EA553B" w:rsidRDefault="00DB21A5" w:rsidP="00DB21A5">
      <w:pPr>
        <w:rPr>
          <w:color w:val="000000" w:themeColor="text1"/>
        </w:rPr>
      </w:pPr>
      <w:r w:rsidRPr="00EA553B">
        <w:rPr>
          <w:color w:val="000000" w:themeColor="text1"/>
        </w:rPr>
        <w:t xml:space="preserve">Certain entities offer reputation scores of various types. Banks typically define credit scores to their customers. Other companies provide scores to entities such as commercia companies and even countries. One of the main drawbacks of </w:t>
      </w:r>
      <w:r w:rsidRPr="00EA553B">
        <w:rPr>
          <w:color w:val="000000" w:themeColor="text1"/>
        </w:rPr>
        <w:lastRenderedPageBreak/>
        <w:t>scores issued by such entities is the lack of transparency into the algorithms used to derive the score, and uncertainty about the motives or trustworthiness of the issuer of such scores.</w:t>
      </w:r>
    </w:p>
    <w:p w14:paraId="2F7F12B3" w14:textId="77777777" w:rsidR="00DB21A5" w:rsidRPr="00EA553B" w:rsidRDefault="00DB21A5" w:rsidP="00DB21A5">
      <w:pPr>
        <w:rPr>
          <w:color w:val="000000" w:themeColor="text1"/>
        </w:rPr>
      </w:pPr>
      <w:r w:rsidRPr="00EA553B">
        <w:rPr>
          <w:color w:val="000000" w:themeColor="text1"/>
        </w:rPr>
        <w:t>PDL-based reputation scores offer a way to overcome both the issue of transparency and the uncertainty related to trust. PDL based algorithms are transparent and trust is embedded in PDL.</w:t>
      </w:r>
    </w:p>
    <w:p w14:paraId="38FD1BF8" w14:textId="77777777" w:rsidR="00DB21A5" w:rsidRPr="00EA553B" w:rsidRDefault="00DB21A5" w:rsidP="00DB21A5">
      <w:pPr>
        <w:pStyle w:val="Heading2"/>
        <w:rPr>
          <w:color w:val="000000" w:themeColor="text1"/>
        </w:rPr>
      </w:pPr>
      <w:bookmarkStart w:id="38" w:name="_Toc117499380"/>
      <w:r w:rsidRPr="00EA553B">
        <w:rPr>
          <w:color w:val="000000" w:themeColor="text1"/>
        </w:rPr>
        <w:t>4.2</w:t>
      </w:r>
      <w:r w:rsidRPr="00EA553B">
        <w:rPr>
          <w:color w:val="000000" w:themeColor="text1"/>
        </w:rPr>
        <w:tab/>
        <w:t>Etymology</w:t>
      </w:r>
      <w:bookmarkEnd w:id="38"/>
    </w:p>
    <w:p w14:paraId="6126C2BF" w14:textId="77777777" w:rsidR="00DB21A5" w:rsidRPr="00EA553B" w:rsidRDefault="00DB21A5" w:rsidP="00DB21A5">
      <w:pPr>
        <w:pStyle w:val="Heading3"/>
        <w:rPr>
          <w:color w:val="000000" w:themeColor="text1"/>
        </w:rPr>
      </w:pPr>
      <w:bookmarkStart w:id="39" w:name="_Toc117499381"/>
      <w:r w:rsidRPr="00EA553B">
        <w:rPr>
          <w:color w:val="000000" w:themeColor="text1"/>
        </w:rPr>
        <w:t>4.2.1</w:t>
      </w:r>
      <w:r w:rsidRPr="00EA553B">
        <w:rPr>
          <w:color w:val="000000" w:themeColor="text1"/>
        </w:rPr>
        <w:tab/>
        <w:t>Definition of Reputation</w:t>
      </w:r>
      <w:bookmarkEnd w:id="39"/>
    </w:p>
    <w:p w14:paraId="270A086F" w14:textId="06B9B986" w:rsidR="00DB21A5" w:rsidRPr="00EA553B" w:rsidRDefault="00DB21A5" w:rsidP="00DB21A5">
      <w:pPr>
        <w:rPr>
          <w:color w:val="000000" w:themeColor="text1"/>
        </w:rPr>
      </w:pPr>
      <w:r w:rsidRPr="00EA553B">
        <w:rPr>
          <w:color w:val="000000" w:themeColor="text1"/>
        </w:rPr>
        <w:t>The Cambridge Dictionary defines reputation as "the </w:t>
      </w:r>
      <w:hyperlink r:id="rId21" w:tooltip="opinion" w:history="1">
        <w:r w:rsidRPr="00EA553B">
          <w:rPr>
            <w:color w:val="000000" w:themeColor="text1"/>
            <w:u w:val="single"/>
          </w:rPr>
          <w:t>opinion</w:t>
        </w:r>
      </w:hyperlink>
      <w:r w:rsidRPr="00EA553B">
        <w:rPr>
          <w:color w:val="000000" w:themeColor="text1"/>
        </w:rPr>
        <w:t> that </w:t>
      </w:r>
      <w:hyperlink r:id="rId22" w:tooltip="people" w:history="1">
        <w:r w:rsidRPr="00EA553B">
          <w:rPr>
            <w:color w:val="000000" w:themeColor="text1"/>
            <w:u w:val="single"/>
          </w:rPr>
          <w:t>people</w:t>
        </w:r>
      </w:hyperlink>
      <w:r w:rsidRPr="00EA553B">
        <w:rPr>
          <w:color w:val="000000" w:themeColor="text1"/>
        </w:rPr>
        <w:t> in </w:t>
      </w:r>
      <w:hyperlink r:id="rId23" w:tooltip="general" w:history="1">
        <w:r w:rsidRPr="00EA553B">
          <w:rPr>
            <w:color w:val="000000" w:themeColor="text1"/>
            <w:u w:val="single"/>
          </w:rPr>
          <w:t>general</w:t>
        </w:r>
      </w:hyperlink>
      <w:r w:rsidRPr="00EA553B">
        <w:rPr>
          <w:color w:val="000000" w:themeColor="text1"/>
        </w:rPr>
        <w:t xml:space="preserve"> have about someone or something, or how much </w:t>
      </w:r>
      <w:hyperlink r:id="rId24" w:tooltip="respect" w:history="1">
        <w:r w:rsidRPr="00EA553B">
          <w:rPr>
            <w:color w:val="000000" w:themeColor="text1"/>
            <w:u w:val="single"/>
          </w:rPr>
          <w:t>respect</w:t>
        </w:r>
      </w:hyperlink>
      <w:r w:rsidRPr="00EA553B">
        <w:rPr>
          <w:color w:val="000000" w:themeColor="text1"/>
        </w:rPr>
        <w:t xml:space="preserve"> or </w:t>
      </w:r>
      <w:hyperlink r:id="rId25" w:tooltip="admiration" w:history="1">
        <w:r w:rsidRPr="00EA553B">
          <w:rPr>
            <w:color w:val="000000" w:themeColor="text1"/>
            <w:u w:val="single"/>
          </w:rPr>
          <w:t>admiration</w:t>
        </w:r>
      </w:hyperlink>
      <w:r w:rsidRPr="00EA553B">
        <w:rPr>
          <w:color w:val="000000" w:themeColor="text1"/>
        </w:rPr>
        <w:t xml:space="preserve"> someone or something </w:t>
      </w:r>
      <w:hyperlink r:id="rId26" w:tooltip="receives" w:history="1">
        <w:r w:rsidRPr="00EA553B">
          <w:rPr>
            <w:color w:val="000000" w:themeColor="text1"/>
            <w:u w:val="single"/>
          </w:rPr>
          <w:t>receives</w:t>
        </w:r>
      </w:hyperlink>
      <w:r w:rsidRPr="00EA553B">
        <w:rPr>
          <w:color w:val="000000" w:themeColor="text1"/>
        </w:rPr>
        <w:t xml:space="preserve">, </w:t>
      </w:r>
      <w:hyperlink r:id="rId27" w:tooltip="based" w:history="1">
        <w:r w:rsidRPr="00EA553B">
          <w:rPr>
            <w:color w:val="000000" w:themeColor="text1"/>
            <w:u w:val="single"/>
          </w:rPr>
          <w:t>based</w:t>
        </w:r>
      </w:hyperlink>
      <w:r w:rsidRPr="00EA553B">
        <w:rPr>
          <w:color w:val="000000" w:themeColor="text1"/>
        </w:rPr>
        <w:t xml:space="preserve"> on past </w:t>
      </w:r>
      <w:hyperlink r:id="rId28" w:tooltip="behaviour" w:history="1">
        <w:r w:rsidRPr="00EA553B">
          <w:rPr>
            <w:color w:val="000000" w:themeColor="text1"/>
            <w:u w:val="single"/>
          </w:rPr>
          <w:t>behaviour</w:t>
        </w:r>
      </w:hyperlink>
      <w:r w:rsidRPr="00EA553B">
        <w:rPr>
          <w:color w:val="000000" w:themeColor="text1"/>
        </w:rPr>
        <w:t xml:space="preserve"> or character" </w:t>
      </w:r>
      <w:r w:rsidR="00687DED" w:rsidRPr="00EA553B">
        <w:rPr>
          <w:color w:val="000000" w:themeColor="text1"/>
        </w:rPr>
        <w:t>[</w:t>
      </w:r>
      <w:r w:rsidR="00687DED" w:rsidRPr="00EA553B">
        <w:rPr>
          <w:color w:val="000000" w:themeColor="text1"/>
        </w:rPr>
        <w:fldChar w:fldCharType="begin"/>
      </w:r>
      <w:r w:rsidR="00687DED" w:rsidRPr="00EA553B">
        <w:rPr>
          <w:color w:val="000000" w:themeColor="text1"/>
        </w:rPr>
        <w:instrText xml:space="preserve"> REF  REF_Cambridge \h </w:instrText>
      </w:r>
      <w:r w:rsidR="00EA553B">
        <w:rPr>
          <w:color w:val="000000" w:themeColor="text1"/>
        </w:rPr>
        <w:instrText xml:space="preserve"> \* MERGEFORMAT </w:instrText>
      </w:r>
      <w:r w:rsidR="00687DED" w:rsidRPr="00EA553B">
        <w:rPr>
          <w:color w:val="000000" w:themeColor="text1"/>
        </w:rPr>
      </w:r>
      <w:r w:rsidR="00687DED" w:rsidRPr="00EA553B">
        <w:rPr>
          <w:color w:val="000000" w:themeColor="text1"/>
        </w:rPr>
        <w:fldChar w:fldCharType="separate"/>
      </w:r>
      <w:r w:rsidR="00687DED" w:rsidRPr="00EA553B">
        <w:rPr>
          <w:color w:val="000000" w:themeColor="text1"/>
        </w:rPr>
        <w:t>i.1</w:t>
      </w:r>
      <w:r w:rsidR="00687DED" w:rsidRPr="00EA553B">
        <w:rPr>
          <w:color w:val="000000" w:themeColor="text1"/>
        </w:rPr>
        <w:fldChar w:fldCharType="end"/>
      </w:r>
      <w:r w:rsidR="00687DED" w:rsidRPr="00EA553B">
        <w:rPr>
          <w:color w:val="000000" w:themeColor="text1"/>
        </w:rPr>
        <w:t>]</w:t>
      </w:r>
      <w:r w:rsidRPr="00EA553B">
        <w:rPr>
          <w:color w:val="000000" w:themeColor="text1"/>
        </w:rPr>
        <w:t>.</w:t>
      </w:r>
    </w:p>
    <w:p w14:paraId="46F24525" w14:textId="1E0EECF9" w:rsidR="00DB21A5" w:rsidRPr="00EA553B" w:rsidRDefault="00DB21A5" w:rsidP="00DB21A5">
      <w:pPr>
        <w:rPr>
          <w:color w:val="000000" w:themeColor="text1"/>
        </w:rPr>
      </w:pPr>
      <w:r w:rsidRPr="00EA553B">
        <w:rPr>
          <w:color w:val="000000" w:themeColor="text1"/>
        </w:rPr>
        <w:t>The Meriam-Webster dictionary [</w:t>
      </w:r>
      <w:r w:rsidR="00687DED" w:rsidRPr="00EA553B">
        <w:rPr>
          <w:color w:val="000000" w:themeColor="text1"/>
        </w:rPr>
        <w:fldChar w:fldCharType="begin"/>
      </w:r>
      <w:r w:rsidR="00687DED" w:rsidRPr="00EA553B">
        <w:rPr>
          <w:color w:val="000000" w:themeColor="text1"/>
        </w:rPr>
        <w:instrText xml:space="preserve"> REF  REF_MerriamWebster \h </w:instrText>
      </w:r>
      <w:r w:rsidR="00EA553B">
        <w:rPr>
          <w:color w:val="000000" w:themeColor="text1"/>
        </w:rPr>
        <w:instrText xml:space="preserve"> \* MERGEFORMAT </w:instrText>
      </w:r>
      <w:r w:rsidR="00687DED" w:rsidRPr="00EA553B">
        <w:rPr>
          <w:color w:val="000000" w:themeColor="text1"/>
        </w:rPr>
      </w:r>
      <w:r w:rsidR="00687DED" w:rsidRPr="00EA553B">
        <w:rPr>
          <w:color w:val="000000" w:themeColor="text1"/>
        </w:rPr>
        <w:fldChar w:fldCharType="separate"/>
      </w:r>
      <w:r w:rsidR="00687DED" w:rsidRPr="00EA553B">
        <w:rPr>
          <w:color w:val="000000" w:themeColor="text1"/>
        </w:rPr>
        <w:t>i.2</w:t>
      </w:r>
      <w:r w:rsidR="00687DED" w:rsidRPr="00EA553B">
        <w:rPr>
          <w:color w:val="000000" w:themeColor="text1"/>
        </w:rPr>
        <w:fldChar w:fldCharType="end"/>
      </w:r>
      <w:r w:rsidRPr="00EA553B">
        <w:rPr>
          <w:color w:val="000000" w:themeColor="text1"/>
        </w:rPr>
        <w:t>] gives the term Reputation three similar meanings with slightly different contexts:</w:t>
      </w:r>
    </w:p>
    <w:p w14:paraId="57536678" w14:textId="77777777" w:rsidR="00DB21A5" w:rsidRPr="00EA553B" w:rsidRDefault="00DB21A5" w:rsidP="00DB21A5">
      <w:pPr>
        <w:pStyle w:val="BL"/>
        <w:numPr>
          <w:ilvl w:val="0"/>
          <w:numId w:val="14"/>
        </w:numPr>
        <w:rPr>
          <w:color w:val="000000" w:themeColor="text1"/>
        </w:rPr>
      </w:pPr>
      <w:r w:rsidRPr="00EA553B">
        <w:rPr>
          <w:color w:val="000000" w:themeColor="text1"/>
        </w:rPr>
        <w:t>overall quality or character as seen or judged by people in general</w:t>
      </w:r>
    </w:p>
    <w:p w14:paraId="358EF51E" w14:textId="77777777" w:rsidR="00DB21A5" w:rsidRPr="00EA553B" w:rsidRDefault="00DB21A5" w:rsidP="00DB21A5">
      <w:pPr>
        <w:pStyle w:val="BL"/>
        <w:numPr>
          <w:ilvl w:val="0"/>
          <w:numId w:val="14"/>
        </w:numPr>
        <w:rPr>
          <w:color w:val="000000" w:themeColor="text1"/>
        </w:rPr>
      </w:pPr>
      <w:r w:rsidRPr="00EA553B">
        <w:rPr>
          <w:color w:val="000000" w:themeColor="text1"/>
        </w:rPr>
        <w:t>recognition by other people of some characteristic or ability</w:t>
      </w:r>
    </w:p>
    <w:p w14:paraId="485E4C7A" w14:textId="77777777" w:rsidR="00DB21A5" w:rsidRPr="00EA553B" w:rsidRDefault="00DB21A5" w:rsidP="00DB21A5">
      <w:pPr>
        <w:pStyle w:val="BL"/>
        <w:numPr>
          <w:ilvl w:val="0"/>
          <w:numId w:val="14"/>
        </w:numPr>
        <w:rPr>
          <w:color w:val="000000" w:themeColor="text1"/>
        </w:rPr>
      </w:pPr>
      <w:r w:rsidRPr="00EA553B">
        <w:rPr>
          <w:color w:val="000000" w:themeColor="text1"/>
        </w:rPr>
        <w:t>a place in public esteem or regard</w:t>
      </w:r>
      <w:r w:rsidRPr="00EA553B">
        <w:rPr>
          <w:b/>
          <w:bCs/>
          <w:color w:val="000000" w:themeColor="text1"/>
        </w:rPr>
        <w:t>:</w:t>
      </w:r>
      <w:r w:rsidRPr="00EA553B">
        <w:rPr>
          <w:color w:val="000000" w:themeColor="text1"/>
        </w:rPr>
        <w:t> good name</w:t>
      </w:r>
    </w:p>
    <w:p w14:paraId="64A8B039" w14:textId="52655275" w:rsidR="00DB21A5" w:rsidRPr="00EA553B" w:rsidRDefault="006506EB" w:rsidP="00DB21A5">
      <w:pPr>
        <w:rPr>
          <w:color w:val="000000" w:themeColor="text1"/>
        </w:rPr>
      </w:pPr>
      <w:r>
        <w:rPr>
          <w:color w:val="000000" w:themeColor="text1"/>
        </w:rPr>
        <w:t>Combining both sources reputation can be described as</w:t>
      </w:r>
      <w:r w:rsidR="00DB21A5" w:rsidRPr="00EA553B">
        <w:rPr>
          <w:color w:val="000000" w:themeColor="text1"/>
        </w:rPr>
        <w:t>: Judgement of the behaviour of an object (object A) by another object (object B) which may affect decisions made by object B with regards to object A.</w:t>
      </w:r>
    </w:p>
    <w:p w14:paraId="367D549F" w14:textId="77777777" w:rsidR="00DB21A5" w:rsidRPr="00EA553B" w:rsidRDefault="00DB21A5" w:rsidP="00DB21A5">
      <w:pPr>
        <w:pStyle w:val="Heading3"/>
        <w:rPr>
          <w:color w:val="000000" w:themeColor="text1"/>
        </w:rPr>
      </w:pPr>
      <w:bookmarkStart w:id="40" w:name="_Toc117499382"/>
      <w:r w:rsidRPr="00EA553B">
        <w:rPr>
          <w:color w:val="000000" w:themeColor="text1"/>
        </w:rPr>
        <w:t>4.2.2</w:t>
      </w:r>
      <w:r w:rsidRPr="00EA553B">
        <w:rPr>
          <w:color w:val="000000" w:themeColor="text1"/>
        </w:rPr>
        <w:tab/>
        <w:t>Branding and Reputation</w:t>
      </w:r>
      <w:bookmarkEnd w:id="40"/>
    </w:p>
    <w:p w14:paraId="01243068" w14:textId="141928F9" w:rsidR="00DB21A5" w:rsidRPr="00EA553B" w:rsidRDefault="00DB21A5" w:rsidP="00DB21A5">
      <w:pPr>
        <w:rPr>
          <w:color w:val="000000" w:themeColor="text1"/>
        </w:rPr>
      </w:pPr>
      <w:r w:rsidRPr="00EA553B">
        <w:rPr>
          <w:color w:val="000000" w:themeColor="text1"/>
        </w:rPr>
        <w:t xml:space="preserve">Discussion of the difference between Reputation and Branding. A brand may have a reputation, meaning reputation is one of the attributes describing a brand. It is not uncommon that companies re-brand themselves and as a result their reputation may or may not follow to the new brand. </w:t>
      </w:r>
      <w:r w:rsidR="006506EB" w:rsidRPr="00EA553B">
        <w:rPr>
          <w:color w:val="000000" w:themeColor="text1"/>
        </w:rPr>
        <w:t>e.g.</w:t>
      </w:r>
      <w:r w:rsidRPr="00EA553B">
        <w:rPr>
          <w:color w:val="000000" w:themeColor="text1"/>
        </w:rPr>
        <w:t xml:space="preserve"> an ill-repute brand may re-brand itself in an attempt to get rid of its poor reputation and start off with a clean slate. Another example could be two brands that merge into one and choose to retain the brand that has the better reputation. It is also not uncommon to see a company offering different brands in different geographies based on the reputation such brands have established in said geographies.</w:t>
      </w:r>
    </w:p>
    <w:p w14:paraId="6461B4AF" w14:textId="77777777" w:rsidR="00DB21A5" w:rsidRPr="00EA553B" w:rsidRDefault="00DB21A5" w:rsidP="00DB21A5">
      <w:pPr>
        <w:pStyle w:val="Heading2"/>
        <w:rPr>
          <w:color w:val="000000" w:themeColor="text1"/>
        </w:rPr>
      </w:pPr>
      <w:bookmarkStart w:id="41" w:name="_Toc117499383"/>
      <w:r w:rsidRPr="00EA553B">
        <w:rPr>
          <w:color w:val="000000" w:themeColor="text1"/>
        </w:rPr>
        <w:t>4.3</w:t>
      </w:r>
      <w:r w:rsidRPr="00EA553B">
        <w:rPr>
          <w:color w:val="000000" w:themeColor="text1"/>
        </w:rPr>
        <w:tab/>
        <w:t>The value of reputation</w:t>
      </w:r>
      <w:bookmarkEnd w:id="41"/>
    </w:p>
    <w:p w14:paraId="135D928B" w14:textId="7A2E934A" w:rsidR="00DB21A5" w:rsidRPr="00EA553B" w:rsidRDefault="00DB21A5" w:rsidP="00DB21A5">
      <w:pPr>
        <w:rPr>
          <w:color w:val="000000" w:themeColor="text1"/>
        </w:rPr>
      </w:pPr>
      <w:r w:rsidRPr="00EA553B">
        <w:rPr>
          <w:color w:val="000000" w:themeColor="text1"/>
        </w:rPr>
        <w:t xml:space="preserve">In most PDL ecosystems quantifiable and verifiable reputation represents significant economic and operational value to the ecosystem participants/members or their delegates. The </w:t>
      </w:r>
      <w:r w:rsidR="00B07C24" w:rsidRPr="00EA553B">
        <w:rPr>
          <w:color w:val="000000" w:themeColor="text1"/>
        </w:rPr>
        <w:t xml:space="preserve">present </w:t>
      </w:r>
      <w:r w:rsidRPr="00EA553B">
        <w:rPr>
          <w:color w:val="000000" w:themeColor="text1"/>
        </w:rPr>
        <w:t>document defines how ETSI ISG PDL manages a quantifiable and verifiable reputation framework.</w:t>
      </w:r>
    </w:p>
    <w:p w14:paraId="07CB8BD5" w14:textId="67D566C8" w:rsidR="00DB21A5" w:rsidRPr="00EA553B" w:rsidRDefault="00DB21A5" w:rsidP="00B07C24">
      <w:pPr>
        <w:keepNext/>
        <w:rPr>
          <w:color w:val="000000" w:themeColor="text1"/>
        </w:rPr>
      </w:pPr>
      <w:r w:rsidRPr="00EA553B">
        <w:rPr>
          <w:b/>
          <w:bCs/>
          <w:color w:val="000000" w:themeColor="text1"/>
        </w:rPr>
        <w:t>[O1]</w:t>
      </w:r>
      <w:r w:rsidRPr="00EA553B">
        <w:rPr>
          <w:color w:val="000000" w:themeColor="text1"/>
        </w:rPr>
        <w:tab/>
        <w:t xml:space="preserve">The reputation of an ETSI ISG PDL entity </w:t>
      </w:r>
      <w:r w:rsidRPr="00EA553B">
        <w:rPr>
          <w:b/>
          <w:bCs/>
          <w:color w:val="000000" w:themeColor="text1"/>
        </w:rPr>
        <w:t>MAY</w:t>
      </w:r>
      <w:r w:rsidRPr="00EA553B">
        <w:rPr>
          <w:color w:val="000000" w:themeColor="text1"/>
        </w:rPr>
        <w:t xml:space="preserve"> reflect:</w:t>
      </w:r>
    </w:p>
    <w:p w14:paraId="26C019BC" w14:textId="77777777" w:rsidR="00DB21A5" w:rsidRPr="00EA553B" w:rsidRDefault="00DB21A5" w:rsidP="00B07C24">
      <w:pPr>
        <w:pStyle w:val="BL"/>
        <w:keepNext/>
        <w:numPr>
          <w:ilvl w:val="0"/>
          <w:numId w:val="30"/>
        </w:numPr>
        <w:rPr>
          <w:color w:val="000000" w:themeColor="text1"/>
        </w:rPr>
      </w:pPr>
      <w:r w:rsidRPr="00EA553B">
        <w:rPr>
          <w:color w:val="000000" w:themeColor="text1"/>
        </w:rPr>
        <w:t>The quality of its products and services.</w:t>
      </w:r>
    </w:p>
    <w:p w14:paraId="32A81358" w14:textId="77777777" w:rsidR="00DB21A5" w:rsidRPr="00EA553B" w:rsidRDefault="00DB21A5" w:rsidP="00DB21A5">
      <w:pPr>
        <w:pStyle w:val="BL"/>
        <w:numPr>
          <w:ilvl w:val="0"/>
          <w:numId w:val="30"/>
        </w:numPr>
        <w:rPr>
          <w:color w:val="000000" w:themeColor="text1"/>
        </w:rPr>
      </w:pPr>
      <w:r w:rsidRPr="00EA553B">
        <w:rPr>
          <w:color w:val="000000" w:themeColor="text1"/>
        </w:rPr>
        <w:t>Its trustworthiness as business/operational entity.</w:t>
      </w:r>
    </w:p>
    <w:p w14:paraId="74FAECD5" w14:textId="77777777" w:rsidR="00DB21A5" w:rsidRPr="00EA553B" w:rsidRDefault="00DB21A5" w:rsidP="00DB21A5">
      <w:pPr>
        <w:pStyle w:val="BL"/>
        <w:numPr>
          <w:ilvl w:val="0"/>
          <w:numId w:val="30"/>
        </w:numPr>
        <w:rPr>
          <w:color w:val="000000" w:themeColor="text1"/>
        </w:rPr>
      </w:pPr>
      <w:r w:rsidRPr="00EA553B">
        <w:rPr>
          <w:color w:val="000000" w:themeColor="text1"/>
        </w:rPr>
        <w:t>Its level of engagement in the PDL operations.</w:t>
      </w:r>
    </w:p>
    <w:p w14:paraId="595CADB9" w14:textId="77777777" w:rsidR="00DB21A5" w:rsidRPr="00EA553B" w:rsidRDefault="00DB21A5" w:rsidP="00DB21A5">
      <w:pPr>
        <w:pStyle w:val="BL"/>
        <w:numPr>
          <w:ilvl w:val="0"/>
          <w:numId w:val="30"/>
        </w:numPr>
        <w:rPr>
          <w:color w:val="000000" w:themeColor="text1"/>
        </w:rPr>
      </w:pPr>
      <w:r w:rsidRPr="00EA553B">
        <w:rPr>
          <w:color w:val="000000" w:themeColor="text1"/>
        </w:rPr>
        <w:t>Additional factors not listed above.</w:t>
      </w:r>
    </w:p>
    <w:p w14:paraId="53818645" w14:textId="2445A376" w:rsidR="00DB21A5" w:rsidRPr="00EA553B" w:rsidRDefault="00DB21A5" w:rsidP="00DB21A5">
      <w:pPr>
        <w:rPr>
          <w:color w:val="000000" w:themeColor="text1"/>
        </w:rPr>
      </w:pPr>
      <w:r w:rsidRPr="00EA553B">
        <w:rPr>
          <w:color w:val="000000" w:themeColor="text1"/>
        </w:rPr>
        <w:t xml:space="preserve">There may be relationships among these different types of reputations, but there are important distinctions that determine how they are to be derived and used. As an </w:t>
      </w:r>
      <w:r w:rsidR="006506EB" w:rsidRPr="00EA553B">
        <w:rPr>
          <w:color w:val="000000" w:themeColor="text1"/>
        </w:rPr>
        <w:t>example,</w:t>
      </w:r>
      <w:r w:rsidRPr="00EA553B">
        <w:rPr>
          <w:color w:val="000000" w:themeColor="text1"/>
        </w:rPr>
        <w:t xml:space="preserve"> an object (such as a node or a user) may be trustworthy when it comes to fraudulent activities, but perform poorly when it comes to its ability to process data on a timely manner. As such it will have a low Quality of Service score and a high Trustworthiness score. However </w:t>
      </w:r>
      <w:r w:rsidR="003E3B01" w:rsidRPr="00EA553B">
        <w:rPr>
          <w:color w:val="000000" w:themeColor="text1"/>
        </w:rPr>
        <w:t>–</w:t>
      </w:r>
      <w:r w:rsidRPr="00EA553B">
        <w:rPr>
          <w:color w:val="000000" w:themeColor="text1"/>
        </w:rPr>
        <w:t xml:space="preserve"> there may be scenarios where an object</w:t>
      </w:r>
      <w:r w:rsidR="003E3B01" w:rsidRPr="00EA553B">
        <w:rPr>
          <w:color w:val="000000" w:themeColor="text1"/>
        </w:rPr>
        <w:t>’</w:t>
      </w:r>
      <w:r w:rsidRPr="00EA553B">
        <w:rPr>
          <w:color w:val="000000" w:themeColor="text1"/>
        </w:rPr>
        <w:t>s slow performance or communication errors may cause it to appear as if it is injecting errors on purpose and that may also reduce its Trustworthiness score.</w:t>
      </w:r>
    </w:p>
    <w:p w14:paraId="2B08ECC5" w14:textId="77777777" w:rsidR="00DB21A5" w:rsidRPr="00EA553B" w:rsidRDefault="00DB21A5" w:rsidP="00DB21A5">
      <w:pPr>
        <w:rPr>
          <w:rStyle w:val="inline-comment-marker"/>
          <w:color w:val="000000" w:themeColor="text1"/>
        </w:rPr>
      </w:pPr>
      <w:r w:rsidRPr="00EA553B">
        <w:rPr>
          <w:rStyle w:val="inline-comment-marker"/>
          <w:color w:val="000000" w:themeColor="text1"/>
        </w:rPr>
        <w:t>By leveraging the data integrity and time linearization properties of PDLs, it is possible to automate the collection, organization, and use of certain reputation information. This, in turn, can be used to make the PDL platform operations more transparent and reward those participants who offer a high-quality service and conduct their business fairly and according to governance rules.</w:t>
      </w:r>
    </w:p>
    <w:p w14:paraId="10700408" w14:textId="1A4672F9" w:rsidR="00DB21A5" w:rsidRPr="00EA553B" w:rsidRDefault="00DB21A5" w:rsidP="00DB21A5">
      <w:pPr>
        <w:rPr>
          <w:rStyle w:val="inline-comment-marker"/>
          <w:color w:val="000000" w:themeColor="text1"/>
        </w:rPr>
      </w:pPr>
      <w:r w:rsidRPr="00EA553B">
        <w:rPr>
          <w:rStyle w:val="inline-comment-marker"/>
          <w:color w:val="000000" w:themeColor="text1"/>
        </w:rPr>
        <w:lastRenderedPageBreak/>
        <w:t xml:space="preserve">In the context of a PDL platform the perception or opinion discussed in </w:t>
      </w:r>
      <w:r w:rsidR="00F440E1" w:rsidRPr="00EA553B">
        <w:rPr>
          <w:rStyle w:val="inline-comment-marker"/>
          <w:color w:val="000000" w:themeColor="text1"/>
        </w:rPr>
        <w:t xml:space="preserve">clause </w:t>
      </w:r>
      <w:r w:rsidRPr="00EA553B">
        <w:rPr>
          <w:rStyle w:val="inline-comment-marker"/>
          <w:color w:val="000000" w:themeColor="text1"/>
        </w:rPr>
        <w:t xml:space="preserve">4.1 is not necessarily held by people but may rather be held by systems or machines. The past behaviour or character is then measured against specific criteria and is expressed in comparable and readable numerical terms. </w:t>
      </w:r>
      <w:r w:rsidR="00B07C24" w:rsidRPr="00EA553B">
        <w:rPr>
          <w:rStyle w:val="inline-comment-marker"/>
          <w:color w:val="000000" w:themeColor="text1"/>
        </w:rPr>
        <w:t xml:space="preserve">The present </w:t>
      </w:r>
      <w:r w:rsidRPr="00EA553B">
        <w:rPr>
          <w:rStyle w:val="inline-comment-marker"/>
          <w:color w:val="000000" w:themeColor="text1"/>
        </w:rPr>
        <w:t>document discusses both the methods by which such behaviour and character can be defined and measured, as well as possible ways to represent reputation in a normalized and comparable format.</w:t>
      </w:r>
    </w:p>
    <w:p w14:paraId="34575ECE" w14:textId="77777777" w:rsidR="00DB21A5" w:rsidRPr="00EA553B" w:rsidRDefault="00DB21A5" w:rsidP="00DB21A5">
      <w:pPr>
        <w:rPr>
          <w:rStyle w:val="inline-comment-marker"/>
          <w:color w:val="000000" w:themeColor="text1"/>
        </w:rPr>
      </w:pPr>
      <w:r w:rsidRPr="00EA553B">
        <w:rPr>
          <w:rStyle w:val="inline-comment-marker"/>
          <w:color w:val="000000" w:themeColor="text1"/>
        </w:rPr>
        <w:t>The use of reputation as a measurable attribute of an object or an entity that can then determine actions related to such object or entity is the core value of reputation in a PDL platform.</w:t>
      </w:r>
    </w:p>
    <w:p w14:paraId="16DCCBA5" w14:textId="3DA5D523" w:rsidR="00DB21A5" w:rsidRPr="00EA553B" w:rsidRDefault="00DB21A5" w:rsidP="00DB21A5">
      <w:pPr>
        <w:rPr>
          <w:rStyle w:val="inline-comment-marker"/>
          <w:color w:val="000000" w:themeColor="text1"/>
        </w:rPr>
      </w:pPr>
      <w:r w:rsidRPr="00EA553B">
        <w:rPr>
          <w:rStyle w:val="inline-comment-marker"/>
          <w:color w:val="000000" w:themeColor="text1"/>
        </w:rPr>
        <w:t>Robert G. Eccles, Scott C. Newquist, and Roland Schatz discuss reputation in an article in the Harvard Business review [</w:t>
      </w:r>
      <w:r w:rsidR="00687DED" w:rsidRPr="00EA553B">
        <w:rPr>
          <w:rStyle w:val="inline-comment-marker"/>
          <w:color w:val="000000" w:themeColor="text1"/>
        </w:rPr>
        <w:fldChar w:fldCharType="begin"/>
      </w:r>
      <w:r w:rsidR="00687DED" w:rsidRPr="00EA553B">
        <w:rPr>
          <w:rStyle w:val="inline-comment-marker"/>
          <w:color w:val="000000" w:themeColor="text1"/>
        </w:rPr>
        <w:instrText xml:space="preserve"> REF  REF_Reputation_and_its_risks \h </w:instrText>
      </w:r>
      <w:r w:rsidR="00EA553B">
        <w:rPr>
          <w:rStyle w:val="inline-comment-marker"/>
          <w:color w:val="000000" w:themeColor="text1"/>
        </w:rPr>
        <w:instrText xml:space="preserve"> \* MERGEFORMAT </w:instrText>
      </w:r>
      <w:r w:rsidR="00687DED" w:rsidRPr="00EA553B">
        <w:rPr>
          <w:rStyle w:val="inline-comment-marker"/>
          <w:color w:val="000000" w:themeColor="text1"/>
        </w:rPr>
      </w:r>
      <w:r w:rsidR="00687DED" w:rsidRPr="00EA553B">
        <w:rPr>
          <w:rStyle w:val="inline-comment-marker"/>
          <w:color w:val="000000" w:themeColor="text1"/>
        </w:rPr>
        <w:fldChar w:fldCharType="separate"/>
      </w:r>
      <w:r w:rsidR="00687DED" w:rsidRPr="00EA553B">
        <w:rPr>
          <w:color w:val="000000" w:themeColor="text1"/>
        </w:rPr>
        <w:t>i.3</w:t>
      </w:r>
      <w:r w:rsidR="00687DED" w:rsidRPr="00EA553B">
        <w:rPr>
          <w:rStyle w:val="inline-comment-marker"/>
          <w:color w:val="000000" w:themeColor="text1"/>
        </w:rPr>
        <w:fldChar w:fldCharType="end"/>
      </w:r>
      <w:r w:rsidRPr="00EA553B">
        <w:rPr>
          <w:rStyle w:val="inline-comment-marker"/>
          <w:color w:val="000000" w:themeColor="text1"/>
        </w:rPr>
        <w:t xml:space="preserve">] stating that </w:t>
      </w:r>
      <w:r w:rsidR="003E3B01" w:rsidRPr="00EA553B">
        <w:rPr>
          <w:rStyle w:val="inline-comment-marker"/>
          <w:color w:val="000000" w:themeColor="text1"/>
        </w:rPr>
        <w:t>“</w:t>
      </w:r>
      <w:r w:rsidRPr="00EA553B">
        <w:rPr>
          <w:rStyle w:val="inline-comment-marker"/>
          <w:color w:val="000000" w:themeColor="text1"/>
        </w:rPr>
        <w:t>… strong positive reputations attract better people. … perceived as providing more value.... organizations are especially vulnerable to anything that damages their reputations</w:t>
      </w:r>
      <w:r w:rsidR="003E3B01" w:rsidRPr="00EA553B">
        <w:rPr>
          <w:rStyle w:val="inline-comment-marker"/>
          <w:color w:val="000000" w:themeColor="text1"/>
        </w:rPr>
        <w:t>”</w:t>
      </w:r>
      <w:r w:rsidRPr="00EA553B">
        <w:rPr>
          <w:rStyle w:val="inline-comment-marker"/>
          <w:color w:val="000000" w:themeColor="text1"/>
        </w:rPr>
        <w:t xml:space="preserve">. Leading to a conclusion that a good reputation may be an indicator of both the ability to perform well as well as the ability to sustain such performance over time. On the other hand, it also leads to the conclusion that damage to reputation not only indicates that an entity or object does not perform well, but it may also restrict such object or entity from being included in certain activities. </w:t>
      </w:r>
    </w:p>
    <w:p w14:paraId="2F7D455F" w14:textId="77777777" w:rsidR="00DB21A5" w:rsidRPr="00EA553B" w:rsidRDefault="00DB21A5" w:rsidP="00DB21A5">
      <w:pPr>
        <w:rPr>
          <w:rStyle w:val="inline-comment-marker"/>
          <w:color w:val="000000" w:themeColor="text1"/>
        </w:rPr>
      </w:pPr>
      <w:r w:rsidRPr="00EA553B">
        <w:rPr>
          <w:rStyle w:val="inline-comment-marker"/>
          <w:color w:val="000000" w:themeColor="text1"/>
        </w:rPr>
        <w:t>The resulting conclusion is that reputation offers value to both the objects or entities being measured and the objects or entities using those measurements in order to take decisions or actions.</w:t>
      </w:r>
    </w:p>
    <w:p w14:paraId="73DB0B79" w14:textId="77777777" w:rsidR="00DB21A5" w:rsidRPr="00EA553B" w:rsidRDefault="00DB21A5" w:rsidP="00DB21A5">
      <w:pPr>
        <w:pStyle w:val="Heading2"/>
        <w:rPr>
          <w:color w:val="000000" w:themeColor="text1"/>
        </w:rPr>
      </w:pPr>
      <w:bookmarkStart w:id="42" w:name="_Toc117499384"/>
      <w:r w:rsidRPr="00EA553B">
        <w:rPr>
          <w:color w:val="000000" w:themeColor="text1"/>
        </w:rPr>
        <w:t>4.4</w:t>
      </w:r>
      <w:r w:rsidRPr="00EA553B">
        <w:rPr>
          <w:color w:val="000000" w:themeColor="text1"/>
        </w:rPr>
        <w:tab/>
        <w:t>Assignment of reputation to objects in a PDL platform</w:t>
      </w:r>
      <w:bookmarkEnd w:id="42"/>
    </w:p>
    <w:p w14:paraId="3554297A" w14:textId="77777777" w:rsidR="00DB21A5" w:rsidRPr="00EA553B" w:rsidRDefault="00DB21A5" w:rsidP="00DB21A5">
      <w:pPr>
        <w:pStyle w:val="Heading3"/>
        <w:rPr>
          <w:color w:val="000000" w:themeColor="text1"/>
        </w:rPr>
      </w:pPr>
      <w:bookmarkStart w:id="43" w:name="_Toc117499385"/>
      <w:r w:rsidRPr="00EA553B">
        <w:rPr>
          <w:color w:val="000000" w:themeColor="text1"/>
        </w:rPr>
        <w:t>4.4.1</w:t>
      </w:r>
      <w:r w:rsidRPr="00EA553B">
        <w:rPr>
          <w:color w:val="000000" w:themeColor="text1"/>
        </w:rPr>
        <w:tab/>
        <w:t>Assignment of Reputation to a PDL node</w:t>
      </w:r>
      <w:bookmarkEnd w:id="43"/>
    </w:p>
    <w:p w14:paraId="78C8055C" w14:textId="77777777" w:rsidR="00DB21A5" w:rsidRPr="00EA553B" w:rsidRDefault="00DB21A5" w:rsidP="00DB21A5">
      <w:pPr>
        <w:pStyle w:val="Heading4"/>
        <w:rPr>
          <w:color w:val="000000" w:themeColor="text1"/>
        </w:rPr>
      </w:pPr>
      <w:bookmarkStart w:id="44" w:name="_Toc117499386"/>
      <w:r w:rsidRPr="00EA553B">
        <w:rPr>
          <w:color w:val="000000" w:themeColor="text1"/>
        </w:rPr>
        <w:t>4.4.1.1</w:t>
      </w:r>
      <w:r w:rsidRPr="00EA553B">
        <w:rPr>
          <w:color w:val="000000" w:themeColor="text1"/>
        </w:rPr>
        <w:tab/>
        <w:t>Service Level related reputation</w:t>
      </w:r>
      <w:bookmarkEnd w:id="44"/>
    </w:p>
    <w:p w14:paraId="2C8284AC" w14:textId="77777777" w:rsidR="00DB21A5" w:rsidRPr="00EA553B" w:rsidRDefault="00DB21A5" w:rsidP="00DB21A5">
      <w:pPr>
        <w:rPr>
          <w:color w:val="000000" w:themeColor="text1"/>
        </w:rPr>
      </w:pPr>
      <w:r w:rsidRPr="00EA553B">
        <w:rPr>
          <w:color w:val="000000" w:themeColor="text1"/>
        </w:rPr>
        <w:t>A PDL node can be assigned a reputation score representing certain Service Level related attributes which measure its adherence with defined/expected operational behaviour. Examples would be:</w:t>
      </w:r>
    </w:p>
    <w:p w14:paraId="262883D7" w14:textId="77777777" w:rsidR="00DB21A5" w:rsidRPr="00EA553B" w:rsidRDefault="00DB21A5" w:rsidP="00DB21A5">
      <w:pPr>
        <w:pStyle w:val="BL"/>
        <w:numPr>
          <w:ilvl w:val="0"/>
          <w:numId w:val="15"/>
        </w:numPr>
        <w:rPr>
          <w:color w:val="000000" w:themeColor="text1"/>
        </w:rPr>
      </w:pPr>
      <w:r w:rsidRPr="00EA553B">
        <w:rPr>
          <w:color w:val="000000" w:themeColor="text1"/>
        </w:rPr>
        <w:t>Uptime of the node.</w:t>
      </w:r>
    </w:p>
    <w:p w14:paraId="7B56A246" w14:textId="1E9CB8E4" w:rsidR="00DB21A5" w:rsidRPr="00EA553B" w:rsidRDefault="00DB21A5" w:rsidP="00DB21A5">
      <w:pPr>
        <w:pStyle w:val="BL"/>
        <w:numPr>
          <w:ilvl w:val="0"/>
          <w:numId w:val="15"/>
        </w:numPr>
        <w:rPr>
          <w:color w:val="000000" w:themeColor="text1"/>
        </w:rPr>
      </w:pPr>
      <w:r w:rsidRPr="00EA553B">
        <w:rPr>
          <w:color w:val="000000" w:themeColor="text1"/>
        </w:rPr>
        <w:t>Responsiveness of the node (</w:t>
      </w:r>
      <w:r w:rsidR="006506EB">
        <w:rPr>
          <w:color w:val="000000" w:themeColor="text1"/>
        </w:rPr>
        <w:t>e.g</w:t>
      </w:r>
      <w:r w:rsidR="006506EB" w:rsidRPr="00EA553B">
        <w:rPr>
          <w:color w:val="000000" w:themeColor="text1"/>
        </w:rPr>
        <w:t>.</w:t>
      </w:r>
      <w:r w:rsidRPr="00EA553B">
        <w:rPr>
          <w:color w:val="000000" w:themeColor="text1"/>
        </w:rPr>
        <w:t xml:space="preserve"> time of data processing calculations and sending a response).</w:t>
      </w:r>
    </w:p>
    <w:p w14:paraId="459C4919" w14:textId="77777777" w:rsidR="00DB21A5" w:rsidRPr="00EA553B" w:rsidRDefault="00DB21A5" w:rsidP="00DB21A5">
      <w:pPr>
        <w:pStyle w:val="BL"/>
        <w:numPr>
          <w:ilvl w:val="0"/>
          <w:numId w:val="15"/>
        </w:numPr>
        <w:rPr>
          <w:color w:val="000000" w:themeColor="text1"/>
        </w:rPr>
      </w:pPr>
      <w:r w:rsidRPr="00EA553B">
        <w:rPr>
          <w:color w:val="000000" w:themeColor="text1"/>
        </w:rPr>
        <w:t>Additional attributes defined in a service level agreement defined by the governance.</w:t>
      </w:r>
    </w:p>
    <w:p w14:paraId="17AD0CB1" w14:textId="77777777" w:rsidR="00DB21A5" w:rsidRPr="00EA553B" w:rsidRDefault="00DB21A5" w:rsidP="00DB21A5">
      <w:pPr>
        <w:rPr>
          <w:color w:val="000000" w:themeColor="text1"/>
        </w:rPr>
      </w:pPr>
      <w:r w:rsidRPr="00EA553B">
        <w:rPr>
          <w:color w:val="000000" w:themeColor="text1"/>
        </w:rPr>
        <w:t>These are discussed in detail in clause 5.1.2 herewith.</w:t>
      </w:r>
    </w:p>
    <w:p w14:paraId="64CC9626" w14:textId="77777777" w:rsidR="00DB21A5" w:rsidRPr="00EA553B" w:rsidRDefault="00DB21A5" w:rsidP="00B07C24">
      <w:pPr>
        <w:pStyle w:val="Heading4"/>
        <w:rPr>
          <w:color w:val="000000" w:themeColor="text1"/>
        </w:rPr>
      </w:pPr>
      <w:bookmarkStart w:id="45" w:name="_Toc117499387"/>
      <w:r w:rsidRPr="00EA553B">
        <w:rPr>
          <w:color w:val="000000" w:themeColor="text1"/>
        </w:rPr>
        <w:t>4.4.1.2</w:t>
      </w:r>
      <w:r w:rsidRPr="00EA553B">
        <w:rPr>
          <w:color w:val="000000" w:themeColor="text1"/>
        </w:rPr>
        <w:tab/>
        <w:t>Trustworthiness related reputation</w:t>
      </w:r>
      <w:bookmarkEnd w:id="45"/>
    </w:p>
    <w:p w14:paraId="17A92452" w14:textId="77777777" w:rsidR="00DB21A5" w:rsidRPr="00EA553B" w:rsidRDefault="00DB21A5" w:rsidP="00B07C24">
      <w:pPr>
        <w:keepNext/>
        <w:rPr>
          <w:color w:val="000000" w:themeColor="text1"/>
        </w:rPr>
      </w:pPr>
      <w:r w:rsidRPr="00EA553B">
        <w:rPr>
          <w:color w:val="000000" w:themeColor="text1"/>
        </w:rPr>
        <w:t>A PDL node can be assigned a reputation score based on its trustworthiness within the context of PDL consensus operations and general calculations. Examples would be:</w:t>
      </w:r>
    </w:p>
    <w:p w14:paraId="4EE32293" w14:textId="77777777" w:rsidR="00DB21A5" w:rsidRPr="00EA553B" w:rsidRDefault="00DB21A5" w:rsidP="00DB21A5">
      <w:pPr>
        <w:pStyle w:val="BL"/>
        <w:numPr>
          <w:ilvl w:val="0"/>
          <w:numId w:val="16"/>
        </w:numPr>
        <w:rPr>
          <w:color w:val="000000" w:themeColor="text1"/>
        </w:rPr>
      </w:pPr>
      <w:r w:rsidRPr="00EA553B">
        <w:rPr>
          <w:color w:val="000000" w:themeColor="text1"/>
        </w:rPr>
        <w:t>Involvement of the node in fraudulent activity.</w:t>
      </w:r>
    </w:p>
    <w:p w14:paraId="7AB2317F" w14:textId="77777777" w:rsidR="00DB21A5" w:rsidRPr="00EA553B" w:rsidRDefault="00DB21A5" w:rsidP="00DB21A5">
      <w:pPr>
        <w:pStyle w:val="BL"/>
        <w:numPr>
          <w:ilvl w:val="0"/>
          <w:numId w:val="16"/>
        </w:numPr>
        <w:rPr>
          <w:color w:val="000000" w:themeColor="text1"/>
        </w:rPr>
      </w:pPr>
      <w:r w:rsidRPr="00EA553B">
        <w:rPr>
          <w:color w:val="000000" w:themeColor="text1"/>
        </w:rPr>
        <w:t>Ability of the node to maintain proper security measures against external fraudulent activity.</w:t>
      </w:r>
    </w:p>
    <w:p w14:paraId="2121DC03" w14:textId="77777777" w:rsidR="00DB21A5" w:rsidRPr="00EA553B" w:rsidRDefault="00DB21A5" w:rsidP="00DB21A5">
      <w:pPr>
        <w:rPr>
          <w:color w:val="000000" w:themeColor="text1"/>
        </w:rPr>
      </w:pPr>
      <w:r w:rsidRPr="00EA553B">
        <w:rPr>
          <w:color w:val="000000" w:themeColor="text1"/>
        </w:rPr>
        <w:t>These are discussed in detail in clause 5.1.3 herewith.</w:t>
      </w:r>
    </w:p>
    <w:p w14:paraId="2B0210C5" w14:textId="77777777" w:rsidR="00DB21A5" w:rsidRPr="00EA553B" w:rsidRDefault="00DB21A5" w:rsidP="00DB21A5">
      <w:pPr>
        <w:pStyle w:val="Heading4"/>
        <w:rPr>
          <w:color w:val="000000" w:themeColor="text1"/>
        </w:rPr>
      </w:pPr>
      <w:bookmarkStart w:id="46" w:name="_Toc117499388"/>
      <w:r w:rsidRPr="00EA553B">
        <w:rPr>
          <w:color w:val="000000" w:themeColor="text1"/>
        </w:rPr>
        <w:t>4.4.1.3</w:t>
      </w:r>
      <w:r w:rsidRPr="00EA553B">
        <w:rPr>
          <w:color w:val="000000" w:themeColor="text1"/>
        </w:rPr>
        <w:tab/>
        <w:t>Commercial reputation</w:t>
      </w:r>
      <w:bookmarkEnd w:id="46"/>
    </w:p>
    <w:p w14:paraId="094A1975" w14:textId="77777777" w:rsidR="00DB21A5" w:rsidRPr="00EA553B" w:rsidRDefault="00DB21A5" w:rsidP="00DB21A5">
      <w:pPr>
        <w:rPr>
          <w:color w:val="000000" w:themeColor="text1"/>
        </w:rPr>
      </w:pPr>
      <w:r w:rsidRPr="00EA553B">
        <w:rPr>
          <w:color w:val="000000" w:themeColor="text1"/>
        </w:rPr>
        <w:t>A PDL node can be assigned a reputation score representing its payment and financial stability and behaviour. Such score may be linked to external credit score rating entities.</w:t>
      </w:r>
    </w:p>
    <w:p w14:paraId="7ABF4058" w14:textId="77777777" w:rsidR="00DB21A5" w:rsidRPr="00EA553B" w:rsidRDefault="00DB21A5" w:rsidP="00DB21A5">
      <w:pPr>
        <w:rPr>
          <w:color w:val="000000" w:themeColor="text1"/>
        </w:rPr>
      </w:pPr>
      <w:r w:rsidRPr="00EA553B">
        <w:rPr>
          <w:color w:val="000000" w:themeColor="text1"/>
        </w:rPr>
        <w:t>In the context of PDL payment and financial stability are related to:</w:t>
      </w:r>
    </w:p>
    <w:p w14:paraId="16145B92" w14:textId="77777777" w:rsidR="00DB21A5" w:rsidRPr="00EA553B" w:rsidRDefault="00DB21A5" w:rsidP="00DB21A5">
      <w:pPr>
        <w:pStyle w:val="BL"/>
        <w:numPr>
          <w:ilvl w:val="0"/>
          <w:numId w:val="17"/>
        </w:numPr>
        <w:rPr>
          <w:color w:val="000000" w:themeColor="text1"/>
        </w:rPr>
      </w:pPr>
      <w:r w:rsidRPr="00EA553B">
        <w:rPr>
          <w:color w:val="000000" w:themeColor="text1"/>
        </w:rPr>
        <w:t>cryptographic transactions performed using a blockchain based crypto-currency;</w:t>
      </w:r>
    </w:p>
    <w:p w14:paraId="26099D39" w14:textId="77777777" w:rsidR="00DB21A5" w:rsidRPr="00EA553B" w:rsidRDefault="00DB21A5" w:rsidP="00DB21A5">
      <w:pPr>
        <w:pStyle w:val="BL"/>
        <w:numPr>
          <w:ilvl w:val="0"/>
          <w:numId w:val="17"/>
        </w:numPr>
        <w:rPr>
          <w:color w:val="000000" w:themeColor="text1"/>
        </w:rPr>
      </w:pPr>
      <w:r w:rsidRPr="00EA553B">
        <w:rPr>
          <w:color w:val="000000" w:themeColor="text1"/>
        </w:rPr>
        <w:t>token based fiat transactions where certain details of the transaction are recorded on-chain.</w:t>
      </w:r>
    </w:p>
    <w:p w14:paraId="59E15B7D" w14:textId="77777777" w:rsidR="00DB21A5" w:rsidRPr="00EA553B" w:rsidRDefault="00DB21A5" w:rsidP="00DB21A5">
      <w:pPr>
        <w:rPr>
          <w:color w:val="000000" w:themeColor="text1"/>
        </w:rPr>
      </w:pPr>
      <w:r w:rsidRPr="00EA553B">
        <w:rPr>
          <w:color w:val="000000" w:themeColor="text1"/>
        </w:rPr>
        <w:t>These are discussed in detail in clause 5.1.4 herewith.</w:t>
      </w:r>
    </w:p>
    <w:p w14:paraId="357FA4B3" w14:textId="77777777" w:rsidR="00DB21A5" w:rsidRPr="00EA553B" w:rsidRDefault="00DB21A5" w:rsidP="00DB21A5">
      <w:pPr>
        <w:pStyle w:val="Heading3"/>
        <w:rPr>
          <w:color w:val="000000" w:themeColor="text1"/>
        </w:rPr>
      </w:pPr>
      <w:bookmarkStart w:id="47" w:name="_Toc117499389"/>
      <w:r w:rsidRPr="00EA553B">
        <w:rPr>
          <w:color w:val="000000" w:themeColor="text1"/>
        </w:rPr>
        <w:lastRenderedPageBreak/>
        <w:t>4.4.2</w:t>
      </w:r>
      <w:r w:rsidRPr="00EA553B">
        <w:rPr>
          <w:color w:val="000000" w:themeColor="text1"/>
        </w:rPr>
        <w:tab/>
        <w:t>Assignment of Reputation to entities</w:t>
      </w:r>
      <w:bookmarkEnd w:id="47"/>
    </w:p>
    <w:p w14:paraId="7CDE3C24" w14:textId="77777777" w:rsidR="00DB21A5" w:rsidRPr="00EA553B" w:rsidRDefault="00DB21A5" w:rsidP="00DB21A5">
      <w:pPr>
        <w:rPr>
          <w:color w:val="000000" w:themeColor="text1"/>
        </w:rPr>
      </w:pPr>
      <w:r w:rsidRPr="00EA553B">
        <w:rPr>
          <w:color w:val="000000" w:themeColor="text1"/>
        </w:rPr>
        <w:t>Entities, in the context of a PDL platform, could be node operators, external storage providers, virtual or physical hosts and others. Such entities may operate one or more device that is involved directly or indirectly in PDL operations.</w:t>
      </w:r>
    </w:p>
    <w:p w14:paraId="74B63E77" w14:textId="77777777" w:rsidR="00DB21A5" w:rsidRPr="00EA553B" w:rsidRDefault="00DB21A5" w:rsidP="00DB21A5">
      <w:pPr>
        <w:rPr>
          <w:color w:val="000000" w:themeColor="text1"/>
        </w:rPr>
      </w:pPr>
      <w:r w:rsidRPr="00EA553B">
        <w:rPr>
          <w:color w:val="000000" w:themeColor="text1"/>
        </w:rPr>
        <w:t>Assignment of reputation to such entities can be broken down in a similar manner to that of nodes: Service Level related and Trustworthiness related. The main difference is that entities may operate more than one device and the reputation of an entity affects all devices/nodes it operates, or all objects included in it.</w:t>
      </w:r>
    </w:p>
    <w:p w14:paraId="0E875225" w14:textId="77777777" w:rsidR="00DB21A5" w:rsidRPr="00EA553B" w:rsidRDefault="00DB21A5" w:rsidP="00DB21A5">
      <w:pPr>
        <w:pStyle w:val="Heading3"/>
        <w:rPr>
          <w:color w:val="000000" w:themeColor="text1"/>
        </w:rPr>
      </w:pPr>
      <w:bookmarkStart w:id="48" w:name="_Toc117499390"/>
      <w:r w:rsidRPr="00EA553B">
        <w:rPr>
          <w:color w:val="000000" w:themeColor="text1"/>
        </w:rPr>
        <w:t>4.4.3</w:t>
      </w:r>
      <w:r w:rsidRPr="00EA553B">
        <w:rPr>
          <w:color w:val="000000" w:themeColor="text1"/>
        </w:rPr>
        <w:tab/>
        <w:t>The significance of reputation of objects</w:t>
      </w:r>
      <w:bookmarkEnd w:id="48"/>
    </w:p>
    <w:p w14:paraId="7867131B" w14:textId="4E23E9AC" w:rsidR="00DB21A5" w:rsidRPr="00EA553B" w:rsidRDefault="00DB21A5" w:rsidP="00DB21A5">
      <w:pPr>
        <w:rPr>
          <w:color w:val="000000" w:themeColor="text1"/>
        </w:rPr>
      </w:pPr>
      <w:r w:rsidRPr="00EA553B">
        <w:rPr>
          <w:color w:val="000000" w:themeColor="text1"/>
        </w:rPr>
        <w:t xml:space="preserve">As per the etymological definition of reputation earlier in this </w:t>
      </w:r>
      <w:r w:rsidR="00F440E1" w:rsidRPr="00EA553B">
        <w:rPr>
          <w:color w:val="000000" w:themeColor="text1"/>
        </w:rPr>
        <w:t>clause</w:t>
      </w:r>
      <w:r w:rsidRPr="00EA553B">
        <w:rPr>
          <w:color w:val="000000" w:themeColor="text1"/>
        </w:rPr>
        <w:t>, reputation may impact the opinion and behaviour of certain objects towards other objects. As a result, reputation may impact the likelihood of specific objects to be used/selected for certain tasks. Examples could be:</w:t>
      </w:r>
    </w:p>
    <w:p w14:paraId="2554DF75" w14:textId="77777777" w:rsidR="00DB21A5" w:rsidRPr="00EA553B" w:rsidRDefault="00DB21A5" w:rsidP="00DB21A5">
      <w:pPr>
        <w:pStyle w:val="BL"/>
        <w:numPr>
          <w:ilvl w:val="0"/>
          <w:numId w:val="18"/>
        </w:numPr>
        <w:rPr>
          <w:color w:val="000000" w:themeColor="text1"/>
        </w:rPr>
      </w:pPr>
      <w:r w:rsidRPr="00EA553B">
        <w:rPr>
          <w:color w:val="000000" w:themeColor="text1"/>
        </w:rPr>
        <w:t>A node with poor trustworthiness reputation may be banned from taking part in certain consensus operations.</w:t>
      </w:r>
    </w:p>
    <w:p w14:paraId="440D4DAA" w14:textId="77777777" w:rsidR="00DB21A5" w:rsidRPr="00EA553B" w:rsidRDefault="00DB21A5" w:rsidP="00DB21A5">
      <w:pPr>
        <w:pStyle w:val="BL"/>
        <w:numPr>
          <w:ilvl w:val="0"/>
          <w:numId w:val="18"/>
        </w:numPr>
        <w:rPr>
          <w:color w:val="000000" w:themeColor="text1"/>
        </w:rPr>
      </w:pPr>
      <w:r w:rsidRPr="00EA553B">
        <w:rPr>
          <w:color w:val="000000" w:themeColor="text1"/>
        </w:rPr>
        <w:t>An entity with poor commercial reputation may be less likely to receive orders from potential customers who may consider them as a financial risk.</w:t>
      </w:r>
    </w:p>
    <w:p w14:paraId="4D695B82" w14:textId="77777777" w:rsidR="00DB21A5" w:rsidRPr="00EA553B" w:rsidRDefault="00DB21A5" w:rsidP="00DB21A5">
      <w:pPr>
        <w:pStyle w:val="Heading2"/>
        <w:rPr>
          <w:color w:val="000000" w:themeColor="text1"/>
        </w:rPr>
      </w:pPr>
      <w:bookmarkStart w:id="49" w:name="_Toc117499391"/>
      <w:r w:rsidRPr="00EA553B">
        <w:rPr>
          <w:color w:val="000000" w:themeColor="text1"/>
        </w:rPr>
        <w:t>4.5</w:t>
      </w:r>
      <w:r w:rsidRPr="00EA553B">
        <w:rPr>
          <w:color w:val="000000" w:themeColor="text1"/>
        </w:rPr>
        <w:tab/>
        <w:t>Disengagement of Reputation from Commercial/Monetary value</w:t>
      </w:r>
      <w:bookmarkEnd w:id="49"/>
    </w:p>
    <w:p w14:paraId="5DE86184" w14:textId="77777777" w:rsidR="00DB21A5" w:rsidRPr="00EA553B" w:rsidRDefault="00DB21A5" w:rsidP="00DB21A5">
      <w:pPr>
        <w:pStyle w:val="Heading3"/>
        <w:rPr>
          <w:color w:val="000000" w:themeColor="text1"/>
        </w:rPr>
      </w:pPr>
      <w:bookmarkStart w:id="50" w:name="_Toc117499392"/>
      <w:r w:rsidRPr="00EA553B">
        <w:rPr>
          <w:color w:val="000000" w:themeColor="text1"/>
        </w:rPr>
        <w:t>4.5.1</w:t>
      </w:r>
      <w:r w:rsidRPr="00EA553B">
        <w:rPr>
          <w:color w:val="000000" w:themeColor="text1"/>
        </w:rPr>
        <w:tab/>
        <w:t>Representation of reputation as a metric</w:t>
      </w:r>
      <w:bookmarkEnd w:id="50"/>
    </w:p>
    <w:p w14:paraId="36F1F63F" w14:textId="7D6DC031" w:rsidR="00DB21A5" w:rsidRPr="00EA553B" w:rsidRDefault="00DB21A5" w:rsidP="00DB21A5">
      <w:pPr>
        <w:rPr>
          <w:color w:val="000000" w:themeColor="text1"/>
        </w:rPr>
      </w:pPr>
      <w:r w:rsidRPr="00EA553B">
        <w:rPr>
          <w:color w:val="000000" w:themeColor="text1"/>
        </w:rPr>
        <w:t>Measuring reputation should preferably yield a score with a numerical value. Even in environments with a binary behaviour (</w:t>
      </w:r>
      <w:r w:rsidR="006506EB" w:rsidRPr="00EA553B">
        <w:rPr>
          <w:color w:val="000000" w:themeColor="text1"/>
        </w:rPr>
        <w:t>e.g.</w:t>
      </w:r>
      <w:r w:rsidRPr="00EA553B">
        <w:rPr>
          <w:color w:val="000000" w:themeColor="text1"/>
        </w:rPr>
        <w:t xml:space="preserve"> </w:t>
      </w:r>
      <w:r w:rsidR="003E3B01" w:rsidRPr="00EA553B">
        <w:rPr>
          <w:color w:val="000000" w:themeColor="text1"/>
        </w:rPr>
        <w:t>“</w:t>
      </w:r>
      <w:r w:rsidRPr="00EA553B">
        <w:rPr>
          <w:color w:val="000000" w:themeColor="text1"/>
        </w:rPr>
        <w:t>Operational</w:t>
      </w:r>
      <w:r w:rsidR="003E3B01" w:rsidRPr="00EA553B">
        <w:rPr>
          <w:color w:val="000000" w:themeColor="text1"/>
        </w:rPr>
        <w:t>”</w:t>
      </w:r>
      <w:r w:rsidRPr="00EA553B">
        <w:rPr>
          <w:color w:val="000000" w:themeColor="text1"/>
        </w:rPr>
        <w:t xml:space="preserve"> vs. </w:t>
      </w:r>
      <w:r w:rsidR="003E3B01" w:rsidRPr="00EA553B">
        <w:rPr>
          <w:color w:val="000000" w:themeColor="text1"/>
        </w:rPr>
        <w:t>“</w:t>
      </w:r>
      <w:r w:rsidRPr="00EA553B">
        <w:rPr>
          <w:color w:val="000000" w:themeColor="text1"/>
        </w:rPr>
        <w:t>Non-operational</w:t>
      </w:r>
      <w:r w:rsidR="003E3B01" w:rsidRPr="00EA553B">
        <w:rPr>
          <w:color w:val="000000" w:themeColor="text1"/>
        </w:rPr>
        <w:t>”</w:t>
      </w:r>
      <w:r w:rsidRPr="00EA553B">
        <w:rPr>
          <w:color w:val="000000" w:themeColor="text1"/>
        </w:rPr>
        <w:t xml:space="preserve">) a reputation score can be achieved over time by comparing the number or duration of the binary options thus yielding a score of </w:t>
      </w:r>
      <w:r w:rsidR="003E3B01" w:rsidRPr="00EA553B">
        <w:rPr>
          <w:color w:val="000000" w:themeColor="text1"/>
        </w:rPr>
        <w:t>“</w:t>
      </w:r>
      <w:r w:rsidRPr="00EA553B">
        <w:rPr>
          <w:color w:val="000000" w:themeColor="text1"/>
        </w:rPr>
        <w:t>290 out of 300 samples were operational</w:t>
      </w:r>
      <w:r w:rsidR="003E3B01" w:rsidRPr="00EA553B">
        <w:rPr>
          <w:color w:val="000000" w:themeColor="text1"/>
        </w:rPr>
        <w:t>”</w:t>
      </w:r>
      <w:r w:rsidRPr="00EA553B">
        <w:rPr>
          <w:color w:val="000000" w:themeColor="text1"/>
        </w:rPr>
        <w:t>. In other environments, for example temperature-controlled environments, a score can represent the average temperature and the number of times or duration the temperature exceeded the min/max thresholds.</w:t>
      </w:r>
    </w:p>
    <w:p w14:paraId="7B809AF0" w14:textId="77777777" w:rsidR="00DB21A5" w:rsidRPr="00EA553B" w:rsidRDefault="00DB21A5" w:rsidP="00B07C24">
      <w:pPr>
        <w:pStyle w:val="Heading3"/>
        <w:rPr>
          <w:color w:val="000000" w:themeColor="text1"/>
        </w:rPr>
      </w:pPr>
      <w:bookmarkStart w:id="51" w:name="_Toc117499393"/>
      <w:r w:rsidRPr="00EA553B">
        <w:rPr>
          <w:color w:val="000000" w:themeColor="text1"/>
        </w:rPr>
        <w:t>4.5.2</w:t>
      </w:r>
      <w:r w:rsidRPr="00EA553B">
        <w:rPr>
          <w:color w:val="000000" w:themeColor="text1"/>
        </w:rPr>
        <w:tab/>
        <w:t>Binary Reputation vs. Score-based reputation</w:t>
      </w:r>
      <w:bookmarkEnd w:id="51"/>
    </w:p>
    <w:p w14:paraId="0FC4D10B" w14:textId="1F35005B" w:rsidR="00DB21A5" w:rsidRPr="00EA553B" w:rsidRDefault="00DB21A5" w:rsidP="00B07C24">
      <w:pPr>
        <w:keepNext/>
        <w:rPr>
          <w:color w:val="000000" w:themeColor="text1"/>
        </w:rPr>
      </w:pPr>
      <w:r w:rsidRPr="00EA553B">
        <w:rPr>
          <w:color w:val="000000" w:themeColor="text1"/>
        </w:rPr>
        <w:t xml:space="preserve">In a binary reputation scenario, an object can be tagged as </w:t>
      </w:r>
      <w:r w:rsidR="003E3B01" w:rsidRPr="00EA553B">
        <w:rPr>
          <w:color w:val="000000" w:themeColor="text1"/>
        </w:rPr>
        <w:t>“</w:t>
      </w:r>
      <w:r w:rsidRPr="00EA553B">
        <w:rPr>
          <w:color w:val="000000" w:themeColor="text1"/>
        </w:rPr>
        <w:t>reputable</w:t>
      </w:r>
      <w:r w:rsidR="003E3B01" w:rsidRPr="00EA553B">
        <w:rPr>
          <w:color w:val="000000" w:themeColor="text1"/>
        </w:rPr>
        <w:t>”</w:t>
      </w:r>
      <w:r w:rsidRPr="00EA553B">
        <w:rPr>
          <w:color w:val="000000" w:themeColor="text1"/>
        </w:rPr>
        <w:t xml:space="preserve"> or </w:t>
      </w:r>
      <w:r w:rsidR="003E3B01" w:rsidRPr="00EA553B">
        <w:rPr>
          <w:color w:val="000000" w:themeColor="text1"/>
        </w:rPr>
        <w:t>“</w:t>
      </w:r>
      <w:r w:rsidRPr="00EA553B">
        <w:rPr>
          <w:color w:val="000000" w:themeColor="text1"/>
        </w:rPr>
        <w:t>irreputable</w:t>
      </w:r>
      <w:r w:rsidR="003E3B01" w:rsidRPr="00EA553B">
        <w:rPr>
          <w:color w:val="000000" w:themeColor="text1"/>
        </w:rPr>
        <w:t>”</w:t>
      </w:r>
      <w:r w:rsidRPr="00EA553B">
        <w:rPr>
          <w:color w:val="000000" w:themeColor="text1"/>
        </w:rPr>
        <w:t xml:space="preserve"> and will then be considered for inclusion in or exclusion from key operations (consensus votes, hash calculations</w:t>
      </w:r>
      <w:r w:rsidR="00F440E1" w:rsidRPr="00EA553B">
        <w:rPr>
          <w:color w:val="000000" w:themeColor="text1"/>
        </w:rPr>
        <w:t>,</w:t>
      </w:r>
      <w:r w:rsidRPr="00EA553B">
        <w:rPr>
          <w:color w:val="000000" w:themeColor="text1"/>
        </w:rPr>
        <w:t xml:space="preserve"> etc.).</w:t>
      </w:r>
    </w:p>
    <w:p w14:paraId="0C943D2F" w14:textId="76730EEF" w:rsidR="00DB21A5" w:rsidRPr="00EA553B" w:rsidRDefault="00DB21A5" w:rsidP="00DB21A5">
      <w:pPr>
        <w:rPr>
          <w:color w:val="000000" w:themeColor="text1"/>
        </w:rPr>
      </w:pPr>
      <w:r w:rsidRPr="00EA553B">
        <w:rPr>
          <w:color w:val="000000" w:themeColor="text1"/>
        </w:rPr>
        <w:t xml:space="preserve">In a score-based reputation scenario an object has a reputation which is somewhere between a minimum and a maximum value and may then be considered for inclusion or exclusion from key operations based on its score. </w:t>
      </w:r>
      <w:r w:rsidR="006506EB" w:rsidRPr="00EA553B">
        <w:rPr>
          <w:color w:val="000000" w:themeColor="text1"/>
        </w:rPr>
        <w:t>E.g.</w:t>
      </w:r>
      <w:r w:rsidRPr="00EA553B">
        <w:rPr>
          <w:color w:val="000000" w:themeColor="text1"/>
        </w:rPr>
        <w:t xml:space="preserve"> in the case of a platform with, say, 8 nodes and a governance rule stating that a minimum of 5 nodes is required for a vote to be valid, the governance may select the 5 nodes with the highest reputation score.</w:t>
      </w:r>
    </w:p>
    <w:p w14:paraId="2DFBF1AB" w14:textId="3710DFD6" w:rsidR="00DB21A5" w:rsidRPr="00EA553B" w:rsidRDefault="00DB21A5" w:rsidP="00DB21A5">
      <w:pPr>
        <w:rPr>
          <w:color w:val="000000" w:themeColor="text1"/>
        </w:rPr>
      </w:pPr>
      <w:r w:rsidRPr="00EA553B">
        <w:rPr>
          <w:color w:val="000000" w:themeColor="text1"/>
        </w:rPr>
        <w:t xml:space="preserve">Typically, a lower score represents lower reputation, and a higher score represents a higher reputation. </w:t>
      </w:r>
      <w:r w:rsidR="006506EB" w:rsidRPr="00EA553B">
        <w:rPr>
          <w:color w:val="000000" w:themeColor="text1"/>
        </w:rPr>
        <w:t>However,</w:t>
      </w:r>
      <w:r w:rsidRPr="00EA553B">
        <w:rPr>
          <w:color w:val="000000" w:themeColor="text1"/>
        </w:rPr>
        <w:t xml:space="preserve"> the governance has the prerogative to define the opposite. This is useful when the score, as a numerical value, is used for calculations related to the eligibility of an object to participate in key activities.</w:t>
      </w:r>
    </w:p>
    <w:p w14:paraId="3572EC70" w14:textId="77777777" w:rsidR="00DB21A5" w:rsidRPr="00EA553B" w:rsidRDefault="00DB21A5" w:rsidP="00DB21A5">
      <w:pPr>
        <w:rPr>
          <w:color w:val="000000" w:themeColor="text1"/>
        </w:rPr>
      </w:pPr>
      <w:r w:rsidRPr="00EA553B">
        <w:rPr>
          <w:b/>
          <w:bCs/>
          <w:color w:val="000000" w:themeColor="text1"/>
        </w:rPr>
        <w:t>[D1]</w:t>
      </w:r>
      <w:r w:rsidRPr="00EA553B">
        <w:rPr>
          <w:color w:val="000000" w:themeColor="text1"/>
        </w:rPr>
        <w:tab/>
        <w:t xml:space="preserve">In a Score Based reputation scenario the governance </w:t>
      </w:r>
      <w:r w:rsidRPr="00EA553B">
        <w:rPr>
          <w:b/>
          <w:bCs/>
          <w:color w:val="000000" w:themeColor="text1"/>
        </w:rPr>
        <w:t>SHOULD</w:t>
      </w:r>
      <w:r w:rsidRPr="00EA553B">
        <w:rPr>
          <w:color w:val="000000" w:themeColor="text1"/>
        </w:rPr>
        <w:t xml:space="preserve"> define the lower limit and the upper limit of the reputation score and the meaning of such limits related to the use of the score.</w:t>
      </w:r>
    </w:p>
    <w:p w14:paraId="14E54AD3" w14:textId="77777777" w:rsidR="00DB21A5" w:rsidRPr="00EA553B" w:rsidRDefault="00DB21A5" w:rsidP="00DB21A5">
      <w:pPr>
        <w:pStyle w:val="Heading3"/>
        <w:rPr>
          <w:color w:val="000000" w:themeColor="text1"/>
        </w:rPr>
      </w:pPr>
      <w:bookmarkStart w:id="52" w:name="_Toc117499394"/>
      <w:r w:rsidRPr="00EA553B">
        <w:rPr>
          <w:color w:val="000000" w:themeColor="text1"/>
        </w:rPr>
        <w:t>4.5.3</w:t>
      </w:r>
      <w:r w:rsidRPr="00EA553B">
        <w:rPr>
          <w:color w:val="000000" w:themeColor="text1"/>
        </w:rPr>
        <w:tab/>
        <w:t>Normalized reputation score/Metric</w:t>
      </w:r>
      <w:bookmarkEnd w:id="52"/>
    </w:p>
    <w:p w14:paraId="3B7434BA" w14:textId="3470B028" w:rsidR="00DB21A5" w:rsidRPr="00EA553B" w:rsidRDefault="00DB21A5" w:rsidP="00DB21A5">
      <w:pPr>
        <w:rPr>
          <w:color w:val="000000" w:themeColor="text1"/>
        </w:rPr>
      </w:pPr>
      <w:r w:rsidRPr="00EA553B">
        <w:rPr>
          <w:color w:val="000000" w:themeColor="text1"/>
        </w:rPr>
        <w:t>The examples presented in clause 4.4.1 represent the need for normalization of the metrics representing the score. When comparing samples of different populations (e.g. 300 samples in one population vs. 500 samples in another) the mere number of samples does not represent the true behaviour of one population compared to the other. A normalized value, such as percentage, will be more useful. It is thus recommended that reputation is represented in a normalized manner, be that percentage, a range between 0</w:t>
      </w:r>
      <w:r w:rsidR="00B07C24" w:rsidRPr="00EA553B">
        <w:rPr>
          <w:color w:val="000000" w:themeColor="text1"/>
        </w:rPr>
        <w:t xml:space="preserve"> % to </w:t>
      </w:r>
      <w:r w:rsidRPr="00EA553B">
        <w:rPr>
          <w:color w:val="000000" w:themeColor="text1"/>
        </w:rPr>
        <w:t>10</w:t>
      </w:r>
      <w:r w:rsidR="00B07C24" w:rsidRPr="00EA553B">
        <w:rPr>
          <w:color w:val="000000" w:themeColor="text1"/>
        </w:rPr>
        <w:t xml:space="preserve"> %</w:t>
      </w:r>
      <w:r w:rsidRPr="00EA553B">
        <w:rPr>
          <w:color w:val="000000" w:themeColor="text1"/>
        </w:rPr>
        <w:t>, between 0</w:t>
      </w:r>
      <w:r w:rsidR="00B07C24" w:rsidRPr="00EA553B">
        <w:rPr>
          <w:color w:val="000000" w:themeColor="text1"/>
        </w:rPr>
        <w:t xml:space="preserve"> % to </w:t>
      </w:r>
      <w:r w:rsidRPr="00EA553B">
        <w:rPr>
          <w:color w:val="000000" w:themeColor="text1"/>
        </w:rPr>
        <w:t xml:space="preserve">1 </w:t>
      </w:r>
      <w:r w:rsidR="00B07C24" w:rsidRPr="00EA553B">
        <w:rPr>
          <w:color w:val="000000" w:themeColor="text1"/>
        </w:rPr>
        <w:t xml:space="preserve">% </w:t>
      </w:r>
      <w:r w:rsidRPr="00EA553B">
        <w:rPr>
          <w:color w:val="000000" w:themeColor="text1"/>
        </w:rPr>
        <w:t>or any other convention agreed upon or decided by the governance.</w:t>
      </w:r>
    </w:p>
    <w:p w14:paraId="7417A69F" w14:textId="41E71637" w:rsidR="00DB21A5" w:rsidRPr="00EA553B" w:rsidRDefault="00DB21A5" w:rsidP="00B07C24">
      <w:pPr>
        <w:pStyle w:val="B10"/>
        <w:rPr>
          <w:color w:val="000000" w:themeColor="text1"/>
        </w:rPr>
      </w:pPr>
      <w:r w:rsidRPr="00EA553B">
        <w:rPr>
          <w:color w:val="000000" w:themeColor="text1"/>
        </w:rPr>
        <w:t xml:space="preserve">Score Based reputation </w:t>
      </w:r>
      <w:r w:rsidRPr="00EA553B">
        <w:rPr>
          <w:b/>
          <w:bCs/>
          <w:color w:val="000000" w:themeColor="text1"/>
        </w:rPr>
        <w:t>SHOULD</w:t>
      </w:r>
      <w:r w:rsidRPr="00EA553B">
        <w:rPr>
          <w:color w:val="000000" w:themeColor="text1"/>
        </w:rPr>
        <w:t xml:space="preserve"> use a Normalized Metric.</w:t>
      </w:r>
    </w:p>
    <w:p w14:paraId="4A6026E9" w14:textId="77777777" w:rsidR="00DB21A5" w:rsidRPr="00EA553B" w:rsidRDefault="00DB21A5" w:rsidP="00DB21A5">
      <w:pPr>
        <w:rPr>
          <w:color w:val="000000" w:themeColor="text1"/>
        </w:rPr>
      </w:pPr>
      <w:r w:rsidRPr="00EA553B">
        <w:rPr>
          <w:b/>
          <w:bCs/>
          <w:color w:val="000000" w:themeColor="text1"/>
        </w:rPr>
        <w:lastRenderedPageBreak/>
        <w:t>[R1]</w:t>
      </w:r>
      <w:r w:rsidRPr="00EA553B">
        <w:rPr>
          <w:color w:val="000000" w:themeColor="text1"/>
        </w:rPr>
        <w:tab/>
        <w:t xml:space="preserve">In a platform using Score Based reputation all nodes </w:t>
      </w:r>
      <w:r w:rsidRPr="00EA553B">
        <w:rPr>
          <w:b/>
          <w:bCs/>
          <w:color w:val="000000" w:themeColor="text1"/>
        </w:rPr>
        <w:t>SHALL</w:t>
      </w:r>
      <w:r w:rsidRPr="00EA553B">
        <w:rPr>
          <w:color w:val="000000" w:themeColor="text1"/>
        </w:rPr>
        <w:t xml:space="preserve"> use the same Normalized Metric.</w:t>
      </w:r>
    </w:p>
    <w:p w14:paraId="65C189F1" w14:textId="7B00471F" w:rsidR="00DB21A5" w:rsidRPr="00EA553B" w:rsidRDefault="00DB21A5" w:rsidP="00DB21A5">
      <w:pPr>
        <w:rPr>
          <w:color w:val="000000" w:themeColor="text1"/>
        </w:rPr>
      </w:pPr>
      <w:r w:rsidRPr="00EA553B">
        <w:rPr>
          <w:color w:val="000000" w:themeColor="text1"/>
        </w:rPr>
        <w:t>When defining</w:t>
      </w:r>
      <w:r w:rsidR="00B07C24" w:rsidRPr="00EA553B">
        <w:rPr>
          <w:color w:val="000000" w:themeColor="text1"/>
        </w:rPr>
        <w:t xml:space="preserve"> </w:t>
      </w:r>
      <w:r w:rsidRPr="00EA553B">
        <w:rPr>
          <w:b/>
          <w:color w:val="000000" w:themeColor="text1"/>
        </w:rPr>
        <w:t>[D1]</w:t>
      </w:r>
      <w:r w:rsidRPr="00EA553B">
        <w:rPr>
          <w:color w:val="000000" w:themeColor="text1"/>
        </w:rPr>
        <w:t xml:space="preserve"> a normalized metric, the following factors need to be agreed:</w:t>
      </w:r>
    </w:p>
    <w:p w14:paraId="4CD5BF76" w14:textId="77777777" w:rsidR="00DB21A5" w:rsidRPr="00EA553B" w:rsidRDefault="00DB21A5" w:rsidP="00DB21A5">
      <w:pPr>
        <w:pStyle w:val="BL"/>
        <w:numPr>
          <w:ilvl w:val="0"/>
          <w:numId w:val="19"/>
        </w:numPr>
        <w:rPr>
          <w:color w:val="000000" w:themeColor="text1"/>
        </w:rPr>
      </w:pPr>
      <w:r w:rsidRPr="00EA553B">
        <w:rPr>
          <w:color w:val="000000" w:themeColor="text1"/>
        </w:rPr>
        <w:t>The value representing the lowest reputation. That will typically be Zero.</w:t>
      </w:r>
    </w:p>
    <w:p w14:paraId="3F1EF4B3" w14:textId="1D67D5B5" w:rsidR="00DB21A5" w:rsidRPr="00EA553B" w:rsidRDefault="00DB21A5" w:rsidP="00DB21A5">
      <w:pPr>
        <w:pStyle w:val="BL"/>
        <w:numPr>
          <w:ilvl w:val="0"/>
          <w:numId w:val="19"/>
        </w:numPr>
        <w:rPr>
          <w:color w:val="000000" w:themeColor="text1"/>
        </w:rPr>
      </w:pPr>
      <w:r w:rsidRPr="00EA553B">
        <w:rPr>
          <w:color w:val="000000" w:themeColor="text1"/>
        </w:rPr>
        <w:t xml:space="preserve">The value representing the maximum reputation. That would typically be 1 or a representation of a </w:t>
      </w:r>
      <w:r w:rsidR="003E3B01" w:rsidRPr="00EA553B">
        <w:rPr>
          <w:color w:val="000000" w:themeColor="text1"/>
        </w:rPr>
        <w:t>“</w:t>
      </w:r>
      <w:r w:rsidRPr="00EA553B">
        <w:rPr>
          <w:color w:val="000000" w:themeColor="text1"/>
        </w:rPr>
        <w:t>Whole unit</w:t>
      </w:r>
      <w:r w:rsidR="003E3B01" w:rsidRPr="00EA553B">
        <w:rPr>
          <w:color w:val="000000" w:themeColor="text1"/>
        </w:rPr>
        <w:t>”</w:t>
      </w:r>
      <w:r w:rsidRPr="00EA553B">
        <w:rPr>
          <w:color w:val="000000" w:themeColor="text1"/>
        </w:rPr>
        <w:t xml:space="preserve"> in the respective numerical system (</w:t>
      </w:r>
      <w:r w:rsidR="006506EB" w:rsidRPr="00EA553B">
        <w:rPr>
          <w:color w:val="000000" w:themeColor="text1"/>
        </w:rPr>
        <w:t>e.g.</w:t>
      </w:r>
      <w:r w:rsidRPr="00EA553B">
        <w:rPr>
          <w:color w:val="000000" w:themeColor="text1"/>
        </w:rPr>
        <w:t xml:space="preserve"> 100 %).</w:t>
      </w:r>
    </w:p>
    <w:p w14:paraId="219E40E9" w14:textId="1C9C8E1F" w:rsidR="00DB21A5" w:rsidRPr="00EA553B" w:rsidRDefault="00DB21A5" w:rsidP="00DB21A5">
      <w:pPr>
        <w:pStyle w:val="BL"/>
        <w:numPr>
          <w:ilvl w:val="0"/>
          <w:numId w:val="19"/>
        </w:numPr>
        <w:rPr>
          <w:color w:val="000000" w:themeColor="text1"/>
        </w:rPr>
      </w:pPr>
      <w:r w:rsidRPr="00EA553B">
        <w:rPr>
          <w:color w:val="000000" w:themeColor="text1"/>
        </w:rPr>
        <w:t>The resolution of details. That will typically be represented by the number of decimal positions to be captured and calculated. E.g. In a percentage representation between 0 % to 100 % it can be agreed that values are represented down to a resolution of 1 % (meaning two decimal positions: e.g. 0</w:t>
      </w:r>
      <w:r w:rsidR="00C61C9C" w:rsidRPr="00EA553B">
        <w:rPr>
          <w:color w:val="000000" w:themeColor="text1"/>
        </w:rPr>
        <w:t>,</w:t>
      </w:r>
      <w:r w:rsidRPr="00EA553B">
        <w:rPr>
          <w:color w:val="000000" w:themeColor="text1"/>
        </w:rPr>
        <w:t>23, 0</w:t>
      </w:r>
      <w:r w:rsidR="00C61C9C" w:rsidRPr="00EA553B">
        <w:rPr>
          <w:color w:val="000000" w:themeColor="text1"/>
        </w:rPr>
        <w:t>,</w:t>
      </w:r>
      <w:r w:rsidRPr="00EA553B">
        <w:rPr>
          <w:color w:val="000000" w:themeColor="text1"/>
        </w:rPr>
        <w:t>58, 0</w:t>
      </w:r>
      <w:r w:rsidR="00C61C9C" w:rsidRPr="00EA553B">
        <w:rPr>
          <w:color w:val="000000" w:themeColor="text1"/>
        </w:rPr>
        <w:t>,</w:t>
      </w:r>
      <w:r w:rsidRPr="00EA553B">
        <w:rPr>
          <w:color w:val="000000" w:themeColor="text1"/>
        </w:rPr>
        <w:t>99) or a resolution of 0</w:t>
      </w:r>
      <w:r w:rsidR="00C61C9C" w:rsidRPr="00EA553B">
        <w:rPr>
          <w:color w:val="000000" w:themeColor="text1"/>
        </w:rPr>
        <w:t>,</w:t>
      </w:r>
      <w:r w:rsidRPr="00EA553B">
        <w:rPr>
          <w:color w:val="000000" w:themeColor="text1"/>
        </w:rPr>
        <w:t>1 % (meaning a resolution of three decimal positions: e.g. 0</w:t>
      </w:r>
      <w:r w:rsidR="00C61C9C" w:rsidRPr="00EA553B">
        <w:rPr>
          <w:color w:val="000000" w:themeColor="text1"/>
        </w:rPr>
        <w:t>,</w:t>
      </w:r>
      <w:r w:rsidRPr="00EA553B">
        <w:rPr>
          <w:color w:val="000000" w:themeColor="text1"/>
        </w:rPr>
        <w:t>231, 0</w:t>
      </w:r>
      <w:r w:rsidR="00C61C9C" w:rsidRPr="00EA553B">
        <w:rPr>
          <w:color w:val="000000" w:themeColor="text1"/>
        </w:rPr>
        <w:t>,</w:t>
      </w:r>
      <w:r w:rsidRPr="00EA553B">
        <w:rPr>
          <w:color w:val="000000" w:themeColor="text1"/>
        </w:rPr>
        <w:t>578, 0</w:t>
      </w:r>
      <w:r w:rsidR="00C61C9C" w:rsidRPr="00EA553B">
        <w:rPr>
          <w:color w:val="000000" w:themeColor="text1"/>
        </w:rPr>
        <w:t>,</w:t>
      </w:r>
      <w:r w:rsidRPr="00EA553B">
        <w:rPr>
          <w:color w:val="000000" w:themeColor="text1"/>
        </w:rPr>
        <w:t>989).</w:t>
      </w:r>
    </w:p>
    <w:p w14:paraId="4F2CE1DE" w14:textId="77777777" w:rsidR="00DB21A5" w:rsidRPr="00EA553B" w:rsidRDefault="00DB21A5" w:rsidP="00DB21A5">
      <w:pPr>
        <w:pStyle w:val="Heading1"/>
        <w:rPr>
          <w:color w:val="000000" w:themeColor="text1"/>
        </w:rPr>
      </w:pPr>
      <w:bookmarkStart w:id="53" w:name="_Toc117499395"/>
      <w:r w:rsidRPr="00EA553B">
        <w:rPr>
          <w:color w:val="000000" w:themeColor="text1"/>
        </w:rPr>
        <w:t>5</w:t>
      </w:r>
      <w:r w:rsidRPr="00EA553B">
        <w:rPr>
          <w:color w:val="000000" w:themeColor="text1"/>
        </w:rPr>
        <w:tab/>
        <w:t>Use of Reputation</w:t>
      </w:r>
      <w:bookmarkEnd w:id="53"/>
    </w:p>
    <w:p w14:paraId="07E1D679" w14:textId="77777777" w:rsidR="00DB21A5" w:rsidRPr="00EA553B" w:rsidRDefault="00DB21A5" w:rsidP="00DB21A5">
      <w:pPr>
        <w:pStyle w:val="Heading2"/>
        <w:rPr>
          <w:color w:val="000000" w:themeColor="text1"/>
        </w:rPr>
      </w:pPr>
      <w:bookmarkStart w:id="54" w:name="_Toc117499396"/>
      <w:r w:rsidRPr="00EA553B">
        <w:rPr>
          <w:color w:val="000000" w:themeColor="text1"/>
        </w:rPr>
        <w:t>5.1</w:t>
      </w:r>
      <w:r w:rsidRPr="00EA553B">
        <w:rPr>
          <w:color w:val="000000" w:themeColor="text1"/>
        </w:rPr>
        <w:tab/>
        <w:t>Reputation as an indicator of performance metrics</w:t>
      </w:r>
      <w:bookmarkEnd w:id="54"/>
    </w:p>
    <w:p w14:paraId="7DED84BE" w14:textId="77777777" w:rsidR="00DB21A5" w:rsidRPr="00EA553B" w:rsidRDefault="00DB21A5" w:rsidP="00DB21A5">
      <w:pPr>
        <w:pStyle w:val="Heading3"/>
        <w:rPr>
          <w:color w:val="000000" w:themeColor="text1"/>
        </w:rPr>
      </w:pPr>
      <w:bookmarkStart w:id="55" w:name="_Toc117499397"/>
      <w:r w:rsidRPr="00EA553B">
        <w:rPr>
          <w:color w:val="000000" w:themeColor="text1"/>
        </w:rPr>
        <w:t>5.1.1</w:t>
      </w:r>
      <w:r w:rsidRPr="00EA553B">
        <w:rPr>
          <w:color w:val="000000" w:themeColor="text1"/>
        </w:rPr>
        <w:tab/>
        <w:t>Types of Quantifiable and Verifiable Reputation</w:t>
      </w:r>
      <w:bookmarkEnd w:id="55"/>
    </w:p>
    <w:p w14:paraId="1C0A7459" w14:textId="3D04F03D" w:rsidR="00DB21A5" w:rsidRPr="00EA553B" w:rsidRDefault="00DB21A5" w:rsidP="00DB21A5">
      <w:pPr>
        <w:rPr>
          <w:color w:val="000000" w:themeColor="text1"/>
        </w:rPr>
      </w:pPr>
      <w:r w:rsidRPr="00EA553B">
        <w:rPr>
          <w:b/>
          <w:bCs/>
          <w:color w:val="000000" w:themeColor="text1"/>
        </w:rPr>
        <w:t>[</w:t>
      </w:r>
      <w:r w:rsidR="006111AB" w:rsidRPr="00EA553B">
        <w:rPr>
          <w:b/>
          <w:bCs/>
          <w:color w:val="000000" w:themeColor="text1"/>
        </w:rPr>
        <w:t>O2</w:t>
      </w:r>
      <w:r w:rsidRPr="00EA553B">
        <w:rPr>
          <w:b/>
          <w:bCs/>
          <w:color w:val="000000" w:themeColor="text1"/>
        </w:rPr>
        <w:t>]</w:t>
      </w:r>
      <w:r w:rsidRPr="00EA553B">
        <w:rPr>
          <w:b/>
          <w:bCs/>
          <w:color w:val="000000" w:themeColor="text1"/>
        </w:rPr>
        <w:tab/>
      </w:r>
      <w:r w:rsidRPr="00EA553B">
        <w:rPr>
          <w:color w:val="000000" w:themeColor="text1"/>
        </w:rPr>
        <w:t xml:space="preserve">The reputation of an ETSI ISG PDL entity </w:t>
      </w:r>
      <w:r w:rsidRPr="00EA553B">
        <w:rPr>
          <w:b/>
          <w:bCs/>
          <w:color w:val="000000" w:themeColor="text1"/>
        </w:rPr>
        <w:t>MAY</w:t>
      </w:r>
      <w:r w:rsidRPr="00EA553B">
        <w:rPr>
          <w:color w:val="000000" w:themeColor="text1"/>
        </w:rPr>
        <w:t xml:space="preserve"> reflect:</w:t>
      </w:r>
    </w:p>
    <w:p w14:paraId="581E2F9B" w14:textId="77777777" w:rsidR="00DB21A5" w:rsidRPr="00EA553B" w:rsidRDefault="00DB21A5" w:rsidP="00DB21A5">
      <w:pPr>
        <w:pStyle w:val="BL"/>
        <w:numPr>
          <w:ilvl w:val="0"/>
          <w:numId w:val="20"/>
        </w:numPr>
        <w:rPr>
          <w:color w:val="000000" w:themeColor="text1"/>
        </w:rPr>
      </w:pPr>
      <w:r w:rsidRPr="00EA553B">
        <w:rPr>
          <w:color w:val="000000" w:themeColor="text1"/>
        </w:rPr>
        <w:t>The quality of its products and services. This is defined as Service Quality Reputation.</w:t>
      </w:r>
    </w:p>
    <w:p w14:paraId="19152CC5" w14:textId="77777777" w:rsidR="00DB21A5" w:rsidRPr="00EA553B" w:rsidRDefault="00DB21A5" w:rsidP="00DB21A5">
      <w:pPr>
        <w:pStyle w:val="BL"/>
        <w:numPr>
          <w:ilvl w:val="0"/>
          <w:numId w:val="20"/>
        </w:numPr>
        <w:rPr>
          <w:color w:val="000000" w:themeColor="text1"/>
        </w:rPr>
      </w:pPr>
      <w:r w:rsidRPr="00EA553B">
        <w:rPr>
          <w:color w:val="000000" w:themeColor="text1"/>
        </w:rPr>
        <w:t>Its trustworthiness as business/operational entity. This is defined as Trustworthiness Reputation.</w:t>
      </w:r>
    </w:p>
    <w:p w14:paraId="5C6344C7" w14:textId="77777777" w:rsidR="00DB21A5" w:rsidRPr="00EA553B" w:rsidRDefault="00DB21A5" w:rsidP="00DB21A5">
      <w:pPr>
        <w:pStyle w:val="BL"/>
        <w:numPr>
          <w:ilvl w:val="0"/>
          <w:numId w:val="20"/>
        </w:numPr>
        <w:rPr>
          <w:color w:val="000000" w:themeColor="text1"/>
        </w:rPr>
      </w:pPr>
      <w:r w:rsidRPr="00EA553B">
        <w:rPr>
          <w:color w:val="000000" w:themeColor="text1"/>
        </w:rPr>
        <w:t>Its level of engagement in the PDL operations.</w:t>
      </w:r>
    </w:p>
    <w:p w14:paraId="67525D82" w14:textId="77777777" w:rsidR="00DB21A5" w:rsidRPr="00EA553B" w:rsidRDefault="00DB21A5" w:rsidP="00DB21A5">
      <w:pPr>
        <w:pStyle w:val="BL"/>
        <w:numPr>
          <w:ilvl w:val="0"/>
          <w:numId w:val="20"/>
        </w:numPr>
        <w:rPr>
          <w:color w:val="000000" w:themeColor="text1"/>
        </w:rPr>
      </w:pPr>
      <w:r w:rsidRPr="00EA553B">
        <w:rPr>
          <w:color w:val="000000" w:themeColor="text1"/>
        </w:rPr>
        <w:t>Additional factors not listed above.</w:t>
      </w:r>
    </w:p>
    <w:p w14:paraId="5DDA2E8C" w14:textId="77777777" w:rsidR="00DB21A5" w:rsidRPr="00EA553B" w:rsidRDefault="00DB21A5" w:rsidP="00DB21A5">
      <w:pPr>
        <w:pStyle w:val="Heading3"/>
        <w:rPr>
          <w:color w:val="000000" w:themeColor="text1"/>
        </w:rPr>
      </w:pPr>
      <w:bookmarkStart w:id="56" w:name="_Toc117499398"/>
      <w:r w:rsidRPr="00EA553B">
        <w:rPr>
          <w:color w:val="000000" w:themeColor="text1"/>
        </w:rPr>
        <w:t>5.1.2</w:t>
      </w:r>
      <w:r w:rsidRPr="00EA553B">
        <w:rPr>
          <w:color w:val="000000" w:themeColor="text1"/>
        </w:rPr>
        <w:tab/>
        <w:t>Service Quality Reputation</w:t>
      </w:r>
      <w:bookmarkEnd w:id="56"/>
    </w:p>
    <w:p w14:paraId="1638A766" w14:textId="77777777" w:rsidR="00DB21A5" w:rsidRPr="00EA553B" w:rsidRDefault="00DB21A5" w:rsidP="00DB21A5">
      <w:pPr>
        <w:rPr>
          <w:color w:val="000000" w:themeColor="text1"/>
        </w:rPr>
      </w:pPr>
      <w:r w:rsidRPr="00EA553B">
        <w:rPr>
          <w:color w:val="000000" w:themeColor="text1"/>
        </w:rPr>
        <w:t>Focused on the service provided by PDL participants to their respective customers. Enables informed decisions based on objective performance data.</w:t>
      </w:r>
    </w:p>
    <w:p w14:paraId="167AB52C" w14:textId="77777777" w:rsidR="00DB21A5" w:rsidRPr="00EA553B" w:rsidRDefault="00DB21A5" w:rsidP="00DB21A5">
      <w:pPr>
        <w:rPr>
          <w:color w:val="000000" w:themeColor="text1"/>
        </w:rPr>
      </w:pPr>
      <w:r w:rsidRPr="00EA553B">
        <w:rPr>
          <w:color w:val="000000" w:themeColor="text1"/>
        </w:rPr>
        <w:t>Service Quality is specified by the Governance and defines measurable target performance levels for certain attributes and the methods by which they are measured. The following table defines some of the attributes that may be measured and rated. The present document proposes targets for demonstration purposes, but the governance may use other targets as it sees fit.</w:t>
      </w:r>
    </w:p>
    <w:p w14:paraId="7C85068A" w14:textId="77777777" w:rsidR="00DB21A5" w:rsidRPr="00EA553B" w:rsidRDefault="00DB21A5" w:rsidP="00B07C24">
      <w:pPr>
        <w:pStyle w:val="TH"/>
        <w:keepNext w:val="0"/>
        <w:keepLines w:val="0"/>
        <w:widowControl w:val="0"/>
        <w:rPr>
          <w:color w:val="000000" w:themeColor="text1"/>
        </w:rPr>
      </w:pPr>
      <w:r w:rsidRPr="00EA553B">
        <w:rPr>
          <w:color w:val="000000" w:themeColor="text1"/>
        </w:rPr>
        <w:t xml:space="preserve">Table </w:t>
      </w:r>
      <w:r w:rsidRPr="00EA553B">
        <w:rPr>
          <w:color w:val="000000" w:themeColor="text1"/>
        </w:rPr>
        <w:fldChar w:fldCharType="begin"/>
      </w:r>
      <w:r w:rsidRPr="00EA553B">
        <w:rPr>
          <w:color w:val="000000" w:themeColor="text1"/>
        </w:rPr>
        <w:instrText xml:space="preserve"> SEQ Table \* ARABIC </w:instrText>
      </w:r>
      <w:r w:rsidRPr="00EA553B">
        <w:rPr>
          <w:color w:val="000000" w:themeColor="text1"/>
        </w:rPr>
        <w:fldChar w:fldCharType="separate"/>
      </w:r>
      <w:r w:rsidRPr="00EA553B">
        <w:rPr>
          <w:color w:val="000000" w:themeColor="text1"/>
        </w:rPr>
        <w:t>1</w:t>
      </w:r>
      <w:r w:rsidRPr="00EA553B">
        <w:rPr>
          <w:color w:val="000000" w:themeColor="text1"/>
        </w:rPr>
        <w:fldChar w:fldCharType="end"/>
      </w:r>
      <w:r w:rsidRPr="00EA553B">
        <w:rPr>
          <w:color w:val="000000" w:themeColor="text1"/>
        </w:rPr>
        <w:t>: Service Quality Reputation Attributes</w:t>
      </w:r>
    </w:p>
    <w:tbl>
      <w:tblPr>
        <w:tblStyle w:val="TableGrid"/>
        <w:tblW w:w="0" w:type="auto"/>
        <w:jc w:val="center"/>
        <w:tblLayout w:type="fixed"/>
        <w:tblCellMar>
          <w:left w:w="28" w:type="dxa"/>
        </w:tblCellMar>
        <w:tblLook w:val="04A0" w:firstRow="1" w:lastRow="0" w:firstColumn="1" w:lastColumn="0" w:noHBand="0" w:noVBand="1"/>
      </w:tblPr>
      <w:tblGrid>
        <w:gridCol w:w="2407"/>
        <w:gridCol w:w="2407"/>
        <w:gridCol w:w="2407"/>
        <w:gridCol w:w="2408"/>
      </w:tblGrid>
      <w:tr w:rsidR="00EA553B" w:rsidRPr="00EA553B" w14:paraId="73A0D0EA" w14:textId="77777777" w:rsidTr="00B07C24">
        <w:trPr>
          <w:tblHeader/>
          <w:jc w:val="center"/>
        </w:trPr>
        <w:tc>
          <w:tcPr>
            <w:tcW w:w="2407" w:type="dxa"/>
          </w:tcPr>
          <w:p w14:paraId="1658C6C2" w14:textId="77777777" w:rsidR="00DB21A5" w:rsidRPr="00EA553B" w:rsidRDefault="00DB21A5" w:rsidP="00B07C24">
            <w:pPr>
              <w:pStyle w:val="TAH"/>
              <w:keepNext w:val="0"/>
              <w:keepLines w:val="0"/>
              <w:widowControl w:val="0"/>
              <w:rPr>
                <w:color w:val="000000" w:themeColor="text1"/>
              </w:rPr>
            </w:pPr>
            <w:r w:rsidRPr="00EA553B">
              <w:rPr>
                <w:color w:val="000000" w:themeColor="text1"/>
              </w:rPr>
              <w:t>Attribute</w:t>
            </w:r>
          </w:p>
        </w:tc>
        <w:tc>
          <w:tcPr>
            <w:tcW w:w="2407" w:type="dxa"/>
          </w:tcPr>
          <w:p w14:paraId="66CDC63C" w14:textId="77777777" w:rsidR="00DB21A5" w:rsidRPr="00EA553B" w:rsidRDefault="00DB21A5" w:rsidP="00B07C24">
            <w:pPr>
              <w:pStyle w:val="TAH"/>
              <w:keepNext w:val="0"/>
              <w:keepLines w:val="0"/>
              <w:widowControl w:val="0"/>
              <w:rPr>
                <w:color w:val="000000" w:themeColor="text1"/>
              </w:rPr>
            </w:pPr>
            <w:r w:rsidRPr="00EA553B">
              <w:rPr>
                <w:color w:val="000000" w:themeColor="text1"/>
              </w:rPr>
              <w:t>Definition</w:t>
            </w:r>
          </w:p>
        </w:tc>
        <w:tc>
          <w:tcPr>
            <w:tcW w:w="2407" w:type="dxa"/>
          </w:tcPr>
          <w:p w14:paraId="7F3AC9C1" w14:textId="77777777" w:rsidR="00DB21A5" w:rsidRPr="00EA553B" w:rsidRDefault="00DB21A5" w:rsidP="00B07C24">
            <w:pPr>
              <w:pStyle w:val="TAH"/>
              <w:keepNext w:val="0"/>
              <w:keepLines w:val="0"/>
              <w:widowControl w:val="0"/>
              <w:rPr>
                <w:color w:val="000000" w:themeColor="text1"/>
              </w:rPr>
            </w:pPr>
            <w:r w:rsidRPr="00EA553B">
              <w:rPr>
                <w:color w:val="000000" w:themeColor="text1"/>
              </w:rPr>
              <w:t>Method of measurement</w:t>
            </w:r>
          </w:p>
        </w:tc>
        <w:tc>
          <w:tcPr>
            <w:tcW w:w="2408" w:type="dxa"/>
          </w:tcPr>
          <w:p w14:paraId="0D5AE8C7" w14:textId="77777777" w:rsidR="00DB21A5" w:rsidRPr="00EA553B" w:rsidRDefault="00DB21A5" w:rsidP="00B07C24">
            <w:pPr>
              <w:pStyle w:val="TAH"/>
              <w:keepNext w:val="0"/>
              <w:keepLines w:val="0"/>
              <w:widowControl w:val="0"/>
              <w:rPr>
                <w:color w:val="000000" w:themeColor="text1"/>
              </w:rPr>
            </w:pPr>
            <w:r w:rsidRPr="00EA553B">
              <w:rPr>
                <w:color w:val="000000" w:themeColor="text1"/>
              </w:rPr>
              <w:t>Proposed target</w:t>
            </w:r>
          </w:p>
        </w:tc>
      </w:tr>
      <w:tr w:rsidR="00EA553B" w:rsidRPr="00EA553B" w14:paraId="7FEB5BBB" w14:textId="77777777" w:rsidTr="007E225C">
        <w:trPr>
          <w:jc w:val="center"/>
        </w:trPr>
        <w:tc>
          <w:tcPr>
            <w:tcW w:w="2407" w:type="dxa"/>
          </w:tcPr>
          <w:p w14:paraId="7B7B8ACE" w14:textId="77777777" w:rsidR="00DB21A5" w:rsidRPr="00EA553B" w:rsidRDefault="00DB21A5" w:rsidP="00B07C24">
            <w:pPr>
              <w:pStyle w:val="TAL"/>
              <w:keepNext w:val="0"/>
              <w:keepLines w:val="0"/>
              <w:widowControl w:val="0"/>
              <w:rPr>
                <w:color w:val="000000" w:themeColor="text1"/>
              </w:rPr>
            </w:pPr>
            <w:r w:rsidRPr="00EA553B">
              <w:rPr>
                <w:color w:val="000000" w:themeColor="text1"/>
              </w:rPr>
              <w:t>Downtime</w:t>
            </w:r>
          </w:p>
        </w:tc>
        <w:tc>
          <w:tcPr>
            <w:tcW w:w="2407" w:type="dxa"/>
          </w:tcPr>
          <w:p w14:paraId="4D88ECF5" w14:textId="77777777" w:rsidR="00DB21A5" w:rsidRPr="00EA553B" w:rsidRDefault="00DB21A5" w:rsidP="00B07C24">
            <w:pPr>
              <w:pStyle w:val="TAL"/>
              <w:keepNext w:val="0"/>
              <w:keepLines w:val="0"/>
              <w:widowControl w:val="0"/>
              <w:rPr>
                <w:color w:val="000000" w:themeColor="text1"/>
              </w:rPr>
            </w:pPr>
            <w:r w:rsidRPr="00EA553B">
              <w:rPr>
                <w:color w:val="000000" w:themeColor="text1"/>
              </w:rPr>
              <w:t>The percentage of time over a certain period during which the object being measured was not operational.</w:t>
            </w:r>
          </w:p>
        </w:tc>
        <w:tc>
          <w:tcPr>
            <w:tcW w:w="2407" w:type="dxa"/>
          </w:tcPr>
          <w:p w14:paraId="18F7510B" w14:textId="39E09AF2" w:rsidR="00DB21A5" w:rsidRPr="00EA553B" w:rsidRDefault="00DB21A5" w:rsidP="00B07C24">
            <w:pPr>
              <w:pStyle w:val="TAL"/>
              <w:keepNext w:val="0"/>
              <w:keepLines w:val="0"/>
              <w:widowControl w:val="0"/>
              <w:rPr>
                <w:color w:val="000000" w:themeColor="text1"/>
              </w:rPr>
            </w:pPr>
            <w:r w:rsidRPr="00EA553B">
              <w:rPr>
                <w:color w:val="000000" w:themeColor="text1"/>
              </w:rPr>
              <w:t>Measuring the availability of the object in pre-defined intervals by performing a transaction. When a</w:t>
            </w:r>
            <w:r w:rsidR="00B07C24" w:rsidRPr="00EA553B">
              <w:rPr>
                <w:color w:val="000000" w:themeColor="text1"/>
              </w:rPr>
              <w:t>n</w:t>
            </w:r>
            <w:r w:rsidRPr="00EA553B">
              <w:rPr>
                <w:color w:val="000000" w:themeColor="text1"/>
              </w:rPr>
              <w:t xml:space="preserve"> object does not respond withing a pre-defined timeframe it is considered not operational.</w:t>
            </w:r>
          </w:p>
          <w:p w14:paraId="62ECC4E6" w14:textId="5078CE15" w:rsidR="00DB21A5" w:rsidRPr="00EA553B" w:rsidRDefault="00DB21A5" w:rsidP="00B07C24">
            <w:pPr>
              <w:pStyle w:val="TAL"/>
              <w:keepNext w:val="0"/>
              <w:keepLines w:val="0"/>
              <w:widowControl w:val="0"/>
              <w:rPr>
                <w:color w:val="000000" w:themeColor="text1"/>
              </w:rPr>
            </w:pPr>
            <w:r w:rsidRPr="00EA553B">
              <w:rPr>
                <w:color w:val="000000" w:themeColor="text1"/>
              </w:rPr>
              <w:t xml:space="preserve">Note: The transaction may be as simple as a </w:t>
            </w:r>
            <w:r w:rsidR="003E3B01" w:rsidRPr="00EA553B">
              <w:rPr>
                <w:color w:val="000000" w:themeColor="text1"/>
              </w:rPr>
              <w:t>“</w:t>
            </w:r>
            <w:r w:rsidRPr="00EA553B">
              <w:rPr>
                <w:color w:val="000000" w:themeColor="text1"/>
              </w:rPr>
              <w:t>ping</w:t>
            </w:r>
            <w:r w:rsidR="003E3B01" w:rsidRPr="00EA553B">
              <w:rPr>
                <w:color w:val="000000" w:themeColor="text1"/>
              </w:rPr>
              <w:t>”</w:t>
            </w:r>
            <w:r w:rsidRPr="00EA553B">
              <w:rPr>
                <w:color w:val="000000" w:themeColor="text1"/>
              </w:rPr>
              <w:t xml:space="preserve"> or a more complex API call requesting the object to report its status.</w:t>
            </w:r>
          </w:p>
        </w:tc>
        <w:tc>
          <w:tcPr>
            <w:tcW w:w="2408" w:type="dxa"/>
          </w:tcPr>
          <w:p w14:paraId="304A8459" w14:textId="77777777" w:rsidR="00DB21A5" w:rsidRPr="00EA553B" w:rsidRDefault="00DB21A5" w:rsidP="00B07C24">
            <w:pPr>
              <w:pStyle w:val="TAL"/>
              <w:keepNext w:val="0"/>
              <w:keepLines w:val="0"/>
              <w:widowControl w:val="0"/>
              <w:rPr>
                <w:color w:val="000000" w:themeColor="text1"/>
              </w:rPr>
            </w:pPr>
            <w:r w:rsidRPr="00EA553B">
              <w:rPr>
                <w:color w:val="000000" w:themeColor="text1"/>
              </w:rPr>
              <w:t>Proposed interval: Lower than half the duration of a typical transaction on said platform.</w:t>
            </w:r>
          </w:p>
          <w:p w14:paraId="35C4072D" w14:textId="4586D159" w:rsidR="00DB21A5" w:rsidRPr="00EA553B" w:rsidRDefault="00DB21A5" w:rsidP="00B07C24">
            <w:pPr>
              <w:pStyle w:val="TAL"/>
              <w:keepNext w:val="0"/>
              <w:keepLines w:val="0"/>
              <w:widowControl w:val="0"/>
              <w:rPr>
                <w:color w:val="000000" w:themeColor="text1"/>
              </w:rPr>
            </w:pPr>
            <w:r w:rsidRPr="00EA553B">
              <w:rPr>
                <w:color w:val="000000" w:themeColor="text1"/>
              </w:rPr>
              <w:t>Proposed allowed downtime: equal or lower than 0</w:t>
            </w:r>
            <w:r w:rsidR="00C61C9C" w:rsidRPr="00EA553B">
              <w:rPr>
                <w:color w:val="000000" w:themeColor="text1"/>
              </w:rPr>
              <w:t>,</w:t>
            </w:r>
            <w:r w:rsidRPr="00EA553B">
              <w:rPr>
                <w:color w:val="000000" w:themeColor="text1"/>
              </w:rPr>
              <w:t>001 of total time.</w:t>
            </w:r>
          </w:p>
          <w:p w14:paraId="3C540FB5" w14:textId="77777777" w:rsidR="00DB21A5" w:rsidRPr="00EA553B" w:rsidRDefault="00DB21A5" w:rsidP="00B07C24">
            <w:pPr>
              <w:pStyle w:val="TAL"/>
              <w:keepNext w:val="0"/>
              <w:keepLines w:val="0"/>
              <w:widowControl w:val="0"/>
              <w:rPr>
                <w:color w:val="000000" w:themeColor="text1"/>
              </w:rPr>
            </w:pPr>
            <w:r w:rsidRPr="00EA553B">
              <w:rPr>
                <w:color w:val="000000" w:themeColor="text1"/>
              </w:rPr>
              <w:t>Proposed period of measurement: Monthly.</w:t>
            </w:r>
          </w:p>
        </w:tc>
      </w:tr>
      <w:tr w:rsidR="00EA553B" w:rsidRPr="00EA553B" w14:paraId="3490E231" w14:textId="77777777" w:rsidTr="007E225C">
        <w:trPr>
          <w:jc w:val="center"/>
        </w:trPr>
        <w:tc>
          <w:tcPr>
            <w:tcW w:w="2407" w:type="dxa"/>
          </w:tcPr>
          <w:p w14:paraId="032B11FE" w14:textId="77777777" w:rsidR="00DB21A5" w:rsidRPr="00EA553B" w:rsidRDefault="00DB21A5" w:rsidP="00B07C24">
            <w:pPr>
              <w:pStyle w:val="TAL"/>
              <w:keepNext w:val="0"/>
              <w:keepLines w:val="0"/>
              <w:widowControl w:val="0"/>
              <w:rPr>
                <w:color w:val="000000" w:themeColor="text1"/>
              </w:rPr>
            </w:pPr>
            <w:r w:rsidRPr="00EA553B">
              <w:rPr>
                <w:color w:val="000000" w:themeColor="text1"/>
              </w:rPr>
              <w:t>Uptime</w:t>
            </w:r>
          </w:p>
        </w:tc>
        <w:tc>
          <w:tcPr>
            <w:tcW w:w="2407" w:type="dxa"/>
          </w:tcPr>
          <w:p w14:paraId="265DF6E5" w14:textId="77777777" w:rsidR="00DB21A5" w:rsidRPr="00EA553B" w:rsidRDefault="00DB21A5" w:rsidP="00B07C24">
            <w:pPr>
              <w:pStyle w:val="TAL"/>
              <w:keepNext w:val="0"/>
              <w:keepLines w:val="0"/>
              <w:widowControl w:val="0"/>
              <w:rPr>
                <w:color w:val="000000" w:themeColor="text1"/>
              </w:rPr>
            </w:pPr>
            <w:r w:rsidRPr="00EA553B">
              <w:rPr>
                <w:color w:val="000000" w:themeColor="text1"/>
              </w:rPr>
              <w:t>The percentage of time over a certain period during which the object being measured was operational.</w:t>
            </w:r>
          </w:p>
        </w:tc>
        <w:tc>
          <w:tcPr>
            <w:tcW w:w="2407" w:type="dxa"/>
          </w:tcPr>
          <w:p w14:paraId="7DD57CD1" w14:textId="3642304E" w:rsidR="00DB21A5" w:rsidRPr="00EA553B" w:rsidRDefault="00DB21A5" w:rsidP="00B07C24">
            <w:pPr>
              <w:pStyle w:val="TAL"/>
              <w:keepNext w:val="0"/>
              <w:keepLines w:val="0"/>
              <w:widowControl w:val="0"/>
              <w:rPr>
                <w:color w:val="000000" w:themeColor="text1"/>
              </w:rPr>
            </w:pPr>
            <w:r w:rsidRPr="00EA553B">
              <w:rPr>
                <w:color w:val="000000" w:themeColor="text1"/>
              </w:rPr>
              <w:t>Measuring the availability of the object in pre-defined intervals by performing a transaction. When a</w:t>
            </w:r>
            <w:r w:rsidR="00B07C24" w:rsidRPr="00EA553B">
              <w:rPr>
                <w:color w:val="000000" w:themeColor="text1"/>
              </w:rPr>
              <w:t>n</w:t>
            </w:r>
            <w:r w:rsidRPr="00EA553B">
              <w:rPr>
                <w:color w:val="000000" w:themeColor="text1"/>
              </w:rPr>
              <w:t xml:space="preserve"> object responds withing a pre</w:t>
            </w:r>
            <w:r w:rsidR="009F2B02" w:rsidRPr="00EA553B">
              <w:rPr>
                <w:color w:val="000000" w:themeColor="text1"/>
              </w:rPr>
              <w:noBreakHyphen/>
            </w:r>
            <w:r w:rsidRPr="00EA553B">
              <w:rPr>
                <w:color w:val="000000" w:themeColor="text1"/>
              </w:rPr>
              <w:t xml:space="preserve">defined timeframe it is </w:t>
            </w:r>
            <w:r w:rsidRPr="00EA553B">
              <w:rPr>
                <w:color w:val="000000" w:themeColor="text1"/>
              </w:rPr>
              <w:lastRenderedPageBreak/>
              <w:t>considered operational.</w:t>
            </w:r>
          </w:p>
          <w:p w14:paraId="022255AA" w14:textId="601A20D7" w:rsidR="00DB21A5" w:rsidRPr="00EA553B" w:rsidRDefault="00DB21A5" w:rsidP="00B07C24">
            <w:pPr>
              <w:pStyle w:val="TAL"/>
              <w:keepNext w:val="0"/>
              <w:keepLines w:val="0"/>
              <w:widowControl w:val="0"/>
              <w:rPr>
                <w:color w:val="000000" w:themeColor="text1"/>
              </w:rPr>
            </w:pPr>
            <w:r w:rsidRPr="00EA553B">
              <w:rPr>
                <w:color w:val="000000" w:themeColor="text1"/>
              </w:rPr>
              <w:t xml:space="preserve">Note: In a normalized system Uptime = 1 </w:t>
            </w:r>
            <w:r w:rsidR="003E3B01" w:rsidRPr="00EA553B">
              <w:rPr>
                <w:color w:val="000000" w:themeColor="text1"/>
              </w:rPr>
              <w:t>–</w:t>
            </w:r>
            <w:r w:rsidRPr="00EA553B">
              <w:rPr>
                <w:color w:val="000000" w:themeColor="text1"/>
              </w:rPr>
              <w:t xml:space="preserve"> Downtime.</w:t>
            </w:r>
          </w:p>
          <w:p w14:paraId="7A3D186C" w14:textId="37AC0CB4" w:rsidR="00DB21A5" w:rsidRPr="00EA553B" w:rsidRDefault="00B07C24" w:rsidP="00B07C24">
            <w:pPr>
              <w:pStyle w:val="TAL"/>
              <w:keepNext w:val="0"/>
              <w:keepLines w:val="0"/>
              <w:widowControl w:val="0"/>
              <w:rPr>
                <w:color w:val="000000" w:themeColor="text1"/>
              </w:rPr>
            </w:pPr>
            <w:r w:rsidRPr="00EA553B">
              <w:rPr>
                <w:color w:val="000000" w:themeColor="text1"/>
              </w:rPr>
              <w:t>See note.</w:t>
            </w:r>
          </w:p>
        </w:tc>
        <w:tc>
          <w:tcPr>
            <w:tcW w:w="2408" w:type="dxa"/>
          </w:tcPr>
          <w:p w14:paraId="14DED3E3" w14:textId="77777777" w:rsidR="00DB21A5" w:rsidRPr="00EA553B" w:rsidRDefault="00DB21A5" w:rsidP="00B07C24">
            <w:pPr>
              <w:pStyle w:val="TAL"/>
              <w:keepNext w:val="0"/>
              <w:keepLines w:val="0"/>
              <w:widowControl w:val="0"/>
              <w:rPr>
                <w:color w:val="000000" w:themeColor="text1"/>
              </w:rPr>
            </w:pPr>
            <w:r w:rsidRPr="00EA553B">
              <w:rPr>
                <w:color w:val="000000" w:themeColor="text1"/>
              </w:rPr>
              <w:lastRenderedPageBreak/>
              <w:t>Proposed interval: Lower than half the duration of a typical transaction on said platform.</w:t>
            </w:r>
          </w:p>
          <w:p w14:paraId="43735E31" w14:textId="5E701527" w:rsidR="00DB21A5" w:rsidRPr="00EA553B" w:rsidRDefault="00DB21A5" w:rsidP="00B07C24">
            <w:pPr>
              <w:pStyle w:val="TAL"/>
              <w:keepNext w:val="0"/>
              <w:keepLines w:val="0"/>
              <w:widowControl w:val="0"/>
              <w:rPr>
                <w:color w:val="000000" w:themeColor="text1"/>
              </w:rPr>
            </w:pPr>
            <w:r w:rsidRPr="00EA553B">
              <w:rPr>
                <w:color w:val="000000" w:themeColor="text1"/>
              </w:rPr>
              <w:t xml:space="preserve">Proposed allowed downtime: equal or lower </w:t>
            </w:r>
            <w:r w:rsidRPr="00EA553B">
              <w:rPr>
                <w:color w:val="000000" w:themeColor="text1"/>
              </w:rPr>
              <w:lastRenderedPageBreak/>
              <w:t>than 0</w:t>
            </w:r>
            <w:r w:rsidR="00C61C9C" w:rsidRPr="00EA553B">
              <w:rPr>
                <w:color w:val="000000" w:themeColor="text1"/>
              </w:rPr>
              <w:t>,</w:t>
            </w:r>
            <w:r w:rsidRPr="00EA553B">
              <w:rPr>
                <w:color w:val="000000" w:themeColor="text1"/>
              </w:rPr>
              <w:t>001 of total time.</w:t>
            </w:r>
          </w:p>
          <w:p w14:paraId="3BF15684" w14:textId="77777777" w:rsidR="00DB21A5" w:rsidRPr="00EA553B" w:rsidRDefault="00DB21A5" w:rsidP="00B07C24">
            <w:pPr>
              <w:pStyle w:val="TAL"/>
              <w:keepNext w:val="0"/>
              <w:keepLines w:val="0"/>
              <w:widowControl w:val="0"/>
              <w:rPr>
                <w:color w:val="000000" w:themeColor="text1"/>
              </w:rPr>
            </w:pPr>
            <w:r w:rsidRPr="00EA553B">
              <w:rPr>
                <w:color w:val="000000" w:themeColor="text1"/>
              </w:rPr>
              <w:t>Proposed period of measurement: Monthly.</w:t>
            </w:r>
          </w:p>
        </w:tc>
      </w:tr>
      <w:tr w:rsidR="00EA553B" w:rsidRPr="00EA553B" w14:paraId="2B76D4E7" w14:textId="77777777" w:rsidTr="007E225C">
        <w:trPr>
          <w:jc w:val="center"/>
        </w:trPr>
        <w:tc>
          <w:tcPr>
            <w:tcW w:w="2407" w:type="dxa"/>
          </w:tcPr>
          <w:p w14:paraId="35423C48" w14:textId="77777777" w:rsidR="00DB21A5" w:rsidRPr="00EA553B" w:rsidRDefault="00DB21A5" w:rsidP="00B07C24">
            <w:pPr>
              <w:pStyle w:val="TAL"/>
              <w:keepNext w:val="0"/>
              <w:keepLines w:val="0"/>
              <w:widowControl w:val="0"/>
              <w:rPr>
                <w:color w:val="000000" w:themeColor="text1"/>
              </w:rPr>
            </w:pPr>
            <w:r w:rsidRPr="00EA553B">
              <w:rPr>
                <w:color w:val="000000" w:themeColor="text1"/>
              </w:rPr>
              <w:lastRenderedPageBreak/>
              <w:t>Object Responsiveness</w:t>
            </w:r>
          </w:p>
        </w:tc>
        <w:tc>
          <w:tcPr>
            <w:tcW w:w="2407" w:type="dxa"/>
          </w:tcPr>
          <w:p w14:paraId="490F5EC3" w14:textId="77777777" w:rsidR="00DB21A5" w:rsidRPr="00EA553B" w:rsidRDefault="00DB21A5" w:rsidP="00B07C24">
            <w:pPr>
              <w:pStyle w:val="TAL"/>
              <w:keepNext w:val="0"/>
              <w:keepLines w:val="0"/>
              <w:widowControl w:val="0"/>
              <w:rPr>
                <w:color w:val="000000" w:themeColor="text1"/>
              </w:rPr>
            </w:pPr>
            <w:r w:rsidRPr="00EA553B">
              <w:rPr>
                <w:color w:val="000000" w:themeColor="text1"/>
              </w:rPr>
              <w:t>The time difference between the moment an object receives a task and the moment it completes performing that task.</w:t>
            </w:r>
          </w:p>
        </w:tc>
        <w:tc>
          <w:tcPr>
            <w:tcW w:w="2407" w:type="dxa"/>
          </w:tcPr>
          <w:p w14:paraId="6DB3390D" w14:textId="77777777" w:rsidR="00DB21A5" w:rsidRPr="00EA553B" w:rsidRDefault="00DB21A5" w:rsidP="00B07C24">
            <w:pPr>
              <w:pStyle w:val="TAL"/>
              <w:keepNext w:val="0"/>
              <w:keepLines w:val="0"/>
              <w:widowControl w:val="0"/>
              <w:rPr>
                <w:color w:val="000000" w:themeColor="text1"/>
              </w:rPr>
            </w:pPr>
            <w:r w:rsidRPr="00EA553B">
              <w:rPr>
                <w:color w:val="000000" w:themeColor="text1"/>
              </w:rPr>
              <w:t>Measuring To (the time when the object has received a task).</w:t>
            </w:r>
          </w:p>
          <w:p w14:paraId="0FA09C3D" w14:textId="77777777" w:rsidR="00DB21A5" w:rsidRPr="00EA553B" w:rsidRDefault="00DB21A5" w:rsidP="00B07C24">
            <w:pPr>
              <w:pStyle w:val="TAL"/>
              <w:keepNext w:val="0"/>
              <w:keepLines w:val="0"/>
              <w:widowControl w:val="0"/>
              <w:rPr>
                <w:color w:val="000000" w:themeColor="text1"/>
              </w:rPr>
            </w:pPr>
            <w:r w:rsidRPr="00EA553B">
              <w:rPr>
                <w:color w:val="000000" w:themeColor="text1"/>
              </w:rPr>
              <w:t>Measuring Tc (the time when the object has completed the task).</w:t>
            </w:r>
          </w:p>
          <w:p w14:paraId="1F969506" w14:textId="77777777" w:rsidR="00DB21A5" w:rsidRPr="00EA553B" w:rsidRDefault="00DB21A5" w:rsidP="00B07C24">
            <w:pPr>
              <w:pStyle w:val="TAL"/>
              <w:keepNext w:val="0"/>
              <w:keepLines w:val="0"/>
              <w:widowControl w:val="0"/>
              <w:rPr>
                <w:color w:val="000000" w:themeColor="text1"/>
              </w:rPr>
            </w:pPr>
            <w:r w:rsidRPr="00EA553B">
              <w:rPr>
                <w:color w:val="000000" w:themeColor="text1"/>
              </w:rPr>
              <w:t>Calculating Responsiveness = Tc-To.</w:t>
            </w:r>
          </w:p>
        </w:tc>
        <w:tc>
          <w:tcPr>
            <w:tcW w:w="2408" w:type="dxa"/>
          </w:tcPr>
          <w:p w14:paraId="6EDFB7E1" w14:textId="77777777" w:rsidR="00DB21A5" w:rsidRPr="00EA553B" w:rsidRDefault="00DB21A5" w:rsidP="00B07C24">
            <w:pPr>
              <w:pStyle w:val="TAL"/>
              <w:keepNext w:val="0"/>
              <w:keepLines w:val="0"/>
              <w:widowControl w:val="0"/>
              <w:rPr>
                <w:color w:val="000000" w:themeColor="text1"/>
              </w:rPr>
            </w:pPr>
            <w:r w:rsidRPr="00EA553B">
              <w:rPr>
                <w:color w:val="000000" w:themeColor="text1"/>
              </w:rPr>
              <w:t>Proposed responsiveness &lt; (Period of measurement) divided by (number of transactions expected to occur during that period)</w:t>
            </w:r>
          </w:p>
          <w:p w14:paraId="179E357E" w14:textId="77777777" w:rsidR="00DB21A5" w:rsidRPr="00EA553B" w:rsidRDefault="00DB21A5" w:rsidP="00B07C24">
            <w:pPr>
              <w:pStyle w:val="TAL"/>
              <w:keepNext w:val="0"/>
              <w:keepLines w:val="0"/>
              <w:widowControl w:val="0"/>
              <w:rPr>
                <w:color w:val="000000" w:themeColor="text1"/>
              </w:rPr>
            </w:pPr>
            <w:r w:rsidRPr="00EA553B">
              <w:rPr>
                <w:color w:val="000000" w:themeColor="text1"/>
              </w:rPr>
              <w:t>e.g. 1 (minute) / 6 (transactions per minute).</w:t>
            </w:r>
          </w:p>
        </w:tc>
      </w:tr>
      <w:tr w:rsidR="00EA553B" w:rsidRPr="00EA553B" w14:paraId="15A6915F" w14:textId="77777777" w:rsidTr="007E225C">
        <w:trPr>
          <w:jc w:val="center"/>
        </w:trPr>
        <w:tc>
          <w:tcPr>
            <w:tcW w:w="2407" w:type="dxa"/>
          </w:tcPr>
          <w:p w14:paraId="08D26941" w14:textId="77777777" w:rsidR="00DB21A5" w:rsidRPr="00EA553B" w:rsidRDefault="00DB21A5" w:rsidP="00B07C24">
            <w:pPr>
              <w:pStyle w:val="TAL"/>
              <w:keepNext w:val="0"/>
              <w:keepLines w:val="0"/>
              <w:widowControl w:val="0"/>
              <w:rPr>
                <w:color w:val="000000" w:themeColor="text1"/>
              </w:rPr>
            </w:pPr>
            <w:r w:rsidRPr="00EA553B">
              <w:rPr>
                <w:color w:val="000000" w:themeColor="text1"/>
              </w:rPr>
              <w:t>System Responsiveness</w:t>
            </w:r>
          </w:p>
        </w:tc>
        <w:tc>
          <w:tcPr>
            <w:tcW w:w="2407" w:type="dxa"/>
          </w:tcPr>
          <w:p w14:paraId="0B1C9318" w14:textId="77777777" w:rsidR="00DB21A5" w:rsidRPr="00EA553B" w:rsidRDefault="00DB21A5" w:rsidP="00B07C24">
            <w:pPr>
              <w:pStyle w:val="TAL"/>
              <w:keepNext w:val="0"/>
              <w:keepLines w:val="0"/>
              <w:widowControl w:val="0"/>
              <w:rPr>
                <w:color w:val="000000" w:themeColor="text1"/>
              </w:rPr>
            </w:pPr>
            <w:r w:rsidRPr="00EA553B">
              <w:rPr>
                <w:color w:val="000000" w:themeColor="text1"/>
              </w:rPr>
              <w:t>The time difference between the moment a task is sent by a requester to an object and the moment the results of that task are received by the requester.</w:t>
            </w:r>
          </w:p>
          <w:p w14:paraId="6243C733" w14:textId="77777777" w:rsidR="00DB21A5" w:rsidRPr="00EA553B" w:rsidRDefault="00DB21A5" w:rsidP="00B07C24">
            <w:pPr>
              <w:pStyle w:val="TAL"/>
              <w:keepNext w:val="0"/>
              <w:keepLines w:val="0"/>
              <w:widowControl w:val="0"/>
              <w:rPr>
                <w:color w:val="000000" w:themeColor="text1"/>
              </w:rPr>
            </w:pPr>
            <w:r w:rsidRPr="00EA553B">
              <w:rPr>
                <w:color w:val="000000" w:themeColor="text1"/>
              </w:rPr>
              <w:t>Note: This includes both the Object Responsiveness and transmission induced delays due to geography or communication network congestion (latency).</w:t>
            </w:r>
          </w:p>
        </w:tc>
        <w:tc>
          <w:tcPr>
            <w:tcW w:w="2407" w:type="dxa"/>
          </w:tcPr>
          <w:p w14:paraId="5D3DD44E" w14:textId="77777777" w:rsidR="00DB21A5" w:rsidRPr="00EA553B" w:rsidRDefault="00DB21A5" w:rsidP="00B07C24">
            <w:pPr>
              <w:pStyle w:val="TAL"/>
              <w:keepNext w:val="0"/>
              <w:keepLines w:val="0"/>
              <w:widowControl w:val="0"/>
              <w:rPr>
                <w:color w:val="000000" w:themeColor="text1"/>
              </w:rPr>
            </w:pPr>
            <w:r w:rsidRPr="00EA553B">
              <w:rPr>
                <w:color w:val="000000" w:themeColor="text1"/>
              </w:rPr>
              <w:t>Measuring Ts (the time when a request sends a task to an object).</w:t>
            </w:r>
          </w:p>
          <w:p w14:paraId="280699F1" w14:textId="77777777" w:rsidR="00DB21A5" w:rsidRPr="00EA553B" w:rsidRDefault="00DB21A5" w:rsidP="00B07C24">
            <w:pPr>
              <w:pStyle w:val="TAL"/>
              <w:keepNext w:val="0"/>
              <w:keepLines w:val="0"/>
              <w:widowControl w:val="0"/>
              <w:rPr>
                <w:color w:val="000000" w:themeColor="text1"/>
              </w:rPr>
            </w:pPr>
            <w:r w:rsidRPr="00EA553B">
              <w:rPr>
                <w:color w:val="000000" w:themeColor="text1"/>
              </w:rPr>
              <w:t>Measuring Tr (the time when the response from the object has been received by the requestor).</w:t>
            </w:r>
          </w:p>
          <w:p w14:paraId="204C71B8" w14:textId="77777777" w:rsidR="00DB21A5" w:rsidRPr="00EA553B" w:rsidRDefault="00DB21A5" w:rsidP="00B07C24">
            <w:pPr>
              <w:pStyle w:val="TAL"/>
              <w:keepNext w:val="0"/>
              <w:keepLines w:val="0"/>
              <w:widowControl w:val="0"/>
              <w:rPr>
                <w:color w:val="000000" w:themeColor="text1"/>
              </w:rPr>
            </w:pPr>
            <w:r w:rsidRPr="00EA553B">
              <w:rPr>
                <w:color w:val="000000" w:themeColor="text1"/>
              </w:rPr>
              <w:t>Calculating Responsiveness = Tr-Ts.</w:t>
            </w:r>
          </w:p>
        </w:tc>
        <w:tc>
          <w:tcPr>
            <w:tcW w:w="2408" w:type="dxa"/>
          </w:tcPr>
          <w:p w14:paraId="2FB3580B" w14:textId="77777777" w:rsidR="00DB21A5" w:rsidRPr="00EA553B" w:rsidRDefault="00DB21A5" w:rsidP="00B07C24">
            <w:pPr>
              <w:pStyle w:val="TAL"/>
              <w:keepNext w:val="0"/>
              <w:keepLines w:val="0"/>
              <w:widowControl w:val="0"/>
              <w:rPr>
                <w:color w:val="000000" w:themeColor="text1"/>
              </w:rPr>
            </w:pPr>
            <w:r w:rsidRPr="00EA553B">
              <w:rPr>
                <w:color w:val="000000" w:themeColor="text1"/>
              </w:rPr>
              <w:t>Proposed responsiveness &lt; (Period of measurement) divided by (number of transactions expected to occur during that period)</w:t>
            </w:r>
          </w:p>
          <w:p w14:paraId="0E455A51" w14:textId="12D7794F" w:rsidR="00DB21A5" w:rsidRPr="00EA553B" w:rsidRDefault="00DB21A5" w:rsidP="00B07C24">
            <w:pPr>
              <w:pStyle w:val="TAL"/>
              <w:keepNext w:val="0"/>
              <w:keepLines w:val="0"/>
              <w:widowControl w:val="0"/>
              <w:rPr>
                <w:color w:val="000000" w:themeColor="text1"/>
              </w:rPr>
            </w:pPr>
            <w:r w:rsidRPr="00EA553B">
              <w:rPr>
                <w:color w:val="000000" w:themeColor="text1"/>
              </w:rPr>
              <w:t>e.g.</w:t>
            </w:r>
            <w:r w:rsidR="003E3B01" w:rsidRPr="00EA553B">
              <w:rPr>
                <w:color w:val="000000" w:themeColor="text1"/>
              </w:rPr>
              <w:t>,</w:t>
            </w:r>
            <w:r w:rsidRPr="00EA553B">
              <w:rPr>
                <w:color w:val="000000" w:themeColor="text1"/>
              </w:rPr>
              <w:t xml:space="preserve"> 1 (minute) / 6 (transactions per minute).</w:t>
            </w:r>
          </w:p>
        </w:tc>
      </w:tr>
      <w:tr w:rsidR="00EA553B" w:rsidRPr="00EA553B" w14:paraId="1946E58A" w14:textId="77777777" w:rsidTr="007E225C">
        <w:trPr>
          <w:jc w:val="center"/>
        </w:trPr>
        <w:tc>
          <w:tcPr>
            <w:tcW w:w="2407" w:type="dxa"/>
          </w:tcPr>
          <w:p w14:paraId="3223A8FA" w14:textId="77777777" w:rsidR="00DB21A5" w:rsidRPr="00EA553B" w:rsidRDefault="00DB21A5" w:rsidP="00B07C24">
            <w:pPr>
              <w:pStyle w:val="TAL"/>
              <w:keepLines w:val="0"/>
              <w:widowControl w:val="0"/>
              <w:rPr>
                <w:color w:val="000000" w:themeColor="text1"/>
              </w:rPr>
            </w:pPr>
            <w:r w:rsidRPr="00EA553B">
              <w:rPr>
                <w:color w:val="000000" w:themeColor="text1"/>
              </w:rPr>
              <w:t>Transaction Loss</w:t>
            </w:r>
          </w:p>
        </w:tc>
        <w:tc>
          <w:tcPr>
            <w:tcW w:w="2407" w:type="dxa"/>
          </w:tcPr>
          <w:p w14:paraId="1D1652E4" w14:textId="77777777" w:rsidR="00DB21A5" w:rsidRPr="00EA553B" w:rsidRDefault="00DB21A5" w:rsidP="00B07C24">
            <w:pPr>
              <w:pStyle w:val="TAL"/>
              <w:keepLines w:val="0"/>
              <w:widowControl w:val="0"/>
              <w:rPr>
                <w:color w:val="000000" w:themeColor="text1"/>
              </w:rPr>
            </w:pPr>
            <w:r w:rsidRPr="00EA553B">
              <w:rPr>
                <w:color w:val="000000" w:themeColor="text1"/>
              </w:rPr>
              <w:t>The number of transactions that were not correctly completed during a period of time.</w:t>
            </w:r>
          </w:p>
        </w:tc>
        <w:tc>
          <w:tcPr>
            <w:tcW w:w="2407" w:type="dxa"/>
          </w:tcPr>
          <w:p w14:paraId="7C76C705" w14:textId="77777777" w:rsidR="00DB21A5" w:rsidRPr="00EA553B" w:rsidRDefault="00DB21A5" w:rsidP="00B07C24">
            <w:pPr>
              <w:pStyle w:val="TAL"/>
              <w:keepLines w:val="0"/>
              <w:widowControl w:val="0"/>
              <w:rPr>
                <w:color w:val="000000" w:themeColor="text1"/>
              </w:rPr>
            </w:pPr>
            <w:r w:rsidRPr="00EA553B">
              <w:rPr>
                <w:color w:val="000000" w:themeColor="text1"/>
              </w:rPr>
              <w:t>Measuring Nd (the number of transactions distributed for processing during a certain period).</w:t>
            </w:r>
          </w:p>
          <w:p w14:paraId="73BE14FB" w14:textId="77777777" w:rsidR="00DB21A5" w:rsidRPr="00EA553B" w:rsidRDefault="00DB21A5" w:rsidP="00B07C24">
            <w:pPr>
              <w:pStyle w:val="TAL"/>
              <w:keepLines w:val="0"/>
              <w:widowControl w:val="0"/>
              <w:rPr>
                <w:color w:val="000000" w:themeColor="text1"/>
              </w:rPr>
            </w:pPr>
            <w:r w:rsidRPr="00EA553B">
              <w:rPr>
                <w:color w:val="000000" w:themeColor="text1"/>
              </w:rPr>
              <w:t>Measuring Np (the number of transacted completed during a certain period)</w:t>
            </w:r>
          </w:p>
          <w:p w14:paraId="5E37DF49" w14:textId="77777777" w:rsidR="00DB21A5" w:rsidRPr="00EA553B" w:rsidRDefault="00DB21A5" w:rsidP="00B07C24">
            <w:pPr>
              <w:pStyle w:val="TAL"/>
              <w:keepLines w:val="0"/>
              <w:widowControl w:val="0"/>
              <w:rPr>
                <w:color w:val="000000" w:themeColor="text1"/>
              </w:rPr>
            </w:pPr>
            <w:r w:rsidRPr="00EA553B">
              <w:rPr>
                <w:color w:val="000000" w:themeColor="text1"/>
              </w:rPr>
              <w:t>Calculating Transaction Loss = Nd - Np.</w:t>
            </w:r>
          </w:p>
        </w:tc>
        <w:tc>
          <w:tcPr>
            <w:tcW w:w="2408" w:type="dxa"/>
          </w:tcPr>
          <w:p w14:paraId="207DE856" w14:textId="77777777" w:rsidR="00DB21A5" w:rsidRPr="00EA553B" w:rsidRDefault="00DB21A5" w:rsidP="00B07C24">
            <w:pPr>
              <w:pStyle w:val="TAL"/>
              <w:keepLines w:val="0"/>
              <w:widowControl w:val="0"/>
              <w:rPr>
                <w:color w:val="000000" w:themeColor="text1"/>
              </w:rPr>
            </w:pPr>
            <w:r w:rsidRPr="00EA553B">
              <w:rPr>
                <w:color w:val="000000" w:themeColor="text1"/>
              </w:rPr>
              <w:t>This is a discrete value and is it proposed that a normalized value (Transaction Loss Rate) is used instead.</w:t>
            </w:r>
          </w:p>
        </w:tc>
      </w:tr>
      <w:tr w:rsidR="00EA553B" w:rsidRPr="00EA553B" w14:paraId="24F3EDB5" w14:textId="77777777" w:rsidTr="007E225C">
        <w:trPr>
          <w:jc w:val="center"/>
        </w:trPr>
        <w:tc>
          <w:tcPr>
            <w:tcW w:w="2407" w:type="dxa"/>
          </w:tcPr>
          <w:p w14:paraId="4FE09EBF" w14:textId="77777777" w:rsidR="00DB21A5" w:rsidRPr="00EA553B" w:rsidRDefault="00DB21A5" w:rsidP="00B07C24">
            <w:pPr>
              <w:pStyle w:val="TAL"/>
              <w:keepNext w:val="0"/>
              <w:keepLines w:val="0"/>
              <w:widowControl w:val="0"/>
              <w:rPr>
                <w:color w:val="000000" w:themeColor="text1"/>
              </w:rPr>
            </w:pPr>
            <w:r w:rsidRPr="00EA553B">
              <w:rPr>
                <w:color w:val="000000" w:themeColor="text1"/>
              </w:rPr>
              <w:t>Transaction Loss Rate</w:t>
            </w:r>
          </w:p>
        </w:tc>
        <w:tc>
          <w:tcPr>
            <w:tcW w:w="2407" w:type="dxa"/>
          </w:tcPr>
          <w:p w14:paraId="7736E764" w14:textId="77777777" w:rsidR="00DB21A5" w:rsidRPr="00EA553B" w:rsidRDefault="00DB21A5" w:rsidP="00B07C24">
            <w:pPr>
              <w:pStyle w:val="TAL"/>
              <w:keepNext w:val="0"/>
              <w:keepLines w:val="0"/>
              <w:widowControl w:val="0"/>
              <w:rPr>
                <w:color w:val="000000" w:themeColor="text1"/>
              </w:rPr>
            </w:pPr>
            <w:r w:rsidRPr="00EA553B">
              <w:rPr>
                <w:color w:val="000000" w:themeColor="text1"/>
              </w:rPr>
              <w:t>A normalized representation of Transaction Loss as a fraction.</w:t>
            </w:r>
          </w:p>
        </w:tc>
        <w:tc>
          <w:tcPr>
            <w:tcW w:w="2407" w:type="dxa"/>
          </w:tcPr>
          <w:p w14:paraId="1057D7A6" w14:textId="77777777" w:rsidR="00DB21A5" w:rsidRPr="00EA553B" w:rsidRDefault="00DB21A5" w:rsidP="00B07C24">
            <w:pPr>
              <w:pStyle w:val="TAL"/>
              <w:keepNext w:val="0"/>
              <w:keepLines w:val="0"/>
              <w:widowControl w:val="0"/>
              <w:rPr>
                <w:color w:val="000000" w:themeColor="text1"/>
              </w:rPr>
            </w:pPr>
            <w:r w:rsidRPr="00EA553B">
              <w:rPr>
                <w:color w:val="000000" w:themeColor="text1"/>
              </w:rPr>
              <w:t>Transaction Loss Rate = 1 - (Nd - Np)/Nd.</w:t>
            </w:r>
          </w:p>
        </w:tc>
        <w:tc>
          <w:tcPr>
            <w:tcW w:w="2408" w:type="dxa"/>
          </w:tcPr>
          <w:p w14:paraId="14F8B993" w14:textId="77777777" w:rsidR="00DB21A5" w:rsidRPr="00EA553B" w:rsidRDefault="00DB21A5" w:rsidP="00B07C24">
            <w:pPr>
              <w:pStyle w:val="TAL"/>
              <w:keepNext w:val="0"/>
              <w:keepLines w:val="0"/>
              <w:widowControl w:val="0"/>
              <w:rPr>
                <w:color w:val="000000" w:themeColor="text1"/>
              </w:rPr>
            </w:pPr>
            <w:r w:rsidRPr="00EA553B">
              <w:rPr>
                <w:color w:val="000000" w:themeColor="text1"/>
              </w:rPr>
              <w:t>Proposed representation using percentage. Target value depends on criticality of service and tolerance to transaction loss.</w:t>
            </w:r>
          </w:p>
        </w:tc>
      </w:tr>
      <w:tr w:rsidR="00EA553B" w:rsidRPr="00EA553B" w14:paraId="4E58DE8B" w14:textId="77777777" w:rsidTr="004065D3">
        <w:trPr>
          <w:jc w:val="center"/>
        </w:trPr>
        <w:tc>
          <w:tcPr>
            <w:tcW w:w="9629" w:type="dxa"/>
            <w:gridSpan w:val="4"/>
          </w:tcPr>
          <w:p w14:paraId="188C02EC" w14:textId="24003C87" w:rsidR="00B07C24" w:rsidRPr="00EA553B" w:rsidRDefault="00B07C24" w:rsidP="00B07C24">
            <w:pPr>
              <w:pStyle w:val="TAN"/>
              <w:rPr>
                <w:color w:val="000000" w:themeColor="text1"/>
              </w:rPr>
            </w:pPr>
            <w:r w:rsidRPr="00EA553B">
              <w:rPr>
                <w:color w:val="000000" w:themeColor="text1"/>
              </w:rPr>
              <w:t>NOTE:</w:t>
            </w:r>
            <w:r w:rsidRPr="00EA553B">
              <w:rPr>
                <w:color w:val="000000" w:themeColor="text1"/>
              </w:rPr>
              <w:tab/>
              <w:t>The transaction may be as simple as a "ping" or a more complex API call requesting the object to report its status.</w:t>
            </w:r>
          </w:p>
        </w:tc>
      </w:tr>
    </w:tbl>
    <w:p w14:paraId="3CF30029" w14:textId="77777777" w:rsidR="00DB21A5" w:rsidRPr="00EA553B" w:rsidRDefault="00DB21A5" w:rsidP="00DB21A5">
      <w:pPr>
        <w:rPr>
          <w:color w:val="000000" w:themeColor="text1"/>
        </w:rPr>
      </w:pPr>
    </w:p>
    <w:p w14:paraId="515A02B4" w14:textId="337E46BD" w:rsidR="00DB21A5" w:rsidRPr="00EA553B" w:rsidRDefault="00DB21A5" w:rsidP="00DB21A5">
      <w:pPr>
        <w:rPr>
          <w:color w:val="000000" w:themeColor="text1"/>
        </w:rPr>
      </w:pPr>
      <w:r w:rsidRPr="00EA553B">
        <w:rPr>
          <w:b/>
          <w:bCs/>
          <w:color w:val="000000" w:themeColor="text1"/>
        </w:rPr>
        <w:t>[</w:t>
      </w:r>
      <w:r w:rsidR="00DE2843" w:rsidRPr="00EA553B">
        <w:rPr>
          <w:b/>
          <w:bCs/>
          <w:color w:val="000000" w:themeColor="text1"/>
        </w:rPr>
        <w:t>D</w:t>
      </w:r>
      <w:r w:rsidR="00DE2843">
        <w:rPr>
          <w:b/>
          <w:bCs/>
          <w:color w:val="000000" w:themeColor="text1"/>
        </w:rPr>
        <w:t>2</w:t>
      </w:r>
      <w:r w:rsidRPr="00EA553B">
        <w:rPr>
          <w:b/>
          <w:bCs/>
          <w:color w:val="000000" w:themeColor="text1"/>
        </w:rPr>
        <w:t>]</w:t>
      </w:r>
      <w:r w:rsidRPr="00EA553B">
        <w:rPr>
          <w:b/>
          <w:bCs/>
          <w:color w:val="000000" w:themeColor="text1"/>
        </w:rPr>
        <w:tab/>
      </w:r>
      <w:r w:rsidRPr="00EA553B">
        <w:rPr>
          <w:color w:val="000000" w:themeColor="text1"/>
        </w:rPr>
        <w:t xml:space="preserve">The governance of a platform and an application developer </w:t>
      </w:r>
      <w:r w:rsidRPr="00EA553B">
        <w:rPr>
          <w:b/>
          <w:bCs/>
          <w:color w:val="000000" w:themeColor="text1"/>
        </w:rPr>
        <w:t>SHOULD</w:t>
      </w:r>
      <w:r w:rsidRPr="00EA553B">
        <w:rPr>
          <w:color w:val="000000" w:themeColor="text1"/>
        </w:rPr>
        <w:t xml:space="preserve"> jointly decide which attributes need to be included (values, units, measurement methods, data model) in the measured and claimable service quality reputation for the respective application. </w:t>
      </w:r>
    </w:p>
    <w:p w14:paraId="05269D1E" w14:textId="77777777" w:rsidR="00DB21A5" w:rsidRPr="00EA553B" w:rsidRDefault="00DB21A5" w:rsidP="00DB21A5">
      <w:pPr>
        <w:rPr>
          <w:color w:val="000000" w:themeColor="text1"/>
        </w:rPr>
      </w:pPr>
      <w:r w:rsidRPr="00EA553B">
        <w:rPr>
          <w:b/>
          <w:bCs/>
          <w:color w:val="000000" w:themeColor="text1"/>
        </w:rPr>
        <w:t>[R2]</w:t>
      </w:r>
      <w:r w:rsidRPr="00EA553B">
        <w:rPr>
          <w:color w:val="000000" w:themeColor="text1"/>
        </w:rPr>
        <w:tab/>
        <w:t xml:space="preserve">An application's reputation data </w:t>
      </w:r>
      <w:r w:rsidRPr="00EA553B">
        <w:rPr>
          <w:b/>
          <w:bCs/>
          <w:color w:val="000000" w:themeColor="text1"/>
        </w:rPr>
        <w:t>SHALL</w:t>
      </w:r>
      <w:r w:rsidRPr="00EA553B">
        <w:rPr>
          <w:color w:val="000000" w:themeColor="text1"/>
        </w:rPr>
        <w:t xml:space="preserve"> be made available (while maintaining GDPR compliance) to platform members using the respective application.</w:t>
      </w:r>
    </w:p>
    <w:p w14:paraId="356646B0" w14:textId="77777777" w:rsidR="00DB21A5" w:rsidRPr="00EA553B" w:rsidRDefault="00DB21A5" w:rsidP="00DB21A5">
      <w:pPr>
        <w:rPr>
          <w:color w:val="000000" w:themeColor="text1"/>
        </w:rPr>
      </w:pPr>
      <w:r w:rsidRPr="00EA553B">
        <w:rPr>
          <w:b/>
          <w:bCs/>
          <w:color w:val="000000" w:themeColor="text1"/>
        </w:rPr>
        <w:t>[R3]</w:t>
      </w:r>
      <w:r w:rsidRPr="00EA553B">
        <w:rPr>
          <w:color w:val="000000" w:themeColor="text1"/>
        </w:rPr>
        <w:tab/>
        <w:t xml:space="preserve">The service quality reputation score for each application </w:t>
      </w:r>
      <w:r w:rsidRPr="00EA553B">
        <w:rPr>
          <w:b/>
          <w:bCs/>
          <w:color w:val="000000" w:themeColor="text1"/>
        </w:rPr>
        <w:t xml:space="preserve">SHALL </w:t>
      </w:r>
      <w:r w:rsidRPr="00EA553B">
        <w:rPr>
          <w:color w:val="000000" w:themeColor="text1"/>
        </w:rPr>
        <w:t>be standardized and derived from the data processed in such application.</w:t>
      </w:r>
    </w:p>
    <w:p w14:paraId="2FB2B005" w14:textId="0CE8691D" w:rsidR="00DB21A5" w:rsidRPr="00EA553B" w:rsidRDefault="00DB21A5" w:rsidP="00DB21A5">
      <w:pPr>
        <w:rPr>
          <w:color w:val="000000" w:themeColor="text1"/>
        </w:rPr>
      </w:pPr>
      <w:r w:rsidRPr="00EA553B">
        <w:rPr>
          <w:b/>
          <w:bCs/>
          <w:color w:val="000000" w:themeColor="text1"/>
        </w:rPr>
        <w:t>[</w:t>
      </w:r>
      <w:r w:rsidR="006111AB" w:rsidRPr="00EA553B">
        <w:rPr>
          <w:b/>
          <w:bCs/>
          <w:color w:val="000000" w:themeColor="text1"/>
        </w:rPr>
        <w:t>O3</w:t>
      </w:r>
      <w:r w:rsidRPr="00EA553B">
        <w:rPr>
          <w:b/>
          <w:bCs/>
          <w:color w:val="000000" w:themeColor="text1"/>
        </w:rPr>
        <w:t>]</w:t>
      </w:r>
      <w:r w:rsidRPr="00EA553B">
        <w:rPr>
          <w:b/>
          <w:bCs/>
          <w:color w:val="000000" w:themeColor="text1"/>
        </w:rPr>
        <w:tab/>
      </w:r>
      <w:r w:rsidRPr="00EA553B">
        <w:rPr>
          <w:color w:val="000000" w:themeColor="text1"/>
        </w:rPr>
        <w:t xml:space="preserve">The service quality reputation score </w:t>
      </w:r>
      <w:r w:rsidRPr="00EA553B">
        <w:rPr>
          <w:b/>
          <w:bCs/>
          <w:color w:val="000000" w:themeColor="text1"/>
        </w:rPr>
        <w:t xml:space="preserve">MAY </w:t>
      </w:r>
      <w:r w:rsidRPr="00EA553B">
        <w:rPr>
          <w:color w:val="000000" w:themeColor="text1"/>
        </w:rPr>
        <w:t>be application specific.</w:t>
      </w:r>
    </w:p>
    <w:p w14:paraId="751780BC" w14:textId="77777777" w:rsidR="00DB21A5" w:rsidRPr="00EA553B" w:rsidRDefault="00DB21A5" w:rsidP="00DB21A5">
      <w:pPr>
        <w:pStyle w:val="Heading3"/>
        <w:rPr>
          <w:color w:val="000000" w:themeColor="text1"/>
        </w:rPr>
      </w:pPr>
      <w:bookmarkStart w:id="57" w:name="_Toc117499399"/>
      <w:r w:rsidRPr="00EA553B">
        <w:rPr>
          <w:color w:val="000000" w:themeColor="text1"/>
        </w:rPr>
        <w:t>5.1.3</w:t>
      </w:r>
      <w:r w:rsidRPr="00EA553B">
        <w:rPr>
          <w:color w:val="000000" w:themeColor="text1"/>
        </w:rPr>
        <w:tab/>
        <w:t>Trustworthiness Reputation</w:t>
      </w:r>
      <w:bookmarkEnd w:id="57"/>
    </w:p>
    <w:p w14:paraId="21B2B318" w14:textId="77777777" w:rsidR="00DB21A5" w:rsidRPr="00EA553B" w:rsidRDefault="00DB21A5" w:rsidP="00DB21A5">
      <w:pPr>
        <w:rPr>
          <w:color w:val="000000" w:themeColor="text1"/>
        </w:rPr>
      </w:pPr>
      <w:r w:rsidRPr="00EA553B">
        <w:rPr>
          <w:color w:val="000000" w:themeColor="text1"/>
        </w:rPr>
        <w:t>In day-to-day life Trustworthiness represents the level of trust a party or a person has in another party/person. In a network environment such as a PDL such party may be any object whose behaviour can be measured in a manner representing its ability or tendency to be truthful.</w:t>
      </w:r>
    </w:p>
    <w:p w14:paraId="5F8D70DD" w14:textId="77777777" w:rsidR="00DB21A5" w:rsidRPr="00EA553B" w:rsidRDefault="00DB21A5" w:rsidP="00DB21A5">
      <w:pPr>
        <w:rPr>
          <w:color w:val="000000" w:themeColor="text1"/>
        </w:rPr>
      </w:pPr>
      <w:r w:rsidRPr="00EA553B">
        <w:rPr>
          <w:color w:val="000000" w:themeColor="text1"/>
        </w:rPr>
        <w:t>The reasons reputation is associated with trustworthiness include:</w:t>
      </w:r>
    </w:p>
    <w:p w14:paraId="502FC39F" w14:textId="77777777" w:rsidR="00DB21A5" w:rsidRPr="00EA553B" w:rsidRDefault="00DB21A5" w:rsidP="00DB21A5">
      <w:pPr>
        <w:pStyle w:val="B1"/>
        <w:rPr>
          <w:color w:val="000000" w:themeColor="text1"/>
        </w:rPr>
      </w:pPr>
      <w:r w:rsidRPr="00EA553B">
        <w:rPr>
          <w:color w:val="000000" w:themeColor="text1"/>
        </w:rPr>
        <w:t>Encouragement if continued and increasing participation in honest network activities.</w:t>
      </w:r>
    </w:p>
    <w:p w14:paraId="537095D5" w14:textId="77777777" w:rsidR="00DB21A5" w:rsidRPr="00EA553B" w:rsidRDefault="00DB21A5" w:rsidP="00DB21A5">
      <w:pPr>
        <w:pStyle w:val="B1"/>
        <w:rPr>
          <w:color w:val="000000" w:themeColor="text1"/>
        </w:rPr>
      </w:pPr>
      <w:r w:rsidRPr="00EA553B">
        <w:rPr>
          <w:color w:val="000000" w:themeColor="text1"/>
        </w:rPr>
        <w:lastRenderedPageBreak/>
        <w:t>Provides an objective assessment of how participants are interacting with the PDL platform.</w:t>
      </w:r>
    </w:p>
    <w:p w14:paraId="2130FBE0" w14:textId="77777777" w:rsidR="00DB21A5" w:rsidRPr="00EA553B" w:rsidRDefault="00DB21A5" w:rsidP="00DB21A5">
      <w:pPr>
        <w:pStyle w:val="B1"/>
        <w:rPr>
          <w:color w:val="000000" w:themeColor="text1"/>
        </w:rPr>
      </w:pPr>
      <w:r w:rsidRPr="00EA553B">
        <w:rPr>
          <w:color w:val="000000" w:themeColor="text1"/>
        </w:rPr>
        <w:t>Provides an objective assessment of an object's ability to maintain proper security measures against external fraudulent activity.</w:t>
      </w:r>
    </w:p>
    <w:p w14:paraId="6F3B7EA3" w14:textId="77777777" w:rsidR="00DB21A5" w:rsidRPr="00EA553B" w:rsidRDefault="00DB21A5" w:rsidP="00DB21A5">
      <w:pPr>
        <w:rPr>
          <w:color w:val="000000" w:themeColor="text1"/>
        </w:rPr>
      </w:pPr>
      <w:r w:rsidRPr="00EA553B">
        <w:rPr>
          <w:color w:val="000000" w:themeColor="text1"/>
        </w:rPr>
        <w:t>The attributes and objectives representing Trustworthiness are discussed below.</w:t>
      </w:r>
    </w:p>
    <w:p w14:paraId="5876313E" w14:textId="77777777" w:rsidR="00DB21A5" w:rsidRPr="00EA553B" w:rsidRDefault="00DB21A5" w:rsidP="00DB21A5">
      <w:pPr>
        <w:pStyle w:val="TH"/>
        <w:rPr>
          <w:color w:val="000000" w:themeColor="text1"/>
        </w:rPr>
      </w:pPr>
      <w:r w:rsidRPr="00EA553B">
        <w:rPr>
          <w:color w:val="000000" w:themeColor="text1"/>
        </w:rPr>
        <w:t xml:space="preserve">Table </w:t>
      </w:r>
      <w:r w:rsidRPr="00EA553B">
        <w:rPr>
          <w:color w:val="000000" w:themeColor="text1"/>
        </w:rPr>
        <w:fldChar w:fldCharType="begin"/>
      </w:r>
      <w:r w:rsidRPr="00EA553B">
        <w:rPr>
          <w:color w:val="000000" w:themeColor="text1"/>
        </w:rPr>
        <w:instrText xml:space="preserve"> SEQ Table \* ARABIC </w:instrText>
      </w:r>
      <w:r w:rsidRPr="00EA553B">
        <w:rPr>
          <w:color w:val="000000" w:themeColor="text1"/>
        </w:rPr>
        <w:fldChar w:fldCharType="separate"/>
      </w:r>
      <w:r w:rsidRPr="00EA553B">
        <w:rPr>
          <w:color w:val="000000" w:themeColor="text1"/>
        </w:rPr>
        <w:t>2</w:t>
      </w:r>
      <w:r w:rsidRPr="00EA553B">
        <w:rPr>
          <w:color w:val="000000" w:themeColor="text1"/>
        </w:rPr>
        <w:fldChar w:fldCharType="end"/>
      </w:r>
      <w:r w:rsidRPr="00EA553B">
        <w:rPr>
          <w:color w:val="000000" w:themeColor="text1"/>
        </w:rPr>
        <w:t>: Trustworthiness Reputation Attributes</w:t>
      </w:r>
    </w:p>
    <w:tbl>
      <w:tblPr>
        <w:tblStyle w:val="TableGrid"/>
        <w:tblW w:w="0" w:type="auto"/>
        <w:jc w:val="center"/>
        <w:tblLayout w:type="fixed"/>
        <w:tblCellMar>
          <w:left w:w="28" w:type="dxa"/>
        </w:tblCellMar>
        <w:tblLook w:val="04A0" w:firstRow="1" w:lastRow="0" w:firstColumn="1" w:lastColumn="0" w:noHBand="0" w:noVBand="1"/>
      </w:tblPr>
      <w:tblGrid>
        <w:gridCol w:w="2748"/>
        <w:gridCol w:w="2394"/>
        <w:gridCol w:w="2683"/>
        <w:gridCol w:w="1804"/>
      </w:tblGrid>
      <w:tr w:rsidR="00EA553B" w:rsidRPr="00EA553B" w14:paraId="07F23D85" w14:textId="77777777" w:rsidTr="007E225C">
        <w:trPr>
          <w:jc w:val="center"/>
        </w:trPr>
        <w:tc>
          <w:tcPr>
            <w:tcW w:w="2748" w:type="dxa"/>
          </w:tcPr>
          <w:p w14:paraId="494C0571" w14:textId="77777777" w:rsidR="00DB21A5" w:rsidRPr="00EA553B" w:rsidRDefault="00DB21A5" w:rsidP="007E225C">
            <w:pPr>
              <w:pStyle w:val="TAH"/>
              <w:rPr>
                <w:color w:val="000000" w:themeColor="text1"/>
              </w:rPr>
            </w:pPr>
            <w:r w:rsidRPr="00EA553B">
              <w:rPr>
                <w:color w:val="000000" w:themeColor="text1"/>
              </w:rPr>
              <w:t>Objective/Attribute</w:t>
            </w:r>
          </w:p>
        </w:tc>
        <w:tc>
          <w:tcPr>
            <w:tcW w:w="2394" w:type="dxa"/>
          </w:tcPr>
          <w:p w14:paraId="0479ABCD" w14:textId="77777777" w:rsidR="00DB21A5" w:rsidRPr="00EA553B" w:rsidRDefault="00DB21A5" w:rsidP="007E225C">
            <w:pPr>
              <w:pStyle w:val="TAH"/>
              <w:rPr>
                <w:color w:val="000000" w:themeColor="text1"/>
              </w:rPr>
            </w:pPr>
            <w:r w:rsidRPr="00EA553B">
              <w:rPr>
                <w:color w:val="000000" w:themeColor="text1"/>
              </w:rPr>
              <w:t>Description</w:t>
            </w:r>
          </w:p>
        </w:tc>
        <w:tc>
          <w:tcPr>
            <w:tcW w:w="2683" w:type="dxa"/>
          </w:tcPr>
          <w:p w14:paraId="4AC09297" w14:textId="77777777" w:rsidR="00DB21A5" w:rsidRPr="00EA553B" w:rsidRDefault="00DB21A5" w:rsidP="007E225C">
            <w:pPr>
              <w:pStyle w:val="TAH"/>
              <w:rPr>
                <w:color w:val="000000" w:themeColor="text1"/>
              </w:rPr>
            </w:pPr>
            <w:r w:rsidRPr="00EA553B">
              <w:rPr>
                <w:color w:val="000000" w:themeColor="text1"/>
              </w:rPr>
              <w:t>Representation</w:t>
            </w:r>
          </w:p>
        </w:tc>
        <w:tc>
          <w:tcPr>
            <w:tcW w:w="1804" w:type="dxa"/>
          </w:tcPr>
          <w:p w14:paraId="58C490C2" w14:textId="77777777" w:rsidR="00DB21A5" w:rsidRPr="00EA553B" w:rsidRDefault="00DB21A5" w:rsidP="007E225C">
            <w:pPr>
              <w:pStyle w:val="TAH"/>
              <w:rPr>
                <w:color w:val="000000" w:themeColor="text1"/>
              </w:rPr>
            </w:pPr>
            <w:r w:rsidRPr="00EA553B">
              <w:rPr>
                <w:color w:val="000000" w:themeColor="text1"/>
              </w:rPr>
              <w:t>Examples</w:t>
            </w:r>
          </w:p>
        </w:tc>
      </w:tr>
      <w:tr w:rsidR="00EA553B" w:rsidRPr="00EA553B" w14:paraId="1A87C531" w14:textId="77777777" w:rsidTr="007E225C">
        <w:trPr>
          <w:jc w:val="center"/>
        </w:trPr>
        <w:tc>
          <w:tcPr>
            <w:tcW w:w="2748" w:type="dxa"/>
          </w:tcPr>
          <w:p w14:paraId="732EBF07" w14:textId="77777777" w:rsidR="00DB21A5" w:rsidRPr="00EA553B" w:rsidRDefault="00DB21A5" w:rsidP="007E225C">
            <w:pPr>
              <w:pStyle w:val="TAL"/>
              <w:rPr>
                <w:color w:val="000000" w:themeColor="text1"/>
              </w:rPr>
            </w:pPr>
            <w:r w:rsidRPr="00EA553B">
              <w:rPr>
                <w:color w:val="000000" w:themeColor="text1"/>
              </w:rPr>
              <w:t>Involvement in fraudulent activities</w:t>
            </w:r>
          </w:p>
        </w:tc>
        <w:tc>
          <w:tcPr>
            <w:tcW w:w="2394" w:type="dxa"/>
          </w:tcPr>
          <w:p w14:paraId="636353B8" w14:textId="77777777" w:rsidR="00DB21A5" w:rsidRPr="00EA553B" w:rsidRDefault="00DB21A5" w:rsidP="007E225C">
            <w:pPr>
              <w:pStyle w:val="TAL"/>
              <w:rPr>
                <w:color w:val="000000" w:themeColor="text1"/>
              </w:rPr>
            </w:pPr>
            <w:r w:rsidRPr="00EA553B">
              <w:rPr>
                <w:color w:val="000000" w:themeColor="text1"/>
              </w:rPr>
              <w:t>The level of involvement of an object in fraudulent activities.</w:t>
            </w:r>
          </w:p>
        </w:tc>
        <w:tc>
          <w:tcPr>
            <w:tcW w:w="2683" w:type="dxa"/>
          </w:tcPr>
          <w:p w14:paraId="748FB480" w14:textId="77777777" w:rsidR="00DB21A5" w:rsidRPr="00EA553B" w:rsidRDefault="00DB21A5" w:rsidP="007E225C">
            <w:pPr>
              <w:pStyle w:val="TAL"/>
              <w:rPr>
                <w:color w:val="000000" w:themeColor="text1"/>
              </w:rPr>
            </w:pPr>
            <w:r w:rsidRPr="00EA553B">
              <w:rPr>
                <w:color w:val="000000" w:themeColor="text1"/>
              </w:rPr>
              <w:t>The number of incidents where an object had been involved in fraudulent activity.</w:t>
            </w:r>
          </w:p>
          <w:p w14:paraId="480C799A" w14:textId="77777777" w:rsidR="00DB21A5" w:rsidRPr="00EA553B" w:rsidRDefault="00DB21A5" w:rsidP="007E225C">
            <w:pPr>
              <w:pStyle w:val="TAL"/>
              <w:rPr>
                <w:color w:val="000000" w:themeColor="text1"/>
              </w:rPr>
            </w:pPr>
            <w:r w:rsidRPr="00EA553B">
              <w:rPr>
                <w:color w:val="000000" w:themeColor="text1"/>
              </w:rPr>
              <w:t>Note: May also be represented as the fraction of fraudulent activity incidents from the total number of transactions in a certain period.</w:t>
            </w:r>
          </w:p>
        </w:tc>
        <w:tc>
          <w:tcPr>
            <w:tcW w:w="1804" w:type="dxa"/>
          </w:tcPr>
          <w:p w14:paraId="21A1E064" w14:textId="77777777" w:rsidR="00DB21A5" w:rsidRPr="00EA553B" w:rsidRDefault="00DB21A5" w:rsidP="007E225C">
            <w:pPr>
              <w:pStyle w:val="TAL"/>
              <w:rPr>
                <w:color w:val="000000" w:themeColor="text1"/>
              </w:rPr>
            </w:pPr>
            <w:r w:rsidRPr="00EA553B">
              <w:rPr>
                <w:color w:val="000000" w:themeColor="text1"/>
              </w:rPr>
              <w:t>A PDL node had participated in a "51 % attack" attempt.</w:t>
            </w:r>
          </w:p>
          <w:p w14:paraId="5A2A0ED4" w14:textId="77777777" w:rsidR="00DB21A5" w:rsidRPr="00EA553B" w:rsidRDefault="00DB21A5" w:rsidP="007E225C">
            <w:pPr>
              <w:pStyle w:val="TAL"/>
              <w:rPr>
                <w:color w:val="000000" w:themeColor="text1"/>
              </w:rPr>
            </w:pPr>
            <w:r w:rsidRPr="00EA553B">
              <w:rPr>
                <w:color w:val="000000" w:themeColor="text1"/>
              </w:rPr>
              <w:t>A PDL is using fraudulent identity.</w:t>
            </w:r>
          </w:p>
        </w:tc>
      </w:tr>
      <w:tr w:rsidR="00EA553B" w:rsidRPr="00EA553B" w14:paraId="5A537A03" w14:textId="77777777" w:rsidTr="007E225C">
        <w:trPr>
          <w:jc w:val="center"/>
        </w:trPr>
        <w:tc>
          <w:tcPr>
            <w:tcW w:w="2748" w:type="dxa"/>
          </w:tcPr>
          <w:p w14:paraId="65A4AB09" w14:textId="77777777" w:rsidR="00DB21A5" w:rsidRPr="00EA553B" w:rsidRDefault="00DB21A5" w:rsidP="007E225C">
            <w:pPr>
              <w:pStyle w:val="TAL"/>
              <w:rPr>
                <w:color w:val="000000" w:themeColor="text1"/>
              </w:rPr>
            </w:pPr>
            <w:r w:rsidRPr="00EA553B">
              <w:rPr>
                <w:color w:val="000000" w:themeColor="text1"/>
              </w:rPr>
              <w:t>Ability to meet advertised/claimed capabilities</w:t>
            </w:r>
          </w:p>
        </w:tc>
        <w:tc>
          <w:tcPr>
            <w:tcW w:w="2394" w:type="dxa"/>
          </w:tcPr>
          <w:p w14:paraId="794267FC" w14:textId="77777777" w:rsidR="00DB21A5" w:rsidRPr="00EA553B" w:rsidRDefault="00DB21A5" w:rsidP="007E225C">
            <w:pPr>
              <w:pStyle w:val="TAL"/>
              <w:rPr>
                <w:color w:val="000000" w:themeColor="text1"/>
              </w:rPr>
            </w:pPr>
            <w:r w:rsidRPr="00EA553B">
              <w:rPr>
                <w:color w:val="000000" w:themeColor="text1"/>
              </w:rPr>
              <w:t>The ability of an object to meet/deliver capabilities such object claims to be able to meet/deliver.</w:t>
            </w:r>
          </w:p>
        </w:tc>
        <w:tc>
          <w:tcPr>
            <w:tcW w:w="2683" w:type="dxa"/>
          </w:tcPr>
          <w:p w14:paraId="039C2816" w14:textId="77777777" w:rsidR="00DB21A5" w:rsidRPr="00EA553B" w:rsidRDefault="00DB21A5" w:rsidP="007E225C">
            <w:pPr>
              <w:pStyle w:val="TAL"/>
              <w:rPr>
                <w:color w:val="000000" w:themeColor="text1"/>
              </w:rPr>
            </w:pPr>
            <w:r w:rsidRPr="00EA553B">
              <w:rPr>
                <w:color w:val="000000" w:themeColor="text1"/>
              </w:rPr>
              <w:t>The number of incidents where an object was not able to meet/deliver capabilities it has claimed capable of meeting/delivering.</w:t>
            </w:r>
          </w:p>
          <w:p w14:paraId="18BA7916" w14:textId="77777777" w:rsidR="00DB21A5" w:rsidRPr="00EA553B" w:rsidRDefault="00DB21A5" w:rsidP="007E225C">
            <w:pPr>
              <w:pStyle w:val="TAL"/>
              <w:rPr>
                <w:color w:val="000000" w:themeColor="text1"/>
              </w:rPr>
            </w:pPr>
            <w:r w:rsidRPr="00EA553B">
              <w:rPr>
                <w:color w:val="000000" w:themeColor="text1"/>
              </w:rPr>
              <w:t>Note: The extent of the outcome of such incidents may be counted as well, where incidents with a severe impact may count higher than incidents with minor impact.</w:t>
            </w:r>
          </w:p>
        </w:tc>
        <w:tc>
          <w:tcPr>
            <w:tcW w:w="1804" w:type="dxa"/>
          </w:tcPr>
          <w:p w14:paraId="44C3F119" w14:textId="77777777" w:rsidR="00DB21A5" w:rsidRPr="00EA553B" w:rsidRDefault="00DB21A5" w:rsidP="007E225C">
            <w:pPr>
              <w:pStyle w:val="TAL"/>
              <w:rPr>
                <w:color w:val="000000" w:themeColor="text1"/>
              </w:rPr>
            </w:pPr>
            <w:r w:rsidRPr="00EA553B">
              <w:rPr>
                <w:color w:val="000000" w:themeColor="text1"/>
              </w:rPr>
              <w:t>A PDL node that claims to be able to process 10 transactions per second fails to do so and is only able to process 8 transactions per second.</w:t>
            </w:r>
          </w:p>
          <w:p w14:paraId="2C051716" w14:textId="77777777" w:rsidR="00DB21A5" w:rsidRPr="00EA553B" w:rsidRDefault="00DB21A5" w:rsidP="007E225C">
            <w:pPr>
              <w:pStyle w:val="TAL"/>
              <w:rPr>
                <w:color w:val="000000" w:themeColor="text1"/>
              </w:rPr>
            </w:pPr>
            <w:r w:rsidRPr="00EA553B">
              <w:rPr>
                <w:color w:val="000000" w:themeColor="text1"/>
              </w:rPr>
              <w:t>A PDL does not deploy the required security measures.</w:t>
            </w:r>
          </w:p>
        </w:tc>
      </w:tr>
      <w:tr w:rsidR="00EA553B" w:rsidRPr="00EA553B" w14:paraId="38B5BD95" w14:textId="77777777" w:rsidTr="007E225C">
        <w:trPr>
          <w:jc w:val="center"/>
        </w:trPr>
        <w:tc>
          <w:tcPr>
            <w:tcW w:w="2748" w:type="dxa"/>
          </w:tcPr>
          <w:p w14:paraId="4F7CA8D2" w14:textId="77777777" w:rsidR="00DB21A5" w:rsidRPr="00EA553B" w:rsidRDefault="00DB21A5" w:rsidP="007E225C">
            <w:pPr>
              <w:pStyle w:val="TAL"/>
              <w:rPr>
                <w:color w:val="000000" w:themeColor="text1"/>
              </w:rPr>
            </w:pPr>
            <w:r w:rsidRPr="00EA553B">
              <w:rPr>
                <w:color w:val="000000" w:themeColor="text1"/>
              </w:rPr>
              <w:t>Longevity</w:t>
            </w:r>
          </w:p>
        </w:tc>
        <w:tc>
          <w:tcPr>
            <w:tcW w:w="2394" w:type="dxa"/>
          </w:tcPr>
          <w:p w14:paraId="7C65510F" w14:textId="77777777" w:rsidR="00DB21A5" w:rsidRPr="00EA553B" w:rsidRDefault="00DB21A5" w:rsidP="007E225C">
            <w:pPr>
              <w:pStyle w:val="TAL"/>
              <w:rPr>
                <w:color w:val="000000" w:themeColor="text1"/>
              </w:rPr>
            </w:pPr>
            <w:r w:rsidRPr="00EA553B">
              <w:rPr>
                <w:color w:val="000000" w:themeColor="text1"/>
              </w:rPr>
              <w:t>The duration which an object had been known or active.</w:t>
            </w:r>
          </w:p>
        </w:tc>
        <w:tc>
          <w:tcPr>
            <w:tcW w:w="2683" w:type="dxa"/>
          </w:tcPr>
          <w:p w14:paraId="55E3A54F" w14:textId="77777777" w:rsidR="00DB21A5" w:rsidRPr="00EA553B" w:rsidRDefault="00DB21A5" w:rsidP="007E225C">
            <w:pPr>
              <w:pStyle w:val="TAL"/>
              <w:rPr>
                <w:color w:val="000000" w:themeColor="text1"/>
              </w:rPr>
            </w:pPr>
            <w:r w:rsidRPr="00EA553B">
              <w:rPr>
                <w:color w:val="000000" w:themeColor="text1"/>
              </w:rPr>
              <w:t>The longer an object had been known or active would typically indicate it is trusted by its users and peers.</w:t>
            </w:r>
          </w:p>
        </w:tc>
        <w:tc>
          <w:tcPr>
            <w:tcW w:w="1804" w:type="dxa"/>
          </w:tcPr>
          <w:p w14:paraId="1949A117" w14:textId="77777777" w:rsidR="00DB21A5" w:rsidRPr="00EA553B" w:rsidRDefault="00DB21A5" w:rsidP="007E225C">
            <w:pPr>
              <w:pStyle w:val="TAL"/>
              <w:rPr>
                <w:color w:val="000000" w:themeColor="text1"/>
              </w:rPr>
            </w:pPr>
            <w:r w:rsidRPr="00EA553B">
              <w:rPr>
                <w:color w:val="000000" w:themeColor="text1"/>
              </w:rPr>
              <w:t>A known brand participating in a PDL may be considered more trustworthy than an unknown brand with limited or no historical references.</w:t>
            </w:r>
          </w:p>
        </w:tc>
      </w:tr>
      <w:tr w:rsidR="00DB21A5" w:rsidRPr="00EA553B" w14:paraId="79796DCB" w14:textId="77777777" w:rsidTr="007E225C">
        <w:trPr>
          <w:jc w:val="center"/>
        </w:trPr>
        <w:tc>
          <w:tcPr>
            <w:tcW w:w="2748" w:type="dxa"/>
          </w:tcPr>
          <w:p w14:paraId="2F36C8E2" w14:textId="77777777" w:rsidR="00DB21A5" w:rsidRPr="00EA553B" w:rsidDel="00A36322" w:rsidRDefault="00DB21A5" w:rsidP="007E225C">
            <w:pPr>
              <w:pStyle w:val="TAL"/>
              <w:rPr>
                <w:color w:val="000000" w:themeColor="text1"/>
              </w:rPr>
            </w:pPr>
            <w:r w:rsidRPr="00EA553B">
              <w:rPr>
                <w:color w:val="000000" w:themeColor="text1"/>
              </w:rPr>
              <w:t>Transparency</w:t>
            </w:r>
          </w:p>
        </w:tc>
        <w:tc>
          <w:tcPr>
            <w:tcW w:w="2394" w:type="dxa"/>
          </w:tcPr>
          <w:p w14:paraId="63C55214" w14:textId="77777777" w:rsidR="00DB21A5" w:rsidRPr="00EA553B" w:rsidRDefault="00DB21A5" w:rsidP="007E225C">
            <w:pPr>
              <w:pStyle w:val="TAL"/>
              <w:rPr>
                <w:color w:val="000000" w:themeColor="text1"/>
              </w:rPr>
            </w:pPr>
            <w:r w:rsidRPr="00EA553B">
              <w:rPr>
                <w:color w:val="000000" w:themeColor="text1"/>
              </w:rPr>
              <w:t>The level of transparency offered by the object.</w:t>
            </w:r>
          </w:p>
        </w:tc>
        <w:tc>
          <w:tcPr>
            <w:tcW w:w="2683" w:type="dxa"/>
          </w:tcPr>
          <w:p w14:paraId="23EAAA26" w14:textId="77777777" w:rsidR="00DB21A5" w:rsidRPr="00EA553B" w:rsidRDefault="00DB21A5" w:rsidP="007E225C">
            <w:pPr>
              <w:pStyle w:val="TAL"/>
              <w:rPr>
                <w:color w:val="000000" w:themeColor="text1"/>
              </w:rPr>
            </w:pPr>
            <w:r w:rsidRPr="00EA553B">
              <w:rPr>
                <w:color w:val="000000" w:themeColor="text1"/>
              </w:rPr>
              <w:t>The more transparent an object is (through use of open source and proper documentation) the more trusted it will be.</w:t>
            </w:r>
          </w:p>
        </w:tc>
        <w:tc>
          <w:tcPr>
            <w:tcW w:w="1804" w:type="dxa"/>
          </w:tcPr>
          <w:p w14:paraId="7C8E4852" w14:textId="77777777" w:rsidR="00DB21A5" w:rsidRPr="00EA553B" w:rsidRDefault="00DB21A5" w:rsidP="007E225C">
            <w:pPr>
              <w:pStyle w:val="TAL"/>
              <w:rPr>
                <w:color w:val="000000" w:themeColor="text1"/>
              </w:rPr>
            </w:pPr>
            <w:r w:rsidRPr="00EA553B">
              <w:rPr>
                <w:color w:val="000000" w:themeColor="text1"/>
              </w:rPr>
              <w:t>Certain objects may act as a "black-box" using proprietary code and as such reduce the ability to identify back-doors or data leakage.</w:t>
            </w:r>
          </w:p>
        </w:tc>
      </w:tr>
    </w:tbl>
    <w:p w14:paraId="4275F643" w14:textId="77777777" w:rsidR="00DB21A5" w:rsidRPr="00EA553B" w:rsidRDefault="00DB21A5" w:rsidP="00DB21A5">
      <w:pPr>
        <w:rPr>
          <w:color w:val="000000" w:themeColor="text1"/>
        </w:rPr>
      </w:pPr>
    </w:p>
    <w:p w14:paraId="4275495F" w14:textId="77777777" w:rsidR="00DB21A5" w:rsidRPr="00EA553B" w:rsidRDefault="00DB21A5" w:rsidP="00DB21A5">
      <w:pPr>
        <w:rPr>
          <w:color w:val="000000" w:themeColor="text1"/>
        </w:rPr>
      </w:pPr>
      <w:r w:rsidRPr="00EA553B">
        <w:rPr>
          <w:color w:val="000000" w:themeColor="text1"/>
        </w:rPr>
        <w:t>In some instances, an object may perform in a certain manner that may affect its reputation in more than one reputation metric. However - if the source of such score results from the behaviour of the same attribute, the object should not be penalized twice. E.g. if low computation resources cause a delay in processing of transactions as well as missing consensus calculations - such attribute (low processing power) may influence both the Service Level reputation score and the Trustworthiness reputation Score.</w:t>
      </w:r>
    </w:p>
    <w:p w14:paraId="288CA3F8" w14:textId="0E6C8D2A" w:rsidR="00DB21A5" w:rsidRPr="00EA553B" w:rsidRDefault="00DB21A5" w:rsidP="00DB21A5">
      <w:pPr>
        <w:rPr>
          <w:color w:val="000000" w:themeColor="text1"/>
        </w:rPr>
      </w:pPr>
      <w:r w:rsidRPr="00EA553B">
        <w:rPr>
          <w:b/>
          <w:bCs/>
          <w:color w:val="000000" w:themeColor="text1"/>
        </w:rPr>
        <w:t>[</w:t>
      </w:r>
      <w:r w:rsidR="00DE2843" w:rsidRPr="00EA553B">
        <w:rPr>
          <w:b/>
          <w:bCs/>
          <w:color w:val="000000" w:themeColor="text1"/>
        </w:rPr>
        <w:t>D</w:t>
      </w:r>
      <w:r w:rsidR="00DE2843">
        <w:rPr>
          <w:b/>
          <w:bCs/>
          <w:color w:val="000000" w:themeColor="text1"/>
        </w:rPr>
        <w:t>3</w:t>
      </w:r>
      <w:r w:rsidRPr="00EA553B">
        <w:rPr>
          <w:b/>
          <w:bCs/>
          <w:color w:val="000000" w:themeColor="text1"/>
        </w:rPr>
        <w:t>]</w:t>
      </w:r>
      <w:r w:rsidRPr="00EA553B">
        <w:rPr>
          <w:b/>
          <w:bCs/>
          <w:color w:val="000000" w:themeColor="text1"/>
        </w:rPr>
        <w:tab/>
      </w:r>
      <w:r w:rsidRPr="00EA553B">
        <w:rPr>
          <w:color w:val="000000" w:themeColor="text1"/>
        </w:rPr>
        <w:t xml:space="preserve">An object </w:t>
      </w:r>
      <w:r w:rsidRPr="00EA553B">
        <w:rPr>
          <w:b/>
          <w:bCs/>
          <w:color w:val="000000" w:themeColor="text1"/>
        </w:rPr>
        <w:t>SHOULD NOT</w:t>
      </w:r>
      <w:r w:rsidRPr="00EA553B">
        <w:rPr>
          <w:color w:val="000000" w:themeColor="text1"/>
        </w:rPr>
        <w:t xml:space="preserve"> be double penalized for the same attribute in more than one reputation metrics.</w:t>
      </w:r>
    </w:p>
    <w:p w14:paraId="367B2E7F" w14:textId="77777777" w:rsidR="00DB21A5" w:rsidRPr="00EA553B" w:rsidRDefault="00DB21A5" w:rsidP="00DB21A5">
      <w:pPr>
        <w:pStyle w:val="Heading3"/>
        <w:rPr>
          <w:color w:val="000000" w:themeColor="text1"/>
        </w:rPr>
      </w:pPr>
      <w:bookmarkStart w:id="58" w:name="_Toc117499400"/>
      <w:r w:rsidRPr="00EA553B">
        <w:rPr>
          <w:color w:val="000000" w:themeColor="text1"/>
        </w:rPr>
        <w:t>5.1.4</w:t>
      </w:r>
      <w:r w:rsidRPr="00EA553B">
        <w:rPr>
          <w:color w:val="000000" w:themeColor="text1"/>
        </w:rPr>
        <w:tab/>
        <w:t>Commercial Reputation</w:t>
      </w:r>
      <w:bookmarkEnd w:id="58"/>
    </w:p>
    <w:p w14:paraId="2EB389F7" w14:textId="77777777" w:rsidR="00DB21A5" w:rsidRPr="00EA553B" w:rsidRDefault="00DB21A5" w:rsidP="00DB21A5">
      <w:pPr>
        <w:rPr>
          <w:color w:val="000000" w:themeColor="text1"/>
        </w:rPr>
      </w:pPr>
      <w:r w:rsidRPr="00EA553B">
        <w:rPr>
          <w:color w:val="000000" w:themeColor="text1"/>
        </w:rPr>
        <w:t xml:space="preserve">The Commercial Reputation score represents the payment and financial stability of an entity. </w:t>
      </w:r>
    </w:p>
    <w:p w14:paraId="38C09BAD" w14:textId="77777777" w:rsidR="00DB21A5" w:rsidRPr="00EA553B" w:rsidRDefault="00DB21A5" w:rsidP="00DB21A5">
      <w:pPr>
        <w:rPr>
          <w:color w:val="000000" w:themeColor="text1"/>
        </w:rPr>
      </w:pPr>
      <w:r w:rsidRPr="00EA553B">
        <w:rPr>
          <w:color w:val="000000" w:themeColor="text1"/>
        </w:rPr>
        <w:t xml:space="preserve">The Commercial Reputation score is calculated based on payment history and credit score of an entity such as a Service Provider ("SP"), an enterprise customer or a consumer. The score is derived from timeliness of payments, accuracy of payments, duration and effectivity of reconciliation process compared to a target performance defined in agreements signed between the entity and its suppliers. </w:t>
      </w:r>
    </w:p>
    <w:p w14:paraId="5021189C" w14:textId="77777777" w:rsidR="00DB21A5" w:rsidRPr="00EA553B" w:rsidRDefault="00DB21A5" w:rsidP="00DB21A5">
      <w:pPr>
        <w:rPr>
          <w:color w:val="000000" w:themeColor="text1"/>
        </w:rPr>
      </w:pPr>
      <w:r w:rsidRPr="00EA553B">
        <w:rPr>
          <w:color w:val="000000" w:themeColor="text1"/>
        </w:rPr>
        <w:t xml:space="preserve">The score may also take into account information received from external sources such as analyst reports and publicly available financial records. </w:t>
      </w:r>
    </w:p>
    <w:p w14:paraId="20B9ED91" w14:textId="6CACDEE2" w:rsidR="00DB21A5" w:rsidRPr="00EA553B" w:rsidRDefault="00DB21A5" w:rsidP="00DB21A5">
      <w:pPr>
        <w:rPr>
          <w:color w:val="000000" w:themeColor="text1"/>
        </w:rPr>
      </w:pPr>
      <w:r w:rsidRPr="00EA553B">
        <w:rPr>
          <w:color w:val="000000" w:themeColor="text1"/>
        </w:rPr>
        <w:lastRenderedPageBreak/>
        <w:t xml:space="preserve">The calculation formula for the Commercial Reputation score is out of scope of </w:t>
      </w:r>
      <w:r w:rsidR="00B07C24" w:rsidRPr="00EA553B">
        <w:rPr>
          <w:color w:val="000000" w:themeColor="text1"/>
        </w:rPr>
        <w:t xml:space="preserve">the present </w:t>
      </w:r>
      <w:r w:rsidRPr="00EA553B">
        <w:rPr>
          <w:color w:val="000000" w:themeColor="text1"/>
        </w:rPr>
        <w:t>document and is for further study.</w:t>
      </w:r>
    </w:p>
    <w:p w14:paraId="17DBA5CD" w14:textId="77777777" w:rsidR="00DB21A5" w:rsidRPr="00EA553B" w:rsidRDefault="00DB21A5" w:rsidP="00DB21A5">
      <w:pPr>
        <w:rPr>
          <w:color w:val="000000" w:themeColor="text1"/>
        </w:rPr>
      </w:pPr>
      <w:r w:rsidRPr="00EA553B">
        <w:rPr>
          <w:color w:val="000000" w:themeColor="text1"/>
        </w:rPr>
        <w:t>The table below lists the respective objectives and attributes used to define and measure commercial reputation:</w:t>
      </w:r>
    </w:p>
    <w:p w14:paraId="60745FF2" w14:textId="77777777" w:rsidR="00DB21A5" w:rsidRPr="00EA553B" w:rsidRDefault="00DB21A5" w:rsidP="00DB21A5">
      <w:pPr>
        <w:pStyle w:val="TH"/>
        <w:rPr>
          <w:color w:val="000000" w:themeColor="text1"/>
        </w:rPr>
      </w:pPr>
      <w:r w:rsidRPr="00EA553B">
        <w:rPr>
          <w:color w:val="000000" w:themeColor="text1"/>
        </w:rPr>
        <w:t xml:space="preserve">Table </w:t>
      </w:r>
      <w:r w:rsidRPr="00EA553B">
        <w:rPr>
          <w:color w:val="000000" w:themeColor="text1"/>
        </w:rPr>
        <w:fldChar w:fldCharType="begin"/>
      </w:r>
      <w:r w:rsidRPr="00EA553B">
        <w:rPr>
          <w:color w:val="000000" w:themeColor="text1"/>
        </w:rPr>
        <w:instrText xml:space="preserve"> SEQ Table \* ARABIC </w:instrText>
      </w:r>
      <w:r w:rsidRPr="00EA553B">
        <w:rPr>
          <w:color w:val="000000" w:themeColor="text1"/>
        </w:rPr>
        <w:fldChar w:fldCharType="separate"/>
      </w:r>
      <w:r w:rsidRPr="00EA553B">
        <w:rPr>
          <w:color w:val="000000" w:themeColor="text1"/>
        </w:rPr>
        <w:t>3</w:t>
      </w:r>
      <w:r w:rsidRPr="00EA553B">
        <w:rPr>
          <w:color w:val="000000" w:themeColor="text1"/>
        </w:rPr>
        <w:fldChar w:fldCharType="end"/>
      </w:r>
      <w:r w:rsidRPr="00EA553B">
        <w:rPr>
          <w:color w:val="000000" w:themeColor="text1"/>
        </w:rPr>
        <w:t>: Commercial Reputation Attributes</w:t>
      </w:r>
    </w:p>
    <w:tbl>
      <w:tblPr>
        <w:tblStyle w:val="TableGrid"/>
        <w:tblW w:w="0" w:type="auto"/>
        <w:jc w:val="center"/>
        <w:tblLayout w:type="fixed"/>
        <w:tblCellMar>
          <w:left w:w="28" w:type="dxa"/>
        </w:tblCellMar>
        <w:tblLook w:val="04A0" w:firstRow="1" w:lastRow="0" w:firstColumn="1" w:lastColumn="0" w:noHBand="0" w:noVBand="1"/>
      </w:tblPr>
      <w:tblGrid>
        <w:gridCol w:w="2122"/>
        <w:gridCol w:w="2551"/>
        <w:gridCol w:w="2410"/>
        <w:gridCol w:w="2546"/>
      </w:tblGrid>
      <w:tr w:rsidR="00EA553B" w:rsidRPr="00EA553B" w14:paraId="3BC3541E" w14:textId="77777777" w:rsidTr="007E225C">
        <w:trPr>
          <w:jc w:val="center"/>
        </w:trPr>
        <w:tc>
          <w:tcPr>
            <w:tcW w:w="2122" w:type="dxa"/>
          </w:tcPr>
          <w:p w14:paraId="6B91A2C6" w14:textId="77777777" w:rsidR="00DB21A5" w:rsidRPr="00EA553B" w:rsidRDefault="00DB21A5" w:rsidP="007E225C">
            <w:pPr>
              <w:pStyle w:val="TAH"/>
              <w:rPr>
                <w:color w:val="000000" w:themeColor="text1"/>
              </w:rPr>
            </w:pPr>
            <w:r w:rsidRPr="00EA553B">
              <w:rPr>
                <w:color w:val="000000" w:themeColor="text1"/>
              </w:rPr>
              <w:t>Objective/Attribute</w:t>
            </w:r>
          </w:p>
        </w:tc>
        <w:tc>
          <w:tcPr>
            <w:tcW w:w="2551" w:type="dxa"/>
          </w:tcPr>
          <w:p w14:paraId="4D1E7A4B" w14:textId="77777777" w:rsidR="00DB21A5" w:rsidRPr="00EA553B" w:rsidRDefault="00DB21A5" w:rsidP="007E225C">
            <w:pPr>
              <w:pStyle w:val="TAH"/>
              <w:rPr>
                <w:color w:val="000000" w:themeColor="text1"/>
              </w:rPr>
            </w:pPr>
            <w:r w:rsidRPr="00EA553B">
              <w:rPr>
                <w:color w:val="000000" w:themeColor="text1"/>
              </w:rPr>
              <w:t>Description</w:t>
            </w:r>
          </w:p>
        </w:tc>
        <w:tc>
          <w:tcPr>
            <w:tcW w:w="2410" w:type="dxa"/>
          </w:tcPr>
          <w:p w14:paraId="25466C89" w14:textId="77777777" w:rsidR="00DB21A5" w:rsidRPr="00EA553B" w:rsidRDefault="00DB21A5" w:rsidP="007E225C">
            <w:pPr>
              <w:pStyle w:val="TAH"/>
              <w:rPr>
                <w:color w:val="000000" w:themeColor="text1"/>
              </w:rPr>
            </w:pPr>
            <w:r w:rsidRPr="00EA553B">
              <w:rPr>
                <w:color w:val="000000" w:themeColor="text1"/>
              </w:rPr>
              <w:t>Representation</w:t>
            </w:r>
          </w:p>
        </w:tc>
        <w:tc>
          <w:tcPr>
            <w:tcW w:w="2546" w:type="dxa"/>
          </w:tcPr>
          <w:p w14:paraId="19BE7CB8" w14:textId="77777777" w:rsidR="00DB21A5" w:rsidRPr="00EA553B" w:rsidRDefault="00DB21A5" w:rsidP="007E225C">
            <w:pPr>
              <w:pStyle w:val="TAH"/>
              <w:rPr>
                <w:color w:val="000000" w:themeColor="text1"/>
              </w:rPr>
            </w:pPr>
            <w:r w:rsidRPr="00EA553B">
              <w:rPr>
                <w:color w:val="000000" w:themeColor="text1"/>
              </w:rPr>
              <w:t>Examples</w:t>
            </w:r>
          </w:p>
        </w:tc>
      </w:tr>
      <w:tr w:rsidR="00EA553B" w:rsidRPr="00EA553B" w14:paraId="30F5A8AD" w14:textId="77777777" w:rsidTr="007E225C">
        <w:trPr>
          <w:jc w:val="center"/>
        </w:trPr>
        <w:tc>
          <w:tcPr>
            <w:tcW w:w="2122" w:type="dxa"/>
          </w:tcPr>
          <w:p w14:paraId="4F7EE25B" w14:textId="77777777" w:rsidR="00DB21A5" w:rsidRPr="00EA553B" w:rsidRDefault="00DB21A5" w:rsidP="007E225C">
            <w:pPr>
              <w:pStyle w:val="TAL"/>
              <w:rPr>
                <w:color w:val="000000" w:themeColor="text1"/>
              </w:rPr>
            </w:pPr>
            <w:r w:rsidRPr="00EA553B">
              <w:rPr>
                <w:color w:val="000000" w:themeColor="text1"/>
              </w:rPr>
              <w:t>Payment History</w:t>
            </w:r>
          </w:p>
        </w:tc>
        <w:tc>
          <w:tcPr>
            <w:tcW w:w="2551" w:type="dxa"/>
          </w:tcPr>
          <w:p w14:paraId="51BEA6A2" w14:textId="77777777" w:rsidR="00DB21A5" w:rsidRPr="00EA553B" w:rsidRDefault="00DB21A5" w:rsidP="007E225C">
            <w:pPr>
              <w:pStyle w:val="TAL"/>
              <w:rPr>
                <w:color w:val="000000" w:themeColor="text1"/>
              </w:rPr>
            </w:pPr>
            <w:r w:rsidRPr="00EA553B">
              <w:rPr>
                <w:color w:val="000000" w:themeColor="text1"/>
              </w:rPr>
              <w:t>The history of payments including timeliness, accuracy, number of disputes and time to resolve them.</w:t>
            </w:r>
          </w:p>
        </w:tc>
        <w:tc>
          <w:tcPr>
            <w:tcW w:w="2410" w:type="dxa"/>
          </w:tcPr>
          <w:p w14:paraId="1A0B6C12" w14:textId="77777777" w:rsidR="00DB21A5" w:rsidRPr="00EA553B" w:rsidRDefault="00DB21A5" w:rsidP="007E225C">
            <w:pPr>
              <w:pStyle w:val="TAL"/>
              <w:rPr>
                <w:color w:val="000000" w:themeColor="text1"/>
              </w:rPr>
            </w:pPr>
            <w:r w:rsidRPr="00EA553B">
              <w:rPr>
                <w:color w:val="000000" w:themeColor="text1"/>
              </w:rPr>
              <w:t>A list of payment related events and incidents and a list of incidents where such events were out of agreed-upon norms and standards.</w:t>
            </w:r>
          </w:p>
        </w:tc>
        <w:tc>
          <w:tcPr>
            <w:tcW w:w="2546" w:type="dxa"/>
          </w:tcPr>
          <w:p w14:paraId="433DB280" w14:textId="77777777" w:rsidR="00DB21A5" w:rsidRPr="00EA553B" w:rsidRDefault="00DB21A5" w:rsidP="007E225C">
            <w:pPr>
              <w:pStyle w:val="TAL"/>
              <w:rPr>
                <w:color w:val="000000" w:themeColor="text1"/>
              </w:rPr>
            </w:pPr>
            <w:r w:rsidRPr="00EA553B">
              <w:rPr>
                <w:color w:val="000000" w:themeColor="text1"/>
              </w:rPr>
              <w:t>An entity is paying later than contracted.</w:t>
            </w:r>
          </w:p>
        </w:tc>
      </w:tr>
      <w:tr w:rsidR="00EA553B" w:rsidRPr="00EA553B" w14:paraId="0A764ED2" w14:textId="77777777" w:rsidTr="007E225C">
        <w:trPr>
          <w:jc w:val="center"/>
        </w:trPr>
        <w:tc>
          <w:tcPr>
            <w:tcW w:w="2122" w:type="dxa"/>
          </w:tcPr>
          <w:p w14:paraId="5B54B5F6" w14:textId="77777777" w:rsidR="00DB21A5" w:rsidRPr="00EA553B" w:rsidRDefault="00DB21A5" w:rsidP="007E225C">
            <w:pPr>
              <w:pStyle w:val="TAL"/>
              <w:rPr>
                <w:color w:val="000000" w:themeColor="text1"/>
              </w:rPr>
            </w:pPr>
            <w:r w:rsidRPr="00EA553B">
              <w:rPr>
                <w:color w:val="000000" w:themeColor="text1"/>
              </w:rPr>
              <w:t>Credit score</w:t>
            </w:r>
          </w:p>
        </w:tc>
        <w:tc>
          <w:tcPr>
            <w:tcW w:w="2551" w:type="dxa"/>
          </w:tcPr>
          <w:p w14:paraId="5BD57249" w14:textId="77777777" w:rsidR="00DB21A5" w:rsidRPr="00EA553B" w:rsidRDefault="00DB21A5" w:rsidP="007E225C">
            <w:pPr>
              <w:pStyle w:val="TAL"/>
              <w:rPr>
                <w:color w:val="000000" w:themeColor="text1"/>
              </w:rPr>
            </w:pPr>
            <w:r w:rsidRPr="00EA553B">
              <w:rPr>
                <w:color w:val="000000" w:themeColor="text1"/>
              </w:rPr>
              <w:t>The ability of an entity to make payments.</w:t>
            </w:r>
          </w:p>
        </w:tc>
        <w:tc>
          <w:tcPr>
            <w:tcW w:w="2410" w:type="dxa"/>
          </w:tcPr>
          <w:p w14:paraId="268E4525" w14:textId="603F6167" w:rsidR="00DB21A5" w:rsidRPr="00EA553B" w:rsidRDefault="00DB21A5" w:rsidP="007E225C">
            <w:pPr>
              <w:pStyle w:val="TAL"/>
              <w:rPr>
                <w:color w:val="000000" w:themeColor="text1"/>
              </w:rPr>
            </w:pPr>
            <w:r w:rsidRPr="00EA553B">
              <w:rPr>
                <w:color w:val="000000" w:themeColor="text1"/>
              </w:rPr>
              <w:t>Credit score represents the ability of an entity to make timely payments.</w:t>
            </w:r>
          </w:p>
          <w:p w14:paraId="3AFF6220" w14:textId="77777777" w:rsidR="00DB21A5" w:rsidRPr="00EA553B" w:rsidRDefault="00DB21A5" w:rsidP="007E225C">
            <w:pPr>
              <w:pStyle w:val="TAL"/>
              <w:rPr>
                <w:color w:val="000000" w:themeColor="text1"/>
              </w:rPr>
            </w:pPr>
            <w:r w:rsidRPr="00EA553B">
              <w:rPr>
                <w:color w:val="000000" w:themeColor="text1"/>
              </w:rPr>
              <w:t>Note: Credit score would typically affect the amount of down payment/deposit required by a seller from a buyer prior to delivering goods.</w:t>
            </w:r>
          </w:p>
        </w:tc>
        <w:tc>
          <w:tcPr>
            <w:tcW w:w="2546" w:type="dxa"/>
          </w:tcPr>
          <w:p w14:paraId="72643C9D" w14:textId="77777777" w:rsidR="00DB21A5" w:rsidRPr="00EA553B" w:rsidRDefault="00DB21A5" w:rsidP="007E225C">
            <w:pPr>
              <w:pStyle w:val="TAL"/>
              <w:rPr>
                <w:color w:val="000000" w:themeColor="text1"/>
              </w:rPr>
            </w:pPr>
            <w:r w:rsidRPr="00EA553B">
              <w:rPr>
                <w:color w:val="000000" w:themeColor="text1"/>
              </w:rPr>
              <w:t>An entity does not have sufficient balance in the bank to pay for a large volume of goods and is limited by the credit score to order a limited amount until the balance is replenished.</w:t>
            </w:r>
          </w:p>
        </w:tc>
      </w:tr>
      <w:tr w:rsidR="00DB21A5" w:rsidRPr="00EA553B" w14:paraId="58841092" w14:textId="77777777" w:rsidTr="007E225C">
        <w:trPr>
          <w:jc w:val="center"/>
        </w:trPr>
        <w:tc>
          <w:tcPr>
            <w:tcW w:w="2122" w:type="dxa"/>
          </w:tcPr>
          <w:p w14:paraId="77BA8476" w14:textId="77777777" w:rsidR="00DB21A5" w:rsidRPr="00EA553B" w:rsidRDefault="00DB21A5" w:rsidP="007E225C">
            <w:pPr>
              <w:pStyle w:val="TAL"/>
              <w:rPr>
                <w:color w:val="000000" w:themeColor="text1"/>
              </w:rPr>
            </w:pPr>
            <w:r w:rsidRPr="00EA553B">
              <w:rPr>
                <w:color w:val="000000" w:themeColor="text1"/>
              </w:rPr>
              <w:t>External scores</w:t>
            </w:r>
          </w:p>
        </w:tc>
        <w:tc>
          <w:tcPr>
            <w:tcW w:w="2551" w:type="dxa"/>
          </w:tcPr>
          <w:p w14:paraId="49788938" w14:textId="77777777" w:rsidR="00DB21A5" w:rsidRPr="00EA553B" w:rsidRDefault="00DB21A5" w:rsidP="007E225C">
            <w:pPr>
              <w:pStyle w:val="TAL"/>
              <w:rPr>
                <w:color w:val="000000" w:themeColor="text1"/>
              </w:rPr>
            </w:pPr>
            <w:r w:rsidRPr="00EA553B">
              <w:rPr>
                <w:color w:val="000000" w:themeColor="text1"/>
              </w:rPr>
              <w:t>Commercial scores issued by external firms and entities.</w:t>
            </w:r>
          </w:p>
        </w:tc>
        <w:tc>
          <w:tcPr>
            <w:tcW w:w="2410" w:type="dxa"/>
          </w:tcPr>
          <w:p w14:paraId="303507FB" w14:textId="77777777" w:rsidR="00DB21A5" w:rsidRPr="00EA553B" w:rsidRDefault="00DB21A5" w:rsidP="007E225C">
            <w:pPr>
              <w:pStyle w:val="TAL"/>
              <w:rPr>
                <w:color w:val="000000" w:themeColor="text1"/>
              </w:rPr>
            </w:pPr>
            <w:r w:rsidRPr="00EA553B">
              <w:rPr>
                <w:color w:val="000000" w:themeColor="text1"/>
              </w:rPr>
              <w:t xml:space="preserve">This score is similar in nature to a </w:t>
            </w:r>
            <w:bookmarkStart w:id="59" w:name="NEW_ABBREV_CA"/>
            <w:r w:rsidRPr="00EA553B">
              <w:rPr>
                <w:color w:val="000000" w:themeColor="text1"/>
              </w:rPr>
              <w:t>CA</w:t>
            </w:r>
            <w:bookmarkEnd w:id="59"/>
            <w:r w:rsidRPr="00EA553B">
              <w:rPr>
                <w:color w:val="000000" w:themeColor="text1"/>
              </w:rPr>
              <w:t>. It is based on trusted external sources accepted by the PDL platform participants.</w:t>
            </w:r>
            <w:r w:rsidRPr="00EA553B">
              <w:rPr>
                <w:color w:val="000000" w:themeColor="text1"/>
              </w:rPr>
              <w:br/>
              <w:t>Different Credit-rating entities have different representations.</w:t>
            </w:r>
          </w:p>
        </w:tc>
        <w:tc>
          <w:tcPr>
            <w:tcW w:w="2546" w:type="dxa"/>
          </w:tcPr>
          <w:p w14:paraId="7D7FEB77" w14:textId="77777777" w:rsidR="00DB21A5" w:rsidRPr="00EA553B" w:rsidRDefault="00DB21A5" w:rsidP="007E225C">
            <w:pPr>
              <w:pStyle w:val="TAL"/>
              <w:rPr>
                <w:color w:val="000000" w:themeColor="text1"/>
              </w:rPr>
            </w:pPr>
            <w:r w:rsidRPr="00EA553B">
              <w:rPr>
                <w:color w:val="000000" w:themeColor="text1"/>
              </w:rPr>
              <w:t xml:space="preserve">E.g. </w:t>
            </w:r>
            <w:bookmarkStart w:id="60" w:name="NEW_ABBREV_DB"/>
            <w:r w:rsidRPr="00EA553B">
              <w:rPr>
                <w:color w:val="000000" w:themeColor="text1"/>
              </w:rPr>
              <w:t>D&amp;B</w:t>
            </w:r>
            <w:bookmarkEnd w:id="60"/>
            <w:r w:rsidRPr="00EA553B">
              <w:rPr>
                <w:color w:val="000000" w:themeColor="text1"/>
              </w:rPr>
              <w:t>, Experian, TransUnion, Equifax.</w:t>
            </w:r>
          </w:p>
          <w:p w14:paraId="2F7938C8" w14:textId="77777777" w:rsidR="00DB21A5" w:rsidRPr="00EA553B" w:rsidRDefault="00DB21A5" w:rsidP="007E225C">
            <w:pPr>
              <w:pStyle w:val="TAL"/>
              <w:rPr>
                <w:color w:val="000000" w:themeColor="text1"/>
              </w:rPr>
            </w:pPr>
            <w:r w:rsidRPr="00EA553B">
              <w:rPr>
                <w:color w:val="000000" w:themeColor="text1"/>
              </w:rPr>
              <w:t xml:space="preserve">Some are country-specific (e.g. </w:t>
            </w:r>
            <w:bookmarkStart w:id="61" w:name="NEW_ABBREV_CIBIL"/>
            <w:r w:rsidRPr="00EA553B">
              <w:rPr>
                <w:color w:val="000000" w:themeColor="text1"/>
              </w:rPr>
              <w:t>CIBIL</w:t>
            </w:r>
            <w:bookmarkEnd w:id="61"/>
            <w:r w:rsidRPr="00EA553B">
              <w:rPr>
                <w:color w:val="000000" w:themeColor="text1"/>
              </w:rPr>
              <w:t xml:space="preserve"> is only valid in India).</w:t>
            </w:r>
            <w:r w:rsidRPr="00EA553B">
              <w:rPr>
                <w:color w:val="000000" w:themeColor="text1"/>
              </w:rPr>
              <w:br/>
              <w:t>Some are operated by financial institutions (e.g. CapitalOne).</w:t>
            </w:r>
          </w:p>
        </w:tc>
      </w:tr>
    </w:tbl>
    <w:p w14:paraId="5D7C888E" w14:textId="77777777" w:rsidR="00DB21A5" w:rsidRPr="00EA553B" w:rsidRDefault="00DB21A5" w:rsidP="00DB21A5">
      <w:pPr>
        <w:rPr>
          <w:color w:val="000000" w:themeColor="text1"/>
        </w:rPr>
      </w:pPr>
    </w:p>
    <w:p w14:paraId="0D8F8F6C" w14:textId="77777777" w:rsidR="00DB21A5" w:rsidRPr="00EA553B" w:rsidRDefault="00DB21A5" w:rsidP="00DB21A5">
      <w:pPr>
        <w:pStyle w:val="Heading3"/>
        <w:rPr>
          <w:color w:val="000000" w:themeColor="text1"/>
        </w:rPr>
      </w:pPr>
      <w:bookmarkStart w:id="62" w:name="_Toc117499401"/>
      <w:r w:rsidRPr="00EA553B">
        <w:rPr>
          <w:color w:val="000000" w:themeColor="text1"/>
        </w:rPr>
        <w:t>5.1.5</w:t>
      </w:r>
      <w:r w:rsidRPr="00EA553B">
        <w:rPr>
          <w:color w:val="000000" w:themeColor="text1"/>
        </w:rPr>
        <w:tab/>
        <w:t>Discussion of SLS and SLA</w:t>
      </w:r>
      <w:bookmarkEnd w:id="62"/>
    </w:p>
    <w:p w14:paraId="577DE1EC" w14:textId="12198D37" w:rsidR="00DB21A5" w:rsidRPr="00EA553B" w:rsidRDefault="00DB21A5" w:rsidP="00DB21A5">
      <w:pPr>
        <w:rPr>
          <w:color w:val="000000" w:themeColor="text1"/>
        </w:rPr>
      </w:pPr>
      <w:r w:rsidRPr="00EA553B">
        <w:rPr>
          <w:color w:val="000000" w:themeColor="text1"/>
        </w:rPr>
        <w:t>Service Quality is measured against a Service Level Specification (SLS) that defines the metrics and required levels of such metrics that meet such specifications. As an example, an SLS may require Transaction Loss Rate of less than 0</w:t>
      </w:r>
      <w:r w:rsidR="00C61C9C" w:rsidRPr="00EA553B">
        <w:rPr>
          <w:color w:val="000000" w:themeColor="text1"/>
        </w:rPr>
        <w:t>,</w:t>
      </w:r>
      <w:r w:rsidRPr="00EA553B">
        <w:rPr>
          <w:color w:val="000000" w:themeColor="text1"/>
        </w:rPr>
        <w:t>001 %. In such case the service quality is defined by measuring the actual transaction loss rate and comparing it to the target. Should the actual loss rate be below the target (e.g. 0</w:t>
      </w:r>
      <w:r w:rsidR="00C61C9C" w:rsidRPr="00EA553B">
        <w:rPr>
          <w:color w:val="000000" w:themeColor="text1"/>
        </w:rPr>
        <w:t>,</w:t>
      </w:r>
      <w:r w:rsidRPr="00EA553B">
        <w:rPr>
          <w:color w:val="000000" w:themeColor="text1"/>
        </w:rPr>
        <w:t>00094 %) then the SLS had been met and service quality is good (within the SLS). Should it be higher than the target (e.g. 0</w:t>
      </w:r>
      <w:r w:rsidR="00C61C9C" w:rsidRPr="00EA553B">
        <w:rPr>
          <w:color w:val="000000" w:themeColor="text1"/>
        </w:rPr>
        <w:t>,</w:t>
      </w:r>
      <w:r w:rsidRPr="00EA553B">
        <w:rPr>
          <w:color w:val="000000" w:themeColor="text1"/>
        </w:rPr>
        <w:t>0014 %) the SLS had not been met and service quality is not as good as it should be.</w:t>
      </w:r>
    </w:p>
    <w:p w14:paraId="135103B6" w14:textId="258D452B" w:rsidR="00DB21A5" w:rsidRPr="00EA553B" w:rsidRDefault="00DB21A5" w:rsidP="00DB21A5">
      <w:pPr>
        <w:rPr>
          <w:color w:val="000000" w:themeColor="text1"/>
        </w:rPr>
      </w:pPr>
      <w:r w:rsidRPr="00EA553B">
        <w:rPr>
          <w:b/>
          <w:bCs/>
          <w:color w:val="000000" w:themeColor="text1"/>
        </w:rPr>
        <w:t>[</w:t>
      </w:r>
      <w:r w:rsidR="00DE2843" w:rsidRPr="00EA553B">
        <w:rPr>
          <w:b/>
          <w:bCs/>
          <w:color w:val="000000" w:themeColor="text1"/>
        </w:rPr>
        <w:t>D</w:t>
      </w:r>
      <w:r w:rsidR="00DE2843">
        <w:rPr>
          <w:b/>
          <w:bCs/>
          <w:color w:val="000000" w:themeColor="text1"/>
        </w:rPr>
        <w:t>4</w:t>
      </w:r>
      <w:r w:rsidRPr="00EA553B">
        <w:rPr>
          <w:b/>
          <w:bCs/>
          <w:color w:val="000000" w:themeColor="text1"/>
        </w:rPr>
        <w:t>]</w:t>
      </w:r>
      <w:r w:rsidRPr="00EA553B">
        <w:rPr>
          <w:b/>
          <w:bCs/>
          <w:color w:val="000000" w:themeColor="text1"/>
        </w:rPr>
        <w:tab/>
      </w:r>
      <w:r w:rsidRPr="00EA553B">
        <w:rPr>
          <w:color w:val="000000" w:themeColor="text1"/>
        </w:rPr>
        <w:t xml:space="preserve">The performance of a PDL platform </w:t>
      </w:r>
      <w:r w:rsidRPr="00EA553B">
        <w:rPr>
          <w:b/>
          <w:bCs/>
          <w:color w:val="000000" w:themeColor="text1"/>
        </w:rPr>
        <w:t>SHOULD</w:t>
      </w:r>
      <w:r w:rsidRPr="00EA553B">
        <w:rPr>
          <w:color w:val="000000" w:themeColor="text1"/>
        </w:rPr>
        <w:t xml:space="preserve"> be measured against an SLS.</w:t>
      </w:r>
    </w:p>
    <w:p w14:paraId="260822F4" w14:textId="77777777" w:rsidR="00DB21A5" w:rsidRPr="00EA553B" w:rsidRDefault="00DB21A5" w:rsidP="00DB21A5">
      <w:pPr>
        <w:rPr>
          <w:color w:val="000000" w:themeColor="text1"/>
        </w:rPr>
      </w:pPr>
      <w:r w:rsidRPr="00EA553B">
        <w:rPr>
          <w:color w:val="000000" w:themeColor="text1"/>
        </w:rPr>
        <w:t>When the SLS has not been met, there may be commercial implications based on the contractual commitment between the user and the service provider. Such contractual commitment is defined in a Service Level Agreement (SLA). The SLA defines penalties (paid by the service provider) or credits (received by the user) and other types of commercial or operational actions that need to take place in the event the SLA had not been met.</w:t>
      </w:r>
    </w:p>
    <w:p w14:paraId="2131A935" w14:textId="344C144E" w:rsidR="00DB21A5" w:rsidRPr="00EA553B" w:rsidRDefault="00DB21A5" w:rsidP="00DB21A5">
      <w:pPr>
        <w:rPr>
          <w:color w:val="000000" w:themeColor="text1"/>
        </w:rPr>
      </w:pPr>
      <w:r w:rsidRPr="00EA553B">
        <w:rPr>
          <w:b/>
          <w:bCs/>
          <w:color w:val="000000" w:themeColor="text1"/>
        </w:rPr>
        <w:t>[</w:t>
      </w:r>
      <w:r w:rsidR="00DE2843" w:rsidRPr="00EA553B">
        <w:rPr>
          <w:b/>
          <w:bCs/>
          <w:color w:val="000000" w:themeColor="text1"/>
        </w:rPr>
        <w:t>D</w:t>
      </w:r>
      <w:r w:rsidR="00DE2843">
        <w:rPr>
          <w:b/>
          <w:bCs/>
          <w:color w:val="000000" w:themeColor="text1"/>
        </w:rPr>
        <w:t>5</w:t>
      </w:r>
      <w:r w:rsidRPr="00EA553B">
        <w:rPr>
          <w:b/>
          <w:bCs/>
          <w:color w:val="000000" w:themeColor="text1"/>
        </w:rPr>
        <w:t>]</w:t>
      </w:r>
      <w:r w:rsidRPr="00EA553B">
        <w:rPr>
          <w:b/>
          <w:bCs/>
          <w:color w:val="000000" w:themeColor="text1"/>
        </w:rPr>
        <w:tab/>
      </w:r>
      <w:r w:rsidRPr="00EA553B">
        <w:rPr>
          <w:color w:val="000000" w:themeColor="text1"/>
        </w:rPr>
        <w:t xml:space="preserve">The penalties/credits </w:t>
      </w:r>
      <w:r w:rsidRPr="00EA553B">
        <w:rPr>
          <w:b/>
          <w:bCs/>
          <w:color w:val="000000" w:themeColor="text1"/>
        </w:rPr>
        <w:t>SHOULD</w:t>
      </w:r>
      <w:r w:rsidRPr="00EA553B">
        <w:rPr>
          <w:color w:val="000000" w:themeColor="text1"/>
        </w:rPr>
        <w:t xml:space="preserve"> be calculated based on an SLA signed between the user and service provider.</w:t>
      </w:r>
    </w:p>
    <w:p w14:paraId="0935236F" w14:textId="372DF2FF" w:rsidR="00DB21A5" w:rsidRPr="00EA553B" w:rsidRDefault="00DB21A5" w:rsidP="00DB21A5">
      <w:pPr>
        <w:pStyle w:val="NO"/>
        <w:rPr>
          <w:color w:val="000000" w:themeColor="text1"/>
          <w:lang w:bidi="he-IL"/>
        </w:rPr>
      </w:pPr>
      <w:r w:rsidRPr="00EA553B">
        <w:rPr>
          <w:color w:val="000000" w:themeColor="text1"/>
          <w:lang w:bidi="he-IL"/>
        </w:rPr>
        <w:t>NOTE:</w:t>
      </w:r>
      <w:r w:rsidRPr="00EA553B">
        <w:rPr>
          <w:color w:val="000000" w:themeColor="text1"/>
          <w:lang w:bidi="he-IL"/>
        </w:rPr>
        <w:tab/>
        <w:t>The Service Provider in requirement [</w:t>
      </w:r>
      <w:r w:rsidR="00DE2843" w:rsidRPr="00922EC9">
        <w:rPr>
          <w:b/>
          <w:bCs/>
          <w:color w:val="000000" w:themeColor="text1"/>
          <w:lang w:bidi="he-IL"/>
        </w:rPr>
        <w:t>D</w:t>
      </w:r>
      <w:r w:rsidR="00DE2843">
        <w:rPr>
          <w:b/>
          <w:bCs/>
          <w:color w:val="000000" w:themeColor="text1"/>
          <w:lang w:bidi="he-IL"/>
        </w:rPr>
        <w:t>5</w:t>
      </w:r>
      <w:r w:rsidRPr="00EA553B">
        <w:rPr>
          <w:color w:val="000000" w:themeColor="text1"/>
          <w:lang w:bidi="he-IL"/>
        </w:rPr>
        <w:t xml:space="preserve">] may refer to the operator of the PDL platform or to a third party offering service implemented on a PDL platform. There may be scenarios of supply chain management where one service provider operates a PDL platform (SP1 for the purpose of this example) and another service provider (SP2) is offering a service that is implemented on that PDL platform. SP1 and SP2 may have an SLA between them and SP2 may have a back-to-back SLA with the user. When the PDL platform does not meet the SLS </w:t>
      </w:r>
      <w:bookmarkStart w:id="63" w:name="NEW_ABBREV_SP1"/>
      <w:r w:rsidRPr="00EA553B">
        <w:rPr>
          <w:color w:val="000000" w:themeColor="text1"/>
          <w:lang w:bidi="he-IL"/>
        </w:rPr>
        <w:t>SP1</w:t>
      </w:r>
      <w:bookmarkEnd w:id="63"/>
      <w:r w:rsidRPr="00EA553B">
        <w:rPr>
          <w:color w:val="000000" w:themeColor="text1"/>
          <w:lang w:bidi="he-IL"/>
        </w:rPr>
        <w:t xml:space="preserve"> pays credit to </w:t>
      </w:r>
      <w:bookmarkStart w:id="64" w:name="NEW_ABBREV_SP2"/>
      <w:r w:rsidRPr="00EA553B">
        <w:rPr>
          <w:color w:val="000000" w:themeColor="text1"/>
          <w:lang w:bidi="he-IL"/>
        </w:rPr>
        <w:t>SP2</w:t>
      </w:r>
      <w:bookmarkEnd w:id="64"/>
      <w:r w:rsidRPr="00EA553B">
        <w:rPr>
          <w:color w:val="000000" w:themeColor="text1"/>
          <w:lang w:bidi="he-IL"/>
        </w:rPr>
        <w:t xml:space="preserve">, who then pays credit to the user. The commercial details of such back-to-back arrangement are out of scope of the </w:t>
      </w:r>
      <w:r w:rsidR="00B07C24" w:rsidRPr="00EA553B">
        <w:rPr>
          <w:color w:val="000000" w:themeColor="text1"/>
          <w:lang w:bidi="he-IL"/>
        </w:rPr>
        <w:t xml:space="preserve">present </w:t>
      </w:r>
      <w:r w:rsidRPr="00EA553B">
        <w:rPr>
          <w:color w:val="000000" w:themeColor="text1"/>
          <w:lang w:bidi="he-IL"/>
        </w:rPr>
        <w:t>document.</w:t>
      </w:r>
    </w:p>
    <w:p w14:paraId="569D103F" w14:textId="22BD0ABA" w:rsidR="00DB21A5" w:rsidRPr="00EA553B" w:rsidRDefault="00DB21A5" w:rsidP="00DB21A5">
      <w:pPr>
        <w:rPr>
          <w:color w:val="000000" w:themeColor="text1"/>
        </w:rPr>
      </w:pPr>
      <w:r w:rsidRPr="00EA553B">
        <w:rPr>
          <w:color w:val="000000" w:themeColor="text1"/>
        </w:rPr>
        <w:t>An example of the relations between an SLS and an SLA may be that an SLS defines Uptime target levels of, say, 99</w:t>
      </w:r>
      <w:r w:rsidR="00C61C9C" w:rsidRPr="00EA553B">
        <w:rPr>
          <w:color w:val="000000" w:themeColor="text1"/>
        </w:rPr>
        <w:t>,</w:t>
      </w:r>
      <w:r w:rsidRPr="00EA553B">
        <w:rPr>
          <w:color w:val="000000" w:themeColor="text1"/>
        </w:rPr>
        <w:t>999 % (considered "Gold"), 99</w:t>
      </w:r>
      <w:r w:rsidR="00C61C9C" w:rsidRPr="00EA553B">
        <w:rPr>
          <w:color w:val="000000" w:themeColor="text1"/>
        </w:rPr>
        <w:t>,</w:t>
      </w:r>
      <w:r w:rsidRPr="00EA553B">
        <w:rPr>
          <w:color w:val="000000" w:themeColor="text1"/>
        </w:rPr>
        <w:t>99 % (considered "Silver") and 99</w:t>
      </w:r>
      <w:r w:rsidR="00C61C9C" w:rsidRPr="00EA553B">
        <w:rPr>
          <w:color w:val="000000" w:themeColor="text1"/>
        </w:rPr>
        <w:t>,</w:t>
      </w:r>
      <w:r w:rsidRPr="00EA553B">
        <w:rPr>
          <w:color w:val="000000" w:themeColor="text1"/>
        </w:rPr>
        <w:t>9 % (considered "Bronze"). Suppose the user had signed up for "Gold" quality service. The SLA defines the method by which the credit is calculated based on actual performance. Should the actual performance (uptime) be higher than 99</w:t>
      </w:r>
      <w:r w:rsidR="00C61C9C" w:rsidRPr="00EA553B">
        <w:rPr>
          <w:color w:val="000000" w:themeColor="text1"/>
        </w:rPr>
        <w:t>,</w:t>
      </w:r>
      <w:r w:rsidRPr="00EA553B">
        <w:rPr>
          <w:color w:val="000000" w:themeColor="text1"/>
        </w:rPr>
        <w:t>999 % then the user is not eligible to any credit. Should the actual uptime be lower than the target, the user is eligible to credit based on a formula that considers:</w:t>
      </w:r>
    </w:p>
    <w:p w14:paraId="62852032" w14:textId="77777777" w:rsidR="00DB21A5" w:rsidRPr="00EA553B" w:rsidRDefault="00DB21A5" w:rsidP="00DB21A5">
      <w:pPr>
        <w:pStyle w:val="BL"/>
        <w:numPr>
          <w:ilvl w:val="0"/>
          <w:numId w:val="21"/>
        </w:numPr>
        <w:rPr>
          <w:color w:val="000000" w:themeColor="text1"/>
        </w:rPr>
      </w:pPr>
      <w:r w:rsidRPr="00EA553B">
        <w:rPr>
          <w:color w:val="000000" w:themeColor="text1"/>
        </w:rPr>
        <w:t>The duration of downtime.</w:t>
      </w:r>
    </w:p>
    <w:p w14:paraId="2830F9CE" w14:textId="77777777" w:rsidR="00DB21A5" w:rsidRPr="00EA553B" w:rsidRDefault="00DB21A5" w:rsidP="00DB21A5">
      <w:pPr>
        <w:pStyle w:val="BL"/>
        <w:numPr>
          <w:ilvl w:val="0"/>
          <w:numId w:val="21"/>
        </w:numPr>
        <w:rPr>
          <w:color w:val="000000" w:themeColor="text1"/>
        </w:rPr>
      </w:pPr>
      <w:r w:rsidRPr="00EA553B">
        <w:rPr>
          <w:color w:val="000000" w:themeColor="text1"/>
        </w:rPr>
        <w:lastRenderedPageBreak/>
        <w:t>The time of day during which the outage occurred. This is an optional metric with the rationale that an outage during a busy time of day may have a larger negative effect compared to an outage where the system has little use.</w:t>
      </w:r>
    </w:p>
    <w:p w14:paraId="79EC0CEE" w14:textId="77777777" w:rsidR="00DB21A5" w:rsidRPr="00EA553B" w:rsidRDefault="00DB21A5" w:rsidP="00DB21A5">
      <w:pPr>
        <w:pStyle w:val="BL"/>
        <w:numPr>
          <w:ilvl w:val="0"/>
          <w:numId w:val="21"/>
        </w:numPr>
        <w:rPr>
          <w:color w:val="000000" w:themeColor="text1"/>
        </w:rPr>
      </w:pPr>
      <w:r w:rsidRPr="00EA553B">
        <w:rPr>
          <w:color w:val="000000" w:themeColor="text1"/>
        </w:rPr>
        <w:t>The difference between the target and the actual performance. This is an optional metric with the rationale that longer downtime causes significantly more harm than a short one. Thus the credit will be significantly (non-linear) higher than for a short downtime.</w:t>
      </w:r>
    </w:p>
    <w:p w14:paraId="6FB8F008" w14:textId="77777777" w:rsidR="00DB21A5" w:rsidRPr="00EA553B" w:rsidRDefault="00DB21A5" w:rsidP="00DB21A5">
      <w:pPr>
        <w:pStyle w:val="BL"/>
        <w:numPr>
          <w:ilvl w:val="0"/>
          <w:numId w:val="21"/>
        </w:numPr>
        <w:rPr>
          <w:color w:val="000000" w:themeColor="text1"/>
        </w:rPr>
      </w:pPr>
      <w:r w:rsidRPr="00EA553B">
        <w:rPr>
          <w:color w:val="000000" w:themeColor="text1"/>
        </w:rPr>
        <w:t>Additional factors such as history (frequency of downtime).</w:t>
      </w:r>
    </w:p>
    <w:p w14:paraId="24DD6090" w14:textId="04FDA7B2" w:rsidR="00DB21A5" w:rsidRPr="00EA553B" w:rsidRDefault="00DB21A5" w:rsidP="00DB21A5">
      <w:pPr>
        <w:rPr>
          <w:color w:val="000000" w:themeColor="text1"/>
        </w:rPr>
      </w:pPr>
      <w:r w:rsidRPr="00EA553B">
        <w:rPr>
          <w:color w:val="000000" w:themeColor="text1"/>
        </w:rPr>
        <w:t>In practicality the SLA defines the point in time (relative to the start of an event) when the service is considered "below the SLS". For example - if the service provider offers an SLA of 100 % uptime that means their customer is eligible to SLA credits starting from the instance service went down, while if the SLA offered was 99</w:t>
      </w:r>
      <w:r w:rsidR="00C61C9C" w:rsidRPr="00EA553B">
        <w:rPr>
          <w:color w:val="000000" w:themeColor="text1"/>
        </w:rPr>
        <w:t>,</w:t>
      </w:r>
      <w:r w:rsidRPr="00EA553B">
        <w:rPr>
          <w:color w:val="000000" w:themeColor="text1"/>
        </w:rPr>
        <w:t>999 % uptime then the customer would have been eligible for credit after 0</w:t>
      </w:r>
      <w:r w:rsidR="00C61C9C" w:rsidRPr="00EA553B">
        <w:rPr>
          <w:color w:val="000000" w:themeColor="text1"/>
        </w:rPr>
        <w:t>,</w:t>
      </w:r>
      <w:r w:rsidRPr="00EA553B">
        <w:rPr>
          <w:color w:val="000000" w:themeColor="text1"/>
        </w:rPr>
        <w:t>0001 % of the measurement period had elapsed (which is about 2</w:t>
      </w:r>
      <w:r w:rsidR="00C61C9C" w:rsidRPr="00EA553B">
        <w:rPr>
          <w:color w:val="000000" w:themeColor="text1"/>
        </w:rPr>
        <w:t>,</w:t>
      </w:r>
      <w:r w:rsidRPr="00EA553B">
        <w:rPr>
          <w:color w:val="000000" w:themeColor="text1"/>
        </w:rPr>
        <w:t>6</w:t>
      </w:r>
      <w:r w:rsidR="00C61C9C" w:rsidRPr="00EA553B">
        <w:rPr>
          <w:color w:val="000000" w:themeColor="text1"/>
        </w:rPr>
        <w:t> </w:t>
      </w:r>
      <w:r w:rsidRPr="00EA553B">
        <w:rPr>
          <w:color w:val="000000" w:themeColor="text1"/>
        </w:rPr>
        <w:t>seconds in a month) and the service provider would not have to pay penalties for shorter outages.</w:t>
      </w:r>
    </w:p>
    <w:p w14:paraId="5BCE3F50" w14:textId="77777777" w:rsidR="00DB21A5" w:rsidRPr="00EA553B" w:rsidRDefault="00DB21A5" w:rsidP="00DB21A5">
      <w:pPr>
        <w:pStyle w:val="Heading3"/>
        <w:rPr>
          <w:color w:val="000000" w:themeColor="text1"/>
        </w:rPr>
      </w:pPr>
      <w:bookmarkStart w:id="65" w:name="_Toc117499402"/>
      <w:r w:rsidRPr="00EA553B">
        <w:rPr>
          <w:color w:val="000000" w:themeColor="text1"/>
          <w:lang w:bidi="he-IL"/>
        </w:rPr>
        <w:t>5.1.6</w:t>
      </w:r>
      <w:r w:rsidRPr="00EA553B">
        <w:rPr>
          <w:color w:val="000000" w:themeColor="text1"/>
          <w:lang w:bidi="he-IL"/>
        </w:rPr>
        <w:tab/>
        <w:t xml:space="preserve">Discussion </w:t>
      </w:r>
      <w:r w:rsidRPr="00EA553B">
        <w:rPr>
          <w:color w:val="000000" w:themeColor="text1"/>
        </w:rPr>
        <w:t>of</w:t>
      </w:r>
      <w:r w:rsidRPr="00EA553B">
        <w:rPr>
          <w:color w:val="000000" w:themeColor="text1"/>
          <w:lang w:bidi="he-IL"/>
        </w:rPr>
        <w:t xml:space="preserve"> objective and subjective scores</w:t>
      </w:r>
      <w:bookmarkEnd w:id="65"/>
    </w:p>
    <w:p w14:paraId="125FD973" w14:textId="77777777" w:rsidR="00DB21A5" w:rsidRPr="00EA553B" w:rsidRDefault="00DB21A5" w:rsidP="00DB21A5">
      <w:pPr>
        <w:rPr>
          <w:color w:val="000000" w:themeColor="text1"/>
        </w:rPr>
      </w:pPr>
      <w:r w:rsidRPr="00EA553B">
        <w:rPr>
          <w:color w:val="000000" w:themeColor="text1"/>
        </w:rPr>
        <w:t>A score can be calculated based on objective measurements and subjective measurements or a mix of both.</w:t>
      </w:r>
    </w:p>
    <w:p w14:paraId="0225CE26" w14:textId="1DEE80E6" w:rsidR="00DB21A5" w:rsidRPr="00EA553B" w:rsidRDefault="00DB21A5" w:rsidP="00DB21A5">
      <w:pPr>
        <w:rPr>
          <w:color w:val="000000" w:themeColor="text1"/>
        </w:rPr>
      </w:pPr>
      <w:r w:rsidRPr="00EA553B">
        <w:rPr>
          <w:color w:val="000000" w:themeColor="text1"/>
        </w:rPr>
        <w:t>An example of a subjective measurement would be a satisfaction survey where a user may express their satisfaction by selecting one of a few options from a list (e.g. Extremely satisfied, Satisfied, somehow satisfied</w:t>
      </w:r>
      <w:r w:rsidR="00F440E1" w:rsidRPr="00EA553B">
        <w:rPr>
          <w:color w:val="000000" w:themeColor="text1"/>
        </w:rPr>
        <w:t>,</w:t>
      </w:r>
      <w:r w:rsidRPr="00EA553B">
        <w:rPr>
          <w:color w:val="000000" w:themeColor="text1"/>
        </w:rPr>
        <w:t xml:space="preserve"> etc.) or entering a numerical score (e.g. 1 = extremely dissatisfied, 5 = extremely satisfied). Such surveys may cover many aspects of products and services (e.g. airline service, banking service, food quality, healthcare). The results of such surveys are collected and represented as an average score. In an automated platform the calculation is performed in an on-going manner and the average score may change with time and serve as an indication to both the providers of the service and potential users. Providers may use the score to find out if they need to improve certain aspects of their service, and users may use the score to compare service providers and select those with higher scores. An example of an objective score is the </w:t>
      </w:r>
      <w:r w:rsidR="00687DED" w:rsidRPr="00EA553B">
        <w:rPr>
          <w:rStyle w:val="inline-comment-marker"/>
          <w:color w:val="000000" w:themeColor="text1"/>
        </w:rPr>
        <w:t>Recommendation ITU-T G.107</w:t>
      </w:r>
      <w:r w:rsidRPr="00EA553B">
        <w:rPr>
          <w:color w:val="000000" w:themeColor="text1"/>
        </w:rPr>
        <w:t xml:space="preserve"> [</w:t>
      </w:r>
      <w:r w:rsidR="00687DED" w:rsidRPr="00EA553B">
        <w:rPr>
          <w:color w:val="000000" w:themeColor="text1"/>
        </w:rPr>
        <w:fldChar w:fldCharType="begin"/>
      </w:r>
      <w:r w:rsidR="00687DED" w:rsidRPr="00EA553B">
        <w:rPr>
          <w:color w:val="000000" w:themeColor="text1"/>
        </w:rPr>
        <w:instrText xml:space="preserve"> REF  REF_ITUT_G107 \h </w:instrText>
      </w:r>
      <w:r w:rsidR="00EA553B">
        <w:rPr>
          <w:color w:val="000000" w:themeColor="text1"/>
        </w:rPr>
        <w:instrText xml:space="preserve"> \* MERGEFORMAT </w:instrText>
      </w:r>
      <w:r w:rsidR="00687DED" w:rsidRPr="00EA553B">
        <w:rPr>
          <w:color w:val="000000" w:themeColor="text1"/>
        </w:rPr>
      </w:r>
      <w:r w:rsidR="00687DED" w:rsidRPr="00EA553B">
        <w:rPr>
          <w:color w:val="000000" w:themeColor="text1"/>
        </w:rPr>
        <w:fldChar w:fldCharType="separate"/>
      </w:r>
      <w:r w:rsidR="00687DED" w:rsidRPr="00EA553B">
        <w:rPr>
          <w:color w:val="000000" w:themeColor="text1"/>
        </w:rPr>
        <w:t>i.4</w:t>
      </w:r>
      <w:r w:rsidR="00687DED" w:rsidRPr="00EA553B">
        <w:rPr>
          <w:color w:val="000000" w:themeColor="text1"/>
        </w:rPr>
        <w:fldChar w:fldCharType="end"/>
      </w:r>
      <w:r w:rsidRPr="00EA553B">
        <w:rPr>
          <w:color w:val="000000" w:themeColor="text1"/>
        </w:rPr>
        <w:t>] R</w:t>
      </w:r>
      <w:r w:rsidR="00687DED" w:rsidRPr="00EA553B">
        <w:rPr>
          <w:color w:val="000000" w:themeColor="text1"/>
        </w:rPr>
        <w:noBreakHyphen/>
      </w:r>
      <w:r w:rsidRPr="00EA553B">
        <w:rPr>
          <w:color w:val="000000" w:themeColor="text1"/>
        </w:rPr>
        <w:t xml:space="preserve">value and </w:t>
      </w:r>
      <w:bookmarkStart w:id="66" w:name="_Hlk116480990"/>
      <w:r w:rsidRPr="00EA553B">
        <w:rPr>
          <w:color w:val="000000" w:themeColor="text1"/>
        </w:rPr>
        <w:t>MOS</w:t>
      </w:r>
      <w:bookmarkStart w:id="67" w:name="NEW_ABBREV_CQE"/>
      <w:r w:rsidRPr="00EA553B">
        <w:rPr>
          <w:color w:val="000000" w:themeColor="text1"/>
          <w:vertAlign w:val="subscript"/>
        </w:rPr>
        <w:t>CQE</w:t>
      </w:r>
      <w:bookmarkEnd w:id="66"/>
      <w:bookmarkEnd w:id="67"/>
      <w:r w:rsidRPr="00EA553B">
        <w:rPr>
          <w:color w:val="000000" w:themeColor="text1"/>
        </w:rPr>
        <w:t xml:space="preserve"> that represent a normalized score (R-value ranging from 50 to 100) based on a Mean Opinion Score (MOS) related to quality of VoIP telephone calls. The formulas are using objective measurements (e.g. delay, packet loss) as well as subjective judgement such as GoB (good or better) and PoW (poor or worse) to calculate the MOS and R-value. The main drawback of subjective scores is that they are subject to users' opinions and are at risk of being manipulated by an organized campaign to lower the score by encouraging users to assign low ratings. PDLs may be used to identify such attempts through use of heuristics and trend analysis, as well as identifying conflicting subjective scores and taking proper actions accordingly (e.g. two users are rating the quality of the same telephone call where one rates it as "excellent" and the other as "horrible". This will raise suspicion that one of them is trying to manipulate the score. While if one rates the quality as "good" and the other as "adequate" the rating will be considered unbiased, and the subjective score would be estimated as somewhere in between those values).</w:t>
      </w:r>
    </w:p>
    <w:p w14:paraId="7F623236" w14:textId="77777777" w:rsidR="00DB21A5" w:rsidRPr="00EA553B" w:rsidRDefault="00DB21A5" w:rsidP="00DB21A5">
      <w:pPr>
        <w:rPr>
          <w:color w:val="000000" w:themeColor="text1"/>
          <w:lang w:bidi="he-IL"/>
        </w:rPr>
      </w:pPr>
      <w:r w:rsidRPr="00EA553B">
        <w:rPr>
          <w:color w:val="000000" w:themeColor="text1"/>
        </w:rPr>
        <w:t>Objective scores are based on objective measurements only and do not take users' opinions into account. As such they use measurable attributes and well-defined measurement methods.</w:t>
      </w:r>
      <w:r w:rsidRPr="00EA553B">
        <w:rPr>
          <w:color w:val="000000" w:themeColor="text1"/>
          <w:lang w:bidi="he-IL"/>
        </w:rPr>
        <w:t xml:space="preserve"> Such scores are almost impossible to manipulate (manipulation will require meddling with the measurements) hance they would be considered more reliable.</w:t>
      </w:r>
    </w:p>
    <w:p w14:paraId="752D3A7A" w14:textId="082BD4DD" w:rsidR="00DB21A5" w:rsidRPr="00EA553B" w:rsidRDefault="00DB21A5" w:rsidP="00DB21A5">
      <w:pPr>
        <w:rPr>
          <w:color w:val="000000" w:themeColor="text1"/>
        </w:rPr>
      </w:pPr>
      <w:r w:rsidRPr="00EA553B">
        <w:rPr>
          <w:b/>
          <w:bCs/>
          <w:color w:val="000000" w:themeColor="text1"/>
        </w:rPr>
        <w:t>[</w:t>
      </w:r>
      <w:bookmarkStart w:id="68" w:name="NEW_ABBREV_R1"/>
      <w:r w:rsidRPr="00EA553B">
        <w:rPr>
          <w:b/>
          <w:bCs/>
          <w:color w:val="000000" w:themeColor="text1"/>
        </w:rPr>
        <w:t>R</w:t>
      </w:r>
      <w:r w:rsidR="00DE2843">
        <w:rPr>
          <w:b/>
          <w:bCs/>
          <w:color w:val="000000" w:themeColor="text1"/>
        </w:rPr>
        <w:t>4</w:t>
      </w:r>
      <w:bookmarkEnd w:id="68"/>
      <w:r w:rsidRPr="00EA553B">
        <w:rPr>
          <w:b/>
          <w:bCs/>
          <w:color w:val="000000" w:themeColor="text1"/>
        </w:rPr>
        <w:t>]</w:t>
      </w:r>
      <w:r w:rsidRPr="00EA553B">
        <w:rPr>
          <w:color w:val="000000" w:themeColor="text1"/>
        </w:rPr>
        <w:tab/>
        <w:t xml:space="preserve">Objective scores </w:t>
      </w:r>
      <w:r w:rsidRPr="00EA553B">
        <w:rPr>
          <w:b/>
          <w:bCs/>
          <w:color w:val="000000" w:themeColor="text1"/>
        </w:rPr>
        <w:t>SHALL</w:t>
      </w:r>
      <w:r w:rsidRPr="00EA553B">
        <w:rPr>
          <w:color w:val="000000" w:themeColor="text1"/>
        </w:rPr>
        <w:t xml:space="preserve"> be based on measurable attributes.</w:t>
      </w:r>
    </w:p>
    <w:p w14:paraId="63294AA3" w14:textId="20CA683A" w:rsidR="00DB21A5" w:rsidRPr="00EA553B" w:rsidRDefault="00DB21A5" w:rsidP="00DB21A5">
      <w:pPr>
        <w:rPr>
          <w:color w:val="000000" w:themeColor="text1"/>
        </w:rPr>
      </w:pPr>
      <w:r w:rsidRPr="00EA553B">
        <w:rPr>
          <w:b/>
          <w:bCs/>
          <w:color w:val="000000" w:themeColor="text1"/>
        </w:rPr>
        <w:t>[</w:t>
      </w:r>
      <w:bookmarkStart w:id="69" w:name="NEW_ABBREV_R2"/>
      <w:r w:rsidRPr="00EA553B">
        <w:rPr>
          <w:b/>
          <w:bCs/>
          <w:color w:val="000000" w:themeColor="text1"/>
        </w:rPr>
        <w:t>R</w:t>
      </w:r>
      <w:r w:rsidR="00DE2843">
        <w:rPr>
          <w:b/>
          <w:bCs/>
          <w:color w:val="000000" w:themeColor="text1"/>
        </w:rPr>
        <w:t>5</w:t>
      </w:r>
      <w:bookmarkEnd w:id="69"/>
      <w:r w:rsidRPr="00EA553B">
        <w:rPr>
          <w:b/>
          <w:bCs/>
          <w:color w:val="000000" w:themeColor="text1"/>
        </w:rPr>
        <w:t>]</w:t>
      </w:r>
      <w:r w:rsidRPr="00EA553B">
        <w:rPr>
          <w:color w:val="000000" w:themeColor="text1"/>
        </w:rPr>
        <w:tab/>
        <w:t xml:space="preserve">Objective scores </w:t>
      </w:r>
      <w:r w:rsidRPr="00EA553B">
        <w:rPr>
          <w:b/>
          <w:bCs/>
          <w:color w:val="000000" w:themeColor="text1"/>
        </w:rPr>
        <w:t>SHALL NOT</w:t>
      </w:r>
      <w:r w:rsidRPr="00EA553B">
        <w:rPr>
          <w:color w:val="000000" w:themeColor="text1"/>
        </w:rPr>
        <w:t xml:space="preserve"> use subjective measurements.</w:t>
      </w:r>
    </w:p>
    <w:p w14:paraId="422133D8" w14:textId="77777777" w:rsidR="00DB21A5" w:rsidRPr="00EA553B" w:rsidRDefault="00DB21A5" w:rsidP="00DB21A5">
      <w:pPr>
        <w:pStyle w:val="Heading1"/>
        <w:rPr>
          <w:color w:val="000000" w:themeColor="text1"/>
        </w:rPr>
      </w:pPr>
      <w:bookmarkStart w:id="70" w:name="_Toc117499403"/>
      <w:r w:rsidRPr="00EA553B">
        <w:rPr>
          <w:color w:val="000000" w:themeColor="text1"/>
        </w:rPr>
        <w:t>6</w:t>
      </w:r>
      <w:r w:rsidRPr="00EA553B">
        <w:rPr>
          <w:color w:val="000000" w:themeColor="text1"/>
        </w:rPr>
        <w:tab/>
        <w:t>Reputation Management</w:t>
      </w:r>
      <w:bookmarkEnd w:id="70"/>
    </w:p>
    <w:p w14:paraId="0ECEBD23" w14:textId="77777777" w:rsidR="00DB21A5" w:rsidRPr="00EA553B" w:rsidRDefault="00DB21A5" w:rsidP="00DB21A5">
      <w:pPr>
        <w:pStyle w:val="Heading2"/>
        <w:rPr>
          <w:color w:val="000000" w:themeColor="text1"/>
        </w:rPr>
      </w:pPr>
      <w:bookmarkStart w:id="71" w:name="_Toc117499404"/>
      <w:r w:rsidRPr="00EA553B">
        <w:rPr>
          <w:color w:val="000000" w:themeColor="text1"/>
        </w:rPr>
        <w:t>6.1</w:t>
      </w:r>
      <w:r w:rsidRPr="00EA553B">
        <w:rPr>
          <w:color w:val="000000" w:themeColor="text1"/>
        </w:rPr>
        <w:tab/>
        <w:t>Introduction to Reputation Management</w:t>
      </w:r>
      <w:bookmarkEnd w:id="71"/>
    </w:p>
    <w:p w14:paraId="2C3AAF1F" w14:textId="1217157C" w:rsidR="00DB21A5" w:rsidRPr="00EA553B" w:rsidRDefault="00DB21A5" w:rsidP="00DB21A5">
      <w:pPr>
        <w:rPr>
          <w:color w:val="000000" w:themeColor="text1"/>
        </w:rPr>
      </w:pPr>
      <w:r w:rsidRPr="00EA553B">
        <w:rPr>
          <w:color w:val="000000" w:themeColor="text1"/>
          <w:lang w:bidi="he-IL"/>
        </w:rPr>
        <w:t xml:space="preserve">Reputation of the SP is an indicator of its capabilities and reliability and may play a factor in being selected for participation in a Supply Chain. </w:t>
      </w:r>
      <w:r w:rsidR="00B07C24" w:rsidRPr="00EA553B">
        <w:rPr>
          <w:color w:val="000000" w:themeColor="text1"/>
          <w:lang w:bidi="he-IL"/>
        </w:rPr>
        <w:t xml:space="preserve">The present </w:t>
      </w:r>
      <w:r w:rsidRPr="00EA553B">
        <w:rPr>
          <w:color w:val="000000" w:themeColor="text1"/>
          <w:lang w:bidi="he-IL"/>
        </w:rPr>
        <w:t>document describes multiple forms of reputation and how the features of a PDL can be utilized to generate trustworthy and useful reputations.</w:t>
      </w:r>
    </w:p>
    <w:p w14:paraId="625D1612" w14:textId="77777777" w:rsidR="00DB21A5" w:rsidRPr="00EA553B" w:rsidRDefault="00DB21A5" w:rsidP="00B07C24">
      <w:pPr>
        <w:pStyle w:val="Heading2"/>
        <w:rPr>
          <w:color w:val="000000" w:themeColor="text1"/>
        </w:rPr>
      </w:pPr>
      <w:bookmarkStart w:id="72" w:name="_Toc117499405"/>
      <w:r w:rsidRPr="00EA553B">
        <w:rPr>
          <w:color w:val="000000" w:themeColor="text1"/>
        </w:rPr>
        <w:lastRenderedPageBreak/>
        <w:t>6.2</w:t>
      </w:r>
      <w:r w:rsidRPr="00EA553B">
        <w:rPr>
          <w:color w:val="000000" w:themeColor="text1"/>
        </w:rPr>
        <w:tab/>
        <w:t>Reputation management over time</w:t>
      </w:r>
      <w:bookmarkEnd w:id="72"/>
    </w:p>
    <w:p w14:paraId="28249A44" w14:textId="77777777" w:rsidR="00DB21A5" w:rsidRPr="00EA553B" w:rsidRDefault="00DB21A5" w:rsidP="00B07C24">
      <w:pPr>
        <w:pStyle w:val="Heading3"/>
        <w:rPr>
          <w:color w:val="000000" w:themeColor="text1"/>
        </w:rPr>
      </w:pPr>
      <w:bookmarkStart w:id="73" w:name="_Toc117499406"/>
      <w:r w:rsidRPr="00EA553B">
        <w:rPr>
          <w:color w:val="000000" w:themeColor="text1"/>
        </w:rPr>
        <w:t>6.2.1</w:t>
      </w:r>
      <w:r w:rsidRPr="00EA553B">
        <w:rPr>
          <w:color w:val="000000" w:themeColor="text1"/>
        </w:rPr>
        <w:tab/>
        <w:t>Introduction</w:t>
      </w:r>
      <w:bookmarkEnd w:id="73"/>
    </w:p>
    <w:p w14:paraId="1F3EE17F" w14:textId="77777777" w:rsidR="00DB21A5" w:rsidRPr="00EA553B" w:rsidRDefault="00DB21A5" w:rsidP="00B07C24">
      <w:pPr>
        <w:keepNext/>
        <w:rPr>
          <w:color w:val="000000" w:themeColor="text1"/>
        </w:rPr>
      </w:pPr>
      <w:r w:rsidRPr="00EA553B">
        <w:rPr>
          <w:color w:val="000000" w:themeColor="text1"/>
        </w:rPr>
        <w:t>The governance defines the method of reputation management.</w:t>
      </w:r>
    </w:p>
    <w:p w14:paraId="4A5D80DB" w14:textId="1DC6E51A" w:rsidR="00DB21A5" w:rsidRPr="00EA553B" w:rsidRDefault="00DB21A5" w:rsidP="00B07C24">
      <w:pPr>
        <w:keepNext/>
        <w:rPr>
          <w:color w:val="000000" w:themeColor="text1"/>
        </w:rPr>
      </w:pPr>
      <w:r w:rsidRPr="00EA553B">
        <w:rPr>
          <w:b/>
          <w:bCs/>
          <w:color w:val="000000" w:themeColor="text1"/>
        </w:rPr>
        <w:t>[</w:t>
      </w:r>
      <w:bookmarkStart w:id="74" w:name="NEW_ABBREV_R3"/>
      <w:r w:rsidRPr="00EA553B">
        <w:rPr>
          <w:b/>
          <w:bCs/>
          <w:color w:val="000000" w:themeColor="text1"/>
        </w:rPr>
        <w:t>R</w:t>
      </w:r>
      <w:r w:rsidR="00DE2843">
        <w:rPr>
          <w:b/>
          <w:bCs/>
          <w:color w:val="000000" w:themeColor="text1"/>
        </w:rPr>
        <w:t>6</w:t>
      </w:r>
      <w:bookmarkEnd w:id="74"/>
      <w:r w:rsidRPr="00EA553B">
        <w:rPr>
          <w:b/>
          <w:bCs/>
          <w:color w:val="000000" w:themeColor="text1"/>
        </w:rPr>
        <w:t>]</w:t>
      </w:r>
      <w:r w:rsidRPr="00EA553B">
        <w:rPr>
          <w:color w:val="000000" w:themeColor="text1"/>
        </w:rPr>
        <w:tab/>
        <w:t xml:space="preserve">The governance </w:t>
      </w:r>
      <w:r w:rsidRPr="00EA553B">
        <w:rPr>
          <w:b/>
          <w:bCs/>
          <w:color w:val="000000" w:themeColor="text1"/>
        </w:rPr>
        <w:t>SHALL</w:t>
      </w:r>
      <w:r w:rsidRPr="00EA553B">
        <w:rPr>
          <w:color w:val="000000" w:themeColor="text1"/>
        </w:rPr>
        <w:t xml:space="preserve"> address the following questions when defining the reputation scoring algorithms:</w:t>
      </w:r>
    </w:p>
    <w:p w14:paraId="0025227C" w14:textId="77777777" w:rsidR="00DB21A5" w:rsidRPr="00EA553B" w:rsidRDefault="00DB21A5" w:rsidP="00DB21A5">
      <w:pPr>
        <w:pStyle w:val="BL"/>
        <w:numPr>
          <w:ilvl w:val="0"/>
          <w:numId w:val="22"/>
        </w:numPr>
        <w:rPr>
          <w:color w:val="000000" w:themeColor="text1"/>
          <w:lang w:bidi="he-IL"/>
        </w:rPr>
      </w:pPr>
      <w:r w:rsidRPr="00EA553B">
        <w:rPr>
          <w:color w:val="000000" w:themeColor="text1"/>
        </w:rPr>
        <w:t>What actions will allow an entity to earn reputation and how much?</w:t>
      </w:r>
    </w:p>
    <w:p w14:paraId="2BA8A91E" w14:textId="77777777" w:rsidR="00DB21A5" w:rsidRPr="00EA553B" w:rsidRDefault="00DB21A5" w:rsidP="00DB21A5">
      <w:pPr>
        <w:pStyle w:val="BL"/>
        <w:numPr>
          <w:ilvl w:val="0"/>
          <w:numId w:val="22"/>
        </w:numPr>
        <w:rPr>
          <w:color w:val="000000" w:themeColor="text1"/>
          <w:lang w:bidi="he-IL"/>
        </w:rPr>
      </w:pPr>
      <w:r w:rsidRPr="00EA553B">
        <w:rPr>
          <w:color w:val="000000" w:themeColor="text1"/>
        </w:rPr>
        <w:t>What actions will force an entity to lose reputation and by how much?</w:t>
      </w:r>
    </w:p>
    <w:p w14:paraId="006CB4FA" w14:textId="77777777" w:rsidR="00DB21A5" w:rsidRPr="00EA553B" w:rsidRDefault="00DB21A5" w:rsidP="00DB21A5">
      <w:pPr>
        <w:pStyle w:val="BL"/>
        <w:numPr>
          <w:ilvl w:val="0"/>
          <w:numId w:val="22"/>
        </w:numPr>
        <w:rPr>
          <w:color w:val="000000" w:themeColor="text1"/>
          <w:lang w:bidi="he-IL"/>
        </w:rPr>
      </w:pPr>
      <w:r w:rsidRPr="00EA553B">
        <w:rPr>
          <w:color w:val="000000" w:themeColor="text1"/>
        </w:rPr>
        <w:t>What can an entity do with its reputation?</w:t>
      </w:r>
    </w:p>
    <w:p w14:paraId="65678AD9" w14:textId="77777777" w:rsidR="00DB21A5" w:rsidRPr="00EA553B" w:rsidRDefault="00DB21A5" w:rsidP="00DB21A5">
      <w:pPr>
        <w:pStyle w:val="BL"/>
        <w:numPr>
          <w:ilvl w:val="0"/>
          <w:numId w:val="22"/>
        </w:numPr>
        <w:rPr>
          <w:color w:val="000000" w:themeColor="text1"/>
          <w:lang w:bidi="he-IL"/>
        </w:rPr>
      </w:pPr>
      <w:r w:rsidRPr="00EA553B">
        <w:rPr>
          <w:color w:val="000000" w:themeColor="text1"/>
        </w:rPr>
        <w:t>What shall reputation not be used for?</w:t>
      </w:r>
    </w:p>
    <w:p w14:paraId="5046913B" w14:textId="77777777" w:rsidR="00DB21A5" w:rsidRPr="00EA553B" w:rsidRDefault="00DB21A5" w:rsidP="00DB21A5">
      <w:pPr>
        <w:pStyle w:val="BL"/>
        <w:numPr>
          <w:ilvl w:val="0"/>
          <w:numId w:val="22"/>
        </w:numPr>
        <w:rPr>
          <w:color w:val="000000" w:themeColor="text1"/>
          <w:lang w:bidi="he-IL"/>
        </w:rPr>
      </w:pPr>
      <w:r w:rsidRPr="00EA553B">
        <w:rPr>
          <w:color w:val="000000" w:themeColor="text1"/>
        </w:rPr>
        <w:t>What is the (dis)incentive model for reputation?</w:t>
      </w:r>
    </w:p>
    <w:p w14:paraId="3E3E670A" w14:textId="77777777" w:rsidR="00DB21A5" w:rsidRPr="00EA553B" w:rsidRDefault="00DB21A5" w:rsidP="00DB21A5">
      <w:pPr>
        <w:pStyle w:val="BL"/>
        <w:numPr>
          <w:ilvl w:val="0"/>
          <w:numId w:val="22"/>
        </w:numPr>
        <w:rPr>
          <w:color w:val="000000" w:themeColor="text1"/>
        </w:rPr>
      </w:pPr>
      <w:r w:rsidRPr="00EA553B">
        <w:rPr>
          <w:color w:val="000000" w:themeColor="text1"/>
        </w:rPr>
        <w:t>How secure is the reputation system against malicious entities?</w:t>
      </w:r>
    </w:p>
    <w:p w14:paraId="7B03C5F8" w14:textId="77777777" w:rsidR="00DB21A5" w:rsidRPr="00EA553B" w:rsidRDefault="00DB21A5" w:rsidP="00DB21A5">
      <w:pPr>
        <w:rPr>
          <w:color w:val="000000" w:themeColor="text1"/>
        </w:rPr>
      </w:pPr>
      <w:r w:rsidRPr="00EA553B">
        <w:rPr>
          <w:color w:val="000000" w:themeColor="text1"/>
        </w:rPr>
        <w:t>An example of answers to these questions is listed in Annex A herewith.</w:t>
      </w:r>
    </w:p>
    <w:p w14:paraId="5ACEA50B" w14:textId="77777777" w:rsidR="00DB21A5" w:rsidRPr="00EA553B" w:rsidRDefault="00DB21A5" w:rsidP="00DB21A5">
      <w:pPr>
        <w:pStyle w:val="Heading3"/>
        <w:rPr>
          <w:color w:val="000000" w:themeColor="text1"/>
        </w:rPr>
      </w:pPr>
      <w:bookmarkStart w:id="75" w:name="_Toc117499407"/>
      <w:r w:rsidRPr="00EA553B">
        <w:rPr>
          <w:color w:val="000000" w:themeColor="text1"/>
        </w:rPr>
        <w:t>6.2.2</w:t>
      </w:r>
      <w:r w:rsidRPr="00EA553B">
        <w:rPr>
          <w:color w:val="000000" w:themeColor="text1"/>
        </w:rPr>
        <w:tab/>
        <w:t>Everlasting cumulative reputation</w:t>
      </w:r>
      <w:bookmarkEnd w:id="75"/>
    </w:p>
    <w:p w14:paraId="449E6AD7" w14:textId="77777777" w:rsidR="00DB21A5" w:rsidRPr="00EA553B" w:rsidRDefault="00DB21A5" w:rsidP="00DB21A5">
      <w:pPr>
        <w:pStyle w:val="BL"/>
        <w:numPr>
          <w:ilvl w:val="0"/>
          <w:numId w:val="23"/>
        </w:numPr>
        <w:rPr>
          <w:color w:val="000000" w:themeColor="text1"/>
        </w:rPr>
      </w:pPr>
      <w:r w:rsidRPr="00EA553B">
        <w:rPr>
          <w:color w:val="000000" w:themeColor="text1"/>
        </w:rPr>
        <w:t>Each reputation related incident is recorded and used for calculating score regardless of the time that had elapsed.</w:t>
      </w:r>
    </w:p>
    <w:p w14:paraId="0C759DC3" w14:textId="77777777" w:rsidR="00DB21A5" w:rsidRPr="00EA553B" w:rsidRDefault="00DB21A5" w:rsidP="00DB21A5">
      <w:pPr>
        <w:pStyle w:val="BL"/>
        <w:numPr>
          <w:ilvl w:val="0"/>
          <w:numId w:val="23"/>
        </w:numPr>
        <w:rPr>
          <w:color w:val="000000" w:themeColor="text1"/>
        </w:rPr>
      </w:pPr>
      <w:r w:rsidRPr="00EA553B">
        <w:rPr>
          <w:color w:val="000000" w:themeColor="text1"/>
        </w:rPr>
        <w:t>Old entries have same weight as new entries.</w:t>
      </w:r>
    </w:p>
    <w:p w14:paraId="17320BA6" w14:textId="77777777" w:rsidR="00DB21A5" w:rsidRPr="00EA553B" w:rsidRDefault="00DB21A5" w:rsidP="00DB21A5">
      <w:pPr>
        <w:pStyle w:val="BL"/>
        <w:numPr>
          <w:ilvl w:val="0"/>
          <w:numId w:val="23"/>
        </w:numPr>
        <w:rPr>
          <w:color w:val="000000" w:themeColor="text1"/>
        </w:rPr>
      </w:pPr>
      <w:r w:rsidRPr="00EA553B">
        <w:rPr>
          <w:color w:val="000000" w:themeColor="text1"/>
        </w:rPr>
        <w:t>The effect of each individual entry decreases as entries accumulate.</w:t>
      </w:r>
    </w:p>
    <w:p w14:paraId="75F58F8E" w14:textId="77777777" w:rsidR="00DB21A5" w:rsidRPr="00EA553B" w:rsidRDefault="00DB21A5" w:rsidP="00DB21A5">
      <w:pPr>
        <w:pStyle w:val="Heading3"/>
        <w:rPr>
          <w:color w:val="000000" w:themeColor="text1"/>
        </w:rPr>
      </w:pPr>
      <w:bookmarkStart w:id="76" w:name="_Toc117499408"/>
      <w:r w:rsidRPr="00EA553B">
        <w:rPr>
          <w:color w:val="000000" w:themeColor="text1"/>
        </w:rPr>
        <w:t>6.2.3</w:t>
      </w:r>
      <w:r w:rsidRPr="00EA553B">
        <w:rPr>
          <w:color w:val="000000" w:themeColor="text1"/>
        </w:rPr>
        <w:tab/>
        <w:t>Time dependent reputation</w:t>
      </w:r>
      <w:bookmarkEnd w:id="76"/>
    </w:p>
    <w:p w14:paraId="689139E3" w14:textId="77777777" w:rsidR="00DB21A5" w:rsidRPr="00EA553B" w:rsidRDefault="00DB21A5" w:rsidP="00DB21A5">
      <w:pPr>
        <w:pStyle w:val="Heading4"/>
        <w:rPr>
          <w:color w:val="000000" w:themeColor="text1"/>
        </w:rPr>
      </w:pPr>
      <w:bookmarkStart w:id="77" w:name="_Toc117499409"/>
      <w:r w:rsidRPr="00EA553B">
        <w:rPr>
          <w:color w:val="000000" w:themeColor="text1"/>
        </w:rPr>
        <w:t>6.2.3.1</w:t>
      </w:r>
      <w:r w:rsidRPr="00EA553B">
        <w:rPr>
          <w:color w:val="000000" w:themeColor="text1"/>
        </w:rPr>
        <w:tab/>
        <w:t>General discussion and introduction</w:t>
      </w:r>
      <w:bookmarkEnd w:id="77"/>
    </w:p>
    <w:p w14:paraId="2666AAAF" w14:textId="77777777" w:rsidR="00DB21A5" w:rsidRPr="00EA553B" w:rsidRDefault="00DB21A5" w:rsidP="00DB21A5">
      <w:pPr>
        <w:rPr>
          <w:color w:val="000000" w:themeColor="text1"/>
        </w:rPr>
      </w:pPr>
      <w:r w:rsidRPr="00EA553B">
        <w:rPr>
          <w:color w:val="000000" w:themeColor="text1"/>
        </w:rPr>
        <w:t>Reputation related incidents are recorded but their effect on the score diminishes with time based on number of scores recorded per unit of time, the mean half-life of the operations being measured and the time that had elapsed since the event occurred.</w:t>
      </w:r>
    </w:p>
    <w:p w14:paraId="4BAEC0A8" w14:textId="37A8009E" w:rsidR="00DB21A5" w:rsidRPr="00EA553B" w:rsidRDefault="00DB21A5" w:rsidP="00DB21A5">
      <w:pPr>
        <w:rPr>
          <w:color w:val="000000" w:themeColor="text1"/>
        </w:rPr>
      </w:pPr>
      <w:r w:rsidRPr="00EA553B">
        <w:rPr>
          <w:b/>
          <w:bCs/>
          <w:color w:val="000000" w:themeColor="text1"/>
        </w:rPr>
        <w:t>[</w:t>
      </w:r>
      <w:bookmarkStart w:id="78" w:name="NEW_ABBREV_R4"/>
      <w:r w:rsidRPr="00EA553B">
        <w:rPr>
          <w:b/>
          <w:bCs/>
          <w:color w:val="000000" w:themeColor="text1"/>
        </w:rPr>
        <w:t>R</w:t>
      </w:r>
      <w:r w:rsidR="00DE2843">
        <w:rPr>
          <w:b/>
          <w:bCs/>
          <w:color w:val="000000" w:themeColor="text1"/>
        </w:rPr>
        <w:t>7</w:t>
      </w:r>
      <w:bookmarkEnd w:id="78"/>
      <w:r w:rsidRPr="00EA553B">
        <w:rPr>
          <w:b/>
          <w:bCs/>
          <w:color w:val="000000" w:themeColor="text1"/>
        </w:rPr>
        <w:t>]</w:t>
      </w:r>
      <w:r w:rsidRPr="00EA553B">
        <w:rPr>
          <w:color w:val="000000" w:themeColor="text1"/>
        </w:rPr>
        <w:tab/>
        <w:t xml:space="preserve">A participating party </w:t>
      </w:r>
      <w:r w:rsidRPr="00EA553B">
        <w:rPr>
          <w:b/>
          <w:bCs/>
          <w:color w:val="000000" w:themeColor="text1"/>
        </w:rPr>
        <w:t>SHALL</w:t>
      </w:r>
      <w:r w:rsidRPr="00EA553B">
        <w:rPr>
          <w:color w:val="000000" w:themeColor="text1"/>
        </w:rPr>
        <w:t xml:space="preserve"> derive Objective performance from measurement of Objective service attributes and comparison to SLA commitments.</w:t>
      </w:r>
    </w:p>
    <w:p w14:paraId="0A21D902" w14:textId="67121DC0" w:rsidR="00DB21A5" w:rsidRPr="00EA553B" w:rsidRDefault="00DB21A5" w:rsidP="00DB21A5">
      <w:pPr>
        <w:rPr>
          <w:color w:val="000000" w:themeColor="text1"/>
        </w:rPr>
      </w:pPr>
      <w:r w:rsidRPr="00EA553B">
        <w:rPr>
          <w:b/>
          <w:bCs/>
          <w:color w:val="000000" w:themeColor="text1"/>
        </w:rPr>
        <w:t>[</w:t>
      </w:r>
      <w:r w:rsidR="00DE2843" w:rsidRPr="00EA553B">
        <w:rPr>
          <w:b/>
          <w:bCs/>
          <w:color w:val="000000" w:themeColor="text1"/>
        </w:rPr>
        <w:t>D</w:t>
      </w:r>
      <w:r w:rsidR="00DE2843">
        <w:rPr>
          <w:b/>
          <w:bCs/>
          <w:color w:val="000000" w:themeColor="text1"/>
        </w:rPr>
        <w:t>6</w:t>
      </w:r>
      <w:r w:rsidRPr="00EA553B">
        <w:rPr>
          <w:b/>
          <w:bCs/>
          <w:color w:val="000000" w:themeColor="text1"/>
        </w:rPr>
        <w:t>]</w:t>
      </w:r>
      <w:r w:rsidRPr="00EA553B">
        <w:rPr>
          <w:b/>
          <w:bCs/>
          <w:color w:val="000000" w:themeColor="text1"/>
        </w:rPr>
        <w:tab/>
      </w:r>
      <w:r w:rsidRPr="00EA553B">
        <w:rPr>
          <w:color w:val="000000" w:themeColor="text1"/>
        </w:rPr>
        <w:t xml:space="preserve">The SLA reputation </w:t>
      </w:r>
      <w:bookmarkStart w:id="79" w:name="NEW_ABBREV_SOULD"/>
      <w:r w:rsidRPr="00EA553B">
        <w:rPr>
          <w:b/>
          <w:bCs/>
          <w:color w:val="000000" w:themeColor="text1"/>
        </w:rPr>
        <w:t>S</w:t>
      </w:r>
      <w:r w:rsidR="00B07C24" w:rsidRPr="00EA553B">
        <w:rPr>
          <w:b/>
          <w:bCs/>
          <w:color w:val="000000" w:themeColor="text1"/>
        </w:rPr>
        <w:t>H</w:t>
      </w:r>
      <w:r w:rsidRPr="00EA553B">
        <w:rPr>
          <w:b/>
          <w:bCs/>
          <w:color w:val="000000" w:themeColor="text1"/>
        </w:rPr>
        <w:t>OULD</w:t>
      </w:r>
      <w:bookmarkEnd w:id="79"/>
      <w:r w:rsidRPr="00EA553B">
        <w:rPr>
          <w:color w:val="000000" w:themeColor="text1"/>
        </w:rPr>
        <w:t xml:space="preserve"> be a normalized score that spans between 0</w:t>
      </w:r>
      <w:r w:rsidR="00C61C9C" w:rsidRPr="00EA553B">
        <w:rPr>
          <w:color w:val="000000" w:themeColor="text1"/>
        </w:rPr>
        <w:t>,</w:t>
      </w:r>
      <w:r w:rsidRPr="00EA553B">
        <w:rPr>
          <w:color w:val="000000" w:themeColor="text1"/>
        </w:rPr>
        <w:t>0 (lowest score, complete failure to meet the SLA) and 9</w:t>
      </w:r>
      <w:r w:rsidR="00C61C9C" w:rsidRPr="00EA553B">
        <w:rPr>
          <w:color w:val="000000" w:themeColor="text1"/>
        </w:rPr>
        <w:t>,</w:t>
      </w:r>
      <w:r w:rsidRPr="00EA553B">
        <w:rPr>
          <w:color w:val="000000" w:themeColor="text1"/>
        </w:rPr>
        <w:t>9 (highest score, no SLA violations).</w:t>
      </w:r>
    </w:p>
    <w:p w14:paraId="4F8ECB63" w14:textId="569F26CF" w:rsidR="00DB21A5" w:rsidRPr="00EA553B" w:rsidRDefault="00DB21A5" w:rsidP="00DB21A5">
      <w:pPr>
        <w:rPr>
          <w:color w:val="000000" w:themeColor="text1"/>
        </w:rPr>
      </w:pPr>
      <w:r w:rsidRPr="00EA553B">
        <w:rPr>
          <w:b/>
          <w:bCs/>
          <w:color w:val="000000" w:themeColor="text1"/>
        </w:rPr>
        <w:t>[</w:t>
      </w:r>
      <w:bookmarkStart w:id="80" w:name="NEW_ABBREV_R5"/>
      <w:r w:rsidRPr="00EA553B">
        <w:rPr>
          <w:b/>
          <w:bCs/>
          <w:color w:val="000000" w:themeColor="text1"/>
        </w:rPr>
        <w:t>R</w:t>
      </w:r>
      <w:r w:rsidR="00DE2843">
        <w:rPr>
          <w:b/>
          <w:bCs/>
          <w:color w:val="000000" w:themeColor="text1"/>
        </w:rPr>
        <w:t>8</w:t>
      </w:r>
      <w:bookmarkEnd w:id="80"/>
      <w:r w:rsidRPr="00EA553B">
        <w:rPr>
          <w:b/>
          <w:bCs/>
          <w:color w:val="000000" w:themeColor="text1"/>
        </w:rPr>
        <w:t>]</w:t>
      </w:r>
      <w:r w:rsidRPr="00EA553B">
        <w:rPr>
          <w:color w:val="000000" w:themeColor="text1"/>
        </w:rPr>
        <w:tab/>
        <w:t xml:space="preserve">An entity </w:t>
      </w:r>
      <w:r w:rsidRPr="00EA553B">
        <w:rPr>
          <w:b/>
          <w:bCs/>
          <w:color w:val="000000" w:themeColor="text1"/>
        </w:rPr>
        <w:t>SHALL</w:t>
      </w:r>
      <w:r w:rsidRPr="00EA553B">
        <w:rPr>
          <w:color w:val="000000" w:themeColor="text1"/>
        </w:rPr>
        <w:t xml:space="preserve"> generate, using the WMA(t) formula described in this </w:t>
      </w:r>
      <w:r w:rsidR="00F440E1" w:rsidRPr="00EA553B">
        <w:rPr>
          <w:color w:val="000000" w:themeColor="text1"/>
        </w:rPr>
        <w:t>clause</w:t>
      </w:r>
      <w:r w:rsidRPr="00EA553B">
        <w:rPr>
          <w:color w:val="000000" w:themeColor="text1"/>
        </w:rPr>
        <w:t>, a normalized SLA Reputation score between 0</w:t>
      </w:r>
      <w:r w:rsidR="00C61C9C" w:rsidRPr="00EA553B">
        <w:rPr>
          <w:color w:val="000000" w:themeColor="text1"/>
        </w:rPr>
        <w:t>,</w:t>
      </w:r>
      <w:r w:rsidRPr="00EA553B">
        <w:rPr>
          <w:color w:val="000000" w:themeColor="text1"/>
        </w:rPr>
        <w:t>0 to 9</w:t>
      </w:r>
      <w:r w:rsidR="00C61C9C" w:rsidRPr="00EA553B">
        <w:rPr>
          <w:color w:val="000000" w:themeColor="text1"/>
        </w:rPr>
        <w:t>,</w:t>
      </w:r>
      <w:r w:rsidRPr="00EA553B">
        <w:rPr>
          <w:color w:val="000000" w:themeColor="text1"/>
        </w:rPr>
        <w:t xml:space="preserve">9 representing their ability to meet the metrics defined in the SLA and upload such score to the </w:t>
      </w:r>
      <w:bookmarkStart w:id="81" w:name="NEW_ABBREV_DLT"/>
      <w:r w:rsidRPr="00EA553B">
        <w:rPr>
          <w:color w:val="000000" w:themeColor="text1"/>
        </w:rPr>
        <w:t>DLT</w:t>
      </w:r>
      <w:bookmarkEnd w:id="81"/>
      <w:r w:rsidRPr="00EA553B">
        <w:rPr>
          <w:color w:val="000000" w:themeColor="text1"/>
        </w:rPr>
        <w:t xml:space="preserve"> through consensus.</w:t>
      </w:r>
    </w:p>
    <w:p w14:paraId="341D6E81" w14:textId="40B68F2A" w:rsidR="00DB21A5" w:rsidRPr="00EA553B" w:rsidRDefault="00DB21A5" w:rsidP="00DB21A5">
      <w:pPr>
        <w:rPr>
          <w:color w:val="000000" w:themeColor="text1"/>
        </w:rPr>
      </w:pPr>
      <w:r w:rsidRPr="00EA553B">
        <w:rPr>
          <w:color w:val="000000" w:themeColor="text1"/>
        </w:rPr>
        <w:t xml:space="preserve">The SLA score is calculated based on a </w:t>
      </w:r>
      <w:r w:rsidR="00F440E1" w:rsidRPr="00EA553B">
        <w:rPr>
          <w:color w:val="000000" w:themeColor="text1"/>
        </w:rPr>
        <w:t>W</w:t>
      </w:r>
      <w:r w:rsidRPr="00EA553B">
        <w:rPr>
          <w:color w:val="000000" w:themeColor="text1"/>
        </w:rPr>
        <w:t xml:space="preserve">eighted </w:t>
      </w:r>
      <w:r w:rsidR="00F440E1" w:rsidRPr="00EA553B">
        <w:rPr>
          <w:color w:val="000000" w:themeColor="text1"/>
        </w:rPr>
        <w:t>M</w:t>
      </w:r>
      <w:r w:rsidRPr="00EA553B">
        <w:rPr>
          <w:color w:val="000000" w:themeColor="text1"/>
        </w:rPr>
        <w:t xml:space="preserve">oving </w:t>
      </w:r>
      <w:r w:rsidR="00F440E1" w:rsidRPr="00EA553B">
        <w:rPr>
          <w:color w:val="000000" w:themeColor="text1"/>
        </w:rPr>
        <w:t>A</w:t>
      </w:r>
      <w:r w:rsidRPr="00EA553B">
        <w:rPr>
          <w:color w:val="000000" w:themeColor="text1"/>
        </w:rPr>
        <w:t>verage (WMA) algorithm that gives higher value to recent performance records compared to historical performance records. C(t) is the performance of record "t" where "t" represents the latest record that was recorded, "(t-1)" is the previous record and so on.</w:t>
      </w:r>
    </w:p>
    <w:p w14:paraId="68252706" w14:textId="77777777" w:rsidR="00DB21A5" w:rsidRPr="00EA553B" w:rsidRDefault="00DB21A5" w:rsidP="00DB21A5">
      <w:pPr>
        <w:rPr>
          <w:color w:val="000000" w:themeColor="text1"/>
        </w:rPr>
      </w:pPr>
      <w:r w:rsidRPr="00EA553B">
        <w:rPr>
          <w:color w:val="000000" w:themeColor="text1"/>
        </w:rPr>
        <w:t>The WMA may apply linear or logarithmic decay formulas to represent higher or lower emphasis to recent events.</w:t>
      </w:r>
    </w:p>
    <w:p w14:paraId="7456FB0D" w14:textId="1118CA8F" w:rsidR="00DB21A5" w:rsidRPr="00EA553B" w:rsidRDefault="00DB21A5" w:rsidP="00DB21A5">
      <w:pPr>
        <w:rPr>
          <w:color w:val="000000" w:themeColor="text1"/>
        </w:rPr>
      </w:pPr>
      <w:r w:rsidRPr="00EA553B">
        <w:rPr>
          <w:b/>
          <w:bCs/>
          <w:color w:val="000000" w:themeColor="text1"/>
        </w:rPr>
        <w:t>[</w:t>
      </w:r>
      <w:bookmarkStart w:id="82" w:name="NEW_ABBREV_R6"/>
      <w:r w:rsidRPr="00EA553B">
        <w:rPr>
          <w:b/>
          <w:bCs/>
          <w:color w:val="000000" w:themeColor="text1"/>
        </w:rPr>
        <w:t>R</w:t>
      </w:r>
      <w:r w:rsidR="00DE2843">
        <w:rPr>
          <w:b/>
          <w:bCs/>
          <w:color w:val="000000" w:themeColor="text1"/>
        </w:rPr>
        <w:t>9</w:t>
      </w:r>
      <w:bookmarkEnd w:id="82"/>
      <w:r w:rsidRPr="00EA553B">
        <w:rPr>
          <w:b/>
          <w:bCs/>
          <w:color w:val="000000" w:themeColor="text1"/>
        </w:rPr>
        <w:t>]</w:t>
      </w:r>
      <w:r w:rsidRPr="00EA553B">
        <w:rPr>
          <w:color w:val="000000" w:themeColor="text1"/>
        </w:rPr>
        <w:tab/>
        <w:t xml:space="preserve">The governance </w:t>
      </w:r>
      <w:r w:rsidRPr="00EA553B">
        <w:rPr>
          <w:b/>
          <w:bCs/>
          <w:color w:val="000000" w:themeColor="text1"/>
        </w:rPr>
        <w:t>SHALL</w:t>
      </w:r>
      <w:r w:rsidRPr="00EA553B">
        <w:rPr>
          <w:color w:val="000000" w:themeColor="text1"/>
        </w:rPr>
        <w:t xml:space="preserve"> define the type of decay used by the platform.</w:t>
      </w:r>
    </w:p>
    <w:p w14:paraId="47EA14D0" w14:textId="77777777" w:rsidR="00DB21A5" w:rsidRPr="00EA553B" w:rsidRDefault="00DB21A5" w:rsidP="00B07C24">
      <w:pPr>
        <w:pStyle w:val="Heading4"/>
        <w:rPr>
          <w:color w:val="000000" w:themeColor="text1"/>
        </w:rPr>
      </w:pPr>
      <w:bookmarkStart w:id="83" w:name="_Toc117499410"/>
      <w:r w:rsidRPr="00EA553B">
        <w:rPr>
          <w:color w:val="000000" w:themeColor="text1"/>
        </w:rPr>
        <w:lastRenderedPageBreak/>
        <w:t>6.2.3.2</w:t>
      </w:r>
      <w:r w:rsidRPr="00EA553B">
        <w:rPr>
          <w:color w:val="000000" w:themeColor="text1"/>
        </w:rPr>
        <w:tab/>
        <w:t>Logarithmic decay</w:t>
      </w:r>
      <w:bookmarkEnd w:id="83"/>
    </w:p>
    <w:p w14:paraId="7A2D4966" w14:textId="77777777" w:rsidR="00DB21A5" w:rsidRPr="00EA553B" w:rsidRDefault="00DB21A5" w:rsidP="00B07C24">
      <w:pPr>
        <w:keepNext/>
        <w:rPr>
          <w:color w:val="000000" w:themeColor="text1"/>
        </w:rPr>
      </w:pPr>
      <w:r w:rsidRPr="00EA553B">
        <w:rPr>
          <w:color w:val="000000" w:themeColor="text1"/>
        </w:rPr>
        <w:t>All records are included in the calculation but the contribution of each entry towards the score decreases logarithmically so that recent entries have a very strong influence while old records have infinitesimal influence. This type of WMA is also known as EWMA (Exponential WMA).</w:t>
      </w:r>
    </w:p>
    <w:p w14:paraId="3665C617" w14:textId="77777777" w:rsidR="00DB21A5" w:rsidRPr="00EA553B" w:rsidRDefault="002343F8" w:rsidP="00DB21A5">
      <w:pPr>
        <w:pStyle w:val="EQ"/>
        <w:rPr>
          <w:noProof w:val="0"/>
          <w:color w:val="000000" w:themeColor="text1"/>
        </w:rPr>
      </w:pPr>
      <m:oMathPara>
        <m:oMath>
          <m:sSub>
            <m:sSubPr>
              <m:ctrlPr>
                <w:rPr>
                  <w:rFonts w:ascii="Cambria Math" w:hAnsi="Cambria Math"/>
                  <w:noProof w:val="0"/>
                  <w:color w:val="000000" w:themeColor="text1"/>
                </w:rPr>
              </m:ctrlPr>
            </m:sSubPr>
            <m:e>
              <m:r>
                <w:rPr>
                  <w:rFonts w:ascii="Cambria Math" w:hAnsi="Cambria Math"/>
                  <w:noProof w:val="0"/>
                  <w:color w:val="000000" w:themeColor="text1"/>
                </w:rPr>
                <m:t>C</m:t>
              </m:r>
            </m:e>
            <m:sub>
              <m:r>
                <w:rPr>
                  <w:rFonts w:ascii="Cambria Math" w:hAnsi="Cambria Math"/>
                  <w:noProof w:val="0"/>
                  <w:color w:val="000000" w:themeColor="text1"/>
                </w:rPr>
                <m:t>t</m:t>
              </m:r>
            </m:sub>
          </m:sSub>
          <m:r>
            <m:rPr>
              <m:sty m:val="p"/>
            </m:rPr>
            <w:rPr>
              <w:rFonts w:ascii="Cambria Math" w:hAnsi="Cambria Math"/>
              <w:noProof w:val="0"/>
              <w:color w:val="000000" w:themeColor="text1"/>
            </w:rPr>
            <m:t xml:space="preserve">= </m:t>
          </m:r>
          <m:d>
            <m:dPr>
              <m:begChr m:val="{"/>
              <m:endChr m:val=""/>
              <m:ctrlPr>
                <w:rPr>
                  <w:rFonts w:ascii="Cambria Math" w:hAnsi="Cambria Math"/>
                  <w:noProof w:val="0"/>
                  <w:color w:val="000000" w:themeColor="text1"/>
                </w:rPr>
              </m:ctrlPr>
            </m:dPr>
            <m:e>
              <m:m>
                <m:mPr>
                  <m:mcs>
                    <m:mc>
                      <m:mcPr>
                        <m:count m:val="2"/>
                        <m:mcJc m:val="center"/>
                      </m:mcPr>
                    </m:mc>
                  </m:mcs>
                  <m:ctrlPr>
                    <w:rPr>
                      <w:rFonts w:ascii="Cambria Math" w:hAnsi="Cambria Math"/>
                      <w:noProof w:val="0"/>
                      <w:color w:val="000000" w:themeColor="text1"/>
                    </w:rPr>
                  </m:ctrlPr>
                </m:mPr>
                <m:mr>
                  <m:e>
                    <m:sSub>
                      <m:sSubPr>
                        <m:ctrlPr>
                          <w:rPr>
                            <w:rFonts w:ascii="Cambria Math" w:hAnsi="Cambria Math"/>
                            <w:noProof w:val="0"/>
                            <w:color w:val="000000" w:themeColor="text1"/>
                          </w:rPr>
                        </m:ctrlPr>
                      </m:sSubPr>
                      <m:e>
                        <m:r>
                          <w:rPr>
                            <w:rFonts w:ascii="Cambria Math" w:hAnsi="Cambria Math"/>
                            <w:noProof w:val="0"/>
                            <w:color w:val="000000" w:themeColor="text1"/>
                          </w:rPr>
                          <m:t>Y</m:t>
                        </m:r>
                      </m:e>
                      <m:sub>
                        <m:r>
                          <m:rPr>
                            <m:sty m:val="p"/>
                          </m:rPr>
                          <w:rPr>
                            <w:rFonts w:ascii="Cambria Math" w:hAnsi="Cambria Math"/>
                            <w:noProof w:val="0"/>
                            <w:color w:val="000000" w:themeColor="text1"/>
                          </w:rPr>
                          <m:t>0</m:t>
                        </m:r>
                      </m:sub>
                    </m:sSub>
                    <m:r>
                      <m:rPr>
                        <m:sty m:val="p"/>
                      </m:rPr>
                      <w:rPr>
                        <w:rFonts w:ascii="Cambria Math" w:hAnsi="Cambria Math"/>
                        <w:noProof w:val="0"/>
                        <w:color w:val="000000" w:themeColor="text1"/>
                      </w:rPr>
                      <m:t>,</m:t>
                    </m:r>
                  </m:e>
                  <m:e>
                    <m:r>
                      <m:rPr>
                        <m:sty m:val="p"/>
                      </m:rPr>
                      <w:rPr>
                        <w:rFonts w:ascii="Cambria Math" w:hAnsi="Cambria Math"/>
                        <w:noProof w:val="0"/>
                        <w:color w:val="000000" w:themeColor="text1"/>
                      </w:rPr>
                      <m:t xml:space="preserve"> </m:t>
                    </m:r>
                  </m:e>
                </m:mr>
                <m:mr>
                  <m:e>
                    <m:sSub>
                      <m:sSubPr>
                        <m:ctrlPr>
                          <w:rPr>
                            <w:rFonts w:ascii="Cambria Math" w:hAnsi="Cambria Math"/>
                            <w:noProof w:val="0"/>
                            <w:color w:val="000000" w:themeColor="text1"/>
                          </w:rPr>
                        </m:ctrlPr>
                      </m:sSubPr>
                      <m:e>
                        <m:r>
                          <w:rPr>
                            <w:rFonts w:ascii="Cambria Math" w:hAnsi="Cambria Math"/>
                            <w:noProof w:val="0"/>
                            <w:color w:val="000000" w:themeColor="text1"/>
                          </w:rPr>
                          <m:t>αY</m:t>
                        </m:r>
                      </m:e>
                      <m:sub>
                        <m:r>
                          <w:rPr>
                            <w:rFonts w:ascii="Cambria Math" w:hAnsi="Cambria Math"/>
                            <w:noProof w:val="0"/>
                            <w:color w:val="000000" w:themeColor="text1"/>
                          </w:rPr>
                          <m:t>t</m:t>
                        </m:r>
                      </m:sub>
                    </m:sSub>
                  </m:e>
                  <m:e>
                    <m:r>
                      <m:rPr>
                        <m:sty m:val="p"/>
                      </m:rPr>
                      <w:rPr>
                        <w:rFonts w:ascii="Cambria Math" w:hAnsi="Cambria Math"/>
                        <w:noProof w:val="0"/>
                        <w:color w:val="000000" w:themeColor="text1"/>
                      </w:rPr>
                      <m:t>+</m:t>
                    </m:r>
                    <m:d>
                      <m:dPr>
                        <m:ctrlPr>
                          <w:rPr>
                            <w:rFonts w:ascii="Cambria Math" w:hAnsi="Cambria Math"/>
                            <w:noProof w:val="0"/>
                            <w:color w:val="000000" w:themeColor="text1"/>
                          </w:rPr>
                        </m:ctrlPr>
                      </m:dPr>
                      <m:e>
                        <m:r>
                          <m:rPr>
                            <m:sty m:val="p"/>
                          </m:rPr>
                          <w:rPr>
                            <w:rFonts w:ascii="Cambria Math" w:hAnsi="Cambria Math"/>
                            <w:noProof w:val="0"/>
                            <w:color w:val="000000" w:themeColor="text1"/>
                          </w:rPr>
                          <m:t>1-</m:t>
                        </m:r>
                        <m:r>
                          <w:rPr>
                            <w:rFonts w:ascii="Cambria Math" w:hAnsi="Cambria Math"/>
                            <w:noProof w:val="0"/>
                            <w:color w:val="000000" w:themeColor="text1"/>
                          </w:rPr>
                          <m:t>α</m:t>
                        </m:r>
                      </m:e>
                    </m:d>
                    <m:r>
                      <m:rPr>
                        <m:sty m:val="p"/>
                      </m:rPr>
                      <w:rPr>
                        <w:rFonts w:ascii="Cambria Math" w:hAnsi="Cambria Math"/>
                        <w:noProof w:val="0"/>
                        <w:color w:val="000000" w:themeColor="text1"/>
                      </w:rPr>
                      <m:t>∙</m:t>
                    </m:r>
                    <m:sSub>
                      <m:sSubPr>
                        <m:ctrlPr>
                          <w:rPr>
                            <w:rFonts w:ascii="Cambria Math" w:hAnsi="Cambria Math"/>
                            <w:noProof w:val="0"/>
                            <w:color w:val="000000" w:themeColor="text1"/>
                          </w:rPr>
                        </m:ctrlPr>
                      </m:sSubPr>
                      <m:e>
                        <m:r>
                          <w:rPr>
                            <w:rFonts w:ascii="Cambria Math" w:hAnsi="Cambria Math"/>
                            <w:noProof w:val="0"/>
                            <w:color w:val="000000" w:themeColor="text1"/>
                          </w:rPr>
                          <m:t>C</m:t>
                        </m:r>
                      </m:e>
                      <m:sub>
                        <m:r>
                          <w:rPr>
                            <w:rFonts w:ascii="Cambria Math" w:hAnsi="Cambria Math"/>
                            <w:noProof w:val="0"/>
                            <w:color w:val="000000" w:themeColor="text1"/>
                          </w:rPr>
                          <m:t>t</m:t>
                        </m:r>
                        <m:r>
                          <m:rPr>
                            <m:sty m:val="p"/>
                          </m:rPr>
                          <w:rPr>
                            <w:rFonts w:ascii="Cambria Math" w:hAnsi="Cambria Math"/>
                            <w:noProof w:val="0"/>
                            <w:color w:val="000000" w:themeColor="text1"/>
                          </w:rPr>
                          <m:t>-1</m:t>
                        </m:r>
                      </m:sub>
                    </m:sSub>
                    <m:r>
                      <m:rPr>
                        <m:sty m:val="p"/>
                      </m:rPr>
                      <w:rPr>
                        <w:rFonts w:ascii="Cambria Math" w:hAnsi="Cambria Math"/>
                        <w:noProof w:val="0"/>
                        <w:color w:val="000000" w:themeColor="text1"/>
                      </w:rPr>
                      <m:t>,</m:t>
                    </m:r>
                  </m:e>
                </m:mr>
              </m:m>
              <m:m>
                <m:mPr>
                  <m:mcs>
                    <m:mc>
                      <m:mcPr>
                        <m:count m:val="1"/>
                        <m:mcJc m:val="center"/>
                      </m:mcPr>
                    </m:mc>
                  </m:mcs>
                  <m:ctrlPr>
                    <w:rPr>
                      <w:rFonts w:ascii="Cambria Math" w:hAnsi="Cambria Math"/>
                      <w:noProof w:val="0"/>
                      <w:color w:val="000000" w:themeColor="text1"/>
                    </w:rPr>
                  </m:ctrlPr>
                </m:mPr>
                <m:mr>
                  <m:e>
                    <m:r>
                      <m:rPr>
                        <m:sty m:val="p"/>
                      </m:rPr>
                      <w:rPr>
                        <w:rFonts w:ascii="Cambria Math" w:hAnsi="Cambria Math"/>
                        <w:noProof w:val="0"/>
                        <w:color w:val="000000" w:themeColor="text1"/>
                      </w:rPr>
                      <m:t xml:space="preserve">  </m:t>
                    </m:r>
                    <m:r>
                      <w:rPr>
                        <w:rFonts w:ascii="Cambria Math" w:hAnsi="Cambria Math"/>
                        <w:noProof w:val="0"/>
                        <w:color w:val="000000" w:themeColor="text1"/>
                      </w:rPr>
                      <m:t>t</m:t>
                    </m:r>
                    <m:r>
                      <m:rPr>
                        <m:sty m:val="p"/>
                      </m:rPr>
                      <w:rPr>
                        <w:rFonts w:ascii="Cambria Math" w:hAnsi="Cambria Math"/>
                        <w:noProof w:val="0"/>
                        <w:color w:val="000000" w:themeColor="text1"/>
                      </w:rPr>
                      <m:t>=0</m:t>
                    </m:r>
                  </m:e>
                </m:mr>
                <m:mr>
                  <m:e>
                    <m:r>
                      <m:rPr>
                        <m:sty m:val="p"/>
                      </m:rPr>
                      <w:rPr>
                        <w:rFonts w:ascii="Cambria Math" w:hAnsi="Cambria Math"/>
                        <w:noProof w:val="0"/>
                        <w:color w:val="000000" w:themeColor="text1"/>
                      </w:rPr>
                      <m:t xml:space="preserve">  </m:t>
                    </m:r>
                    <m:r>
                      <w:rPr>
                        <w:rFonts w:ascii="Cambria Math" w:hAnsi="Cambria Math"/>
                        <w:noProof w:val="0"/>
                        <w:color w:val="000000" w:themeColor="text1"/>
                      </w:rPr>
                      <m:t>t</m:t>
                    </m:r>
                    <m:r>
                      <m:rPr>
                        <m:sty m:val="p"/>
                      </m:rPr>
                      <w:rPr>
                        <w:rFonts w:ascii="Cambria Math" w:hAnsi="Cambria Math"/>
                        <w:noProof w:val="0"/>
                        <w:color w:val="000000" w:themeColor="text1"/>
                      </w:rPr>
                      <m:t>&gt;0</m:t>
                    </m:r>
                  </m:e>
                </m:mr>
              </m:m>
            </m:e>
          </m:d>
        </m:oMath>
      </m:oMathPara>
    </w:p>
    <w:p w14:paraId="796D39E4" w14:textId="77777777" w:rsidR="00DB21A5" w:rsidRPr="00EA553B" w:rsidRDefault="00DB21A5" w:rsidP="00DB21A5">
      <w:pPr>
        <w:rPr>
          <w:color w:val="000000" w:themeColor="text1"/>
        </w:rPr>
      </w:pPr>
      <w:r w:rsidRPr="00EA553B">
        <w:rPr>
          <w:color w:val="000000" w:themeColor="text1"/>
        </w:rPr>
        <w:t>Where:</w:t>
      </w:r>
    </w:p>
    <w:p w14:paraId="6E52E25A" w14:textId="7BF951A4" w:rsidR="00DB21A5" w:rsidRPr="00EA553B" w:rsidRDefault="00DB21A5" w:rsidP="00DB21A5">
      <w:pPr>
        <w:pStyle w:val="BL"/>
        <w:numPr>
          <w:ilvl w:val="0"/>
          <w:numId w:val="24"/>
        </w:numPr>
        <w:rPr>
          <w:color w:val="000000" w:themeColor="text1"/>
        </w:rPr>
      </w:pPr>
      <w:r w:rsidRPr="00EA553B">
        <w:rPr>
          <w:color w:val="000000" w:themeColor="text1"/>
        </w:rPr>
        <w:t>The coefficient </w:t>
      </w:r>
      <w:r w:rsidRPr="00922EC9">
        <w:rPr>
          <w:i/>
          <w:iCs/>
          <w:color w:val="000000" w:themeColor="text1"/>
        </w:rPr>
        <w:t>α</w:t>
      </w:r>
      <w:r w:rsidRPr="00EA553B">
        <w:rPr>
          <w:color w:val="000000" w:themeColor="text1"/>
        </w:rPr>
        <w:t> represents the degree of weighting decrease, a constant smoothing factor between 0 and 1. A higher </w:t>
      </w:r>
      <w:r w:rsidRPr="00922EC9">
        <w:rPr>
          <w:i/>
          <w:iCs/>
          <w:color w:val="000000" w:themeColor="text1"/>
        </w:rPr>
        <w:t>α</w:t>
      </w:r>
      <w:r w:rsidRPr="00EA553B">
        <w:rPr>
          <w:color w:val="000000" w:themeColor="text1"/>
        </w:rPr>
        <w:t xml:space="preserve"> discounts older observations faster.</w:t>
      </w:r>
    </w:p>
    <w:p w14:paraId="7CC280B7" w14:textId="3D161E2C" w:rsidR="00DB21A5" w:rsidRPr="00EA553B" w:rsidRDefault="00DB21A5" w:rsidP="00DB21A5">
      <w:pPr>
        <w:pStyle w:val="BL"/>
        <w:rPr>
          <w:color w:val="000000" w:themeColor="text1"/>
        </w:rPr>
      </w:pPr>
      <w:r w:rsidRPr="00922EC9">
        <w:rPr>
          <w:i/>
          <w:iCs/>
          <w:color w:val="000000" w:themeColor="text1"/>
        </w:rPr>
        <w:t>Yt</w:t>
      </w:r>
      <w:r w:rsidRPr="00EA553B">
        <w:rPr>
          <w:color w:val="000000" w:themeColor="text1"/>
        </w:rPr>
        <w:t> is the value at a time period </w:t>
      </w:r>
      <w:r w:rsidRPr="00922EC9">
        <w:rPr>
          <w:i/>
          <w:iCs/>
          <w:color w:val="000000" w:themeColor="text1"/>
        </w:rPr>
        <w:t>t</w:t>
      </w:r>
      <w:r w:rsidRPr="00EA553B">
        <w:rPr>
          <w:color w:val="000000" w:themeColor="text1"/>
        </w:rPr>
        <w:t>.</w:t>
      </w:r>
    </w:p>
    <w:p w14:paraId="4CD0ED95" w14:textId="14905BDF" w:rsidR="00DB21A5" w:rsidRPr="00EA553B" w:rsidRDefault="00DB21A5" w:rsidP="00DB21A5">
      <w:pPr>
        <w:pStyle w:val="BL"/>
        <w:rPr>
          <w:color w:val="000000" w:themeColor="text1"/>
        </w:rPr>
      </w:pPr>
      <w:r w:rsidRPr="00922EC9">
        <w:rPr>
          <w:i/>
          <w:iCs/>
          <w:color w:val="000000" w:themeColor="text1"/>
        </w:rPr>
        <w:t>Ct</w:t>
      </w:r>
      <w:r w:rsidRPr="00EA553B">
        <w:rPr>
          <w:color w:val="000000" w:themeColor="text1"/>
        </w:rPr>
        <w:t xml:space="preserve"> is the value of the </w:t>
      </w:r>
      <w:r w:rsidRPr="00922EC9">
        <w:rPr>
          <w:i/>
          <w:iCs/>
          <w:color w:val="000000" w:themeColor="text1"/>
        </w:rPr>
        <w:t>EWMA</w:t>
      </w:r>
      <w:r w:rsidRPr="00EA553B">
        <w:rPr>
          <w:color w:val="000000" w:themeColor="text1"/>
        </w:rPr>
        <w:t xml:space="preserve"> at any time period </w:t>
      </w:r>
      <w:r w:rsidRPr="00922EC9">
        <w:rPr>
          <w:i/>
          <w:iCs/>
          <w:color w:val="000000" w:themeColor="text1"/>
        </w:rPr>
        <w:t>t</w:t>
      </w:r>
      <w:r w:rsidRPr="00EA553B">
        <w:rPr>
          <w:color w:val="000000" w:themeColor="text1"/>
        </w:rPr>
        <w:t>.</w:t>
      </w:r>
    </w:p>
    <w:p w14:paraId="063745C6" w14:textId="77777777" w:rsidR="00DB21A5" w:rsidRPr="00EA553B" w:rsidRDefault="00DB21A5" w:rsidP="00DB21A5">
      <w:pPr>
        <w:pStyle w:val="Heading4"/>
        <w:rPr>
          <w:color w:val="000000" w:themeColor="text1"/>
        </w:rPr>
      </w:pPr>
      <w:bookmarkStart w:id="84" w:name="_Toc117499411"/>
      <w:r w:rsidRPr="00EA553B">
        <w:rPr>
          <w:color w:val="000000" w:themeColor="text1"/>
        </w:rPr>
        <w:t>6.2.3.3</w:t>
      </w:r>
      <w:r w:rsidRPr="00EA553B">
        <w:rPr>
          <w:color w:val="000000" w:themeColor="text1"/>
        </w:rPr>
        <w:tab/>
        <w:t>Linear decay</w:t>
      </w:r>
      <w:bookmarkEnd w:id="84"/>
    </w:p>
    <w:p w14:paraId="117C6BD7" w14:textId="77777777" w:rsidR="00DB21A5" w:rsidRPr="00EA553B" w:rsidRDefault="00DB21A5" w:rsidP="00DB21A5">
      <w:pPr>
        <w:rPr>
          <w:color w:val="000000" w:themeColor="text1"/>
        </w:rPr>
      </w:pPr>
      <w:r w:rsidRPr="00EA553B">
        <w:rPr>
          <w:color w:val="000000" w:themeColor="text1"/>
        </w:rPr>
        <w:t>The contribution of each entry decays in a linear fashion so that at a certain point entries that have reached a certain age are not counted any longer.</w:t>
      </w:r>
    </w:p>
    <w:p w14:paraId="6D41BF57" w14:textId="77777777" w:rsidR="00DB21A5" w:rsidRPr="00EA553B" w:rsidRDefault="00DB21A5" w:rsidP="00DB21A5">
      <w:pPr>
        <w:pStyle w:val="EQ"/>
        <w:rPr>
          <w:noProof w:val="0"/>
          <w:color w:val="000000" w:themeColor="text1"/>
        </w:rPr>
      </w:pPr>
      <m:oMathPara>
        <m:oMath>
          <m:r>
            <w:rPr>
              <w:rFonts w:ascii="Cambria Math" w:hAnsi="Cambria Math"/>
              <w:noProof w:val="0"/>
              <w:color w:val="000000" w:themeColor="text1"/>
            </w:rPr>
            <m:t>WMA</m:t>
          </m:r>
          <m:d>
            <m:dPr>
              <m:ctrlPr>
                <w:rPr>
                  <w:rFonts w:ascii="Cambria Math" w:hAnsi="Cambria Math"/>
                  <w:noProof w:val="0"/>
                  <w:color w:val="000000" w:themeColor="text1"/>
                </w:rPr>
              </m:ctrlPr>
            </m:dPr>
            <m:e>
              <m:r>
                <w:rPr>
                  <w:rFonts w:ascii="Cambria Math" w:hAnsi="Cambria Math"/>
                  <w:noProof w:val="0"/>
                  <w:color w:val="000000" w:themeColor="text1"/>
                </w:rPr>
                <m:t>t</m:t>
              </m:r>
            </m:e>
          </m:d>
          <m:r>
            <m:rPr>
              <m:sty m:val="p"/>
            </m:rPr>
            <w:rPr>
              <w:rFonts w:ascii="Cambria Math" w:hAnsi="Cambria Math"/>
              <w:noProof w:val="0"/>
              <w:color w:val="000000" w:themeColor="text1"/>
            </w:rPr>
            <m:t xml:space="preserve">= </m:t>
          </m:r>
          <m:f>
            <m:fPr>
              <m:ctrlPr>
                <w:rPr>
                  <w:rFonts w:ascii="Cambria Math" w:hAnsi="Cambria Math"/>
                  <w:noProof w:val="0"/>
                  <w:color w:val="000000" w:themeColor="text1"/>
                </w:rPr>
              </m:ctrlPr>
            </m:fPr>
            <m:num>
              <m:r>
                <w:rPr>
                  <w:rFonts w:ascii="Cambria Math" w:hAnsi="Cambria Math"/>
                  <w:noProof w:val="0"/>
                  <w:color w:val="000000" w:themeColor="text1"/>
                </w:rPr>
                <m:t>n</m:t>
              </m:r>
              <m:r>
                <m:rPr>
                  <m:sty m:val="p"/>
                </m:rPr>
                <w:rPr>
                  <w:rFonts w:ascii="Cambria Math" w:hAnsi="Cambria Math"/>
                  <w:noProof w:val="0"/>
                  <w:color w:val="000000" w:themeColor="text1"/>
                </w:rPr>
                <m:t>∙</m:t>
              </m:r>
              <m:r>
                <w:rPr>
                  <w:rFonts w:ascii="Cambria Math" w:hAnsi="Cambria Math"/>
                  <w:noProof w:val="0"/>
                  <w:color w:val="000000" w:themeColor="text1"/>
                </w:rPr>
                <m:t>C</m:t>
              </m:r>
              <m:d>
                <m:dPr>
                  <m:ctrlPr>
                    <w:rPr>
                      <w:rFonts w:ascii="Cambria Math" w:hAnsi="Cambria Math"/>
                      <w:noProof w:val="0"/>
                      <w:color w:val="000000" w:themeColor="text1"/>
                    </w:rPr>
                  </m:ctrlPr>
                </m:dPr>
                <m:e>
                  <m:r>
                    <w:rPr>
                      <w:rFonts w:ascii="Cambria Math" w:hAnsi="Cambria Math"/>
                      <w:noProof w:val="0"/>
                      <w:color w:val="000000" w:themeColor="text1"/>
                    </w:rPr>
                    <m:t>t</m:t>
                  </m:r>
                </m:e>
              </m:d>
              <m:r>
                <m:rPr>
                  <m:sty m:val="p"/>
                </m:rPr>
                <w:rPr>
                  <w:rFonts w:ascii="Cambria Math" w:hAnsi="Cambria Math"/>
                  <w:noProof w:val="0"/>
                  <w:color w:val="000000" w:themeColor="text1"/>
                </w:rPr>
                <m:t>+</m:t>
              </m:r>
              <m:d>
                <m:dPr>
                  <m:ctrlPr>
                    <w:rPr>
                      <w:rFonts w:ascii="Cambria Math" w:hAnsi="Cambria Math"/>
                      <w:noProof w:val="0"/>
                      <w:color w:val="000000" w:themeColor="text1"/>
                    </w:rPr>
                  </m:ctrlPr>
                </m:dPr>
                <m:e>
                  <m:r>
                    <w:rPr>
                      <w:rFonts w:ascii="Cambria Math" w:hAnsi="Cambria Math"/>
                      <w:noProof w:val="0"/>
                      <w:color w:val="000000" w:themeColor="text1"/>
                    </w:rPr>
                    <m:t>n</m:t>
                  </m:r>
                  <m:r>
                    <m:rPr>
                      <m:sty m:val="p"/>
                    </m:rPr>
                    <w:rPr>
                      <w:rFonts w:ascii="Cambria Math" w:hAnsi="Cambria Math"/>
                      <w:noProof w:val="0"/>
                      <w:color w:val="000000" w:themeColor="text1"/>
                    </w:rPr>
                    <m:t>-1</m:t>
                  </m:r>
                </m:e>
              </m:d>
              <m:r>
                <m:rPr>
                  <m:sty m:val="p"/>
                </m:rPr>
                <w:rPr>
                  <w:rFonts w:ascii="Cambria Math" w:hAnsi="Cambria Math"/>
                  <w:noProof w:val="0"/>
                  <w:color w:val="000000" w:themeColor="text1"/>
                </w:rPr>
                <m:t>∙</m:t>
              </m:r>
              <m:r>
                <w:rPr>
                  <w:rFonts w:ascii="Cambria Math" w:hAnsi="Cambria Math"/>
                  <w:noProof w:val="0"/>
                  <w:color w:val="000000" w:themeColor="text1"/>
                </w:rPr>
                <m:t>C</m:t>
              </m:r>
              <m:d>
                <m:dPr>
                  <m:ctrlPr>
                    <w:rPr>
                      <w:rFonts w:ascii="Cambria Math" w:hAnsi="Cambria Math"/>
                      <w:noProof w:val="0"/>
                      <w:color w:val="000000" w:themeColor="text1"/>
                    </w:rPr>
                  </m:ctrlPr>
                </m:dPr>
                <m:e>
                  <m:r>
                    <w:rPr>
                      <w:rFonts w:ascii="Cambria Math" w:hAnsi="Cambria Math"/>
                      <w:noProof w:val="0"/>
                      <w:color w:val="000000" w:themeColor="text1"/>
                    </w:rPr>
                    <m:t>t</m:t>
                  </m:r>
                  <m:r>
                    <m:rPr>
                      <m:sty m:val="p"/>
                    </m:rPr>
                    <w:rPr>
                      <w:rFonts w:ascii="Cambria Math" w:hAnsi="Cambria Math"/>
                      <w:noProof w:val="0"/>
                      <w:color w:val="000000" w:themeColor="text1"/>
                    </w:rPr>
                    <m:t>-1</m:t>
                  </m:r>
                </m:e>
              </m:d>
              <m:r>
                <m:rPr>
                  <m:sty m:val="p"/>
                </m:rPr>
                <w:rPr>
                  <w:rFonts w:ascii="Cambria Math" w:hAnsi="Cambria Math"/>
                  <w:noProof w:val="0"/>
                  <w:color w:val="000000" w:themeColor="text1"/>
                </w:rPr>
                <m:t>+  ∙∙∙ +2∙</m:t>
              </m:r>
              <m:r>
                <w:rPr>
                  <w:rFonts w:ascii="Cambria Math" w:hAnsi="Cambria Math"/>
                  <w:noProof w:val="0"/>
                  <w:color w:val="000000" w:themeColor="text1"/>
                </w:rPr>
                <m:t>C</m:t>
              </m:r>
              <m:d>
                <m:dPr>
                  <m:ctrlPr>
                    <w:rPr>
                      <w:rFonts w:ascii="Cambria Math" w:hAnsi="Cambria Math"/>
                      <w:noProof w:val="0"/>
                      <w:color w:val="000000" w:themeColor="text1"/>
                    </w:rPr>
                  </m:ctrlPr>
                </m:dPr>
                <m:e>
                  <m:r>
                    <w:rPr>
                      <w:rFonts w:ascii="Cambria Math" w:hAnsi="Cambria Math"/>
                      <w:noProof w:val="0"/>
                      <w:color w:val="000000" w:themeColor="text1"/>
                    </w:rPr>
                    <m:t>t</m:t>
                  </m:r>
                  <m:r>
                    <m:rPr>
                      <m:sty m:val="p"/>
                    </m:rPr>
                    <w:rPr>
                      <w:rFonts w:ascii="Cambria Math" w:hAnsi="Cambria Math"/>
                      <w:noProof w:val="0"/>
                      <w:color w:val="000000" w:themeColor="text1"/>
                    </w:rPr>
                    <m:t>-</m:t>
                  </m:r>
                  <m:r>
                    <w:rPr>
                      <w:rFonts w:ascii="Cambria Math" w:hAnsi="Cambria Math"/>
                      <w:noProof w:val="0"/>
                      <w:color w:val="000000" w:themeColor="text1"/>
                    </w:rPr>
                    <m:t>n</m:t>
                  </m:r>
                  <m:r>
                    <m:rPr>
                      <m:sty m:val="p"/>
                    </m:rPr>
                    <w:rPr>
                      <w:rFonts w:ascii="Cambria Math" w:hAnsi="Cambria Math"/>
                      <w:noProof w:val="0"/>
                      <w:color w:val="000000" w:themeColor="text1"/>
                    </w:rPr>
                    <m:t>+2</m:t>
                  </m:r>
                </m:e>
              </m:d>
              <m:r>
                <m:rPr>
                  <m:sty m:val="p"/>
                </m:rPr>
                <w:rPr>
                  <w:rFonts w:ascii="Cambria Math" w:hAnsi="Cambria Math"/>
                  <w:noProof w:val="0"/>
                  <w:color w:val="000000" w:themeColor="text1"/>
                </w:rPr>
                <m:t>+1∙</m:t>
              </m:r>
              <m:r>
                <w:rPr>
                  <w:rFonts w:ascii="Cambria Math" w:hAnsi="Cambria Math"/>
                  <w:noProof w:val="0"/>
                  <w:color w:val="000000" w:themeColor="text1"/>
                </w:rPr>
                <m:t>C</m:t>
              </m:r>
              <m:r>
                <m:rPr>
                  <m:sty m:val="p"/>
                </m:rPr>
                <w:rPr>
                  <w:rFonts w:ascii="Cambria Math" w:hAnsi="Cambria Math"/>
                  <w:noProof w:val="0"/>
                  <w:color w:val="000000" w:themeColor="text1"/>
                </w:rPr>
                <m:t>(</m:t>
              </m:r>
              <m:r>
                <w:rPr>
                  <w:rFonts w:ascii="Cambria Math" w:hAnsi="Cambria Math"/>
                  <w:noProof w:val="0"/>
                  <w:color w:val="000000" w:themeColor="text1"/>
                </w:rPr>
                <m:t>t</m:t>
              </m:r>
              <m:r>
                <m:rPr>
                  <m:sty m:val="p"/>
                </m:rPr>
                <w:rPr>
                  <w:rFonts w:ascii="Cambria Math" w:hAnsi="Cambria Math"/>
                  <w:noProof w:val="0"/>
                  <w:color w:val="000000" w:themeColor="text1"/>
                </w:rPr>
                <m:t>-</m:t>
              </m:r>
              <m:r>
                <w:rPr>
                  <w:rFonts w:ascii="Cambria Math" w:hAnsi="Cambria Math"/>
                  <w:noProof w:val="0"/>
                  <w:color w:val="000000" w:themeColor="text1"/>
                </w:rPr>
                <m:t>n</m:t>
              </m:r>
              <m:r>
                <m:rPr>
                  <m:sty m:val="p"/>
                </m:rPr>
                <w:rPr>
                  <w:rFonts w:ascii="Cambria Math" w:hAnsi="Cambria Math"/>
                  <w:noProof w:val="0"/>
                  <w:color w:val="000000" w:themeColor="text1"/>
                </w:rPr>
                <m:t>+1)</m:t>
              </m:r>
            </m:num>
            <m:den>
              <m:r>
                <w:rPr>
                  <w:rFonts w:ascii="Cambria Math" w:hAnsi="Cambria Math"/>
                  <w:noProof w:val="0"/>
                  <w:color w:val="000000" w:themeColor="text1"/>
                </w:rPr>
                <m:t>n</m:t>
              </m:r>
              <m:r>
                <m:rPr>
                  <m:sty m:val="p"/>
                </m:rPr>
                <w:rPr>
                  <w:rFonts w:ascii="Cambria Math" w:hAnsi="Cambria Math"/>
                  <w:noProof w:val="0"/>
                  <w:color w:val="000000" w:themeColor="text1"/>
                </w:rPr>
                <m:t>+</m:t>
              </m:r>
              <m:d>
                <m:dPr>
                  <m:ctrlPr>
                    <w:rPr>
                      <w:rFonts w:ascii="Cambria Math" w:hAnsi="Cambria Math"/>
                      <w:noProof w:val="0"/>
                      <w:color w:val="000000" w:themeColor="text1"/>
                    </w:rPr>
                  </m:ctrlPr>
                </m:dPr>
                <m:e>
                  <m:r>
                    <w:rPr>
                      <w:rFonts w:ascii="Cambria Math" w:hAnsi="Cambria Math"/>
                      <w:noProof w:val="0"/>
                      <w:color w:val="000000" w:themeColor="text1"/>
                    </w:rPr>
                    <m:t>n</m:t>
                  </m:r>
                  <m:r>
                    <m:rPr>
                      <m:sty m:val="p"/>
                    </m:rPr>
                    <w:rPr>
                      <w:rFonts w:ascii="Cambria Math" w:hAnsi="Cambria Math"/>
                      <w:noProof w:val="0"/>
                      <w:color w:val="000000" w:themeColor="text1"/>
                    </w:rPr>
                    <m:t>-1</m:t>
                  </m:r>
                </m:e>
              </m:d>
              <m:r>
                <m:rPr>
                  <m:sty m:val="p"/>
                </m:rPr>
                <w:rPr>
                  <w:rFonts w:ascii="Cambria Math" w:hAnsi="Cambria Math"/>
                  <w:noProof w:val="0"/>
                  <w:color w:val="000000" w:themeColor="text1"/>
                </w:rPr>
                <m:t>+ ∙∙∙ +2+1</m:t>
              </m:r>
            </m:den>
          </m:f>
        </m:oMath>
      </m:oMathPara>
    </w:p>
    <w:p w14:paraId="0E565B34" w14:textId="77777777" w:rsidR="00DB21A5" w:rsidRPr="00EA553B" w:rsidRDefault="00DB21A5" w:rsidP="00DB21A5">
      <w:pPr>
        <w:rPr>
          <w:color w:val="000000" w:themeColor="text1"/>
        </w:rPr>
      </w:pPr>
      <w:r w:rsidRPr="00EA553B">
        <w:rPr>
          <w:color w:val="000000" w:themeColor="text1"/>
        </w:rPr>
        <w:t>Or in shorter form:</w:t>
      </w:r>
    </w:p>
    <w:p w14:paraId="21F59144" w14:textId="77777777" w:rsidR="00DB21A5" w:rsidRPr="00EA553B" w:rsidRDefault="00DB21A5" w:rsidP="00DB21A5">
      <w:pPr>
        <w:pStyle w:val="EQ"/>
        <w:rPr>
          <w:noProof w:val="0"/>
          <w:color w:val="000000" w:themeColor="text1"/>
        </w:rPr>
      </w:pPr>
      <m:oMathPara>
        <m:oMath>
          <m:r>
            <w:rPr>
              <w:rFonts w:ascii="Cambria Math" w:hAnsi="Cambria Math"/>
              <w:noProof w:val="0"/>
              <w:color w:val="000000" w:themeColor="text1"/>
            </w:rPr>
            <m:t>WMA</m:t>
          </m:r>
          <m:d>
            <m:dPr>
              <m:ctrlPr>
                <w:rPr>
                  <w:rFonts w:ascii="Cambria Math" w:hAnsi="Cambria Math"/>
                  <w:noProof w:val="0"/>
                  <w:color w:val="000000" w:themeColor="text1"/>
                </w:rPr>
              </m:ctrlPr>
            </m:dPr>
            <m:e>
              <m:r>
                <w:rPr>
                  <w:rFonts w:ascii="Cambria Math" w:hAnsi="Cambria Math"/>
                  <w:noProof w:val="0"/>
                  <w:color w:val="000000" w:themeColor="text1"/>
                </w:rPr>
                <m:t>t</m:t>
              </m:r>
            </m:e>
          </m:d>
          <m:r>
            <m:rPr>
              <m:sty m:val="p"/>
            </m:rPr>
            <w:rPr>
              <w:rFonts w:ascii="Cambria Math" w:hAnsi="Cambria Math"/>
              <w:noProof w:val="0"/>
              <w:color w:val="000000" w:themeColor="text1"/>
            </w:rPr>
            <m:t xml:space="preserve">= </m:t>
          </m:r>
          <m:f>
            <m:fPr>
              <m:ctrlPr>
                <w:rPr>
                  <w:rFonts w:ascii="Cambria Math" w:hAnsi="Cambria Math"/>
                  <w:noProof w:val="0"/>
                  <w:color w:val="000000" w:themeColor="text1"/>
                </w:rPr>
              </m:ctrlPr>
            </m:fPr>
            <m:num>
              <m:nary>
                <m:naryPr>
                  <m:chr m:val="∑"/>
                  <m:limLoc m:val="subSup"/>
                  <m:ctrlPr>
                    <w:rPr>
                      <w:rFonts w:ascii="Cambria Math" w:hAnsi="Cambria Math"/>
                      <w:noProof w:val="0"/>
                      <w:color w:val="000000" w:themeColor="text1"/>
                    </w:rPr>
                  </m:ctrlPr>
                </m:naryPr>
                <m:sub>
                  <m:r>
                    <w:rPr>
                      <w:rFonts w:ascii="Cambria Math" w:hAnsi="Cambria Math"/>
                      <w:noProof w:val="0"/>
                      <w:color w:val="000000" w:themeColor="text1"/>
                    </w:rPr>
                    <m:t>j</m:t>
                  </m:r>
                  <m:r>
                    <m:rPr>
                      <m:sty m:val="p"/>
                    </m:rPr>
                    <w:rPr>
                      <w:rFonts w:ascii="Cambria Math" w:hAnsi="Cambria Math"/>
                      <w:noProof w:val="0"/>
                      <w:color w:val="000000" w:themeColor="text1"/>
                    </w:rPr>
                    <m:t>=0</m:t>
                  </m:r>
                </m:sub>
                <m:sup>
                  <m:r>
                    <w:rPr>
                      <w:rFonts w:ascii="Cambria Math" w:hAnsi="Cambria Math"/>
                      <w:noProof w:val="0"/>
                      <w:color w:val="000000" w:themeColor="text1"/>
                    </w:rPr>
                    <m:t>n</m:t>
                  </m:r>
                  <m:r>
                    <m:rPr>
                      <m:sty m:val="p"/>
                    </m:rPr>
                    <w:rPr>
                      <w:rFonts w:ascii="Cambria Math" w:hAnsi="Cambria Math"/>
                      <w:noProof w:val="0"/>
                      <w:color w:val="000000" w:themeColor="text1"/>
                    </w:rPr>
                    <m:t>-1</m:t>
                  </m:r>
                </m:sup>
                <m:e>
                  <m:d>
                    <m:dPr>
                      <m:ctrlPr>
                        <w:rPr>
                          <w:rFonts w:ascii="Cambria Math" w:hAnsi="Cambria Math"/>
                          <w:noProof w:val="0"/>
                          <w:color w:val="000000" w:themeColor="text1"/>
                        </w:rPr>
                      </m:ctrlPr>
                    </m:dPr>
                    <m:e>
                      <m:r>
                        <w:rPr>
                          <w:rFonts w:ascii="Cambria Math" w:hAnsi="Cambria Math"/>
                          <w:noProof w:val="0"/>
                          <w:color w:val="000000" w:themeColor="text1"/>
                        </w:rPr>
                        <m:t>n</m:t>
                      </m:r>
                      <m:r>
                        <m:rPr>
                          <m:sty m:val="p"/>
                        </m:rPr>
                        <w:rPr>
                          <w:rFonts w:ascii="Cambria Math" w:hAnsi="Cambria Math"/>
                          <w:noProof w:val="0"/>
                          <w:color w:val="000000" w:themeColor="text1"/>
                        </w:rPr>
                        <m:t>-</m:t>
                      </m:r>
                      <m:r>
                        <w:rPr>
                          <w:rFonts w:ascii="Cambria Math" w:hAnsi="Cambria Math"/>
                          <w:noProof w:val="0"/>
                          <w:color w:val="000000" w:themeColor="text1"/>
                        </w:rPr>
                        <m:t>j</m:t>
                      </m:r>
                    </m:e>
                  </m:d>
                  <m:r>
                    <m:rPr>
                      <m:sty m:val="p"/>
                    </m:rPr>
                    <w:rPr>
                      <w:rFonts w:ascii="Cambria Math" w:hAnsi="Cambria Math"/>
                      <w:noProof w:val="0"/>
                      <w:color w:val="000000" w:themeColor="text1"/>
                    </w:rPr>
                    <m:t xml:space="preserve"> </m:t>
                  </m:r>
                  <m:r>
                    <w:rPr>
                      <w:rFonts w:ascii="Cambria Math" w:hAnsi="Cambria Math"/>
                      <w:noProof w:val="0"/>
                      <w:color w:val="000000" w:themeColor="text1"/>
                    </w:rPr>
                    <m:t>C</m:t>
                  </m:r>
                  <m:r>
                    <m:rPr>
                      <m:sty m:val="p"/>
                    </m:rPr>
                    <w:rPr>
                      <w:rFonts w:ascii="Cambria Math" w:hAnsi="Cambria Math"/>
                      <w:noProof w:val="0"/>
                      <w:color w:val="000000" w:themeColor="text1"/>
                    </w:rPr>
                    <m:t>(</m:t>
                  </m:r>
                  <m:r>
                    <w:rPr>
                      <w:rFonts w:ascii="Cambria Math" w:hAnsi="Cambria Math"/>
                      <w:noProof w:val="0"/>
                      <w:color w:val="000000" w:themeColor="text1"/>
                    </w:rPr>
                    <m:t>t</m:t>
                  </m:r>
                  <m:r>
                    <m:rPr>
                      <m:sty m:val="p"/>
                    </m:rPr>
                    <w:rPr>
                      <w:rFonts w:ascii="Cambria Math" w:hAnsi="Cambria Math"/>
                      <w:noProof w:val="0"/>
                      <w:color w:val="000000" w:themeColor="text1"/>
                    </w:rPr>
                    <m:t>-</m:t>
                  </m:r>
                  <m:r>
                    <w:rPr>
                      <w:rFonts w:ascii="Cambria Math" w:hAnsi="Cambria Math"/>
                      <w:noProof w:val="0"/>
                      <w:color w:val="000000" w:themeColor="text1"/>
                    </w:rPr>
                    <m:t>j</m:t>
                  </m:r>
                  <m:r>
                    <m:rPr>
                      <m:sty m:val="p"/>
                    </m:rPr>
                    <w:rPr>
                      <w:rFonts w:ascii="Cambria Math" w:hAnsi="Cambria Math"/>
                      <w:noProof w:val="0"/>
                      <w:color w:val="000000" w:themeColor="text1"/>
                    </w:rPr>
                    <m:t>)</m:t>
                  </m:r>
                </m:e>
              </m:nary>
            </m:num>
            <m:den>
              <m:nary>
                <m:naryPr>
                  <m:chr m:val="∑"/>
                  <m:limLoc m:val="undOvr"/>
                  <m:ctrlPr>
                    <w:rPr>
                      <w:rFonts w:ascii="Cambria Math" w:hAnsi="Cambria Math"/>
                      <w:noProof w:val="0"/>
                      <w:color w:val="000000" w:themeColor="text1"/>
                    </w:rPr>
                  </m:ctrlPr>
                </m:naryPr>
                <m:sub>
                  <m:r>
                    <w:rPr>
                      <w:rFonts w:ascii="Cambria Math" w:hAnsi="Cambria Math"/>
                      <w:noProof w:val="0"/>
                      <w:color w:val="000000" w:themeColor="text1"/>
                    </w:rPr>
                    <m:t>i</m:t>
                  </m:r>
                  <m:r>
                    <m:rPr>
                      <m:sty m:val="p"/>
                    </m:rPr>
                    <w:rPr>
                      <w:rFonts w:ascii="Cambria Math" w:hAnsi="Cambria Math"/>
                      <w:noProof w:val="0"/>
                      <w:color w:val="000000" w:themeColor="text1"/>
                    </w:rPr>
                    <m:t>=1</m:t>
                  </m:r>
                </m:sub>
                <m:sup>
                  <m:r>
                    <w:rPr>
                      <w:rFonts w:ascii="Cambria Math" w:hAnsi="Cambria Math"/>
                      <w:noProof w:val="0"/>
                      <w:color w:val="000000" w:themeColor="text1"/>
                    </w:rPr>
                    <m:t>n</m:t>
                  </m:r>
                </m:sup>
                <m:e>
                  <m:r>
                    <w:rPr>
                      <w:rFonts w:ascii="Cambria Math" w:hAnsi="Cambria Math"/>
                      <w:noProof w:val="0"/>
                      <w:color w:val="000000" w:themeColor="text1"/>
                    </w:rPr>
                    <m:t>i</m:t>
                  </m:r>
                </m:e>
              </m:nary>
            </m:den>
          </m:f>
          <m:r>
            <m:rPr>
              <m:sty m:val="p"/>
            </m:rPr>
            <w:rPr>
              <w:rFonts w:ascii="Cambria Math" w:hAnsi="Cambria Math"/>
              <w:noProof w:val="0"/>
              <w:color w:val="000000" w:themeColor="text1"/>
            </w:rPr>
            <m:t xml:space="preserve">   ;   </m:t>
          </m:r>
          <m:r>
            <w:rPr>
              <w:rFonts w:ascii="Cambria Math" w:hAnsi="Cambria Math"/>
              <w:noProof w:val="0"/>
              <w:color w:val="000000" w:themeColor="text1"/>
            </w:rPr>
            <m:t>Where</m:t>
          </m:r>
          <m:r>
            <m:rPr>
              <m:sty m:val="p"/>
            </m:rPr>
            <w:rPr>
              <w:rFonts w:ascii="Cambria Math" w:hAnsi="Cambria Math"/>
              <w:noProof w:val="0"/>
              <w:color w:val="000000" w:themeColor="text1"/>
            </w:rPr>
            <m:t xml:space="preserve"> </m:t>
          </m:r>
          <m:r>
            <w:rPr>
              <w:rFonts w:ascii="Cambria Math" w:hAnsi="Cambria Math"/>
              <w:noProof w:val="0"/>
              <w:color w:val="000000" w:themeColor="text1"/>
            </w:rPr>
            <m:t>n</m:t>
          </m:r>
          <m:r>
            <m:rPr>
              <m:sty m:val="p"/>
            </m:rPr>
            <w:rPr>
              <w:rFonts w:ascii="Cambria Math" w:hAnsi="Cambria Math"/>
              <w:noProof w:val="0"/>
              <w:color w:val="000000" w:themeColor="text1"/>
            </w:rPr>
            <m:t>≥1</m:t>
          </m:r>
        </m:oMath>
      </m:oMathPara>
    </w:p>
    <w:p w14:paraId="64D29A18" w14:textId="63A3897D" w:rsidR="00DB21A5" w:rsidRPr="00EA553B" w:rsidRDefault="00DB21A5" w:rsidP="00DB21A5">
      <w:pPr>
        <w:rPr>
          <w:color w:val="000000" w:themeColor="text1"/>
        </w:rPr>
      </w:pPr>
      <w:r w:rsidRPr="00EA553B">
        <w:rPr>
          <w:color w:val="000000" w:themeColor="text1"/>
        </w:rPr>
        <w:t xml:space="preserve">Where </w:t>
      </w:r>
      <w:r w:rsidRPr="00922EC9">
        <w:rPr>
          <w:i/>
          <w:iCs/>
          <w:color w:val="000000" w:themeColor="text1"/>
        </w:rPr>
        <w:t>n</w:t>
      </w:r>
      <w:r w:rsidRPr="00EA553B">
        <w:rPr>
          <w:color w:val="000000" w:themeColor="text1"/>
        </w:rPr>
        <w:t xml:space="preserve"> is the duration of the longest instance of service to date, expressed as a discrete number of the time-measurement units used to measure the service (e.g. a "by-the-second" service will be measured by the number of seconds duration of the longest instance, while a "by-the-hour" service will be measured by the number of hours duration of the longest instance, not by the number of seconds). Meaning that if the longest duration of instance of service to date has been 60</w:t>
      </w:r>
      <w:r w:rsidR="00C61C9C" w:rsidRPr="00EA553B">
        <w:rPr>
          <w:color w:val="000000" w:themeColor="text1"/>
        </w:rPr>
        <w:t>,</w:t>
      </w:r>
      <w:r w:rsidRPr="00EA553B">
        <w:rPr>
          <w:color w:val="000000" w:themeColor="text1"/>
        </w:rPr>
        <w:t xml:space="preserve">1 seconds, </w:t>
      </w:r>
      <w:r w:rsidRPr="00922EC9">
        <w:rPr>
          <w:i/>
          <w:iCs/>
          <w:color w:val="000000" w:themeColor="text1"/>
        </w:rPr>
        <w:t>n</w:t>
      </w:r>
      <w:r w:rsidRPr="00EA553B">
        <w:rPr>
          <w:color w:val="000000" w:themeColor="text1"/>
        </w:rPr>
        <w:t xml:space="preserve"> will equal 60 and the </w:t>
      </w:r>
      <w:r w:rsidRPr="00922EC9">
        <w:rPr>
          <w:i/>
          <w:iCs/>
          <w:color w:val="000000" w:themeColor="text1"/>
        </w:rPr>
        <w:t>WMA</w:t>
      </w:r>
      <w:r w:rsidRPr="00EA553B">
        <w:rPr>
          <w:color w:val="000000" w:themeColor="text1"/>
        </w:rPr>
        <w:t xml:space="preserve"> will be based on the last 60 records (previous records are ignored).</w:t>
      </w:r>
    </w:p>
    <w:p w14:paraId="7E6E73FD" w14:textId="77777777" w:rsidR="00DB21A5" w:rsidRPr="00EA553B" w:rsidRDefault="00DB21A5" w:rsidP="00DB21A5">
      <w:pPr>
        <w:rPr>
          <w:color w:val="000000" w:themeColor="text1"/>
        </w:rPr>
      </w:pPr>
      <w:r w:rsidRPr="00EA553B">
        <w:rPr>
          <w:color w:val="000000" w:themeColor="text1"/>
        </w:rPr>
        <w:t>In the event that the number of performance records is smaller than n then n will equal the number of performance records.</w:t>
      </w:r>
    </w:p>
    <w:p w14:paraId="6E64B8FA" w14:textId="01214458" w:rsidR="00DB21A5" w:rsidRPr="00EA553B" w:rsidRDefault="00DB21A5" w:rsidP="00DB21A5">
      <w:pPr>
        <w:rPr>
          <w:color w:val="000000" w:themeColor="text1"/>
        </w:rPr>
      </w:pPr>
      <w:r w:rsidRPr="00EA553B">
        <w:rPr>
          <w:b/>
          <w:bCs/>
          <w:color w:val="000000" w:themeColor="text1"/>
        </w:rPr>
        <w:t>[</w:t>
      </w:r>
      <w:r w:rsidR="00DE2843" w:rsidRPr="00EA553B">
        <w:rPr>
          <w:b/>
          <w:bCs/>
          <w:color w:val="000000" w:themeColor="text1"/>
        </w:rPr>
        <w:t>D</w:t>
      </w:r>
      <w:r w:rsidR="00DE2843">
        <w:rPr>
          <w:b/>
          <w:bCs/>
          <w:color w:val="000000" w:themeColor="text1"/>
        </w:rPr>
        <w:t>7</w:t>
      </w:r>
      <w:r w:rsidRPr="00EA553B">
        <w:rPr>
          <w:b/>
          <w:bCs/>
          <w:color w:val="000000" w:themeColor="text1"/>
        </w:rPr>
        <w:t>]</w:t>
      </w:r>
      <w:r w:rsidRPr="00EA553B">
        <w:rPr>
          <w:b/>
          <w:bCs/>
          <w:color w:val="000000" w:themeColor="text1"/>
        </w:rPr>
        <w:tab/>
      </w:r>
      <w:r w:rsidRPr="00EA553B">
        <w:rPr>
          <w:color w:val="000000" w:themeColor="text1"/>
        </w:rPr>
        <w:t xml:space="preserve">An entity </w:t>
      </w:r>
      <w:r w:rsidRPr="00922EC9">
        <w:rPr>
          <w:b/>
          <w:bCs/>
          <w:color w:val="000000" w:themeColor="text1"/>
        </w:rPr>
        <w:t>SHOULD</w:t>
      </w:r>
      <w:r w:rsidRPr="00EA553B">
        <w:rPr>
          <w:color w:val="000000" w:themeColor="text1"/>
        </w:rPr>
        <w:t xml:space="preserve"> use the number of performance records that equals the number of time measurement units in the longest instance to date.</w:t>
      </w:r>
    </w:p>
    <w:p w14:paraId="291949A1" w14:textId="7A9DB5AB" w:rsidR="00DB21A5" w:rsidRPr="00EA553B" w:rsidRDefault="00DB21A5" w:rsidP="00DB21A5">
      <w:pPr>
        <w:rPr>
          <w:color w:val="000000" w:themeColor="text1"/>
        </w:rPr>
      </w:pPr>
      <w:r w:rsidRPr="00EA553B">
        <w:rPr>
          <w:b/>
          <w:bCs/>
          <w:color w:val="000000" w:themeColor="text1"/>
        </w:rPr>
        <w:t>[</w:t>
      </w:r>
      <w:bookmarkStart w:id="85" w:name="NEW_ABBREV_CR1"/>
      <w:r w:rsidRPr="00EA553B">
        <w:rPr>
          <w:b/>
          <w:bCs/>
          <w:color w:val="000000" w:themeColor="text1"/>
        </w:rPr>
        <w:t>CR1</w:t>
      </w:r>
      <w:bookmarkEnd w:id="85"/>
      <w:r w:rsidRPr="00EA553B">
        <w:rPr>
          <w:b/>
          <w:bCs/>
          <w:color w:val="000000" w:themeColor="text1"/>
        </w:rPr>
        <w:t>]&lt;[</w:t>
      </w:r>
      <w:r w:rsidR="00DE2843" w:rsidRPr="00EA553B">
        <w:rPr>
          <w:b/>
          <w:bCs/>
          <w:color w:val="000000" w:themeColor="text1"/>
        </w:rPr>
        <w:t>D</w:t>
      </w:r>
      <w:r w:rsidR="00DE2843">
        <w:rPr>
          <w:b/>
          <w:bCs/>
          <w:color w:val="000000" w:themeColor="text1"/>
        </w:rPr>
        <w:t>7</w:t>
      </w:r>
      <w:r w:rsidRPr="00EA553B">
        <w:rPr>
          <w:b/>
          <w:bCs/>
          <w:color w:val="000000" w:themeColor="text1"/>
        </w:rPr>
        <w:t>]</w:t>
      </w:r>
      <w:r w:rsidRPr="00EA553B">
        <w:rPr>
          <w:color w:val="000000" w:themeColor="text1"/>
        </w:rPr>
        <w:tab/>
        <w:t xml:space="preserve">An entity </w:t>
      </w:r>
      <w:r w:rsidRPr="00922EC9">
        <w:rPr>
          <w:b/>
          <w:bCs/>
          <w:color w:val="000000" w:themeColor="text1"/>
        </w:rPr>
        <w:t>SHALL</w:t>
      </w:r>
      <w:r w:rsidRPr="00EA553B">
        <w:rPr>
          <w:color w:val="000000" w:themeColor="text1"/>
        </w:rPr>
        <w:t xml:space="preserve"> use all available records in the event that the number of available records is less than the number defined in [</w:t>
      </w:r>
      <w:r w:rsidR="00DE2843" w:rsidRPr="00922EC9">
        <w:rPr>
          <w:b/>
          <w:bCs/>
          <w:color w:val="000000" w:themeColor="text1"/>
        </w:rPr>
        <w:t>D7</w:t>
      </w:r>
      <w:r w:rsidRPr="00EA553B">
        <w:rPr>
          <w:color w:val="000000" w:themeColor="text1"/>
        </w:rPr>
        <w:t>].</w:t>
      </w:r>
    </w:p>
    <w:p w14:paraId="4A2A743D" w14:textId="1FFDF840" w:rsidR="00DB21A5" w:rsidRPr="00EA553B" w:rsidRDefault="00DB21A5" w:rsidP="00DB21A5">
      <w:pPr>
        <w:rPr>
          <w:color w:val="000000" w:themeColor="text1"/>
        </w:rPr>
      </w:pPr>
      <w:r w:rsidRPr="00922EC9">
        <w:rPr>
          <w:i/>
          <w:iCs/>
          <w:color w:val="000000" w:themeColor="text1"/>
        </w:rPr>
        <w:t>C(t)</w:t>
      </w:r>
      <w:r w:rsidRPr="00EA553B">
        <w:rPr>
          <w:color w:val="000000" w:themeColor="text1"/>
        </w:rPr>
        <w:t xml:space="preserve"> is the performance of record </w:t>
      </w:r>
      <w:r w:rsidRPr="00922EC9">
        <w:rPr>
          <w:i/>
          <w:iCs/>
          <w:color w:val="000000" w:themeColor="text1"/>
        </w:rPr>
        <w:t>t</w:t>
      </w:r>
      <w:r w:rsidRPr="00EA553B">
        <w:rPr>
          <w:color w:val="000000" w:themeColor="text1"/>
        </w:rPr>
        <w:t>. It is measured and normalized to a value between 0</w:t>
      </w:r>
      <w:r w:rsidR="00C61C9C" w:rsidRPr="00EA553B">
        <w:rPr>
          <w:color w:val="000000" w:themeColor="text1"/>
        </w:rPr>
        <w:t>,</w:t>
      </w:r>
      <w:r w:rsidRPr="00EA553B">
        <w:rPr>
          <w:color w:val="000000" w:themeColor="text1"/>
        </w:rPr>
        <w:t>0-9</w:t>
      </w:r>
      <w:r w:rsidR="00C61C9C" w:rsidRPr="00EA553B">
        <w:rPr>
          <w:color w:val="000000" w:themeColor="text1"/>
        </w:rPr>
        <w:t>,</w:t>
      </w:r>
      <w:r w:rsidRPr="00EA553B">
        <w:rPr>
          <w:color w:val="000000" w:themeColor="text1"/>
        </w:rPr>
        <w:t xml:space="preserve">9 at the end of the service instance or at the time of measurement (which is applicable for long-term services that span longer than an agreed-upon measurement interval). The method of normalization is application specific, and the per-application definition is beyond the scope of </w:t>
      </w:r>
      <w:r w:rsidR="00B07C24" w:rsidRPr="00EA553B">
        <w:rPr>
          <w:color w:val="000000" w:themeColor="text1"/>
        </w:rPr>
        <w:t xml:space="preserve">the present </w:t>
      </w:r>
      <w:r w:rsidRPr="00EA553B">
        <w:rPr>
          <w:color w:val="000000" w:themeColor="text1"/>
        </w:rPr>
        <w:t>document.</w:t>
      </w:r>
    </w:p>
    <w:p w14:paraId="59BA1E54" w14:textId="0D1E8B1F" w:rsidR="00DB21A5" w:rsidRPr="00EA553B" w:rsidRDefault="00DB21A5" w:rsidP="00DB21A5">
      <w:pPr>
        <w:rPr>
          <w:color w:val="000000" w:themeColor="text1"/>
        </w:rPr>
      </w:pPr>
      <w:r w:rsidRPr="00EA553B">
        <w:rPr>
          <w:b/>
          <w:bCs/>
          <w:color w:val="000000" w:themeColor="text1"/>
        </w:rPr>
        <w:t>[</w:t>
      </w:r>
      <w:r w:rsidR="00DE2843" w:rsidRPr="00EA553B">
        <w:rPr>
          <w:b/>
          <w:bCs/>
          <w:color w:val="000000" w:themeColor="text1"/>
        </w:rPr>
        <w:t>R</w:t>
      </w:r>
      <w:r w:rsidR="00DE2843">
        <w:rPr>
          <w:b/>
          <w:bCs/>
          <w:color w:val="000000" w:themeColor="text1"/>
        </w:rPr>
        <w:t>10</w:t>
      </w:r>
      <w:r w:rsidRPr="00EA553B">
        <w:rPr>
          <w:b/>
          <w:bCs/>
          <w:color w:val="000000" w:themeColor="text1"/>
        </w:rPr>
        <w:t>]</w:t>
      </w:r>
      <w:r w:rsidRPr="00EA553B">
        <w:rPr>
          <w:color w:val="000000" w:themeColor="text1"/>
        </w:rPr>
        <w:tab/>
        <w:t xml:space="preserve">An entity </w:t>
      </w:r>
      <w:r w:rsidRPr="00EA553B">
        <w:rPr>
          <w:b/>
          <w:bCs/>
          <w:color w:val="000000" w:themeColor="text1"/>
        </w:rPr>
        <w:t>SHALL</w:t>
      </w:r>
      <w:r w:rsidRPr="00EA553B">
        <w:rPr>
          <w:color w:val="000000" w:themeColor="text1"/>
        </w:rPr>
        <w:t xml:space="preserve"> make performance calculations at an interval that is less than or equal to average duration of the service type being measured.</w:t>
      </w:r>
    </w:p>
    <w:p w14:paraId="542A5202" w14:textId="77777777" w:rsidR="00DB21A5" w:rsidRPr="00EA553B" w:rsidRDefault="00DB21A5" w:rsidP="00DB21A5">
      <w:pPr>
        <w:rPr>
          <w:color w:val="000000" w:themeColor="text1"/>
        </w:rPr>
      </w:pPr>
      <w:r w:rsidRPr="00EA553B">
        <w:rPr>
          <w:b/>
          <w:bCs/>
          <w:color w:val="000000" w:themeColor="text1"/>
        </w:rPr>
        <w:t>[</w:t>
      </w:r>
      <w:bookmarkStart w:id="86" w:name="NEW_ABBREV_O4"/>
      <w:r w:rsidRPr="00EA553B">
        <w:rPr>
          <w:b/>
          <w:bCs/>
          <w:color w:val="000000" w:themeColor="text1"/>
        </w:rPr>
        <w:t>O4</w:t>
      </w:r>
      <w:bookmarkEnd w:id="86"/>
      <w:r w:rsidRPr="00EA553B">
        <w:rPr>
          <w:b/>
          <w:bCs/>
          <w:color w:val="000000" w:themeColor="text1"/>
        </w:rPr>
        <w:t>]</w:t>
      </w:r>
      <w:r w:rsidRPr="00EA553B">
        <w:rPr>
          <w:b/>
          <w:bCs/>
          <w:color w:val="000000" w:themeColor="text1"/>
        </w:rPr>
        <w:tab/>
      </w:r>
      <w:r w:rsidRPr="00EA553B">
        <w:rPr>
          <w:color w:val="000000" w:themeColor="text1"/>
        </w:rPr>
        <w:t xml:space="preserve">An entity </w:t>
      </w:r>
      <w:r w:rsidRPr="00EA553B">
        <w:rPr>
          <w:b/>
          <w:bCs/>
          <w:color w:val="000000" w:themeColor="text1"/>
        </w:rPr>
        <w:t>MAY</w:t>
      </w:r>
      <w:r w:rsidRPr="00EA553B">
        <w:rPr>
          <w:color w:val="000000" w:themeColor="text1"/>
        </w:rPr>
        <w:t xml:space="preserve"> synchronize the timing of the performance calculations and SLA measurements.</w:t>
      </w:r>
    </w:p>
    <w:p w14:paraId="7698FA3A" w14:textId="77777777" w:rsidR="00DB21A5" w:rsidRPr="00EA553B" w:rsidRDefault="00DB21A5" w:rsidP="00DB21A5">
      <w:pPr>
        <w:rPr>
          <w:color w:val="000000" w:themeColor="text1"/>
        </w:rPr>
      </w:pPr>
      <w:r w:rsidRPr="00EA553B">
        <w:rPr>
          <w:b/>
          <w:bCs/>
          <w:color w:val="000000" w:themeColor="text1"/>
        </w:rPr>
        <w:t>[</w:t>
      </w:r>
      <w:bookmarkStart w:id="87" w:name="NEW_ABBREV_O5"/>
      <w:r w:rsidRPr="00EA553B">
        <w:rPr>
          <w:b/>
          <w:bCs/>
          <w:color w:val="000000" w:themeColor="text1"/>
        </w:rPr>
        <w:t>O5</w:t>
      </w:r>
      <w:bookmarkEnd w:id="87"/>
      <w:r w:rsidRPr="00EA553B">
        <w:rPr>
          <w:b/>
          <w:bCs/>
          <w:color w:val="000000" w:themeColor="text1"/>
        </w:rPr>
        <w:t>]</w:t>
      </w:r>
      <w:r w:rsidRPr="00EA553B">
        <w:rPr>
          <w:b/>
          <w:bCs/>
          <w:color w:val="000000" w:themeColor="text1"/>
        </w:rPr>
        <w:tab/>
      </w:r>
      <w:r w:rsidRPr="00EA553B">
        <w:rPr>
          <w:color w:val="000000" w:themeColor="text1"/>
        </w:rPr>
        <w:t xml:space="preserve">An entity </w:t>
      </w:r>
      <w:r w:rsidRPr="00EA553B">
        <w:rPr>
          <w:b/>
          <w:bCs/>
          <w:color w:val="000000" w:themeColor="text1"/>
        </w:rPr>
        <w:t>MAY</w:t>
      </w:r>
      <w:r w:rsidRPr="00EA553B">
        <w:rPr>
          <w:color w:val="000000" w:themeColor="text1"/>
        </w:rPr>
        <w:t xml:space="preserve"> make performance calculations based on past performance information that was recorded in the PDL.</w:t>
      </w:r>
    </w:p>
    <w:p w14:paraId="65C48BAA" w14:textId="1B68C2FC" w:rsidR="00DB21A5" w:rsidRPr="00EA553B" w:rsidRDefault="00DB21A5" w:rsidP="00DB21A5">
      <w:pPr>
        <w:rPr>
          <w:color w:val="000000" w:themeColor="text1"/>
        </w:rPr>
      </w:pPr>
      <w:r w:rsidRPr="00EA553B">
        <w:rPr>
          <w:color w:val="000000" w:themeColor="text1"/>
        </w:rPr>
        <w:t>The overall score is calculated as the average of all the per-application scores.</w:t>
      </w:r>
    </w:p>
    <w:p w14:paraId="402ED7B1" w14:textId="5F583224" w:rsidR="00DB21A5" w:rsidRPr="00EA553B" w:rsidRDefault="00DB21A5" w:rsidP="00DB21A5">
      <w:pPr>
        <w:rPr>
          <w:color w:val="000000" w:themeColor="text1"/>
        </w:rPr>
      </w:pPr>
      <w:bookmarkStart w:id="88" w:name="_Ref40186980"/>
      <w:r w:rsidRPr="00EA553B">
        <w:rPr>
          <w:b/>
          <w:bCs/>
          <w:color w:val="000000" w:themeColor="text1"/>
        </w:rPr>
        <w:t>[</w:t>
      </w:r>
      <w:r w:rsidR="00DE2843" w:rsidRPr="00EA553B">
        <w:rPr>
          <w:b/>
          <w:bCs/>
          <w:color w:val="000000" w:themeColor="text1"/>
        </w:rPr>
        <w:t>D</w:t>
      </w:r>
      <w:r w:rsidR="00DE2843">
        <w:rPr>
          <w:b/>
          <w:bCs/>
          <w:color w:val="000000" w:themeColor="text1"/>
        </w:rPr>
        <w:t>8</w:t>
      </w:r>
      <w:r w:rsidRPr="00EA553B">
        <w:rPr>
          <w:b/>
          <w:bCs/>
          <w:color w:val="000000" w:themeColor="text1"/>
        </w:rPr>
        <w:t>]</w:t>
      </w:r>
      <w:r w:rsidRPr="00EA553B">
        <w:rPr>
          <w:b/>
          <w:bCs/>
          <w:color w:val="000000" w:themeColor="text1"/>
        </w:rPr>
        <w:tab/>
      </w:r>
      <w:r w:rsidRPr="00EA553B">
        <w:rPr>
          <w:color w:val="000000" w:themeColor="text1"/>
        </w:rPr>
        <w:t xml:space="preserve">An entity </w:t>
      </w:r>
      <w:r w:rsidRPr="00EA553B">
        <w:rPr>
          <w:b/>
          <w:bCs/>
          <w:color w:val="000000" w:themeColor="text1"/>
        </w:rPr>
        <w:t>SHOULD</w:t>
      </w:r>
      <w:r w:rsidRPr="00EA553B">
        <w:rPr>
          <w:color w:val="000000" w:themeColor="text1"/>
        </w:rPr>
        <w:t xml:space="preserve"> calculate the average of all its per-application Reputation scores and upload to the PDL through consensus.</w:t>
      </w:r>
      <w:bookmarkEnd w:id="88"/>
    </w:p>
    <w:p w14:paraId="60158075" w14:textId="77777777" w:rsidR="00DB21A5" w:rsidRPr="00EA553B" w:rsidRDefault="00DB21A5" w:rsidP="00DB21A5">
      <w:pPr>
        <w:rPr>
          <w:color w:val="000000" w:themeColor="text1"/>
        </w:rPr>
      </w:pPr>
      <w:bookmarkStart w:id="89" w:name="_Ref40187013"/>
      <w:r w:rsidRPr="00EA553B">
        <w:rPr>
          <w:b/>
          <w:bCs/>
          <w:color w:val="000000" w:themeColor="text1"/>
        </w:rPr>
        <w:lastRenderedPageBreak/>
        <w:t>[</w:t>
      </w:r>
      <w:bookmarkStart w:id="90" w:name="NEW_ABBREV_O6"/>
      <w:r w:rsidRPr="00EA553B">
        <w:rPr>
          <w:b/>
          <w:bCs/>
          <w:color w:val="000000" w:themeColor="text1"/>
        </w:rPr>
        <w:t>O6</w:t>
      </w:r>
      <w:bookmarkEnd w:id="90"/>
      <w:r w:rsidRPr="00EA553B">
        <w:rPr>
          <w:b/>
          <w:bCs/>
          <w:color w:val="000000" w:themeColor="text1"/>
        </w:rPr>
        <w:t>]</w:t>
      </w:r>
      <w:r w:rsidRPr="00EA553B">
        <w:rPr>
          <w:b/>
          <w:bCs/>
          <w:color w:val="000000" w:themeColor="text1"/>
        </w:rPr>
        <w:tab/>
      </w:r>
      <w:r w:rsidRPr="00EA553B">
        <w:rPr>
          <w:color w:val="000000" w:themeColor="text1"/>
        </w:rPr>
        <w:t xml:space="preserve">An entity </w:t>
      </w:r>
      <w:r w:rsidRPr="00EA553B">
        <w:rPr>
          <w:b/>
          <w:bCs/>
          <w:color w:val="000000" w:themeColor="text1"/>
        </w:rPr>
        <w:t>MAY</w:t>
      </w:r>
      <w:r w:rsidRPr="00EA553B">
        <w:rPr>
          <w:color w:val="000000" w:themeColor="text1"/>
        </w:rPr>
        <w:t xml:space="preserve"> upload its per-application Reputation score to the PDL through consensus.</w:t>
      </w:r>
      <w:bookmarkEnd w:id="89"/>
    </w:p>
    <w:p w14:paraId="33EDFC92" w14:textId="77777777" w:rsidR="00DB21A5" w:rsidRPr="00EA553B" w:rsidRDefault="00DB21A5" w:rsidP="00DB21A5">
      <w:pPr>
        <w:rPr>
          <w:color w:val="000000" w:themeColor="text1"/>
        </w:rPr>
      </w:pPr>
      <w:r w:rsidRPr="00EA553B">
        <w:rPr>
          <w:color w:val="000000" w:themeColor="text1"/>
        </w:rPr>
        <w:t xml:space="preserve">The score shall be accompanied by the number of performance measurements it is based on in the following format: </w:t>
      </w:r>
      <w:r w:rsidRPr="00922EC9">
        <w:rPr>
          <w:i/>
          <w:iCs/>
          <w:color w:val="000000" w:themeColor="text1"/>
        </w:rPr>
        <w:t>x.y:n</w:t>
      </w:r>
      <w:r w:rsidRPr="00EA553B">
        <w:rPr>
          <w:color w:val="000000" w:themeColor="text1"/>
        </w:rPr>
        <w:t xml:space="preserve"> where </w:t>
      </w:r>
      <w:r w:rsidRPr="00922EC9">
        <w:rPr>
          <w:i/>
          <w:iCs/>
          <w:color w:val="000000" w:themeColor="text1"/>
        </w:rPr>
        <w:t>x.y</w:t>
      </w:r>
      <w:r w:rsidRPr="00EA553B">
        <w:rPr>
          <w:color w:val="000000" w:themeColor="text1"/>
        </w:rPr>
        <w:t xml:space="preserve"> is the score and </w:t>
      </w:r>
      <w:r w:rsidRPr="00922EC9">
        <w:rPr>
          <w:i/>
          <w:iCs/>
          <w:color w:val="000000" w:themeColor="text1"/>
        </w:rPr>
        <w:t>n</w:t>
      </w:r>
      <w:r w:rsidRPr="00EA553B">
        <w:rPr>
          <w:color w:val="000000" w:themeColor="text1"/>
        </w:rPr>
        <w:t xml:space="preserve"> is the number of performance measurements. E.g. 8.9:132.</w:t>
      </w:r>
    </w:p>
    <w:p w14:paraId="4BFF2E60" w14:textId="490E0B58" w:rsidR="00DB21A5" w:rsidRPr="00EA553B" w:rsidRDefault="00DB21A5" w:rsidP="00DB21A5">
      <w:pPr>
        <w:rPr>
          <w:color w:val="000000" w:themeColor="text1"/>
        </w:rPr>
      </w:pPr>
      <w:r w:rsidRPr="00EA553B">
        <w:rPr>
          <w:b/>
          <w:bCs/>
          <w:color w:val="000000" w:themeColor="text1"/>
        </w:rPr>
        <w:t>[</w:t>
      </w:r>
      <w:bookmarkStart w:id="91" w:name="NEW_ABBREV_CR2"/>
      <w:r w:rsidRPr="00EA553B">
        <w:rPr>
          <w:b/>
          <w:bCs/>
          <w:color w:val="000000" w:themeColor="text1"/>
        </w:rPr>
        <w:t>CR2</w:t>
      </w:r>
      <w:bookmarkEnd w:id="91"/>
      <w:r w:rsidRPr="00EA553B">
        <w:rPr>
          <w:b/>
          <w:bCs/>
          <w:color w:val="000000" w:themeColor="text1"/>
        </w:rPr>
        <w:t>]&lt;{</w:t>
      </w:r>
      <w:r w:rsidR="00F440E1" w:rsidRPr="00EA553B">
        <w:rPr>
          <w:b/>
          <w:bCs/>
          <w:color w:val="000000" w:themeColor="text1"/>
        </w:rPr>
        <w:t>[</w:t>
      </w:r>
      <w:r w:rsidR="00DE2843" w:rsidRPr="00EA553B">
        <w:rPr>
          <w:b/>
          <w:bCs/>
          <w:color w:val="000000" w:themeColor="text1"/>
        </w:rPr>
        <w:t>D</w:t>
      </w:r>
      <w:r w:rsidR="00DE2843">
        <w:rPr>
          <w:b/>
          <w:bCs/>
          <w:color w:val="000000" w:themeColor="text1"/>
        </w:rPr>
        <w:t>8</w:t>
      </w:r>
      <w:r w:rsidR="00F440E1" w:rsidRPr="00EA553B">
        <w:rPr>
          <w:b/>
          <w:bCs/>
          <w:color w:val="000000" w:themeColor="text1"/>
        </w:rPr>
        <w:t>]</w:t>
      </w:r>
      <w:r w:rsidRPr="00EA553B">
        <w:rPr>
          <w:b/>
          <w:bCs/>
          <w:color w:val="000000" w:themeColor="text1"/>
        </w:rPr>
        <w:t xml:space="preserve"> </w:t>
      </w:r>
      <w:bookmarkStart w:id="92" w:name="NEW_ABBREV_OR"/>
      <w:r w:rsidRPr="00EA553B">
        <w:rPr>
          <w:b/>
          <w:bCs/>
          <w:color w:val="000000" w:themeColor="text1"/>
        </w:rPr>
        <w:t>OR</w:t>
      </w:r>
      <w:bookmarkEnd w:id="92"/>
      <w:r w:rsidRPr="00EA553B">
        <w:rPr>
          <w:b/>
          <w:bCs/>
          <w:color w:val="000000" w:themeColor="text1"/>
        </w:rPr>
        <w:t xml:space="preserve"> </w:t>
      </w:r>
      <w:r w:rsidR="00F440E1" w:rsidRPr="00EA553B">
        <w:rPr>
          <w:b/>
          <w:bCs/>
          <w:color w:val="000000" w:themeColor="text1"/>
        </w:rPr>
        <w:t>[O6]</w:t>
      </w:r>
      <w:r w:rsidRPr="00EA553B">
        <w:rPr>
          <w:b/>
          <w:bCs/>
          <w:color w:val="000000" w:themeColor="text1"/>
        </w:rPr>
        <w:t>}</w:t>
      </w:r>
      <w:r w:rsidRPr="00EA553B">
        <w:rPr>
          <w:color w:val="000000" w:themeColor="text1"/>
        </w:rPr>
        <w:t xml:space="preserve"> SP </w:t>
      </w:r>
      <w:r w:rsidRPr="00EA553B">
        <w:rPr>
          <w:b/>
          <w:bCs/>
          <w:color w:val="000000" w:themeColor="text1"/>
        </w:rPr>
        <w:t>SHALL</w:t>
      </w:r>
      <w:r w:rsidRPr="00EA553B">
        <w:rPr>
          <w:color w:val="000000" w:themeColor="text1"/>
        </w:rPr>
        <w:t xml:space="preserve"> specify the Reputation score together with the number of performance measurements on which the score is based using the format "</w:t>
      </w:r>
      <w:r w:rsidRPr="00922EC9">
        <w:rPr>
          <w:i/>
          <w:iCs/>
          <w:color w:val="000000" w:themeColor="text1"/>
        </w:rPr>
        <w:t>x.y:n</w:t>
      </w:r>
      <w:r w:rsidRPr="00EA553B">
        <w:rPr>
          <w:color w:val="000000" w:themeColor="text1"/>
        </w:rPr>
        <w:t xml:space="preserve">" where </w:t>
      </w:r>
      <w:r w:rsidRPr="00922EC9">
        <w:rPr>
          <w:i/>
          <w:iCs/>
          <w:color w:val="000000" w:themeColor="text1"/>
        </w:rPr>
        <w:t>x.y</w:t>
      </w:r>
      <w:r w:rsidRPr="00EA553B">
        <w:rPr>
          <w:color w:val="000000" w:themeColor="text1"/>
        </w:rPr>
        <w:t xml:space="preserve"> is the score and n is the number of performance measurements.</w:t>
      </w:r>
    </w:p>
    <w:p w14:paraId="17A301B4" w14:textId="6D298078" w:rsidR="00DB21A5" w:rsidRPr="00EA553B" w:rsidRDefault="00DB21A5" w:rsidP="00DB21A5">
      <w:pPr>
        <w:rPr>
          <w:color w:val="000000" w:themeColor="text1"/>
        </w:rPr>
      </w:pPr>
      <w:r w:rsidRPr="00EA553B">
        <w:rPr>
          <w:color w:val="000000" w:themeColor="text1"/>
        </w:rPr>
        <w:t xml:space="preserve">Additional technical performance metrics and scores are out of scope of </w:t>
      </w:r>
      <w:r w:rsidR="00B07C24" w:rsidRPr="00EA553B">
        <w:rPr>
          <w:color w:val="000000" w:themeColor="text1"/>
        </w:rPr>
        <w:t xml:space="preserve">the present </w:t>
      </w:r>
      <w:r w:rsidRPr="00EA553B">
        <w:rPr>
          <w:color w:val="000000" w:themeColor="text1"/>
        </w:rPr>
        <w:t>document and are for further study.</w:t>
      </w:r>
    </w:p>
    <w:p w14:paraId="63850E49" w14:textId="77777777" w:rsidR="00DB21A5" w:rsidRPr="00EA553B" w:rsidRDefault="00DB21A5" w:rsidP="00DB21A5">
      <w:pPr>
        <w:pStyle w:val="Heading1"/>
        <w:rPr>
          <w:color w:val="000000" w:themeColor="text1"/>
        </w:rPr>
      </w:pPr>
      <w:bookmarkStart w:id="93" w:name="_Toc117499412"/>
      <w:r w:rsidRPr="00EA553B">
        <w:rPr>
          <w:color w:val="000000" w:themeColor="text1"/>
        </w:rPr>
        <w:t>7</w:t>
      </w:r>
      <w:r w:rsidRPr="00EA553B">
        <w:rPr>
          <w:color w:val="000000" w:themeColor="text1"/>
        </w:rPr>
        <w:tab/>
        <w:t>Compliance</w:t>
      </w:r>
      <w:bookmarkEnd w:id="93"/>
    </w:p>
    <w:p w14:paraId="0281F3B2" w14:textId="77777777" w:rsidR="00DB21A5" w:rsidRPr="00EA553B" w:rsidRDefault="00DB21A5" w:rsidP="00DB21A5">
      <w:pPr>
        <w:pStyle w:val="Heading2"/>
        <w:rPr>
          <w:color w:val="000000" w:themeColor="text1"/>
        </w:rPr>
      </w:pPr>
      <w:bookmarkStart w:id="94" w:name="_Toc117499413"/>
      <w:r w:rsidRPr="00EA553B">
        <w:rPr>
          <w:color w:val="000000" w:themeColor="text1"/>
        </w:rPr>
        <w:t>7.1</w:t>
      </w:r>
      <w:r w:rsidRPr="00EA553B">
        <w:rPr>
          <w:color w:val="000000" w:themeColor="text1"/>
        </w:rPr>
        <w:tab/>
        <w:t>GDPR Compliance</w:t>
      </w:r>
      <w:bookmarkEnd w:id="94"/>
    </w:p>
    <w:p w14:paraId="4E6E99BA" w14:textId="77777777" w:rsidR="00DB21A5" w:rsidRPr="00EA553B" w:rsidRDefault="00DB21A5" w:rsidP="00DB21A5">
      <w:pPr>
        <w:rPr>
          <w:color w:val="000000" w:themeColor="text1"/>
        </w:rPr>
      </w:pPr>
      <w:r w:rsidRPr="00EA553B">
        <w:rPr>
          <w:color w:val="000000" w:themeColor="text1"/>
        </w:rPr>
        <w:t>Although the score itself may not contain any personal data, the related attributes may contain information that cannot be revealed without violating GDPR. Therefore, when processing, storing and sharing reputation scores care should be taken to avoid violating GDPR.</w:t>
      </w:r>
    </w:p>
    <w:p w14:paraId="040C58E8" w14:textId="3AD6001E" w:rsidR="00DB21A5" w:rsidRPr="00EA553B" w:rsidRDefault="00DB21A5" w:rsidP="00DB21A5">
      <w:pPr>
        <w:rPr>
          <w:color w:val="000000" w:themeColor="text1"/>
        </w:rPr>
      </w:pPr>
      <w:r w:rsidRPr="00EA553B">
        <w:rPr>
          <w:b/>
          <w:bCs/>
          <w:color w:val="000000" w:themeColor="text1"/>
        </w:rPr>
        <w:t>[</w:t>
      </w:r>
      <w:r w:rsidR="00DE2843" w:rsidRPr="00EA553B">
        <w:rPr>
          <w:b/>
          <w:bCs/>
          <w:color w:val="000000" w:themeColor="text1"/>
        </w:rPr>
        <w:t>R</w:t>
      </w:r>
      <w:r w:rsidR="00DE2843">
        <w:rPr>
          <w:b/>
          <w:bCs/>
          <w:color w:val="000000" w:themeColor="text1"/>
        </w:rPr>
        <w:t>11</w:t>
      </w:r>
      <w:r w:rsidRPr="00EA553B">
        <w:rPr>
          <w:b/>
          <w:bCs/>
          <w:color w:val="000000" w:themeColor="text1"/>
        </w:rPr>
        <w:t>]</w:t>
      </w:r>
      <w:r w:rsidRPr="00EA553B">
        <w:rPr>
          <w:color w:val="000000" w:themeColor="text1"/>
        </w:rPr>
        <w:tab/>
        <w:t xml:space="preserve">All reputation scores stored on the PDL and any publicly accessible storage as well as any user information such scores are derived from </w:t>
      </w:r>
      <w:r w:rsidRPr="00EA553B">
        <w:rPr>
          <w:b/>
          <w:bCs/>
          <w:color w:val="000000" w:themeColor="text1"/>
        </w:rPr>
        <w:t>SHALL</w:t>
      </w:r>
      <w:r w:rsidRPr="00EA553B">
        <w:rPr>
          <w:color w:val="000000" w:themeColor="text1"/>
        </w:rPr>
        <w:t xml:space="preserve"> be GDPR compliant.</w:t>
      </w:r>
    </w:p>
    <w:p w14:paraId="68BB68B6" w14:textId="77777777" w:rsidR="00DB21A5" w:rsidRPr="00EA553B" w:rsidRDefault="00DB21A5" w:rsidP="00DB21A5">
      <w:pPr>
        <w:rPr>
          <w:color w:val="000000" w:themeColor="text1"/>
        </w:rPr>
      </w:pPr>
      <w:r w:rsidRPr="00EA553B">
        <w:rPr>
          <w:b/>
          <w:bCs/>
          <w:color w:val="000000" w:themeColor="text1"/>
        </w:rPr>
        <w:t>[</w:t>
      </w:r>
      <w:bookmarkStart w:id="95" w:name="NEW_ABBREV_O7"/>
      <w:r w:rsidRPr="00EA553B">
        <w:rPr>
          <w:b/>
          <w:bCs/>
          <w:color w:val="000000" w:themeColor="text1"/>
        </w:rPr>
        <w:t>O7</w:t>
      </w:r>
      <w:bookmarkEnd w:id="95"/>
      <w:r w:rsidRPr="00EA553B">
        <w:rPr>
          <w:b/>
          <w:bCs/>
          <w:color w:val="000000" w:themeColor="text1"/>
        </w:rPr>
        <w:t>]</w:t>
      </w:r>
      <w:r w:rsidRPr="00EA553B">
        <w:rPr>
          <w:b/>
          <w:bCs/>
          <w:color w:val="000000" w:themeColor="text1"/>
        </w:rPr>
        <w:tab/>
      </w:r>
      <w:bookmarkStart w:id="96" w:name="NEW_ABBREV_ZKP"/>
      <w:r w:rsidRPr="00EA553B">
        <w:rPr>
          <w:color w:val="000000" w:themeColor="text1"/>
        </w:rPr>
        <w:t>ZKP</w:t>
      </w:r>
      <w:bookmarkEnd w:id="96"/>
      <w:r w:rsidRPr="00EA553B">
        <w:rPr>
          <w:color w:val="000000" w:themeColor="text1"/>
        </w:rPr>
        <w:t xml:space="preserve"> </w:t>
      </w:r>
      <w:r w:rsidRPr="00EA553B">
        <w:rPr>
          <w:b/>
          <w:bCs/>
          <w:color w:val="000000" w:themeColor="text1"/>
        </w:rPr>
        <w:t>MAY</w:t>
      </w:r>
      <w:r w:rsidRPr="00EA553B">
        <w:rPr>
          <w:color w:val="000000" w:themeColor="text1"/>
        </w:rPr>
        <w:t xml:space="preserve"> be used to selectively reveal/hide information of an entity/object in scenarios where exposure of information violates GDPR.</w:t>
      </w:r>
    </w:p>
    <w:p w14:paraId="78AD034D" w14:textId="1406028C" w:rsidR="00DB21A5" w:rsidRPr="00EA553B" w:rsidRDefault="00DB21A5" w:rsidP="00DB21A5">
      <w:pPr>
        <w:rPr>
          <w:color w:val="000000" w:themeColor="text1"/>
        </w:rPr>
      </w:pPr>
      <w:r w:rsidRPr="00EA553B">
        <w:rPr>
          <w:b/>
          <w:bCs/>
          <w:color w:val="000000" w:themeColor="text1"/>
        </w:rPr>
        <w:t>[</w:t>
      </w:r>
      <w:r w:rsidR="00DE2843" w:rsidRPr="00EA553B">
        <w:rPr>
          <w:b/>
          <w:bCs/>
          <w:color w:val="000000" w:themeColor="text1"/>
        </w:rPr>
        <w:t>R</w:t>
      </w:r>
      <w:r w:rsidR="00DE2843">
        <w:rPr>
          <w:b/>
          <w:bCs/>
          <w:color w:val="000000" w:themeColor="text1"/>
        </w:rPr>
        <w:t>12</w:t>
      </w:r>
      <w:r w:rsidRPr="00EA553B">
        <w:rPr>
          <w:b/>
          <w:bCs/>
          <w:color w:val="000000" w:themeColor="text1"/>
        </w:rPr>
        <w:t>]</w:t>
      </w:r>
      <w:r w:rsidRPr="00EA553B">
        <w:rPr>
          <w:color w:val="000000" w:themeColor="text1"/>
        </w:rPr>
        <w:tab/>
        <w:t xml:space="preserve">When an entity/object is removed from a platform/application it </w:t>
      </w:r>
      <w:r w:rsidRPr="00EA553B">
        <w:rPr>
          <w:b/>
          <w:bCs/>
          <w:color w:val="000000" w:themeColor="text1"/>
        </w:rPr>
        <w:t>SHALL</w:t>
      </w:r>
      <w:r w:rsidRPr="00EA553B">
        <w:rPr>
          <w:color w:val="000000" w:themeColor="text1"/>
        </w:rPr>
        <w:t xml:space="preserve"> have the ability to exercise its GDPR right to be forgotten.</w:t>
      </w:r>
    </w:p>
    <w:p w14:paraId="2064A479" w14:textId="77777777" w:rsidR="00DB21A5" w:rsidRPr="00EA553B" w:rsidRDefault="00DB21A5" w:rsidP="00DB21A5">
      <w:pPr>
        <w:pStyle w:val="MandatoryRequirement"/>
        <w:rPr>
          <w:color w:val="000000" w:themeColor="text1"/>
          <w:lang w:val="en-GB"/>
        </w:rPr>
      </w:pPr>
      <w:r w:rsidRPr="00EA553B">
        <w:rPr>
          <w:color w:val="000000" w:themeColor="text1"/>
          <w:lang w:val="en-GB"/>
        </w:rPr>
        <w:br w:type="page"/>
      </w:r>
    </w:p>
    <w:p w14:paraId="50068767" w14:textId="6C3277E6" w:rsidR="00DB21A5" w:rsidRPr="00EA553B" w:rsidRDefault="00DB21A5" w:rsidP="00DB21A5">
      <w:pPr>
        <w:pStyle w:val="Heading8"/>
        <w:rPr>
          <w:color w:val="000000" w:themeColor="text1"/>
        </w:rPr>
      </w:pPr>
      <w:bookmarkStart w:id="97" w:name="_Toc117499414"/>
      <w:r w:rsidRPr="00EA553B">
        <w:rPr>
          <w:color w:val="000000" w:themeColor="text1"/>
        </w:rPr>
        <w:lastRenderedPageBreak/>
        <w:t>Annex A (</w:t>
      </w:r>
      <w:r w:rsidR="006111AB" w:rsidRPr="00EA553B">
        <w:rPr>
          <w:color w:val="000000" w:themeColor="text1"/>
        </w:rPr>
        <w:t>normative</w:t>
      </w:r>
      <w:r w:rsidR="00502400" w:rsidRPr="00EA553B">
        <w:rPr>
          <w:color w:val="000000" w:themeColor="text1"/>
        </w:rPr>
        <w:t>):</w:t>
      </w:r>
      <w:r w:rsidR="00502400" w:rsidRPr="00EA553B">
        <w:rPr>
          <w:color w:val="000000" w:themeColor="text1"/>
        </w:rPr>
        <w:br/>
      </w:r>
      <w:r w:rsidRPr="00EA553B">
        <w:rPr>
          <w:color w:val="000000" w:themeColor="text1"/>
        </w:rPr>
        <w:t>Example of criteria for calculating reputation</w:t>
      </w:r>
      <w:bookmarkEnd w:id="97"/>
    </w:p>
    <w:p w14:paraId="25856545" w14:textId="7BDF1E3D" w:rsidR="00DB21A5" w:rsidRPr="00EA553B" w:rsidRDefault="00DB21A5" w:rsidP="00DB21A5">
      <w:pPr>
        <w:rPr>
          <w:color w:val="000000" w:themeColor="text1"/>
        </w:rPr>
      </w:pPr>
      <w:r w:rsidRPr="00EA553B">
        <w:rPr>
          <w:color w:val="000000" w:themeColor="text1"/>
        </w:rPr>
        <w:t>This annex provides an example of the criteria defined by the governance for calculating reputation.</w:t>
      </w:r>
      <w:r w:rsidR="006111AB" w:rsidRPr="00EA553B">
        <w:rPr>
          <w:color w:val="000000" w:themeColor="text1"/>
        </w:rPr>
        <w:t xml:space="preserve"> Other criteria may be used for other example which may imply other requirements (mandatory, recommended or optional).</w:t>
      </w:r>
    </w:p>
    <w:p w14:paraId="098ABC4C" w14:textId="749569B5" w:rsidR="00DB21A5" w:rsidRPr="00EA553B" w:rsidRDefault="00DB21A5" w:rsidP="00B07C24">
      <w:pPr>
        <w:pStyle w:val="TH"/>
        <w:keepNext w:val="0"/>
        <w:rPr>
          <w:color w:val="000000" w:themeColor="text1"/>
        </w:rPr>
      </w:pPr>
      <w:r w:rsidRPr="00EA553B">
        <w:rPr>
          <w:color w:val="000000" w:themeColor="text1"/>
        </w:rPr>
        <w:t xml:space="preserve">Table </w:t>
      </w:r>
      <w:r w:rsidR="00B07C24" w:rsidRPr="00EA553B">
        <w:rPr>
          <w:color w:val="000000" w:themeColor="text1"/>
        </w:rPr>
        <w:t>A.1</w:t>
      </w:r>
      <w:r w:rsidRPr="00EA553B">
        <w:rPr>
          <w:color w:val="000000" w:themeColor="text1"/>
        </w:rPr>
        <w:t>: Example of reputation calculation criteria</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tblCellMar>
        <w:tblLook w:val="04A0" w:firstRow="1" w:lastRow="0" w:firstColumn="1" w:lastColumn="0" w:noHBand="0" w:noVBand="1"/>
      </w:tblPr>
      <w:tblGrid>
        <w:gridCol w:w="1979"/>
        <w:gridCol w:w="7644"/>
      </w:tblGrid>
      <w:tr w:rsidR="00EA553B" w:rsidRPr="00EA553B" w14:paraId="20F39F58" w14:textId="77777777" w:rsidTr="007E225C">
        <w:trPr>
          <w:jc w:val="center"/>
        </w:trPr>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653E0" w14:textId="77777777" w:rsidR="00DB21A5" w:rsidRPr="00EA553B" w:rsidRDefault="00DB21A5" w:rsidP="00B07C24">
            <w:pPr>
              <w:pStyle w:val="TAH"/>
              <w:keepNext w:val="0"/>
              <w:keepLines w:val="0"/>
              <w:widowControl w:val="0"/>
              <w:rPr>
                <w:color w:val="000000" w:themeColor="text1"/>
              </w:rPr>
            </w:pPr>
            <w:r w:rsidRPr="00EA553B">
              <w:rPr>
                <w:color w:val="000000" w:themeColor="text1"/>
              </w:rPr>
              <w:t>Questions</w:t>
            </w:r>
          </w:p>
        </w:tc>
        <w:tc>
          <w:tcPr>
            <w:tcW w:w="7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AC8EEB" w14:textId="77777777" w:rsidR="00DB21A5" w:rsidRPr="00EA553B" w:rsidRDefault="00DB21A5" w:rsidP="00B07C24">
            <w:pPr>
              <w:pStyle w:val="TAH"/>
              <w:keepNext w:val="0"/>
              <w:keepLines w:val="0"/>
              <w:widowControl w:val="0"/>
              <w:rPr>
                <w:color w:val="000000" w:themeColor="text1"/>
              </w:rPr>
            </w:pPr>
            <w:r w:rsidRPr="00EA553B">
              <w:rPr>
                <w:color w:val="000000" w:themeColor="text1"/>
              </w:rPr>
              <w:t>Answer</w:t>
            </w:r>
          </w:p>
        </w:tc>
      </w:tr>
      <w:tr w:rsidR="00EA553B" w:rsidRPr="00EA553B" w14:paraId="47056C4D" w14:textId="77777777" w:rsidTr="007E225C">
        <w:trPr>
          <w:cantSplit/>
          <w:jc w:val="center"/>
        </w:trPr>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34C1DE" w14:textId="77777777" w:rsidR="00DB21A5" w:rsidRPr="00EA553B" w:rsidRDefault="00DB21A5" w:rsidP="00B07C24">
            <w:pPr>
              <w:pStyle w:val="TAL"/>
              <w:keepNext w:val="0"/>
              <w:keepLines w:val="0"/>
              <w:widowControl w:val="0"/>
              <w:rPr>
                <w:color w:val="000000" w:themeColor="text1"/>
              </w:rPr>
            </w:pPr>
            <w:r w:rsidRPr="00EA553B">
              <w:rPr>
                <w:color w:val="000000" w:themeColor="text1"/>
              </w:rPr>
              <w:t>What actions will allow an entity to earn reputation and how much?</w:t>
            </w:r>
          </w:p>
        </w:tc>
        <w:tc>
          <w:tcPr>
            <w:tcW w:w="7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FE45C1" w14:textId="69678EA9" w:rsidR="00DB21A5" w:rsidRPr="00EA553B" w:rsidRDefault="00DB21A5" w:rsidP="00B07C24">
            <w:pPr>
              <w:pStyle w:val="TAL"/>
              <w:keepNext w:val="0"/>
              <w:keepLines w:val="0"/>
              <w:widowControl w:val="0"/>
              <w:spacing w:after="120"/>
              <w:rPr>
                <w:rFonts w:cs="Arial"/>
                <w:color w:val="000000" w:themeColor="text1"/>
                <w:szCs w:val="18"/>
              </w:rPr>
            </w:pPr>
            <w:r w:rsidRPr="00EA553B">
              <w:rPr>
                <w:rFonts w:cs="Arial"/>
                <w:b/>
                <w:bCs/>
                <w:color w:val="000000" w:themeColor="text1"/>
                <w:szCs w:val="18"/>
              </w:rPr>
              <w:t>[</w:t>
            </w:r>
            <w:r w:rsidR="00DE2843" w:rsidRPr="00EA553B">
              <w:rPr>
                <w:rFonts w:cs="Arial"/>
                <w:b/>
                <w:bCs/>
                <w:color w:val="000000" w:themeColor="text1"/>
                <w:szCs w:val="18"/>
              </w:rPr>
              <w:t>R1</w:t>
            </w:r>
            <w:r w:rsidR="00DE2843">
              <w:rPr>
                <w:rFonts w:cs="Arial"/>
                <w:b/>
                <w:bCs/>
                <w:color w:val="000000" w:themeColor="text1"/>
                <w:szCs w:val="18"/>
              </w:rPr>
              <w:t>3</w:t>
            </w:r>
            <w:r w:rsidRPr="00EA553B">
              <w:rPr>
                <w:rFonts w:cs="Arial"/>
                <w:b/>
                <w:bCs/>
                <w:color w:val="000000" w:themeColor="text1"/>
                <w:szCs w:val="18"/>
              </w:rPr>
              <w:t>]</w:t>
            </w:r>
            <w:r w:rsidRPr="00EA553B">
              <w:rPr>
                <w:rFonts w:cs="Arial"/>
                <w:b/>
                <w:bCs/>
                <w:color w:val="000000" w:themeColor="text1"/>
                <w:szCs w:val="18"/>
              </w:rPr>
              <w:tab/>
            </w:r>
            <w:r w:rsidRPr="00EA553B">
              <w:rPr>
                <w:rFonts w:cs="Arial"/>
                <w:color w:val="000000" w:themeColor="text1"/>
                <w:szCs w:val="18"/>
              </w:rPr>
              <w:t xml:space="preserve">Eligible Reputation Actions on a Network </w:t>
            </w:r>
            <w:r w:rsidRPr="00EA553B">
              <w:rPr>
                <w:rFonts w:cs="Arial"/>
                <w:b/>
                <w:bCs/>
                <w:color w:val="000000" w:themeColor="text1"/>
                <w:szCs w:val="18"/>
              </w:rPr>
              <w:t xml:space="preserve">SHALL </w:t>
            </w:r>
            <w:r w:rsidRPr="00EA553B">
              <w:rPr>
                <w:rFonts w:cs="Arial"/>
                <w:color w:val="000000" w:themeColor="text1"/>
                <w:szCs w:val="18"/>
              </w:rPr>
              <w:t>be making a reputation affecting or affected claim.</w:t>
            </w:r>
          </w:p>
          <w:p w14:paraId="54C6CA5D" w14:textId="77777777" w:rsidR="00DB21A5" w:rsidRPr="00EA553B" w:rsidRDefault="00DB21A5" w:rsidP="00B07C24">
            <w:pPr>
              <w:pStyle w:val="BL"/>
              <w:widowControl w:val="0"/>
              <w:numPr>
                <w:ilvl w:val="0"/>
                <w:numId w:val="25"/>
              </w:numPr>
              <w:spacing w:after="0"/>
              <w:ind w:left="738" w:hanging="454"/>
              <w:rPr>
                <w:rFonts w:ascii="Arial" w:hAnsi="Arial" w:cs="Arial"/>
                <w:color w:val="000000" w:themeColor="text1"/>
                <w:sz w:val="18"/>
                <w:szCs w:val="18"/>
              </w:rPr>
            </w:pPr>
            <w:r w:rsidRPr="00EA553B">
              <w:rPr>
                <w:rFonts w:ascii="Arial" w:hAnsi="Arial" w:cs="Arial"/>
                <w:color w:val="000000" w:themeColor="text1"/>
                <w:sz w:val="18"/>
                <w:szCs w:val="18"/>
              </w:rPr>
              <w:t>How: A valid claim of reputation is defined as a claim that has not been disputed until the dispute period of the claim has elapsed or any raised disputes against the claim during the dispute period have been resolved successfully for the claimant.</w:t>
            </w:r>
          </w:p>
          <w:p w14:paraId="694E3609" w14:textId="77777777" w:rsidR="00DB21A5" w:rsidRPr="00EA553B" w:rsidRDefault="00DB21A5" w:rsidP="00B07C24">
            <w:pPr>
              <w:pStyle w:val="BL"/>
              <w:widowControl w:val="0"/>
              <w:numPr>
                <w:ilvl w:val="0"/>
                <w:numId w:val="25"/>
              </w:numPr>
              <w:spacing w:after="0"/>
              <w:ind w:left="738" w:hanging="454"/>
              <w:rPr>
                <w:rFonts w:ascii="Arial" w:hAnsi="Arial" w:cs="Arial"/>
                <w:color w:val="000000" w:themeColor="text1"/>
                <w:sz w:val="18"/>
                <w:szCs w:val="18"/>
              </w:rPr>
            </w:pPr>
            <w:r w:rsidRPr="00EA553B">
              <w:rPr>
                <w:rFonts w:ascii="Arial" w:hAnsi="Arial" w:cs="Arial"/>
                <w:color w:val="000000" w:themeColor="text1"/>
                <w:sz w:val="18"/>
                <w:szCs w:val="18"/>
              </w:rPr>
              <w:t>Action Frequency: Any time.</w:t>
            </w:r>
          </w:p>
          <w:p w14:paraId="787BF8D1" w14:textId="77777777" w:rsidR="00DB21A5" w:rsidRPr="00EA553B" w:rsidRDefault="00DB21A5" w:rsidP="00B07C24">
            <w:pPr>
              <w:pStyle w:val="BL"/>
              <w:widowControl w:val="0"/>
              <w:numPr>
                <w:ilvl w:val="0"/>
                <w:numId w:val="25"/>
              </w:numPr>
              <w:spacing w:after="0"/>
              <w:ind w:left="738" w:hanging="454"/>
              <w:rPr>
                <w:rFonts w:ascii="Arial" w:hAnsi="Arial" w:cs="Arial"/>
                <w:color w:val="000000" w:themeColor="text1"/>
                <w:sz w:val="18"/>
                <w:szCs w:val="18"/>
              </w:rPr>
            </w:pPr>
            <w:r w:rsidRPr="00EA553B">
              <w:rPr>
                <w:rFonts w:ascii="Arial" w:hAnsi="Arial" w:cs="Arial"/>
                <w:color w:val="000000" w:themeColor="text1"/>
                <w:sz w:val="18"/>
                <w:szCs w:val="18"/>
              </w:rPr>
              <w:t>Amount earned: 1 unit of reputation per valid claim.</w:t>
            </w:r>
          </w:p>
        </w:tc>
      </w:tr>
      <w:tr w:rsidR="00EA553B" w:rsidRPr="00EA553B" w14:paraId="6213FA05" w14:textId="77777777" w:rsidTr="007E225C">
        <w:trPr>
          <w:cantSplit/>
          <w:jc w:val="center"/>
        </w:trPr>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18A1E9" w14:textId="77777777" w:rsidR="00DB21A5" w:rsidRPr="00EA553B" w:rsidRDefault="00DB21A5" w:rsidP="00B07C24">
            <w:pPr>
              <w:pStyle w:val="TAL"/>
              <w:keepNext w:val="0"/>
              <w:keepLines w:val="0"/>
              <w:widowControl w:val="0"/>
              <w:rPr>
                <w:color w:val="000000" w:themeColor="text1"/>
              </w:rPr>
            </w:pPr>
            <w:r w:rsidRPr="00EA553B">
              <w:rPr>
                <w:color w:val="000000" w:themeColor="text1"/>
              </w:rPr>
              <w:t>What actions will force an entity to lose reputation and by how much?</w:t>
            </w:r>
          </w:p>
        </w:tc>
        <w:tc>
          <w:tcPr>
            <w:tcW w:w="7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083C9C" w14:textId="44D8E0D5" w:rsidR="00DB21A5" w:rsidRPr="00EA553B" w:rsidRDefault="00DB21A5" w:rsidP="00B07C24">
            <w:pPr>
              <w:pStyle w:val="TAL"/>
              <w:keepNext w:val="0"/>
              <w:keepLines w:val="0"/>
              <w:widowControl w:val="0"/>
              <w:spacing w:after="120"/>
              <w:rPr>
                <w:rFonts w:cs="Arial"/>
                <w:color w:val="000000" w:themeColor="text1"/>
                <w:szCs w:val="18"/>
              </w:rPr>
            </w:pPr>
            <w:r w:rsidRPr="00EA553B">
              <w:rPr>
                <w:rFonts w:cs="Arial"/>
                <w:b/>
                <w:bCs/>
                <w:color w:val="000000" w:themeColor="text1"/>
                <w:szCs w:val="18"/>
              </w:rPr>
              <w:t>[</w:t>
            </w:r>
            <w:r w:rsidR="00DE2843" w:rsidRPr="00EA553B">
              <w:rPr>
                <w:rFonts w:cs="Arial"/>
                <w:b/>
                <w:bCs/>
                <w:color w:val="000000" w:themeColor="text1"/>
                <w:szCs w:val="18"/>
              </w:rPr>
              <w:t>R1</w:t>
            </w:r>
            <w:r w:rsidR="00DE2843">
              <w:rPr>
                <w:rFonts w:cs="Arial"/>
                <w:b/>
                <w:bCs/>
                <w:color w:val="000000" w:themeColor="text1"/>
                <w:szCs w:val="18"/>
              </w:rPr>
              <w:t>4</w:t>
            </w:r>
            <w:r w:rsidRPr="00EA553B">
              <w:rPr>
                <w:rFonts w:cs="Arial"/>
                <w:b/>
                <w:bCs/>
                <w:color w:val="000000" w:themeColor="text1"/>
                <w:szCs w:val="18"/>
              </w:rPr>
              <w:t>]</w:t>
            </w:r>
            <w:r w:rsidRPr="00EA553B">
              <w:rPr>
                <w:rFonts w:cs="Arial"/>
                <w:b/>
                <w:bCs/>
                <w:color w:val="000000" w:themeColor="text1"/>
                <w:szCs w:val="18"/>
              </w:rPr>
              <w:tab/>
            </w:r>
            <w:r w:rsidRPr="00EA553B">
              <w:rPr>
                <w:rFonts w:cs="Arial"/>
                <w:color w:val="000000" w:themeColor="text1"/>
                <w:szCs w:val="18"/>
              </w:rPr>
              <w:t xml:space="preserve">An entity </w:t>
            </w:r>
            <w:r w:rsidRPr="00EA553B">
              <w:rPr>
                <w:rFonts w:cs="Arial"/>
                <w:b/>
                <w:bCs/>
                <w:color w:val="000000" w:themeColor="text1"/>
                <w:szCs w:val="18"/>
              </w:rPr>
              <w:t xml:space="preserve">SHALL </w:t>
            </w:r>
            <w:r w:rsidRPr="00EA553B">
              <w:rPr>
                <w:rFonts w:cs="Arial"/>
                <w:color w:val="000000" w:themeColor="text1"/>
                <w:szCs w:val="18"/>
              </w:rPr>
              <w:t>lose reputation when their claim of reputation is successfully disputed during the dispute period.</w:t>
            </w:r>
          </w:p>
          <w:p w14:paraId="590A2C20" w14:textId="77777777" w:rsidR="00DB21A5" w:rsidRPr="00EA553B" w:rsidRDefault="00DB21A5" w:rsidP="00B07C24">
            <w:pPr>
              <w:pStyle w:val="BL"/>
              <w:widowControl w:val="0"/>
              <w:numPr>
                <w:ilvl w:val="0"/>
                <w:numId w:val="26"/>
              </w:numPr>
              <w:spacing w:after="0"/>
              <w:ind w:left="738" w:hanging="454"/>
              <w:rPr>
                <w:rFonts w:ascii="Arial" w:hAnsi="Arial" w:cs="Arial"/>
                <w:color w:val="000000" w:themeColor="text1"/>
                <w:sz w:val="18"/>
                <w:szCs w:val="18"/>
              </w:rPr>
            </w:pPr>
            <w:r w:rsidRPr="00EA553B">
              <w:rPr>
                <w:rFonts w:ascii="Arial" w:hAnsi="Arial" w:cs="Arial"/>
                <w:color w:val="000000" w:themeColor="text1"/>
                <w:sz w:val="18"/>
                <w:szCs w:val="18"/>
              </w:rPr>
              <w:t>How: Validated dispute against a claim of reputation.</w:t>
            </w:r>
          </w:p>
          <w:p w14:paraId="764BA056" w14:textId="77777777" w:rsidR="00DB21A5" w:rsidRPr="00EA553B" w:rsidRDefault="00DB21A5" w:rsidP="00B07C24">
            <w:pPr>
              <w:pStyle w:val="BL"/>
              <w:widowControl w:val="0"/>
              <w:numPr>
                <w:ilvl w:val="0"/>
                <w:numId w:val="26"/>
              </w:numPr>
              <w:spacing w:after="0"/>
              <w:ind w:left="738" w:hanging="454"/>
              <w:rPr>
                <w:rFonts w:ascii="Arial" w:hAnsi="Arial" w:cs="Arial"/>
                <w:color w:val="000000" w:themeColor="text1"/>
                <w:sz w:val="18"/>
                <w:szCs w:val="18"/>
              </w:rPr>
            </w:pPr>
            <w:r w:rsidRPr="00EA553B">
              <w:rPr>
                <w:rFonts w:ascii="Arial" w:hAnsi="Arial" w:cs="Arial"/>
                <w:color w:val="000000" w:themeColor="text1"/>
                <w:sz w:val="18"/>
                <w:szCs w:val="18"/>
              </w:rPr>
              <w:t>Action Frequency: Any time during the dispute period of a claim.</w:t>
            </w:r>
          </w:p>
          <w:p w14:paraId="4E5305D7" w14:textId="77777777" w:rsidR="00DB21A5" w:rsidRPr="00EA553B" w:rsidRDefault="00DB21A5" w:rsidP="00B07C24">
            <w:pPr>
              <w:pStyle w:val="BL"/>
              <w:widowControl w:val="0"/>
              <w:numPr>
                <w:ilvl w:val="0"/>
                <w:numId w:val="26"/>
              </w:numPr>
              <w:spacing w:after="0"/>
              <w:ind w:left="738" w:hanging="454"/>
              <w:rPr>
                <w:rFonts w:ascii="Arial" w:hAnsi="Arial" w:cs="Arial"/>
                <w:color w:val="000000" w:themeColor="text1"/>
                <w:sz w:val="18"/>
                <w:szCs w:val="18"/>
              </w:rPr>
            </w:pPr>
            <w:r w:rsidRPr="00EA553B">
              <w:rPr>
                <w:rFonts w:ascii="Arial" w:hAnsi="Arial" w:cs="Arial"/>
                <w:color w:val="000000" w:themeColor="text1"/>
                <w:sz w:val="18"/>
                <w:szCs w:val="18"/>
              </w:rPr>
              <w:t>Amount lost: varying percentage up to 100 % of the quantified reputation score of an entity dependent on the severity of the malicious action.</w:t>
            </w:r>
          </w:p>
        </w:tc>
      </w:tr>
      <w:tr w:rsidR="00EA553B" w:rsidRPr="00EA553B" w14:paraId="11F3463B" w14:textId="77777777" w:rsidTr="007E225C">
        <w:trPr>
          <w:cantSplit/>
          <w:jc w:val="center"/>
        </w:trPr>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6B87C1" w14:textId="77777777" w:rsidR="00DB21A5" w:rsidRPr="00EA553B" w:rsidRDefault="00DB21A5" w:rsidP="00B07C24">
            <w:pPr>
              <w:pStyle w:val="TAL"/>
              <w:keepNext w:val="0"/>
              <w:keepLines w:val="0"/>
              <w:widowControl w:val="0"/>
              <w:rPr>
                <w:color w:val="000000" w:themeColor="text1"/>
              </w:rPr>
            </w:pPr>
            <w:r w:rsidRPr="00EA553B">
              <w:rPr>
                <w:color w:val="000000" w:themeColor="text1"/>
              </w:rPr>
              <w:t>What can an entity do with its service quality reputation?</w:t>
            </w:r>
          </w:p>
        </w:tc>
        <w:tc>
          <w:tcPr>
            <w:tcW w:w="7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3CD35" w14:textId="4F361362" w:rsidR="00DB21A5" w:rsidRPr="00EA553B" w:rsidRDefault="00DB21A5" w:rsidP="00B07C24">
            <w:pPr>
              <w:pStyle w:val="TAL"/>
              <w:keepNext w:val="0"/>
              <w:keepLines w:val="0"/>
              <w:widowControl w:val="0"/>
              <w:spacing w:after="120"/>
              <w:rPr>
                <w:color w:val="000000" w:themeColor="text1"/>
              </w:rPr>
            </w:pPr>
            <w:r w:rsidRPr="00EA553B">
              <w:rPr>
                <w:b/>
                <w:bCs/>
                <w:color w:val="000000" w:themeColor="text1"/>
              </w:rPr>
              <w:t>[</w:t>
            </w:r>
            <w:r w:rsidR="00DE2843" w:rsidRPr="00EA553B">
              <w:rPr>
                <w:b/>
                <w:bCs/>
                <w:color w:val="000000" w:themeColor="text1"/>
              </w:rPr>
              <w:t>D</w:t>
            </w:r>
            <w:r w:rsidR="00DE2843">
              <w:rPr>
                <w:b/>
                <w:bCs/>
                <w:color w:val="000000" w:themeColor="text1"/>
              </w:rPr>
              <w:t>9</w:t>
            </w:r>
            <w:r w:rsidRPr="00EA553B">
              <w:rPr>
                <w:b/>
                <w:bCs/>
                <w:color w:val="000000" w:themeColor="text1"/>
              </w:rPr>
              <w:t>]</w:t>
            </w:r>
            <w:r w:rsidRPr="00EA553B">
              <w:rPr>
                <w:b/>
                <w:bCs/>
                <w:color w:val="000000" w:themeColor="text1"/>
              </w:rPr>
              <w:tab/>
            </w:r>
            <w:r w:rsidRPr="00EA553B">
              <w:rPr>
                <w:color w:val="000000" w:themeColor="text1"/>
              </w:rPr>
              <w:t xml:space="preserve">Reputation </w:t>
            </w:r>
            <w:bookmarkStart w:id="98" w:name="NEW_ABBREV_SHOULD"/>
            <w:r w:rsidRPr="00EA553B">
              <w:rPr>
                <w:b/>
                <w:bCs/>
                <w:color w:val="000000" w:themeColor="text1"/>
              </w:rPr>
              <w:t>SHOULD</w:t>
            </w:r>
            <w:bookmarkEnd w:id="98"/>
            <w:r w:rsidRPr="00EA553B">
              <w:rPr>
                <w:b/>
                <w:bCs/>
                <w:color w:val="000000" w:themeColor="text1"/>
              </w:rPr>
              <w:t xml:space="preserve"> </w:t>
            </w:r>
            <w:r w:rsidRPr="00EA553B">
              <w:rPr>
                <w:color w:val="000000" w:themeColor="text1"/>
              </w:rPr>
              <w:t>be indicative to other entities of the quality of service an entity member typically offers.</w:t>
            </w:r>
          </w:p>
          <w:p w14:paraId="272438C8" w14:textId="77777777" w:rsidR="00DB21A5" w:rsidRPr="00EA553B" w:rsidRDefault="00DB21A5" w:rsidP="00B07C24">
            <w:pPr>
              <w:pStyle w:val="TAL"/>
              <w:keepNext w:val="0"/>
              <w:keepLines w:val="0"/>
              <w:widowControl w:val="0"/>
              <w:spacing w:after="120"/>
              <w:rPr>
                <w:color w:val="000000" w:themeColor="text1"/>
              </w:rPr>
            </w:pPr>
            <w:r w:rsidRPr="00EA553B">
              <w:rPr>
                <w:b/>
                <w:bCs/>
                <w:color w:val="000000" w:themeColor="text1"/>
              </w:rPr>
              <w:t>[</w:t>
            </w:r>
            <w:bookmarkStart w:id="99" w:name="NEW_ABBREV_O8"/>
            <w:r w:rsidRPr="00EA553B">
              <w:rPr>
                <w:b/>
                <w:bCs/>
                <w:color w:val="000000" w:themeColor="text1"/>
              </w:rPr>
              <w:t>O8</w:t>
            </w:r>
            <w:bookmarkEnd w:id="99"/>
            <w:r w:rsidRPr="00EA553B">
              <w:rPr>
                <w:b/>
                <w:bCs/>
                <w:color w:val="000000" w:themeColor="text1"/>
              </w:rPr>
              <w:t>]</w:t>
            </w:r>
            <w:r w:rsidRPr="00EA553B">
              <w:rPr>
                <w:b/>
                <w:bCs/>
                <w:color w:val="000000" w:themeColor="text1"/>
              </w:rPr>
              <w:tab/>
            </w:r>
            <w:r w:rsidRPr="00EA553B">
              <w:rPr>
                <w:color w:val="000000" w:themeColor="text1"/>
              </w:rPr>
              <w:t xml:space="preserve">Application providers </w:t>
            </w:r>
            <w:r w:rsidRPr="00EA553B">
              <w:rPr>
                <w:b/>
                <w:bCs/>
                <w:color w:val="000000" w:themeColor="text1"/>
              </w:rPr>
              <w:t>MAY</w:t>
            </w:r>
            <w:r w:rsidRPr="00EA553B">
              <w:rPr>
                <w:color w:val="000000" w:themeColor="text1"/>
              </w:rPr>
              <w:t xml:space="preserve"> require that an entity holds a certain minimal reputation level before it may use an application.</w:t>
            </w:r>
          </w:p>
          <w:p w14:paraId="33A311EB" w14:textId="77777777" w:rsidR="00DB21A5" w:rsidRPr="00EA553B" w:rsidRDefault="00DB21A5" w:rsidP="00B07C24">
            <w:pPr>
              <w:pStyle w:val="TAL"/>
              <w:keepNext w:val="0"/>
              <w:keepLines w:val="0"/>
              <w:widowControl w:val="0"/>
              <w:rPr>
                <w:color w:val="000000" w:themeColor="text1"/>
              </w:rPr>
            </w:pPr>
            <w:r w:rsidRPr="00EA553B">
              <w:rPr>
                <w:b/>
                <w:bCs/>
                <w:color w:val="000000" w:themeColor="text1"/>
              </w:rPr>
              <w:t>[</w:t>
            </w:r>
            <w:bookmarkStart w:id="100" w:name="NEW_ABBREV_O9"/>
            <w:r w:rsidRPr="00EA553B">
              <w:rPr>
                <w:b/>
                <w:bCs/>
                <w:color w:val="000000" w:themeColor="text1"/>
              </w:rPr>
              <w:t>O9</w:t>
            </w:r>
            <w:bookmarkEnd w:id="100"/>
            <w:r w:rsidRPr="00EA553B">
              <w:rPr>
                <w:b/>
                <w:bCs/>
                <w:color w:val="000000" w:themeColor="text1"/>
              </w:rPr>
              <w:t>]</w:t>
            </w:r>
            <w:r w:rsidRPr="00EA553B">
              <w:rPr>
                <w:b/>
                <w:bCs/>
                <w:color w:val="000000" w:themeColor="text1"/>
              </w:rPr>
              <w:tab/>
            </w:r>
            <w:r w:rsidRPr="00EA553B">
              <w:rPr>
                <w:color w:val="000000" w:themeColor="text1"/>
              </w:rPr>
              <w:t xml:space="preserve">An entity </w:t>
            </w:r>
            <w:bookmarkStart w:id="101" w:name="NEW_ABBREV_MAY"/>
            <w:r w:rsidRPr="00EA553B">
              <w:rPr>
                <w:b/>
                <w:bCs/>
                <w:color w:val="000000" w:themeColor="text1"/>
              </w:rPr>
              <w:t>MAY</w:t>
            </w:r>
            <w:bookmarkEnd w:id="101"/>
            <w:r w:rsidRPr="00EA553B">
              <w:rPr>
                <w:color w:val="000000" w:themeColor="text1"/>
              </w:rPr>
              <w:t xml:space="preserve"> stake its reputation.</w:t>
            </w:r>
          </w:p>
        </w:tc>
      </w:tr>
      <w:tr w:rsidR="00EA553B" w:rsidRPr="00EA553B" w14:paraId="67EF2859" w14:textId="77777777" w:rsidTr="007E225C">
        <w:trPr>
          <w:cantSplit/>
          <w:jc w:val="center"/>
        </w:trPr>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DA0174" w14:textId="77777777" w:rsidR="00DB21A5" w:rsidRPr="00EA553B" w:rsidRDefault="00DB21A5" w:rsidP="00B07C24">
            <w:pPr>
              <w:pStyle w:val="TAL"/>
              <w:keepNext w:val="0"/>
              <w:keepLines w:val="0"/>
              <w:widowControl w:val="0"/>
              <w:rPr>
                <w:color w:val="000000" w:themeColor="text1"/>
              </w:rPr>
            </w:pPr>
            <w:r w:rsidRPr="00EA553B">
              <w:rPr>
                <w:color w:val="000000" w:themeColor="text1"/>
              </w:rPr>
              <w:t>What shall reputation not be used for?</w:t>
            </w:r>
          </w:p>
        </w:tc>
        <w:tc>
          <w:tcPr>
            <w:tcW w:w="7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768594" w14:textId="689285CB" w:rsidR="00DB21A5" w:rsidRPr="00EA553B" w:rsidRDefault="00DB21A5" w:rsidP="00B07C24">
            <w:pPr>
              <w:pStyle w:val="TAL"/>
              <w:keepNext w:val="0"/>
              <w:keepLines w:val="0"/>
              <w:widowControl w:val="0"/>
              <w:rPr>
                <w:color w:val="000000" w:themeColor="text1"/>
              </w:rPr>
            </w:pPr>
            <w:r w:rsidRPr="00EA553B">
              <w:rPr>
                <w:b/>
                <w:bCs/>
                <w:color w:val="000000" w:themeColor="text1"/>
              </w:rPr>
              <w:t>[</w:t>
            </w:r>
            <w:r w:rsidR="00DE2843" w:rsidRPr="00EA553B">
              <w:rPr>
                <w:b/>
                <w:bCs/>
                <w:color w:val="000000" w:themeColor="text1"/>
              </w:rPr>
              <w:t>R1</w:t>
            </w:r>
            <w:r w:rsidR="00DE2843">
              <w:rPr>
                <w:b/>
                <w:bCs/>
                <w:color w:val="000000" w:themeColor="text1"/>
              </w:rPr>
              <w:t>5</w:t>
            </w:r>
            <w:r w:rsidRPr="00EA553B">
              <w:rPr>
                <w:b/>
                <w:bCs/>
                <w:color w:val="000000" w:themeColor="text1"/>
              </w:rPr>
              <w:t>]</w:t>
            </w:r>
            <w:r w:rsidRPr="00EA553B">
              <w:rPr>
                <w:b/>
                <w:bCs/>
                <w:color w:val="000000" w:themeColor="text1"/>
              </w:rPr>
              <w:tab/>
            </w:r>
            <w:r w:rsidRPr="00EA553B">
              <w:rPr>
                <w:color w:val="000000" w:themeColor="text1"/>
              </w:rPr>
              <w:t xml:space="preserve">Reputation </w:t>
            </w:r>
            <w:r w:rsidRPr="00EA553B">
              <w:rPr>
                <w:b/>
                <w:bCs/>
                <w:color w:val="000000" w:themeColor="text1"/>
              </w:rPr>
              <w:t>SHALL NOT</w:t>
            </w:r>
            <w:r w:rsidRPr="00EA553B">
              <w:rPr>
                <w:color w:val="000000" w:themeColor="text1"/>
              </w:rPr>
              <w:t xml:space="preserve"> be transferred between entities.</w:t>
            </w:r>
          </w:p>
        </w:tc>
      </w:tr>
      <w:tr w:rsidR="00EA553B" w:rsidRPr="00EA553B" w14:paraId="28CEB5EE" w14:textId="77777777" w:rsidTr="007E225C">
        <w:trPr>
          <w:cantSplit/>
          <w:jc w:val="center"/>
        </w:trPr>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BD744" w14:textId="77777777" w:rsidR="00DB21A5" w:rsidRPr="00EA553B" w:rsidRDefault="00DB21A5" w:rsidP="00B07C24">
            <w:pPr>
              <w:pStyle w:val="TAL"/>
              <w:keepNext w:val="0"/>
              <w:keepLines w:val="0"/>
              <w:widowControl w:val="0"/>
              <w:rPr>
                <w:color w:val="000000" w:themeColor="text1"/>
              </w:rPr>
            </w:pPr>
            <w:r w:rsidRPr="00EA553B">
              <w:rPr>
                <w:color w:val="000000" w:themeColor="text1"/>
              </w:rPr>
              <w:lastRenderedPageBreak/>
              <w:t xml:space="preserve">What is the (dis)incentive model for reputation? </w:t>
            </w:r>
          </w:p>
        </w:tc>
        <w:tc>
          <w:tcPr>
            <w:tcW w:w="7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AE2BFC" w14:textId="77777777" w:rsidR="00DB21A5" w:rsidRPr="00EA553B" w:rsidRDefault="00DB21A5" w:rsidP="00B07C24">
            <w:pPr>
              <w:pStyle w:val="NormalWeb"/>
              <w:widowControl w:val="0"/>
              <w:spacing w:after="120"/>
              <w:rPr>
                <w:rFonts w:ascii="Arial" w:hAnsi="Arial" w:cs="Arial"/>
                <w:color w:val="000000" w:themeColor="text1"/>
                <w:sz w:val="18"/>
                <w:szCs w:val="18"/>
              </w:rPr>
            </w:pPr>
            <w:r w:rsidRPr="00EA553B">
              <w:rPr>
                <w:rFonts w:ascii="Arial" w:hAnsi="Arial" w:cs="Arial"/>
                <w:color w:val="000000" w:themeColor="text1"/>
                <w:sz w:val="18"/>
                <w:szCs w:val="18"/>
              </w:rPr>
              <w:t>Incentive models need to be carefully constructed such that the incentives do not lead to:</w:t>
            </w:r>
          </w:p>
          <w:p w14:paraId="5ADA4C0B" w14:textId="77777777" w:rsidR="00DB21A5" w:rsidRPr="00EA553B" w:rsidRDefault="00DB21A5" w:rsidP="00B07C24">
            <w:pPr>
              <w:pStyle w:val="BL"/>
              <w:widowControl w:val="0"/>
              <w:numPr>
                <w:ilvl w:val="0"/>
                <w:numId w:val="27"/>
              </w:numPr>
              <w:spacing w:after="0"/>
              <w:ind w:left="738" w:hanging="454"/>
              <w:rPr>
                <w:rFonts w:ascii="Arial" w:hAnsi="Arial" w:cs="Arial"/>
                <w:color w:val="000000" w:themeColor="text1"/>
                <w:sz w:val="18"/>
                <w:szCs w:val="18"/>
              </w:rPr>
            </w:pPr>
            <w:r w:rsidRPr="00EA553B">
              <w:rPr>
                <w:rFonts w:ascii="Arial" w:hAnsi="Arial" w:cs="Arial"/>
                <w:color w:val="000000" w:themeColor="text1"/>
                <w:sz w:val="18"/>
                <w:szCs w:val="18"/>
              </w:rPr>
              <w:t>crowding-out effects of desired behaviour;</w:t>
            </w:r>
          </w:p>
          <w:p w14:paraId="03A4389D" w14:textId="77777777" w:rsidR="00DB21A5" w:rsidRPr="00EA553B" w:rsidRDefault="00DB21A5" w:rsidP="00B07C24">
            <w:pPr>
              <w:pStyle w:val="BL"/>
              <w:widowControl w:val="0"/>
              <w:numPr>
                <w:ilvl w:val="0"/>
                <w:numId w:val="27"/>
              </w:numPr>
              <w:rPr>
                <w:rFonts w:ascii="Arial" w:hAnsi="Arial" w:cs="Arial"/>
                <w:color w:val="000000" w:themeColor="text1"/>
                <w:sz w:val="18"/>
                <w:szCs w:val="18"/>
              </w:rPr>
            </w:pPr>
            <w:r w:rsidRPr="00EA553B">
              <w:rPr>
                <w:rFonts w:ascii="Arial" w:hAnsi="Arial" w:cs="Arial"/>
                <w:color w:val="000000" w:themeColor="text1"/>
                <w:sz w:val="18"/>
                <w:szCs w:val="18"/>
              </w:rPr>
              <w:t>game-theoretic attacks that extract value from or locks-up value in the network.</w:t>
            </w:r>
          </w:p>
          <w:p w14:paraId="4E1C80C1" w14:textId="77777777" w:rsidR="00DB21A5" w:rsidRPr="00EA553B" w:rsidRDefault="00DB21A5" w:rsidP="00B07C24">
            <w:pPr>
              <w:pStyle w:val="TAL"/>
              <w:keepNext w:val="0"/>
              <w:keepLines w:val="0"/>
              <w:widowControl w:val="0"/>
              <w:spacing w:after="120"/>
              <w:rPr>
                <w:rFonts w:cs="Arial"/>
                <w:color w:val="000000" w:themeColor="text1"/>
                <w:szCs w:val="18"/>
              </w:rPr>
            </w:pPr>
            <w:r w:rsidRPr="00EA553B">
              <w:rPr>
                <w:rFonts w:cs="Arial"/>
                <w:color w:val="000000" w:themeColor="text1"/>
                <w:szCs w:val="18"/>
              </w:rPr>
              <w:t>Disincentive models need to also be carefully calibrated in order to avoid significant penalties to honest entities which might be unavoidable in order to ensure that all dishonest entities also known as maximizing the grievance factor defined as the ratio of the sum of penalties of malicious actors to the sum of penalties of honest actors in case of a byzantine failure.</w:t>
            </w:r>
          </w:p>
          <w:p w14:paraId="36843BEA" w14:textId="5823ABDD" w:rsidR="00DB21A5" w:rsidRPr="00EA553B" w:rsidRDefault="00DB21A5" w:rsidP="00B07C24">
            <w:pPr>
              <w:pStyle w:val="TAL"/>
              <w:keepNext w:val="0"/>
              <w:keepLines w:val="0"/>
              <w:widowControl w:val="0"/>
              <w:spacing w:after="120"/>
              <w:rPr>
                <w:color w:val="000000" w:themeColor="text1"/>
              </w:rPr>
            </w:pPr>
            <w:r w:rsidRPr="00EA553B">
              <w:rPr>
                <w:b/>
                <w:bCs/>
                <w:color w:val="000000" w:themeColor="text1"/>
              </w:rPr>
              <w:t>[</w:t>
            </w:r>
            <w:r w:rsidR="00DE2843" w:rsidRPr="00EA553B">
              <w:rPr>
                <w:b/>
                <w:bCs/>
                <w:color w:val="000000" w:themeColor="text1"/>
              </w:rPr>
              <w:t>R1</w:t>
            </w:r>
            <w:r w:rsidR="00DE2843">
              <w:rPr>
                <w:b/>
                <w:bCs/>
                <w:color w:val="000000" w:themeColor="text1"/>
              </w:rPr>
              <w:t>6</w:t>
            </w:r>
            <w:r w:rsidRPr="00EA553B">
              <w:rPr>
                <w:b/>
                <w:bCs/>
                <w:color w:val="000000" w:themeColor="text1"/>
              </w:rPr>
              <w:t>]</w:t>
            </w:r>
            <w:r w:rsidRPr="00EA553B">
              <w:rPr>
                <w:b/>
                <w:bCs/>
                <w:color w:val="000000" w:themeColor="text1"/>
              </w:rPr>
              <w:tab/>
            </w:r>
            <w:r w:rsidRPr="00EA553B">
              <w:rPr>
                <w:color w:val="000000" w:themeColor="text1"/>
              </w:rPr>
              <w:t xml:space="preserve">For Reputation the following </w:t>
            </w:r>
            <w:r w:rsidRPr="00EA553B">
              <w:rPr>
                <w:i/>
                <w:iCs/>
                <w:color w:val="000000" w:themeColor="text1"/>
              </w:rPr>
              <w:t>Non-Programmatic</w:t>
            </w:r>
            <w:r w:rsidRPr="00EA553B">
              <w:rPr>
                <w:color w:val="000000" w:themeColor="text1"/>
              </w:rPr>
              <w:t xml:space="preserve"> Incentive model </w:t>
            </w:r>
            <w:r w:rsidRPr="00EA553B">
              <w:rPr>
                <w:b/>
                <w:bCs/>
                <w:color w:val="000000" w:themeColor="text1"/>
              </w:rPr>
              <w:t xml:space="preserve">SHALL </w:t>
            </w:r>
            <w:r w:rsidRPr="00EA553B">
              <w:rPr>
                <w:color w:val="000000" w:themeColor="text1"/>
              </w:rPr>
              <w:t>be utilized</w:t>
            </w:r>
            <w:r w:rsidRPr="00EA553B">
              <w:rPr>
                <w:rStyle w:val="Emphasis"/>
                <w:color w:val="000000" w:themeColor="text1"/>
              </w:rPr>
              <w:t>:</w:t>
            </w:r>
            <w:r w:rsidRPr="00EA553B">
              <w:rPr>
                <w:color w:val="000000" w:themeColor="text1"/>
              </w:rPr>
              <w:t xml:space="preserve"> The more an entity delivers high-quality service, the more service quality reputation the entity will earn which in turn will improve its business position by being a trustworthy business partner.</w:t>
            </w:r>
          </w:p>
          <w:p w14:paraId="09FB44A5" w14:textId="6B85256F" w:rsidR="00DB21A5" w:rsidRPr="00EA553B" w:rsidRDefault="00DB21A5" w:rsidP="00B07C24">
            <w:pPr>
              <w:pStyle w:val="TAL"/>
              <w:keepNext w:val="0"/>
              <w:keepLines w:val="0"/>
              <w:widowControl w:val="0"/>
              <w:spacing w:after="120"/>
              <w:rPr>
                <w:color w:val="000000" w:themeColor="text1"/>
              </w:rPr>
            </w:pPr>
            <w:r w:rsidRPr="00EA553B">
              <w:rPr>
                <w:b/>
                <w:bCs/>
                <w:color w:val="000000" w:themeColor="text1"/>
              </w:rPr>
              <w:t>[</w:t>
            </w:r>
            <w:r w:rsidR="00DE2843" w:rsidRPr="00EA553B">
              <w:rPr>
                <w:b/>
                <w:bCs/>
                <w:color w:val="000000" w:themeColor="text1"/>
              </w:rPr>
              <w:t>R1</w:t>
            </w:r>
            <w:r w:rsidR="00DE2843">
              <w:rPr>
                <w:b/>
                <w:bCs/>
                <w:color w:val="000000" w:themeColor="text1"/>
              </w:rPr>
              <w:t>7</w:t>
            </w:r>
            <w:r w:rsidRPr="00EA553B">
              <w:rPr>
                <w:b/>
                <w:bCs/>
                <w:color w:val="000000" w:themeColor="text1"/>
              </w:rPr>
              <w:t>]</w:t>
            </w:r>
            <w:r w:rsidRPr="00EA553B">
              <w:rPr>
                <w:b/>
                <w:bCs/>
                <w:color w:val="000000" w:themeColor="text1"/>
              </w:rPr>
              <w:tab/>
            </w:r>
            <w:r w:rsidRPr="00EA553B">
              <w:rPr>
                <w:color w:val="000000" w:themeColor="text1"/>
              </w:rPr>
              <w:t xml:space="preserve">For Reputation the following </w:t>
            </w:r>
            <w:r w:rsidRPr="00EA553B">
              <w:rPr>
                <w:i/>
                <w:iCs/>
                <w:color w:val="000000" w:themeColor="text1"/>
              </w:rPr>
              <w:t>Programmatic</w:t>
            </w:r>
            <w:r w:rsidRPr="00EA553B">
              <w:rPr>
                <w:color w:val="000000" w:themeColor="text1"/>
              </w:rPr>
              <w:t xml:space="preserve"> Incentive model </w:t>
            </w:r>
            <w:r w:rsidRPr="00EA553B">
              <w:rPr>
                <w:b/>
                <w:bCs/>
                <w:color w:val="000000" w:themeColor="text1"/>
              </w:rPr>
              <w:t xml:space="preserve">SHALL </w:t>
            </w:r>
            <w:r w:rsidRPr="00EA553B">
              <w:rPr>
                <w:color w:val="000000" w:themeColor="text1"/>
              </w:rPr>
              <w:t>be utilized:</w:t>
            </w:r>
          </w:p>
          <w:p w14:paraId="0785301B" w14:textId="77777777" w:rsidR="00DB21A5" w:rsidRPr="00EA553B" w:rsidRDefault="00DB21A5" w:rsidP="00B07C24">
            <w:pPr>
              <w:pStyle w:val="BL"/>
              <w:widowControl w:val="0"/>
              <w:numPr>
                <w:ilvl w:val="0"/>
                <w:numId w:val="28"/>
              </w:numPr>
              <w:rPr>
                <w:rFonts w:ascii="Arial" w:hAnsi="Arial" w:cs="Arial"/>
                <w:color w:val="000000" w:themeColor="text1"/>
                <w:sz w:val="18"/>
                <w:szCs w:val="18"/>
              </w:rPr>
            </w:pPr>
            <w:r w:rsidRPr="00EA553B">
              <w:rPr>
                <w:rFonts w:ascii="Arial" w:hAnsi="Arial" w:cs="Arial"/>
                <w:color w:val="000000" w:themeColor="text1"/>
                <w:sz w:val="18"/>
                <w:szCs w:val="18"/>
              </w:rPr>
              <w:t xml:space="preserve">Positive Bonding Curve: A positive bonding curve should incentivize early adoption by rewarding even a small amount of activity, reduce the reward for each additional activity as the number of activities by an entity increases until a threshold has been crossed and the rewards increase again. In addition, the curve resets after a predefined period. The effect of such a periodic parabola shaped curve is that both low volume and high-volume adoption are incentivized, and the reset allows everyone to obtain the same rewards again for a certain period of time. Such a construct ensures more equity in network usage, does not lead to discouragement when incentives flatten, and it </w:t>
            </w:r>
            <w:bookmarkStart w:id="102" w:name="EDM_Bookmark_"/>
            <w:r w:rsidRPr="00EA553B">
              <w:rPr>
                <w:rFonts w:ascii="Arial" w:hAnsi="Arial" w:cs="Arial"/>
                <w:color w:val="000000" w:themeColor="text1"/>
                <w:sz w:val="18"/>
                <w:szCs w:val="18"/>
              </w:rPr>
              <w:t>incentivizes</w:t>
            </w:r>
            <w:bookmarkEnd w:id="102"/>
            <w:r w:rsidRPr="00EA553B">
              <w:rPr>
                <w:rFonts w:ascii="Arial" w:hAnsi="Arial" w:cs="Arial"/>
                <w:color w:val="000000" w:themeColor="text1"/>
                <w:sz w:val="18"/>
                <w:szCs w:val="18"/>
              </w:rPr>
              <w:t xml:space="preserve"> high volume.</w:t>
            </w:r>
          </w:p>
          <w:p w14:paraId="1B933E33" w14:textId="77777777" w:rsidR="00DB21A5" w:rsidRPr="00EA553B" w:rsidRDefault="00DB21A5" w:rsidP="00B07C24">
            <w:pPr>
              <w:pStyle w:val="BL"/>
              <w:widowControl w:val="0"/>
              <w:numPr>
                <w:ilvl w:val="0"/>
                <w:numId w:val="28"/>
              </w:numPr>
              <w:rPr>
                <w:rFonts w:ascii="Arial" w:hAnsi="Arial" w:cs="Arial"/>
                <w:color w:val="000000" w:themeColor="text1"/>
                <w:sz w:val="18"/>
                <w:szCs w:val="18"/>
              </w:rPr>
            </w:pPr>
            <w:r w:rsidRPr="00EA553B">
              <w:rPr>
                <w:rFonts w:ascii="Arial" w:hAnsi="Arial" w:cs="Arial"/>
                <w:color w:val="000000" w:themeColor="text1"/>
                <w:sz w:val="18"/>
                <w:szCs w:val="18"/>
              </w:rPr>
              <w:t>Decay curve: "How have you done lately?" has its programmatic equivalent in a decay function which reduces the amount of reputation over time through for example an exponential function. This ensures that entities are incentivized to deliver as much high-quality service in as short a time span as possible. It is not advisable to reduce the value to zero or close to zero but rather think of the decay as a "half-life" of reputation - the time it takes for the value to be cut in half. The exact time period for such a halving need to be significantly longer than typical network cycles/periods on the one hand, however, not too long in order to not be a big enough incentive to engage more with the network.</w:t>
            </w:r>
          </w:p>
          <w:p w14:paraId="7AC5DB74" w14:textId="77777777" w:rsidR="00DB21A5" w:rsidRPr="00EA553B" w:rsidRDefault="00DB21A5" w:rsidP="00B07C24">
            <w:pPr>
              <w:pStyle w:val="BL"/>
              <w:widowControl w:val="0"/>
              <w:numPr>
                <w:ilvl w:val="0"/>
                <w:numId w:val="28"/>
              </w:numPr>
              <w:rPr>
                <w:rFonts w:ascii="Arial" w:hAnsi="Arial" w:cs="Arial"/>
                <w:color w:val="000000" w:themeColor="text1"/>
                <w:sz w:val="18"/>
                <w:szCs w:val="18"/>
              </w:rPr>
            </w:pPr>
            <w:r w:rsidRPr="00EA553B">
              <w:rPr>
                <w:rFonts w:ascii="Arial" w:hAnsi="Arial" w:cs="Arial"/>
                <w:color w:val="000000" w:themeColor="text1"/>
                <w:sz w:val="18"/>
                <w:szCs w:val="18"/>
              </w:rPr>
              <w:t xml:space="preserve">Static long-term reputation accounting: In order to introduce a long term measure of reputation, and similar to the </w:t>
            </w:r>
            <w:hyperlink r:id="rId29" w:history="1">
              <w:r w:rsidRPr="00EA553B">
                <w:rPr>
                  <w:rStyle w:val="Hyperlink"/>
                  <w:rFonts w:ascii="Arial" w:hAnsi="Arial" w:cs="Arial"/>
                  <w:color w:val="000000" w:themeColor="text1"/>
                  <w:sz w:val="18"/>
                  <w:szCs w:val="18"/>
                </w:rPr>
                <w:t>EEA Trusted Reward Token</w:t>
              </w:r>
            </w:hyperlink>
            <w:r w:rsidRPr="00EA553B">
              <w:rPr>
                <w:rFonts w:ascii="Arial" w:hAnsi="Arial" w:cs="Arial"/>
                <w:color w:val="000000" w:themeColor="text1"/>
                <w:sz w:val="18"/>
                <w:szCs w:val="18"/>
              </w:rPr>
              <w:t>, any difference between the starting and ending value of an entity's reputation over an agreed-upon time period, is added or subtracted from a long term reputation value. This long term reputation cannot be used for any form of network activity, but rather functions as a long term service quality reputation ranking parameter. This allows entities or their delegates to evaluate an entity beyond any short term effort.</w:t>
            </w:r>
          </w:p>
          <w:p w14:paraId="1380E26F" w14:textId="6DF9FF98" w:rsidR="00DB21A5" w:rsidRPr="00EA553B" w:rsidRDefault="00DB21A5" w:rsidP="00B07C24">
            <w:pPr>
              <w:pStyle w:val="TAL"/>
              <w:keepNext w:val="0"/>
              <w:keepLines w:val="0"/>
              <w:widowControl w:val="0"/>
              <w:spacing w:after="120"/>
              <w:rPr>
                <w:color w:val="000000" w:themeColor="text1"/>
              </w:rPr>
            </w:pPr>
            <w:r w:rsidRPr="00EA553B">
              <w:rPr>
                <w:b/>
                <w:bCs/>
                <w:color w:val="000000" w:themeColor="text1"/>
              </w:rPr>
              <w:t>[</w:t>
            </w:r>
            <w:r w:rsidR="00DE2843" w:rsidRPr="00EA553B">
              <w:rPr>
                <w:b/>
                <w:bCs/>
                <w:color w:val="000000" w:themeColor="text1"/>
              </w:rPr>
              <w:t>R1</w:t>
            </w:r>
            <w:r w:rsidR="00DE2843">
              <w:rPr>
                <w:b/>
                <w:bCs/>
                <w:color w:val="000000" w:themeColor="text1"/>
              </w:rPr>
              <w:t>8</w:t>
            </w:r>
            <w:r w:rsidRPr="00EA553B">
              <w:rPr>
                <w:b/>
                <w:bCs/>
                <w:color w:val="000000" w:themeColor="text1"/>
              </w:rPr>
              <w:t>]</w:t>
            </w:r>
            <w:r w:rsidRPr="00EA553B">
              <w:rPr>
                <w:b/>
                <w:bCs/>
                <w:color w:val="000000" w:themeColor="text1"/>
              </w:rPr>
              <w:tab/>
            </w:r>
            <w:r w:rsidRPr="00EA553B">
              <w:rPr>
                <w:color w:val="000000" w:themeColor="text1"/>
              </w:rPr>
              <w:t xml:space="preserve">For Reputation the following </w:t>
            </w:r>
            <w:r w:rsidRPr="00EA553B">
              <w:rPr>
                <w:i/>
                <w:iCs/>
                <w:color w:val="000000" w:themeColor="text1"/>
              </w:rPr>
              <w:t>Programmatic</w:t>
            </w:r>
            <w:r w:rsidRPr="00EA553B">
              <w:rPr>
                <w:color w:val="000000" w:themeColor="text1"/>
              </w:rPr>
              <w:t xml:space="preserve"> Disincentive model </w:t>
            </w:r>
            <w:r w:rsidRPr="00EA553B">
              <w:rPr>
                <w:b/>
                <w:bCs/>
                <w:color w:val="000000" w:themeColor="text1"/>
              </w:rPr>
              <w:t xml:space="preserve">SHALL </w:t>
            </w:r>
            <w:r w:rsidRPr="00EA553B">
              <w:rPr>
                <w:color w:val="000000" w:themeColor="text1"/>
              </w:rPr>
              <w:t>be utilized:</w:t>
            </w:r>
          </w:p>
          <w:p w14:paraId="527B8860" w14:textId="77777777" w:rsidR="00DB21A5" w:rsidRPr="00EA553B" w:rsidRDefault="00DB21A5" w:rsidP="00B07C24">
            <w:pPr>
              <w:pStyle w:val="BL"/>
              <w:widowControl w:val="0"/>
              <w:numPr>
                <w:ilvl w:val="0"/>
                <w:numId w:val="29"/>
              </w:numPr>
              <w:rPr>
                <w:rFonts w:ascii="Arial" w:hAnsi="Arial" w:cs="Arial"/>
                <w:color w:val="000000" w:themeColor="text1"/>
                <w:sz w:val="18"/>
                <w:szCs w:val="18"/>
              </w:rPr>
            </w:pPr>
            <w:r w:rsidRPr="00EA553B">
              <w:rPr>
                <w:rStyle w:val="Emphasis"/>
                <w:rFonts w:ascii="Arial" w:hAnsi="Arial"/>
                <w:color w:val="000000" w:themeColor="text1"/>
                <w:sz w:val="18"/>
              </w:rPr>
              <w:t>Programmatic</w:t>
            </w:r>
            <w:r w:rsidRPr="00EA553B">
              <w:rPr>
                <w:rFonts w:ascii="Arial" w:hAnsi="Arial"/>
                <w:color w:val="000000" w:themeColor="text1"/>
                <w:sz w:val="18"/>
              </w:rPr>
              <w:t>: Governance a dispute arbiter is required to be a party to all application transactions utilized to make a claim of reputation on the PDLs. Consequently, the claim proof can be readily and programmatically validated by the governance if a dispute is filed by an entity by simply recomputing the proof based on the available PDL data in the application. In addition, the governance randomly audits the reputation claims. Considering four scenarios:</w:t>
            </w:r>
          </w:p>
          <w:p w14:paraId="682BB2B9" w14:textId="77777777" w:rsidR="00DB21A5" w:rsidRPr="00EA553B" w:rsidRDefault="00DB21A5" w:rsidP="00B07C24">
            <w:pPr>
              <w:pStyle w:val="NormalWeb"/>
              <w:widowControl w:val="0"/>
              <w:overflowPunct/>
              <w:autoSpaceDE/>
              <w:autoSpaceDN/>
              <w:adjustRightInd/>
              <w:spacing w:before="100" w:beforeAutospacing="1" w:after="100" w:afterAutospacing="1"/>
              <w:ind w:left="1223" w:hanging="437"/>
              <w:textAlignment w:val="auto"/>
              <w:rPr>
                <w:rFonts w:ascii="Arial" w:hAnsi="Arial" w:cs="Arial"/>
                <w:color w:val="000000" w:themeColor="text1"/>
                <w:sz w:val="18"/>
                <w:szCs w:val="18"/>
              </w:rPr>
            </w:pPr>
            <w:r w:rsidRPr="00EA553B">
              <w:rPr>
                <w:rFonts w:ascii="Arial" w:hAnsi="Arial" w:cs="Arial"/>
                <w:color w:val="000000" w:themeColor="text1"/>
                <w:sz w:val="18"/>
                <w:szCs w:val="18"/>
              </w:rPr>
              <w:t>i)</w:t>
            </w:r>
            <w:r w:rsidRPr="00EA553B">
              <w:rPr>
                <w:rFonts w:ascii="Arial" w:hAnsi="Arial" w:cs="Arial"/>
                <w:color w:val="000000" w:themeColor="text1"/>
                <w:sz w:val="18"/>
                <w:szCs w:val="18"/>
              </w:rPr>
              <w:tab/>
              <w:t>The claim proof computed by the governance does not match the claim proof submitted by the claiming entity. Outcome: The service quality reputation AND the trustworthiness reputation of the claiming entity member is slashed.</w:t>
            </w:r>
          </w:p>
          <w:p w14:paraId="6F7459F7" w14:textId="77777777" w:rsidR="00DB21A5" w:rsidRPr="00EA553B" w:rsidRDefault="00DB21A5" w:rsidP="00B07C24">
            <w:pPr>
              <w:pStyle w:val="NormalWeb"/>
              <w:widowControl w:val="0"/>
              <w:overflowPunct/>
              <w:autoSpaceDE/>
              <w:autoSpaceDN/>
              <w:adjustRightInd/>
              <w:spacing w:before="100" w:beforeAutospacing="1" w:after="100" w:afterAutospacing="1"/>
              <w:ind w:left="1223" w:hanging="437"/>
              <w:textAlignment w:val="auto"/>
              <w:rPr>
                <w:rFonts w:ascii="Arial" w:hAnsi="Arial" w:cs="Arial"/>
                <w:color w:val="000000" w:themeColor="text1"/>
                <w:sz w:val="18"/>
                <w:szCs w:val="18"/>
              </w:rPr>
            </w:pPr>
            <w:r w:rsidRPr="00EA553B">
              <w:rPr>
                <w:rFonts w:ascii="Arial" w:hAnsi="Arial" w:cs="Arial"/>
                <w:color w:val="000000" w:themeColor="text1"/>
                <w:sz w:val="18"/>
                <w:szCs w:val="18"/>
              </w:rPr>
              <w:t>ii)</w:t>
            </w:r>
            <w:r w:rsidRPr="00EA553B">
              <w:rPr>
                <w:rFonts w:ascii="Arial" w:hAnsi="Arial" w:cs="Arial"/>
                <w:color w:val="000000" w:themeColor="text1"/>
                <w:sz w:val="18"/>
                <w:szCs w:val="18"/>
              </w:rPr>
              <w:tab/>
              <w:t>The required data to compute the claim proof is not available on the application/PDL or is incomplete. Outcome: The service quality reputation AND the trustworthiness reputation of the claiming entity is slashed.</w:t>
            </w:r>
          </w:p>
          <w:p w14:paraId="5DAC551C" w14:textId="77777777" w:rsidR="00DB21A5" w:rsidRPr="00EA553B" w:rsidRDefault="00DB21A5" w:rsidP="00B07C24">
            <w:pPr>
              <w:pStyle w:val="NormalWeb"/>
              <w:widowControl w:val="0"/>
              <w:overflowPunct/>
              <w:autoSpaceDE/>
              <w:autoSpaceDN/>
              <w:adjustRightInd/>
              <w:spacing w:after="0"/>
              <w:ind w:left="1225" w:hanging="437"/>
              <w:textAlignment w:val="auto"/>
              <w:rPr>
                <w:rFonts w:ascii="Arial" w:hAnsi="Arial" w:cs="Arial"/>
                <w:color w:val="000000" w:themeColor="text1"/>
                <w:sz w:val="18"/>
                <w:szCs w:val="18"/>
              </w:rPr>
            </w:pPr>
            <w:r w:rsidRPr="00EA553B">
              <w:rPr>
                <w:rFonts w:ascii="Arial" w:hAnsi="Arial" w:cs="Arial"/>
                <w:color w:val="000000" w:themeColor="text1"/>
                <w:sz w:val="18"/>
                <w:szCs w:val="18"/>
              </w:rPr>
              <w:t>iii)</w:t>
            </w:r>
            <w:r w:rsidRPr="00EA553B">
              <w:rPr>
                <w:rFonts w:ascii="Arial" w:hAnsi="Arial" w:cs="Arial"/>
                <w:color w:val="000000" w:themeColor="text1"/>
                <w:sz w:val="18"/>
                <w:szCs w:val="18"/>
              </w:rPr>
              <w:tab/>
              <w:t>The computed claim proof by the governance does not match the claim proof filed as part of a dispute. Outcome: the entity that filed the dispute will have their service quality AND trustworthiness reputation slashed.</w:t>
            </w:r>
          </w:p>
          <w:p w14:paraId="374A0118" w14:textId="77777777" w:rsidR="00DB21A5" w:rsidRPr="00EA553B" w:rsidRDefault="00DB21A5" w:rsidP="00B07C24">
            <w:pPr>
              <w:pStyle w:val="NormalWeb"/>
              <w:widowControl w:val="0"/>
              <w:overflowPunct/>
              <w:autoSpaceDE/>
              <w:autoSpaceDN/>
              <w:adjustRightInd/>
              <w:spacing w:before="100" w:beforeAutospacing="1" w:after="100" w:afterAutospacing="1"/>
              <w:ind w:left="1223" w:hanging="437"/>
              <w:textAlignment w:val="auto"/>
              <w:rPr>
                <w:rFonts w:ascii="Arial" w:hAnsi="Arial" w:cs="Arial"/>
                <w:color w:val="000000" w:themeColor="text1"/>
                <w:sz w:val="18"/>
                <w:szCs w:val="18"/>
              </w:rPr>
            </w:pPr>
            <w:r w:rsidRPr="00EA553B">
              <w:rPr>
                <w:rFonts w:ascii="Arial" w:hAnsi="Arial" w:cs="Arial"/>
                <w:color w:val="000000" w:themeColor="text1"/>
                <w:sz w:val="18"/>
                <w:szCs w:val="18"/>
              </w:rPr>
              <w:t>iv)</w:t>
            </w:r>
            <w:r w:rsidRPr="00EA553B">
              <w:rPr>
                <w:rFonts w:ascii="Arial" w:hAnsi="Arial" w:cs="Arial"/>
                <w:color w:val="000000" w:themeColor="text1"/>
                <w:sz w:val="18"/>
                <w:szCs w:val="18"/>
              </w:rPr>
              <w:tab/>
              <w:t xml:space="preserve">The reputation computed claim proof does not match either the claim proof of the claiming or the disputing entity. Outcome: Both entities will have their service quality </w:t>
            </w:r>
            <w:bookmarkStart w:id="103" w:name="NEW_ABBREV_AND"/>
            <w:r w:rsidRPr="00EA553B">
              <w:rPr>
                <w:rFonts w:ascii="Arial" w:hAnsi="Arial" w:cs="Arial"/>
                <w:color w:val="000000" w:themeColor="text1"/>
                <w:sz w:val="18"/>
                <w:szCs w:val="18"/>
              </w:rPr>
              <w:t>AND</w:t>
            </w:r>
            <w:bookmarkEnd w:id="103"/>
            <w:r w:rsidRPr="00EA553B">
              <w:rPr>
                <w:rFonts w:ascii="Arial" w:hAnsi="Arial" w:cs="Arial"/>
                <w:color w:val="000000" w:themeColor="text1"/>
                <w:sz w:val="18"/>
                <w:szCs w:val="18"/>
              </w:rPr>
              <w:t xml:space="preserve"> trustworthiness reputation slashed.</w:t>
            </w:r>
          </w:p>
          <w:p w14:paraId="2D18BB1B" w14:textId="77777777" w:rsidR="00DB21A5" w:rsidRPr="00EA553B" w:rsidRDefault="00DB21A5" w:rsidP="00B07C24">
            <w:pPr>
              <w:pStyle w:val="BL"/>
              <w:widowControl w:val="0"/>
              <w:spacing w:after="0"/>
              <w:ind w:left="738" w:hanging="454"/>
              <w:rPr>
                <w:rFonts w:ascii="Arial" w:hAnsi="Arial" w:cs="Arial"/>
                <w:color w:val="000000" w:themeColor="text1"/>
                <w:sz w:val="18"/>
                <w:szCs w:val="18"/>
              </w:rPr>
            </w:pPr>
            <w:r w:rsidRPr="00EA553B">
              <w:rPr>
                <w:rStyle w:val="Emphasis"/>
                <w:rFonts w:ascii="Arial" w:hAnsi="Arial" w:cs="Arial"/>
                <w:color w:val="000000" w:themeColor="text1"/>
                <w:sz w:val="18"/>
                <w:szCs w:val="18"/>
              </w:rPr>
              <w:t>Non-Programmatic Disincentive Models are n</w:t>
            </w:r>
            <w:r w:rsidRPr="00EA553B">
              <w:rPr>
                <w:rFonts w:ascii="Arial" w:hAnsi="Arial" w:cs="Arial"/>
                <w:color w:val="000000" w:themeColor="text1"/>
                <w:sz w:val="18"/>
                <w:szCs w:val="18"/>
              </w:rPr>
              <w:t>ot required as there is a programmatic disincentive model.</w:t>
            </w:r>
          </w:p>
        </w:tc>
      </w:tr>
      <w:tr w:rsidR="00EA553B" w:rsidRPr="00EA553B" w14:paraId="25375037" w14:textId="77777777" w:rsidTr="007E225C">
        <w:trPr>
          <w:cantSplit/>
          <w:jc w:val="center"/>
        </w:trPr>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262B01" w14:textId="77777777" w:rsidR="00DB21A5" w:rsidRPr="00EA553B" w:rsidRDefault="00DB21A5" w:rsidP="00B07C24">
            <w:pPr>
              <w:pStyle w:val="TAL"/>
              <w:keepNext w:val="0"/>
              <w:keepLines w:val="0"/>
              <w:widowControl w:val="0"/>
              <w:rPr>
                <w:color w:val="000000" w:themeColor="text1"/>
              </w:rPr>
            </w:pPr>
            <w:r w:rsidRPr="00EA553B">
              <w:rPr>
                <w:color w:val="000000" w:themeColor="text1"/>
              </w:rPr>
              <w:lastRenderedPageBreak/>
              <w:t>How secure is the reputation system against malicious entities?</w:t>
            </w:r>
          </w:p>
        </w:tc>
        <w:tc>
          <w:tcPr>
            <w:tcW w:w="7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4C7A09" w14:textId="77777777" w:rsidR="00DB21A5" w:rsidRPr="00EA553B" w:rsidRDefault="00DB21A5" w:rsidP="00B07C24">
            <w:pPr>
              <w:pStyle w:val="TAL"/>
              <w:keepNext w:val="0"/>
              <w:keepLines w:val="0"/>
              <w:widowControl w:val="0"/>
              <w:spacing w:after="120"/>
              <w:rPr>
                <w:color w:val="000000" w:themeColor="text1"/>
              </w:rPr>
            </w:pPr>
            <w:r w:rsidRPr="00EA553B">
              <w:rPr>
                <w:color w:val="000000" w:themeColor="text1"/>
              </w:rPr>
              <w:t xml:space="preserve">There are four major types of economic attacks that </w:t>
            </w:r>
            <w:bookmarkStart w:id="104" w:name="NEW_ABBREV_SHALL"/>
            <w:r w:rsidRPr="00EA553B">
              <w:rPr>
                <w:b/>
                <w:bCs/>
                <w:color w:val="000000" w:themeColor="text1"/>
              </w:rPr>
              <w:t>SHALL</w:t>
            </w:r>
            <w:bookmarkEnd w:id="104"/>
            <w:r w:rsidRPr="00EA553B">
              <w:rPr>
                <w:b/>
                <w:bCs/>
                <w:color w:val="000000" w:themeColor="text1"/>
              </w:rPr>
              <w:t xml:space="preserve"> </w:t>
            </w:r>
            <w:r w:rsidRPr="00EA553B">
              <w:rPr>
                <w:color w:val="000000" w:themeColor="text1"/>
              </w:rPr>
              <w:t>be addressed:</w:t>
            </w:r>
          </w:p>
          <w:p w14:paraId="7CF29FB4" w14:textId="2ACF5631" w:rsidR="00DB21A5" w:rsidRPr="00EA553B" w:rsidRDefault="00DB21A5" w:rsidP="00B07C24">
            <w:pPr>
              <w:pStyle w:val="TAL"/>
              <w:keepNext w:val="0"/>
              <w:keepLines w:val="0"/>
              <w:widowControl w:val="0"/>
              <w:spacing w:after="120"/>
              <w:rPr>
                <w:color w:val="000000" w:themeColor="text1"/>
              </w:rPr>
            </w:pPr>
            <w:r w:rsidRPr="00EA553B">
              <w:rPr>
                <w:b/>
                <w:bCs/>
                <w:color w:val="000000" w:themeColor="text1"/>
              </w:rPr>
              <w:t>[</w:t>
            </w:r>
            <w:r w:rsidR="00DE2843" w:rsidRPr="00EA553B">
              <w:rPr>
                <w:b/>
                <w:bCs/>
                <w:color w:val="000000" w:themeColor="text1"/>
              </w:rPr>
              <w:t>R1</w:t>
            </w:r>
            <w:r w:rsidR="00DE2843">
              <w:rPr>
                <w:b/>
                <w:bCs/>
                <w:color w:val="000000" w:themeColor="text1"/>
              </w:rPr>
              <w:t>9</w:t>
            </w:r>
            <w:r w:rsidRPr="00EA553B">
              <w:rPr>
                <w:b/>
                <w:bCs/>
                <w:color w:val="000000" w:themeColor="text1"/>
              </w:rPr>
              <w:t>]</w:t>
            </w:r>
            <w:r w:rsidRPr="00EA553B">
              <w:rPr>
                <w:b/>
                <w:bCs/>
                <w:color w:val="000000" w:themeColor="text1"/>
              </w:rPr>
              <w:tab/>
            </w:r>
            <w:r w:rsidRPr="00EA553B">
              <w:rPr>
                <w:rStyle w:val="Strong"/>
                <w:color w:val="000000" w:themeColor="text1"/>
              </w:rPr>
              <w:t>Collusion Attacks</w:t>
            </w:r>
            <w:r w:rsidRPr="00EA553B">
              <w:rPr>
                <w:b/>
                <w:bCs/>
                <w:color w:val="000000" w:themeColor="text1"/>
              </w:rPr>
              <w:t>:</w:t>
            </w:r>
            <w:r w:rsidRPr="00EA553B">
              <w:rPr>
                <w:color w:val="000000" w:themeColor="text1"/>
              </w:rPr>
              <w:t xml:space="preserve"> Two or more entities jointly lie about the business outcome used in making a claim of service quality. Mitigations: The governance as an arbiter of disputes and performing random, programmatic audits of service quality reputation claims strongly mitigate against these types of attacks.</w:t>
            </w:r>
          </w:p>
          <w:p w14:paraId="02E5C6F0" w14:textId="6F2A65E6" w:rsidR="00DB21A5" w:rsidRPr="00EA553B" w:rsidRDefault="00DB21A5" w:rsidP="00B07C24">
            <w:pPr>
              <w:pStyle w:val="TAL"/>
              <w:keepNext w:val="0"/>
              <w:keepLines w:val="0"/>
              <w:widowControl w:val="0"/>
              <w:spacing w:after="120"/>
              <w:rPr>
                <w:color w:val="000000" w:themeColor="text1"/>
              </w:rPr>
            </w:pPr>
            <w:r w:rsidRPr="00EA553B">
              <w:rPr>
                <w:b/>
                <w:bCs/>
                <w:color w:val="000000" w:themeColor="text1"/>
              </w:rPr>
              <w:t>[</w:t>
            </w:r>
            <w:r w:rsidR="00DE2843" w:rsidRPr="00EA553B">
              <w:rPr>
                <w:b/>
                <w:bCs/>
                <w:color w:val="000000" w:themeColor="text1"/>
              </w:rPr>
              <w:t>R</w:t>
            </w:r>
            <w:r w:rsidR="00DE2843">
              <w:rPr>
                <w:b/>
                <w:bCs/>
                <w:color w:val="000000" w:themeColor="text1"/>
              </w:rPr>
              <w:t>20</w:t>
            </w:r>
            <w:r w:rsidRPr="00EA553B">
              <w:rPr>
                <w:b/>
                <w:bCs/>
                <w:color w:val="000000" w:themeColor="text1"/>
              </w:rPr>
              <w:t>]</w:t>
            </w:r>
            <w:r w:rsidRPr="00EA553B">
              <w:rPr>
                <w:b/>
                <w:bCs/>
                <w:color w:val="000000" w:themeColor="text1"/>
              </w:rPr>
              <w:tab/>
            </w:r>
            <w:r w:rsidRPr="00EA553B">
              <w:rPr>
                <w:rStyle w:val="Strong"/>
                <w:color w:val="000000" w:themeColor="text1"/>
              </w:rPr>
              <w:t>Discouragement Attacks:</w:t>
            </w:r>
            <w:r w:rsidRPr="00EA553B">
              <w:rPr>
                <w:rStyle w:val="Strong"/>
                <w:b w:val="0"/>
                <w:bCs w:val="0"/>
                <w:color w:val="000000" w:themeColor="text1"/>
              </w:rPr>
              <w:t xml:space="preserve"> </w:t>
            </w:r>
            <w:r w:rsidRPr="00EA553B">
              <w:rPr>
                <w:color w:val="000000" w:themeColor="text1"/>
              </w:rPr>
              <w:t>Can be an issue at the application level, when a larger entity refuses to certify a certain level of achieved quality of a smaller entity. The only mitigation for the smaller entity is to file a formal claim of a malicious action within the governance.</w:t>
            </w:r>
          </w:p>
          <w:p w14:paraId="440D931E" w14:textId="48940910" w:rsidR="00DB21A5" w:rsidRPr="00EA553B" w:rsidRDefault="00DB21A5" w:rsidP="00B07C24">
            <w:pPr>
              <w:pStyle w:val="TAL"/>
              <w:keepNext w:val="0"/>
              <w:keepLines w:val="0"/>
              <w:widowControl w:val="0"/>
              <w:spacing w:after="120"/>
              <w:rPr>
                <w:color w:val="000000" w:themeColor="text1"/>
              </w:rPr>
            </w:pPr>
            <w:r w:rsidRPr="00EA553B">
              <w:rPr>
                <w:b/>
                <w:bCs/>
                <w:color w:val="000000" w:themeColor="text1"/>
              </w:rPr>
              <w:t>[</w:t>
            </w:r>
            <w:r w:rsidR="00DE2843" w:rsidRPr="00EA553B">
              <w:rPr>
                <w:b/>
                <w:bCs/>
                <w:color w:val="000000" w:themeColor="text1"/>
              </w:rPr>
              <w:t>R</w:t>
            </w:r>
            <w:r w:rsidR="00DE2843">
              <w:rPr>
                <w:b/>
                <w:bCs/>
                <w:color w:val="000000" w:themeColor="text1"/>
              </w:rPr>
              <w:t>21</w:t>
            </w:r>
            <w:r w:rsidRPr="00EA553B">
              <w:rPr>
                <w:b/>
                <w:bCs/>
                <w:color w:val="000000" w:themeColor="text1"/>
              </w:rPr>
              <w:t>]</w:t>
            </w:r>
            <w:r w:rsidRPr="00EA553B">
              <w:rPr>
                <w:b/>
                <w:bCs/>
                <w:color w:val="000000" w:themeColor="text1"/>
              </w:rPr>
              <w:tab/>
            </w:r>
            <w:r w:rsidRPr="00EA553B">
              <w:rPr>
                <w:rStyle w:val="Strong"/>
                <w:color w:val="000000" w:themeColor="text1"/>
              </w:rPr>
              <w:t>Extortion Attacks:</w:t>
            </w:r>
            <w:r w:rsidRPr="00EA553B">
              <w:rPr>
                <w:color w:val="000000" w:themeColor="text1"/>
              </w:rPr>
              <w:t xml:space="preserve"> See comments under Discouragement attacks.</w:t>
            </w:r>
          </w:p>
          <w:p w14:paraId="57D1CD00" w14:textId="722C82DA" w:rsidR="00DB21A5" w:rsidRPr="00EA553B" w:rsidRDefault="00DB21A5" w:rsidP="00B07C24">
            <w:pPr>
              <w:pStyle w:val="TAL"/>
              <w:keepNext w:val="0"/>
              <w:keepLines w:val="0"/>
              <w:widowControl w:val="0"/>
              <w:rPr>
                <w:color w:val="000000" w:themeColor="text1"/>
              </w:rPr>
            </w:pPr>
            <w:r w:rsidRPr="00EA553B">
              <w:rPr>
                <w:b/>
                <w:bCs/>
                <w:color w:val="000000" w:themeColor="text1"/>
              </w:rPr>
              <w:t>[</w:t>
            </w:r>
            <w:r w:rsidR="00DE2843" w:rsidRPr="00EA553B">
              <w:rPr>
                <w:b/>
                <w:bCs/>
                <w:color w:val="000000" w:themeColor="text1"/>
              </w:rPr>
              <w:t>R</w:t>
            </w:r>
            <w:r w:rsidR="00DE2843">
              <w:rPr>
                <w:b/>
                <w:bCs/>
                <w:color w:val="000000" w:themeColor="text1"/>
              </w:rPr>
              <w:t>22</w:t>
            </w:r>
            <w:r w:rsidRPr="00EA553B">
              <w:rPr>
                <w:b/>
                <w:bCs/>
                <w:color w:val="000000" w:themeColor="text1"/>
              </w:rPr>
              <w:t>]</w:t>
            </w:r>
            <w:r w:rsidRPr="00EA553B">
              <w:rPr>
                <w:b/>
                <w:bCs/>
                <w:color w:val="000000" w:themeColor="text1"/>
              </w:rPr>
              <w:tab/>
            </w:r>
            <w:r w:rsidRPr="00EA553B">
              <w:rPr>
                <w:rStyle w:val="Strong"/>
                <w:color w:val="000000" w:themeColor="text1"/>
              </w:rPr>
              <w:t>Value Extraction Attacks:</w:t>
            </w:r>
            <w:r w:rsidRPr="00EA553B">
              <w:rPr>
                <w:color w:val="000000" w:themeColor="text1"/>
              </w:rPr>
              <w:t xml:space="preserve"> Such attacks can take many forms, such as "hording" reputation, in other words not use of reputation. Given that the supply of reputation is not limited and that reputation decays over time, such an attack does not pose a threat either shot or longer term.</w:t>
            </w:r>
          </w:p>
          <w:p w14:paraId="26B26772" w14:textId="230528A3" w:rsidR="00DB21A5" w:rsidRPr="00EA553B" w:rsidRDefault="00DB21A5" w:rsidP="00B07C24">
            <w:pPr>
              <w:pStyle w:val="TAN"/>
              <w:keepNext w:val="0"/>
              <w:keepLines w:val="0"/>
              <w:widowControl w:val="0"/>
              <w:rPr>
                <w:color w:val="000000" w:themeColor="text1"/>
              </w:rPr>
            </w:pPr>
            <w:r w:rsidRPr="00EA553B">
              <w:rPr>
                <w:color w:val="000000" w:themeColor="text1"/>
              </w:rPr>
              <w:t>NOTE:</w:t>
            </w:r>
            <w:r w:rsidRPr="00EA553B">
              <w:rPr>
                <w:color w:val="000000" w:themeColor="text1"/>
              </w:rPr>
              <w:tab/>
              <w:t xml:space="preserve">The issues of consensus attacks on the underlying PDLs are outside the scope of the </w:t>
            </w:r>
            <w:r w:rsidR="00B07C24" w:rsidRPr="00EA553B">
              <w:rPr>
                <w:color w:val="000000" w:themeColor="text1"/>
              </w:rPr>
              <w:t xml:space="preserve">present </w:t>
            </w:r>
            <w:r w:rsidRPr="00EA553B">
              <w:rPr>
                <w:color w:val="000000" w:themeColor="text1"/>
              </w:rPr>
              <w:t>document.</w:t>
            </w:r>
          </w:p>
        </w:tc>
      </w:tr>
    </w:tbl>
    <w:p w14:paraId="4F31A469" w14:textId="77777777" w:rsidR="00EA553B" w:rsidRPr="00EA553B" w:rsidRDefault="00EA553B" w:rsidP="00EA553B">
      <w:pPr>
        <w:overflowPunct/>
        <w:autoSpaceDE/>
        <w:autoSpaceDN/>
        <w:adjustRightInd/>
        <w:spacing w:after="0"/>
        <w:textAlignment w:val="auto"/>
        <w:rPr>
          <w:color w:val="000000" w:themeColor="text1"/>
        </w:rPr>
      </w:pPr>
    </w:p>
    <w:p w14:paraId="60C3B11C" w14:textId="77777777" w:rsidR="00EA553B" w:rsidRPr="00EA553B" w:rsidRDefault="00EA553B">
      <w:pPr>
        <w:overflowPunct/>
        <w:autoSpaceDE/>
        <w:autoSpaceDN/>
        <w:adjustRightInd/>
        <w:spacing w:after="0"/>
        <w:textAlignment w:val="auto"/>
        <w:rPr>
          <w:color w:val="000000" w:themeColor="text1"/>
        </w:rPr>
      </w:pPr>
      <w:r w:rsidRPr="00EA553B">
        <w:rPr>
          <w:color w:val="000000" w:themeColor="text1"/>
        </w:rPr>
        <w:br w:type="page"/>
      </w:r>
    </w:p>
    <w:p w14:paraId="59DF689E" w14:textId="2236A197" w:rsidR="00DB21A5" w:rsidRPr="00EA553B" w:rsidRDefault="00DB21A5" w:rsidP="00EA553B">
      <w:pPr>
        <w:overflowPunct/>
        <w:autoSpaceDE/>
        <w:autoSpaceDN/>
        <w:adjustRightInd/>
        <w:spacing w:after="0"/>
        <w:textAlignment w:val="auto"/>
        <w:rPr>
          <w:rFonts w:ascii="Arial" w:hAnsi="Arial"/>
          <w:color w:val="000000" w:themeColor="text1"/>
          <w:sz w:val="36"/>
        </w:rPr>
      </w:pPr>
    </w:p>
    <w:p w14:paraId="6ABD5CCC" w14:textId="77777777" w:rsidR="00DB21A5" w:rsidRPr="00EA553B" w:rsidRDefault="00DB21A5" w:rsidP="00DB21A5">
      <w:pPr>
        <w:pStyle w:val="Heading1"/>
        <w:rPr>
          <w:i/>
          <w:color w:val="000000" w:themeColor="text1"/>
        </w:rPr>
      </w:pPr>
      <w:bookmarkStart w:id="105" w:name="_Toc117499415"/>
      <w:r w:rsidRPr="00EA553B">
        <w:rPr>
          <w:color w:val="000000" w:themeColor="text1"/>
        </w:rPr>
        <w:t>History</w:t>
      </w:r>
      <w:bookmarkEnd w:id="10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A553B" w:rsidRPr="00EA553B" w14:paraId="2F43AAFB" w14:textId="77777777" w:rsidTr="00D04D53">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D9DF16C" w14:textId="77777777" w:rsidR="00DB21A5" w:rsidRPr="00EA553B" w:rsidRDefault="00DB21A5" w:rsidP="007E225C">
            <w:pPr>
              <w:spacing w:before="60" w:after="60"/>
              <w:jc w:val="center"/>
              <w:rPr>
                <w:b/>
                <w:color w:val="000000" w:themeColor="text1"/>
                <w:sz w:val="24"/>
              </w:rPr>
            </w:pPr>
            <w:r w:rsidRPr="00EA553B">
              <w:rPr>
                <w:b/>
                <w:color w:val="000000" w:themeColor="text1"/>
                <w:sz w:val="24"/>
              </w:rPr>
              <w:t>Document history</w:t>
            </w:r>
          </w:p>
        </w:tc>
      </w:tr>
      <w:tr w:rsidR="00922EC9" w:rsidRPr="00EA553B" w14:paraId="31ED1FE9" w14:textId="77777777" w:rsidTr="00D04D53">
        <w:trPr>
          <w:cantSplit/>
          <w:jc w:val="center"/>
        </w:trPr>
        <w:tc>
          <w:tcPr>
            <w:tcW w:w="1247" w:type="dxa"/>
            <w:tcBorders>
              <w:top w:val="single" w:sz="6" w:space="0" w:color="auto"/>
              <w:left w:val="single" w:sz="6" w:space="0" w:color="auto"/>
              <w:bottom w:val="single" w:sz="6" w:space="0" w:color="auto"/>
              <w:right w:val="single" w:sz="6" w:space="0" w:color="auto"/>
            </w:tcBorders>
          </w:tcPr>
          <w:p w14:paraId="50BC5A86" w14:textId="1F03B622" w:rsidR="00922EC9" w:rsidRPr="00EA553B" w:rsidRDefault="00922EC9" w:rsidP="007244D7">
            <w:pPr>
              <w:pStyle w:val="FP"/>
              <w:spacing w:before="80" w:after="80"/>
              <w:ind w:left="57"/>
              <w:rPr>
                <w:color w:val="000000" w:themeColor="text1"/>
              </w:rPr>
            </w:pPr>
            <w:r>
              <w:rPr>
                <w:color w:val="000000" w:themeColor="text1"/>
              </w:rPr>
              <w:t>V.0.0.3</w:t>
            </w:r>
          </w:p>
        </w:tc>
        <w:tc>
          <w:tcPr>
            <w:tcW w:w="1588" w:type="dxa"/>
            <w:tcBorders>
              <w:top w:val="single" w:sz="6" w:space="0" w:color="auto"/>
              <w:left w:val="single" w:sz="6" w:space="0" w:color="auto"/>
              <w:bottom w:val="single" w:sz="6" w:space="0" w:color="auto"/>
              <w:right w:val="single" w:sz="6" w:space="0" w:color="auto"/>
            </w:tcBorders>
          </w:tcPr>
          <w:p w14:paraId="64E99E0B" w14:textId="71673799" w:rsidR="00922EC9" w:rsidRPr="00EA553B" w:rsidRDefault="00922EC9" w:rsidP="007244D7">
            <w:pPr>
              <w:pStyle w:val="FP"/>
              <w:spacing w:before="80" w:after="80"/>
              <w:ind w:left="57"/>
              <w:rPr>
                <w:color w:val="000000" w:themeColor="text1"/>
              </w:rPr>
            </w:pPr>
            <w:r>
              <w:rPr>
                <w:color w:val="000000" w:themeColor="text1"/>
              </w:rPr>
              <w:t>September 2022</w:t>
            </w:r>
          </w:p>
        </w:tc>
        <w:tc>
          <w:tcPr>
            <w:tcW w:w="6804" w:type="dxa"/>
            <w:tcBorders>
              <w:top w:val="single" w:sz="6" w:space="0" w:color="auto"/>
              <w:bottom w:val="single" w:sz="6" w:space="0" w:color="auto"/>
              <w:right w:val="single" w:sz="6" w:space="0" w:color="auto"/>
            </w:tcBorders>
          </w:tcPr>
          <w:p w14:paraId="71610441" w14:textId="192FECE3" w:rsidR="00922EC9" w:rsidRPr="00EA553B" w:rsidRDefault="00922EC9" w:rsidP="007244D7">
            <w:pPr>
              <w:pStyle w:val="FP"/>
              <w:tabs>
                <w:tab w:val="left" w:pos="3261"/>
                <w:tab w:val="left" w:pos="4395"/>
              </w:tabs>
              <w:spacing w:before="80" w:after="80"/>
              <w:ind w:left="57"/>
              <w:rPr>
                <w:color w:val="000000" w:themeColor="text1"/>
              </w:rPr>
            </w:pPr>
            <w:r>
              <w:rPr>
                <w:color w:val="000000" w:themeColor="text1"/>
              </w:rPr>
              <w:t>First stable draft 0.0.3</w:t>
            </w:r>
          </w:p>
        </w:tc>
      </w:tr>
      <w:tr w:rsidR="00EA553B" w:rsidRPr="00EA553B" w14:paraId="714C6A79" w14:textId="77777777" w:rsidTr="00D04D53">
        <w:trPr>
          <w:cantSplit/>
          <w:jc w:val="center"/>
        </w:trPr>
        <w:tc>
          <w:tcPr>
            <w:tcW w:w="1247" w:type="dxa"/>
            <w:tcBorders>
              <w:top w:val="single" w:sz="6" w:space="0" w:color="auto"/>
              <w:left w:val="single" w:sz="6" w:space="0" w:color="auto"/>
              <w:bottom w:val="single" w:sz="6" w:space="0" w:color="auto"/>
              <w:right w:val="single" w:sz="6" w:space="0" w:color="auto"/>
            </w:tcBorders>
          </w:tcPr>
          <w:p w14:paraId="69A584FB" w14:textId="77777777" w:rsidR="00D04D53" w:rsidRPr="00EA553B" w:rsidRDefault="00D04D53" w:rsidP="007244D7">
            <w:pPr>
              <w:pStyle w:val="FP"/>
              <w:spacing w:before="80" w:after="80"/>
              <w:ind w:left="57"/>
              <w:rPr>
                <w:color w:val="000000" w:themeColor="text1"/>
              </w:rPr>
            </w:pPr>
            <w:bookmarkStart w:id="106" w:name="H_MAP" w:colFirst="2" w:colLast="2"/>
            <w:r w:rsidRPr="00EA553B">
              <w:rPr>
                <w:color w:val="000000" w:themeColor="text1"/>
              </w:rPr>
              <w:t>V0.0.3</w:t>
            </w:r>
          </w:p>
        </w:tc>
        <w:tc>
          <w:tcPr>
            <w:tcW w:w="1588" w:type="dxa"/>
            <w:tcBorders>
              <w:top w:val="single" w:sz="6" w:space="0" w:color="auto"/>
              <w:left w:val="single" w:sz="6" w:space="0" w:color="auto"/>
              <w:bottom w:val="single" w:sz="6" w:space="0" w:color="auto"/>
              <w:right w:val="single" w:sz="6" w:space="0" w:color="auto"/>
            </w:tcBorders>
          </w:tcPr>
          <w:p w14:paraId="0DEB740E" w14:textId="77777777" w:rsidR="00D04D53" w:rsidRPr="00EA553B" w:rsidRDefault="00D04D53" w:rsidP="007244D7">
            <w:pPr>
              <w:pStyle w:val="FP"/>
              <w:spacing w:before="80" w:after="80"/>
              <w:ind w:left="57"/>
              <w:rPr>
                <w:color w:val="000000" w:themeColor="text1"/>
              </w:rPr>
            </w:pPr>
            <w:r w:rsidRPr="00EA553B">
              <w:rPr>
                <w:color w:val="000000" w:themeColor="text1"/>
              </w:rPr>
              <w:t>October 2022</w:t>
            </w:r>
          </w:p>
        </w:tc>
        <w:tc>
          <w:tcPr>
            <w:tcW w:w="6804" w:type="dxa"/>
            <w:tcBorders>
              <w:top w:val="single" w:sz="6" w:space="0" w:color="auto"/>
              <w:bottom w:val="single" w:sz="6" w:space="0" w:color="auto"/>
              <w:right w:val="single" w:sz="6" w:space="0" w:color="auto"/>
            </w:tcBorders>
          </w:tcPr>
          <w:p w14:paraId="1CCFF73C" w14:textId="77777777" w:rsidR="00D04D53" w:rsidRPr="00EA553B" w:rsidRDefault="00D04D53" w:rsidP="007244D7">
            <w:pPr>
              <w:pStyle w:val="FP"/>
              <w:tabs>
                <w:tab w:val="left" w:pos="3261"/>
                <w:tab w:val="left" w:pos="4395"/>
              </w:tabs>
              <w:spacing w:before="80" w:after="80"/>
              <w:ind w:left="57"/>
              <w:rPr>
                <w:color w:val="000000" w:themeColor="text1"/>
              </w:rPr>
            </w:pPr>
            <w:r w:rsidRPr="00EA553B">
              <w:rPr>
                <w:color w:val="000000" w:themeColor="text1"/>
              </w:rPr>
              <w:t xml:space="preserve">Clean-up done by </w:t>
            </w:r>
            <w:r w:rsidRPr="00EA553B">
              <w:rPr>
                <w:b/>
                <w:i/>
                <w:color w:val="000000" w:themeColor="text1"/>
              </w:rPr>
              <w:t>editHelp!</w:t>
            </w:r>
            <w:r w:rsidRPr="00EA553B">
              <w:rPr>
                <w:b/>
                <w:i/>
                <w:color w:val="000000" w:themeColor="text1"/>
              </w:rPr>
              <w:br/>
            </w:r>
            <w:r w:rsidRPr="00EA553B">
              <w:rPr>
                <w:color w:val="000000" w:themeColor="text1"/>
              </w:rPr>
              <w:t xml:space="preserve">E-mail: </w:t>
            </w:r>
            <w:hyperlink r:id="rId30" w:history="1">
              <w:r w:rsidRPr="00EA553B">
                <w:rPr>
                  <w:rStyle w:val="Hyperlink"/>
                  <w:color w:val="000000" w:themeColor="text1"/>
                </w:rPr>
                <w:t>mailto:edithelp@etsi.org</w:t>
              </w:r>
            </w:hyperlink>
          </w:p>
        </w:tc>
      </w:tr>
      <w:tr w:rsidR="00EA553B" w:rsidRPr="00EA553B" w14:paraId="4B24F9D0" w14:textId="77777777" w:rsidTr="00D04D53">
        <w:trPr>
          <w:cantSplit/>
          <w:jc w:val="center"/>
        </w:trPr>
        <w:tc>
          <w:tcPr>
            <w:tcW w:w="1247" w:type="dxa"/>
            <w:tcBorders>
              <w:top w:val="single" w:sz="6" w:space="0" w:color="auto"/>
              <w:left w:val="single" w:sz="6" w:space="0" w:color="auto"/>
              <w:bottom w:val="single" w:sz="6" w:space="0" w:color="auto"/>
              <w:right w:val="single" w:sz="6" w:space="0" w:color="auto"/>
            </w:tcBorders>
          </w:tcPr>
          <w:p w14:paraId="09C2723C" w14:textId="6F194301" w:rsidR="00DB21A5" w:rsidRPr="00EA553B" w:rsidRDefault="00922EC9" w:rsidP="007E225C">
            <w:pPr>
              <w:pStyle w:val="FP"/>
              <w:spacing w:before="80" w:after="80"/>
              <w:ind w:left="57"/>
              <w:rPr>
                <w:color w:val="000000" w:themeColor="text1"/>
              </w:rPr>
            </w:pPr>
            <w:bookmarkStart w:id="107" w:name="H_Pub" w:colFirst="2" w:colLast="2"/>
            <w:bookmarkEnd w:id="106"/>
            <w:r>
              <w:rPr>
                <w:color w:val="000000" w:themeColor="text1"/>
              </w:rPr>
              <w:t>V.0.0.3(r1)</w:t>
            </w:r>
          </w:p>
        </w:tc>
        <w:tc>
          <w:tcPr>
            <w:tcW w:w="1588" w:type="dxa"/>
            <w:tcBorders>
              <w:top w:val="single" w:sz="6" w:space="0" w:color="auto"/>
              <w:left w:val="single" w:sz="6" w:space="0" w:color="auto"/>
              <w:bottom w:val="single" w:sz="6" w:space="0" w:color="auto"/>
              <w:right w:val="single" w:sz="6" w:space="0" w:color="auto"/>
            </w:tcBorders>
          </w:tcPr>
          <w:p w14:paraId="03A51103" w14:textId="5DA4B6B7" w:rsidR="00DB21A5" w:rsidRPr="00EA553B" w:rsidRDefault="00922EC9" w:rsidP="007E225C">
            <w:pPr>
              <w:pStyle w:val="FP"/>
              <w:spacing w:before="80" w:after="80"/>
              <w:ind w:left="57"/>
              <w:rPr>
                <w:color w:val="000000" w:themeColor="text1"/>
              </w:rPr>
            </w:pPr>
            <w:r>
              <w:rPr>
                <w:color w:val="000000" w:themeColor="text1"/>
              </w:rPr>
              <w:t>October 2022</w:t>
            </w:r>
          </w:p>
        </w:tc>
        <w:tc>
          <w:tcPr>
            <w:tcW w:w="6804" w:type="dxa"/>
            <w:tcBorders>
              <w:top w:val="single" w:sz="6" w:space="0" w:color="auto"/>
              <w:bottom w:val="single" w:sz="6" w:space="0" w:color="auto"/>
              <w:right w:val="single" w:sz="6" w:space="0" w:color="auto"/>
            </w:tcBorders>
          </w:tcPr>
          <w:p w14:paraId="6E8A4FD1" w14:textId="1362770B" w:rsidR="00DB21A5" w:rsidRPr="00EA553B" w:rsidRDefault="00922EC9" w:rsidP="00502400">
            <w:pPr>
              <w:pStyle w:val="FP"/>
              <w:tabs>
                <w:tab w:val="left" w:pos="3118"/>
              </w:tabs>
              <w:spacing w:before="80" w:after="80"/>
              <w:ind w:left="57"/>
              <w:rPr>
                <w:color w:val="000000" w:themeColor="text1"/>
              </w:rPr>
            </w:pPr>
            <w:r>
              <w:rPr>
                <w:color w:val="000000" w:themeColor="text1"/>
              </w:rPr>
              <w:t>Revision 1 to Stable draft 0.0.3</w:t>
            </w:r>
          </w:p>
        </w:tc>
      </w:tr>
      <w:tr w:rsidR="00EA553B" w:rsidRPr="00EA553B" w14:paraId="55544AC8" w14:textId="77777777" w:rsidTr="00D04D53">
        <w:trPr>
          <w:cantSplit/>
          <w:jc w:val="center"/>
        </w:trPr>
        <w:tc>
          <w:tcPr>
            <w:tcW w:w="1247" w:type="dxa"/>
            <w:tcBorders>
              <w:top w:val="single" w:sz="6" w:space="0" w:color="auto"/>
              <w:left w:val="single" w:sz="6" w:space="0" w:color="auto"/>
              <w:bottom w:val="single" w:sz="6" w:space="0" w:color="auto"/>
              <w:right w:val="single" w:sz="6" w:space="0" w:color="auto"/>
            </w:tcBorders>
          </w:tcPr>
          <w:p w14:paraId="478279AF" w14:textId="77777777" w:rsidR="00DB21A5" w:rsidRPr="00EA553B" w:rsidRDefault="00DB21A5" w:rsidP="007E225C">
            <w:pPr>
              <w:pStyle w:val="FP"/>
              <w:spacing w:before="80" w:after="80"/>
              <w:ind w:left="57"/>
              <w:rPr>
                <w:color w:val="000000" w:themeColor="text1"/>
              </w:rPr>
            </w:pPr>
            <w:bookmarkStart w:id="108" w:name="H_UAP" w:colFirst="2" w:colLast="2"/>
            <w:bookmarkEnd w:id="107"/>
          </w:p>
        </w:tc>
        <w:tc>
          <w:tcPr>
            <w:tcW w:w="1588" w:type="dxa"/>
            <w:tcBorders>
              <w:top w:val="single" w:sz="6" w:space="0" w:color="auto"/>
              <w:left w:val="single" w:sz="6" w:space="0" w:color="auto"/>
              <w:bottom w:val="single" w:sz="6" w:space="0" w:color="auto"/>
              <w:right w:val="single" w:sz="6" w:space="0" w:color="auto"/>
            </w:tcBorders>
          </w:tcPr>
          <w:p w14:paraId="73830124" w14:textId="77777777" w:rsidR="00DB21A5" w:rsidRPr="00EA553B" w:rsidRDefault="00DB21A5" w:rsidP="007E225C">
            <w:pPr>
              <w:pStyle w:val="FP"/>
              <w:spacing w:before="80" w:after="80"/>
              <w:ind w:left="57"/>
              <w:rPr>
                <w:color w:val="000000" w:themeColor="text1"/>
              </w:rPr>
            </w:pPr>
          </w:p>
        </w:tc>
        <w:tc>
          <w:tcPr>
            <w:tcW w:w="6804" w:type="dxa"/>
            <w:tcBorders>
              <w:top w:val="single" w:sz="6" w:space="0" w:color="auto"/>
              <w:bottom w:val="single" w:sz="6" w:space="0" w:color="auto"/>
              <w:right w:val="single" w:sz="6" w:space="0" w:color="auto"/>
            </w:tcBorders>
          </w:tcPr>
          <w:p w14:paraId="03CFC8BA" w14:textId="77777777" w:rsidR="00DB21A5" w:rsidRPr="00EA553B" w:rsidRDefault="00DB21A5" w:rsidP="007E225C">
            <w:pPr>
              <w:pStyle w:val="FP"/>
              <w:tabs>
                <w:tab w:val="left" w:pos="3261"/>
                <w:tab w:val="left" w:pos="4395"/>
              </w:tabs>
              <w:spacing w:before="80" w:after="80"/>
              <w:ind w:left="57"/>
              <w:rPr>
                <w:color w:val="000000" w:themeColor="text1"/>
              </w:rPr>
            </w:pPr>
          </w:p>
        </w:tc>
      </w:tr>
      <w:tr w:rsidR="00EA553B" w:rsidRPr="00EA553B" w14:paraId="254B02FC" w14:textId="77777777" w:rsidTr="00D04D53">
        <w:trPr>
          <w:cantSplit/>
          <w:jc w:val="center"/>
        </w:trPr>
        <w:tc>
          <w:tcPr>
            <w:tcW w:w="1247" w:type="dxa"/>
            <w:tcBorders>
              <w:top w:val="single" w:sz="6" w:space="0" w:color="auto"/>
              <w:left w:val="single" w:sz="6" w:space="0" w:color="auto"/>
              <w:bottom w:val="single" w:sz="6" w:space="0" w:color="auto"/>
              <w:right w:val="single" w:sz="6" w:space="0" w:color="auto"/>
            </w:tcBorders>
          </w:tcPr>
          <w:p w14:paraId="1DC5B1E0" w14:textId="77777777" w:rsidR="00DB21A5" w:rsidRPr="00EA553B" w:rsidRDefault="00DB21A5" w:rsidP="007E225C">
            <w:pPr>
              <w:pStyle w:val="FP"/>
              <w:spacing w:before="80" w:after="80"/>
              <w:ind w:left="57"/>
              <w:rPr>
                <w:color w:val="000000" w:themeColor="text1"/>
              </w:rPr>
            </w:pPr>
            <w:bookmarkStart w:id="109" w:name="H_PE" w:colFirst="2" w:colLast="2"/>
            <w:bookmarkEnd w:id="108"/>
          </w:p>
        </w:tc>
        <w:tc>
          <w:tcPr>
            <w:tcW w:w="1588" w:type="dxa"/>
            <w:tcBorders>
              <w:top w:val="single" w:sz="6" w:space="0" w:color="auto"/>
              <w:left w:val="single" w:sz="6" w:space="0" w:color="auto"/>
              <w:bottom w:val="single" w:sz="6" w:space="0" w:color="auto"/>
              <w:right w:val="single" w:sz="6" w:space="0" w:color="auto"/>
            </w:tcBorders>
          </w:tcPr>
          <w:p w14:paraId="4445A256" w14:textId="77777777" w:rsidR="00DB21A5" w:rsidRPr="00EA553B" w:rsidRDefault="00DB21A5" w:rsidP="007E225C">
            <w:pPr>
              <w:pStyle w:val="FP"/>
              <w:spacing w:before="80" w:after="80"/>
              <w:ind w:left="57"/>
              <w:rPr>
                <w:color w:val="000000" w:themeColor="text1"/>
              </w:rPr>
            </w:pPr>
          </w:p>
        </w:tc>
        <w:tc>
          <w:tcPr>
            <w:tcW w:w="6804" w:type="dxa"/>
            <w:tcBorders>
              <w:top w:val="single" w:sz="6" w:space="0" w:color="auto"/>
              <w:bottom w:val="single" w:sz="6" w:space="0" w:color="auto"/>
              <w:right w:val="single" w:sz="6" w:space="0" w:color="auto"/>
            </w:tcBorders>
          </w:tcPr>
          <w:p w14:paraId="3E718D6A" w14:textId="77777777" w:rsidR="00DB21A5" w:rsidRPr="00EA553B" w:rsidRDefault="00DB21A5" w:rsidP="007E225C">
            <w:pPr>
              <w:pStyle w:val="FP"/>
              <w:tabs>
                <w:tab w:val="left" w:pos="3261"/>
                <w:tab w:val="left" w:pos="4395"/>
              </w:tabs>
              <w:spacing w:before="80" w:after="80"/>
              <w:ind w:left="57"/>
              <w:rPr>
                <w:color w:val="000000" w:themeColor="text1"/>
              </w:rPr>
            </w:pPr>
          </w:p>
        </w:tc>
      </w:tr>
      <w:tr w:rsidR="00F66885" w:rsidRPr="00EA553B" w14:paraId="381C19AC" w14:textId="77777777" w:rsidTr="00D04D53">
        <w:trPr>
          <w:cantSplit/>
          <w:jc w:val="center"/>
        </w:trPr>
        <w:tc>
          <w:tcPr>
            <w:tcW w:w="1247" w:type="dxa"/>
            <w:tcBorders>
              <w:top w:val="single" w:sz="6" w:space="0" w:color="auto"/>
              <w:left w:val="single" w:sz="6" w:space="0" w:color="auto"/>
              <w:bottom w:val="single" w:sz="6" w:space="0" w:color="auto"/>
              <w:right w:val="single" w:sz="6" w:space="0" w:color="auto"/>
            </w:tcBorders>
          </w:tcPr>
          <w:p w14:paraId="1CE212FF" w14:textId="77777777" w:rsidR="00F66885" w:rsidRPr="00EA553B" w:rsidRDefault="00F66885" w:rsidP="007E225C">
            <w:pPr>
              <w:pStyle w:val="FP"/>
              <w:spacing w:before="80" w:after="80"/>
              <w:ind w:left="57"/>
              <w:rPr>
                <w:color w:val="000000" w:themeColor="text1"/>
              </w:rPr>
            </w:pPr>
          </w:p>
        </w:tc>
        <w:tc>
          <w:tcPr>
            <w:tcW w:w="1588" w:type="dxa"/>
            <w:tcBorders>
              <w:top w:val="single" w:sz="6" w:space="0" w:color="auto"/>
              <w:left w:val="single" w:sz="6" w:space="0" w:color="auto"/>
              <w:bottom w:val="single" w:sz="6" w:space="0" w:color="auto"/>
              <w:right w:val="single" w:sz="6" w:space="0" w:color="auto"/>
            </w:tcBorders>
          </w:tcPr>
          <w:p w14:paraId="27FF70AB" w14:textId="77777777" w:rsidR="00F66885" w:rsidRPr="00EA553B" w:rsidRDefault="00F66885" w:rsidP="007E225C">
            <w:pPr>
              <w:pStyle w:val="FP"/>
              <w:spacing w:before="80" w:after="80"/>
              <w:ind w:left="57"/>
              <w:rPr>
                <w:color w:val="000000" w:themeColor="text1"/>
              </w:rPr>
            </w:pPr>
          </w:p>
        </w:tc>
        <w:tc>
          <w:tcPr>
            <w:tcW w:w="6804" w:type="dxa"/>
            <w:tcBorders>
              <w:top w:val="single" w:sz="6" w:space="0" w:color="auto"/>
              <w:bottom w:val="single" w:sz="6" w:space="0" w:color="auto"/>
              <w:right w:val="single" w:sz="6" w:space="0" w:color="auto"/>
            </w:tcBorders>
          </w:tcPr>
          <w:p w14:paraId="0D921429" w14:textId="77777777" w:rsidR="00F66885" w:rsidRPr="00EA553B" w:rsidRDefault="00F66885" w:rsidP="007E225C">
            <w:pPr>
              <w:pStyle w:val="FP"/>
              <w:tabs>
                <w:tab w:val="left" w:pos="3261"/>
                <w:tab w:val="left" w:pos="4395"/>
              </w:tabs>
              <w:spacing w:before="80" w:after="80"/>
              <w:ind w:left="57"/>
              <w:rPr>
                <w:color w:val="000000" w:themeColor="text1"/>
              </w:rPr>
            </w:pPr>
          </w:p>
        </w:tc>
      </w:tr>
      <w:bookmarkEnd w:id="109"/>
    </w:tbl>
    <w:p w14:paraId="456CD580" w14:textId="243E44F5" w:rsidR="00B93A7A" w:rsidRPr="00EA553B" w:rsidRDefault="00B93A7A" w:rsidP="00DB21A5">
      <w:pPr>
        <w:rPr>
          <w:color w:val="000000" w:themeColor="text1"/>
        </w:rPr>
      </w:pPr>
    </w:p>
    <w:sectPr w:rsidR="00B93A7A" w:rsidRPr="00EA553B" w:rsidSect="00502400">
      <w:headerReference w:type="default" r:id="rId31"/>
      <w:footerReference w:type="default" r:id="rId32"/>
      <w:footnotePr>
        <w:numRestart w:val="eachSect"/>
      </w:footnotePr>
      <w:pgSz w:w="11907" w:h="16840"/>
      <w:pgMar w:top="1417" w:right="1134" w:bottom="1134" w:left="1134" w:header="850" w:footer="34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B70C" w16cex:dateUtc="2022-10-11T07:34:00Z"/>
  <w16cex:commentExtensible w16cex:durableId="26F16052" w16cex:dateUtc="2022-10-12T12:48:00Z"/>
  <w16cex:commentExtensible w16cex:durableId="26EFB7F7" w16cex:dateUtc="2022-10-11T07:37:00Z"/>
  <w16cex:commentExtensible w16cex:durableId="26F1606C" w16cex:dateUtc="2022-10-12T12:49:00Z"/>
  <w16cex:commentExtensible w16cex:durableId="26EFB85E" w16cex:dateUtc="2022-10-11T07:39:00Z"/>
  <w16cex:commentExtensible w16cex:durableId="26F15E17" w16cex:dateUtc="2022-10-12T12:39:00Z"/>
  <w16cex:commentExtensible w16cex:durableId="26EFB94B" w16cex:dateUtc="2022-10-11T07:43:00Z"/>
  <w16cex:commentExtensible w16cex:durableId="26F1588D" w16cex:dateUtc="2022-10-12T12:15:00Z"/>
  <w16cex:commentExtensible w16cex:durableId="26EFBE75" w16cex:dateUtc="2022-10-11T08:05:00Z"/>
  <w16cex:commentExtensible w16cex:durableId="26F159CB" w16cex:dateUtc="2022-10-12T12:20:00Z"/>
  <w16cex:commentExtensible w16cex:durableId="26EFBF79" w16cex:dateUtc="2022-10-11T08:10:00Z"/>
  <w16cex:commentExtensible w16cex:durableId="26F15A28" w16cex:dateUtc="2022-10-12T12: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AC389" w14:textId="77777777" w:rsidR="008E6570" w:rsidRDefault="008E6570">
      <w:r>
        <w:separator/>
      </w:r>
    </w:p>
  </w:endnote>
  <w:endnote w:type="continuationSeparator" w:id="0">
    <w:p w14:paraId="1A087E02" w14:textId="77777777" w:rsidR="008E6570" w:rsidRDefault="008E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DFCB" w14:textId="77777777" w:rsidR="00502400" w:rsidRDefault="00502400">
    <w:pPr>
      <w:pStyle w:val="Footer"/>
    </w:pPr>
  </w:p>
  <w:p w14:paraId="4F155FBD" w14:textId="77777777" w:rsidR="00502400" w:rsidRDefault="00502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E49" w14:textId="006DC78A" w:rsidR="00B93A7A" w:rsidRPr="00502400" w:rsidRDefault="00502400" w:rsidP="0050240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E35D" w14:textId="77777777" w:rsidR="008E6570" w:rsidRDefault="008E6570">
      <w:r>
        <w:separator/>
      </w:r>
    </w:p>
  </w:footnote>
  <w:footnote w:type="continuationSeparator" w:id="0">
    <w:p w14:paraId="0C45C759" w14:textId="77777777" w:rsidR="008E6570" w:rsidRDefault="008E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3B61" w14:textId="77777777" w:rsidR="00502400" w:rsidRDefault="00502400">
    <w:pPr>
      <w:pStyle w:val="Header"/>
    </w:pPr>
    <w:r>
      <w:rPr>
        <w:lang w:eastAsia="en-GB"/>
      </w:rPr>
      <w:drawing>
        <wp:anchor distT="0" distB="0" distL="114300" distR="114300" simplePos="0" relativeHeight="251659264" behindDoc="1" locked="0" layoutInCell="1" allowOverlap="1" wp14:anchorId="550918DC" wp14:editId="590BA53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19B3" w14:textId="05EE223C" w:rsidR="00502400" w:rsidRDefault="00502400" w:rsidP="00502400">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2343F8">
      <w:t>Draft ETSI GS PDL 015 V0.0.3 (2022-10)</w:t>
    </w:r>
    <w:r>
      <w:rPr>
        <w:noProof w:val="0"/>
      </w:rPr>
      <w:fldChar w:fldCharType="end"/>
    </w:r>
  </w:p>
  <w:p w14:paraId="26DAB4B8" w14:textId="77777777" w:rsidR="00502400" w:rsidRDefault="00502400" w:rsidP="00502400">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F53B9FB" w14:textId="7F3D2F01" w:rsidR="00502400" w:rsidRDefault="00502400" w:rsidP="00502400">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B93A7A" w:rsidRPr="00502400" w:rsidRDefault="00B93A7A" w:rsidP="00502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0E5C1E3E"/>
    <w:multiLevelType w:val="hybridMultilevel"/>
    <w:tmpl w:val="FB2ED4C0"/>
    <w:lvl w:ilvl="0" w:tplc="D3D08EA2">
      <w:start w:val="1"/>
      <w:numFmt w:val="decimal"/>
      <w:pStyle w:val="MandatoryRequirement"/>
      <w:lvlText w:val="[R%1]"/>
      <w:lvlJc w:val="left"/>
      <w:pPr>
        <w:tabs>
          <w:tab w:val="num" w:pos="936"/>
        </w:tabs>
        <w:ind w:left="936" w:hanging="936"/>
      </w:pPr>
      <w:rPr>
        <w:rFonts w:hint="default"/>
        <w:b/>
        <w:i w:val="0"/>
        <w:strike w:val="0"/>
        <w:em w:val="none"/>
      </w:rPr>
    </w:lvl>
    <w:lvl w:ilvl="1" w:tplc="0409000F">
      <w:start w:val="1"/>
      <w:numFmt w:val="decimal"/>
      <w:lvlText w:val="%2."/>
      <w:lvlJc w:val="left"/>
      <w:pPr>
        <w:tabs>
          <w:tab w:val="num" w:pos="540"/>
        </w:tabs>
        <w:ind w:left="540" w:hanging="360"/>
      </w:pPr>
      <w:rPr>
        <w:rFonts w:hint="default"/>
        <w:b/>
        <w:i w:val="0"/>
        <w:strike w:val="0"/>
        <w:em w:val="none"/>
      </w:rPr>
    </w:lvl>
    <w:lvl w:ilvl="2" w:tplc="F57E8FC6">
      <w:start w:val="1"/>
      <w:numFmt w:val="bullet"/>
      <w:lvlText w:val=""/>
      <w:lvlJc w:val="left"/>
      <w:pPr>
        <w:tabs>
          <w:tab w:val="num" w:pos="1440"/>
        </w:tabs>
        <w:ind w:left="1440" w:hanging="360"/>
      </w:pPr>
      <w:rPr>
        <w:rFonts w:ascii="Symbol" w:hAnsi="Symbol" w:hint="default"/>
        <w:b/>
        <w:i w:val="0"/>
        <w:strike w:val="0"/>
        <w:color w:val="auto"/>
        <w:em w:val="none"/>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7"/>
  </w:num>
  <w:num w:numId="6">
    <w:abstractNumId w:val="2"/>
  </w:num>
  <w:num w:numId="7">
    <w:abstractNumId w:val="1"/>
  </w:num>
  <w:num w:numId="8">
    <w:abstractNumId w:val="0"/>
  </w:num>
  <w:num w:numId="9">
    <w:abstractNumId w:val="8"/>
  </w:num>
  <w:num w:numId="10">
    <w:abstractNumId w:val="10"/>
  </w:num>
  <w:num w:numId="11">
    <w:abstractNumId w:val="3"/>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tsiAbbreviationBlacklist" w:val="ETSI NOT NOTE ITU"/>
  </w:docVars>
  <w:rsids>
    <w:rsidRoot w:val="00B93A7A"/>
    <w:rsid w:val="000245D3"/>
    <w:rsid w:val="000377B1"/>
    <w:rsid w:val="00064C38"/>
    <w:rsid w:val="000749D1"/>
    <w:rsid w:val="000C312E"/>
    <w:rsid w:val="000C5705"/>
    <w:rsid w:val="00144A08"/>
    <w:rsid w:val="001550E9"/>
    <w:rsid w:val="00170D55"/>
    <w:rsid w:val="001C1985"/>
    <w:rsid w:val="001E2F15"/>
    <w:rsid w:val="002343F8"/>
    <w:rsid w:val="002469EE"/>
    <w:rsid w:val="002564DF"/>
    <w:rsid w:val="00266D81"/>
    <w:rsid w:val="002837A4"/>
    <w:rsid w:val="002B2F80"/>
    <w:rsid w:val="003060C7"/>
    <w:rsid w:val="0034298A"/>
    <w:rsid w:val="0039278E"/>
    <w:rsid w:val="003C72FB"/>
    <w:rsid w:val="003E3B01"/>
    <w:rsid w:val="00470433"/>
    <w:rsid w:val="00490CEC"/>
    <w:rsid w:val="004975EE"/>
    <w:rsid w:val="004A021D"/>
    <w:rsid w:val="00502400"/>
    <w:rsid w:val="005458F2"/>
    <w:rsid w:val="00581809"/>
    <w:rsid w:val="00591591"/>
    <w:rsid w:val="005A0BBD"/>
    <w:rsid w:val="006111AB"/>
    <w:rsid w:val="00630B70"/>
    <w:rsid w:val="006506EB"/>
    <w:rsid w:val="00687DED"/>
    <w:rsid w:val="006A1A81"/>
    <w:rsid w:val="00752392"/>
    <w:rsid w:val="007639C7"/>
    <w:rsid w:val="008335CD"/>
    <w:rsid w:val="008B67B0"/>
    <w:rsid w:val="008E6570"/>
    <w:rsid w:val="008E70D2"/>
    <w:rsid w:val="008F14D1"/>
    <w:rsid w:val="00915F61"/>
    <w:rsid w:val="009174C5"/>
    <w:rsid w:val="00922EC9"/>
    <w:rsid w:val="009D5740"/>
    <w:rsid w:val="009F2B02"/>
    <w:rsid w:val="00A62BAC"/>
    <w:rsid w:val="00A72830"/>
    <w:rsid w:val="00A7630E"/>
    <w:rsid w:val="00AC61A5"/>
    <w:rsid w:val="00B07C24"/>
    <w:rsid w:val="00B278D0"/>
    <w:rsid w:val="00B330BF"/>
    <w:rsid w:val="00B44CF2"/>
    <w:rsid w:val="00B708F7"/>
    <w:rsid w:val="00B83936"/>
    <w:rsid w:val="00B849E4"/>
    <w:rsid w:val="00B9025B"/>
    <w:rsid w:val="00B9367B"/>
    <w:rsid w:val="00B93A7A"/>
    <w:rsid w:val="00BA20F2"/>
    <w:rsid w:val="00BA3A56"/>
    <w:rsid w:val="00BE3C94"/>
    <w:rsid w:val="00BF35D9"/>
    <w:rsid w:val="00BF58FA"/>
    <w:rsid w:val="00C45641"/>
    <w:rsid w:val="00C61C9C"/>
    <w:rsid w:val="00CD11FC"/>
    <w:rsid w:val="00CE7296"/>
    <w:rsid w:val="00D04D53"/>
    <w:rsid w:val="00D126A9"/>
    <w:rsid w:val="00D22701"/>
    <w:rsid w:val="00D8736B"/>
    <w:rsid w:val="00DB21A5"/>
    <w:rsid w:val="00DD0EFF"/>
    <w:rsid w:val="00DE2843"/>
    <w:rsid w:val="00E02226"/>
    <w:rsid w:val="00EA553B"/>
    <w:rsid w:val="00F43C34"/>
    <w:rsid w:val="00F440E1"/>
    <w:rsid w:val="00F4709A"/>
    <w:rsid w:val="00F66885"/>
    <w:rsid w:val="00F9504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2400"/>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5024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502400"/>
    <w:pPr>
      <w:pBdr>
        <w:top w:val="none" w:sz="0" w:space="0" w:color="auto"/>
      </w:pBdr>
      <w:spacing w:before="180"/>
      <w:outlineLvl w:val="1"/>
    </w:pPr>
    <w:rPr>
      <w:sz w:val="32"/>
    </w:rPr>
  </w:style>
  <w:style w:type="paragraph" w:styleId="Heading3">
    <w:name w:val="heading 3"/>
    <w:basedOn w:val="Heading2"/>
    <w:next w:val="Normal"/>
    <w:link w:val="Heading3Char"/>
    <w:qFormat/>
    <w:rsid w:val="00502400"/>
    <w:pPr>
      <w:spacing w:before="120"/>
      <w:outlineLvl w:val="2"/>
    </w:pPr>
    <w:rPr>
      <w:sz w:val="28"/>
    </w:rPr>
  </w:style>
  <w:style w:type="paragraph" w:styleId="Heading4">
    <w:name w:val="heading 4"/>
    <w:basedOn w:val="Heading3"/>
    <w:next w:val="Normal"/>
    <w:link w:val="Heading4Char"/>
    <w:qFormat/>
    <w:rsid w:val="00502400"/>
    <w:pPr>
      <w:ind w:left="1418" w:hanging="1418"/>
      <w:outlineLvl w:val="3"/>
    </w:pPr>
    <w:rPr>
      <w:sz w:val="24"/>
    </w:rPr>
  </w:style>
  <w:style w:type="paragraph" w:styleId="Heading5">
    <w:name w:val="heading 5"/>
    <w:basedOn w:val="Heading4"/>
    <w:next w:val="Normal"/>
    <w:qFormat/>
    <w:rsid w:val="00502400"/>
    <w:pPr>
      <w:ind w:left="1701" w:hanging="1701"/>
      <w:outlineLvl w:val="4"/>
    </w:pPr>
    <w:rPr>
      <w:sz w:val="22"/>
    </w:rPr>
  </w:style>
  <w:style w:type="paragraph" w:styleId="Heading6">
    <w:name w:val="heading 6"/>
    <w:basedOn w:val="H6"/>
    <w:next w:val="Normal"/>
    <w:link w:val="Heading6Char"/>
    <w:qFormat/>
    <w:rsid w:val="00502400"/>
    <w:pPr>
      <w:outlineLvl w:val="5"/>
    </w:pPr>
  </w:style>
  <w:style w:type="paragraph" w:styleId="Heading7">
    <w:name w:val="heading 7"/>
    <w:basedOn w:val="H6"/>
    <w:next w:val="Normal"/>
    <w:qFormat/>
    <w:rsid w:val="00502400"/>
    <w:pPr>
      <w:outlineLvl w:val="6"/>
    </w:pPr>
  </w:style>
  <w:style w:type="paragraph" w:styleId="Heading8">
    <w:name w:val="heading 8"/>
    <w:basedOn w:val="Heading1"/>
    <w:next w:val="Normal"/>
    <w:link w:val="Heading8Char"/>
    <w:qFormat/>
    <w:rsid w:val="00502400"/>
    <w:pPr>
      <w:ind w:left="0" w:firstLine="0"/>
      <w:outlineLvl w:val="7"/>
    </w:pPr>
  </w:style>
  <w:style w:type="paragraph" w:styleId="Heading9">
    <w:name w:val="heading 9"/>
    <w:basedOn w:val="Heading8"/>
    <w:next w:val="Normal"/>
    <w:qFormat/>
    <w:rsid w:val="005024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02400"/>
    <w:pPr>
      <w:ind w:left="1985" w:hanging="1985"/>
      <w:outlineLvl w:val="9"/>
    </w:pPr>
    <w:rPr>
      <w:sz w:val="20"/>
    </w:rPr>
  </w:style>
  <w:style w:type="paragraph" w:styleId="TOC9">
    <w:name w:val="toc 9"/>
    <w:basedOn w:val="TOC8"/>
    <w:rsid w:val="00502400"/>
    <w:pPr>
      <w:ind w:left="1418" w:hanging="1418"/>
    </w:pPr>
  </w:style>
  <w:style w:type="paragraph" w:styleId="TOC8">
    <w:name w:val="toc 8"/>
    <w:basedOn w:val="TOC1"/>
    <w:uiPriority w:val="39"/>
    <w:rsid w:val="00502400"/>
    <w:pPr>
      <w:spacing w:before="180"/>
      <w:ind w:left="2693" w:hanging="2693"/>
    </w:pPr>
    <w:rPr>
      <w:b/>
    </w:rPr>
  </w:style>
  <w:style w:type="paragraph" w:styleId="TOC1">
    <w:name w:val="toc 1"/>
    <w:uiPriority w:val="39"/>
    <w:rsid w:val="0050240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502400"/>
    <w:pPr>
      <w:keepLines/>
      <w:tabs>
        <w:tab w:val="center" w:pos="4536"/>
        <w:tab w:val="right" w:pos="9072"/>
      </w:tabs>
    </w:pPr>
    <w:rPr>
      <w:noProof/>
    </w:rPr>
  </w:style>
  <w:style w:type="character" w:customStyle="1" w:styleId="ZGSM">
    <w:name w:val="ZGSM"/>
    <w:rsid w:val="00502400"/>
  </w:style>
  <w:style w:type="paragraph" w:styleId="Header">
    <w:name w:val="header"/>
    <w:link w:val="HeaderChar"/>
    <w:rsid w:val="00502400"/>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502400"/>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502400"/>
    <w:pPr>
      <w:ind w:left="1701" w:hanging="1701"/>
    </w:pPr>
  </w:style>
  <w:style w:type="paragraph" w:styleId="TOC4">
    <w:name w:val="toc 4"/>
    <w:basedOn w:val="TOC3"/>
    <w:uiPriority w:val="39"/>
    <w:rsid w:val="00502400"/>
    <w:pPr>
      <w:ind w:left="1418" w:hanging="1418"/>
    </w:pPr>
  </w:style>
  <w:style w:type="paragraph" w:styleId="TOC3">
    <w:name w:val="toc 3"/>
    <w:basedOn w:val="TOC2"/>
    <w:uiPriority w:val="39"/>
    <w:rsid w:val="00502400"/>
    <w:pPr>
      <w:ind w:left="1134" w:hanging="1134"/>
    </w:pPr>
  </w:style>
  <w:style w:type="paragraph" w:styleId="TOC2">
    <w:name w:val="toc 2"/>
    <w:basedOn w:val="TOC1"/>
    <w:uiPriority w:val="39"/>
    <w:rsid w:val="00502400"/>
    <w:pPr>
      <w:spacing w:before="0"/>
      <w:ind w:left="851" w:hanging="851"/>
    </w:pPr>
    <w:rPr>
      <w:sz w:val="20"/>
    </w:rPr>
  </w:style>
  <w:style w:type="paragraph" w:styleId="Index1">
    <w:name w:val="index 1"/>
    <w:basedOn w:val="Normal"/>
    <w:semiHidden/>
    <w:rsid w:val="00502400"/>
    <w:pPr>
      <w:keepLines/>
    </w:pPr>
  </w:style>
  <w:style w:type="paragraph" w:styleId="Index2">
    <w:name w:val="index 2"/>
    <w:basedOn w:val="Index1"/>
    <w:semiHidden/>
    <w:rsid w:val="00502400"/>
    <w:pPr>
      <w:ind w:left="284"/>
    </w:pPr>
  </w:style>
  <w:style w:type="paragraph" w:customStyle="1" w:styleId="TT">
    <w:name w:val="TT"/>
    <w:basedOn w:val="Heading1"/>
    <w:next w:val="Normal"/>
    <w:rsid w:val="00502400"/>
    <w:pPr>
      <w:outlineLvl w:val="9"/>
    </w:pPr>
  </w:style>
  <w:style w:type="paragraph" w:styleId="Footer">
    <w:name w:val="footer"/>
    <w:basedOn w:val="Header"/>
    <w:link w:val="FooterChar"/>
    <w:rsid w:val="00502400"/>
    <w:pPr>
      <w:jc w:val="center"/>
    </w:pPr>
    <w:rPr>
      <w:i/>
    </w:rPr>
  </w:style>
  <w:style w:type="character" w:styleId="FootnoteReference">
    <w:name w:val="footnote reference"/>
    <w:basedOn w:val="DefaultParagraphFont"/>
    <w:semiHidden/>
    <w:rsid w:val="00502400"/>
    <w:rPr>
      <w:b/>
      <w:position w:val="6"/>
      <w:sz w:val="16"/>
    </w:rPr>
  </w:style>
  <w:style w:type="paragraph" w:styleId="FootnoteText">
    <w:name w:val="footnote text"/>
    <w:basedOn w:val="Normal"/>
    <w:semiHidden/>
    <w:rsid w:val="00502400"/>
    <w:pPr>
      <w:keepLines/>
      <w:ind w:left="454" w:hanging="454"/>
    </w:pPr>
    <w:rPr>
      <w:sz w:val="16"/>
    </w:rPr>
  </w:style>
  <w:style w:type="paragraph" w:customStyle="1" w:styleId="NF">
    <w:name w:val="NF"/>
    <w:basedOn w:val="NO"/>
    <w:rsid w:val="00502400"/>
    <w:pPr>
      <w:keepNext/>
      <w:spacing w:after="0"/>
    </w:pPr>
    <w:rPr>
      <w:rFonts w:ascii="Arial" w:hAnsi="Arial"/>
      <w:sz w:val="18"/>
    </w:rPr>
  </w:style>
  <w:style w:type="paragraph" w:customStyle="1" w:styleId="NO">
    <w:name w:val="NO"/>
    <w:basedOn w:val="Normal"/>
    <w:link w:val="NOChar"/>
    <w:rsid w:val="00502400"/>
    <w:pPr>
      <w:keepLines/>
      <w:ind w:left="1135" w:hanging="851"/>
    </w:pPr>
  </w:style>
  <w:style w:type="paragraph" w:customStyle="1" w:styleId="PL">
    <w:name w:val="PL"/>
    <w:rsid w:val="0050240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502400"/>
    <w:pPr>
      <w:jc w:val="right"/>
    </w:pPr>
  </w:style>
  <w:style w:type="paragraph" w:customStyle="1" w:styleId="TAL">
    <w:name w:val="TAL"/>
    <w:basedOn w:val="Normal"/>
    <w:rsid w:val="00502400"/>
    <w:pPr>
      <w:keepNext/>
      <w:keepLines/>
      <w:spacing w:after="0"/>
    </w:pPr>
    <w:rPr>
      <w:rFonts w:ascii="Arial" w:hAnsi="Arial"/>
      <w:sz w:val="18"/>
    </w:rPr>
  </w:style>
  <w:style w:type="paragraph" w:styleId="ListNumber2">
    <w:name w:val="List Number 2"/>
    <w:basedOn w:val="ListNumber"/>
    <w:rsid w:val="00502400"/>
    <w:pPr>
      <w:ind w:left="851"/>
    </w:pPr>
  </w:style>
  <w:style w:type="paragraph" w:styleId="ListNumber">
    <w:name w:val="List Number"/>
    <w:basedOn w:val="List"/>
    <w:rsid w:val="00502400"/>
  </w:style>
  <w:style w:type="paragraph" w:styleId="List">
    <w:name w:val="List"/>
    <w:basedOn w:val="Normal"/>
    <w:rsid w:val="00502400"/>
    <w:pPr>
      <w:ind w:left="568" w:hanging="284"/>
    </w:pPr>
  </w:style>
  <w:style w:type="paragraph" w:customStyle="1" w:styleId="TAH">
    <w:name w:val="TAH"/>
    <w:basedOn w:val="TAC"/>
    <w:rsid w:val="00502400"/>
    <w:rPr>
      <w:b/>
    </w:rPr>
  </w:style>
  <w:style w:type="paragraph" w:customStyle="1" w:styleId="TAC">
    <w:name w:val="TAC"/>
    <w:basedOn w:val="TAL"/>
    <w:rsid w:val="00502400"/>
    <w:pPr>
      <w:jc w:val="center"/>
    </w:pPr>
  </w:style>
  <w:style w:type="paragraph" w:customStyle="1" w:styleId="LD">
    <w:name w:val="LD"/>
    <w:rsid w:val="00502400"/>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502400"/>
    <w:pPr>
      <w:keepLines/>
      <w:ind w:left="1702" w:hanging="1418"/>
    </w:pPr>
  </w:style>
  <w:style w:type="paragraph" w:customStyle="1" w:styleId="FP">
    <w:name w:val="FP"/>
    <w:basedOn w:val="Normal"/>
    <w:rsid w:val="00502400"/>
    <w:pPr>
      <w:spacing w:after="0"/>
    </w:pPr>
  </w:style>
  <w:style w:type="paragraph" w:customStyle="1" w:styleId="NW">
    <w:name w:val="NW"/>
    <w:basedOn w:val="NO"/>
    <w:rsid w:val="00502400"/>
    <w:pPr>
      <w:spacing w:after="0"/>
    </w:pPr>
  </w:style>
  <w:style w:type="paragraph" w:customStyle="1" w:styleId="EW">
    <w:name w:val="EW"/>
    <w:basedOn w:val="EX"/>
    <w:rsid w:val="00502400"/>
    <w:pPr>
      <w:spacing w:after="0"/>
    </w:pPr>
  </w:style>
  <w:style w:type="paragraph" w:customStyle="1" w:styleId="B10">
    <w:name w:val="B1"/>
    <w:basedOn w:val="List"/>
    <w:rsid w:val="00502400"/>
    <w:pPr>
      <w:ind w:left="738" w:hanging="454"/>
    </w:pPr>
  </w:style>
  <w:style w:type="paragraph" w:styleId="TOC6">
    <w:name w:val="toc 6"/>
    <w:basedOn w:val="TOC5"/>
    <w:next w:val="Normal"/>
    <w:semiHidden/>
    <w:rsid w:val="00502400"/>
    <w:pPr>
      <w:ind w:left="1985" w:hanging="1985"/>
    </w:pPr>
  </w:style>
  <w:style w:type="paragraph" w:styleId="TOC7">
    <w:name w:val="toc 7"/>
    <w:basedOn w:val="TOC6"/>
    <w:next w:val="Normal"/>
    <w:semiHidden/>
    <w:rsid w:val="00502400"/>
    <w:pPr>
      <w:ind w:left="2268" w:hanging="2268"/>
    </w:pPr>
  </w:style>
  <w:style w:type="paragraph" w:styleId="ListBullet2">
    <w:name w:val="List Bullet 2"/>
    <w:basedOn w:val="ListBullet"/>
    <w:rsid w:val="00502400"/>
    <w:pPr>
      <w:ind w:left="851"/>
    </w:pPr>
  </w:style>
  <w:style w:type="paragraph" w:styleId="ListBullet">
    <w:name w:val="List Bullet"/>
    <w:basedOn w:val="List"/>
    <w:rsid w:val="00502400"/>
  </w:style>
  <w:style w:type="paragraph" w:customStyle="1" w:styleId="EditorsNote">
    <w:name w:val="Editor's Note"/>
    <w:basedOn w:val="NO"/>
    <w:rsid w:val="00502400"/>
    <w:rPr>
      <w:color w:val="FF0000"/>
    </w:rPr>
  </w:style>
  <w:style w:type="paragraph" w:customStyle="1" w:styleId="TH">
    <w:name w:val="TH"/>
    <w:basedOn w:val="FL"/>
    <w:next w:val="FL"/>
    <w:rsid w:val="00502400"/>
  </w:style>
  <w:style w:type="paragraph" w:customStyle="1" w:styleId="ZA">
    <w:name w:val="ZA"/>
    <w:rsid w:val="0050240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50240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50240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50240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502400"/>
    <w:pPr>
      <w:ind w:left="851" w:hanging="851"/>
    </w:pPr>
  </w:style>
  <w:style w:type="paragraph" w:customStyle="1" w:styleId="ZH">
    <w:name w:val="ZH"/>
    <w:rsid w:val="00502400"/>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502400"/>
    <w:pPr>
      <w:keepNext w:val="0"/>
      <w:spacing w:before="0" w:after="240"/>
    </w:pPr>
  </w:style>
  <w:style w:type="paragraph" w:customStyle="1" w:styleId="ZG">
    <w:name w:val="ZG"/>
    <w:rsid w:val="0050240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502400"/>
    <w:pPr>
      <w:ind w:left="1135"/>
    </w:pPr>
  </w:style>
  <w:style w:type="paragraph" w:styleId="List2">
    <w:name w:val="List 2"/>
    <w:basedOn w:val="List"/>
    <w:rsid w:val="00502400"/>
    <w:pPr>
      <w:ind w:left="851"/>
    </w:pPr>
  </w:style>
  <w:style w:type="paragraph" w:styleId="List3">
    <w:name w:val="List 3"/>
    <w:basedOn w:val="List2"/>
    <w:rsid w:val="00502400"/>
    <w:pPr>
      <w:ind w:left="1135"/>
    </w:pPr>
  </w:style>
  <w:style w:type="paragraph" w:styleId="List4">
    <w:name w:val="List 4"/>
    <w:basedOn w:val="List3"/>
    <w:rsid w:val="00502400"/>
    <w:pPr>
      <w:ind w:left="1418"/>
    </w:pPr>
  </w:style>
  <w:style w:type="paragraph" w:styleId="List5">
    <w:name w:val="List 5"/>
    <w:basedOn w:val="List4"/>
    <w:rsid w:val="00502400"/>
    <w:pPr>
      <w:ind w:left="1702"/>
    </w:pPr>
  </w:style>
  <w:style w:type="paragraph" w:styleId="ListBullet4">
    <w:name w:val="List Bullet 4"/>
    <w:basedOn w:val="ListBullet3"/>
    <w:rsid w:val="00502400"/>
    <w:pPr>
      <w:ind w:left="1418"/>
    </w:pPr>
  </w:style>
  <w:style w:type="paragraph" w:styleId="ListBullet5">
    <w:name w:val="List Bullet 5"/>
    <w:basedOn w:val="ListBullet4"/>
    <w:rsid w:val="00502400"/>
    <w:pPr>
      <w:ind w:left="1702"/>
    </w:pPr>
  </w:style>
  <w:style w:type="paragraph" w:customStyle="1" w:styleId="B20">
    <w:name w:val="B2"/>
    <w:basedOn w:val="List2"/>
    <w:rsid w:val="00502400"/>
    <w:pPr>
      <w:ind w:left="1191" w:hanging="454"/>
    </w:pPr>
  </w:style>
  <w:style w:type="paragraph" w:customStyle="1" w:styleId="B30">
    <w:name w:val="B3"/>
    <w:basedOn w:val="List3"/>
    <w:rsid w:val="00502400"/>
    <w:pPr>
      <w:ind w:left="1645" w:hanging="454"/>
    </w:pPr>
  </w:style>
  <w:style w:type="paragraph" w:customStyle="1" w:styleId="B4">
    <w:name w:val="B4"/>
    <w:basedOn w:val="List4"/>
    <w:rsid w:val="00502400"/>
    <w:pPr>
      <w:ind w:left="2098" w:hanging="454"/>
    </w:pPr>
  </w:style>
  <w:style w:type="paragraph" w:customStyle="1" w:styleId="B5">
    <w:name w:val="B5"/>
    <w:basedOn w:val="List5"/>
    <w:rsid w:val="00502400"/>
    <w:pPr>
      <w:ind w:left="2552" w:hanging="454"/>
    </w:pPr>
  </w:style>
  <w:style w:type="paragraph" w:customStyle="1" w:styleId="ZTD">
    <w:name w:val="ZTD"/>
    <w:basedOn w:val="ZB"/>
    <w:rsid w:val="00502400"/>
    <w:pPr>
      <w:framePr w:hRule="auto" w:wrap="notBeside" w:y="852"/>
    </w:pPr>
    <w:rPr>
      <w:i w:val="0"/>
      <w:sz w:val="40"/>
    </w:rPr>
  </w:style>
  <w:style w:type="paragraph" w:customStyle="1" w:styleId="ZV">
    <w:name w:val="ZV"/>
    <w:basedOn w:val="ZU"/>
    <w:rsid w:val="0050240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rsid w:val="00502400"/>
    <w:pPr>
      <w:numPr>
        <w:numId w:val="1"/>
      </w:numPr>
    </w:pPr>
  </w:style>
  <w:style w:type="paragraph" w:customStyle="1" w:styleId="B3">
    <w:name w:val="B3+"/>
    <w:basedOn w:val="B30"/>
    <w:rsid w:val="00502400"/>
    <w:pPr>
      <w:numPr>
        <w:numId w:val="3"/>
      </w:numPr>
      <w:tabs>
        <w:tab w:val="left" w:pos="1134"/>
      </w:tabs>
    </w:pPr>
  </w:style>
  <w:style w:type="paragraph" w:customStyle="1" w:styleId="B2">
    <w:name w:val="B2+"/>
    <w:basedOn w:val="B20"/>
    <w:rsid w:val="00502400"/>
    <w:pPr>
      <w:numPr>
        <w:numId w:val="2"/>
      </w:numPr>
    </w:pPr>
  </w:style>
  <w:style w:type="paragraph" w:customStyle="1" w:styleId="BL">
    <w:name w:val="BL"/>
    <w:basedOn w:val="Normal"/>
    <w:rsid w:val="00502400"/>
    <w:pPr>
      <w:numPr>
        <w:numId w:val="5"/>
      </w:numPr>
    </w:pPr>
  </w:style>
  <w:style w:type="paragraph" w:customStyle="1" w:styleId="BN">
    <w:name w:val="BN"/>
    <w:basedOn w:val="Normal"/>
    <w:rsid w:val="00502400"/>
    <w:pPr>
      <w:numPr>
        <w:numId w:val="4"/>
      </w:numPr>
    </w:pPr>
  </w:style>
  <w:style w:type="paragraph" w:customStyle="1" w:styleId="TAJ">
    <w:name w:val="TAJ"/>
    <w:basedOn w:val="Normal"/>
    <w:rsid w:val="00502400"/>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502400"/>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 w:val="num" w:pos="644"/>
      </w:tabs>
      <w:ind w:left="568" w:hanging="284"/>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ind w:left="284" w:hanging="284"/>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50240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502400"/>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DB21A5"/>
    <w:rPr>
      <w:rFonts w:ascii="Arial" w:hAnsi="Arial"/>
      <w:sz w:val="32"/>
      <w:lang w:val="en-GB"/>
    </w:rPr>
  </w:style>
  <w:style w:type="character" w:customStyle="1" w:styleId="HeaderChar">
    <w:name w:val="Header Char"/>
    <w:link w:val="Header"/>
    <w:rsid w:val="00DB21A5"/>
    <w:rPr>
      <w:rFonts w:ascii="Arial" w:hAnsi="Arial"/>
      <w:b/>
      <w:noProof/>
      <w:sz w:val="18"/>
      <w:lang w:val="en-GB"/>
    </w:rPr>
  </w:style>
  <w:style w:type="paragraph" w:customStyle="1" w:styleId="MandatoryRequirement">
    <w:name w:val="Mandatory Requirement"/>
    <w:basedOn w:val="Normal"/>
    <w:next w:val="Normal"/>
    <w:qFormat/>
    <w:rsid w:val="00DB21A5"/>
    <w:pPr>
      <w:numPr>
        <w:numId w:val="11"/>
      </w:numPr>
      <w:overflowPunct/>
      <w:autoSpaceDE/>
      <w:autoSpaceDN/>
      <w:adjustRightInd/>
      <w:spacing w:before="240" w:after="0"/>
      <w:jc w:val="both"/>
      <w:textAlignment w:val="auto"/>
    </w:pPr>
    <w:rPr>
      <w:sz w:val="24"/>
      <w:szCs w:val="24"/>
      <w:lang w:val="en-US" w:bidi="he-IL"/>
    </w:rPr>
  </w:style>
  <w:style w:type="character" w:customStyle="1" w:styleId="inline-comment-marker">
    <w:name w:val="inline-comment-marker"/>
    <w:basedOn w:val="DefaultParagraphFont"/>
    <w:rsid w:val="00DB21A5"/>
  </w:style>
  <w:style w:type="character" w:customStyle="1" w:styleId="Heading3Char">
    <w:name w:val="Heading 3 Char"/>
    <w:basedOn w:val="DefaultParagraphFont"/>
    <w:link w:val="Heading3"/>
    <w:rsid w:val="00DB21A5"/>
    <w:rPr>
      <w:rFonts w:ascii="Arial" w:hAnsi="Arial"/>
      <w:sz w:val="28"/>
      <w:lang w:val="en-GB"/>
    </w:rPr>
  </w:style>
  <w:style w:type="character" w:customStyle="1" w:styleId="apple-converted-space">
    <w:name w:val="apple-converted-space"/>
    <w:basedOn w:val="DefaultParagraphFont"/>
    <w:rsid w:val="00DB21A5"/>
  </w:style>
  <w:style w:type="character" w:customStyle="1" w:styleId="num">
    <w:name w:val="num"/>
    <w:basedOn w:val="DefaultParagraphFont"/>
    <w:rsid w:val="00DB21A5"/>
  </w:style>
  <w:style w:type="character" w:customStyle="1" w:styleId="letter">
    <w:name w:val="letter"/>
    <w:basedOn w:val="DefaultParagraphFont"/>
    <w:rsid w:val="00DB21A5"/>
  </w:style>
  <w:style w:type="character" w:customStyle="1" w:styleId="dttext">
    <w:name w:val="dttext"/>
    <w:basedOn w:val="DefaultParagraphFont"/>
    <w:rsid w:val="00DB21A5"/>
  </w:style>
  <w:style w:type="character" w:customStyle="1" w:styleId="ex-sent">
    <w:name w:val="ex-sent"/>
    <w:basedOn w:val="DefaultParagraphFont"/>
    <w:rsid w:val="00DB21A5"/>
  </w:style>
  <w:style w:type="character" w:customStyle="1" w:styleId="mwtwi">
    <w:name w:val="mw_t_wi"/>
    <w:basedOn w:val="DefaultParagraphFont"/>
    <w:rsid w:val="00DB21A5"/>
  </w:style>
  <w:style w:type="paragraph" w:styleId="ListParagraph">
    <w:name w:val="List Paragraph"/>
    <w:basedOn w:val="Normal"/>
    <w:uiPriority w:val="34"/>
    <w:qFormat/>
    <w:rsid w:val="00DB21A5"/>
    <w:pPr>
      <w:ind w:left="720"/>
      <w:contextualSpacing/>
    </w:pPr>
  </w:style>
  <w:style w:type="character" w:customStyle="1" w:styleId="last-author-joint">
    <w:name w:val="last-author-joint"/>
    <w:basedOn w:val="DefaultParagraphFont"/>
    <w:rsid w:val="00DB21A5"/>
  </w:style>
  <w:style w:type="character" w:customStyle="1" w:styleId="Heading4Char">
    <w:name w:val="Heading 4 Char"/>
    <w:basedOn w:val="DefaultParagraphFont"/>
    <w:link w:val="Heading4"/>
    <w:rsid w:val="00DB21A5"/>
    <w:rPr>
      <w:rFonts w:ascii="Arial" w:hAnsi="Arial"/>
      <w:sz w:val="24"/>
      <w:lang w:val="en-GB"/>
    </w:rPr>
  </w:style>
  <w:style w:type="character" w:styleId="PlaceholderText">
    <w:name w:val="Placeholder Text"/>
    <w:basedOn w:val="DefaultParagraphFont"/>
    <w:uiPriority w:val="99"/>
    <w:semiHidden/>
    <w:rsid w:val="00DB21A5"/>
    <w:rPr>
      <w:color w:val="808080"/>
    </w:rPr>
  </w:style>
  <w:style w:type="character" w:customStyle="1" w:styleId="mwe-math-mathml-inline">
    <w:name w:val="mwe-math-mathml-inline"/>
    <w:basedOn w:val="DefaultParagraphFont"/>
    <w:rsid w:val="00DB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hyperlink" Target="https://dictionary.cambridge.org/dictionary/english/reputation" TargetMode="External"/><Relationship Id="rId26" Type="http://schemas.openxmlformats.org/officeDocument/2006/relationships/hyperlink" Target="https://dictionary.cambridge.org/dictionary/english/receive" TargetMode="External"/><Relationship Id="rId3" Type="http://schemas.openxmlformats.org/officeDocument/2006/relationships/styles" Target="styles.xml"/><Relationship Id="rId21" Type="http://schemas.openxmlformats.org/officeDocument/2006/relationships/hyperlink" Target="https://dictionary.cambridge.org/dictionary/english/opin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hyperlink" Target="https://dictionary.cambridge.org/dictionary/english/admir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hbr.org/search?search_type=search-all&amp;term=reputation+and+its+risks" TargetMode="External"/><Relationship Id="rId29" Type="http://schemas.openxmlformats.org/officeDocument/2006/relationships/hyperlink" Target="https://github.com/EntEthAlliance/EEA-Trusted-Reward-To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hyperlink" Target="https://dictionary.cambridge.org/dictionary/english/respec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hyperlink" Target="https://dictionary.cambridge.org/dictionary/english/general" TargetMode="External"/><Relationship Id="rId28" Type="http://schemas.openxmlformats.org/officeDocument/2006/relationships/hyperlink" Target="https://dictionary.cambridge.org/dictionary/english/behaviour" TargetMode="External"/><Relationship Id="rId10" Type="http://schemas.openxmlformats.org/officeDocument/2006/relationships/hyperlink" Target="http://www.etsi.org/standards-search" TargetMode="External"/><Relationship Id="rId19" Type="http://schemas.openxmlformats.org/officeDocument/2006/relationships/hyperlink" Target="https://www.merriam-webster.com/dictionary/reputatio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hyperlink" Target="https://dictionary.cambridge.org/dictionary/english/people" TargetMode="External"/><Relationship Id="rId27" Type="http://schemas.openxmlformats.org/officeDocument/2006/relationships/hyperlink" Target="https://dictionary.cambridge.org/dictionary/english/based" TargetMode="External"/><Relationship Id="rId30" Type="http://schemas.openxmlformats.org/officeDocument/2006/relationships/hyperlink" Target="mailto:edithelp@etsi.org" TargetMode="External"/><Relationship Id="rId35" Type="http://schemas.microsoft.com/office/2018/08/relationships/commentsExtensible" Target="commentsExtensi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4467B-961E-4A49-B93B-E5008F8F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23</Pages>
  <Words>8993</Words>
  <Characters>51266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ETSI GS PDL 015 V0.0.3</vt:lpstr>
    </vt:vector>
  </TitlesOfParts>
  <Company>ETSI Secretariat</Company>
  <LinksUpToDate>false</LinksUpToDate>
  <CharactersWithSpaces>60139</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PDL 015 V0.0.3</dc:title>
  <dc:subject>PDL Reputation management</dc:subject>
  <dc:creator>CL</dc:creator>
  <cp:keywords>algorithm, keyword, PDL</cp:keywords>
  <dc:description/>
  <cp:lastModifiedBy>Raymond Forbes</cp:lastModifiedBy>
  <cp:revision>2</cp:revision>
  <cp:lastPrinted>2019-01-07T14:59:00Z</cp:lastPrinted>
  <dcterms:created xsi:type="dcterms:W3CDTF">2022-10-24T09:23:00Z</dcterms:created>
  <dcterms:modified xsi:type="dcterms:W3CDTF">2022-10-24T09:23:00Z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1666603254</vt:lpwstr>
  </property>
</Properties>
</file>