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78258EDC" w:rsidR="00FA7447" w:rsidRPr="00AC0D18" w:rsidRDefault="009D0F8F">
      <w:pPr>
        <w:pStyle w:val="ZA"/>
        <w:framePr w:w="10563" w:h="782" w:hRule="exact" w:wrap="notBeside" w:hAnchor="page" w:x="661" w:y="646" w:anchorLock="1"/>
        <w:pBdr>
          <w:bottom w:val="none" w:sz="0" w:space="0" w:color="auto"/>
        </w:pBdr>
        <w:jc w:val="center"/>
        <w:rPr>
          <w:noProof w:val="0"/>
          <w:lang w:val="de-DE"/>
        </w:rPr>
      </w:pPr>
      <w:r w:rsidRPr="00AC0D18">
        <w:rPr>
          <w:noProof w:val="0"/>
          <w:sz w:val="64"/>
          <w:lang w:val="de-DE"/>
        </w:rPr>
        <w:t>ETSI G</w:t>
      </w:r>
      <w:bookmarkEnd w:id="0"/>
      <w:r w:rsidRPr="00AC0D18">
        <w:rPr>
          <w:noProof w:val="0"/>
          <w:sz w:val="64"/>
          <w:lang w:val="de-DE"/>
        </w:rPr>
        <w:t xml:space="preserve">R </w:t>
      </w:r>
      <w:bookmarkStart w:id="2" w:name="docnumber"/>
      <w:r w:rsidR="00AC0D18" w:rsidRPr="00AC0D18">
        <w:rPr>
          <w:noProof w:val="0"/>
          <w:sz w:val="64"/>
          <w:lang w:val="de-DE"/>
        </w:rPr>
        <w:t>ISG</w:t>
      </w:r>
      <w:r w:rsidRPr="00AC0D18">
        <w:rPr>
          <w:noProof w:val="0"/>
          <w:sz w:val="62"/>
          <w:szCs w:val="62"/>
          <w:lang w:val="de-DE"/>
        </w:rPr>
        <w:t>-</w:t>
      </w:r>
      <w:r w:rsidR="00AC0D18" w:rsidRPr="00AC0D18">
        <w:rPr>
          <w:noProof w:val="0"/>
          <w:sz w:val="62"/>
          <w:szCs w:val="62"/>
          <w:lang w:val="de-DE"/>
        </w:rPr>
        <w:t>PDL</w:t>
      </w:r>
      <w:r w:rsidRPr="00AC0D18">
        <w:rPr>
          <w:noProof w:val="0"/>
          <w:sz w:val="62"/>
          <w:szCs w:val="62"/>
          <w:lang w:val="de-DE"/>
        </w:rPr>
        <w:t xml:space="preserve"> </w:t>
      </w:r>
      <w:bookmarkEnd w:id="2"/>
      <w:r w:rsidR="00AC0D18" w:rsidRPr="00AC0D18">
        <w:rPr>
          <w:noProof w:val="0"/>
          <w:sz w:val="62"/>
          <w:szCs w:val="62"/>
          <w:lang w:val="de-DE"/>
        </w:rPr>
        <w:t>019</w:t>
      </w:r>
      <w:r w:rsidRPr="00AC0D18">
        <w:rPr>
          <w:noProof w:val="0"/>
          <w:sz w:val="64"/>
          <w:lang w:val="de-DE"/>
        </w:rPr>
        <w:t xml:space="preserve"> </w:t>
      </w:r>
      <w:r w:rsidRPr="00AC0D18">
        <w:rPr>
          <w:noProof w:val="0"/>
          <w:lang w:val="de-DE"/>
        </w:rPr>
        <w:t>V</w:t>
      </w:r>
      <w:bookmarkStart w:id="3" w:name="docversion"/>
      <w:r w:rsidR="00AC0D18" w:rsidRPr="00AC0D18">
        <w:rPr>
          <w:noProof w:val="0"/>
          <w:lang w:val="de-DE"/>
        </w:rPr>
        <w:t>0</w:t>
      </w:r>
      <w:r w:rsidRPr="00AC0D18">
        <w:rPr>
          <w:noProof w:val="0"/>
          <w:lang w:val="de-DE"/>
        </w:rPr>
        <w:t>.</w:t>
      </w:r>
      <w:r w:rsidR="00AC0D18">
        <w:rPr>
          <w:noProof w:val="0"/>
          <w:lang w:val="de-DE"/>
        </w:rPr>
        <w:t>0</w:t>
      </w:r>
      <w:r w:rsidRPr="00AC0D18">
        <w:rPr>
          <w:noProof w:val="0"/>
          <w:lang w:val="de-DE"/>
        </w:rPr>
        <w:t>.</w:t>
      </w:r>
      <w:bookmarkEnd w:id="3"/>
      <w:r w:rsidR="00AC0D18">
        <w:rPr>
          <w:noProof w:val="0"/>
          <w:lang w:val="de-DE"/>
        </w:rPr>
        <w:t>1</w:t>
      </w:r>
      <w:r w:rsidRPr="00AC0D18">
        <w:rPr>
          <w:rStyle w:val="ZGSM"/>
          <w:noProof w:val="0"/>
          <w:lang w:val="de-DE"/>
        </w:rPr>
        <w:t xml:space="preserve"> </w:t>
      </w:r>
      <w:r w:rsidRPr="00AC0D18">
        <w:rPr>
          <w:noProof w:val="0"/>
          <w:sz w:val="32"/>
          <w:lang w:val="de-DE"/>
        </w:rPr>
        <w:t>(</w:t>
      </w:r>
      <w:bookmarkStart w:id="4" w:name="docdate"/>
      <w:r w:rsidR="00AC0D18">
        <w:rPr>
          <w:noProof w:val="0"/>
          <w:sz w:val="32"/>
          <w:lang w:val="de-DE"/>
        </w:rPr>
        <w:t>2022</w:t>
      </w:r>
      <w:r w:rsidRPr="00AC0D18">
        <w:rPr>
          <w:noProof w:val="0"/>
          <w:sz w:val="32"/>
          <w:lang w:val="de-DE"/>
        </w:rPr>
        <w:t>-</w:t>
      </w:r>
      <w:bookmarkEnd w:id="4"/>
      <w:r w:rsidR="00AC0D18">
        <w:rPr>
          <w:noProof w:val="0"/>
          <w:sz w:val="32"/>
          <w:lang w:val="de-DE"/>
        </w:rPr>
        <w:t>06</w:t>
      </w:r>
      <w:r w:rsidRPr="00AC0D18">
        <w:rPr>
          <w:noProof w:val="0"/>
          <w:sz w:val="32"/>
          <w:szCs w:val="32"/>
          <w:lang w:val="de-DE"/>
        </w:rPr>
        <w:t>)</w:t>
      </w:r>
    </w:p>
    <w:p w14:paraId="257A5688" w14:textId="77777777" w:rsidR="00FA7447" w:rsidRPr="00AC0D18" w:rsidRDefault="00FA7447">
      <w:pPr>
        <w:pStyle w:val="ZB"/>
        <w:framePr w:wrap="notBeside" w:hAnchor="page" w:x="901" w:y="1421"/>
        <w:rPr>
          <w:noProof w:val="0"/>
          <w:lang w:val="de-DE"/>
        </w:rPr>
      </w:pPr>
    </w:p>
    <w:p w14:paraId="61567725" w14:textId="77777777" w:rsidR="00FA7447" w:rsidRPr="00AC0D18" w:rsidRDefault="00FA7447">
      <w:pPr>
        <w:rPr>
          <w:lang w:val="de-DE"/>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781726F2" w14:textId="43C1FAAA" w:rsidR="00FA7447" w:rsidRDefault="00AC0D18" w:rsidP="00AC0D18">
      <w:pPr>
        <w:pStyle w:val="ZT"/>
        <w:framePr w:w="10206" w:h="3701" w:hRule="exact" w:wrap="notBeside" w:hAnchor="page" w:x="880" w:y="7094"/>
        <w:spacing w:line="240" w:lineRule="auto"/>
        <w:rPr>
          <w:rStyle w:val="ZGSM"/>
        </w:rPr>
      </w:pPr>
      <w:commentRangeStart w:id="5"/>
      <w:r>
        <w:t xml:space="preserve">PDL Services for Identity and Trust </w:t>
      </w:r>
      <w:proofErr w:type="spellStart"/>
      <w:r>
        <w:t>Managment</w:t>
      </w:r>
      <w:commentRangeEnd w:id="5"/>
      <w:proofErr w:type="spellEnd"/>
      <w:r>
        <w:rPr>
          <w:rStyle w:val="CommentReference"/>
          <w:rFonts w:ascii="Times New Roman" w:hAnsi="Times New Roman"/>
          <w:b w:val="0"/>
        </w:rPr>
        <w:commentReference w:id="5"/>
      </w:r>
    </w:p>
    <w:bookmarkStart w:id="6"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063BA6CE" w14:textId="77777777" w:rsidR="00FA7447" w:rsidRDefault="00FA7447">
      <w:pPr>
        <w:rPr>
          <w:rFonts w:ascii="Arial" w:hAnsi="Arial" w:cs="Arial"/>
          <w:sz w:val="18"/>
          <w:szCs w:val="18"/>
        </w:rPr>
        <w:sectPr w:rsidR="00FA7447">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7" w:name="page2"/>
      <w:r>
        <w:lastRenderedPageBreak/>
        <w:t>Reference</w:t>
      </w:r>
    </w:p>
    <w:p w14:paraId="0F0355A5" w14:textId="54B3D87D" w:rsidR="007D5A4E" w:rsidRDefault="008A2804" w:rsidP="007D5A4E">
      <w:pPr>
        <w:pStyle w:val="FP"/>
        <w:framePr w:w="9758" w:h="1321" w:hRule="exact" w:wrap="notBeside" w:vAnchor="page" w:hAnchor="page" w:x="1169" w:y="1827"/>
        <w:ind w:left="2268" w:right="2268"/>
        <w:jc w:val="center"/>
        <w:rPr>
          <w:rFonts w:ascii="Arial" w:hAnsi="Arial"/>
          <w:sz w:val="18"/>
        </w:rPr>
      </w:pPr>
      <w:r>
        <w:rPr>
          <w:rFonts w:ascii="Arial" w:hAnsi="Arial"/>
          <w:sz w:val="18"/>
        </w:rPr>
        <w:t>PDL-019</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1805238D" w:rsidR="007D5A4E" w:rsidRDefault="0085315E" w:rsidP="007D5A4E">
      <w:pPr>
        <w:pStyle w:val="FP"/>
        <w:framePr w:w="9758" w:h="1321" w:hRule="exact" w:wrap="notBeside" w:vAnchor="page" w:hAnchor="page" w:x="1169" w:y="1827"/>
        <w:ind w:left="2835" w:right="2835"/>
        <w:jc w:val="center"/>
        <w:rPr>
          <w:rFonts w:ascii="Arial" w:hAnsi="Arial"/>
          <w:sz w:val="18"/>
        </w:rPr>
      </w:pPr>
      <w:bookmarkStart w:id="8" w:name="keywords"/>
      <w:r w:rsidRPr="0085315E">
        <w:rPr>
          <w:rFonts w:ascii="Arial" w:hAnsi="Arial"/>
          <w:sz w:val="18"/>
        </w:rPr>
        <w:t xml:space="preserve">PDL, Decentralised ID </w:t>
      </w:r>
      <w:bookmarkEnd w:id="8"/>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9"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0" w:name="_Hlk67652697"/>
      <w:r>
        <w:rPr>
          <w:rFonts w:ascii="Arial" w:hAnsi="Arial"/>
          <w:sz w:val="15"/>
          <w:lang w:val="fr-FR"/>
        </w:rPr>
        <w:t>APE 7112B</w:t>
      </w:r>
      <w:bookmarkEnd w:id="10"/>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1" w:name="_Hlk67652713"/>
      <w:r>
        <w:rPr>
          <w:rFonts w:ascii="Arial" w:hAnsi="Arial"/>
          <w:sz w:val="15"/>
          <w:lang w:val="fr-FR"/>
        </w:rPr>
        <w:t>w061004871</w:t>
      </w:r>
      <w:bookmarkEnd w:id="11"/>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2" w:name="doccopyright"/>
      <w:bookmarkEnd w:id="7"/>
      <w:bookmarkEnd w:id="9"/>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3"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5"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0A5809" w:rsidP="003A38FF">
      <w:pPr>
        <w:framePr w:w="9758" w:h="9767" w:hRule="exact" w:wrap="notBeside" w:vAnchor="page" w:hAnchor="page" w:x="1169" w:y="6198"/>
        <w:spacing w:after="240"/>
        <w:jc w:val="center"/>
        <w:rPr>
          <w:rFonts w:ascii="Arial" w:hAnsi="Arial" w:cs="Arial"/>
          <w:color w:val="0000FF"/>
          <w:sz w:val="18"/>
          <w:u w:val="single"/>
        </w:rPr>
      </w:pPr>
      <w:hyperlink r:id="rId16"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6" w:name="copyrightaddon"/>
      <w:bookmarkEnd w:id="16"/>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bookmarkEnd w:id="13"/>
    </w:p>
    <w:bookmarkEnd w:id="1"/>
    <w:bookmarkEnd w:id="12"/>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8" w:name="_Toc451525645"/>
      <w:r w:rsidRPr="007D5A4E">
        <w:lastRenderedPageBreak/>
        <w:t>Contents</w:t>
      </w:r>
      <w:bookmarkEnd w:id="18"/>
    </w:p>
    <w:p w14:paraId="5F260072" w14:textId="4DACC2DF" w:rsidR="00BE5071" w:rsidRPr="00BE5071" w:rsidRDefault="007D5A4E">
      <w:pPr>
        <w:pStyle w:val="TOC1"/>
        <w:rPr>
          <w:rFonts w:asciiTheme="minorHAnsi" w:eastAsiaTheme="minorEastAsia" w:hAnsiTheme="minorHAnsi" w:cstheme="minorBidi"/>
          <w:szCs w:val="22"/>
          <w:lang w:val="en-US" w:eastAsia="de-DE"/>
        </w:rPr>
      </w:pPr>
      <w:r>
        <w:fldChar w:fldCharType="begin"/>
      </w:r>
      <w:r>
        <w:instrText xml:space="preserve"> TOC \o \w "1-9"</w:instrText>
      </w:r>
      <w:r>
        <w:fldChar w:fldCharType="separate"/>
      </w:r>
      <w:r w:rsidR="00BE5071">
        <w:t>Intellectual Property Rights</w:t>
      </w:r>
      <w:r w:rsidR="00BE5071">
        <w:tab/>
      </w:r>
      <w:r w:rsidR="00BE5071">
        <w:fldChar w:fldCharType="begin"/>
      </w:r>
      <w:r w:rsidR="00BE5071">
        <w:instrText xml:space="preserve"> PAGEREF _Toc105606533 \h </w:instrText>
      </w:r>
      <w:r w:rsidR="00BE5071">
        <w:fldChar w:fldCharType="separate"/>
      </w:r>
      <w:r w:rsidR="00BE5071">
        <w:t>4</w:t>
      </w:r>
      <w:r w:rsidR="00BE5071">
        <w:fldChar w:fldCharType="end"/>
      </w:r>
    </w:p>
    <w:p w14:paraId="4FEBFCAA" w14:textId="23093E64" w:rsidR="00BE5071" w:rsidRPr="00BE5071" w:rsidRDefault="00BE5071">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_Toc105606534 \h </w:instrText>
      </w:r>
      <w:r>
        <w:fldChar w:fldCharType="separate"/>
      </w:r>
      <w:r>
        <w:t>4</w:t>
      </w:r>
      <w:r>
        <w:fldChar w:fldCharType="end"/>
      </w:r>
    </w:p>
    <w:p w14:paraId="2B48EB23" w14:textId="64847C4C" w:rsidR="00BE5071" w:rsidRPr="00BE5071" w:rsidRDefault="00BE5071">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_Toc105606535 \h </w:instrText>
      </w:r>
      <w:r>
        <w:fldChar w:fldCharType="separate"/>
      </w:r>
      <w:r>
        <w:t>4</w:t>
      </w:r>
      <w:r>
        <w:fldChar w:fldCharType="end"/>
      </w:r>
    </w:p>
    <w:p w14:paraId="27716E57" w14:textId="146A7780" w:rsidR="00BE5071" w:rsidRPr="00BE5071" w:rsidRDefault="00BE5071">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_Toc105606536 \h </w:instrText>
      </w:r>
      <w:r>
        <w:fldChar w:fldCharType="separate"/>
      </w:r>
      <w:r>
        <w:t>4</w:t>
      </w:r>
      <w:r>
        <w:fldChar w:fldCharType="end"/>
      </w:r>
    </w:p>
    <w:p w14:paraId="45A2C42A" w14:textId="66F15BAD" w:rsidR="00BE5071" w:rsidRPr="00BE5071" w:rsidRDefault="00BE5071">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_Toc105606537 \h </w:instrText>
      </w:r>
      <w:r>
        <w:fldChar w:fldCharType="separate"/>
      </w:r>
      <w:r>
        <w:t>4</w:t>
      </w:r>
      <w:r>
        <w:fldChar w:fldCharType="end"/>
      </w:r>
    </w:p>
    <w:p w14:paraId="104C60D1" w14:textId="46A55D9A" w:rsidR="00BE5071" w:rsidRPr="00BE5071" w:rsidRDefault="00BE5071">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_Toc105606538 \h </w:instrText>
      </w:r>
      <w:r>
        <w:fldChar w:fldCharType="separate"/>
      </w:r>
      <w:r>
        <w:t>5</w:t>
      </w:r>
      <w:r>
        <w:fldChar w:fldCharType="end"/>
      </w:r>
    </w:p>
    <w:p w14:paraId="5D2AF86F" w14:textId="14F8484E" w:rsidR="00BE5071" w:rsidRPr="00BE5071" w:rsidRDefault="00BE5071">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_Toc105606539 \h </w:instrText>
      </w:r>
      <w:r>
        <w:fldChar w:fldCharType="separate"/>
      </w:r>
      <w:r>
        <w:t>5</w:t>
      </w:r>
      <w:r>
        <w:fldChar w:fldCharType="end"/>
      </w:r>
    </w:p>
    <w:p w14:paraId="5489913D" w14:textId="5EF4E32F" w:rsidR="00BE5071" w:rsidRPr="00BE5071" w:rsidRDefault="00BE5071">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_Toc105606540 \h </w:instrText>
      </w:r>
      <w:r>
        <w:fldChar w:fldCharType="separate"/>
      </w:r>
      <w:r>
        <w:t>5</w:t>
      </w:r>
      <w:r>
        <w:fldChar w:fldCharType="end"/>
      </w:r>
    </w:p>
    <w:p w14:paraId="3C95C5F9" w14:textId="325C24A5" w:rsidR="00BE5071" w:rsidRPr="00BE5071" w:rsidRDefault="00BE5071">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_Toc105606541 \h </w:instrText>
      </w:r>
      <w:r>
        <w:fldChar w:fldCharType="separate"/>
      </w:r>
      <w:r>
        <w:t>5</w:t>
      </w:r>
      <w:r>
        <w:fldChar w:fldCharType="end"/>
      </w:r>
    </w:p>
    <w:p w14:paraId="58D8C21D" w14:textId="33308271" w:rsidR="00BE5071" w:rsidRPr="00BE5071" w:rsidRDefault="00BE5071">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_Toc105606542 \h </w:instrText>
      </w:r>
      <w:r>
        <w:fldChar w:fldCharType="separate"/>
      </w:r>
      <w:r>
        <w:t>5</w:t>
      </w:r>
      <w:r>
        <w:fldChar w:fldCharType="end"/>
      </w:r>
    </w:p>
    <w:p w14:paraId="0E9BB884" w14:textId="64093891" w:rsidR="00BE5071" w:rsidRPr="00BE5071" w:rsidRDefault="00BE5071">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_Toc105606543 \h </w:instrText>
      </w:r>
      <w:r>
        <w:fldChar w:fldCharType="separate"/>
      </w:r>
      <w:r>
        <w:t>5</w:t>
      </w:r>
      <w:r>
        <w:fldChar w:fldCharType="end"/>
      </w:r>
    </w:p>
    <w:p w14:paraId="07025B9A" w14:textId="38534CE9" w:rsidR="00BE5071" w:rsidRPr="00BE5071" w:rsidRDefault="00BE5071">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_Toc105606544 \h </w:instrText>
      </w:r>
      <w:r>
        <w:fldChar w:fldCharType="separate"/>
      </w:r>
      <w:r>
        <w:t>5</w:t>
      </w:r>
      <w:r>
        <w:fldChar w:fldCharType="end"/>
      </w:r>
    </w:p>
    <w:p w14:paraId="0080C68A" w14:textId="39DEEF25" w:rsidR="00BE5071" w:rsidRPr="00BE5071" w:rsidRDefault="00BE5071">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_Toc105606545 \h </w:instrText>
      </w:r>
      <w:r>
        <w:fldChar w:fldCharType="separate"/>
      </w:r>
      <w:r>
        <w:t>5</w:t>
      </w:r>
      <w:r>
        <w:fldChar w:fldCharType="end"/>
      </w:r>
    </w:p>
    <w:p w14:paraId="674D5A52" w14:textId="57E2351A" w:rsidR="00BE5071" w:rsidRPr="00BE5071" w:rsidRDefault="00BE5071">
      <w:pPr>
        <w:pStyle w:val="TOC1"/>
        <w:rPr>
          <w:rFonts w:asciiTheme="minorHAnsi" w:eastAsiaTheme="minorEastAsia" w:hAnsiTheme="minorHAnsi" w:cstheme="minorBidi"/>
          <w:szCs w:val="22"/>
          <w:lang w:val="en-US" w:eastAsia="de-DE"/>
        </w:rPr>
      </w:pPr>
      <w:r>
        <w:t>4</w:t>
      </w:r>
      <w:r>
        <w:tab/>
        <w:t>Overview of Decentralised Identification and Trust Managment</w:t>
      </w:r>
      <w:r>
        <w:tab/>
      </w:r>
      <w:r>
        <w:fldChar w:fldCharType="begin"/>
      </w:r>
      <w:r>
        <w:instrText xml:space="preserve"> PAGEREF _Toc105606546 \h </w:instrText>
      </w:r>
      <w:r>
        <w:fldChar w:fldCharType="separate"/>
      </w:r>
      <w:r>
        <w:t>6</w:t>
      </w:r>
      <w:r>
        <w:fldChar w:fldCharType="end"/>
      </w:r>
    </w:p>
    <w:p w14:paraId="1D8EF2DB" w14:textId="79FAA9F6" w:rsidR="00BE5071" w:rsidRPr="00BE5071" w:rsidRDefault="00BE5071">
      <w:pPr>
        <w:pStyle w:val="TOC2"/>
        <w:rPr>
          <w:rFonts w:asciiTheme="minorHAnsi" w:eastAsiaTheme="minorEastAsia" w:hAnsiTheme="minorHAnsi" w:cstheme="minorBidi"/>
          <w:sz w:val="22"/>
          <w:szCs w:val="22"/>
          <w:lang w:val="en-US" w:eastAsia="de-DE"/>
        </w:rPr>
      </w:pPr>
      <w:r>
        <w:t>4.1</w:t>
      </w:r>
      <w:r>
        <w:tab/>
        <w:t>Need for Decentalised Identification</w:t>
      </w:r>
      <w:r>
        <w:tab/>
      </w:r>
      <w:r>
        <w:fldChar w:fldCharType="begin"/>
      </w:r>
      <w:r>
        <w:instrText xml:space="preserve"> PAGEREF _Toc105606547 \h </w:instrText>
      </w:r>
      <w:r>
        <w:fldChar w:fldCharType="separate"/>
      </w:r>
      <w:r>
        <w:t>6</w:t>
      </w:r>
      <w:r>
        <w:fldChar w:fldCharType="end"/>
      </w:r>
    </w:p>
    <w:p w14:paraId="10076C31" w14:textId="76229BF0" w:rsidR="00BE5071" w:rsidRPr="00BE5071" w:rsidRDefault="00BE5071">
      <w:pPr>
        <w:pStyle w:val="TOC3"/>
        <w:rPr>
          <w:rFonts w:asciiTheme="minorHAnsi" w:eastAsiaTheme="minorEastAsia" w:hAnsiTheme="minorHAnsi" w:cstheme="minorBidi"/>
          <w:sz w:val="22"/>
          <w:szCs w:val="22"/>
          <w:lang w:val="en-US" w:eastAsia="de-DE"/>
        </w:rPr>
      </w:pPr>
      <w:r>
        <w:t>4.1.1</w:t>
      </w:r>
      <w:r>
        <w:tab/>
        <w:t>General Identity Security Risks</w:t>
      </w:r>
      <w:r>
        <w:tab/>
      </w:r>
      <w:r>
        <w:fldChar w:fldCharType="begin"/>
      </w:r>
      <w:r>
        <w:instrText xml:space="preserve"> PAGEREF _Toc105606548 \h </w:instrText>
      </w:r>
      <w:r>
        <w:fldChar w:fldCharType="separate"/>
      </w:r>
      <w:r>
        <w:t>6</w:t>
      </w:r>
      <w:r>
        <w:fldChar w:fldCharType="end"/>
      </w:r>
    </w:p>
    <w:p w14:paraId="07CE42DC" w14:textId="76114B0B" w:rsidR="00BE5071" w:rsidRPr="00BE5071" w:rsidRDefault="00BE5071">
      <w:pPr>
        <w:pStyle w:val="TOC3"/>
        <w:rPr>
          <w:rFonts w:asciiTheme="minorHAnsi" w:eastAsiaTheme="minorEastAsia" w:hAnsiTheme="minorHAnsi" w:cstheme="minorBidi"/>
          <w:sz w:val="22"/>
          <w:szCs w:val="22"/>
          <w:lang w:val="en-US" w:eastAsia="de-DE"/>
        </w:rPr>
      </w:pPr>
      <w:r>
        <w:t>4.1.2</w:t>
      </w:r>
      <w:r>
        <w:tab/>
        <w:t>Properties of Decentralised Identity (DID)</w:t>
      </w:r>
      <w:r>
        <w:tab/>
      </w:r>
      <w:r>
        <w:fldChar w:fldCharType="begin"/>
      </w:r>
      <w:r>
        <w:instrText xml:space="preserve"> PAGEREF _Toc105606549 \h </w:instrText>
      </w:r>
      <w:r>
        <w:fldChar w:fldCharType="separate"/>
      </w:r>
      <w:r>
        <w:t>6</w:t>
      </w:r>
      <w:r>
        <w:fldChar w:fldCharType="end"/>
      </w:r>
    </w:p>
    <w:p w14:paraId="0EE7A819" w14:textId="023940AA" w:rsidR="00BE5071" w:rsidRPr="00BE5071" w:rsidRDefault="00BE5071">
      <w:pPr>
        <w:pStyle w:val="TOC3"/>
        <w:rPr>
          <w:rFonts w:asciiTheme="minorHAnsi" w:eastAsiaTheme="minorEastAsia" w:hAnsiTheme="minorHAnsi" w:cstheme="minorBidi"/>
          <w:sz w:val="22"/>
          <w:szCs w:val="22"/>
          <w:lang w:val="en-US" w:eastAsia="de-DE"/>
        </w:rPr>
      </w:pPr>
      <w:r>
        <w:t>4.1.3</w:t>
      </w:r>
      <w:r>
        <w:tab/>
        <w:t>Benefits of Decentralised Identity (DID)</w:t>
      </w:r>
      <w:r>
        <w:tab/>
      </w:r>
      <w:r>
        <w:fldChar w:fldCharType="begin"/>
      </w:r>
      <w:r>
        <w:instrText xml:space="preserve"> PAGEREF _Toc105606550 \h </w:instrText>
      </w:r>
      <w:r>
        <w:fldChar w:fldCharType="separate"/>
      </w:r>
      <w:r>
        <w:t>6</w:t>
      </w:r>
      <w:r>
        <w:fldChar w:fldCharType="end"/>
      </w:r>
    </w:p>
    <w:p w14:paraId="68288712" w14:textId="4B21B654" w:rsidR="00BE5071" w:rsidRPr="00BE5071" w:rsidRDefault="00BE5071">
      <w:pPr>
        <w:pStyle w:val="TOC3"/>
        <w:rPr>
          <w:rFonts w:asciiTheme="minorHAnsi" w:eastAsiaTheme="minorEastAsia" w:hAnsiTheme="minorHAnsi" w:cstheme="minorBidi"/>
          <w:sz w:val="22"/>
          <w:szCs w:val="22"/>
          <w:lang w:val="en-US" w:eastAsia="de-DE"/>
        </w:rPr>
      </w:pPr>
      <w:r>
        <w:t>4.1.4</w:t>
      </w:r>
      <w:r>
        <w:tab/>
        <w:t>Types of DID</w:t>
      </w:r>
      <w:r>
        <w:tab/>
      </w:r>
      <w:r>
        <w:fldChar w:fldCharType="begin"/>
      </w:r>
      <w:r>
        <w:instrText xml:space="preserve"> PAGEREF _Toc105606551 \h </w:instrText>
      </w:r>
      <w:r>
        <w:fldChar w:fldCharType="separate"/>
      </w:r>
      <w:r>
        <w:t>6</w:t>
      </w:r>
      <w:r>
        <w:fldChar w:fldCharType="end"/>
      </w:r>
    </w:p>
    <w:p w14:paraId="75D29C05" w14:textId="0CA42B3B" w:rsidR="00BE5071" w:rsidRPr="00BE5071" w:rsidRDefault="00BE5071">
      <w:pPr>
        <w:pStyle w:val="TOC3"/>
        <w:rPr>
          <w:rFonts w:asciiTheme="minorHAnsi" w:eastAsiaTheme="minorEastAsia" w:hAnsiTheme="minorHAnsi" w:cstheme="minorBidi"/>
          <w:sz w:val="22"/>
          <w:szCs w:val="22"/>
          <w:lang w:val="en-US" w:eastAsia="de-DE"/>
        </w:rPr>
      </w:pPr>
      <w:r>
        <w:t>4.1.5</w:t>
      </w:r>
      <w:r>
        <w:tab/>
        <w:t>Controlled Transparency for Decentalised Identification</w:t>
      </w:r>
      <w:r>
        <w:tab/>
      </w:r>
      <w:r>
        <w:fldChar w:fldCharType="begin"/>
      </w:r>
      <w:r>
        <w:instrText xml:space="preserve"> PAGEREF _Toc105606552 \h </w:instrText>
      </w:r>
      <w:r>
        <w:fldChar w:fldCharType="separate"/>
      </w:r>
      <w:r>
        <w:t>6</w:t>
      </w:r>
      <w:r>
        <w:fldChar w:fldCharType="end"/>
      </w:r>
    </w:p>
    <w:p w14:paraId="2BB86DE5" w14:textId="1DDE764E" w:rsidR="00BE5071" w:rsidRPr="00BE5071" w:rsidRDefault="00BE5071">
      <w:pPr>
        <w:pStyle w:val="TOC3"/>
        <w:rPr>
          <w:rFonts w:asciiTheme="minorHAnsi" w:eastAsiaTheme="minorEastAsia" w:hAnsiTheme="minorHAnsi" w:cstheme="minorBidi"/>
          <w:sz w:val="22"/>
          <w:szCs w:val="22"/>
          <w:lang w:val="en-US" w:eastAsia="de-DE"/>
        </w:rPr>
      </w:pPr>
      <w:r>
        <w:t>4.1.6</w:t>
      </w:r>
      <w:r>
        <w:tab/>
        <w:t>Initiatives related to DID</w:t>
      </w:r>
      <w:r>
        <w:tab/>
      </w:r>
      <w:r>
        <w:fldChar w:fldCharType="begin"/>
      </w:r>
      <w:r>
        <w:instrText xml:space="preserve"> PAGEREF _Toc105606553 \h </w:instrText>
      </w:r>
      <w:r>
        <w:fldChar w:fldCharType="separate"/>
      </w:r>
      <w:r>
        <w:t>6</w:t>
      </w:r>
      <w:r>
        <w:fldChar w:fldCharType="end"/>
      </w:r>
    </w:p>
    <w:p w14:paraId="5D5CAA41" w14:textId="66679AB8" w:rsidR="00BE5071" w:rsidRPr="00BE5071" w:rsidRDefault="00BE5071">
      <w:pPr>
        <w:pStyle w:val="TOC2"/>
        <w:rPr>
          <w:rFonts w:asciiTheme="minorHAnsi" w:eastAsiaTheme="minorEastAsia" w:hAnsiTheme="minorHAnsi" w:cstheme="minorBidi"/>
          <w:sz w:val="22"/>
          <w:szCs w:val="22"/>
          <w:lang w:val="en-US" w:eastAsia="de-DE"/>
        </w:rPr>
      </w:pPr>
      <w:r>
        <w:t>4.2</w:t>
      </w:r>
      <w:r>
        <w:tab/>
        <w:t>Trust Management for decentralised identification and data handling</w:t>
      </w:r>
      <w:r>
        <w:tab/>
      </w:r>
      <w:r>
        <w:fldChar w:fldCharType="begin"/>
      </w:r>
      <w:r>
        <w:instrText xml:space="preserve"> PAGEREF _Toc105606554 \h </w:instrText>
      </w:r>
      <w:r>
        <w:fldChar w:fldCharType="separate"/>
      </w:r>
      <w:r>
        <w:t>6</w:t>
      </w:r>
      <w:r>
        <w:fldChar w:fldCharType="end"/>
      </w:r>
    </w:p>
    <w:p w14:paraId="46FC6511" w14:textId="32A870C7" w:rsidR="00BE5071" w:rsidRPr="00BE5071" w:rsidRDefault="00BE5071">
      <w:pPr>
        <w:pStyle w:val="TOC2"/>
        <w:rPr>
          <w:rFonts w:asciiTheme="minorHAnsi" w:eastAsiaTheme="minorEastAsia" w:hAnsiTheme="minorHAnsi" w:cstheme="minorBidi"/>
          <w:sz w:val="22"/>
          <w:szCs w:val="22"/>
          <w:lang w:val="en-US" w:eastAsia="de-DE"/>
        </w:rPr>
      </w:pPr>
      <w:r>
        <w:t>4.3</w:t>
      </w:r>
      <w:r>
        <w:tab/>
        <w:t>Oppurtunities, Usecases and scenarios of DID usage</w:t>
      </w:r>
      <w:r>
        <w:tab/>
      </w:r>
      <w:r>
        <w:fldChar w:fldCharType="begin"/>
      </w:r>
      <w:r>
        <w:instrText xml:space="preserve"> PAGEREF _Toc105606555 \h </w:instrText>
      </w:r>
      <w:r>
        <w:fldChar w:fldCharType="separate"/>
      </w:r>
      <w:r>
        <w:t>6</w:t>
      </w:r>
      <w:r>
        <w:fldChar w:fldCharType="end"/>
      </w:r>
    </w:p>
    <w:p w14:paraId="5BBE14C4" w14:textId="495D7FF1" w:rsidR="00BE5071" w:rsidRPr="00BE5071" w:rsidRDefault="00BE5071">
      <w:pPr>
        <w:pStyle w:val="TOC2"/>
        <w:rPr>
          <w:rFonts w:asciiTheme="minorHAnsi" w:eastAsiaTheme="minorEastAsia" w:hAnsiTheme="minorHAnsi" w:cstheme="minorBidi"/>
          <w:sz w:val="22"/>
          <w:szCs w:val="22"/>
          <w:lang w:val="en-US" w:eastAsia="de-DE"/>
        </w:rPr>
      </w:pPr>
      <w:r>
        <w:t>4.4</w:t>
      </w:r>
      <w:r>
        <w:tab/>
        <w:t>Architectural functionalities and considerations for Decentralised Identification framework</w:t>
      </w:r>
      <w:r>
        <w:tab/>
      </w:r>
      <w:r>
        <w:fldChar w:fldCharType="begin"/>
      </w:r>
      <w:r>
        <w:instrText xml:space="preserve"> PAGEREF _Toc105606556 \h </w:instrText>
      </w:r>
      <w:r>
        <w:fldChar w:fldCharType="separate"/>
      </w:r>
      <w:r>
        <w:t>6</w:t>
      </w:r>
      <w:r>
        <w:fldChar w:fldCharType="end"/>
      </w:r>
    </w:p>
    <w:p w14:paraId="262F8A02" w14:textId="342A4CA2" w:rsidR="00BE5071" w:rsidRPr="00BE5071" w:rsidRDefault="00BE5071">
      <w:pPr>
        <w:pStyle w:val="TOC2"/>
        <w:rPr>
          <w:rFonts w:asciiTheme="minorHAnsi" w:eastAsiaTheme="minorEastAsia" w:hAnsiTheme="minorHAnsi" w:cstheme="minorBidi"/>
          <w:sz w:val="22"/>
          <w:szCs w:val="22"/>
          <w:lang w:val="en-US" w:eastAsia="de-DE"/>
        </w:rPr>
      </w:pPr>
      <w:r>
        <w:t>4.5</w:t>
      </w:r>
      <w:r>
        <w:tab/>
        <w:t>Governance of various participants in Decentralised Identification framework</w:t>
      </w:r>
      <w:r>
        <w:tab/>
      </w:r>
      <w:r>
        <w:fldChar w:fldCharType="begin"/>
      </w:r>
      <w:r>
        <w:instrText xml:space="preserve"> PAGEREF _Toc105606557 \h </w:instrText>
      </w:r>
      <w:r>
        <w:fldChar w:fldCharType="separate"/>
      </w:r>
      <w:r>
        <w:t>6</w:t>
      </w:r>
      <w:r>
        <w:fldChar w:fldCharType="end"/>
      </w:r>
    </w:p>
    <w:p w14:paraId="08CE2A4C" w14:textId="5F59D40C" w:rsidR="00BE5071" w:rsidRPr="00BE5071" w:rsidRDefault="00BE5071">
      <w:pPr>
        <w:pStyle w:val="TOC2"/>
        <w:rPr>
          <w:rFonts w:asciiTheme="minorHAnsi" w:eastAsiaTheme="minorEastAsia" w:hAnsiTheme="minorHAnsi" w:cstheme="minorBidi"/>
          <w:sz w:val="22"/>
          <w:szCs w:val="22"/>
          <w:lang w:val="en-US" w:eastAsia="de-DE"/>
        </w:rPr>
      </w:pPr>
      <w:r>
        <w:t>4.6</w:t>
      </w:r>
      <w:r>
        <w:tab/>
        <w:t>PDL services for Decentralised Identification and Trust Management</w:t>
      </w:r>
      <w:r>
        <w:tab/>
      </w:r>
      <w:r>
        <w:fldChar w:fldCharType="begin"/>
      </w:r>
      <w:r>
        <w:instrText xml:space="preserve"> PAGEREF _Toc105606558 \h </w:instrText>
      </w:r>
      <w:r>
        <w:fldChar w:fldCharType="separate"/>
      </w:r>
      <w:r>
        <w:t>6</w:t>
      </w:r>
      <w:r>
        <w:fldChar w:fldCharType="end"/>
      </w:r>
    </w:p>
    <w:p w14:paraId="68396898" w14:textId="4187C0E6" w:rsidR="00BE5071" w:rsidRPr="00BE5071" w:rsidRDefault="00BE5071">
      <w:pPr>
        <w:pStyle w:val="TOC2"/>
        <w:rPr>
          <w:rFonts w:asciiTheme="minorHAnsi" w:eastAsiaTheme="minorEastAsia" w:hAnsiTheme="minorHAnsi" w:cstheme="minorBidi"/>
          <w:sz w:val="22"/>
          <w:szCs w:val="22"/>
          <w:lang w:val="en-US" w:eastAsia="de-DE"/>
        </w:rPr>
      </w:pPr>
      <w:r>
        <w:t>4.7</w:t>
      </w:r>
      <w:r>
        <w:tab/>
        <w:t>Security and Privacy Considerations</w:t>
      </w:r>
      <w:r>
        <w:tab/>
      </w:r>
      <w:r>
        <w:fldChar w:fldCharType="begin"/>
      </w:r>
      <w:r>
        <w:instrText xml:space="preserve"> PAGEREF _Toc105606559 \h </w:instrText>
      </w:r>
      <w:r>
        <w:fldChar w:fldCharType="separate"/>
      </w:r>
      <w:r>
        <w:t>6</w:t>
      </w:r>
      <w:r>
        <w:fldChar w:fldCharType="end"/>
      </w:r>
    </w:p>
    <w:p w14:paraId="7D6E77E4" w14:textId="5C9251DB" w:rsidR="00BE5071" w:rsidRPr="00BE5071" w:rsidRDefault="00BE5071">
      <w:pPr>
        <w:pStyle w:val="TOC2"/>
        <w:rPr>
          <w:rFonts w:asciiTheme="minorHAnsi" w:eastAsiaTheme="minorEastAsia" w:hAnsiTheme="minorHAnsi" w:cstheme="minorBidi"/>
          <w:sz w:val="22"/>
          <w:szCs w:val="22"/>
          <w:lang w:val="en-US" w:eastAsia="de-DE"/>
        </w:rPr>
      </w:pPr>
      <w:r>
        <w:t>4.8</w:t>
      </w:r>
      <w:r>
        <w:tab/>
        <w:t>Conclusion</w:t>
      </w:r>
      <w:r>
        <w:tab/>
      </w:r>
      <w:r>
        <w:fldChar w:fldCharType="begin"/>
      </w:r>
      <w:r>
        <w:instrText xml:space="preserve"> PAGEREF _Toc105606560 \h </w:instrText>
      </w:r>
      <w:r>
        <w:fldChar w:fldCharType="separate"/>
      </w:r>
      <w:r>
        <w:t>6</w:t>
      </w:r>
      <w:r>
        <w:fldChar w:fldCharType="end"/>
      </w:r>
    </w:p>
    <w:p w14:paraId="11FA5C85" w14:textId="38379A3E" w:rsidR="00BE5071" w:rsidRPr="00BE5071" w:rsidRDefault="00BE5071">
      <w:pPr>
        <w:pStyle w:val="TOC9"/>
        <w:rPr>
          <w:rFonts w:asciiTheme="minorHAnsi" w:eastAsiaTheme="minorEastAsia" w:hAnsiTheme="minorHAnsi" w:cstheme="minorBidi"/>
          <w:b w:val="0"/>
          <w:szCs w:val="22"/>
          <w:lang w:val="en-US" w:eastAsia="de-DE"/>
        </w:rPr>
      </w:pPr>
      <w:r>
        <w:t>Annex A: Title of annex</w:t>
      </w:r>
      <w:r>
        <w:tab/>
      </w:r>
      <w:r>
        <w:fldChar w:fldCharType="begin"/>
      </w:r>
      <w:r>
        <w:instrText xml:space="preserve"> PAGEREF _Toc105606561 \h </w:instrText>
      </w:r>
      <w:r>
        <w:fldChar w:fldCharType="separate"/>
      </w:r>
      <w:r>
        <w:t>7</w:t>
      </w:r>
      <w:r>
        <w:fldChar w:fldCharType="end"/>
      </w:r>
    </w:p>
    <w:p w14:paraId="4CBC0301" w14:textId="7AF49C3D" w:rsidR="00BE5071" w:rsidRPr="00BE5071" w:rsidRDefault="00BE5071">
      <w:pPr>
        <w:pStyle w:val="TOC9"/>
        <w:rPr>
          <w:rFonts w:asciiTheme="minorHAnsi" w:eastAsiaTheme="minorEastAsia" w:hAnsiTheme="minorHAnsi" w:cstheme="minorBidi"/>
          <w:b w:val="0"/>
          <w:szCs w:val="22"/>
          <w:lang w:val="en-US" w:eastAsia="de-DE"/>
        </w:rPr>
      </w:pPr>
      <w:r>
        <w:t>Annex B: Title of annex</w:t>
      </w:r>
      <w:r>
        <w:tab/>
      </w:r>
      <w:r>
        <w:fldChar w:fldCharType="begin"/>
      </w:r>
      <w:r>
        <w:instrText xml:space="preserve"> PAGEREF _Toc105606562 \h </w:instrText>
      </w:r>
      <w:r>
        <w:fldChar w:fldCharType="separate"/>
      </w:r>
      <w:r>
        <w:t>8</w:t>
      </w:r>
      <w:r>
        <w:fldChar w:fldCharType="end"/>
      </w:r>
    </w:p>
    <w:p w14:paraId="63CC090A" w14:textId="72811E81" w:rsidR="00BE5071" w:rsidRPr="00BE5071" w:rsidRDefault="00BE5071">
      <w:pPr>
        <w:pStyle w:val="TOC1"/>
        <w:rPr>
          <w:rFonts w:asciiTheme="minorHAnsi" w:eastAsiaTheme="minorEastAsia" w:hAnsiTheme="minorHAnsi" w:cstheme="minorBidi"/>
          <w:szCs w:val="22"/>
          <w:lang w:val="en-US" w:eastAsia="de-DE"/>
        </w:rPr>
      </w:pPr>
      <w:r>
        <w:t>B.1</w:t>
      </w:r>
      <w:r>
        <w:tab/>
        <w:t>First clause of the annex</w:t>
      </w:r>
      <w:r>
        <w:tab/>
      </w:r>
      <w:r>
        <w:fldChar w:fldCharType="begin"/>
      </w:r>
      <w:r>
        <w:instrText xml:space="preserve"> PAGEREF _Toc105606563 \h </w:instrText>
      </w:r>
      <w:r>
        <w:fldChar w:fldCharType="separate"/>
      </w:r>
      <w:r>
        <w:t>8</w:t>
      </w:r>
      <w:r>
        <w:fldChar w:fldCharType="end"/>
      </w:r>
    </w:p>
    <w:p w14:paraId="2583B002" w14:textId="21873BD1" w:rsidR="00BE5071" w:rsidRPr="00BE5071" w:rsidRDefault="00BE5071">
      <w:pPr>
        <w:pStyle w:val="TOC2"/>
        <w:rPr>
          <w:rFonts w:asciiTheme="minorHAnsi" w:eastAsiaTheme="minorEastAsia" w:hAnsiTheme="minorHAnsi" w:cstheme="minorBidi"/>
          <w:sz w:val="22"/>
          <w:szCs w:val="22"/>
          <w:lang w:val="en-US" w:eastAsia="de-DE"/>
        </w:rPr>
      </w:pPr>
      <w:r>
        <w:t>B.1.1</w:t>
      </w:r>
      <w:r>
        <w:tab/>
        <w:t>First subdivided clause of the annex</w:t>
      </w:r>
      <w:r>
        <w:tab/>
      </w:r>
      <w:r>
        <w:fldChar w:fldCharType="begin"/>
      </w:r>
      <w:r>
        <w:instrText xml:space="preserve"> PAGEREF _Toc105606564 \h </w:instrText>
      </w:r>
      <w:r>
        <w:fldChar w:fldCharType="separate"/>
      </w:r>
      <w:r>
        <w:t>8</w:t>
      </w:r>
      <w:r>
        <w:fldChar w:fldCharType="end"/>
      </w:r>
    </w:p>
    <w:p w14:paraId="4803FB5E" w14:textId="247A8852" w:rsidR="00BE5071" w:rsidRPr="00BE5071" w:rsidRDefault="00BE5071">
      <w:pPr>
        <w:pStyle w:val="TOC9"/>
        <w:rPr>
          <w:rFonts w:asciiTheme="minorHAnsi" w:eastAsiaTheme="minorEastAsia" w:hAnsiTheme="minorHAnsi" w:cstheme="minorBidi"/>
          <w:b w:val="0"/>
          <w:szCs w:val="22"/>
          <w:lang w:val="en-US" w:eastAsia="de-DE"/>
        </w:rPr>
      </w:pPr>
      <w:r>
        <w:t>Annex: Bibliography</w:t>
      </w:r>
      <w:r>
        <w:tab/>
      </w:r>
      <w:r>
        <w:fldChar w:fldCharType="begin"/>
      </w:r>
      <w:r>
        <w:instrText xml:space="preserve"> PAGEREF _Toc105606565 \h </w:instrText>
      </w:r>
      <w:r>
        <w:fldChar w:fldCharType="separate"/>
      </w:r>
      <w:r>
        <w:t>9</w:t>
      </w:r>
      <w:r>
        <w:fldChar w:fldCharType="end"/>
      </w:r>
    </w:p>
    <w:p w14:paraId="5BCF194B" w14:textId="0117500A" w:rsidR="00BE5071" w:rsidRPr="00BE5071" w:rsidRDefault="00BE5071">
      <w:pPr>
        <w:pStyle w:val="TOC9"/>
        <w:rPr>
          <w:rFonts w:asciiTheme="minorHAnsi" w:eastAsiaTheme="minorEastAsia" w:hAnsiTheme="minorHAnsi" w:cstheme="minorBidi"/>
          <w:b w:val="0"/>
          <w:szCs w:val="22"/>
          <w:lang w:val="en-US" w:eastAsia="de-DE"/>
        </w:rPr>
      </w:pPr>
      <w:r>
        <w:t>Annex : Change History</w:t>
      </w:r>
      <w:r>
        <w:tab/>
      </w:r>
      <w:r>
        <w:fldChar w:fldCharType="begin"/>
      </w:r>
      <w:r>
        <w:instrText xml:space="preserve"> PAGEREF _Toc105606566 \h </w:instrText>
      </w:r>
      <w:r>
        <w:fldChar w:fldCharType="separate"/>
      </w:r>
      <w:r>
        <w:t>10</w:t>
      </w:r>
      <w:r>
        <w:fldChar w:fldCharType="end"/>
      </w:r>
    </w:p>
    <w:p w14:paraId="330A2B69" w14:textId="3481502D" w:rsidR="00BE5071" w:rsidRDefault="00BE5071">
      <w:pPr>
        <w:pStyle w:val="TOC1"/>
        <w:rPr>
          <w:rFonts w:asciiTheme="minorHAnsi" w:eastAsiaTheme="minorEastAsia" w:hAnsiTheme="minorHAnsi" w:cstheme="minorBidi"/>
          <w:szCs w:val="22"/>
          <w:lang w:val="de-DE" w:eastAsia="de-DE"/>
        </w:rPr>
      </w:pPr>
      <w:r>
        <w:t>History</w:t>
      </w:r>
      <w:r>
        <w:tab/>
      </w:r>
      <w:r>
        <w:fldChar w:fldCharType="begin"/>
      </w:r>
      <w:r>
        <w:instrText xml:space="preserve"> PAGEREF _Toc105606567 \h </w:instrText>
      </w:r>
      <w:r>
        <w:fldChar w:fldCharType="separate"/>
      </w:r>
      <w:r>
        <w:t>11</w:t>
      </w:r>
      <w:r>
        <w:fldChar w:fldCharType="end"/>
      </w:r>
    </w:p>
    <w:p w14:paraId="2AC7C1F6" w14:textId="28303AD4"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9" w:name="_Toc455504134"/>
      <w:bookmarkStart w:id="20" w:name="_Toc481503672"/>
      <w:bookmarkStart w:id="21" w:name="_Toc527985136"/>
      <w:bookmarkStart w:id="22" w:name="_Toc19024829"/>
      <w:bookmarkStart w:id="23" w:name="_Toc19025502"/>
      <w:bookmarkStart w:id="24" w:name="_Toc67663824"/>
      <w:bookmarkStart w:id="25" w:name="_Toc105606533"/>
      <w:r>
        <w:lastRenderedPageBreak/>
        <w:t>Intellectual Property Rights</w:t>
      </w:r>
      <w:bookmarkEnd w:id="19"/>
      <w:bookmarkEnd w:id="20"/>
      <w:bookmarkEnd w:id="21"/>
      <w:bookmarkEnd w:id="22"/>
      <w:bookmarkEnd w:id="23"/>
      <w:bookmarkEnd w:id="24"/>
      <w:bookmarkEnd w:id="25"/>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6" w:name="_Hlk67652472"/>
      <w:bookmarkStart w:id="27" w:name="_Hlk67652820"/>
      <w:r>
        <w:t>declarations</w:t>
      </w:r>
      <w:bookmarkEnd w:id="26"/>
      <w:bookmarkEnd w:id="27"/>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Hyperlink"/>
          </w:rPr>
          <w:t>https://ipr.etsi.org</w:t>
        </w:r>
      </w:hyperlink>
      <w:r>
        <w:t>).</w:t>
      </w:r>
    </w:p>
    <w:p w14:paraId="31999FF1" w14:textId="266DC1AB" w:rsidR="00FA7447" w:rsidRDefault="009D0F8F">
      <w:r>
        <w:t xml:space="preserve">Pursuant to the ETSI </w:t>
      </w:r>
      <w:bookmarkStart w:id="28" w:name="_Hlk67652492"/>
      <w:r>
        <w:t>Directives including the ETSI</w:t>
      </w:r>
      <w:bookmarkEnd w:id="28"/>
      <w:r>
        <w:t xml:space="preserve"> IPR Policy, no investigation </w:t>
      </w:r>
      <w:bookmarkStart w:id="29" w:name="_Hlk67652856"/>
      <w:r>
        <w:t>regarding the essentiality of IPRs</w:t>
      </w:r>
      <w:bookmarkEnd w:id="2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0"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w:t>
      </w:r>
      <w:proofErr w:type="gramStart"/>
      <w:r w:rsidRPr="002241BF">
        <w:t>Members</w:t>
      </w:r>
      <w:proofErr w:type="gramEnd"/>
      <w:r w:rsidRPr="002241BF">
        <w:t>.</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w:t>
      </w:r>
      <w:proofErr w:type="gramStart"/>
      <w:r w:rsidRPr="002241BF">
        <w:t>Members</w:t>
      </w:r>
      <w:proofErr w:type="gramEnd"/>
      <w:r w:rsidRPr="002241BF">
        <w:t xml:space="preserve"> and of the 3GPP Organizational Partners. </w:t>
      </w:r>
      <w:r w:rsidRPr="002241BF">
        <w:rPr>
          <w:b/>
          <w:bCs/>
        </w:rPr>
        <w:t>oneM2M™</w:t>
      </w:r>
      <w:r w:rsidRPr="002241BF">
        <w:t xml:space="preserve"> logo is a trademark of ETSI registered for the benefit of its </w:t>
      </w:r>
      <w:proofErr w:type="gramStart"/>
      <w:r w:rsidRPr="002241BF">
        <w:t>Members</w:t>
      </w:r>
      <w:proofErr w:type="gramEnd"/>
      <w:r w:rsidRPr="002241BF">
        <w:t xml:space="preserve">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0"/>
    </w:p>
    <w:p w14:paraId="02783853" w14:textId="77777777" w:rsidR="00FA7447" w:rsidRDefault="009D0F8F">
      <w:pPr>
        <w:pStyle w:val="Heading1"/>
      </w:pPr>
      <w:bookmarkStart w:id="31" w:name="_Toc455504135"/>
      <w:bookmarkStart w:id="32" w:name="_Toc481503673"/>
      <w:bookmarkStart w:id="33" w:name="_Toc527985137"/>
      <w:bookmarkStart w:id="34" w:name="_Toc19024830"/>
      <w:bookmarkStart w:id="35" w:name="_Toc19025503"/>
      <w:bookmarkStart w:id="36" w:name="_Toc67663825"/>
      <w:bookmarkStart w:id="37" w:name="_Toc105606534"/>
      <w:r>
        <w:t>Foreword</w:t>
      </w:r>
      <w:bookmarkEnd w:id="31"/>
      <w:bookmarkEnd w:id="32"/>
      <w:bookmarkEnd w:id="33"/>
      <w:bookmarkEnd w:id="34"/>
      <w:bookmarkEnd w:id="35"/>
      <w:bookmarkEnd w:id="36"/>
      <w:bookmarkEnd w:id="37"/>
    </w:p>
    <w:p w14:paraId="59157F00" w14:textId="77777777" w:rsidR="00FA7447" w:rsidRDefault="009D0F8F">
      <w:bookmarkStart w:id="38" w:name="For_tbname"/>
      <w:r>
        <w:t xml:space="preserve">This Group Report (GR) has been produced by ETSI Industry Specification Group &lt;long </w:t>
      </w:r>
      <w:proofErr w:type="spellStart"/>
      <w:r>
        <w:t>ISGname</w:t>
      </w:r>
      <w:proofErr w:type="spellEnd"/>
      <w:r>
        <w:t xml:space="preserve">&gt; </w:t>
      </w:r>
      <w:bookmarkEnd w:id="38"/>
      <w:r>
        <w:t>(</w:t>
      </w:r>
      <w:bookmarkStart w:id="39" w:name="For_shortname"/>
      <w:r>
        <w:t xml:space="preserve">&lt;short </w:t>
      </w:r>
      <w:proofErr w:type="spellStart"/>
      <w:r>
        <w:t>ISGname</w:t>
      </w:r>
      <w:proofErr w:type="spellEnd"/>
      <w:r>
        <w:t>&gt;</w:t>
      </w:r>
      <w:bookmarkEnd w:id="39"/>
      <w:r>
        <w:t>).</w:t>
      </w:r>
    </w:p>
    <w:p w14:paraId="28B5FB58" w14:textId="77777777" w:rsidR="00FA7447" w:rsidRDefault="009D0F8F">
      <w:pPr>
        <w:pStyle w:val="Heading1"/>
        <w:rPr>
          <w:b/>
        </w:rPr>
      </w:pPr>
      <w:bookmarkStart w:id="40" w:name="_Toc455504136"/>
      <w:bookmarkStart w:id="41" w:name="_Toc481503674"/>
      <w:bookmarkStart w:id="42" w:name="_Toc527985138"/>
      <w:bookmarkStart w:id="43" w:name="_Toc19024831"/>
      <w:bookmarkStart w:id="44" w:name="_Toc19025504"/>
      <w:bookmarkStart w:id="45" w:name="_Toc67663826"/>
      <w:bookmarkStart w:id="46" w:name="_Toc105606535"/>
      <w:r>
        <w:t>Modal verbs terminology</w:t>
      </w:r>
      <w:bookmarkEnd w:id="40"/>
      <w:bookmarkEnd w:id="41"/>
      <w:bookmarkEnd w:id="42"/>
      <w:bookmarkEnd w:id="43"/>
      <w:bookmarkEnd w:id="44"/>
      <w:bookmarkEnd w:id="45"/>
      <w:bookmarkEnd w:id="46"/>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7" w:name="_Toc455504137"/>
      <w:bookmarkStart w:id="48" w:name="_Toc481503675"/>
      <w:bookmarkStart w:id="49" w:name="_Toc527985139"/>
      <w:bookmarkStart w:id="50" w:name="_Toc19024832"/>
      <w:bookmarkStart w:id="51" w:name="_Toc19025505"/>
      <w:bookmarkStart w:id="52" w:name="_Toc67663827"/>
      <w:bookmarkStart w:id="53" w:name="_Toc105606536"/>
      <w:r>
        <w:t>Executive summary</w:t>
      </w:r>
      <w:bookmarkEnd w:id="47"/>
      <w:bookmarkEnd w:id="48"/>
      <w:bookmarkEnd w:id="49"/>
      <w:bookmarkEnd w:id="50"/>
      <w:bookmarkEnd w:id="51"/>
      <w:bookmarkEnd w:id="52"/>
      <w:bookmarkEnd w:id="53"/>
    </w:p>
    <w:p w14:paraId="33F59618" w14:textId="77777777" w:rsidR="00FA7447" w:rsidRDefault="00FA7447"/>
    <w:p w14:paraId="6F8BF833" w14:textId="77777777" w:rsidR="00FA7447" w:rsidRDefault="009D0F8F">
      <w:pPr>
        <w:pStyle w:val="Heading1"/>
      </w:pPr>
      <w:bookmarkStart w:id="54" w:name="_Toc455504138"/>
      <w:bookmarkStart w:id="55" w:name="_Toc481503676"/>
      <w:bookmarkStart w:id="56" w:name="_Toc527985140"/>
      <w:bookmarkStart w:id="57" w:name="_Toc19024833"/>
      <w:bookmarkStart w:id="58" w:name="_Toc19025506"/>
      <w:bookmarkStart w:id="59" w:name="_Toc67663828"/>
      <w:bookmarkStart w:id="60" w:name="_Toc105606537"/>
      <w:r>
        <w:t>Introduction</w:t>
      </w:r>
      <w:bookmarkEnd w:id="54"/>
      <w:bookmarkEnd w:id="55"/>
      <w:bookmarkEnd w:id="56"/>
      <w:bookmarkEnd w:id="57"/>
      <w:bookmarkEnd w:id="58"/>
      <w:bookmarkEnd w:id="59"/>
      <w:bookmarkEnd w:id="60"/>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61" w:name="_Toc455504139"/>
      <w:bookmarkStart w:id="62" w:name="_Toc481503677"/>
      <w:bookmarkStart w:id="63" w:name="_Toc527985141"/>
      <w:bookmarkStart w:id="64" w:name="_Toc19024834"/>
      <w:bookmarkStart w:id="65" w:name="_Toc19025507"/>
      <w:bookmarkStart w:id="66" w:name="_Toc67663829"/>
      <w:bookmarkStart w:id="67" w:name="_Toc105606538"/>
      <w:r>
        <w:lastRenderedPageBreak/>
        <w:t>1</w:t>
      </w:r>
      <w:r>
        <w:tab/>
        <w:t>Scope</w:t>
      </w:r>
      <w:bookmarkEnd w:id="61"/>
      <w:bookmarkEnd w:id="62"/>
      <w:bookmarkEnd w:id="63"/>
      <w:bookmarkEnd w:id="64"/>
      <w:bookmarkEnd w:id="65"/>
      <w:bookmarkEnd w:id="66"/>
      <w:bookmarkEnd w:id="67"/>
    </w:p>
    <w:p w14:paraId="64D30C3B" w14:textId="77777777" w:rsidR="00FA7447" w:rsidRDefault="009D0F8F">
      <w:r>
        <w:t>The present document …</w:t>
      </w:r>
    </w:p>
    <w:p w14:paraId="0F891598" w14:textId="77777777" w:rsidR="00FA7447" w:rsidRDefault="009D0F8F">
      <w:pPr>
        <w:pStyle w:val="Heading1"/>
      </w:pPr>
      <w:bookmarkStart w:id="68" w:name="_Toc455504140"/>
      <w:bookmarkStart w:id="69" w:name="_Toc481503678"/>
      <w:bookmarkStart w:id="70" w:name="_Toc527985142"/>
      <w:bookmarkStart w:id="71" w:name="_Toc19024835"/>
      <w:bookmarkStart w:id="72" w:name="_Toc19025508"/>
      <w:bookmarkStart w:id="73" w:name="_Toc67663830"/>
      <w:bookmarkStart w:id="74" w:name="_Toc105606539"/>
      <w:r>
        <w:t>2</w:t>
      </w:r>
      <w:r>
        <w:tab/>
        <w:t>References</w:t>
      </w:r>
      <w:bookmarkEnd w:id="68"/>
      <w:bookmarkEnd w:id="69"/>
      <w:bookmarkEnd w:id="70"/>
      <w:bookmarkEnd w:id="71"/>
      <w:bookmarkEnd w:id="72"/>
      <w:bookmarkEnd w:id="73"/>
      <w:bookmarkEnd w:id="74"/>
    </w:p>
    <w:p w14:paraId="190E19C0" w14:textId="77777777" w:rsidR="00FA7447" w:rsidRDefault="009D0F8F">
      <w:pPr>
        <w:pStyle w:val="Heading2"/>
      </w:pPr>
      <w:bookmarkStart w:id="75" w:name="_Toc455504141"/>
      <w:bookmarkStart w:id="76" w:name="_Toc481503679"/>
      <w:bookmarkStart w:id="77" w:name="_Toc527985143"/>
      <w:bookmarkStart w:id="78" w:name="_Toc19024836"/>
      <w:bookmarkStart w:id="79" w:name="_Toc19025509"/>
      <w:bookmarkStart w:id="80" w:name="_Toc67663831"/>
      <w:bookmarkStart w:id="81" w:name="_Toc105606540"/>
      <w:r>
        <w:t>2.1</w:t>
      </w:r>
      <w:r>
        <w:tab/>
        <w:t>Normative references</w:t>
      </w:r>
      <w:bookmarkEnd w:id="75"/>
      <w:bookmarkEnd w:id="76"/>
      <w:bookmarkEnd w:id="77"/>
      <w:bookmarkEnd w:id="78"/>
      <w:bookmarkEnd w:id="79"/>
      <w:bookmarkEnd w:id="80"/>
      <w:bookmarkEnd w:id="81"/>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2" w:name="_Toc455504142"/>
      <w:bookmarkStart w:id="83" w:name="_Toc481503680"/>
      <w:bookmarkStart w:id="84" w:name="_Toc527985144"/>
      <w:bookmarkStart w:id="85" w:name="_Toc19024837"/>
      <w:bookmarkStart w:id="86" w:name="_Toc19025510"/>
      <w:bookmarkStart w:id="87" w:name="_Toc67663832"/>
      <w:bookmarkStart w:id="88" w:name="_Toc105606541"/>
      <w:r>
        <w:t>2.2</w:t>
      </w:r>
      <w:r>
        <w:tab/>
        <w:t>Informative references</w:t>
      </w:r>
      <w:bookmarkEnd w:id="82"/>
      <w:bookmarkEnd w:id="83"/>
      <w:bookmarkEnd w:id="84"/>
      <w:bookmarkEnd w:id="85"/>
      <w:bookmarkEnd w:id="86"/>
      <w:bookmarkEnd w:id="87"/>
      <w:bookmarkEnd w:id="88"/>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89" w:name="_Toc451532925"/>
      <w:bookmarkStart w:id="90" w:name="_Toc527985145"/>
      <w:bookmarkStart w:id="91" w:name="_Toc19024838"/>
      <w:bookmarkStart w:id="92" w:name="_Toc19025511"/>
      <w:bookmarkStart w:id="93" w:name="_Toc67663833"/>
      <w:bookmarkStart w:id="94" w:name="_Toc105606542"/>
      <w:r>
        <w:t>3</w:t>
      </w:r>
      <w:r>
        <w:tab/>
        <w:t xml:space="preserve">Definition of terms, </w:t>
      </w:r>
      <w:proofErr w:type="gramStart"/>
      <w:r>
        <w:t>symbols</w:t>
      </w:r>
      <w:proofErr w:type="gramEnd"/>
      <w:r>
        <w:t xml:space="preserve"> and abbreviations</w:t>
      </w:r>
      <w:bookmarkEnd w:id="89"/>
      <w:bookmarkEnd w:id="90"/>
      <w:bookmarkEnd w:id="91"/>
      <w:bookmarkEnd w:id="92"/>
      <w:bookmarkEnd w:id="93"/>
      <w:bookmarkEnd w:id="94"/>
    </w:p>
    <w:p w14:paraId="3E46C64E" w14:textId="77777777" w:rsidR="00FA7447" w:rsidRDefault="009D0F8F">
      <w:pPr>
        <w:pStyle w:val="Heading2"/>
      </w:pPr>
      <w:bookmarkStart w:id="95" w:name="_Toc451532926"/>
      <w:bookmarkStart w:id="96" w:name="_Toc527985146"/>
      <w:bookmarkStart w:id="97" w:name="_Toc19024839"/>
      <w:bookmarkStart w:id="98" w:name="_Toc19025512"/>
      <w:bookmarkStart w:id="99" w:name="_Toc67663834"/>
      <w:bookmarkStart w:id="100" w:name="_Toc105606543"/>
      <w:r>
        <w:t>3.1</w:t>
      </w:r>
      <w:r>
        <w:tab/>
      </w:r>
      <w:bookmarkEnd w:id="95"/>
      <w:r>
        <w:t>Terms</w:t>
      </w:r>
      <w:bookmarkEnd w:id="96"/>
      <w:bookmarkEnd w:id="97"/>
      <w:bookmarkEnd w:id="98"/>
      <w:bookmarkEnd w:id="99"/>
      <w:bookmarkEnd w:id="100"/>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Heading2"/>
        <w:keepLines w:val="0"/>
        <w:widowControl w:val="0"/>
      </w:pPr>
      <w:bookmarkStart w:id="101" w:name="_Toc455504145"/>
      <w:bookmarkStart w:id="102" w:name="_Toc481503683"/>
      <w:bookmarkStart w:id="103" w:name="_Toc527985147"/>
      <w:bookmarkStart w:id="104" w:name="_Toc19024840"/>
      <w:bookmarkStart w:id="105" w:name="_Toc19025513"/>
      <w:bookmarkStart w:id="106" w:name="_Toc67663835"/>
      <w:bookmarkStart w:id="107" w:name="_Toc105606544"/>
      <w:r>
        <w:t>3.2</w:t>
      </w:r>
      <w:r>
        <w:tab/>
        <w:t>Symbols</w:t>
      </w:r>
      <w:bookmarkEnd w:id="101"/>
      <w:bookmarkEnd w:id="102"/>
      <w:bookmarkEnd w:id="103"/>
      <w:bookmarkEnd w:id="104"/>
      <w:bookmarkEnd w:id="105"/>
      <w:bookmarkEnd w:id="106"/>
      <w:bookmarkEnd w:id="107"/>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08" w:name="_Toc455504146"/>
      <w:bookmarkStart w:id="109" w:name="_Toc481503684"/>
      <w:bookmarkStart w:id="110" w:name="_Toc527985148"/>
      <w:bookmarkStart w:id="111" w:name="_Toc19024841"/>
      <w:bookmarkStart w:id="112" w:name="_Toc19025514"/>
      <w:bookmarkStart w:id="113" w:name="_Toc67663836"/>
      <w:bookmarkStart w:id="114" w:name="_Toc105606545"/>
      <w:r>
        <w:t>3.3</w:t>
      </w:r>
      <w:r>
        <w:tab/>
        <w:t>Abbreviations</w:t>
      </w:r>
      <w:bookmarkEnd w:id="108"/>
      <w:bookmarkEnd w:id="109"/>
      <w:bookmarkEnd w:id="110"/>
      <w:bookmarkEnd w:id="111"/>
      <w:bookmarkEnd w:id="112"/>
      <w:bookmarkEnd w:id="113"/>
      <w:bookmarkEnd w:id="114"/>
    </w:p>
    <w:p w14:paraId="514AA989" w14:textId="77777777" w:rsidR="00FA7447" w:rsidRDefault="009D0F8F">
      <w:r>
        <w:t>For the purposes of the present document, the [following] abbreviations [given in ... and the following] apply:</w:t>
      </w:r>
    </w:p>
    <w:p w14:paraId="3856D179" w14:textId="77777777" w:rsidR="00FA7447" w:rsidRDefault="00FA7447">
      <w:pPr>
        <w:pStyle w:val="EW"/>
      </w:pPr>
    </w:p>
    <w:p w14:paraId="75AEED97" w14:textId="08A9EC01" w:rsidR="00FA7447" w:rsidRDefault="009D0F8F">
      <w:pPr>
        <w:pStyle w:val="Heading1"/>
      </w:pPr>
      <w:bookmarkStart w:id="115" w:name="_Toc455504147"/>
      <w:bookmarkStart w:id="116" w:name="_Toc481503685"/>
      <w:bookmarkStart w:id="117" w:name="_Toc527985149"/>
      <w:bookmarkStart w:id="118" w:name="_Toc19024842"/>
      <w:bookmarkStart w:id="119" w:name="_Toc19025515"/>
      <w:bookmarkStart w:id="120" w:name="_Toc67663837"/>
      <w:bookmarkStart w:id="121" w:name="_Toc105606546"/>
      <w:r>
        <w:lastRenderedPageBreak/>
        <w:t>4</w:t>
      </w:r>
      <w:r>
        <w:tab/>
      </w:r>
      <w:bookmarkEnd w:id="115"/>
      <w:bookmarkEnd w:id="116"/>
      <w:bookmarkEnd w:id="117"/>
      <w:bookmarkEnd w:id="118"/>
      <w:bookmarkEnd w:id="119"/>
      <w:bookmarkEnd w:id="120"/>
      <w:r w:rsidR="00D8342E">
        <w:t>Overview</w:t>
      </w:r>
      <w:r w:rsidR="0085315E">
        <w:t xml:space="preserve"> of Decentralised Identi</w:t>
      </w:r>
      <w:r w:rsidR="00625531">
        <w:t>fication</w:t>
      </w:r>
      <w:r w:rsidR="00966E94">
        <w:t xml:space="preserve"> </w:t>
      </w:r>
      <w:r w:rsidR="0085315E">
        <w:t xml:space="preserve">and Trust </w:t>
      </w:r>
      <w:proofErr w:type="spellStart"/>
      <w:r w:rsidR="0085315E">
        <w:t>Managment</w:t>
      </w:r>
      <w:bookmarkEnd w:id="121"/>
      <w:proofErr w:type="spellEnd"/>
    </w:p>
    <w:p w14:paraId="20B59873" w14:textId="77777777" w:rsidR="00D8342E" w:rsidRDefault="009D0F8F">
      <w:pPr>
        <w:pStyle w:val="Heading2"/>
      </w:pPr>
      <w:bookmarkStart w:id="122" w:name="_Toc455504148"/>
      <w:bookmarkStart w:id="123" w:name="_Toc481503686"/>
      <w:bookmarkStart w:id="124" w:name="_Toc527985150"/>
      <w:bookmarkStart w:id="125" w:name="_Toc19024843"/>
      <w:bookmarkStart w:id="126" w:name="_Toc19025516"/>
      <w:bookmarkStart w:id="127" w:name="_Toc67663838"/>
      <w:bookmarkStart w:id="128" w:name="_Toc105606547"/>
      <w:r>
        <w:t>4.1</w:t>
      </w:r>
      <w:r>
        <w:tab/>
      </w:r>
      <w:r w:rsidR="00D8342E">
        <w:t xml:space="preserve">Need for </w:t>
      </w:r>
      <w:proofErr w:type="spellStart"/>
      <w:r w:rsidR="00D8342E">
        <w:t>Decentalised</w:t>
      </w:r>
      <w:proofErr w:type="spellEnd"/>
      <w:r w:rsidR="00D8342E">
        <w:t xml:space="preserve"> Identification</w:t>
      </w:r>
      <w:bookmarkEnd w:id="128"/>
    </w:p>
    <w:p w14:paraId="26083DC4" w14:textId="0CA54F2E" w:rsidR="00D8342E" w:rsidRDefault="00D8342E" w:rsidP="00D8342E">
      <w:pPr>
        <w:pStyle w:val="Heading3"/>
      </w:pPr>
      <w:bookmarkStart w:id="129" w:name="_Toc105606548"/>
      <w:r>
        <w:t>4.1.1</w:t>
      </w:r>
      <w:r>
        <w:tab/>
        <w:t>General Identity Security Risks</w:t>
      </w:r>
      <w:bookmarkEnd w:id="129"/>
    </w:p>
    <w:p w14:paraId="52DDA381" w14:textId="45CF85B5" w:rsidR="00FA7447" w:rsidRDefault="00D8342E" w:rsidP="00D8342E">
      <w:pPr>
        <w:pStyle w:val="Heading3"/>
      </w:pPr>
      <w:bookmarkStart w:id="130" w:name="_Toc105606549"/>
      <w:r>
        <w:t>4.1.2</w:t>
      </w:r>
      <w:r>
        <w:tab/>
      </w:r>
      <w:r w:rsidR="0085315E">
        <w:t>Properties of Decentralised Identity</w:t>
      </w:r>
      <w:bookmarkEnd w:id="122"/>
      <w:bookmarkEnd w:id="123"/>
      <w:bookmarkEnd w:id="124"/>
      <w:bookmarkEnd w:id="125"/>
      <w:bookmarkEnd w:id="126"/>
      <w:bookmarkEnd w:id="127"/>
      <w:r w:rsidR="00966E94">
        <w:t xml:space="preserve"> (DID)</w:t>
      </w:r>
      <w:bookmarkEnd w:id="130"/>
    </w:p>
    <w:p w14:paraId="3198BA5E" w14:textId="391E17E8" w:rsidR="0085315E" w:rsidRDefault="005E26E7" w:rsidP="00D8342E">
      <w:pPr>
        <w:pStyle w:val="Heading3"/>
      </w:pPr>
      <w:bookmarkStart w:id="131" w:name="_Toc105606550"/>
      <w:r>
        <w:t>4.</w:t>
      </w:r>
      <w:r w:rsidR="00D8342E">
        <w:t>1.</w:t>
      </w:r>
      <w:r w:rsidR="003C4777">
        <w:t>3</w:t>
      </w:r>
      <w:r>
        <w:tab/>
      </w:r>
      <w:r w:rsidR="0085315E">
        <w:t>Benefits of Decentralised Identity</w:t>
      </w:r>
      <w:r w:rsidR="00966E94">
        <w:t xml:space="preserve"> (DID)</w:t>
      </w:r>
      <w:bookmarkEnd w:id="131"/>
    </w:p>
    <w:p w14:paraId="31338D44" w14:textId="0FD212F9" w:rsidR="003C4777" w:rsidRPr="003C4777" w:rsidRDefault="003C4777" w:rsidP="003C4777">
      <w:pPr>
        <w:pStyle w:val="Heading3"/>
      </w:pPr>
      <w:bookmarkStart w:id="132" w:name="_Toc105606551"/>
      <w:r>
        <w:t>4.1.4</w:t>
      </w:r>
      <w:r>
        <w:tab/>
        <w:t>Types of DID</w:t>
      </w:r>
      <w:bookmarkEnd w:id="132"/>
    </w:p>
    <w:p w14:paraId="43079638" w14:textId="5A1820F3" w:rsidR="00D8342E" w:rsidRDefault="00D8342E" w:rsidP="00D8342E">
      <w:pPr>
        <w:pStyle w:val="Heading3"/>
      </w:pPr>
      <w:bookmarkStart w:id="133" w:name="_Toc105606552"/>
      <w:r>
        <w:t>4.1.</w:t>
      </w:r>
      <w:r w:rsidR="003C4777">
        <w:t>5</w:t>
      </w:r>
      <w:r>
        <w:tab/>
      </w:r>
      <w:r>
        <w:t>Controlled Transparency</w:t>
      </w:r>
      <w:r w:rsidR="0031136E">
        <w:t xml:space="preserve"> for </w:t>
      </w:r>
      <w:proofErr w:type="spellStart"/>
      <w:r w:rsidR="0031136E">
        <w:t>Decentalised</w:t>
      </w:r>
      <w:proofErr w:type="spellEnd"/>
      <w:r w:rsidR="0031136E">
        <w:t xml:space="preserve"> Identification</w:t>
      </w:r>
      <w:bookmarkEnd w:id="133"/>
    </w:p>
    <w:p w14:paraId="3631546D" w14:textId="6823B3FB" w:rsidR="00A24AAF" w:rsidRPr="00A24AAF" w:rsidRDefault="00A24AAF" w:rsidP="00A24AAF">
      <w:pPr>
        <w:pStyle w:val="Heading3"/>
      </w:pPr>
      <w:bookmarkStart w:id="134" w:name="_Toc105606553"/>
      <w:r>
        <w:t>4.1.</w:t>
      </w:r>
      <w:r w:rsidR="003C4777">
        <w:t>6</w:t>
      </w:r>
      <w:r>
        <w:tab/>
        <w:t>Initiatives related to DID</w:t>
      </w:r>
      <w:bookmarkEnd w:id="134"/>
    </w:p>
    <w:p w14:paraId="208F3932" w14:textId="0AE564E2" w:rsidR="00625531" w:rsidRDefault="00625531" w:rsidP="00625531">
      <w:pPr>
        <w:pStyle w:val="Heading2"/>
      </w:pPr>
      <w:bookmarkStart w:id="135" w:name="_Toc105606554"/>
      <w:r>
        <w:t>4.</w:t>
      </w:r>
      <w:r w:rsidR="00D8342E">
        <w:t>2</w:t>
      </w:r>
      <w:r>
        <w:tab/>
      </w:r>
      <w:r w:rsidR="00D8342E">
        <w:t>Trust Management</w:t>
      </w:r>
      <w:r w:rsidR="0031136E">
        <w:t xml:space="preserve"> </w:t>
      </w:r>
      <w:r w:rsidR="00A24AAF">
        <w:t>for</w:t>
      </w:r>
      <w:r w:rsidR="00D8342E">
        <w:t xml:space="preserve"> </w:t>
      </w:r>
      <w:r w:rsidR="00D8342E">
        <w:t xml:space="preserve">decentralised identification </w:t>
      </w:r>
      <w:r w:rsidR="00D8342E">
        <w:t>and data handling</w:t>
      </w:r>
      <w:bookmarkEnd w:id="135"/>
    </w:p>
    <w:p w14:paraId="50FB7ECB" w14:textId="6D2D92F1" w:rsidR="0085315E" w:rsidRDefault="005E26E7" w:rsidP="005E26E7">
      <w:pPr>
        <w:pStyle w:val="Heading2"/>
      </w:pPr>
      <w:bookmarkStart w:id="136" w:name="_Toc105606555"/>
      <w:r>
        <w:t>4.</w:t>
      </w:r>
      <w:r w:rsidR="00D8342E">
        <w:t>3</w:t>
      </w:r>
      <w:r>
        <w:tab/>
      </w:r>
      <w:proofErr w:type="spellStart"/>
      <w:r w:rsidR="00D8342E">
        <w:t>Oppurtunities</w:t>
      </w:r>
      <w:proofErr w:type="spellEnd"/>
      <w:r w:rsidR="00D8342E">
        <w:t xml:space="preserve">, </w:t>
      </w:r>
      <w:proofErr w:type="spellStart"/>
      <w:r w:rsidR="0085315E">
        <w:t>Usecases</w:t>
      </w:r>
      <w:proofErr w:type="spellEnd"/>
      <w:r w:rsidR="0085315E">
        <w:t xml:space="preserve"> and scenarios </w:t>
      </w:r>
      <w:r w:rsidR="0031136E">
        <w:t>of</w:t>
      </w:r>
      <w:r w:rsidR="00D8342E">
        <w:t xml:space="preserve"> DID usage</w:t>
      </w:r>
      <w:bookmarkEnd w:id="136"/>
    </w:p>
    <w:p w14:paraId="544C96B6" w14:textId="3F2024FB" w:rsidR="00D8342E" w:rsidRDefault="00966E94" w:rsidP="0031136E">
      <w:pPr>
        <w:pStyle w:val="Heading2"/>
      </w:pPr>
      <w:bookmarkStart w:id="137" w:name="_Toc105606556"/>
      <w:r>
        <w:t>4.</w:t>
      </w:r>
      <w:r w:rsidR="00D8342E">
        <w:t>4</w:t>
      </w:r>
      <w:r>
        <w:tab/>
      </w:r>
      <w:r w:rsidR="00D8342E">
        <w:t>Architectural functio</w:t>
      </w:r>
      <w:r w:rsidR="007A64BF">
        <w:t>nalities and considerations</w:t>
      </w:r>
      <w:r w:rsidR="00D8342E">
        <w:t xml:space="preserve"> for </w:t>
      </w:r>
      <w:r w:rsidR="00D8342E">
        <w:t xml:space="preserve">Decentralised Identification </w:t>
      </w:r>
      <w:r w:rsidR="00D8342E">
        <w:t>framework</w:t>
      </w:r>
      <w:bookmarkEnd w:id="137"/>
    </w:p>
    <w:p w14:paraId="44C510FB" w14:textId="28DE28D0" w:rsidR="0031136E" w:rsidRDefault="00D8342E" w:rsidP="0031136E">
      <w:pPr>
        <w:pStyle w:val="Heading2"/>
      </w:pPr>
      <w:bookmarkStart w:id="138" w:name="_Toc105606557"/>
      <w:r>
        <w:t>4.5</w:t>
      </w:r>
      <w:r>
        <w:tab/>
      </w:r>
      <w:r w:rsidR="0031136E">
        <w:t xml:space="preserve">Governance of various participants in </w:t>
      </w:r>
      <w:r w:rsidR="0031136E">
        <w:t>Decentralised Identification framework</w:t>
      </w:r>
      <w:bookmarkEnd w:id="138"/>
    </w:p>
    <w:p w14:paraId="38E61E45" w14:textId="19153732" w:rsidR="00966E94" w:rsidRDefault="0031136E" w:rsidP="00966E94">
      <w:pPr>
        <w:pStyle w:val="Heading2"/>
      </w:pPr>
      <w:bookmarkStart w:id="139" w:name="_Toc105606558"/>
      <w:r>
        <w:t>4.6</w:t>
      </w:r>
      <w:r>
        <w:tab/>
      </w:r>
      <w:r w:rsidR="00966E94">
        <w:t xml:space="preserve">PDL services for Decentralised Identification and Trust </w:t>
      </w:r>
      <w:r>
        <w:t>Management</w:t>
      </w:r>
      <w:bookmarkEnd w:id="139"/>
    </w:p>
    <w:p w14:paraId="5DF3272C" w14:textId="73671A68" w:rsidR="0031136E" w:rsidRDefault="0031136E" w:rsidP="0031136E">
      <w:pPr>
        <w:pStyle w:val="Heading2"/>
      </w:pPr>
      <w:bookmarkStart w:id="140" w:name="_Toc105606559"/>
      <w:r>
        <w:t>4.7</w:t>
      </w:r>
      <w:r>
        <w:tab/>
      </w:r>
      <w:r w:rsidR="007A64BF">
        <w:t>Security and Privacy</w:t>
      </w:r>
      <w:r>
        <w:t xml:space="preserve"> Considerations</w:t>
      </w:r>
      <w:bookmarkEnd w:id="140"/>
    </w:p>
    <w:p w14:paraId="3C9B413E" w14:textId="075236D9" w:rsidR="0031136E" w:rsidRPr="0031136E" w:rsidRDefault="0031136E" w:rsidP="0031136E">
      <w:pPr>
        <w:pStyle w:val="Heading2"/>
      </w:pPr>
      <w:bookmarkStart w:id="141" w:name="_Toc105606560"/>
      <w:r>
        <w:t>4.8</w:t>
      </w:r>
      <w:r>
        <w:tab/>
        <w:t>Conclusion</w:t>
      </w:r>
      <w:bookmarkEnd w:id="141"/>
    </w:p>
    <w:p w14:paraId="46AC8974" w14:textId="77777777" w:rsidR="0031136E" w:rsidRPr="0031136E" w:rsidRDefault="0031136E" w:rsidP="0031136E"/>
    <w:p w14:paraId="5AF762E5" w14:textId="77777777" w:rsidR="00625531" w:rsidRPr="00625531" w:rsidRDefault="00625531" w:rsidP="00625531"/>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42" w:name="_Toc455504149"/>
      <w:bookmarkStart w:id="143" w:name="_Toc481503687"/>
      <w:bookmarkStart w:id="144" w:name="_Toc527985151"/>
      <w:bookmarkStart w:id="145" w:name="_Toc19024844"/>
      <w:bookmarkStart w:id="146" w:name="_Toc19025517"/>
      <w:bookmarkStart w:id="147" w:name="_Toc67663839"/>
      <w:bookmarkStart w:id="148" w:name="_Toc105606561"/>
      <w:r>
        <w:lastRenderedPageBreak/>
        <w:t>Annex A:</w:t>
      </w:r>
      <w:r>
        <w:br/>
        <w:t>Title of annex</w:t>
      </w:r>
      <w:bookmarkEnd w:id="142"/>
      <w:bookmarkEnd w:id="143"/>
      <w:bookmarkEnd w:id="144"/>
      <w:bookmarkEnd w:id="145"/>
      <w:bookmarkEnd w:id="146"/>
      <w:bookmarkEnd w:id="147"/>
      <w:bookmarkEnd w:id="148"/>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149" w:name="_Toc455504150"/>
      <w:bookmarkStart w:id="150" w:name="_Toc481503688"/>
      <w:bookmarkStart w:id="151" w:name="_Toc527985152"/>
      <w:bookmarkStart w:id="152" w:name="_Toc19024845"/>
      <w:bookmarkStart w:id="153" w:name="_Toc19025518"/>
      <w:bookmarkStart w:id="154" w:name="_Toc67663840"/>
      <w:bookmarkStart w:id="155" w:name="_Toc105606562"/>
      <w:r>
        <w:lastRenderedPageBreak/>
        <w:t>Annex B:</w:t>
      </w:r>
      <w:r>
        <w:br/>
        <w:t>Title of annex</w:t>
      </w:r>
      <w:bookmarkEnd w:id="149"/>
      <w:bookmarkEnd w:id="150"/>
      <w:bookmarkEnd w:id="151"/>
      <w:bookmarkEnd w:id="152"/>
      <w:bookmarkEnd w:id="153"/>
      <w:bookmarkEnd w:id="154"/>
      <w:bookmarkEnd w:id="155"/>
    </w:p>
    <w:p w14:paraId="61D7FB08" w14:textId="77777777" w:rsidR="00FA7447" w:rsidRDefault="009D0F8F">
      <w:pPr>
        <w:pStyle w:val="Heading1"/>
      </w:pPr>
      <w:bookmarkStart w:id="156" w:name="_Toc481503689"/>
      <w:bookmarkStart w:id="157" w:name="_Toc527985153"/>
      <w:bookmarkStart w:id="158" w:name="_Toc19024846"/>
      <w:bookmarkStart w:id="159" w:name="_Toc19025519"/>
      <w:bookmarkStart w:id="160" w:name="_Toc67663841"/>
      <w:bookmarkStart w:id="161" w:name="_Toc455504151"/>
      <w:bookmarkStart w:id="162" w:name="_Toc105606563"/>
      <w:r>
        <w:t>B.1</w:t>
      </w:r>
      <w:r>
        <w:tab/>
        <w:t>First clause of the annex</w:t>
      </w:r>
      <w:bookmarkEnd w:id="156"/>
      <w:bookmarkEnd w:id="157"/>
      <w:bookmarkEnd w:id="158"/>
      <w:bookmarkEnd w:id="159"/>
      <w:bookmarkEnd w:id="160"/>
      <w:bookmarkEnd w:id="162"/>
      <w:r>
        <w:t xml:space="preserve"> </w:t>
      </w:r>
      <w:bookmarkEnd w:id="161"/>
    </w:p>
    <w:p w14:paraId="35C64018" w14:textId="77777777" w:rsidR="00FA7447" w:rsidRDefault="009D0F8F">
      <w:pPr>
        <w:pStyle w:val="Heading2"/>
      </w:pPr>
      <w:bookmarkStart w:id="163" w:name="_Toc455504152"/>
      <w:bookmarkStart w:id="164" w:name="_Toc481503690"/>
      <w:bookmarkStart w:id="165" w:name="_Toc527985154"/>
      <w:bookmarkStart w:id="166" w:name="_Toc19024847"/>
      <w:bookmarkStart w:id="167" w:name="_Toc19025520"/>
      <w:bookmarkStart w:id="168" w:name="_Toc67663842"/>
      <w:bookmarkStart w:id="169" w:name="_Toc105606564"/>
      <w:r>
        <w:t>B.1.1</w:t>
      </w:r>
      <w:r>
        <w:tab/>
        <w:t>First subdivided clause of the annex</w:t>
      </w:r>
      <w:bookmarkEnd w:id="163"/>
      <w:bookmarkEnd w:id="164"/>
      <w:bookmarkEnd w:id="165"/>
      <w:bookmarkEnd w:id="166"/>
      <w:bookmarkEnd w:id="167"/>
      <w:bookmarkEnd w:id="168"/>
      <w:bookmarkEnd w:id="169"/>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170" w:name="_Toc455504154"/>
      <w:bookmarkStart w:id="171" w:name="_Toc481503692"/>
      <w:bookmarkStart w:id="172" w:name="_Toc527985156"/>
      <w:bookmarkStart w:id="173" w:name="_Toc19024848"/>
      <w:bookmarkStart w:id="174" w:name="_Toc19025521"/>
      <w:bookmarkStart w:id="175" w:name="_Toc67663843"/>
      <w:bookmarkStart w:id="176" w:name="_Toc105606565"/>
      <w:r>
        <w:lastRenderedPageBreak/>
        <w:t>Annex:</w:t>
      </w:r>
      <w:r>
        <w:br/>
        <w:t>Bibliography</w:t>
      </w:r>
      <w:bookmarkEnd w:id="170"/>
      <w:bookmarkEnd w:id="171"/>
      <w:bookmarkEnd w:id="172"/>
      <w:bookmarkEnd w:id="173"/>
      <w:bookmarkEnd w:id="174"/>
      <w:bookmarkEnd w:id="175"/>
      <w:bookmarkEnd w:id="176"/>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177" w:name="_Toc455504155"/>
      <w:bookmarkStart w:id="178" w:name="_Toc481503693"/>
      <w:bookmarkStart w:id="179" w:name="_Toc527985157"/>
      <w:bookmarkStart w:id="180" w:name="_Toc19024849"/>
      <w:bookmarkStart w:id="181" w:name="_Toc19025522"/>
      <w:bookmarkStart w:id="182" w:name="_Toc67663844"/>
      <w:bookmarkStart w:id="183" w:name="_Toc105606566"/>
      <w:proofErr w:type="gramStart"/>
      <w:r>
        <w:lastRenderedPageBreak/>
        <w:t>Annex :</w:t>
      </w:r>
      <w:proofErr w:type="gramEnd"/>
      <w:r>
        <w:br/>
        <w:t>Change History</w:t>
      </w:r>
      <w:bookmarkEnd w:id="177"/>
      <w:bookmarkEnd w:id="178"/>
      <w:bookmarkEnd w:id="179"/>
      <w:bookmarkEnd w:id="180"/>
      <w:bookmarkEnd w:id="181"/>
      <w:bookmarkEnd w:id="182"/>
      <w:bookmarkEnd w:id="18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184" w:name="_Toc455504156"/>
      <w:bookmarkStart w:id="185" w:name="_Toc481503694"/>
      <w:bookmarkStart w:id="186" w:name="_Toc527985158"/>
      <w:bookmarkStart w:id="187" w:name="_Toc19024850"/>
      <w:bookmarkStart w:id="188" w:name="_Toc19025523"/>
      <w:bookmarkStart w:id="189" w:name="_Toc67663845"/>
      <w:bookmarkStart w:id="190" w:name="_Toc105606567"/>
      <w:r>
        <w:lastRenderedPageBreak/>
        <w:t>History</w:t>
      </w:r>
      <w:bookmarkEnd w:id="184"/>
      <w:bookmarkEnd w:id="185"/>
      <w:bookmarkEnd w:id="186"/>
      <w:bookmarkEnd w:id="187"/>
      <w:bookmarkEnd w:id="188"/>
      <w:bookmarkEnd w:id="189"/>
      <w:bookmarkEnd w:id="19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191"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192" w:name="H_MAP" w:colFirst="2" w:colLast="2"/>
            <w:bookmarkEnd w:id="191"/>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193" w:name="H_UAP" w:colFirst="2" w:colLast="2"/>
            <w:bookmarkEnd w:id="192"/>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194" w:name="H_PE" w:colFirst="2" w:colLast="2"/>
            <w:bookmarkEnd w:id="193"/>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194"/>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9"/>
      <w:footerReference w:type="default" r:id="rId20"/>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heeba" w:date="2022-06-08T17:23:00Z" w:initials="Sheeba">
    <w:p w14:paraId="1B1B299D" w14:textId="77777777" w:rsidR="0085315E" w:rsidRDefault="00AC0D18">
      <w:pPr>
        <w:pStyle w:val="CommentText"/>
        <w:rPr>
          <w:rFonts w:ascii="Arial" w:hAnsi="Arial" w:cs="Arial"/>
          <w:sz w:val="36"/>
          <w:szCs w:val="36"/>
        </w:rPr>
      </w:pPr>
      <w:r>
        <w:rPr>
          <w:rStyle w:val="CommentReference"/>
        </w:rPr>
        <w:annotationRef/>
      </w:r>
      <w:r w:rsidR="0085315E">
        <w:t xml:space="preserve">Approved WI </w:t>
      </w:r>
      <w:proofErr w:type="gramStart"/>
      <w:r w:rsidR="0085315E" w:rsidRPr="003247A1">
        <w:rPr>
          <w:rFonts w:ascii="Arial" w:hAnsi="Arial" w:cs="Arial"/>
          <w:sz w:val="36"/>
          <w:szCs w:val="36"/>
        </w:rPr>
        <w:t>PDL(</w:t>
      </w:r>
      <w:proofErr w:type="gramEnd"/>
      <w:r w:rsidR="0085315E" w:rsidRPr="003247A1">
        <w:rPr>
          <w:rFonts w:ascii="Arial" w:hAnsi="Arial" w:cs="Arial"/>
          <w:sz w:val="36"/>
          <w:szCs w:val="36"/>
        </w:rPr>
        <w:t>22)011_010r</w:t>
      </w:r>
      <w:r w:rsidR="0085315E">
        <w:rPr>
          <w:rFonts w:ascii="Arial" w:hAnsi="Arial" w:cs="Arial"/>
          <w:sz w:val="36"/>
          <w:szCs w:val="36"/>
        </w:rPr>
        <w:t>2</w:t>
      </w:r>
    </w:p>
    <w:p w14:paraId="4A330C9E" w14:textId="77777777" w:rsidR="0085315E" w:rsidRDefault="0085315E">
      <w:pPr>
        <w:pStyle w:val="CommentText"/>
        <w:rPr>
          <w:rFonts w:ascii="Arial" w:hAnsi="Arial" w:cs="Arial"/>
          <w:sz w:val="36"/>
          <w:szCs w:val="36"/>
        </w:rPr>
      </w:pPr>
    </w:p>
    <w:p w14:paraId="4EC96FAC" w14:textId="56E27F1B" w:rsidR="00AC0D18" w:rsidRDefault="00AC0D18">
      <w:pPr>
        <w:pStyle w:val="CommentText"/>
      </w:pPr>
      <w:r>
        <w:t>Formal Title of deliverable: PDL Services for Identity and Trust Management.</w:t>
      </w:r>
    </w:p>
    <w:p w14:paraId="746D2250" w14:textId="77777777" w:rsidR="0085315E" w:rsidRDefault="0085315E">
      <w:pPr>
        <w:pStyle w:val="CommentText"/>
      </w:pPr>
    </w:p>
    <w:p w14:paraId="5349128D" w14:textId="69D31DD7" w:rsidR="0085315E" w:rsidRDefault="0085315E">
      <w:pPr>
        <w:pStyle w:val="CommentText"/>
      </w:pPr>
      <w:r>
        <w:t>Working Title: Identity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912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97D" w16cex:dateUtc="2022-06-08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9128D" w16cid:durableId="264B59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9F1F" w14:textId="77777777" w:rsidR="000A5809" w:rsidRDefault="000A5809">
      <w:r>
        <w:separator/>
      </w:r>
    </w:p>
  </w:endnote>
  <w:endnote w:type="continuationSeparator" w:id="0">
    <w:p w14:paraId="41CE4DBD" w14:textId="77777777" w:rsidR="000A5809" w:rsidRDefault="000A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A7447" w:rsidRDefault="00FA7447">
    <w:pPr>
      <w:pStyle w:val="Footer"/>
    </w:pPr>
  </w:p>
  <w:p w14:paraId="221BC318" w14:textId="77777777" w:rsidR="00FA7447" w:rsidRDefault="00FA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A7447" w:rsidRDefault="009D0F8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23A1" w14:textId="77777777" w:rsidR="000A5809" w:rsidRDefault="000A5809">
      <w:r>
        <w:separator/>
      </w:r>
    </w:p>
  </w:footnote>
  <w:footnote w:type="continuationSeparator" w:id="0">
    <w:p w14:paraId="1B8D3FFF" w14:textId="77777777" w:rsidR="000A5809" w:rsidRDefault="000A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A7447" w:rsidRDefault="009D0F8F">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403BB768" w:rsidR="00FA7447" w:rsidRDefault="009D0F8F">
    <w:pPr>
      <w:pStyle w:val="Header"/>
      <w:framePr w:wrap="auto" w:vAnchor="text" w:hAnchor="margin" w:xAlign="right" w:y="1"/>
    </w:pPr>
    <w:r>
      <w:fldChar w:fldCharType="begin"/>
    </w:r>
    <w:r>
      <w:instrText xml:space="preserve">styleref ZA </w:instrText>
    </w:r>
    <w:r>
      <w:fldChar w:fldCharType="separate"/>
    </w:r>
    <w:r w:rsidR="00BE5071">
      <w:t>ETSI GR ISG-PDL 019 V0.0.1 (2022-06)</w:t>
    </w:r>
    <w:r>
      <w:fldChar w:fldCharType="end"/>
    </w:r>
  </w:p>
  <w:p w14:paraId="2602CFC1" w14:textId="77777777" w:rsidR="00FA7447" w:rsidRDefault="009D0F8F">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A7447" w:rsidRDefault="009D0F8F">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eba">
    <w15:presenceInfo w15:providerId="None" w15:userId="She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A5809"/>
    <w:rsid w:val="001F717A"/>
    <w:rsid w:val="0031136E"/>
    <w:rsid w:val="003458AE"/>
    <w:rsid w:val="00363010"/>
    <w:rsid w:val="003A38FF"/>
    <w:rsid w:val="003C4777"/>
    <w:rsid w:val="005E26E7"/>
    <w:rsid w:val="005F5BF8"/>
    <w:rsid w:val="00625531"/>
    <w:rsid w:val="00767BDC"/>
    <w:rsid w:val="007A64BF"/>
    <w:rsid w:val="007D5A4E"/>
    <w:rsid w:val="0085315E"/>
    <w:rsid w:val="008A2804"/>
    <w:rsid w:val="00966E94"/>
    <w:rsid w:val="009673CA"/>
    <w:rsid w:val="009D0F8F"/>
    <w:rsid w:val="00A24AAF"/>
    <w:rsid w:val="00A5025C"/>
    <w:rsid w:val="00A77FB4"/>
    <w:rsid w:val="00AA2F8F"/>
    <w:rsid w:val="00AC0D18"/>
    <w:rsid w:val="00BE5071"/>
    <w:rsid w:val="00D8342E"/>
    <w:rsid w:val="00E06562"/>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tsi.org/standards-search" TargetMode="External"/><Relationship Id="rId18"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s://ipr.etsi.org/" TargetMode="External"/><Relationship Id="rId2" Type="http://schemas.openxmlformats.org/officeDocument/2006/relationships/styles" Target="styles.xml"/><Relationship Id="rId16" Type="http://schemas.openxmlformats.org/officeDocument/2006/relationships/hyperlink" Target="https://www.etsi.org/standards/coordinated-vulnerability-disclosur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rtal.etsi.org/TB/ETSIDeliverableStatus.aspx"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etsi.org/delive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11</Pages>
  <Words>1548</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11283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Sheeba</cp:lastModifiedBy>
  <cp:revision>24</cp:revision>
  <cp:lastPrinted>2016-05-17T08:56:00Z</cp:lastPrinted>
  <dcterms:created xsi:type="dcterms:W3CDTF">2022-06-08T15:15:00Z</dcterms:created>
  <dcterms:modified xsi:type="dcterms:W3CDTF">2022-06-08T16:48:00Z</dcterms:modified>
</cp:coreProperties>
</file>