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E85DA" w14:textId="32C43089" w:rsidR="001F5121" w:rsidRPr="006122CF" w:rsidRDefault="001F5121" w:rsidP="001F5121">
      <w:pPr>
        <w:pStyle w:val="ZA"/>
        <w:framePr w:w="10563" w:h="782" w:hRule="exact" w:wrap="notBeside" w:hAnchor="page" w:x="661" w:y="646" w:anchorLock="1"/>
        <w:pBdr>
          <w:bottom w:val="none" w:sz="0" w:space="0" w:color="auto"/>
        </w:pBdr>
        <w:jc w:val="center"/>
        <w:rPr>
          <w:noProof w:val="0"/>
        </w:rPr>
      </w:pPr>
      <w:r w:rsidRPr="006122CF">
        <w:rPr>
          <w:noProof w:val="0"/>
          <w:sz w:val="64"/>
        </w:rPr>
        <w:t xml:space="preserve">ETSI GR PDL 020 </w:t>
      </w:r>
      <w:r w:rsidRPr="006122CF">
        <w:rPr>
          <w:noProof w:val="0"/>
        </w:rPr>
        <w:t>V0.0.</w:t>
      </w:r>
      <w:r w:rsidR="00A971EA" w:rsidRPr="006122CF">
        <w:rPr>
          <w:noProof w:val="0"/>
        </w:rPr>
        <w:t>8</w:t>
      </w:r>
      <w:r w:rsidR="00B2147C" w:rsidRPr="006122CF">
        <w:rPr>
          <w:rStyle w:val="ZGSM"/>
          <w:noProof w:val="0"/>
        </w:rPr>
        <w:t xml:space="preserve"> </w:t>
      </w:r>
      <w:r w:rsidRPr="006122CF">
        <w:rPr>
          <w:noProof w:val="0"/>
          <w:sz w:val="32"/>
        </w:rPr>
        <w:t>(2023-</w:t>
      </w:r>
      <w:r w:rsidR="00B2147C" w:rsidRPr="006122CF">
        <w:rPr>
          <w:noProof w:val="0"/>
          <w:sz w:val="32"/>
        </w:rPr>
        <w:t>0</w:t>
      </w:r>
      <w:r w:rsidR="00A971EA" w:rsidRPr="006122CF">
        <w:rPr>
          <w:noProof w:val="0"/>
          <w:sz w:val="32"/>
        </w:rPr>
        <w:t>5</w:t>
      </w:r>
      <w:r w:rsidRPr="006122CF">
        <w:rPr>
          <w:noProof w:val="0"/>
          <w:sz w:val="32"/>
          <w:szCs w:val="32"/>
        </w:rPr>
        <w:t>)</w:t>
      </w:r>
    </w:p>
    <w:p w14:paraId="054AFA9A" w14:textId="6BD6E46A" w:rsidR="008578BD" w:rsidRPr="006122CF" w:rsidRDefault="001F5121" w:rsidP="008578BD">
      <w:pPr>
        <w:pStyle w:val="ZT"/>
        <w:framePr w:w="10206" w:h="3701" w:hRule="exact" w:wrap="notBeside" w:hAnchor="page" w:x="880" w:y="7094"/>
      </w:pPr>
      <w:r w:rsidRPr="006122CF">
        <w:t>P</w:t>
      </w:r>
      <w:r w:rsidR="008578BD" w:rsidRPr="006122CF">
        <w:t>ermissioned Distributed Ledger (PDL);</w:t>
      </w:r>
    </w:p>
    <w:p w14:paraId="4151B451" w14:textId="4EE7B3F4" w:rsidR="001F5121" w:rsidRPr="006122CF" w:rsidRDefault="008578BD" w:rsidP="008578BD">
      <w:pPr>
        <w:pStyle w:val="ZT"/>
        <w:framePr w:w="10206" w:h="3701" w:hRule="exact" w:wrap="notBeside" w:hAnchor="page" w:x="880" w:y="7094"/>
      </w:pPr>
      <w:r w:rsidRPr="006122CF">
        <w:t>Wireless Consensus Network</w:t>
      </w:r>
    </w:p>
    <w:p w14:paraId="767F6323" w14:textId="77777777" w:rsidR="001F5121" w:rsidRPr="006122CF" w:rsidRDefault="001F5121" w:rsidP="001F5121">
      <w:pPr>
        <w:pStyle w:val="ZG"/>
        <w:framePr w:w="10624" w:h="3271" w:hRule="exact" w:wrap="notBeside" w:hAnchor="page" w:x="674" w:y="12211"/>
        <w:rPr>
          <w:noProof w:val="0"/>
        </w:rPr>
      </w:pPr>
    </w:p>
    <w:p w14:paraId="100B1C25" w14:textId="77777777" w:rsidR="001F5121" w:rsidRPr="006122CF" w:rsidRDefault="001F5121" w:rsidP="001F5121">
      <w:pPr>
        <w:pStyle w:val="ZD"/>
        <w:framePr w:wrap="notBeside"/>
        <w:rPr>
          <w:noProof w:val="0"/>
        </w:rPr>
      </w:pPr>
    </w:p>
    <w:p w14:paraId="1543769C" w14:textId="77777777" w:rsidR="001F5121" w:rsidRPr="006122CF" w:rsidRDefault="001F5121" w:rsidP="001F5121">
      <w:pPr>
        <w:pStyle w:val="ZB"/>
        <w:framePr w:wrap="notBeside" w:hAnchor="page" w:x="901" w:y="1421"/>
        <w:rPr>
          <w:noProof w:val="0"/>
        </w:rPr>
      </w:pPr>
    </w:p>
    <w:p w14:paraId="5829F6DE" w14:textId="77777777" w:rsidR="001F5121" w:rsidRPr="006122CF" w:rsidRDefault="001F5121" w:rsidP="001F5121"/>
    <w:p w14:paraId="5CF08554" w14:textId="77777777" w:rsidR="001F5121" w:rsidRPr="006122CF" w:rsidRDefault="001F5121" w:rsidP="001F5121"/>
    <w:p w14:paraId="1237C9D3" w14:textId="77777777" w:rsidR="001F5121" w:rsidRPr="006122CF" w:rsidRDefault="001F5121" w:rsidP="001F5121"/>
    <w:p w14:paraId="0146631F" w14:textId="77777777" w:rsidR="001F5121" w:rsidRPr="006122CF" w:rsidRDefault="001F5121" w:rsidP="001F5121"/>
    <w:p w14:paraId="045549F9" w14:textId="77777777" w:rsidR="001F5121" w:rsidRPr="006122CF" w:rsidRDefault="001F5121" w:rsidP="001F5121"/>
    <w:p w14:paraId="5703814A" w14:textId="77777777" w:rsidR="001F5121" w:rsidRPr="006122CF" w:rsidRDefault="001F5121" w:rsidP="001F5121">
      <w:pPr>
        <w:pStyle w:val="ZB"/>
        <w:framePr w:wrap="notBeside" w:hAnchor="page" w:x="901" w:y="1421"/>
        <w:rPr>
          <w:noProof w:val="0"/>
        </w:rPr>
      </w:pPr>
    </w:p>
    <w:p w14:paraId="3C83E32F" w14:textId="77777777" w:rsidR="001F5121" w:rsidRPr="006122CF" w:rsidRDefault="001F5121" w:rsidP="001F5121">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6122CF">
        <w:rPr>
          <w:rFonts w:ascii="Arial" w:hAnsi="Arial"/>
          <w:b/>
          <w:i/>
        </w:rPr>
        <w:t>Disclaimer</w:t>
      </w:r>
    </w:p>
    <w:p w14:paraId="2AAF60DC" w14:textId="77777777" w:rsidR="001F5121" w:rsidRPr="006122CF" w:rsidRDefault="001F5121" w:rsidP="001F5121">
      <w:pPr>
        <w:pStyle w:val="FP"/>
        <w:framePr w:h="1625" w:hRule="exact" w:wrap="notBeside" w:vAnchor="page" w:hAnchor="page" w:x="871" w:y="11581"/>
        <w:spacing w:after="240"/>
        <w:jc w:val="center"/>
        <w:rPr>
          <w:rFonts w:ascii="Arial" w:hAnsi="Arial" w:cs="Arial"/>
          <w:sz w:val="18"/>
          <w:szCs w:val="18"/>
        </w:rPr>
      </w:pPr>
      <w:r w:rsidRPr="006122CF">
        <w:rPr>
          <w:rFonts w:ascii="Arial" w:hAnsi="Arial" w:cs="Arial"/>
          <w:sz w:val="18"/>
          <w:szCs w:val="18"/>
        </w:rPr>
        <w:t>The present document has been produced and approved by the Permissioned Distributed Ledger (PDL) ETSI Industry Specification Group (ISG) and represents the views of those members who participated in this ISG.</w:t>
      </w:r>
      <w:r w:rsidRPr="006122CF">
        <w:rPr>
          <w:rFonts w:ascii="Arial" w:hAnsi="Arial" w:cs="Arial"/>
          <w:sz w:val="18"/>
          <w:szCs w:val="18"/>
        </w:rPr>
        <w:br/>
        <w:t>It does not necessarily represent the views of the entire ETSI membership.</w:t>
      </w:r>
    </w:p>
    <w:p w14:paraId="2523A925" w14:textId="77777777" w:rsidR="001F5121" w:rsidRPr="006122CF" w:rsidRDefault="001F5121" w:rsidP="001F5121">
      <w:pPr>
        <w:pStyle w:val="ZB"/>
        <w:framePr w:w="6341" w:h="450" w:hRule="exact" w:wrap="notBeside" w:hAnchor="page" w:x="811" w:y="5401"/>
        <w:jc w:val="left"/>
        <w:rPr>
          <w:rFonts w:ascii="Century Gothic" w:hAnsi="Century Gothic"/>
          <w:b/>
          <w:i w:val="0"/>
          <w:caps/>
          <w:noProof w:val="0"/>
          <w:color w:val="FFFFFF"/>
          <w:sz w:val="32"/>
          <w:szCs w:val="32"/>
        </w:rPr>
      </w:pPr>
      <w:r w:rsidRPr="006122CF">
        <w:rPr>
          <w:rFonts w:ascii="Century Gothic" w:hAnsi="Century Gothic"/>
          <w:b/>
          <w:i w:val="0"/>
          <w:caps/>
          <w:noProof w:val="0"/>
          <w:color w:val="FFFFFF"/>
          <w:sz w:val="32"/>
          <w:szCs w:val="32"/>
        </w:rPr>
        <w:t>Group Report</w:t>
      </w:r>
    </w:p>
    <w:p w14:paraId="641CC662" w14:textId="77777777" w:rsidR="001F5121" w:rsidRPr="006122CF" w:rsidRDefault="001F5121" w:rsidP="001F5121">
      <w:pPr>
        <w:rPr>
          <w:rFonts w:ascii="Arial" w:hAnsi="Arial" w:cs="Arial"/>
          <w:sz w:val="18"/>
          <w:szCs w:val="18"/>
        </w:rPr>
        <w:sectPr w:rsidR="001F5121" w:rsidRPr="006122CF" w:rsidSect="00C56DE5">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3EF3848E" w14:textId="77777777" w:rsidR="001F5121" w:rsidRPr="006122CF" w:rsidRDefault="001F5121" w:rsidP="001F5121">
      <w:pPr>
        <w:pStyle w:val="FP"/>
        <w:framePr w:w="9758" w:wrap="notBeside" w:vAnchor="page" w:hAnchor="page" w:x="1169" w:y="1742"/>
        <w:pBdr>
          <w:bottom w:val="single" w:sz="6" w:space="1" w:color="auto"/>
        </w:pBdr>
        <w:ind w:left="2835" w:right="2835"/>
        <w:jc w:val="center"/>
      </w:pPr>
      <w:r w:rsidRPr="006122CF">
        <w:lastRenderedPageBreak/>
        <w:t>Reference</w:t>
      </w:r>
    </w:p>
    <w:p w14:paraId="1F310518" w14:textId="77777777" w:rsidR="001F5121" w:rsidRPr="006122CF" w:rsidRDefault="001F5121" w:rsidP="001F5121">
      <w:pPr>
        <w:pStyle w:val="FP"/>
        <w:framePr w:w="9758" w:wrap="notBeside" w:vAnchor="page" w:hAnchor="page" w:x="1169" w:y="1742"/>
        <w:ind w:left="2268" w:right="2268"/>
        <w:jc w:val="center"/>
        <w:rPr>
          <w:rFonts w:ascii="Arial" w:hAnsi="Arial"/>
          <w:sz w:val="18"/>
        </w:rPr>
      </w:pPr>
      <w:r w:rsidRPr="006122CF">
        <w:rPr>
          <w:rFonts w:ascii="Arial" w:hAnsi="Arial"/>
          <w:sz w:val="18"/>
        </w:rPr>
        <w:t>DGR/PDL-0020_Wireless_consens</w:t>
      </w:r>
    </w:p>
    <w:p w14:paraId="369D2477" w14:textId="77777777" w:rsidR="001F5121" w:rsidRPr="006122CF" w:rsidRDefault="001F5121" w:rsidP="001F5121">
      <w:pPr>
        <w:pStyle w:val="FP"/>
        <w:framePr w:w="9758" w:wrap="notBeside" w:vAnchor="page" w:hAnchor="page" w:x="1169" w:y="1742"/>
        <w:pBdr>
          <w:bottom w:val="single" w:sz="6" w:space="1" w:color="auto"/>
        </w:pBdr>
        <w:spacing w:before="240"/>
        <w:ind w:left="2835" w:right="2835"/>
        <w:jc w:val="center"/>
      </w:pPr>
      <w:r w:rsidRPr="006122CF">
        <w:t>Keywords</w:t>
      </w:r>
    </w:p>
    <w:p w14:paraId="458CAC4B" w14:textId="281BD46F" w:rsidR="001F5121" w:rsidRPr="006122CF" w:rsidRDefault="00654E00" w:rsidP="001F5121">
      <w:pPr>
        <w:pStyle w:val="FP"/>
        <w:framePr w:w="9758" w:wrap="notBeside" w:vAnchor="page" w:hAnchor="page" w:x="1169" w:y="1742"/>
        <w:ind w:left="2835" w:right="2835"/>
        <w:jc w:val="center"/>
        <w:rPr>
          <w:rFonts w:ascii="Arial" w:hAnsi="Arial"/>
          <w:sz w:val="18"/>
        </w:rPr>
      </w:pPr>
      <w:r w:rsidRPr="006122CF">
        <w:rPr>
          <w:rFonts w:ascii="Arial" w:hAnsi="Arial"/>
          <w:sz w:val="18"/>
        </w:rPr>
        <w:t>network management, PDL, wireless, wireless ad-hoc network</w:t>
      </w:r>
    </w:p>
    <w:p w14:paraId="40BA8287" w14:textId="77777777" w:rsidR="001F5121" w:rsidRPr="006122CF" w:rsidRDefault="001F5121" w:rsidP="001F5121"/>
    <w:p w14:paraId="4E2E413F" w14:textId="77777777" w:rsidR="001F5121" w:rsidRPr="006122CF" w:rsidRDefault="001F5121" w:rsidP="001F5121">
      <w:pPr>
        <w:pStyle w:val="FP"/>
        <w:framePr w:w="9758" w:wrap="notBeside" w:vAnchor="page" w:hAnchor="page" w:x="1169" w:y="3698"/>
        <w:spacing w:after="120"/>
        <w:ind w:left="2835" w:right="2835"/>
        <w:jc w:val="center"/>
        <w:rPr>
          <w:rFonts w:ascii="Arial" w:hAnsi="Arial"/>
          <w:b/>
          <w:i/>
        </w:rPr>
      </w:pPr>
      <w:r w:rsidRPr="006122CF">
        <w:rPr>
          <w:rFonts w:ascii="Arial" w:hAnsi="Arial"/>
          <w:b/>
          <w:i/>
        </w:rPr>
        <w:t>ETSI</w:t>
      </w:r>
    </w:p>
    <w:p w14:paraId="5F89DD4F" w14:textId="77777777" w:rsidR="001F5121" w:rsidRPr="006122CF" w:rsidRDefault="001F5121" w:rsidP="001F5121">
      <w:pPr>
        <w:pStyle w:val="FP"/>
        <w:framePr w:w="9758" w:wrap="notBeside" w:vAnchor="page" w:hAnchor="page" w:x="1169" w:y="3698"/>
        <w:pBdr>
          <w:bottom w:val="single" w:sz="6" w:space="1" w:color="auto"/>
        </w:pBdr>
        <w:ind w:left="2835" w:right="2835"/>
        <w:jc w:val="center"/>
        <w:rPr>
          <w:rFonts w:ascii="Arial" w:hAnsi="Arial"/>
          <w:sz w:val="18"/>
        </w:rPr>
      </w:pPr>
      <w:r w:rsidRPr="006122CF">
        <w:rPr>
          <w:rFonts w:ascii="Arial" w:hAnsi="Arial"/>
          <w:sz w:val="18"/>
        </w:rPr>
        <w:t>650 Route des Lucioles</w:t>
      </w:r>
    </w:p>
    <w:p w14:paraId="46FC0E38" w14:textId="77777777" w:rsidR="001F5121" w:rsidRPr="006122CF" w:rsidRDefault="001F5121" w:rsidP="001F5121">
      <w:pPr>
        <w:pStyle w:val="FP"/>
        <w:framePr w:w="9758" w:wrap="notBeside" w:vAnchor="page" w:hAnchor="page" w:x="1169" w:y="3698"/>
        <w:pBdr>
          <w:bottom w:val="single" w:sz="6" w:space="1" w:color="auto"/>
        </w:pBdr>
        <w:ind w:left="2835" w:right="2835"/>
        <w:jc w:val="center"/>
      </w:pPr>
      <w:r w:rsidRPr="006122CF">
        <w:rPr>
          <w:rFonts w:ascii="Arial" w:hAnsi="Arial"/>
          <w:sz w:val="18"/>
        </w:rPr>
        <w:t>F-06921 Sophia Antipolis Cedex - FRANCE</w:t>
      </w:r>
    </w:p>
    <w:p w14:paraId="4EBA511C" w14:textId="77777777" w:rsidR="001F5121" w:rsidRPr="006122CF" w:rsidRDefault="001F5121" w:rsidP="001F5121">
      <w:pPr>
        <w:pStyle w:val="FP"/>
        <w:framePr w:w="9758" w:wrap="notBeside" w:vAnchor="page" w:hAnchor="page" w:x="1169" w:y="3698"/>
        <w:ind w:left="2835" w:right="2835"/>
        <w:jc w:val="center"/>
        <w:rPr>
          <w:rFonts w:ascii="Arial" w:hAnsi="Arial"/>
          <w:sz w:val="18"/>
        </w:rPr>
      </w:pPr>
    </w:p>
    <w:p w14:paraId="5CC6860C" w14:textId="77777777" w:rsidR="001F5121" w:rsidRPr="006122CF" w:rsidRDefault="001F5121" w:rsidP="001F5121">
      <w:pPr>
        <w:pStyle w:val="FP"/>
        <w:framePr w:w="9758" w:wrap="notBeside" w:vAnchor="page" w:hAnchor="page" w:x="1169" w:y="3698"/>
        <w:spacing w:after="20"/>
        <w:ind w:left="2835" w:right="2835"/>
        <w:jc w:val="center"/>
        <w:rPr>
          <w:rFonts w:ascii="Arial" w:hAnsi="Arial"/>
          <w:sz w:val="18"/>
        </w:rPr>
      </w:pPr>
      <w:r w:rsidRPr="006122CF">
        <w:rPr>
          <w:rFonts w:ascii="Arial" w:hAnsi="Arial"/>
          <w:sz w:val="18"/>
        </w:rPr>
        <w:t>Tel.: +33 4 92 94 42 00   Fax: +33 4 93 65 47 16</w:t>
      </w:r>
    </w:p>
    <w:p w14:paraId="47116342" w14:textId="77777777" w:rsidR="001F5121" w:rsidRPr="006122CF" w:rsidRDefault="001F5121" w:rsidP="001F5121">
      <w:pPr>
        <w:pStyle w:val="FP"/>
        <w:framePr w:w="9758" w:wrap="notBeside" w:vAnchor="page" w:hAnchor="page" w:x="1169" w:y="3698"/>
        <w:ind w:left="2835" w:right="2835"/>
        <w:jc w:val="center"/>
        <w:rPr>
          <w:rFonts w:ascii="Arial" w:hAnsi="Arial"/>
          <w:sz w:val="15"/>
        </w:rPr>
      </w:pPr>
    </w:p>
    <w:p w14:paraId="0119C035" w14:textId="77777777" w:rsidR="001F5121" w:rsidRPr="006122CF" w:rsidRDefault="001F5121" w:rsidP="001F5121">
      <w:pPr>
        <w:pStyle w:val="FP"/>
        <w:framePr w:w="9758" w:wrap="notBeside" w:vAnchor="page" w:hAnchor="page" w:x="1169" w:y="3698"/>
        <w:ind w:left="2835" w:right="2835"/>
        <w:jc w:val="center"/>
        <w:rPr>
          <w:rFonts w:ascii="Arial" w:hAnsi="Arial"/>
          <w:sz w:val="15"/>
        </w:rPr>
      </w:pPr>
      <w:r w:rsidRPr="006122CF">
        <w:rPr>
          <w:rFonts w:ascii="Arial" w:hAnsi="Arial"/>
          <w:sz w:val="15"/>
        </w:rPr>
        <w:t xml:space="preserve">Siret N° 348 623 562 00017 - </w:t>
      </w:r>
      <w:bookmarkStart w:id="0" w:name="_Hlk67652697"/>
      <w:r w:rsidRPr="006122CF">
        <w:rPr>
          <w:rFonts w:ascii="Arial" w:hAnsi="Arial"/>
          <w:sz w:val="15"/>
        </w:rPr>
        <w:t>APE 7112B</w:t>
      </w:r>
      <w:bookmarkEnd w:id="0"/>
    </w:p>
    <w:p w14:paraId="53EF73F0" w14:textId="77777777" w:rsidR="001F5121" w:rsidRPr="006122CF" w:rsidRDefault="001F5121" w:rsidP="001F5121">
      <w:pPr>
        <w:pStyle w:val="FP"/>
        <w:framePr w:w="9758" w:wrap="notBeside" w:vAnchor="page" w:hAnchor="page" w:x="1169" w:y="3698"/>
        <w:ind w:left="2835" w:right="2835"/>
        <w:jc w:val="center"/>
        <w:rPr>
          <w:rFonts w:ascii="Arial" w:hAnsi="Arial"/>
          <w:sz w:val="15"/>
        </w:rPr>
      </w:pPr>
      <w:r w:rsidRPr="006122CF">
        <w:rPr>
          <w:rFonts w:ascii="Arial" w:hAnsi="Arial"/>
          <w:sz w:val="15"/>
        </w:rPr>
        <w:t>Association à but non lucratif enregistrée à la</w:t>
      </w:r>
    </w:p>
    <w:p w14:paraId="243FB15B" w14:textId="77777777" w:rsidR="001F5121" w:rsidRPr="006122CF" w:rsidRDefault="001F5121" w:rsidP="001F5121">
      <w:pPr>
        <w:pStyle w:val="FP"/>
        <w:framePr w:w="9758" w:wrap="notBeside" w:vAnchor="page" w:hAnchor="page" w:x="1169" w:y="3698"/>
        <w:ind w:left="2835" w:right="2835"/>
        <w:jc w:val="center"/>
        <w:rPr>
          <w:rFonts w:ascii="Arial" w:hAnsi="Arial"/>
          <w:sz w:val="15"/>
        </w:rPr>
      </w:pPr>
      <w:r w:rsidRPr="006122CF">
        <w:rPr>
          <w:rFonts w:ascii="Arial" w:hAnsi="Arial"/>
          <w:sz w:val="15"/>
        </w:rPr>
        <w:t xml:space="preserve">Sous-Préfecture de Grasse (06) N° </w:t>
      </w:r>
      <w:bookmarkStart w:id="1" w:name="_Hlk67652713"/>
      <w:r w:rsidRPr="006122CF">
        <w:rPr>
          <w:rFonts w:ascii="Arial" w:hAnsi="Arial"/>
          <w:sz w:val="15"/>
        </w:rPr>
        <w:t>w061004871</w:t>
      </w:r>
      <w:bookmarkEnd w:id="1"/>
    </w:p>
    <w:p w14:paraId="3A83B5F8" w14:textId="77777777" w:rsidR="001F5121" w:rsidRPr="006122CF" w:rsidRDefault="001F5121" w:rsidP="001F5121">
      <w:pPr>
        <w:pStyle w:val="FP"/>
        <w:framePr w:w="9758" w:wrap="notBeside" w:vAnchor="page" w:hAnchor="page" w:x="1169" w:y="3698"/>
        <w:ind w:left="2835" w:right="2835"/>
        <w:jc w:val="center"/>
        <w:rPr>
          <w:rFonts w:ascii="Arial" w:hAnsi="Arial"/>
          <w:sz w:val="18"/>
        </w:rPr>
      </w:pPr>
    </w:p>
    <w:p w14:paraId="69E8B0A0" w14:textId="77777777" w:rsidR="001F5121" w:rsidRPr="006122CF" w:rsidRDefault="001F5121" w:rsidP="001F5121">
      <w:pPr>
        <w:pStyle w:val="FP"/>
        <w:framePr w:w="9758" w:wrap="notBeside" w:vAnchor="page" w:hAnchor="page" w:x="1169" w:y="6130"/>
        <w:pBdr>
          <w:bottom w:val="single" w:sz="6" w:space="1" w:color="auto"/>
        </w:pBdr>
        <w:spacing w:after="120"/>
        <w:ind w:left="2835" w:right="2835"/>
        <w:jc w:val="center"/>
        <w:rPr>
          <w:rFonts w:ascii="Arial" w:hAnsi="Arial"/>
          <w:b/>
          <w:i/>
        </w:rPr>
      </w:pPr>
      <w:r w:rsidRPr="006122CF">
        <w:rPr>
          <w:rFonts w:ascii="Arial" w:hAnsi="Arial"/>
          <w:b/>
          <w:i/>
        </w:rPr>
        <w:t>Important notice</w:t>
      </w:r>
    </w:p>
    <w:p w14:paraId="1ECCD98C" w14:textId="047014CF" w:rsidR="001F5121" w:rsidRPr="006122CF" w:rsidRDefault="001F5121" w:rsidP="001F5121">
      <w:pPr>
        <w:pStyle w:val="FP"/>
        <w:framePr w:w="9758" w:wrap="notBeside" w:vAnchor="page" w:hAnchor="page" w:x="1169" w:y="6130"/>
        <w:spacing w:after="120"/>
        <w:jc w:val="center"/>
        <w:rPr>
          <w:rFonts w:ascii="Arial" w:hAnsi="Arial" w:cs="Arial"/>
          <w:sz w:val="18"/>
        </w:rPr>
      </w:pPr>
      <w:r w:rsidRPr="006122CF">
        <w:rPr>
          <w:rFonts w:ascii="Arial" w:hAnsi="Arial" w:cs="Arial"/>
          <w:sz w:val="18"/>
        </w:rPr>
        <w:t>The present document can be downloaded from:</w:t>
      </w:r>
      <w:r w:rsidRPr="006122CF">
        <w:rPr>
          <w:rFonts w:ascii="Arial" w:hAnsi="Arial" w:cs="Arial"/>
          <w:sz w:val="18"/>
        </w:rPr>
        <w:br/>
      </w:r>
      <w:hyperlink r:id="rId13" w:history="1">
        <w:r w:rsidR="00FD2354" w:rsidRPr="006122CF">
          <w:rPr>
            <w:rStyle w:val="Hyperlink"/>
            <w:rFonts w:ascii="Arial" w:hAnsi="Arial"/>
            <w:sz w:val="18"/>
          </w:rPr>
          <w:t>https://www.etsi.org/standards-search</w:t>
        </w:r>
      </w:hyperlink>
    </w:p>
    <w:p w14:paraId="33C28728" w14:textId="20D8F0FA" w:rsidR="001F5121" w:rsidRPr="006122CF" w:rsidRDefault="001F5121" w:rsidP="001F5121">
      <w:pPr>
        <w:pStyle w:val="FP"/>
        <w:framePr w:w="9758" w:wrap="notBeside" w:vAnchor="page" w:hAnchor="page" w:x="1169" w:y="6130"/>
        <w:spacing w:after="120"/>
        <w:jc w:val="center"/>
        <w:rPr>
          <w:rFonts w:ascii="Arial" w:hAnsi="Arial" w:cs="Arial"/>
          <w:sz w:val="18"/>
        </w:rPr>
      </w:pPr>
      <w:r w:rsidRPr="006122CF">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4" w:history="1">
        <w:r w:rsidR="00FD2354" w:rsidRPr="006122CF">
          <w:rPr>
            <w:rStyle w:val="Hyperlink"/>
            <w:rFonts w:ascii="Arial" w:hAnsi="Arial" w:cs="Arial"/>
            <w:sz w:val="18"/>
          </w:rPr>
          <w:t>www.etsi.org/deliver</w:t>
        </w:r>
      </w:hyperlink>
      <w:r w:rsidRPr="006122CF">
        <w:rPr>
          <w:rFonts w:ascii="Arial" w:hAnsi="Arial" w:cs="Arial"/>
          <w:sz w:val="18"/>
        </w:rPr>
        <w:t>.</w:t>
      </w:r>
    </w:p>
    <w:p w14:paraId="48C7E551" w14:textId="77777777" w:rsidR="001F5121" w:rsidRPr="006122CF" w:rsidRDefault="001F5121" w:rsidP="001F5121">
      <w:pPr>
        <w:pStyle w:val="FP"/>
        <w:framePr w:w="9758" w:wrap="notBeside" w:vAnchor="page" w:hAnchor="page" w:x="1169" w:y="6130"/>
        <w:spacing w:after="120"/>
        <w:jc w:val="center"/>
        <w:rPr>
          <w:rFonts w:ascii="Arial" w:hAnsi="Arial" w:cs="Arial"/>
          <w:sz w:val="18"/>
        </w:rPr>
      </w:pPr>
      <w:r w:rsidRPr="006122CF">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6122CF">
          <w:rPr>
            <w:rStyle w:val="Hyperlink"/>
            <w:rFonts w:ascii="Arial" w:hAnsi="Arial" w:cs="Arial"/>
            <w:sz w:val="18"/>
          </w:rPr>
          <w:t>https://portal.etsi.org/TB/ETSIDeliverableStatus.aspx</w:t>
        </w:r>
      </w:hyperlink>
    </w:p>
    <w:p w14:paraId="37B541D2" w14:textId="77777777" w:rsidR="001F5121" w:rsidRPr="006122CF" w:rsidRDefault="001F5121" w:rsidP="001F5121">
      <w:pPr>
        <w:pStyle w:val="FP"/>
        <w:framePr w:w="9758" w:wrap="notBeside" w:vAnchor="page" w:hAnchor="page" w:x="1169" w:y="6130"/>
        <w:spacing w:after="120"/>
        <w:jc w:val="center"/>
        <w:rPr>
          <w:rStyle w:val="Hyperlink"/>
          <w:rFonts w:ascii="Arial" w:hAnsi="Arial" w:cs="Arial"/>
          <w:color w:val="auto"/>
          <w:sz w:val="18"/>
        </w:rPr>
      </w:pPr>
      <w:r w:rsidRPr="006122CF">
        <w:rPr>
          <w:rFonts w:ascii="Arial" w:hAnsi="Arial" w:cs="Arial"/>
          <w:sz w:val="18"/>
        </w:rPr>
        <w:t>If you find errors in the present document, please send your comment to one of the following services:</w:t>
      </w:r>
      <w:r w:rsidRPr="006122CF">
        <w:rPr>
          <w:rFonts w:ascii="Arial" w:hAnsi="Arial" w:cs="Arial"/>
          <w:sz w:val="18"/>
        </w:rPr>
        <w:br/>
      </w:r>
      <w:hyperlink r:id="rId16" w:history="1">
        <w:r w:rsidRPr="006122CF">
          <w:rPr>
            <w:rStyle w:val="Hyperlink"/>
            <w:rFonts w:ascii="Arial" w:hAnsi="Arial" w:cs="Arial"/>
            <w:sz w:val="18"/>
          </w:rPr>
          <w:t>https://portal.etsi.org/People/CommiteeSupportStaff.aspx</w:t>
        </w:r>
      </w:hyperlink>
    </w:p>
    <w:p w14:paraId="3FAAF69F" w14:textId="77777777" w:rsidR="001F5121" w:rsidRPr="006122CF" w:rsidRDefault="001F5121" w:rsidP="001F5121">
      <w:pPr>
        <w:framePr w:w="9758" w:wrap="notBeside" w:vAnchor="page" w:hAnchor="page" w:x="1169" w:y="6130"/>
        <w:overflowPunct/>
        <w:autoSpaceDE/>
        <w:autoSpaceDN/>
        <w:adjustRightInd/>
        <w:spacing w:after="0"/>
        <w:jc w:val="center"/>
        <w:textAlignment w:val="auto"/>
        <w:rPr>
          <w:rFonts w:ascii="Arial" w:hAnsi="Arial" w:cs="Arial"/>
          <w:sz w:val="18"/>
        </w:rPr>
      </w:pPr>
      <w:r w:rsidRPr="006122CF">
        <w:rPr>
          <w:rFonts w:ascii="Arial" w:hAnsi="Arial" w:cs="Arial"/>
          <w:sz w:val="18"/>
        </w:rPr>
        <w:t xml:space="preserve">If you find a security vulnerability in the present document, please report it through our </w:t>
      </w:r>
    </w:p>
    <w:p w14:paraId="1CC409BB" w14:textId="77777777" w:rsidR="001F5121" w:rsidRPr="006122CF" w:rsidRDefault="001F5121" w:rsidP="001F5121">
      <w:pPr>
        <w:framePr w:w="9758" w:wrap="notBeside" w:vAnchor="page" w:hAnchor="page" w:x="1169" w:y="6130"/>
        <w:overflowPunct/>
        <w:autoSpaceDE/>
        <w:autoSpaceDN/>
        <w:adjustRightInd/>
        <w:spacing w:after="0"/>
        <w:jc w:val="center"/>
        <w:textAlignment w:val="auto"/>
        <w:rPr>
          <w:rFonts w:ascii="Arial" w:hAnsi="Arial" w:cs="Arial"/>
          <w:sz w:val="18"/>
        </w:rPr>
      </w:pPr>
      <w:r w:rsidRPr="006122CF">
        <w:rPr>
          <w:rFonts w:ascii="Arial" w:hAnsi="Arial" w:cs="Arial"/>
          <w:sz w:val="18"/>
        </w:rPr>
        <w:t>Coordinated Vulnerability Disclosure Program:</w:t>
      </w:r>
    </w:p>
    <w:p w14:paraId="27B607DA" w14:textId="77777777" w:rsidR="001F5121" w:rsidRPr="006122CF" w:rsidRDefault="00FD20AC" w:rsidP="001F5121">
      <w:pPr>
        <w:pStyle w:val="FP"/>
        <w:framePr w:w="9758" w:wrap="notBeside" w:vAnchor="page" w:hAnchor="page" w:x="1169" w:y="6130"/>
        <w:spacing w:after="240"/>
        <w:jc w:val="center"/>
        <w:rPr>
          <w:rStyle w:val="Hyperlink"/>
          <w:rFonts w:ascii="Arial" w:hAnsi="Arial" w:cs="Arial"/>
          <w:color w:val="auto"/>
          <w:sz w:val="18"/>
        </w:rPr>
      </w:pPr>
      <w:hyperlink r:id="rId17" w:history="1">
        <w:r w:rsidR="001F5121" w:rsidRPr="006122CF">
          <w:rPr>
            <w:rStyle w:val="Hyperlink"/>
            <w:rFonts w:ascii="Arial" w:hAnsi="Arial" w:cs="Arial"/>
            <w:sz w:val="18"/>
          </w:rPr>
          <w:t>https://www.etsi.org/standards/coordinated-vulnerability-disclosure</w:t>
        </w:r>
      </w:hyperlink>
    </w:p>
    <w:p w14:paraId="0D580386" w14:textId="77777777" w:rsidR="001F5121" w:rsidRPr="006122CF" w:rsidRDefault="001F5121" w:rsidP="001F5121">
      <w:pPr>
        <w:pStyle w:val="FP"/>
        <w:framePr w:w="9758" w:wrap="notBeside" w:vAnchor="page" w:hAnchor="page" w:x="1169" w:y="6130"/>
        <w:pBdr>
          <w:bottom w:val="single" w:sz="6" w:space="1" w:color="auto"/>
        </w:pBdr>
        <w:spacing w:after="120"/>
        <w:ind w:left="2835" w:right="2552"/>
        <w:jc w:val="center"/>
        <w:rPr>
          <w:rFonts w:ascii="Arial" w:hAnsi="Arial"/>
          <w:b/>
          <w:i/>
        </w:rPr>
      </w:pPr>
      <w:r w:rsidRPr="006122CF">
        <w:rPr>
          <w:rFonts w:ascii="Arial" w:hAnsi="Arial"/>
          <w:b/>
          <w:i/>
        </w:rPr>
        <w:t>Notice of disclaimer &amp; limitation of liability</w:t>
      </w:r>
    </w:p>
    <w:p w14:paraId="048BF08B"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97B534"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 xml:space="preserve">other professional standard and applicable regulations. </w:t>
      </w:r>
    </w:p>
    <w:p w14:paraId="620F41EA"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No recommendation as to products and services or vendors is made or should be implied.</w:t>
      </w:r>
    </w:p>
    <w:p w14:paraId="7E60866B" w14:textId="77777777" w:rsidR="001F5121" w:rsidRPr="006122CF" w:rsidRDefault="001F5121" w:rsidP="001F5121">
      <w:pPr>
        <w:pStyle w:val="FP"/>
        <w:framePr w:w="9758" w:wrap="notBeside" w:vAnchor="page" w:hAnchor="page" w:x="1169" w:y="6130"/>
        <w:jc w:val="center"/>
        <w:rPr>
          <w:rFonts w:ascii="Arial" w:hAnsi="Arial" w:cs="Arial"/>
          <w:sz w:val="18"/>
        </w:rPr>
      </w:pPr>
      <w:bookmarkStart w:id="2" w:name="EN_Delete_Disclaimer"/>
      <w:r w:rsidRPr="006122CF">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5811C3F6"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In no event shall ETSI be held liable for loss of profits or any other incidental or consequential damages.</w:t>
      </w:r>
    </w:p>
    <w:p w14:paraId="3C978F68" w14:textId="77777777" w:rsidR="001F5121" w:rsidRPr="006122CF" w:rsidRDefault="001F5121" w:rsidP="001F5121">
      <w:pPr>
        <w:pStyle w:val="FP"/>
        <w:framePr w:w="9758" w:wrap="notBeside" w:vAnchor="page" w:hAnchor="page" w:x="1169" w:y="6130"/>
        <w:jc w:val="center"/>
        <w:rPr>
          <w:rFonts w:ascii="Arial" w:hAnsi="Arial" w:cs="Arial"/>
          <w:sz w:val="18"/>
        </w:rPr>
      </w:pPr>
    </w:p>
    <w:p w14:paraId="1D6556DC" w14:textId="77777777" w:rsidR="001F5121" w:rsidRPr="006122CF" w:rsidRDefault="001F5121" w:rsidP="001F5121">
      <w:pPr>
        <w:pStyle w:val="FP"/>
        <w:framePr w:w="9758" w:wrap="notBeside" w:vAnchor="page" w:hAnchor="page" w:x="1169" w:y="6130"/>
        <w:spacing w:after="240"/>
        <w:jc w:val="center"/>
        <w:rPr>
          <w:rFonts w:ascii="Arial" w:hAnsi="Arial" w:cs="Arial"/>
          <w:sz w:val="18"/>
        </w:rPr>
      </w:pPr>
      <w:r w:rsidRPr="006122CF">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53C1F3BD" w14:textId="77777777" w:rsidR="001F5121" w:rsidRPr="006122CF" w:rsidRDefault="001F5121" w:rsidP="001F5121">
      <w:pPr>
        <w:pStyle w:val="FP"/>
        <w:framePr w:w="9758" w:wrap="notBeside" w:vAnchor="page" w:hAnchor="page" w:x="1169" w:y="6130"/>
        <w:pBdr>
          <w:bottom w:val="single" w:sz="6" w:space="1" w:color="auto"/>
        </w:pBdr>
        <w:spacing w:after="120"/>
        <w:jc w:val="center"/>
        <w:rPr>
          <w:rFonts w:ascii="Arial" w:hAnsi="Arial"/>
          <w:b/>
          <w:i/>
        </w:rPr>
      </w:pPr>
      <w:r w:rsidRPr="006122CF">
        <w:rPr>
          <w:rFonts w:ascii="Arial" w:hAnsi="Arial"/>
          <w:b/>
          <w:i/>
        </w:rPr>
        <w:t>Copyright Notification</w:t>
      </w:r>
    </w:p>
    <w:p w14:paraId="52B06DE1"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Reproduction is only permitted for the purpose of standardization work undertaken within ETSI.</w:t>
      </w:r>
      <w:r w:rsidRPr="006122CF">
        <w:rPr>
          <w:rFonts w:ascii="Arial" w:hAnsi="Arial" w:cs="Arial"/>
          <w:sz w:val="18"/>
        </w:rPr>
        <w:br/>
        <w:t>The copyright and the foregoing restrictions extend to reproduction in all media.</w:t>
      </w:r>
    </w:p>
    <w:p w14:paraId="557430DF" w14:textId="77777777" w:rsidR="001F5121" w:rsidRPr="006122CF" w:rsidRDefault="001F5121" w:rsidP="001F5121">
      <w:pPr>
        <w:pStyle w:val="FP"/>
        <w:framePr w:w="9758" w:wrap="notBeside" w:vAnchor="page" w:hAnchor="page" w:x="1169" w:y="6130"/>
        <w:jc w:val="center"/>
        <w:rPr>
          <w:rFonts w:ascii="Arial" w:hAnsi="Arial" w:cs="Arial"/>
          <w:sz w:val="18"/>
        </w:rPr>
      </w:pPr>
    </w:p>
    <w:p w14:paraId="6583B692" w14:textId="77777777" w:rsidR="001F5121" w:rsidRPr="006122CF" w:rsidRDefault="001F5121" w:rsidP="001F5121">
      <w:pPr>
        <w:pStyle w:val="FP"/>
        <w:framePr w:w="9758" w:wrap="notBeside" w:vAnchor="page" w:hAnchor="page" w:x="1169" w:y="6130"/>
        <w:jc w:val="center"/>
        <w:rPr>
          <w:rFonts w:ascii="Arial" w:hAnsi="Arial" w:cs="Arial"/>
          <w:sz w:val="18"/>
        </w:rPr>
      </w:pPr>
      <w:r w:rsidRPr="006122CF">
        <w:rPr>
          <w:rFonts w:ascii="Arial" w:hAnsi="Arial" w:cs="Arial"/>
          <w:sz w:val="18"/>
        </w:rPr>
        <w:t>© ETSI 2023.</w:t>
      </w:r>
    </w:p>
    <w:p w14:paraId="08FFFDE5" w14:textId="77777777" w:rsidR="001F5121" w:rsidRPr="006122CF" w:rsidRDefault="001F5121" w:rsidP="001F5121">
      <w:pPr>
        <w:pStyle w:val="FP"/>
        <w:framePr w:w="9758" w:wrap="notBeside" w:vAnchor="page" w:hAnchor="page" w:x="1169" w:y="6130"/>
        <w:jc w:val="center"/>
        <w:rPr>
          <w:rFonts w:ascii="Arial" w:hAnsi="Arial" w:cs="Arial"/>
          <w:sz w:val="18"/>
          <w:szCs w:val="18"/>
        </w:rPr>
      </w:pPr>
      <w:r w:rsidRPr="006122CF">
        <w:rPr>
          <w:rFonts w:ascii="Arial" w:hAnsi="Arial" w:cs="Arial"/>
          <w:sz w:val="18"/>
        </w:rPr>
        <w:t>All rights reserved.</w:t>
      </w:r>
      <w:r w:rsidRPr="006122CF">
        <w:rPr>
          <w:rFonts w:ascii="Arial" w:hAnsi="Arial" w:cs="Arial"/>
          <w:sz w:val="18"/>
        </w:rPr>
        <w:br/>
      </w:r>
    </w:p>
    <w:p w14:paraId="0C6FB39B" w14:textId="5FBC0186" w:rsidR="007D5A4E" w:rsidRPr="006122CF" w:rsidRDefault="001F5121" w:rsidP="00E6440F">
      <w:pPr>
        <w:pStyle w:val="Heading1"/>
      </w:pPr>
      <w:r w:rsidRPr="006122CF">
        <w:br w:type="page"/>
      </w:r>
      <w:bookmarkStart w:id="3" w:name="_Toc134536924"/>
      <w:r w:rsidR="007D5A4E" w:rsidRPr="006122CF">
        <w:lastRenderedPageBreak/>
        <w:t>Contents</w:t>
      </w:r>
      <w:bookmarkEnd w:id="3"/>
    </w:p>
    <w:p w14:paraId="241B9FBF" w14:textId="451BCF1F" w:rsidR="00FD20AC" w:rsidRDefault="00345CA5">
      <w:pPr>
        <w:pStyle w:val="TOC1"/>
        <w:rPr>
          <w:rFonts w:asciiTheme="minorHAnsi" w:eastAsiaTheme="minorEastAsia" w:hAnsiTheme="minorHAnsi" w:cstheme="minorBidi"/>
          <w:szCs w:val="22"/>
          <w:lang w:val="en-US"/>
        </w:rPr>
      </w:pPr>
      <w:r w:rsidRPr="006122CF">
        <w:fldChar w:fldCharType="begin"/>
      </w:r>
      <w:r w:rsidRPr="006122CF">
        <w:instrText xml:space="preserve"> TOC \o \w "1-9"</w:instrText>
      </w:r>
      <w:r w:rsidRPr="006122CF">
        <w:fldChar w:fldCharType="separate"/>
      </w:r>
      <w:bookmarkStart w:id="4" w:name="_GoBack"/>
      <w:bookmarkEnd w:id="4"/>
      <w:r w:rsidR="00FD20AC">
        <w:t>Contents</w:t>
      </w:r>
      <w:r w:rsidR="00FD20AC">
        <w:tab/>
      </w:r>
      <w:r w:rsidR="00FD20AC">
        <w:fldChar w:fldCharType="begin"/>
      </w:r>
      <w:r w:rsidR="00FD20AC">
        <w:instrText xml:space="preserve"> PAGEREF _Toc134536924 \h </w:instrText>
      </w:r>
      <w:r w:rsidR="00FD20AC">
        <w:fldChar w:fldCharType="separate"/>
      </w:r>
      <w:r w:rsidR="00FD20AC">
        <w:t>3</w:t>
      </w:r>
      <w:r w:rsidR="00FD20AC">
        <w:fldChar w:fldCharType="end"/>
      </w:r>
    </w:p>
    <w:p w14:paraId="52CC2466" w14:textId="0629B13A" w:rsidR="00FD20AC" w:rsidRDefault="00FD20AC">
      <w:pPr>
        <w:pStyle w:val="TOC1"/>
        <w:rPr>
          <w:rFonts w:asciiTheme="minorHAnsi" w:eastAsiaTheme="minorEastAsia" w:hAnsiTheme="minorHAnsi" w:cstheme="minorBidi"/>
          <w:szCs w:val="22"/>
          <w:lang w:val="en-US"/>
        </w:rPr>
      </w:pPr>
      <w:r>
        <w:t>List of Tables</w:t>
      </w:r>
      <w:r>
        <w:tab/>
      </w:r>
      <w:r>
        <w:fldChar w:fldCharType="begin"/>
      </w:r>
      <w:r>
        <w:instrText xml:space="preserve"> PAGEREF _Toc134536925 \h </w:instrText>
      </w:r>
      <w:r>
        <w:fldChar w:fldCharType="separate"/>
      </w:r>
      <w:r>
        <w:t>6</w:t>
      </w:r>
      <w:r>
        <w:fldChar w:fldCharType="end"/>
      </w:r>
    </w:p>
    <w:p w14:paraId="7C9D37DD" w14:textId="78178671" w:rsidR="00FD20AC" w:rsidRDefault="00FD20AC">
      <w:pPr>
        <w:pStyle w:val="TOC1"/>
        <w:rPr>
          <w:rFonts w:asciiTheme="minorHAnsi" w:eastAsiaTheme="minorEastAsia" w:hAnsiTheme="minorHAnsi" w:cstheme="minorBidi"/>
          <w:szCs w:val="22"/>
          <w:lang w:val="en-US"/>
        </w:rPr>
      </w:pPr>
      <w:r>
        <w:t>List of Figures</w:t>
      </w:r>
      <w:r>
        <w:tab/>
      </w:r>
      <w:r>
        <w:fldChar w:fldCharType="begin"/>
      </w:r>
      <w:r>
        <w:instrText xml:space="preserve"> PAGEREF _Toc134536926 \h </w:instrText>
      </w:r>
      <w:r>
        <w:fldChar w:fldCharType="separate"/>
      </w:r>
      <w:r>
        <w:t>6</w:t>
      </w:r>
      <w:r>
        <w:fldChar w:fldCharType="end"/>
      </w:r>
    </w:p>
    <w:p w14:paraId="36751F2F" w14:textId="06C245EE" w:rsidR="00FD20AC" w:rsidRDefault="00FD20AC">
      <w:pPr>
        <w:pStyle w:val="TOC1"/>
        <w:rPr>
          <w:rFonts w:asciiTheme="minorHAnsi" w:eastAsiaTheme="minorEastAsia" w:hAnsiTheme="minorHAnsi" w:cstheme="minorBidi"/>
          <w:szCs w:val="22"/>
          <w:lang w:val="en-US"/>
        </w:rPr>
      </w:pPr>
      <w:r>
        <w:t>Intellectual Property Rights</w:t>
      </w:r>
      <w:r>
        <w:tab/>
      </w:r>
      <w:r>
        <w:fldChar w:fldCharType="begin"/>
      </w:r>
      <w:r>
        <w:instrText xml:space="preserve"> PAGEREF _Toc134536927 \h </w:instrText>
      </w:r>
      <w:r>
        <w:fldChar w:fldCharType="separate"/>
      </w:r>
      <w:r>
        <w:t>6</w:t>
      </w:r>
      <w:r>
        <w:fldChar w:fldCharType="end"/>
      </w:r>
    </w:p>
    <w:p w14:paraId="463A1854" w14:textId="6950470E" w:rsidR="00FD20AC" w:rsidRDefault="00FD20AC">
      <w:pPr>
        <w:pStyle w:val="TOC1"/>
        <w:rPr>
          <w:rFonts w:asciiTheme="minorHAnsi" w:eastAsiaTheme="minorEastAsia" w:hAnsiTheme="minorHAnsi" w:cstheme="minorBidi"/>
          <w:szCs w:val="22"/>
          <w:lang w:val="en-US"/>
        </w:rPr>
      </w:pPr>
      <w:r>
        <w:t>Foreword</w:t>
      </w:r>
      <w:r>
        <w:tab/>
      </w:r>
      <w:r>
        <w:fldChar w:fldCharType="begin"/>
      </w:r>
      <w:r>
        <w:instrText xml:space="preserve"> PAGEREF _Toc134536928 \h </w:instrText>
      </w:r>
      <w:r>
        <w:fldChar w:fldCharType="separate"/>
      </w:r>
      <w:r>
        <w:t>7</w:t>
      </w:r>
      <w:r>
        <w:fldChar w:fldCharType="end"/>
      </w:r>
    </w:p>
    <w:p w14:paraId="3DC42894" w14:textId="77C246A9" w:rsidR="00FD20AC" w:rsidRDefault="00FD20AC">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_Toc134536929 \h </w:instrText>
      </w:r>
      <w:r>
        <w:fldChar w:fldCharType="separate"/>
      </w:r>
      <w:r>
        <w:t>7</w:t>
      </w:r>
      <w:r>
        <w:fldChar w:fldCharType="end"/>
      </w:r>
    </w:p>
    <w:p w14:paraId="29559C58" w14:textId="37BDA66C" w:rsidR="00FD20AC" w:rsidRDefault="00FD20AC">
      <w:pPr>
        <w:pStyle w:val="TOC1"/>
        <w:rPr>
          <w:rFonts w:asciiTheme="minorHAnsi" w:eastAsiaTheme="minorEastAsia" w:hAnsiTheme="minorHAnsi" w:cstheme="minorBidi"/>
          <w:szCs w:val="22"/>
          <w:lang w:val="en-US"/>
        </w:rPr>
      </w:pPr>
      <w:r>
        <w:t>Executive summary</w:t>
      </w:r>
      <w:r>
        <w:tab/>
      </w:r>
      <w:r>
        <w:fldChar w:fldCharType="begin"/>
      </w:r>
      <w:r>
        <w:instrText xml:space="preserve"> PAGEREF _Toc134536930 \h </w:instrText>
      </w:r>
      <w:r>
        <w:fldChar w:fldCharType="separate"/>
      </w:r>
      <w:r>
        <w:t>7</w:t>
      </w:r>
      <w:r>
        <w:fldChar w:fldCharType="end"/>
      </w:r>
    </w:p>
    <w:p w14:paraId="545BA8FE" w14:textId="522815EC" w:rsidR="00FD20AC" w:rsidRDefault="00FD20AC">
      <w:pPr>
        <w:pStyle w:val="TOC1"/>
        <w:rPr>
          <w:rFonts w:asciiTheme="minorHAnsi" w:eastAsiaTheme="minorEastAsia" w:hAnsiTheme="minorHAnsi" w:cstheme="minorBidi"/>
          <w:szCs w:val="22"/>
          <w:lang w:val="en-US"/>
        </w:rPr>
      </w:pPr>
      <w:r>
        <w:t>Introduction</w:t>
      </w:r>
      <w:r>
        <w:tab/>
      </w:r>
      <w:r>
        <w:fldChar w:fldCharType="begin"/>
      </w:r>
      <w:r>
        <w:instrText xml:space="preserve"> PAGEREF _Toc134536931 \h </w:instrText>
      </w:r>
      <w:r>
        <w:fldChar w:fldCharType="separate"/>
      </w:r>
      <w:r>
        <w:t>7</w:t>
      </w:r>
      <w:r>
        <w:fldChar w:fldCharType="end"/>
      </w:r>
    </w:p>
    <w:p w14:paraId="5B6F0DFC" w14:textId="5ED3583A" w:rsidR="00FD20AC" w:rsidRDefault="00FD20AC">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_Toc134536932 \h </w:instrText>
      </w:r>
      <w:r>
        <w:fldChar w:fldCharType="separate"/>
      </w:r>
      <w:r>
        <w:t>8</w:t>
      </w:r>
      <w:r>
        <w:fldChar w:fldCharType="end"/>
      </w:r>
    </w:p>
    <w:p w14:paraId="4E786419" w14:textId="6A1E0287" w:rsidR="00FD20AC" w:rsidRDefault="00FD20AC">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_Toc134536933 \h </w:instrText>
      </w:r>
      <w:r>
        <w:fldChar w:fldCharType="separate"/>
      </w:r>
      <w:r>
        <w:t>8</w:t>
      </w:r>
      <w:r>
        <w:fldChar w:fldCharType="end"/>
      </w:r>
    </w:p>
    <w:p w14:paraId="7BA4EDF7" w14:textId="3003EEBF" w:rsidR="00FD20AC" w:rsidRDefault="00FD20AC">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_Toc134536934 \h </w:instrText>
      </w:r>
      <w:r>
        <w:fldChar w:fldCharType="separate"/>
      </w:r>
      <w:r>
        <w:t>8</w:t>
      </w:r>
      <w:r>
        <w:fldChar w:fldCharType="end"/>
      </w:r>
    </w:p>
    <w:p w14:paraId="014A299A" w14:textId="0EDBC877" w:rsidR="00FD20AC" w:rsidRDefault="00FD20AC">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_Toc134536935 \h </w:instrText>
      </w:r>
      <w:r>
        <w:fldChar w:fldCharType="separate"/>
      </w:r>
      <w:r>
        <w:t>8</w:t>
      </w:r>
      <w:r>
        <w:fldChar w:fldCharType="end"/>
      </w:r>
    </w:p>
    <w:p w14:paraId="152A98A5" w14:textId="1A625840" w:rsidR="00FD20AC" w:rsidRDefault="00FD20AC">
      <w:pPr>
        <w:pStyle w:val="TOC1"/>
        <w:rPr>
          <w:rFonts w:asciiTheme="minorHAnsi" w:eastAsiaTheme="minorEastAsia" w:hAnsiTheme="minorHAnsi" w:cstheme="minorBidi"/>
          <w:szCs w:val="22"/>
          <w:lang w:val="en-US"/>
        </w:rPr>
      </w:pPr>
      <w:r>
        <w:t>3</w:t>
      </w:r>
      <w:r>
        <w:tab/>
        <w:t>Definition of terms, symbols and abbreviations</w:t>
      </w:r>
      <w:r>
        <w:tab/>
      </w:r>
      <w:r>
        <w:fldChar w:fldCharType="begin"/>
      </w:r>
      <w:r>
        <w:instrText xml:space="preserve"> PAGEREF _Toc134536936 \h </w:instrText>
      </w:r>
      <w:r>
        <w:fldChar w:fldCharType="separate"/>
      </w:r>
      <w:r>
        <w:t>9</w:t>
      </w:r>
      <w:r>
        <w:fldChar w:fldCharType="end"/>
      </w:r>
    </w:p>
    <w:p w14:paraId="1E2E9F0D" w14:textId="784C5331" w:rsidR="00FD20AC" w:rsidRDefault="00FD20AC">
      <w:pPr>
        <w:pStyle w:val="TOC2"/>
        <w:rPr>
          <w:rFonts w:asciiTheme="minorHAnsi" w:eastAsiaTheme="minorEastAsia" w:hAnsiTheme="minorHAnsi" w:cstheme="minorBidi"/>
          <w:sz w:val="22"/>
          <w:szCs w:val="22"/>
          <w:lang w:val="en-US"/>
        </w:rPr>
      </w:pPr>
      <w:r>
        <w:t>3.1</w:t>
      </w:r>
      <w:r>
        <w:tab/>
        <w:t>Terms</w:t>
      </w:r>
      <w:r>
        <w:tab/>
      </w:r>
      <w:r>
        <w:fldChar w:fldCharType="begin"/>
      </w:r>
      <w:r>
        <w:instrText xml:space="preserve"> PAGEREF _Toc134536937 \h </w:instrText>
      </w:r>
      <w:r>
        <w:fldChar w:fldCharType="separate"/>
      </w:r>
      <w:r>
        <w:t>9</w:t>
      </w:r>
      <w:r>
        <w:fldChar w:fldCharType="end"/>
      </w:r>
    </w:p>
    <w:p w14:paraId="7D988209" w14:textId="2500F5C3" w:rsidR="00FD20AC" w:rsidRDefault="00FD20AC">
      <w:pPr>
        <w:pStyle w:val="TOC2"/>
        <w:rPr>
          <w:rFonts w:asciiTheme="minorHAnsi" w:eastAsiaTheme="minorEastAsia" w:hAnsiTheme="minorHAnsi" w:cstheme="minorBidi"/>
          <w:sz w:val="22"/>
          <w:szCs w:val="22"/>
          <w:lang w:val="en-US"/>
        </w:rPr>
      </w:pPr>
      <w:r>
        <w:t>3.2</w:t>
      </w:r>
      <w:r>
        <w:tab/>
        <w:t>Symbols</w:t>
      </w:r>
      <w:r>
        <w:tab/>
      </w:r>
      <w:r>
        <w:fldChar w:fldCharType="begin"/>
      </w:r>
      <w:r>
        <w:instrText xml:space="preserve"> PAGEREF _Toc134536938 \h </w:instrText>
      </w:r>
      <w:r>
        <w:fldChar w:fldCharType="separate"/>
      </w:r>
      <w:r>
        <w:t>9</w:t>
      </w:r>
      <w:r>
        <w:fldChar w:fldCharType="end"/>
      </w:r>
    </w:p>
    <w:p w14:paraId="5EC18053" w14:textId="1EA3DF44" w:rsidR="00FD20AC" w:rsidRDefault="00FD20AC">
      <w:pPr>
        <w:pStyle w:val="TOC2"/>
        <w:rPr>
          <w:rFonts w:asciiTheme="minorHAnsi" w:eastAsiaTheme="minorEastAsia" w:hAnsiTheme="minorHAnsi" w:cstheme="minorBidi"/>
          <w:sz w:val="22"/>
          <w:szCs w:val="22"/>
          <w:lang w:val="en-US"/>
        </w:rPr>
      </w:pPr>
      <w:r>
        <w:t>3.3</w:t>
      </w:r>
      <w:r>
        <w:tab/>
        <w:t>Abbreviations</w:t>
      </w:r>
      <w:r>
        <w:tab/>
      </w:r>
      <w:r>
        <w:fldChar w:fldCharType="begin"/>
      </w:r>
      <w:r>
        <w:instrText xml:space="preserve"> PAGEREF _Toc134536939 \h </w:instrText>
      </w:r>
      <w:r>
        <w:fldChar w:fldCharType="separate"/>
      </w:r>
      <w:r>
        <w:t>10</w:t>
      </w:r>
      <w:r>
        <w:fldChar w:fldCharType="end"/>
      </w:r>
    </w:p>
    <w:p w14:paraId="4064EBB6" w14:textId="3A8D4CDE" w:rsidR="00FD20AC" w:rsidRDefault="00FD20AC">
      <w:pPr>
        <w:pStyle w:val="TOC1"/>
        <w:rPr>
          <w:rFonts w:asciiTheme="minorHAnsi" w:eastAsiaTheme="minorEastAsia" w:hAnsiTheme="minorHAnsi" w:cstheme="minorBidi"/>
          <w:szCs w:val="22"/>
          <w:lang w:val="en-US"/>
        </w:rPr>
      </w:pPr>
      <w:r>
        <w:t>4</w:t>
      </w:r>
      <w:r>
        <w:tab/>
        <w:t>Overview of Wireless Consensus Network</w:t>
      </w:r>
      <w:r>
        <w:rPr>
          <w:lang w:eastAsia="zh-CN"/>
        </w:rPr>
        <w:t>s</w:t>
      </w:r>
      <w:r>
        <w:tab/>
      </w:r>
      <w:r>
        <w:fldChar w:fldCharType="begin"/>
      </w:r>
      <w:r>
        <w:instrText xml:space="preserve"> PAGEREF _Toc134536940 \h </w:instrText>
      </w:r>
      <w:r>
        <w:fldChar w:fldCharType="separate"/>
      </w:r>
      <w:r>
        <w:t>11</w:t>
      </w:r>
      <w:r>
        <w:fldChar w:fldCharType="end"/>
      </w:r>
    </w:p>
    <w:p w14:paraId="7AB36CBF" w14:textId="68BE6744" w:rsidR="00FD20AC" w:rsidRDefault="00FD20AC">
      <w:pPr>
        <w:pStyle w:val="TOC2"/>
        <w:rPr>
          <w:rFonts w:asciiTheme="minorHAnsi" w:eastAsiaTheme="minorEastAsia" w:hAnsiTheme="minorHAnsi" w:cstheme="minorBidi"/>
          <w:sz w:val="22"/>
          <w:szCs w:val="22"/>
          <w:lang w:val="en-US"/>
        </w:rPr>
      </w:pPr>
      <w:r>
        <w:t>4.1</w:t>
      </w:r>
      <w:r>
        <w:tab/>
        <w:t>Background</w:t>
      </w:r>
      <w:r>
        <w:tab/>
      </w:r>
      <w:r>
        <w:fldChar w:fldCharType="begin"/>
      </w:r>
      <w:r>
        <w:instrText xml:space="preserve"> PAGEREF _Toc134536941 \h </w:instrText>
      </w:r>
      <w:r>
        <w:fldChar w:fldCharType="separate"/>
      </w:r>
      <w:r>
        <w:t>11</w:t>
      </w:r>
      <w:r>
        <w:fldChar w:fldCharType="end"/>
      </w:r>
    </w:p>
    <w:p w14:paraId="505FCE1A" w14:textId="49C7DB4B" w:rsidR="00FD20AC" w:rsidRDefault="00FD20AC">
      <w:pPr>
        <w:pStyle w:val="TOC2"/>
        <w:rPr>
          <w:rFonts w:asciiTheme="minorHAnsi" w:eastAsiaTheme="minorEastAsia" w:hAnsiTheme="minorHAnsi" w:cstheme="minorBidi"/>
          <w:sz w:val="22"/>
          <w:szCs w:val="22"/>
          <w:lang w:val="en-US"/>
        </w:rPr>
      </w:pPr>
      <w:r>
        <w:t>4.2</w:t>
      </w:r>
      <w:r>
        <w:tab/>
        <w:t>Need for Wireless Consensus Networks</w:t>
      </w:r>
      <w:r>
        <w:tab/>
      </w:r>
      <w:r>
        <w:fldChar w:fldCharType="begin"/>
      </w:r>
      <w:r>
        <w:instrText xml:space="preserve"> PAGEREF _Toc134536942 \h </w:instrText>
      </w:r>
      <w:r>
        <w:fldChar w:fldCharType="separate"/>
      </w:r>
      <w:r>
        <w:t>12</w:t>
      </w:r>
      <w:r>
        <w:fldChar w:fldCharType="end"/>
      </w:r>
    </w:p>
    <w:p w14:paraId="067298E2" w14:textId="5E39BEF1" w:rsidR="00FD20AC" w:rsidRDefault="00FD20AC">
      <w:pPr>
        <w:pStyle w:val="TOC3"/>
        <w:rPr>
          <w:rFonts w:asciiTheme="minorHAnsi" w:eastAsiaTheme="minorEastAsia" w:hAnsiTheme="minorHAnsi" w:cstheme="minorBidi"/>
          <w:sz w:val="22"/>
          <w:szCs w:val="22"/>
          <w:lang w:val="en-US"/>
        </w:rPr>
      </w:pPr>
      <w:r>
        <w:t>4.2.1</w:t>
      </w:r>
      <w:r>
        <w:tab/>
        <w:t>General problem statement</w:t>
      </w:r>
      <w:r>
        <w:tab/>
      </w:r>
      <w:r>
        <w:fldChar w:fldCharType="begin"/>
      </w:r>
      <w:r>
        <w:instrText xml:space="preserve"> PAGEREF _Toc134536943 \h </w:instrText>
      </w:r>
      <w:r>
        <w:fldChar w:fldCharType="separate"/>
      </w:r>
      <w:r>
        <w:t>12</w:t>
      </w:r>
      <w:r>
        <w:fldChar w:fldCharType="end"/>
      </w:r>
    </w:p>
    <w:p w14:paraId="755FDCFB" w14:textId="646ABF57" w:rsidR="00FD20AC" w:rsidRDefault="00FD20AC">
      <w:pPr>
        <w:pStyle w:val="TOC3"/>
        <w:rPr>
          <w:rFonts w:asciiTheme="minorHAnsi" w:eastAsiaTheme="minorEastAsia" w:hAnsiTheme="minorHAnsi" w:cstheme="minorBidi"/>
          <w:sz w:val="22"/>
          <w:szCs w:val="22"/>
          <w:lang w:val="en-US"/>
        </w:rPr>
      </w:pPr>
      <w:r>
        <w:t>4.2.2</w:t>
      </w:r>
      <w:r>
        <w:tab/>
        <w:t>Consensus for distributed automation</w:t>
      </w:r>
      <w:r>
        <w:tab/>
      </w:r>
      <w:r>
        <w:fldChar w:fldCharType="begin"/>
      </w:r>
      <w:r>
        <w:instrText xml:space="preserve"> PAGEREF _Toc134536944 \h </w:instrText>
      </w:r>
      <w:r>
        <w:fldChar w:fldCharType="separate"/>
      </w:r>
      <w:r>
        <w:t>12</w:t>
      </w:r>
      <w:r>
        <w:fldChar w:fldCharType="end"/>
      </w:r>
    </w:p>
    <w:p w14:paraId="79AD82F0" w14:textId="61EDA81C" w:rsidR="00FD20AC" w:rsidRDefault="00FD20AC">
      <w:pPr>
        <w:pStyle w:val="TOC2"/>
        <w:rPr>
          <w:rFonts w:asciiTheme="minorHAnsi" w:eastAsiaTheme="minorEastAsia" w:hAnsiTheme="minorHAnsi" w:cstheme="minorBidi"/>
          <w:sz w:val="22"/>
          <w:szCs w:val="22"/>
          <w:lang w:val="en-US"/>
        </w:rPr>
      </w:pPr>
      <w:r>
        <w:t>4.3</w:t>
      </w:r>
      <w:r>
        <w:tab/>
        <w:t>Motivations</w:t>
      </w:r>
      <w:r>
        <w:tab/>
      </w:r>
      <w:r>
        <w:fldChar w:fldCharType="begin"/>
      </w:r>
      <w:r>
        <w:instrText xml:space="preserve"> PAGEREF _Toc134536945 \h </w:instrText>
      </w:r>
      <w:r>
        <w:fldChar w:fldCharType="separate"/>
      </w:r>
      <w:r>
        <w:t>13</w:t>
      </w:r>
      <w:r>
        <w:fldChar w:fldCharType="end"/>
      </w:r>
    </w:p>
    <w:p w14:paraId="108537D6" w14:textId="126D0F44" w:rsidR="00FD20AC" w:rsidRDefault="00FD20AC">
      <w:pPr>
        <w:pStyle w:val="TOC1"/>
        <w:rPr>
          <w:rFonts w:asciiTheme="minorHAnsi" w:eastAsiaTheme="minorEastAsia" w:hAnsiTheme="minorHAnsi" w:cstheme="minorBidi"/>
          <w:szCs w:val="22"/>
          <w:lang w:val="en-US"/>
        </w:rPr>
      </w:pPr>
      <w:r>
        <w:t>5</w:t>
      </w:r>
      <w:r>
        <w:tab/>
        <w:t>Opportunities and Use Cases of Wireless Consensus Network</w:t>
      </w:r>
      <w:r>
        <w:tab/>
      </w:r>
      <w:r>
        <w:fldChar w:fldCharType="begin"/>
      </w:r>
      <w:r>
        <w:instrText xml:space="preserve"> PAGEREF _Toc134536946 \h </w:instrText>
      </w:r>
      <w:r>
        <w:fldChar w:fldCharType="separate"/>
      </w:r>
      <w:r>
        <w:t>14</w:t>
      </w:r>
      <w:r>
        <w:fldChar w:fldCharType="end"/>
      </w:r>
    </w:p>
    <w:p w14:paraId="61BBCFF3" w14:textId="785F210E" w:rsidR="00FD20AC" w:rsidRDefault="00FD20AC">
      <w:pPr>
        <w:pStyle w:val="TOC2"/>
        <w:rPr>
          <w:rFonts w:asciiTheme="minorHAnsi" w:eastAsiaTheme="minorEastAsia" w:hAnsiTheme="minorHAnsi" w:cstheme="minorBidi"/>
          <w:sz w:val="22"/>
          <w:szCs w:val="22"/>
          <w:lang w:val="en-US"/>
        </w:rPr>
      </w:pPr>
      <w:r>
        <w:t>5.1</w:t>
      </w:r>
      <w:r>
        <w:tab/>
        <w:t>Opportunities</w:t>
      </w:r>
      <w:r>
        <w:tab/>
      </w:r>
      <w:r>
        <w:fldChar w:fldCharType="begin"/>
      </w:r>
      <w:r>
        <w:instrText xml:space="preserve"> PAGEREF _Toc134536947 \h </w:instrText>
      </w:r>
      <w:r>
        <w:fldChar w:fldCharType="separate"/>
      </w:r>
      <w:r>
        <w:t>14</w:t>
      </w:r>
      <w:r>
        <w:fldChar w:fldCharType="end"/>
      </w:r>
    </w:p>
    <w:p w14:paraId="7D259ADB" w14:textId="183050C3" w:rsidR="00FD20AC" w:rsidRDefault="00FD20AC">
      <w:pPr>
        <w:pStyle w:val="TOC3"/>
        <w:rPr>
          <w:rFonts w:asciiTheme="minorHAnsi" w:eastAsiaTheme="minorEastAsia" w:hAnsiTheme="minorHAnsi" w:cstheme="minorBidi"/>
          <w:sz w:val="22"/>
          <w:szCs w:val="22"/>
          <w:lang w:val="en-US"/>
        </w:rPr>
      </w:pPr>
      <w:r>
        <w:rPr>
          <w:lang w:eastAsia="zh-CN"/>
        </w:rPr>
        <w:t>5.1.1</w:t>
      </w:r>
      <w:r>
        <w:rPr>
          <w:lang w:eastAsia="zh-CN"/>
        </w:rPr>
        <w:tab/>
        <w:t>Background</w:t>
      </w:r>
      <w:r>
        <w:tab/>
      </w:r>
      <w:r>
        <w:fldChar w:fldCharType="begin"/>
      </w:r>
      <w:r>
        <w:instrText xml:space="preserve"> PAGEREF _Toc134536948 \h </w:instrText>
      </w:r>
      <w:r>
        <w:fldChar w:fldCharType="separate"/>
      </w:r>
      <w:r>
        <w:t>14</w:t>
      </w:r>
      <w:r>
        <w:fldChar w:fldCharType="end"/>
      </w:r>
    </w:p>
    <w:p w14:paraId="26B2ADE2" w14:textId="532030C6" w:rsidR="00FD20AC" w:rsidRDefault="00FD20AC">
      <w:pPr>
        <w:pStyle w:val="TOC3"/>
        <w:rPr>
          <w:rFonts w:asciiTheme="minorHAnsi" w:eastAsiaTheme="minorEastAsia" w:hAnsiTheme="minorHAnsi" w:cstheme="minorBidi"/>
          <w:sz w:val="22"/>
          <w:szCs w:val="22"/>
          <w:lang w:val="en-US"/>
        </w:rPr>
      </w:pPr>
      <w:r>
        <w:rPr>
          <w:lang w:eastAsia="zh-CN"/>
        </w:rPr>
        <w:t>5.1.2</w:t>
      </w:r>
      <w:r>
        <w:rPr>
          <w:lang w:eastAsia="zh-CN"/>
        </w:rPr>
        <w:tab/>
        <w:t>Centralized</w:t>
      </w:r>
      <w:r>
        <w:tab/>
      </w:r>
      <w:r>
        <w:fldChar w:fldCharType="begin"/>
      </w:r>
      <w:r>
        <w:instrText xml:space="preserve"> PAGEREF _Toc134536949 \h </w:instrText>
      </w:r>
      <w:r>
        <w:fldChar w:fldCharType="separate"/>
      </w:r>
      <w:r>
        <w:t>14</w:t>
      </w:r>
      <w:r>
        <w:fldChar w:fldCharType="end"/>
      </w:r>
    </w:p>
    <w:p w14:paraId="2FC5875A" w14:textId="06CBB900" w:rsidR="00FD20AC" w:rsidRDefault="00FD20AC">
      <w:pPr>
        <w:pStyle w:val="TOC3"/>
        <w:rPr>
          <w:rFonts w:asciiTheme="minorHAnsi" w:eastAsiaTheme="minorEastAsia" w:hAnsiTheme="minorHAnsi" w:cstheme="minorBidi"/>
          <w:sz w:val="22"/>
          <w:szCs w:val="22"/>
          <w:lang w:val="en-US"/>
        </w:rPr>
      </w:pPr>
      <w:r>
        <w:rPr>
          <w:lang w:eastAsia="zh-CN"/>
        </w:rPr>
        <w:t>5.1.3</w:t>
      </w:r>
      <w:r>
        <w:rPr>
          <w:lang w:eastAsia="zh-CN"/>
        </w:rPr>
        <w:tab/>
        <w:t>Decentralized</w:t>
      </w:r>
      <w:r>
        <w:tab/>
      </w:r>
      <w:r>
        <w:fldChar w:fldCharType="begin"/>
      </w:r>
      <w:r>
        <w:instrText xml:space="preserve"> PAGEREF _Toc134536950 \h </w:instrText>
      </w:r>
      <w:r>
        <w:fldChar w:fldCharType="separate"/>
      </w:r>
      <w:r>
        <w:t>15</w:t>
      </w:r>
      <w:r>
        <w:fldChar w:fldCharType="end"/>
      </w:r>
    </w:p>
    <w:p w14:paraId="47E64FC7" w14:textId="0F1A4ACC" w:rsidR="00FD20AC" w:rsidRDefault="00FD20AC">
      <w:pPr>
        <w:pStyle w:val="TOC2"/>
        <w:rPr>
          <w:rFonts w:asciiTheme="minorHAnsi" w:eastAsiaTheme="minorEastAsia" w:hAnsiTheme="minorHAnsi" w:cstheme="minorBidi"/>
          <w:sz w:val="22"/>
          <w:szCs w:val="22"/>
          <w:lang w:val="en-US"/>
        </w:rPr>
      </w:pPr>
      <w:r>
        <w:rPr>
          <w:lang w:eastAsia="zh-CN"/>
        </w:rPr>
        <w:t>5.2</w:t>
      </w:r>
      <w:r>
        <w:rPr>
          <w:lang w:eastAsia="zh-CN"/>
        </w:rPr>
        <w:tab/>
        <w:t>Use Case Background</w:t>
      </w:r>
      <w:r>
        <w:tab/>
      </w:r>
      <w:r>
        <w:fldChar w:fldCharType="begin"/>
      </w:r>
      <w:r>
        <w:instrText xml:space="preserve"> PAGEREF _Toc134536951 \h </w:instrText>
      </w:r>
      <w:r>
        <w:fldChar w:fldCharType="separate"/>
      </w:r>
      <w:r>
        <w:t>15</w:t>
      </w:r>
      <w:r>
        <w:fldChar w:fldCharType="end"/>
      </w:r>
    </w:p>
    <w:p w14:paraId="698F5517" w14:textId="68944F4F" w:rsidR="00FD20AC" w:rsidRDefault="00FD20AC">
      <w:pPr>
        <w:pStyle w:val="TOC2"/>
        <w:rPr>
          <w:rFonts w:asciiTheme="minorHAnsi" w:eastAsiaTheme="minorEastAsia" w:hAnsiTheme="minorHAnsi" w:cstheme="minorBidi"/>
          <w:sz w:val="22"/>
          <w:szCs w:val="22"/>
          <w:lang w:val="en-US"/>
        </w:rPr>
      </w:pPr>
      <w:r>
        <w:t>5.3</w:t>
      </w:r>
      <w:r>
        <w:tab/>
        <w:t>Use case 1: Autonomous vehicle</w:t>
      </w:r>
      <w:r>
        <w:tab/>
      </w:r>
      <w:r>
        <w:fldChar w:fldCharType="begin"/>
      </w:r>
      <w:r>
        <w:instrText xml:space="preserve"> PAGEREF _Toc134536952 \h </w:instrText>
      </w:r>
      <w:r>
        <w:fldChar w:fldCharType="separate"/>
      </w:r>
      <w:r>
        <w:t>16</w:t>
      </w:r>
      <w:r>
        <w:fldChar w:fldCharType="end"/>
      </w:r>
    </w:p>
    <w:p w14:paraId="3AC03E5B" w14:textId="0F775F79" w:rsidR="00FD20AC" w:rsidRDefault="00FD20AC">
      <w:pPr>
        <w:pStyle w:val="TOC3"/>
        <w:rPr>
          <w:rFonts w:asciiTheme="minorHAnsi" w:eastAsiaTheme="minorEastAsia" w:hAnsiTheme="minorHAnsi" w:cstheme="minorBidi"/>
          <w:sz w:val="22"/>
          <w:szCs w:val="22"/>
          <w:lang w:val="en-US"/>
        </w:rPr>
      </w:pPr>
      <w:r>
        <w:t>5.3.1</w:t>
      </w:r>
      <w:r>
        <w:tab/>
        <w:t xml:space="preserve">Collision avoidance and advisory (clustering </w:t>
      </w:r>
      <w:r>
        <w:rPr>
          <w:lang w:eastAsia="zh-CN"/>
        </w:rPr>
        <w:t>d</w:t>
      </w:r>
      <w:r>
        <w:t>ecision)</w:t>
      </w:r>
      <w:r>
        <w:tab/>
      </w:r>
      <w:r>
        <w:fldChar w:fldCharType="begin"/>
      </w:r>
      <w:r>
        <w:instrText xml:space="preserve"> PAGEREF _Toc134536953 \h </w:instrText>
      </w:r>
      <w:r>
        <w:fldChar w:fldCharType="separate"/>
      </w:r>
      <w:r>
        <w:t>16</w:t>
      </w:r>
      <w:r>
        <w:fldChar w:fldCharType="end"/>
      </w:r>
    </w:p>
    <w:p w14:paraId="7C24EB38" w14:textId="3F63304E" w:rsidR="00FD20AC" w:rsidRDefault="00FD20AC">
      <w:pPr>
        <w:pStyle w:val="TOC3"/>
        <w:rPr>
          <w:rFonts w:asciiTheme="minorHAnsi" w:eastAsiaTheme="minorEastAsia" w:hAnsiTheme="minorHAnsi" w:cstheme="minorBidi"/>
          <w:sz w:val="22"/>
          <w:szCs w:val="22"/>
          <w:lang w:val="en-US"/>
        </w:rPr>
      </w:pPr>
      <w:r>
        <w:t>5.3.2</w:t>
      </w:r>
      <w:r>
        <w:tab/>
        <w:t>X-by-wireless (wireless communication for mission-critical control)</w:t>
      </w:r>
      <w:r>
        <w:tab/>
      </w:r>
      <w:r>
        <w:fldChar w:fldCharType="begin"/>
      </w:r>
      <w:r>
        <w:instrText xml:space="preserve"> PAGEREF _Toc134536954 \h </w:instrText>
      </w:r>
      <w:r>
        <w:fldChar w:fldCharType="separate"/>
      </w:r>
      <w:r>
        <w:t>16</w:t>
      </w:r>
      <w:r>
        <w:fldChar w:fldCharType="end"/>
      </w:r>
    </w:p>
    <w:p w14:paraId="2F60AC18" w14:textId="35DB8373" w:rsidR="00FD20AC" w:rsidRDefault="00FD20AC">
      <w:pPr>
        <w:pStyle w:val="TOC2"/>
        <w:rPr>
          <w:rFonts w:asciiTheme="minorHAnsi" w:eastAsiaTheme="minorEastAsia" w:hAnsiTheme="minorHAnsi" w:cstheme="minorBidi"/>
          <w:sz w:val="22"/>
          <w:szCs w:val="22"/>
          <w:lang w:val="en-US"/>
        </w:rPr>
      </w:pPr>
      <w:r>
        <w:t>5.4</w:t>
      </w:r>
      <w:r>
        <w:tab/>
        <w:t>Use case 2: Industrial IoT</w:t>
      </w:r>
      <w:r>
        <w:tab/>
      </w:r>
      <w:r>
        <w:fldChar w:fldCharType="begin"/>
      </w:r>
      <w:r>
        <w:instrText xml:space="preserve"> PAGEREF _Toc134536955 \h </w:instrText>
      </w:r>
      <w:r>
        <w:fldChar w:fldCharType="separate"/>
      </w:r>
      <w:r>
        <w:t>17</w:t>
      </w:r>
      <w:r>
        <w:fldChar w:fldCharType="end"/>
      </w:r>
    </w:p>
    <w:p w14:paraId="2AB6EC29" w14:textId="4F509F0C" w:rsidR="00FD20AC" w:rsidRDefault="00FD20AC">
      <w:pPr>
        <w:pStyle w:val="TOC3"/>
        <w:rPr>
          <w:rFonts w:asciiTheme="minorHAnsi" w:eastAsiaTheme="minorEastAsia" w:hAnsiTheme="minorHAnsi" w:cstheme="minorBidi"/>
          <w:sz w:val="22"/>
          <w:szCs w:val="22"/>
          <w:lang w:val="en-US"/>
        </w:rPr>
      </w:pPr>
      <w:r>
        <w:t>5.4.1</w:t>
      </w:r>
      <w:r>
        <w:tab/>
        <w:t>Background</w:t>
      </w:r>
      <w:r>
        <w:tab/>
      </w:r>
      <w:r>
        <w:fldChar w:fldCharType="begin"/>
      </w:r>
      <w:r>
        <w:instrText xml:space="preserve"> PAGEREF _Toc134536956 \h </w:instrText>
      </w:r>
      <w:r>
        <w:fldChar w:fldCharType="separate"/>
      </w:r>
      <w:r>
        <w:t>17</w:t>
      </w:r>
      <w:r>
        <w:fldChar w:fldCharType="end"/>
      </w:r>
    </w:p>
    <w:p w14:paraId="468EB9C2" w14:textId="04019BAB" w:rsidR="00FD20AC" w:rsidRDefault="00FD20AC">
      <w:pPr>
        <w:pStyle w:val="TOC3"/>
        <w:rPr>
          <w:rFonts w:asciiTheme="minorHAnsi" w:eastAsiaTheme="minorEastAsia" w:hAnsiTheme="minorHAnsi" w:cstheme="minorBidi"/>
          <w:sz w:val="22"/>
          <w:szCs w:val="22"/>
          <w:lang w:val="en-US"/>
        </w:rPr>
      </w:pPr>
      <w:r>
        <w:t>5.4.2</w:t>
      </w:r>
      <w:r>
        <w:tab/>
        <w:t>Operation synchronization</w:t>
      </w:r>
      <w:r>
        <w:tab/>
      </w:r>
      <w:r>
        <w:fldChar w:fldCharType="begin"/>
      </w:r>
      <w:r>
        <w:instrText xml:space="preserve"> PAGEREF _Toc134536957 \h </w:instrText>
      </w:r>
      <w:r>
        <w:fldChar w:fldCharType="separate"/>
      </w:r>
      <w:r>
        <w:t>17</w:t>
      </w:r>
      <w:r>
        <w:fldChar w:fldCharType="end"/>
      </w:r>
    </w:p>
    <w:p w14:paraId="6C7931A6" w14:textId="7CF4FFD6" w:rsidR="00FD20AC" w:rsidRDefault="00FD20AC">
      <w:pPr>
        <w:pStyle w:val="TOC3"/>
        <w:rPr>
          <w:rFonts w:asciiTheme="minorHAnsi" w:eastAsiaTheme="minorEastAsia" w:hAnsiTheme="minorHAnsi" w:cstheme="minorBidi"/>
          <w:sz w:val="22"/>
          <w:szCs w:val="22"/>
          <w:lang w:val="en-US"/>
        </w:rPr>
      </w:pPr>
      <w:r>
        <w:t>5.4.3</w:t>
      </w:r>
      <w:r>
        <w:tab/>
        <w:t>Data service</w:t>
      </w:r>
      <w:r>
        <w:tab/>
      </w:r>
      <w:r>
        <w:fldChar w:fldCharType="begin"/>
      </w:r>
      <w:r>
        <w:instrText xml:space="preserve"> PAGEREF _Toc134536958 \h </w:instrText>
      </w:r>
      <w:r>
        <w:fldChar w:fldCharType="separate"/>
      </w:r>
      <w:r>
        <w:t>17</w:t>
      </w:r>
      <w:r>
        <w:fldChar w:fldCharType="end"/>
      </w:r>
    </w:p>
    <w:p w14:paraId="007295E9" w14:textId="62429EC9" w:rsidR="00FD20AC" w:rsidRDefault="00FD20AC">
      <w:pPr>
        <w:pStyle w:val="TOC1"/>
        <w:rPr>
          <w:rFonts w:asciiTheme="minorHAnsi" w:eastAsiaTheme="minorEastAsia" w:hAnsiTheme="minorHAnsi" w:cstheme="minorBidi"/>
          <w:szCs w:val="22"/>
          <w:lang w:val="en-US"/>
        </w:rPr>
      </w:pPr>
      <w:r>
        <w:t>6</w:t>
      </w:r>
      <w:r>
        <w:tab/>
        <w:t>Functionalities and Considerations for Wireless Consensus Network Framework</w:t>
      </w:r>
      <w:r>
        <w:tab/>
      </w:r>
      <w:r>
        <w:fldChar w:fldCharType="begin"/>
      </w:r>
      <w:r>
        <w:instrText xml:space="preserve"> PAGEREF _Toc134536959 \h </w:instrText>
      </w:r>
      <w:r>
        <w:fldChar w:fldCharType="separate"/>
      </w:r>
      <w:r>
        <w:t>18</w:t>
      </w:r>
      <w:r>
        <w:fldChar w:fldCharType="end"/>
      </w:r>
    </w:p>
    <w:p w14:paraId="46EDAEA3" w14:textId="0ED61D76" w:rsidR="00FD20AC" w:rsidRDefault="00FD20AC">
      <w:pPr>
        <w:pStyle w:val="TOC2"/>
        <w:rPr>
          <w:rFonts w:asciiTheme="minorHAnsi" w:eastAsiaTheme="minorEastAsia" w:hAnsiTheme="minorHAnsi" w:cstheme="minorBidi"/>
          <w:sz w:val="22"/>
          <w:szCs w:val="22"/>
          <w:lang w:val="en-US"/>
        </w:rPr>
      </w:pPr>
      <w:r>
        <w:t>6.1</w:t>
      </w:r>
      <w:r>
        <w:tab/>
        <w:t>Background</w:t>
      </w:r>
      <w:r>
        <w:tab/>
      </w:r>
      <w:r>
        <w:fldChar w:fldCharType="begin"/>
      </w:r>
      <w:r>
        <w:instrText xml:space="preserve"> PAGEREF _Toc134536960 \h </w:instrText>
      </w:r>
      <w:r>
        <w:fldChar w:fldCharType="separate"/>
      </w:r>
      <w:r>
        <w:t>18</w:t>
      </w:r>
      <w:r>
        <w:fldChar w:fldCharType="end"/>
      </w:r>
    </w:p>
    <w:p w14:paraId="27517663" w14:textId="559EB925" w:rsidR="00FD20AC" w:rsidRDefault="00FD20AC">
      <w:pPr>
        <w:pStyle w:val="TOC2"/>
        <w:rPr>
          <w:rFonts w:asciiTheme="minorHAnsi" w:eastAsiaTheme="minorEastAsia" w:hAnsiTheme="minorHAnsi" w:cstheme="minorBidi"/>
          <w:sz w:val="22"/>
          <w:szCs w:val="22"/>
          <w:lang w:val="en-US"/>
        </w:rPr>
      </w:pPr>
      <w:r>
        <w:t>6.2</w:t>
      </w:r>
      <w:r>
        <w:tab/>
        <w:t>WCN Framework</w:t>
      </w:r>
      <w:r>
        <w:tab/>
      </w:r>
      <w:r>
        <w:fldChar w:fldCharType="begin"/>
      </w:r>
      <w:r>
        <w:instrText xml:space="preserve"> PAGEREF _Toc134536961 \h </w:instrText>
      </w:r>
      <w:r>
        <w:fldChar w:fldCharType="separate"/>
      </w:r>
      <w:r>
        <w:t>18</w:t>
      </w:r>
      <w:r>
        <w:fldChar w:fldCharType="end"/>
      </w:r>
    </w:p>
    <w:p w14:paraId="7B378ABB" w14:textId="0D1B0F3A" w:rsidR="00FD20AC" w:rsidRDefault="00FD20AC">
      <w:pPr>
        <w:pStyle w:val="TOC3"/>
        <w:rPr>
          <w:rFonts w:asciiTheme="minorHAnsi" w:eastAsiaTheme="minorEastAsia" w:hAnsiTheme="minorHAnsi" w:cstheme="minorBidi"/>
          <w:sz w:val="22"/>
          <w:szCs w:val="22"/>
          <w:lang w:val="en-US"/>
        </w:rPr>
      </w:pPr>
      <w:r>
        <w:t>6.2</w:t>
      </w:r>
      <w:r>
        <w:rPr>
          <w:lang w:eastAsia="zh-CN"/>
        </w:rPr>
        <w:t>.1</w:t>
      </w:r>
      <w:r>
        <w:tab/>
        <w:t>Access network based WCN framework</w:t>
      </w:r>
      <w:r>
        <w:tab/>
      </w:r>
      <w:r>
        <w:fldChar w:fldCharType="begin"/>
      </w:r>
      <w:r>
        <w:instrText xml:space="preserve"> PAGEREF _Toc134536962 \h </w:instrText>
      </w:r>
      <w:r>
        <w:fldChar w:fldCharType="separate"/>
      </w:r>
      <w:r>
        <w:t>18</w:t>
      </w:r>
      <w:r>
        <w:fldChar w:fldCharType="end"/>
      </w:r>
    </w:p>
    <w:p w14:paraId="1CD20ED0" w14:textId="59A357D0" w:rsidR="00FD20AC" w:rsidRDefault="00FD20AC">
      <w:pPr>
        <w:pStyle w:val="TOC3"/>
        <w:rPr>
          <w:rFonts w:asciiTheme="minorHAnsi" w:eastAsiaTheme="minorEastAsia" w:hAnsiTheme="minorHAnsi" w:cstheme="minorBidi"/>
          <w:sz w:val="22"/>
          <w:szCs w:val="22"/>
          <w:lang w:val="en-US"/>
        </w:rPr>
      </w:pPr>
      <w:r>
        <w:t>6.2.2</w:t>
      </w:r>
      <w:r>
        <w:tab/>
        <w:t>Self-organizing WCN framework</w:t>
      </w:r>
      <w:r>
        <w:tab/>
      </w:r>
      <w:r>
        <w:fldChar w:fldCharType="begin"/>
      </w:r>
      <w:r>
        <w:instrText xml:space="preserve"> PAGEREF _Toc134536963 \h </w:instrText>
      </w:r>
      <w:r>
        <w:fldChar w:fldCharType="separate"/>
      </w:r>
      <w:r>
        <w:t>19</w:t>
      </w:r>
      <w:r>
        <w:fldChar w:fldCharType="end"/>
      </w:r>
    </w:p>
    <w:p w14:paraId="418F042D" w14:textId="3D2665C9" w:rsidR="00FD20AC" w:rsidRDefault="00FD20AC">
      <w:pPr>
        <w:pStyle w:val="TOC2"/>
        <w:rPr>
          <w:rFonts w:asciiTheme="minorHAnsi" w:eastAsiaTheme="minorEastAsia" w:hAnsiTheme="minorHAnsi" w:cstheme="minorBidi"/>
          <w:sz w:val="22"/>
          <w:szCs w:val="22"/>
          <w:lang w:val="en-US"/>
        </w:rPr>
      </w:pPr>
      <w:r>
        <w:t>6.3</w:t>
      </w:r>
      <w:r>
        <w:tab/>
        <w:t>Functionalities and Considerations</w:t>
      </w:r>
      <w:r>
        <w:tab/>
      </w:r>
      <w:r>
        <w:fldChar w:fldCharType="begin"/>
      </w:r>
      <w:r>
        <w:instrText xml:space="preserve"> PAGEREF _Toc134536964 \h </w:instrText>
      </w:r>
      <w:r>
        <w:fldChar w:fldCharType="separate"/>
      </w:r>
      <w:r>
        <w:t>20</w:t>
      </w:r>
      <w:r>
        <w:fldChar w:fldCharType="end"/>
      </w:r>
    </w:p>
    <w:p w14:paraId="269FF82F" w14:textId="3A9CFAB7" w:rsidR="00FD20AC" w:rsidRDefault="00FD20AC">
      <w:pPr>
        <w:pStyle w:val="TOC3"/>
        <w:rPr>
          <w:rFonts w:asciiTheme="minorHAnsi" w:eastAsiaTheme="minorEastAsia" w:hAnsiTheme="minorHAnsi" w:cstheme="minorBidi"/>
          <w:sz w:val="22"/>
          <w:szCs w:val="22"/>
          <w:lang w:val="en-US"/>
        </w:rPr>
      </w:pPr>
      <w:r>
        <w:t>6.3.1</w:t>
      </w:r>
      <w:r>
        <w:tab/>
        <w:t>Membership management (network peer arrangement)</w:t>
      </w:r>
      <w:r>
        <w:tab/>
      </w:r>
      <w:r>
        <w:fldChar w:fldCharType="begin"/>
      </w:r>
      <w:r>
        <w:instrText xml:space="preserve"> PAGEREF _Toc134536965 \h </w:instrText>
      </w:r>
      <w:r>
        <w:fldChar w:fldCharType="separate"/>
      </w:r>
      <w:r>
        <w:t>20</w:t>
      </w:r>
      <w:r>
        <w:fldChar w:fldCharType="end"/>
      </w:r>
    </w:p>
    <w:p w14:paraId="6200E1A3" w14:textId="3CB60EBF" w:rsidR="00FD20AC" w:rsidRDefault="00FD20AC">
      <w:pPr>
        <w:pStyle w:val="TOC4"/>
        <w:rPr>
          <w:rFonts w:asciiTheme="minorHAnsi" w:eastAsiaTheme="minorEastAsia" w:hAnsiTheme="minorHAnsi" w:cstheme="minorBidi"/>
          <w:sz w:val="22"/>
          <w:szCs w:val="22"/>
          <w:lang w:val="en-US"/>
        </w:rPr>
      </w:pPr>
      <w:r>
        <w:rPr>
          <w:lang w:eastAsia="zh-CN"/>
        </w:rPr>
        <w:t>6.3.1.1</w:t>
      </w:r>
      <w:r>
        <w:rPr>
          <w:lang w:eastAsia="zh-CN"/>
        </w:rPr>
        <w:tab/>
        <w:t>Node join:</w:t>
      </w:r>
      <w:r>
        <w:tab/>
      </w:r>
      <w:r>
        <w:fldChar w:fldCharType="begin"/>
      </w:r>
      <w:r>
        <w:instrText xml:space="preserve"> PAGEREF _Toc134536966 \h </w:instrText>
      </w:r>
      <w:r>
        <w:fldChar w:fldCharType="separate"/>
      </w:r>
      <w:r>
        <w:t>20</w:t>
      </w:r>
      <w:r>
        <w:fldChar w:fldCharType="end"/>
      </w:r>
    </w:p>
    <w:p w14:paraId="56DD1DC1" w14:textId="666E6BDD" w:rsidR="00FD20AC" w:rsidRDefault="00FD20AC">
      <w:pPr>
        <w:pStyle w:val="TOC4"/>
        <w:rPr>
          <w:rFonts w:asciiTheme="minorHAnsi" w:eastAsiaTheme="minorEastAsia" w:hAnsiTheme="minorHAnsi" w:cstheme="minorBidi"/>
          <w:sz w:val="22"/>
          <w:szCs w:val="22"/>
          <w:lang w:val="en-US"/>
        </w:rPr>
      </w:pPr>
      <w:r>
        <w:rPr>
          <w:lang w:eastAsia="zh-CN"/>
        </w:rPr>
        <w:t>6.3.1.2</w:t>
      </w:r>
      <w:r>
        <w:rPr>
          <w:lang w:eastAsia="zh-CN"/>
        </w:rPr>
        <w:tab/>
        <w:t>Node quit:</w:t>
      </w:r>
      <w:r>
        <w:tab/>
      </w:r>
      <w:r>
        <w:fldChar w:fldCharType="begin"/>
      </w:r>
      <w:r>
        <w:instrText xml:space="preserve"> PAGEREF _Toc134536967 \h </w:instrText>
      </w:r>
      <w:r>
        <w:fldChar w:fldCharType="separate"/>
      </w:r>
      <w:r>
        <w:t>20</w:t>
      </w:r>
      <w:r>
        <w:fldChar w:fldCharType="end"/>
      </w:r>
    </w:p>
    <w:p w14:paraId="7BCB5265" w14:textId="06C9BA39" w:rsidR="00FD20AC" w:rsidRDefault="00FD20AC">
      <w:pPr>
        <w:pStyle w:val="TOC4"/>
        <w:rPr>
          <w:rFonts w:asciiTheme="minorHAnsi" w:eastAsiaTheme="minorEastAsia" w:hAnsiTheme="minorHAnsi" w:cstheme="minorBidi"/>
          <w:sz w:val="22"/>
          <w:szCs w:val="22"/>
          <w:lang w:val="en-US"/>
        </w:rPr>
      </w:pPr>
      <w:r>
        <w:rPr>
          <w:lang w:eastAsia="zh-CN"/>
        </w:rPr>
        <w:t>6.3.1.3</w:t>
      </w:r>
      <w:r>
        <w:rPr>
          <w:lang w:eastAsia="zh-CN"/>
        </w:rPr>
        <w:tab/>
        <w:t>Faulty node detection:</w:t>
      </w:r>
      <w:r>
        <w:tab/>
      </w:r>
      <w:r>
        <w:fldChar w:fldCharType="begin"/>
      </w:r>
      <w:r>
        <w:instrText xml:space="preserve"> PAGEREF _Toc134536968 \h </w:instrText>
      </w:r>
      <w:r>
        <w:fldChar w:fldCharType="separate"/>
      </w:r>
      <w:r>
        <w:t>20</w:t>
      </w:r>
      <w:r>
        <w:fldChar w:fldCharType="end"/>
      </w:r>
    </w:p>
    <w:p w14:paraId="4224F25D" w14:textId="665ED1D4" w:rsidR="00FD20AC" w:rsidRDefault="00FD20AC">
      <w:pPr>
        <w:pStyle w:val="TOC4"/>
        <w:rPr>
          <w:rFonts w:asciiTheme="minorHAnsi" w:eastAsiaTheme="minorEastAsia" w:hAnsiTheme="minorHAnsi" w:cstheme="minorBidi"/>
          <w:sz w:val="22"/>
          <w:szCs w:val="22"/>
          <w:lang w:val="en-US"/>
        </w:rPr>
      </w:pPr>
      <w:r>
        <w:rPr>
          <w:lang w:eastAsia="zh-CN"/>
        </w:rPr>
        <w:t>6.3.1.4</w:t>
      </w:r>
      <w:r>
        <w:rPr>
          <w:lang w:eastAsia="zh-CN"/>
        </w:rPr>
        <w:tab/>
        <w:t>Leader change:</w:t>
      </w:r>
      <w:r>
        <w:tab/>
      </w:r>
      <w:r>
        <w:fldChar w:fldCharType="begin"/>
      </w:r>
      <w:r>
        <w:instrText xml:space="preserve"> PAGEREF _Toc134536969 \h </w:instrText>
      </w:r>
      <w:r>
        <w:fldChar w:fldCharType="separate"/>
      </w:r>
      <w:r>
        <w:t>20</w:t>
      </w:r>
      <w:r>
        <w:fldChar w:fldCharType="end"/>
      </w:r>
    </w:p>
    <w:p w14:paraId="1E72B56D" w14:textId="4560B704" w:rsidR="00FD20AC" w:rsidRDefault="00FD20AC">
      <w:pPr>
        <w:pStyle w:val="TOC4"/>
        <w:rPr>
          <w:rFonts w:asciiTheme="minorHAnsi" w:eastAsiaTheme="minorEastAsia" w:hAnsiTheme="minorHAnsi" w:cstheme="minorBidi"/>
          <w:sz w:val="22"/>
          <w:szCs w:val="22"/>
          <w:lang w:val="en-US"/>
        </w:rPr>
      </w:pPr>
      <w:r>
        <w:rPr>
          <w:lang w:eastAsia="zh-CN"/>
        </w:rPr>
        <w:t>6.3.1.5</w:t>
      </w:r>
      <w:r>
        <w:rPr>
          <w:lang w:eastAsia="zh-CN"/>
        </w:rPr>
        <w:tab/>
        <w:t>Access control (identity):</w:t>
      </w:r>
      <w:r>
        <w:tab/>
      </w:r>
      <w:r>
        <w:fldChar w:fldCharType="begin"/>
      </w:r>
      <w:r>
        <w:instrText xml:space="preserve"> PAGEREF _Toc134536970 \h </w:instrText>
      </w:r>
      <w:r>
        <w:fldChar w:fldCharType="separate"/>
      </w:r>
      <w:r>
        <w:t>20</w:t>
      </w:r>
      <w:r>
        <w:fldChar w:fldCharType="end"/>
      </w:r>
    </w:p>
    <w:p w14:paraId="31A6CFB2" w14:textId="75AAE689" w:rsidR="00FD20AC" w:rsidRDefault="00FD20AC">
      <w:pPr>
        <w:pStyle w:val="TOC5"/>
        <w:rPr>
          <w:rFonts w:asciiTheme="minorHAnsi" w:eastAsiaTheme="minorEastAsia" w:hAnsiTheme="minorHAnsi" w:cstheme="minorBidi"/>
          <w:sz w:val="22"/>
          <w:szCs w:val="22"/>
          <w:lang w:val="en-US"/>
        </w:rPr>
      </w:pPr>
      <w:r>
        <w:rPr>
          <w:lang w:eastAsia="zh-CN"/>
        </w:rPr>
        <w:t>6.3.1.5.1</w:t>
      </w:r>
      <w:r>
        <w:rPr>
          <w:lang w:eastAsia="zh-CN"/>
        </w:rPr>
        <w:tab/>
        <w:t>Access network based WCN:</w:t>
      </w:r>
      <w:r>
        <w:tab/>
      </w:r>
      <w:r>
        <w:fldChar w:fldCharType="begin"/>
      </w:r>
      <w:r>
        <w:instrText xml:space="preserve"> PAGEREF _Toc134536971 \h </w:instrText>
      </w:r>
      <w:r>
        <w:fldChar w:fldCharType="separate"/>
      </w:r>
      <w:r>
        <w:t>20</w:t>
      </w:r>
      <w:r>
        <w:fldChar w:fldCharType="end"/>
      </w:r>
    </w:p>
    <w:p w14:paraId="677AA2DF" w14:textId="7D4775F7" w:rsidR="00FD20AC" w:rsidRDefault="00FD20AC">
      <w:pPr>
        <w:pStyle w:val="TOC5"/>
        <w:rPr>
          <w:rFonts w:asciiTheme="minorHAnsi" w:eastAsiaTheme="minorEastAsia" w:hAnsiTheme="minorHAnsi" w:cstheme="minorBidi"/>
          <w:sz w:val="22"/>
          <w:szCs w:val="22"/>
          <w:lang w:val="en-US"/>
        </w:rPr>
      </w:pPr>
      <w:r>
        <w:rPr>
          <w:lang w:eastAsia="zh-CN"/>
        </w:rPr>
        <w:t>6.3.1.5.2</w:t>
      </w:r>
      <w:r>
        <w:rPr>
          <w:lang w:eastAsia="zh-CN"/>
        </w:rPr>
        <w:tab/>
        <w:t>Self-organizing WCN:</w:t>
      </w:r>
      <w:r>
        <w:tab/>
      </w:r>
      <w:r>
        <w:fldChar w:fldCharType="begin"/>
      </w:r>
      <w:r>
        <w:instrText xml:space="preserve"> PAGEREF _Toc134536972 \h </w:instrText>
      </w:r>
      <w:r>
        <w:fldChar w:fldCharType="separate"/>
      </w:r>
      <w:r>
        <w:t>20</w:t>
      </w:r>
      <w:r>
        <w:fldChar w:fldCharType="end"/>
      </w:r>
    </w:p>
    <w:p w14:paraId="66C74297" w14:textId="6E475DAC" w:rsidR="00FD20AC" w:rsidRDefault="00FD20AC">
      <w:pPr>
        <w:pStyle w:val="TOC5"/>
        <w:rPr>
          <w:rFonts w:asciiTheme="minorHAnsi" w:eastAsiaTheme="minorEastAsia" w:hAnsiTheme="minorHAnsi" w:cstheme="minorBidi"/>
          <w:sz w:val="22"/>
          <w:szCs w:val="22"/>
          <w:lang w:val="en-US"/>
        </w:rPr>
      </w:pPr>
      <w:r>
        <w:rPr>
          <w:lang w:eastAsia="zh-CN"/>
        </w:rPr>
        <w:t>6.3.1.5.3</w:t>
      </w:r>
      <w:r>
        <w:rPr>
          <w:lang w:eastAsia="zh-CN"/>
        </w:rPr>
        <w:tab/>
        <w:t>Requirements of access control methods:</w:t>
      </w:r>
      <w:r>
        <w:tab/>
      </w:r>
      <w:r>
        <w:fldChar w:fldCharType="begin"/>
      </w:r>
      <w:r>
        <w:instrText xml:space="preserve"> PAGEREF _Toc134536973 \h </w:instrText>
      </w:r>
      <w:r>
        <w:fldChar w:fldCharType="separate"/>
      </w:r>
      <w:r>
        <w:t>20</w:t>
      </w:r>
      <w:r>
        <w:fldChar w:fldCharType="end"/>
      </w:r>
    </w:p>
    <w:p w14:paraId="0552852F" w14:textId="2620B04D" w:rsidR="00FD20AC" w:rsidRDefault="00FD20AC">
      <w:pPr>
        <w:pStyle w:val="TOC3"/>
        <w:rPr>
          <w:rFonts w:asciiTheme="minorHAnsi" w:eastAsiaTheme="minorEastAsia" w:hAnsiTheme="minorHAnsi" w:cstheme="minorBidi"/>
          <w:sz w:val="22"/>
          <w:szCs w:val="22"/>
          <w:lang w:val="en-US"/>
        </w:rPr>
      </w:pPr>
      <w:r>
        <w:lastRenderedPageBreak/>
        <w:t>6.3.2</w:t>
      </w:r>
      <w:r>
        <w:tab/>
        <w:t>Reliability management</w:t>
      </w:r>
      <w:r>
        <w:tab/>
      </w:r>
      <w:r>
        <w:fldChar w:fldCharType="begin"/>
      </w:r>
      <w:r>
        <w:instrText xml:space="preserve"> PAGEREF _Toc134536974 \h </w:instrText>
      </w:r>
      <w:r>
        <w:fldChar w:fldCharType="separate"/>
      </w:r>
      <w:r>
        <w:t>21</w:t>
      </w:r>
      <w:r>
        <w:fldChar w:fldCharType="end"/>
      </w:r>
    </w:p>
    <w:p w14:paraId="49CC05E2" w14:textId="4AD82A07" w:rsidR="00FD20AC" w:rsidRDefault="00FD20AC">
      <w:pPr>
        <w:pStyle w:val="TOC4"/>
        <w:rPr>
          <w:rFonts w:asciiTheme="minorHAnsi" w:eastAsiaTheme="minorEastAsia" w:hAnsiTheme="minorHAnsi" w:cstheme="minorBidi"/>
          <w:sz w:val="22"/>
          <w:szCs w:val="22"/>
          <w:lang w:val="en-US"/>
        </w:rPr>
      </w:pPr>
      <w:r>
        <w:rPr>
          <w:lang w:eastAsia="zh-CN"/>
        </w:rPr>
        <w:t>6.3.2.1</w:t>
      </w:r>
      <w:r>
        <w:rPr>
          <w:lang w:eastAsia="zh-CN"/>
        </w:rPr>
        <w:tab/>
        <w:t>Self-converged loop</w:t>
      </w:r>
      <w:r>
        <w:tab/>
      </w:r>
      <w:r>
        <w:fldChar w:fldCharType="begin"/>
      </w:r>
      <w:r>
        <w:instrText xml:space="preserve"> PAGEREF _Toc134536975 \h </w:instrText>
      </w:r>
      <w:r>
        <w:fldChar w:fldCharType="separate"/>
      </w:r>
      <w:r>
        <w:t>21</w:t>
      </w:r>
      <w:r>
        <w:fldChar w:fldCharType="end"/>
      </w:r>
    </w:p>
    <w:p w14:paraId="330A9694" w14:textId="4FB1EAE4" w:rsidR="00FD20AC" w:rsidRDefault="00FD20AC">
      <w:pPr>
        <w:pStyle w:val="TOC4"/>
        <w:rPr>
          <w:rFonts w:asciiTheme="minorHAnsi" w:eastAsiaTheme="minorEastAsia" w:hAnsiTheme="minorHAnsi" w:cstheme="minorBidi"/>
          <w:sz w:val="22"/>
          <w:szCs w:val="22"/>
          <w:lang w:val="en-US"/>
        </w:rPr>
      </w:pPr>
      <w:r>
        <w:rPr>
          <w:lang w:eastAsia="zh-CN"/>
        </w:rPr>
        <w:t>6.3.2.2</w:t>
      </w:r>
      <w:r>
        <w:rPr>
          <w:lang w:eastAsia="zh-CN"/>
        </w:rPr>
        <w:tab/>
        <w:t>Jamming resilience</w:t>
      </w:r>
      <w:r>
        <w:tab/>
      </w:r>
      <w:r>
        <w:fldChar w:fldCharType="begin"/>
      </w:r>
      <w:r>
        <w:instrText xml:space="preserve"> PAGEREF _Toc134536976 \h </w:instrText>
      </w:r>
      <w:r>
        <w:fldChar w:fldCharType="separate"/>
      </w:r>
      <w:r>
        <w:t>21</w:t>
      </w:r>
      <w:r>
        <w:fldChar w:fldCharType="end"/>
      </w:r>
    </w:p>
    <w:p w14:paraId="383F7FB0" w14:textId="5555E679" w:rsidR="00FD20AC" w:rsidRDefault="00FD20AC">
      <w:pPr>
        <w:pStyle w:val="TOC4"/>
        <w:rPr>
          <w:rFonts w:asciiTheme="minorHAnsi" w:eastAsiaTheme="minorEastAsia" w:hAnsiTheme="minorHAnsi" w:cstheme="minorBidi"/>
          <w:sz w:val="22"/>
          <w:szCs w:val="22"/>
          <w:lang w:val="en-US"/>
        </w:rPr>
      </w:pPr>
      <w:r>
        <w:rPr>
          <w:lang w:eastAsia="zh-CN"/>
        </w:rPr>
        <w:t>6.3.2.3</w:t>
      </w:r>
      <w:r>
        <w:rPr>
          <w:lang w:eastAsia="zh-CN"/>
        </w:rPr>
        <w:tab/>
        <w:t>Firewall</w:t>
      </w:r>
      <w:r>
        <w:tab/>
      </w:r>
      <w:r>
        <w:fldChar w:fldCharType="begin"/>
      </w:r>
      <w:r>
        <w:instrText xml:space="preserve"> PAGEREF _Toc134536977 \h </w:instrText>
      </w:r>
      <w:r>
        <w:fldChar w:fldCharType="separate"/>
      </w:r>
      <w:r>
        <w:t>21</w:t>
      </w:r>
      <w:r>
        <w:fldChar w:fldCharType="end"/>
      </w:r>
    </w:p>
    <w:p w14:paraId="77124732" w14:textId="79093E0D" w:rsidR="00FD20AC" w:rsidRDefault="00FD20AC">
      <w:pPr>
        <w:pStyle w:val="TOC4"/>
        <w:rPr>
          <w:rFonts w:asciiTheme="minorHAnsi" w:eastAsiaTheme="minorEastAsia" w:hAnsiTheme="minorHAnsi" w:cstheme="minorBidi"/>
          <w:sz w:val="22"/>
          <w:szCs w:val="22"/>
          <w:lang w:val="en-US"/>
        </w:rPr>
      </w:pPr>
      <w:r>
        <w:rPr>
          <w:lang w:eastAsia="zh-CN"/>
        </w:rPr>
        <w:t>6.3.2.4</w:t>
      </w:r>
      <w:r>
        <w:rPr>
          <w:lang w:eastAsia="zh-CN"/>
        </w:rPr>
        <w:tab/>
        <w:t>Channel stability</w:t>
      </w:r>
      <w:r>
        <w:tab/>
      </w:r>
      <w:r>
        <w:fldChar w:fldCharType="begin"/>
      </w:r>
      <w:r>
        <w:instrText xml:space="preserve"> PAGEREF _Toc134536978 \h </w:instrText>
      </w:r>
      <w:r>
        <w:fldChar w:fldCharType="separate"/>
      </w:r>
      <w:r>
        <w:t>21</w:t>
      </w:r>
      <w:r>
        <w:fldChar w:fldCharType="end"/>
      </w:r>
    </w:p>
    <w:p w14:paraId="13423537" w14:textId="2F233EFD" w:rsidR="00FD20AC" w:rsidRDefault="00FD20AC">
      <w:pPr>
        <w:pStyle w:val="TOC4"/>
        <w:rPr>
          <w:rFonts w:asciiTheme="minorHAnsi" w:eastAsiaTheme="minorEastAsia" w:hAnsiTheme="minorHAnsi" w:cstheme="minorBidi"/>
          <w:sz w:val="22"/>
          <w:szCs w:val="22"/>
          <w:lang w:val="en-US"/>
        </w:rPr>
      </w:pPr>
      <w:r>
        <w:rPr>
          <w:lang w:eastAsia="zh-CN"/>
        </w:rPr>
        <w:t>6.3.2.5</w:t>
      </w:r>
      <w:r>
        <w:rPr>
          <w:lang w:eastAsia="zh-CN"/>
        </w:rPr>
        <w:tab/>
        <w:t>Streaming bandwidth:</w:t>
      </w:r>
      <w:r>
        <w:tab/>
      </w:r>
      <w:r>
        <w:fldChar w:fldCharType="begin"/>
      </w:r>
      <w:r>
        <w:instrText xml:space="preserve"> PAGEREF _Toc134536979 \h </w:instrText>
      </w:r>
      <w:r>
        <w:fldChar w:fldCharType="separate"/>
      </w:r>
      <w:r>
        <w:t>21</w:t>
      </w:r>
      <w:r>
        <w:fldChar w:fldCharType="end"/>
      </w:r>
    </w:p>
    <w:p w14:paraId="6E002FC2" w14:textId="4C9AAA3E" w:rsidR="00FD20AC" w:rsidRDefault="00FD20AC">
      <w:pPr>
        <w:pStyle w:val="TOC4"/>
        <w:rPr>
          <w:rFonts w:asciiTheme="minorHAnsi" w:eastAsiaTheme="minorEastAsia" w:hAnsiTheme="minorHAnsi" w:cstheme="minorBidi"/>
          <w:sz w:val="22"/>
          <w:szCs w:val="22"/>
          <w:lang w:val="en-US"/>
        </w:rPr>
      </w:pPr>
      <w:r>
        <w:rPr>
          <w:lang w:eastAsia="zh-CN"/>
        </w:rPr>
        <w:t>6.3.2.6</w:t>
      </w:r>
      <w:r>
        <w:rPr>
          <w:lang w:eastAsia="zh-CN"/>
        </w:rPr>
        <w:tab/>
        <w:t>Storage</w:t>
      </w:r>
      <w:r>
        <w:tab/>
      </w:r>
      <w:r>
        <w:fldChar w:fldCharType="begin"/>
      </w:r>
      <w:r>
        <w:instrText xml:space="preserve"> PAGEREF _Toc134536980 \h </w:instrText>
      </w:r>
      <w:r>
        <w:fldChar w:fldCharType="separate"/>
      </w:r>
      <w:r>
        <w:t>21</w:t>
      </w:r>
      <w:r>
        <w:fldChar w:fldCharType="end"/>
      </w:r>
    </w:p>
    <w:p w14:paraId="183508D6" w14:textId="1229836B" w:rsidR="00FD20AC" w:rsidRDefault="00FD20AC">
      <w:pPr>
        <w:pStyle w:val="TOC3"/>
        <w:rPr>
          <w:rFonts w:asciiTheme="minorHAnsi" w:eastAsiaTheme="minorEastAsia" w:hAnsiTheme="minorHAnsi" w:cstheme="minorBidi"/>
          <w:sz w:val="22"/>
          <w:szCs w:val="22"/>
          <w:lang w:val="en-US"/>
        </w:rPr>
      </w:pPr>
      <w:r>
        <w:t>6.3.3</w:t>
      </w:r>
      <w:r>
        <w:tab/>
        <w:t>Reliability gain</w:t>
      </w:r>
      <w:r>
        <w:tab/>
      </w:r>
      <w:r>
        <w:fldChar w:fldCharType="begin"/>
      </w:r>
      <w:r>
        <w:instrText xml:space="preserve"> PAGEREF _Toc134536981 \h </w:instrText>
      </w:r>
      <w:r>
        <w:fldChar w:fldCharType="separate"/>
      </w:r>
      <w:r>
        <w:t>22</w:t>
      </w:r>
      <w:r>
        <w:fldChar w:fldCharType="end"/>
      </w:r>
    </w:p>
    <w:p w14:paraId="45A0A7D3" w14:textId="30F1F648" w:rsidR="00FD20AC" w:rsidRDefault="00FD20AC">
      <w:pPr>
        <w:pStyle w:val="TOC1"/>
        <w:rPr>
          <w:rFonts w:asciiTheme="minorHAnsi" w:eastAsiaTheme="minorEastAsia" w:hAnsiTheme="minorHAnsi" w:cstheme="minorBidi"/>
          <w:szCs w:val="22"/>
          <w:lang w:val="en-US"/>
        </w:rPr>
      </w:pPr>
      <w:r>
        <w:t>7</w:t>
      </w:r>
      <w:r>
        <w:tab/>
        <w:t>Hardware Definition</w:t>
      </w:r>
      <w:r>
        <w:tab/>
      </w:r>
      <w:r>
        <w:fldChar w:fldCharType="begin"/>
      </w:r>
      <w:r>
        <w:instrText xml:space="preserve"> PAGEREF _Toc134536982 \h </w:instrText>
      </w:r>
      <w:r>
        <w:fldChar w:fldCharType="separate"/>
      </w:r>
      <w:r>
        <w:t>22</w:t>
      </w:r>
      <w:r>
        <w:fldChar w:fldCharType="end"/>
      </w:r>
    </w:p>
    <w:p w14:paraId="3F531854" w14:textId="158A5DB0" w:rsidR="00FD20AC" w:rsidRDefault="00FD20AC">
      <w:pPr>
        <w:pStyle w:val="TOC2"/>
        <w:rPr>
          <w:rFonts w:asciiTheme="minorHAnsi" w:eastAsiaTheme="minorEastAsia" w:hAnsiTheme="minorHAnsi" w:cstheme="minorBidi"/>
          <w:sz w:val="22"/>
          <w:szCs w:val="22"/>
          <w:lang w:val="en-US"/>
        </w:rPr>
      </w:pPr>
      <w:r>
        <w:rPr>
          <w:lang w:eastAsia="zh-CN"/>
        </w:rPr>
        <w:t>7.1</w:t>
      </w:r>
      <w:r>
        <w:rPr>
          <w:lang w:eastAsia="zh-CN"/>
        </w:rPr>
        <w:tab/>
        <w:t>Hardware requirement</w:t>
      </w:r>
      <w:r>
        <w:tab/>
      </w:r>
      <w:r>
        <w:fldChar w:fldCharType="begin"/>
      </w:r>
      <w:r>
        <w:instrText xml:space="preserve"> PAGEREF _Toc134536983 \h </w:instrText>
      </w:r>
      <w:r>
        <w:fldChar w:fldCharType="separate"/>
      </w:r>
      <w:r>
        <w:t>22</w:t>
      </w:r>
      <w:r>
        <w:fldChar w:fldCharType="end"/>
      </w:r>
    </w:p>
    <w:p w14:paraId="71D91DB6" w14:textId="5D7ED041" w:rsidR="00FD20AC" w:rsidRDefault="00FD20AC">
      <w:pPr>
        <w:pStyle w:val="TOC3"/>
        <w:rPr>
          <w:rFonts w:asciiTheme="minorHAnsi" w:eastAsiaTheme="minorEastAsia" w:hAnsiTheme="minorHAnsi" w:cstheme="minorBidi"/>
          <w:sz w:val="22"/>
          <w:szCs w:val="22"/>
          <w:lang w:val="en-US"/>
        </w:rPr>
      </w:pPr>
      <w:r>
        <w:t>7.1.1</w:t>
      </w:r>
      <w:r>
        <w:tab/>
        <w:t>Processing capability for consensus</w:t>
      </w:r>
      <w:r>
        <w:tab/>
      </w:r>
      <w:r>
        <w:fldChar w:fldCharType="begin"/>
      </w:r>
      <w:r>
        <w:instrText xml:space="preserve"> PAGEREF _Toc134536984 \h </w:instrText>
      </w:r>
      <w:r>
        <w:fldChar w:fldCharType="separate"/>
      </w:r>
      <w:r>
        <w:t>22</w:t>
      </w:r>
      <w:r>
        <w:fldChar w:fldCharType="end"/>
      </w:r>
    </w:p>
    <w:p w14:paraId="3155CF19" w14:textId="5FA3EF91" w:rsidR="00FD20AC" w:rsidRDefault="00FD20AC">
      <w:pPr>
        <w:pStyle w:val="TOC3"/>
        <w:rPr>
          <w:rFonts w:asciiTheme="minorHAnsi" w:eastAsiaTheme="minorEastAsia" w:hAnsiTheme="minorHAnsi" w:cstheme="minorBidi"/>
          <w:sz w:val="22"/>
          <w:szCs w:val="22"/>
          <w:lang w:val="en-US"/>
        </w:rPr>
      </w:pPr>
      <w:r>
        <w:t>7.1.2</w:t>
      </w:r>
      <w:r>
        <w:tab/>
        <w:t>Communication capability</w:t>
      </w:r>
      <w:r>
        <w:tab/>
      </w:r>
      <w:r>
        <w:fldChar w:fldCharType="begin"/>
      </w:r>
      <w:r>
        <w:instrText xml:space="preserve"> PAGEREF _Toc134536985 \h </w:instrText>
      </w:r>
      <w:r>
        <w:fldChar w:fldCharType="separate"/>
      </w:r>
      <w:r>
        <w:t>23</w:t>
      </w:r>
      <w:r>
        <w:fldChar w:fldCharType="end"/>
      </w:r>
    </w:p>
    <w:p w14:paraId="43F6AED9" w14:textId="1F3D3986" w:rsidR="00FD20AC" w:rsidRDefault="00FD20AC">
      <w:pPr>
        <w:pStyle w:val="TOC4"/>
        <w:rPr>
          <w:rFonts w:asciiTheme="minorHAnsi" w:eastAsiaTheme="minorEastAsia" w:hAnsiTheme="minorHAnsi" w:cstheme="minorBidi"/>
          <w:sz w:val="22"/>
          <w:szCs w:val="22"/>
          <w:lang w:val="en-US"/>
        </w:rPr>
      </w:pPr>
      <w:r>
        <w:rPr>
          <w:lang w:eastAsia="zh-CN"/>
        </w:rPr>
        <w:t>7.1.2.1</w:t>
      </w:r>
      <w:r>
        <w:rPr>
          <w:lang w:eastAsia="zh-CN"/>
        </w:rPr>
        <w:tab/>
        <w:t>Common wireless communication protocols</w:t>
      </w:r>
      <w:r>
        <w:tab/>
      </w:r>
      <w:r>
        <w:fldChar w:fldCharType="begin"/>
      </w:r>
      <w:r>
        <w:instrText xml:space="preserve"> PAGEREF _Toc134536986 \h </w:instrText>
      </w:r>
      <w:r>
        <w:fldChar w:fldCharType="separate"/>
      </w:r>
      <w:r>
        <w:t>23</w:t>
      </w:r>
      <w:r>
        <w:fldChar w:fldCharType="end"/>
      </w:r>
    </w:p>
    <w:p w14:paraId="699EA095" w14:textId="3E7C2E3C" w:rsidR="00FD20AC" w:rsidRDefault="00FD20AC">
      <w:pPr>
        <w:pStyle w:val="TOC4"/>
        <w:rPr>
          <w:rFonts w:asciiTheme="minorHAnsi" w:eastAsiaTheme="minorEastAsia" w:hAnsiTheme="minorHAnsi" w:cstheme="minorBidi"/>
          <w:sz w:val="22"/>
          <w:szCs w:val="22"/>
          <w:lang w:val="en-US"/>
        </w:rPr>
      </w:pPr>
      <w:r>
        <w:rPr>
          <w:lang w:eastAsia="zh-CN"/>
        </w:rPr>
        <w:t>7.1.2.2</w:t>
      </w:r>
      <w:r>
        <w:rPr>
          <w:lang w:eastAsia="zh-CN"/>
        </w:rPr>
        <w:tab/>
        <w:t>LoRa</w:t>
      </w:r>
      <w:r>
        <w:tab/>
      </w:r>
      <w:r>
        <w:fldChar w:fldCharType="begin"/>
      </w:r>
      <w:r>
        <w:instrText xml:space="preserve"> PAGEREF _Toc134536987 \h </w:instrText>
      </w:r>
      <w:r>
        <w:fldChar w:fldCharType="separate"/>
      </w:r>
      <w:r>
        <w:t>23</w:t>
      </w:r>
      <w:r>
        <w:fldChar w:fldCharType="end"/>
      </w:r>
    </w:p>
    <w:p w14:paraId="05836799" w14:textId="06642491" w:rsidR="00FD20AC" w:rsidRDefault="00FD20AC">
      <w:pPr>
        <w:pStyle w:val="TOC4"/>
        <w:rPr>
          <w:rFonts w:asciiTheme="minorHAnsi" w:eastAsiaTheme="minorEastAsia" w:hAnsiTheme="minorHAnsi" w:cstheme="minorBidi"/>
          <w:sz w:val="22"/>
          <w:szCs w:val="22"/>
          <w:lang w:val="en-US"/>
        </w:rPr>
      </w:pPr>
      <w:r>
        <w:rPr>
          <w:lang w:eastAsia="zh-CN"/>
        </w:rPr>
        <w:t>7.1.2.3</w:t>
      </w:r>
      <w:r>
        <w:rPr>
          <w:lang w:eastAsia="zh-CN"/>
        </w:rPr>
        <w:tab/>
        <w:t>Zigbee</w:t>
      </w:r>
      <w:r w:rsidRPr="001340E0">
        <w:rPr>
          <w:vertAlign w:val="superscript"/>
          <w:lang w:eastAsia="zh-CN"/>
        </w:rPr>
        <w:t>®</w:t>
      </w:r>
      <w:r>
        <w:tab/>
      </w:r>
      <w:r>
        <w:fldChar w:fldCharType="begin"/>
      </w:r>
      <w:r>
        <w:instrText xml:space="preserve"> PAGEREF _Toc134536988 \h </w:instrText>
      </w:r>
      <w:r>
        <w:fldChar w:fldCharType="separate"/>
      </w:r>
      <w:r>
        <w:t>23</w:t>
      </w:r>
      <w:r>
        <w:fldChar w:fldCharType="end"/>
      </w:r>
    </w:p>
    <w:p w14:paraId="1D2A088A" w14:textId="5062FE0A" w:rsidR="00FD20AC" w:rsidRDefault="00FD20AC">
      <w:pPr>
        <w:pStyle w:val="TOC4"/>
        <w:rPr>
          <w:rFonts w:asciiTheme="minorHAnsi" w:eastAsiaTheme="minorEastAsia" w:hAnsiTheme="minorHAnsi" w:cstheme="minorBidi"/>
          <w:sz w:val="22"/>
          <w:szCs w:val="22"/>
          <w:lang w:val="en-US"/>
        </w:rPr>
      </w:pPr>
      <w:r>
        <w:rPr>
          <w:lang w:eastAsia="zh-CN"/>
        </w:rPr>
        <w:t>7.1.2.4</w:t>
      </w:r>
      <w:r>
        <w:rPr>
          <w:lang w:eastAsia="zh-CN"/>
        </w:rPr>
        <w:tab/>
        <w:t>Vehicle specific WCN technologies</w:t>
      </w:r>
      <w:r>
        <w:tab/>
      </w:r>
      <w:r>
        <w:fldChar w:fldCharType="begin"/>
      </w:r>
      <w:r>
        <w:instrText xml:space="preserve"> PAGEREF _Toc134536989 \h </w:instrText>
      </w:r>
      <w:r>
        <w:fldChar w:fldCharType="separate"/>
      </w:r>
      <w:r>
        <w:t>23</w:t>
      </w:r>
      <w:r>
        <w:fldChar w:fldCharType="end"/>
      </w:r>
    </w:p>
    <w:p w14:paraId="70965332" w14:textId="381A0E91" w:rsidR="00FD20AC" w:rsidRDefault="00FD20AC">
      <w:pPr>
        <w:pStyle w:val="TOC5"/>
        <w:rPr>
          <w:rFonts w:asciiTheme="minorHAnsi" w:eastAsiaTheme="minorEastAsia" w:hAnsiTheme="minorHAnsi" w:cstheme="minorBidi"/>
          <w:sz w:val="22"/>
          <w:szCs w:val="22"/>
          <w:lang w:val="en-US"/>
        </w:rPr>
      </w:pPr>
      <w:r>
        <w:rPr>
          <w:lang w:eastAsia="zh-CN"/>
        </w:rPr>
        <w:t>7.1.2.4.1</w:t>
      </w:r>
      <w:r>
        <w:rPr>
          <w:lang w:eastAsia="zh-CN"/>
        </w:rPr>
        <w:tab/>
        <w:t>Introduction</w:t>
      </w:r>
      <w:r>
        <w:tab/>
      </w:r>
      <w:r>
        <w:fldChar w:fldCharType="begin"/>
      </w:r>
      <w:r>
        <w:instrText xml:space="preserve"> PAGEREF _Toc134536990 \h </w:instrText>
      </w:r>
      <w:r>
        <w:fldChar w:fldCharType="separate"/>
      </w:r>
      <w:r>
        <w:t>23</w:t>
      </w:r>
      <w:r>
        <w:fldChar w:fldCharType="end"/>
      </w:r>
    </w:p>
    <w:p w14:paraId="5202A6CA" w14:textId="0782E02D" w:rsidR="00FD20AC" w:rsidRDefault="00FD20AC">
      <w:pPr>
        <w:pStyle w:val="TOC5"/>
        <w:rPr>
          <w:rFonts w:asciiTheme="minorHAnsi" w:eastAsiaTheme="minorEastAsia" w:hAnsiTheme="minorHAnsi" w:cstheme="minorBidi"/>
          <w:sz w:val="22"/>
          <w:szCs w:val="22"/>
          <w:lang w:val="en-US"/>
        </w:rPr>
      </w:pPr>
      <w:r>
        <w:rPr>
          <w:lang w:eastAsia="zh-CN"/>
        </w:rPr>
        <w:t>7.1.2.4.2</w:t>
      </w:r>
      <w:r>
        <w:rPr>
          <w:lang w:eastAsia="zh-CN"/>
        </w:rPr>
        <w:tab/>
        <w:t>DSRC</w:t>
      </w:r>
      <w:r>
        <w:tab/>
      </w:r>
      <w:r>
        <w:fldChar w:fldCharType="begin"/>
      </w:r>
      <w:r>
        <w:instrText xml:space="preserve"> PAGEREF _Toc134536991 \h </w:instrText>
      </w:r>
      <w:r>
        <w:fldChar w:fldCharType="separate"/>
      </w:r>
      <w:r>
        <w:t>23</w:t>
      </w:r>
      <w:r>
        <w:fldChar w:fldCharType="end"/>
      </w:r>
    </w:p>
    <w:p w14:paraId="4AC57683" w14:textId="2A3EE9C8" w:rsidR="00FD20AC" w:rsidRDefault="00FD20AC">
      <w:pPr>
        <w:pStyle w:val="TOC5"/>
        <w:rPr>
          <w:rFonts w:asciiTheme="minorHAnsi" w:eastAsiaTheme="minorEastAsia" w:hAnsiTheme="minorHAnsi" w:cstheme="minorBidi"/>
          <w:sz w:val="22"/>
          <w:szCs w:val="22"/>
          <w:lang w:val="en-US"/>
        </w:rPr>
      </w:pPr>
      <w:r>
        <w:rPr>
          <w:lang w:eastAsia="zh-CN"/>
        </w:rPr>
        <w:t>7.1.2.4.3</w:t>
      </w:r>
      <w:r>
        <w:rPr>
          <w:lang w:eastAsia="zh-CN"/>
        </w:rPr>
        <w:tab/>
        <w:t>C-V2X</w:t>
      </w:r>
      <w:r>
        <w:tab/>
      </w:r>
      <w:r>
        <w:fldChar w:fldCharType="begin"/>
      </w:r>
      <w:r>
        <w:instrText xml:space="preserve"> PAGEREF _Toc134536992 \h </w:instrText>
      </w:r>
      <w:r>
        <w:fldChar w:fldCharType="separate"/>
      </w:r>
      <w:r>
        <w:t>24</w:t>
      </w:r>
      <w:r>
        <w:fldChar w:fldCharType="end"/>
      </w:r>
    </w:p>
    <w:p w14:paraId="14606558" w14:textId="461271B7" w:rsidR="00FD20AC" w:rsidRDefault="00FD20AC">
      <w:pPr>
        <w:pStyle w:val="TOC3"/>
        <w:rPr>
          <w:rFonts w:asciiTheme="minorHAnsi" w:eastAsiaTheme="minorEastAsia" w:hAnsiTheme="minorHAnsi" w:cstheme="minorBidi"/>
          <w:sz w:val="22"/>
          <w:szCs w:val="22"/>
          <w:lang w:val="en-US"/>
        </w:rPr>
      </w:pPr>
      <w:r>
        <w:t>7.1.3</w:t>
      </w:r>
      <w:r>
        <w:tab/>
        <w:t>Storage capability</w:t>
      </w:r>
      <w:r>
        <w:tab/>
      </w:r>
      <w:r>
        <w:fldChar w:fldCharType="begin"/>
      </w:r>
      <w:r>
        <w:instrText xml:space="preserve"> PAGEREF _Toc134536993 \h </w:instrText>
      </w:r>
      <w:r>
        <w:fldChar w:fldCharType="separate"/>
      </w:r>
      <w:r>
        <w:t>24</w:t>
      </w:r>
      <w:r>
        <w:fldChar w:fldCharType="end"/>
      </w:r>
    </w:p>
    <w:p w14:paraId="511CAE12" w14:textId="558EF0D4" w:rsidR="00FD20AC" w:rsidRDefault="00FD20AC">
      <w:pPr>
        <w:pStyle w:val="TOC4"/>
        <w:rPr>
          <w:rFonts w:asciiTheme="minorHAnsi" w:eastAsiaTheme="minorEastAsia" w:hAnsiTheme="minorHAnsi" w:cstheme="minorBidi"/>
          <w:sz w:val="22"/>
          <w:szCs w:val="22"/>
          <w:lang w:val="en-US"/>
        </w:rPr>
      </w:pPr>
      <w:r>
        <w:rPr>
          <w:lang w:eastAsia="zh-CN"/>
        </w:rPr>
        <w:t>7.1.3.1</w:t>
      </w:r>
      <w:r>
        <w:rPr>
          <w:lang w:eastAsia="zh-CN"/>
        </w:rPr>
        <w:tab/>
        <w:t>Storage requirements</w:t>
      </w:r>
      <w:r>
        <w:tab/>
      </w:r>
      <w:r>
        <w:fldChar w:fldCharType="begin"/>
      </w:r>
      <w:r>
        <w:instrText xml:space="preserve"> PAGEREF _Toc134536994 \h </w:instrText>
      </w:r>
      <w:r>
        <w:fldChar w:fldCharType="separate"/>
      </w:r>
      <w:r>
        <w:t>24</w:t>
      </w:r>
      <w:r>
        <w:fldChar w:fldCharType="end"/>
      </w:r>
    </w:p>
    <w:p w14:paraId="544EBEDB" w14:textId="35B241AE" w:rsidR="00FD20AC" w:rsidRDefault="00FD20AC">
      <w:pPr>
        <w:pStyle w:val="TOC4"/>
        <w:rPr>
          <w:rFonts w:asciiTheme="minorHAnsi" w:eastAsiaTheme="minorEastAsia" w:hAnsiTheme="minorHAnsi" w:cstheme="minorBidi"/>
          <w:sz w:val="22"/>
          <w:szCs w:val="22"/>
          <w:lang w:val="en-US"/>
        </w:rPr>
      </w:pPr>
      <w:r>
        <w:rPr>
          <w:lang w:eastAsia="zh-CN"/>
        </w:rPr>
        <w:t>7.1.3.2</w:t>
      </w:r>
      <w:r>
        <w:rPr>
          <w:lang w:eastAsia="zh-CN"/>
        </w:rPr>
        <w:tab/>
        <w:t>Storage for computing</w:t>
      </w:r>
      <w:r>
        <w:tab/>
      </w:r>
      <w:r>
        <w:fldChar w:fldCharType="begin"/>
      </w:r>
      <w:r>
        <w:instrText xml:space="preserve"> PAGEREF _Toc134536995 \h </w:instrText>
      </w:r>
      <w:r>
        <w:fldChar w:fldCharType="separate"/>
      </w:r>
      <w:r>
        <w:t>25</w:t>
      </w:r>
      <w:r>
        <w:fldChar w:fldCharType="end"/>
      </w:r>
    </w:p>
    <w:p w14:paraId="6BFCBAFC" w14:textId="3194203F" w:rsidR="00FD20AC" w:rsidRDefault="00FD20AC">
      <w:pPr>
        <w:pStyle w:val="TOC4"/>
        <w:rPr>
          <w:rFonts w:asciiTheme="minorHAnsi" w:eastAsiaTheme="minorEastAsia" w:hAnsiTheme="minorHAnsi" w:cstheme="minorBidi"/>
          <w:sz w:val="22"/>
          <w:szCs w:val="22"/>
          <w:lang w:val="en-US"/>
        </w:rPr>
      </w:pPr>
      <w:r>
        <w:rPr>
          <w:lang w:eastAsia="zh-CN"/>
        </w:rPr>
        <w:t>7.1.3.3</w:t>
      </w:r>
      <w:r>
        <w:rPr>
          <w:lang w:eastAsia="zh-CN"/>
        </w:rPr>
        <w:tab/>
        <w:t>Storage for transaction persistence</w:t>
      </w:r>
      <w:r>
        <w:tab/>
      </w:r>
      <w:r>
        <w:fldChar w:fldCharType="begin"/>
      </w:r>
      <w:r>
        <w:instrText xml:space="preserve"> PAGEREF _Toc134536996 \h </w:instrText>
      </w:r>
      <w:r>
        <w:fldChar w:fldCharType="separate"/>
      </w:r>
      <w:r>
        <w:t>25</w:t>
      </w:r>
      <w:r>
        <w:fldChar w:fldCharType="end"/>
      </w:r>
    </w:p>
    <w:p w14:paraId="599E572C" w14:textId="5A418CB7" w:rsidR="00FD20AC" w:rsidRDefault="00FD20AC">
      <w:pPr>
        <w:pStyle w:val="TOC2"/>
        <w:rPr>
          <w:rFonts w:asciiTheme="minorHAnsi" w:eastAsiaTheme="minorEastAsia" w:hAnsiTheme="minorHAnsi" w:cstheme="minorBidi"/>
          <w:sz w:val="22"/>
          <w:szCs w:val="22"/>
          <w:lang w:val="en-US"/>
        </w:rPr>
      </w:pPr>
      <w:r>
        <w:rPr>
          <w:lang w:eastAsia="zh-CN"/>
        </w:rPr>
        <w:t>7.2</w:t>
      </w:r>
      <w:r>
        <w:rPr>
          <w:lang w:eastAsia="zh-CN"/>
        </w:rPr>
        <w:tab/>
        <w:t>Hardware security and threats</w:t>
      </w:r>
      <w:r>
        <w:tab/>
      </w:r>
      <w:r>
        <w:fldChar w:fldCharType="begin"/>
      </w:r>
      <w:r>
        <w:instrText xml:space="preserve"> PAGEREF _Toc134536997 \h </w:instrText>
      </w:r>
      <w:r>
        <w:fldChar w:fldCharType="separate"/>
      </w:r>
      <w:r>
        <w:t>25</w:t>
      </w:r>
      <w:r>
        <w:fldChar w:fldCharType="end"/>
      </w:r>
    </w:p>
    <w:p w14:paraId="2A83161E" w14:textId="677D2D47" w:rsidR="00FD20AC" w:rsidRDefault="00FD20AC">
      <w:pPr>
        <w:pStyle w:val="TOC3"/>
        <w:rPr>
          <w:rFonts w:asciiTheme="minorHAnsi" w:eastAsiaTheme="minorEastAsia" w:hAnsiTheme="minorHAnsi" w:cstheme="minorBidi"/>
          <w:sz w:val="22"/>
          <w:szCs w:val="22"/>
          <w:lang w:val="en-US"/>
        </w:rPr>
      </w:pPr>
      <w:r>
        <w:rPr>
          <w:lang w:eastAsia="zh-CN"/>
        </w:rPr>
        <w:t>7.2.1</w:t>
      </w:r>
      <w:r>
        <w:rPr>
          <w:lang w:eastAsia="zh-CN"/>
        </w:rPr>
        <w:tab/>
        <w:t>Hardware security</w:t>
      </w:r>
      <w:r>
        <w:tab/>
      </w:r>
      <w:r>
        <w:fldChar w:fldCharType="begin"/>
      </w:r>
      <w:r>
        <w:instrText xml:space="preserve"> PAGEREF _Toc134536998 \h </w:instrText>
      </w:r>
      <w:r>
        <w:fldChar w:fldCharType="separate"/>
      </w:r>
      <w:r>
        <w:t>25</w:t>
      </w:r>
      <w:r>
        <w:fldChar w:fldCharType="end"/>
      </w:r>
    </w:p>
    <w:p w14:paraId="01F43C4B" w14:textId="59767B1D" w:rsidR="00FD20AC" w:rsidRDefault="00FD20AC">
      <w:pPr>
        <w:pStyle w:val="TOC4"/>
        <w:rPr>
          <w:rFonts w:asciiTheme="minorHAnsi" w:eastAsiaTheme="minorEastAsia" w:hAnsiTheme="minorHAnsi" w:cstheme="minorBidi"/>
          <w:sz w:val="22"/>
          <w:szCs w:val="22"/>
          <w:lang w:val="en-US"/>
        </w:rPr>
      </w:pPr>
      <w:r>
        <w:rPr>
          <w:lang w:eastAsia="zh-CN"/>
        </w:rPr>
        <w:t>7.2.1.1</w:t>
      </w:r>
      <w:r>
        <w:rPr>
          <w:lang w:eastAsia="zh-CN"/>
        </w:rPr>
        <w:tab/>
        <w:t>Secure booting</w:t>
      </w:r>
      <w:r>
        <w:tab/>
      </w:r>
      <w:r>
        <w:fldChar w:fldCharType="begin"/>
      </w:r>
      <w:r>
        <w:instrText xml:space="preserve"> PAGEREF _Toc134536999 \h </w:instrText>
      </w:r>
      <w:r>
        <w:fldChar w:fldCharType="separate"/>
      </w:r>
      <w:r>
        <w:t>25</w:t>
      </w:r>
      <w:r>
        <w:fldChar w:fldCharType="end"/>
      </w:r>
    </w:p>
    <w:p w14:paraId="11B9AFFD" w14:textId="0047F75D" w:rsidR="00FD20AC" w:rsidRDefault="00FD20AC">
      <w:pPr>
        <w:pStyle w:val="TOC4"/>
        <w:rPr>
          <w:rFonts w:asciiTheme="minorHAnsi" w:eastAsiaTheme="minorEastAsia" w:hAnsiTheme="minorHAnsi" w:cstheme="minorBidi"/>
          <w:sz w:val="22"/>
          <w:szCs w:val="22"/>
          <w:lang w:val="en-US"/>
        </w:rPr>
      </w:pPr>
      <w:r>
        <w:rPr>
          <w:lang w:eastAsia="zh-CN"/>
        </w:rPr>
        <w:t>7.2.1.2</w:t>
      </w:r>
      <w:r>
        <w:rPr>
          <w:lang w:eastAsia="zh-CN"/>
        </w:rPr>
        <w:tab/>
        <w:t>Trusted computing environment</w:t>
      </w:r>
      <w:r>
        <w:tab/>
      </w:r>
      <w:r>
        <w:fldChar w:fldCharType="begin"/>
      </w:r>
      <w:r>
        <w:instrText xml:space="preserve"> PAGEREF _Toc134537000 \h </w:instrText>
      </w:r>
      <w:r>
        <w:fldChar w:fldCharType="separate"/>
      </w:r>
      <w:r>
        <w:t>25</w:t>
      </w:r>
      <w:r>
        <w:fldChar w:fldCharType="end"/>
      </w:r>
    </w:p>
    <w:p w14:paraId="1BA12CDF" w14:textId="49A1E65C" w:rsidR="00FD20AC" w:rsidRDefault="00FD20AC">
      <w:pPr>
        <w:pStyle w:val="TOC4"/>
        <w:rPr>
          <w:rFonts w:asciiTheme="minorHAnsi" w:eastAsiaTheme="minorEastAsia" w:hAnsiTheme="minorHAnsi" w:cstheme="minorBidi"/>
          <w:sz w:val="22"/>
          <w:szCs w:val="22"/>
          <w:lang w:val="en-US"/>
        </w:rPr>
      </w:pPr>
      <w:r>
        <w:rPr>
          <w:lang w:eastAsia="zh-CN"/>
        </w:rPr>
        <w:t>7.2.1.3</w:t>
      </w:r>
      <w:r>
        <w:rPr>
          <w:lang w:eastAsia="zh-CN"/>
        </w:rPr>
        <w:tab/>
        <w:t>Invasion detection and physical protection</w:t>
      </w:r>
      <w:r>
        <w:tab/>
      </w:r>
      <w:r>
        <w:fldChar w:fldCharType="begin"/>
      </w:r>
      <w:r>
        <w:instrText xml:space="preserve"> PAGEREF _Toc134537001 \h </w:instrText>
      </w:r>
      <w:r>
        <w:fldChar w:fldCharType="separate"/>
      </w:r>
      <w:r>
        <w:t>25</w:t>
      </w:r>
      <w:r>
        <w:fldChar w:fldCharType="end"/>
      </w:r>
    </w:p>
    <w:p w14:paraId="114314B9" w14:textId="0B7DC2F0" w:rsidR="00FD20AC" w:rsidRDefault="00FD20AC">
      <w:pPr>
        <w:pStyle w:val="TOC4"/>
        <w:rPr>
          <w:rFonts w:asciiTheme="minorHAnsi" w:eastAsiaTheme="minorEastAsia" w:hAnsiTheme="minorHAnsi" w:cstheme="minorBidi"/>
          <w:sz w:val="22"/>
          <w:szCs w:val="22"/>
          <w:lang w:val="en-US"/>
        </w:rPr>
      </w:pPr>
      <w:r>
        <w:rPr>
          <w:lang w:eastAsia="zh-CN"/>
        </w:rPr>
        <w:t>7.2.1.4</w:t>
      </w:r>
      <w:r>
        <w:rPr>
          <w:lang w:eastAsia="zh-CN"/>
        </w:rPr>
        <w:tab/>
        <w:t>Environmentally safe and storage encryption</w:t>
      </w:r>
      <w:r>
        <w:tab/>
      </w:r>
      <w:r>
        <w:fldChar w:fldCharType="begin"/>
      </w:r>
      <w:r>
        <w:instrText xml:space="preserve"> PAGEREF _Toc134537002 \h </w:instrText>
      </w:r>
      <w:r>
        <w:fldChar w:fldCharType="separate"/>
      </w:r>
      <w:r>
        <w:t>25</w:t>
      </w:r>
      <w:r>
        <w:fldChar w:fldCharType="end"/>
      </w:r>
    </w:p>
    <w:p w14:paraId="557EA90A" w14:textId="23231291" w:rsidR="00FD20AC" w:rsidRDefault="00FD20AC">
      <w:pPr>
        <w:pStyle w:val="TOC3"/>
        <w:rPr>
          <w:rFonts w:asciiTheme="minorHAnsi" w:eastAsiaTheme="minorEastAsia" w:hAnsiTheme="minorHAnsi" w:cstheme="minorBidi"/>
          <w:sz w:val="22"/>
          <w:szCs w:val="22"/>
          <w:lang w:val="en-US"/>
        </w:rPr>
      </w:pPr>
      <w:r>
        <w:rPr>
          <w:lang w:eastAsia="zh-CN"/>
        </w:rPr>
        <w:t>7.2.2</w:t>
      </w:r>
      <w:r>
        <w:rPr>
          <w:lang w:eastAsia="zh-CN"/>
        </w:rPr>
        <w:tab/>
        <w:t>Hardware threats</w:t>
      </w:r>
      <w:r>
        <w:tab/>
      </w:r>
      <w:r>
        <w:fldChar w:fldCharType="begin"/>
      </w:r>
      <w:r>
        <w:instrText xml:space="preserve"> PAGEREF _Toc134537003 \h </w:instrText>
      </w:r>
      <w:r>
        <w:fldChar w:fldCharType="separate"/>
      </w:r>
      <w:r>
        <w:t>25</w:t>
      </w:r>
      <w:r>
        <w:fldChar w:fldCharType="end"/>
      </w:r>
    </w:p>
    <w:p w14:paraId="7727C86F" w14:textId="4344C48D" w:rsidR="00FD20AC" w:rsidRDefault="00FD20AC">
      <w:pPr>
        <w:pStyle w:val="TOC4"/>
        <w:rPr>
          <w:rFonts w:asciiTheme="minorHAnsi" w:eastAsiaTheme="minorEastAsia" w:hAnsiTheme="minorHAnsi" w:cstheme="minorBidi"/>
          <w:sz w:val="22"/>
          <w:szCs w:val="22"/>
          <w:lang w:val="en-US"/>
        </w:rPr>
      </w:pPr>
      <w:r>
        <w:rPr>
          <w:lang w:eastAsia="zh-CN"/>
        </w:rPr>
        <w:t>7.2.2.1</w:t>
      </w:r>
      <w:r>
        <w:rPr>
          <w:lang w:eastAsia="zh-CN"/>
        </w:rPr>
        <w:tab/>
        <w:t>Trusted Platform (TPM) intrusion</w:t>
      </w:r>
      <w:r>
        <w:tab/>
      </w:r>
      <w:r>
        <w:fldChar w:fldCharType="begin"/>
      </w:r>
      <w:r>
        <w:instrText xml:space="preserve"> PAGEREF _Toc134537004 \h </w:instrText>
      </w:r>
      <w:r>
        <w:fldChar w:fldCharType="separate"/>
      </w:r>
      <w:r>
        <w:t>25</w:t>
      </w:r>
      <w:r>
        <w:fldChar w:fldCharType="end"/>
      </w:r>
    </w:p>
    <w:p w14:paraId="4C41486E" w14:textId="412A919F" w:rsidR="00FD20AC" w:rsidRDefault="00FD20AC">
      <w:pPr>
        <w:pStyle w:val="TOC4"/>
        <w:rPr>
          <w:rFonts w:asciiTheme="minorHAnsi" w:eastAsiaTheme="minorEastAsia" w:hAnsiTheme="minorHAnsi" w:cstheme="minorBidi"/>
          <w:sz w:val="22"/>
          <w:szCs w:val="22"/>
          <w:lang w:val="en-US"/>
        </w:rPr>
      </w:pPr>
      <w:r>
        <w:rPr>
          <w:lang w:eastAsia="zh-CN"/>
        </w:rPr>
        <w:t xml:space="preserve">7.2.2.2 </w:t>
      </w:r>
      <w:r>
        <w:rPr>
          <w:lang w:eastAsia="zh-CN"/>
        </w:rPr>
        <w:tab/>
        <w:t>WCN underlay network intrusion</w:t>
      </w:r>
      <w:r>
        <w:tab/>
      </w:r>
      <w:r>
        <w:fldChar w:fldCharType="begin"/>
      </w:r>
      <w:r>
        <w:instrText xml:space="preserve"> PAGEREF _Toc134537005 \h </w:instrText>
      </w:r>
      <w:r>
        <w:fldChar w:fldCharType="separate"/>
      </w:r>
      <w:r>
        <w:t>26</w:t>
      </w:r>
      <w:r>
        <w:fldChar w:fldCharType="end"/>
      </w:r>
    </w:p>
    <w:p w14:paraId="7F847268" w14:textId="287A52AE" w:rsidR="00FD20AC" w:rsidRDefault="00FD20AC">
      <w:pPr>
        <w:pStyle w:val="TOC4"/>
        <w:rPr>
          <w:rFonts w:asciiTheme="minorHAnsi" w:eastAsiaTheme="minorEastAsia" w:hAnsiTheme="minorHAnsi" w:cstheme="minorBidi"/>
          <w:sz w:val="22"/>
          <w:szCs w:val="22"/>
          <w:lang w:val="en-US"/>
        </w:rPr>
      </w:pPr>
      <w:r>
        <w:rPr>
          <w:lang w:eastAsia="zh-CN"/>
        </w:rPr>
        <w:t>7.2.2.3</w:t>
      </w:r>
      <w:r>
        <w:rPr>
          <w:lang w:eastAsia="zh-CN"/>
        </w:rPr>
        <w:tab/>
        <w:t>Environmental factors and physical invasion</w:t>
      </w:r>
      <w:r>
        <w:tab/>
      </w:r>
      <w:r>
        <w:fldChar w:fldCharType="begin"/>
      </w:r>
      <w:r>
        <w:instrText xml:space="preserve"> PAGEREF _Toc134537006 \h </w:instrText>
      </w:r>
      <w:r>
        <w:fldChar w:fldCharType="separate"/>
      </w:r>
      <w:r>
        <w:t>26</w:t>
      </w:r>
      <w:r>
        <w:fldChar w:fldCharType="end"/>
      </w:r>
    </w:p>
    <w:p w14:paraId="172606CE" w14:textId="7D477677" w:rsidR="00FD20AC" w:rsidRDefault="00FD20AC">
      <w:pPr>
        <w:pStyle w:val="TOC1"/>
        <w:rPr>
          <w:rFonts w:asciiTheme="minorHAnsi" w:eastAsiaTheme="minorEastAsia" w:hAnsiTheme="minorHAnsi" w:cstheme="minorBidi"/>
          <w:szCs w:val="22"/>
          <w:lang w:val="en-US"/>
        </w:rPr>
      </w:pPr>
      <w:r>
        <w:t>8</w:t>
      </w:r>
      <w:r>
        <w:tab/>
        <w:t>Consensus Protocol for WCN</w:t>
      </w:r>
      <w:r>
        <w:tab/>
      </w:r>
      <w:r>
        <w:fldChar w:fldCharType="begin"/>
      </w:r>
      <w:r>
        <w:instrText xml:space="preserve"> PAGEREF _Toc134537007 \h </w:instrText>
      </w:r>
      <w:r>
        <w:fldChar w:fldCharType="separate"/>
      </w:r>
      <w:r>
        <w:t>26</w:t>
      </w:r>
      <w:r>
        <w:fldChar w:fldCharType="end"/>
      </w:r>
    </w:p>
    <w:p w14:paraId="28DFCC9A" w14:textId="756D6BC5" w:rsidR="00FD20AC" w:rsidRDefault="00FD20AC">
      <w:pPr>
        <w:pStyle w:val="TOC2"/>
        <w:rPr>
          <w:rFonts w:asciiTheme="minorHAnsi" w:eastAsiaTheme="minorEastAsia" w:hAnsiTheme="minorHAnsi" w:cstheme="minorBidi"/>
          <w:sz w:val="22"/>
          <w:szCs w:val="22"/>
          <w:lang w:val="en-US"/>
        </w:rPr>
      </w:pPr>
      <w:r>
        <w:t>8.1</w:t>
      </w:r>
      <w:r>
        <w:tab/>
        <w:t>B</w:t>
      </w:r>
      <w:r>
        <w:rPr>
          <w:lang w:eastAsia="zh-CN"/>
        </w:rPr>
        <w:t>ac</w:t>
      </w:r>
      <w:r>
        <w:t>kground</w:t>
      </w:r>
      <w:r>
        <w:tab/>
      </w:r>
      <w:r>
        <w:fldChar w:fldCharType="begin"/>
      </w:r>
      <w:r>
        <w:instrText xml:space="preserve"> PAGEREF _Toc134537008 \h </w:instrText>
      </w:r>
      <w:r>
        <w:fldChar w:fldCharType="separate"/>
      </w:r>
      <w:r>
        <w:t>26</w:t>
      </w:r>
      <w:r>
        <w:fldChar w:fldCharType="end"/>
      </w:r>
    </w:p>
    <w:p w14:paraId="2CB8F987" w14:textId="54F3F0C5" w:rsidR="00FD20AC" w:rsidRDefault="00FD20AC">
      <w:pPr>
        <w:pStyle w:val="TOC2"/>
        <w:rPr>
          <w:rFonts w:asciiTheme="minorHAnsi" w:eastAsiaTheme="minorEastAsia" w:hAnsiTheme="minorHAnsi" w:cstheme="minorBidi"/>
          <w:sz w:val="22"/>
          <w:szCs w:val="22"/>
          <w:lang w:val="en-US"/>
        </w:rPr>
      </w:pPr>
      <w:r>
        <w:t>8.2</w:t>
      </w:r>
      <w:r>
        <w:tab/>
        <w:t>Proof based consensus</w:t>
      </w:r>
      <w:r>
        <w:tab/>
      </w:r>
      <w:r>
        <w:fldChar w:fldCharType="begin"/>
      </w:r>
      <w:r>
        <w:instrText xml:space="preserve"> PAGEREF _Toc134537009 \h </w:instrText>
      </w:r>
      <w:r>
        <w:fldChar w:fldCharType="separate"/>
      </w:r>
      <w:r>
        <w:t>27</w:t>
      </w:r>
      <w:r>
        <w:fldChar w:fldCharType="end"/>
      </w:r>
    </w:p>
    <w:p w14:paraId="4F4971C1" w14:textId="35840AA3" w:rsidR="00FD20AC" w:rsidRDefault="00FD20AC">
      <w:pPr>
        <w:pStyle w:val="TOC3"/>
        <w:rPr>
          <w:rFonts w:asciiTheme="minorHAnsi" w:eastAsiaTheme="minorEastAsia" w:hAnsiTheme="minorHAnsi" w:cstheme="minorBidi"/>
          <w:sz w:val="22"/>
          <w:szCs w:val="22"/>
          <w:lang w:val="en-US"/>
        </w:rPr>
      </w:pPr>
      <w:r>
        <w:t>8.2.1</w:t>
      </w:r>
      <w:r>
        <w:tab/>
        <w:t>Proof of Work</w:t>
      </w:r>
      <w:r>
        <w:tab/>
      </w:r>
      <w:r>
        <w:fldChar w:fldCharType="begin"/>
      </w:r>
      <w:r>
        <w:instrText xml:space="preserve"> PAGEREF _Toc134537010 \h </w:instrText>
      </w:r>
      <w:r>
        <w:fldChar w:fldCharType="separate"/>
      </w:r>
      <w:r>
        <w:t>27</w:t>
      </w:r>
      <w:r>
        <w:fldChar w:fldCharType="end"/>
      </w:r>
    </w:p>
    <w:p w14:paraId="4F9DDE6A" w14:textId="2F321B5E" w:rsidR="00FD20AC" w:rsidRDefault="00FD20AC">
      <w:pPr>
        <w:pStyle w:val="TOC3"/>
        <w:rPr>
          <w:rFonts w:asciiTheme="minorHAnsi" w:eastAsiaTheme="minorEastAsia" w:hAnsiTheme="minorHAnsi" w:cstheme="minorBidi"/>
          <w:sz w:val="22"/>
          <w:szCs w:val="22"/>
          <w:lang w:val="en-US"/>
        </w:rPr>
      </w:pPr>
      <w:r>
        <w:t>8.2.2</w:t>
      </w:r>
      <w:r>
        <w:tab/>
        <w:t>Proof of Stake</w:t>
      </w:r>
      <w:r>
        <w:tab/>
      </w:r>
      <w:r>
        <w:fldChar w:fldCharType="begin"/>
      </w:r>
      <w:r>
        <w:instrText xml:space="preserve"> PAGEREF _Toc134537011 \h </w:instrText>
      </w:r>
      <w:r>
        <w:fldChar w:fldCharType="separate"/>
      </w:r>
      <w:r>
        <w:t>28</w:t>
      </w:r>
      <w:r>
        <w:fldChar w:fldCharType="end"/>
      </w:r>
    </w:p>
    <w:p w14:paraId="766A7886" w14:textId="67A4C5DC" w:rsidR="00FD20AC" w:rsidRDefault="00FD20AC">
      <w:pPr>
        <w:pStyle w:val="TOC3"/>
        <w:rPr>
          <w:rFonts w:asciiTheme="minorHAnsi" w:eastAsiaTheme="minorEastAsia" w:hAnsiTheme="minorHAnsi" w:cstheme="minorBidi"/>
          <w:sz w:val="22"/>
          <w:szCs w:val="22"/>
          <w:lang w:val="en-US"/>
        </w:rPr>
      </w:pPr>
      <w:r>
        <w:t>8.2.3</w:t>
      </w:r>
      <w:r>
        <w:tab/>
        <w:t>Proof of Authority</w:t>
      </w:r>
      <w:r>
        <w:tab/>
      </w:r>
      <w:r>
        <w:fldChar w:fldCharType="begin"/>
      </w:r>
      <w:r>
        <w:instrText xml:space="preserve"> PAGEREF _Toc134537012 \h </w:instrText>
      </w:r>
      <w:r>
        <w:fldChar w:fldCharType="separate"/>
      </w:r>
      <w:r>
        <w:t>28</w:t>
      </w:r>
      <w:r>
        <w:fldChar w:fldCharType="end"/>
      </w:r>
    </w:p>
    <w:p w14:paraId="6D9E9BB9" w14:textId="23BA22AB" w:rsidR="00FD20AC" w:rsidRDefault="00FD20AC">
      <w:pPr>
        <w:pStyle w:val="TOC3"/>
        <w:rPr>
          <w:rFonts w:asciiTheme="minorHAnsi" w:eastAsiaTheme="minorEastAsia" w:hAnsiTheme="minorHAnsi" w:cstheme="minorBidi"/>
          <w:sz w:val="22"/>
          <w:szCs w:val="22"/>
          <w:lang w:val="en-US"/>
        </w:rPr>
      </w:pPr>
      <w:r>
        <w:t>8.2.4</w:t>
      </w:r>
      <w:r>
        <w:tab/>
        <w:t xml:space="preserve">Other proof-based </w:t>
      </w:r>
      <w:r>
        <w:rPr>
          <w:lang w:eastAsia="zh-CN"/>
        </w:rPr>
        <w:t>con</w:t>
      </w:r>
      <w:r>
        <w:t>sensus protocols</w:t>
      </w:r>
      <w:r>
        <w:tab/>
      </w:r>
      <w:r>
        <w:fldChar w:fldCharType="begin"/>
      </w:r>
      <w:r>
        <w:instrText xml:space="preserve"> PAGEREF _Toc134537013 \h </w:instrText>
      </w:r>
      <w:r>
        <w:fldChar w:fldCharType="separate"/>
      </w:r>
      <w:r>
        <w:t>29</w:t>
      </w:r>
      <w:r>
        <w:fldChar w:fldCharType="end"/>
      </w:r>
    </w:p>
    <w:p w14:paraId="78C8E989" w14:textId="0D1ABC54" w:rsidR="00FD20AC" w:rsidRDefault="00FD20AC">
      <w:pPr>
        <w:pStyle w:val="TOC2"/>
        <w:rPr>
          <w:rFonts w:asciiTheme="minorHAnsi" w:eastAsiaTheme="minorEastAsia" w:hAnsiTheme="minorHAnsi" w:cstheme="minorBidi"/>
          <w:sz w:val="22"/>
          <w:szCs w:val="22"/>
          <w:lang w:val="en-US"/>
        </w:rPr>
      </w:pPr>
      <w:r>
        <w:t>8.3</w:t>
      </w:r>
      <w:r>
        <w:tab/>
        <w:t>Voting based consensus</w:t>
      </w:r>
      <w:r>
        <w:tab/>
      </w:r>
      <w:r>
        <w:fldChar w:fldCharType="begin"/>
      </w:r>
      <w:r>
        <w:instrText xml:space="preserve"> PAGEREF _Toc134537014 \h </w:instrText>
      </w:r>
      <w:r>
        <w:fldChar w:fldCharType="separate"/>
      </w:r>
      <w:r>
        <w:t>30</w:t>
      </w:r>
      <w:r>
        <w:fldChar w:fldCharType="end"/>
      </w:r>
    </w:p>
    <w:p w14:paraId="4EB42B2C" w14:textId="36380902" w:rsidR="00FD20AC" w:rsidRDefault="00FD20AC">
      <w:pPr>
        <w:pStyle w:val="TOC3"/>
        <w:rPr>
          <w:rFonts w:asciiTheme="minorHAnsi" w:eastAsiaTheme="minorEastAsia" w:hAnsiTheme="minorHAnsi" w:cstheme="minorBidi"/>
          <w:sz w:val="22"/>
          <w:szCs w:val="22"/>
          <w:lang w:val="en-US"/>
        </w:rPr>
      </w:pPr>
      <w:r>
        <w:rPr>
          <w:lang w:eastAsia="zh-CN"/>
        </w:rPr>
        <w:t>8.3.1</w:t>
      </w:r>
      <w:r>
        <w:rPr>
          <w:lang w:eastAsia="zh-CN"/>
        </w:rPr>
        <w:tab/>
        <w:t>PBFT</w:t>
      </w:r>
      <w:r>
        <w:tab/>
      </w:r>
      <w:r>
        <w:fldChar w:fldCharType="begin"/>
      </w:r>
      <w:r>
        <w:instrText xml:space="preserve"> PAGEREF _Toc134537015 \h </w:instrText>
      </w:r>
      <w:r>
        <w:fldChar w:fldCharType="separate"/>
      </w:r>
      <w:r>
        <w:t>30</w:t>
      </w:r>
      <w:r>
        <w:fldChar w:fldCharType="end"/>
      </w:r>
    </w:p>
    <w:p w14:paraId="70E9214E" w14:textId="2B212F58" w:rsidR="00FD20AC" w:rsidRDefault="00FD20AC">
      <w:pPr>
        <w:pStyle w:val="TOC3"/>
        <w:rPr>
          <w:rFonts w:asciiTheme="minorHAnsi" w:eastAsiaTheme="minorEastAsia" w:hAnsiTheme="minorHAnsi" w:cstheme="minorBidi"/>
          <w:sz w:val="22"/>
          <w:szCs w:val="22"/>
          <w:lang w:val="en-US"/>
        </w:rPr>
      </w:pPr>
      <w:r>
        <w:rPr>
          <w:lang w:eastAsia="zh-CN"/>
        </w:rPr>
        <w:t>8.3.2</w:t>
      </w:r>
      <w:r>
        <w:rPr>
          <w:lang w:eastAsia="zh-CN"/>
        </w:rPr>
        <w:tab/>
        <w:t>Raft</w:t>
      </w:r>
      <w:r>
        <w:tab/>
      </w:r>
      <w:r>
        <w:fldChar w:fldCharType="begin"/>
      </w:r>
      <w:r>
        <w:instrText xml:space="preserve"> PAGEREF _Toc134537016 \h </w:instrText>
      </w:r>
      <w:r>
        <w:fldChar w:fldCharType="separate"/>
      </w:r>
      <w:r>
        <w:t>30</w:t>
      </w:r>
      <w:r>
        <w:fldChar w:fldCharType="end"/>
      </w:r>
    </w:p>
    <w:p w14:paraId="3AAFA3E0" w14:textId="1B7A4C77" w:rsidR="00FD20AC" w:rsidRDefault="00FD20AC">
      <w:pPr>
        <w:pStyle w:val="TOC2"/>
        <w:rPr>
          <w:rFonts w:asciiTheme="minorHAnsi" w:eastAsiaTheme="minorEastAsia" w:hAnsiTheme="minorHAnsi" w:cstheme="minorBidi"/>
          <w:sz w:val="22"/>
          <w:szCs w:val="22"/>
          <w:lang w:val="en-US"/>
        </w:rPr>
      </w:pPr>
      <w:r>
        <w:t>8.4</w:t>
      </w:r>
      <w:r>
        <w:tab/>
        <w:t>Performance metrics</w:t>
      </w:r>
      <w:r>
        <w:tab/>
      </w:r>
      <w:r>
        <w:fldChar w:fldCharType="begin"/>
      </w:r>
      <w:r>
        <w:instrText xml:space="preserve"> PAGEREF _Toc134537017 \h </w:instrText>
      </w:r>
      <w:r>
        <w:fldChar w:fldCharType="separate"/>
      </w:r>
      <w:r>
        <w:t>31</w:t>
      </w:r>
      <w:r>
        <w:fldChar w:fldCharType="end"/>
      </w:r>
    </w:p>
    <w:p w14:paraId="7F2E89A2" w14:textId="6BCF5158" w:rsidR="00FD20AC" w:rsidRDefault="00FD20AC">
      <w:pPr>
        <w:pStyle w:val="TOC3"/>
        <w:rPr>
          <w:rFonts w:asciiTheme="minorHAnsi" w:eastAsiaTheme="minorEastAsia" w:hAnsiTheme="minorHAnsi" w:cstheme="minorBidi"/>
          <w:sz w:val="22"/>
          <w:szCs w:val="22"/>
          <w:lang w:val="en-US"/>
        </w:rPr>
      </w:pPr>
      <w:r>
        <w:t>8.4.1</w:t>
      </w:r>
      <w:r>
        <w:tab/>
        <w:t>Background</w:t>
      </w:r>
      <w:r>
        <w:tab/>
      </w:r>
      <w:r>
        <w:fldChar w:fldCharType="begin"/>
      </w:r>
      <w:r>
        <w:instrText xml:space="preserve"> PAGEREF _Toc134537018 \h </w:instrText>
      </w:r>
      <w:r>
        <w:fldChar w:fldCharType="separate"/>
      </w:r>
      <w:r>
        <w:t>31</w:t>
      </w:r>
      <w:r>
        <w:fldChar w:fldCharType="end"/>
      </w:r>
    </w:p>
    <w:p w14:paraId="37631412" w14:textId="198C89D4" w:rsidR="00FD20AC" w:rsidRDefault="00FD20AC">
      <w:pPr>
        <w:pStyle w:val="TOC3"/>
        <w:rPr>
          <w:rFonts w:asciiTheme="minorHAnsi" w:eastAsiaTheme="minorEastAsia" w:hAnsiTheme="minorHAnsi" w:cstheme="minorBidi"/>
          <w:sz w:val="22"/>
          <w:szCs w:val="22"/>
          <w:lang w:val="en-US"/>
        </w:rPr>
      </w:pPr>
      <w:r>
        <w:t>8.4.2</w:t>
      </w:r>
      <w:r>
        <w:tab/>
        <w:t>Security Bound</w:t>
      </w:r>
      <w:r>
        <w:tab/>
      </w:r>
      <w:r>
        <w:fldChar w:fldCharType="begin"/>
      </w:r>
      <w:r>
        <w:instrText xml:space="preserve"> PAGEREF _Toc134537019 \h </w:instrText>
      </w:r>
      <w:r>
        <w:fldChar w:fldCharType="separate"/>
      </w:r>
      <w:r>
        <w:t>32</w:t>
      </w:r>
      <w:r>
        <w:fldChar w:fldCharType="end"/>
      </w:r>
    </w:p>
    <w:p w14:paraId="6F05D911" w14:textId="04B029EF" w:rsidR="00FD20AC" w:rsidRDefault="00FD20AC">
      <w:pPr>
        <w:pStyle w:val="TOC3"/>
        <w:rPr>
          <w:rFonts w:asciiTheme="minorHAnsi" w:eastAsiaTheme="minorEastAsia" w:hAnsiTheme="minorHAnsi" w:cstheme="minorBidi"/>
          <w:sz w:val="22"/>
          <w:szCs w:val="22"/>
          <w:lang w:val="en-US"/>
        </w:rPr>
      </w:pPr>
      <w:r>
        <w:t>8.4.3</w:t>
      </w:r>
      <w:r>
        <w:tab/>
        <w:t>Node Scalability</w:t>
      </w:r>
      <w:r>
        <w:tab/>
      </w:r>
      <w:r>
        <w:fldChar w:fldCharType="begin"/>
      </w:r>
      <w:r>
        <w:instrText xml:space="preserve"> PAGEREF _Toc134537020 \h </w:instrText>
      </w:r>
      <w:r>
        <w:fldChar w:fldCharType="separate"/>
      </w:r>
      <w:r>
        <w:t>32</w:t>
      </w:r>
      <w:r>
        <w:fldChar w:fldCharType="end"/>
      </w:r>
    </w:p>
    <w:p w14:paraId="4E655BE8" w14:textId="2FE381FB" w:rsidR="00FD20AC" w:rsidRDefault="00FD20AC">
      <w:pPr>
        <w:pStyle w:val="TOC3"/>
        <w:rPr>
          <w:rFonts w:asciiTheme="minorHAnsi" w:eastAsiaTheme="minorEastAsia" w:hAnsiTheme="minorHAnsi" w:cstheme="minorBidi"/>
          <w:sz w:val="22"/>
          <w:szCs w:val="22"/>
          <w:lang w:val="en-US"/>
        </w:rPr>
      </w:pPr>
      <w:r>
        <w:t>8.4.4</w:t>
      </w:r>
      <w:r>
        <w:tab/>
        <w:t>Transaction Throughput and Latency</w:t>
      </w:r>
      <w:r>
        <w:tab/>
      </w:r>
      <w:r>
        <w:fldChar w:fldCharType="begin"/>
      </w:r>
      <w:r>
        <w:instrText xml:space="preserve"> PAGEREF _Toc134537021 \h </w:instrText>
      </w:r>
      <w:r>
        <w:fldChar w:fldCharType="separate"/>
      </w:r>
      <w:r>
        <w:t>32</w:t>
      </w:r>
      <w:r>
        <w:fldChar w:fldCharType="end"/>
      </w:r>
    </w:p>
    <w:p w14:paraId="2183C181" w14:textId="065E7B71" w:rsidR="00FD20AC" w:rsidRDefault="00FD20AC">
      <w:pPr>
        <w:pStyle w:val="TOC1"/>
        <w:rPr>
          <w:rFonts w:asciiTheme="minorHAnsi" w:eastAsiaTheme="minorEastAsia" w:hAnsiTheme="minorHAnsi" w:cstheme="minorBidi"/>
          <w:szCs w:val="22"/>
          <w:lang w:val="en-US"/>
        </w:rPr>
      </w:pPr>
      <w:r>
        <w:t>9</w:t>
      </w:r>
      <w:r>
        <w:tab/>
        <w:t>Raft as a Protocol for WCN</w:t>
      </w:r>
      <w:r>
        <w:tab/>
      </w:r>
      <w:r>
        <w:fldChar w:fldCharType="begin"/>
      </w:r>
      <w:r>
        <w:instrText xml:space="preserve"> PAGEREF _Toc134537022 \h </w:instrText>
      </w:r>
      <w:r>
        <w:fldChar w:fldCharType="separate"/>
      </w:r>
      <w:r>
        <w:t>33</w:t>
      </w:r>
      <w:r>
        <w:fldChar w:fldCharType="end"/>
      </w:r>
    </w:p>
    <w:p w14:paraId="56A32CC2" w14:textId="72C0C6A5" w:rsidR="00FD20AC" w:rsidRDefault="00FD20AC">
      <w:pPr>
        <w:pStyle w:val="TOC2"/>
        <w:rPr>
          <w:rFonts w:asciiTheme="minorHAnsi" w:eastAsiaTheme="minorEastAsia" w:hAnsiTheme="minorHAnsi" w:cstheme="minorBidi"/>
          <w:sz w:val="22"/>
          <w:szCs w:val="22"/>
          <w:lang w:val="en-US"/>
        </w:rPr>
      </w:pPr>
      <w:r>
        <w:t>9.1</w:t>
      </w:r>
      <w:r>
        <w:tab/>
        <w:t>Background</w:t>
      </w:r>
      <w:r>
        <w:tab/>
      </w:r>
      <w:r>
        <w:fldChar w:fldCharType="begin"/>
      </w:r>
      <w:r>
        <w:instrText xml:space="preserve"> PAGEREF _Toc134537023 \h </w:instrText>
      </w:r>
      <w:r>
        <w:fldChar w:fldCharType="separate"/>
      </w:r>
      <w:r>
        <w:t>33</w:t>
      </w:r>
      <w:r>
        <w:fldChar w:fldCharType="end"/>
      </w:r>
    </w:p>
    <w:p w14:paraId="4CF8DF79" w14:textId="1AAB6764" w:rsidR="00FD20AC" w:rsidRDefault="00FD20AC">
      <w:pPr>
        <w:pStyle w:val="TOC2"/>
        <w:rPr>
          <w:rFonts w:asciiTheme="minorHAnsi" w:eastAsiaTheme="minorEastAsia" w:hAnsiTheme="minorHAnsi" w:cstheme="minorBidi"/>
          <w:sz w:val="22"/>
          <w:szCs w:val="22"/>
          <w:lang w:val="en-US"/>
        </w:rPr>
      </w:pPr>
      <w:r>
        <w:t>9.2</w:t>
      </w:r>
      <w:r>
        <w:tab/>
        <w:t>Protocol description</w:t>
      </w:r>
      <w:r>
        <w:tab/>
      </w:r>
      <w:r>
        <w:fldChar w:fldCharType="begin"/>
      </w:r>
      <w:r>
        <w:instrText xml:space="preserve"> PAGEREF _Toc134537024 \h </w:instrText>
      </w:r>
      <w:r>
        <w:fldChar w:fldCharType="separate"/>
      </w:r>
      <w:r>
        <w:t>33</w:t>
      </w:r>
      <w:r>
        <w:fldChar w:fldCharType="end"/>
      </w:r>
    </w:p>
    <w:p w14:paraId="02A20C5D" w14:textId="66D80949" w:rsidR="00FD20AC" w:rsidRDefault="00FD20AC">
      <w:pPr>
        <w:pStyle w:val="TOC3"/>
        <w:rPr>
          <w:rFonts w:asciiTheme="minorHAnsi" w:eastAsiaTheme="minorEastAsia" w:hAnsiTheme="minorHAnsi" w:cstheme="minorBidi"/>
          <w:sz w:val="22"/>
          <w:szCs w:val="22"/>
          <w:lang w:val="en-US"/>
        </w:rPr>
      </w:pPr>
      <w:r>
        <w:rPr>
          <w:lang w:eastAsia="zh-CN"/>
        </w:rPr>
        <w:t>9.2.1</w:t>
      </w:r>
      <w:r>
        <w:rPr>
          <w:lang w:eastAsia="zh-CN"/>
        </w:rPr>
        <w:tab/>
        <w:t>Number of nodes</w:t>
      </w:r>
      <w:r>
        <w:tab/>
      </w:r>
      <w:r>
        <w:fldChar w:fldCharType="begin"/>
      </w:r>
      <w:r>
        <w:instrText xml:space="preserve"> PAGEREF _Toc134537025 \h </w:instrText>
      </w:r>
      <w:r>
        <w:fldChar w:fldCharType="separate"/>
      </w:r>
      <w:r>
        <w:t>33</w:t>
      </w:r>
      <w:r>
        <w:fldChar w:fldCharType="end"/>
      </w:r>
    </w:p>
    <w:p w14:paraId="1DC0F260" w14:textId="5F88D859" w:rsidR="00FD20AC" w:rsidRDefault="00FD20AC">
      <w:pPr>
        <w:pStyle w:val="TOC3"/>
        <w:rPr>
          <w:rFonts w:asciiTheme="minorHAnsi" w:eastAsiaTheme="minorEastAsia" w:hAnsiTheme="minorHAnsi" w:cstheme="minorBidi"/>
          <w:sz w:val="22"/>
          <w:szCs w:val="22"/>
          <w:lang w:val="en-US"/>
        </w:rPr>
      </w:pPr>
      <w:r>
        <w:rPr>
          <w:lang w:eastAsia="zh-CN"/>
        </w:rPr>
        <w:t>9.2.2</w:t>
      </w:r>
      <w:r>
        <w:rPr>
          <w:lang w:eastAsia="zh-CN"/>
        </w:rPr>
        <w:tab/>
        <w:t>Node state of consensus</w:t>
      </w:r>
      <w:r>
        <w:tab/>
      </w:r>
      <w:r>
        <w:fldChar w:fldCharType="begin"/>
      </w:r>
      <w:r>
        <w:instrText xml:space="preserve"> PAGEREF _Toc134537026 \h </w:instrText>
      </w:r>
      <w:r>
        <w:fldChar w:fldCharType="separate"/>
      </w:r>
      <w:r>
        <w:t>33</w:t>
      </w:r>
      <w:r>
        <w:fldChar w:fldCharType="end"/>
      </w:r>
    </w:p>
    <w:p w14:paraId="0E1F1543" w14:textId="586CBF8F" w:rsidR="00FD20AC" w:rsidRDefault="00FD20AC">
      <w:pPr>
        <w:pStyle w:val="TOC3"/>
        <w:rPr>
          <w:rFonts w:asciiTheme="minorHAnsi" w:eastAsiaTheme="minorEastAsia" w:hAnsiTheme="minorHAnsi" w:cstheme="minorBidi"/>
          <w:sz w:val="22"/>
          <w:szCs w:val="22"/>
          <w:lang w:val="en-US"/>
        </w:rPr>
      </w:pPr>
      <w:r>
        <w:rPr>
          <w:lang w:eastAsia="zh-CN"/>
        </w:rPr>
        <w:t>9.2.3</w:t>
      </w:r>
      <w:r>
        <w:rPr>
          <w:lang w:eastAsia="zh-CN"/>
        </w:rPr>
        <w:tab/>
        <w:t>Leader election</w:t>
      </w:r>
      <w:r>
        <w:tab/>
      </w:r>
      <w:r>
        <w:fldChar w:fldCharType="begin"/>
      </w:r>
      <w:r>
        <w:instrText xml:space="preserve"> PAGEREF _Toc134537027 \h </w:instrText>
      </w:r>
      <w:r>
        <w:fldChar w:fldCharType="separate"/>
      </w:r>
      <w:r>
        <w:t>34</w:t>
      </w:r>
      <w:r>
        <w:fldChar w:fldCharType="end"/>
      </w:r>
    </w:p>
    <w:p w14:paraId="597F6149" w14:textId="18C5AF0E" w:rsidR="00FD20AC" w:rsidRDefault="00FD20AC">
      <w:pPr>
        <w:pStyle w:val="TOC3"/>
        <w:rPr>
          <w:rFonts w:asciiTheme="minorHAnsi" w:eastAsiaTheme="minorEastAsia" w:hAnsiTheme="minorHAnsi" w:cstheme="minorBidi"/>
          <w:sz w:val="22"/>
          <w:szCs w:val="22"/>
          <w:lang w:val="en-US"/>
        </w:rPr>
      </w:pPr>
      <w:r>
        <w:rPr>
          <w:lang w:eastAsia="zh-CN"/>
        </w:rPr>
        <w:t>9.2.4</w:t>
      </w:r>
      <w:r>
        <w:rPr>
          <w:lang w:eastAsia="zh-CN"/>
        </w:rPr>
        <w:tab/>
        <w:t>Log replication</w:t>
      </w:r>
      <w:r>
        <w:tab/>
      </w:r>
      <w:r>
        <w:fldChar w:fldCharType="begin"/>
      </w:r>
      <w:r>
        <w:instrText xml:space="preserve"> PAGEREF _Toc134537028 \h </w:instrText>
      </w:r>
      <w:r>
        <w:fldChar w:fldCharType="separate"/>
      </w:r>
      <w:r>
        <w:t>34</w:t>
      </w:r>
      <w:r>
        <w:fldChar w:fldCharType="end"/>
      </w:r>
    </w:p>
    <w:p w14:paraId="06C42555" w14:textId="0A8C15CA" w:rsidR="00FD20AC" w:rsidRDefault="00FD20AC">
      <w:pPr>
        <w:pStyle w:val="TOC3"/>
        <w:rPr>
          <w:rFonts w:asciiTheme="minorHAnsi" w:eastAsiaTheme="minorEastAsia" w:hAnsiTheme="minorHAnsi" w:cstheme="minorBidi"/>
          <w:sz w:val="22"/>
          <w:szCs w:val="22"/>
          <w:lang w:val="en-US"/>
        </w:rPr>
      </w:pPr>
      <w:r>
        <w:t>9.2.5</w:t>
      </w:r>
      <w:r>
        <w:tab/>
        <w:t>Rules for node</w:t>
      </w:r>
      <w:r>
        <w:tab/>
      </w:r>
      <w:r>
        <w:fldChar w:fldCharType="begin"/>
      </w:r>
      <w:r>
        <w:instrText xml:space="preserve"> PAGEREF _Toc134537029 \h </w:instrText>
      </w:r>
      <w:r>
        <w:fldChar w:fldCharType="separate"/>
      </w:r>
      <w:r>
        <w:t>35</w:t>
      </w:r>
      <w:r>
        <w:fldChar w:fldCharType="end"/>
      </w:r>
    </w:p>
    <w:p w14:paraId="2DD8F25D" w14:textId="2F65D5C7" w:rsidR="00FD20AC" w:rsidRDefault="00FD20AC">
      <w:pPr>
        <w:pStyle w:val="TOC2"/>
        <w:rPr>
          <w:rFonts w:asciiTheme="minorHAnsi" w:eastAsiaTheme="minorEastAsia" w:hAnsiTheme="minorHAnsi" w:cstheme="minorBidi"/>
          <w:sz w:val="22"/>
          <w:szCs w:val="22"/>
          <w:lang w:val="en-US"/>
        </w:rPr>
      </w:pPr>
      <w:r>
        <w:t>9.3</w:t>
      </w:r>
      <w:r>
        <w:tab/>
        <w:t>Routing and synchronization</w:t>
      </w:r>
      <w:r>
        <w:tab/>
      </w:r>
      <w:r>
        <w:fldChar w:fldCharType="begin"/>
      </w:r>
      <w:r>
        <w:instrText xml:space="preserve"> PAGEREF _Toc134537030 \h </w:instrText>
      </w:r>
      <w:r>
        <w:fldChar w:fldCharType="separate"/>
      </w:r>
      <w:r>
        <w:t>35</w:t>
      </w:r>
      <w:r>
        <w:fldChar w:fldCharType="end"/>
      </w:r>
    </w:p>
    <w:p w14:paraId="76D6B45F" w14:textId="6F74ED83" w:rsidR="00FD20AC" w:rsidRDefault="00FD20AC">
      <w:pPr>
        <w:pStyle w:val="TOC2"/>
        <w:rPr>
          <w:rFonts w:asciiTheme="minorHAnsi" w:eastAsiaTheme="minorEastAsia" w:hAnsiTheme="minorHAnsi" w:cstheme="minorBidi"/>
          <w:sz w:val="22"/>
          <w:szCs w:val="22"/>
          <w:lang w:val="en-US"/>
        </w:rPr>
      </w:pPr>
      <w:r>
        <w:t>9.4</w:t>
      </w:r>
      <w:r>
        <w:tab/>
      </w:r>
      <w:r>
        <w:rPr>
          <w:lang w:eastAsia="zh-CN"/>
        </w:rPr>
        <w:t>On</w:t>
      </w:r>
      <w:r>
        <w:t>-boarding and withdrawal of nodes</w:t>
      </w:r>
      <w:r>
        <w:tab/>
      </w:r>
      <w:r>
        <w:fldChar w:fldCharType="begin"/>
      </w:r>
      <w:r>
        <w:instrText xml:space="preserve"> PAGEREF _Toc134537031 \h </w:instrText>
      </w:r>
      <w:r>
        <w:fldChar w:fldCharType="separate"/>
      </w:r>
      <w:r>
        <w:t>36</w:t>
      </w:r>
      <w:r>
        <w:fldChar w:fldCharType="end"/>
      </w:r>
    </w:p>
    <w:p w14:paraId="25D29181" w14:textId="7E0A99BE" w:rsidR="00FD20AC" w:rsidRDefault="00FD20AC">
      <w:pPr>
        <w:pStyle w:val="TOC2"/>
        <w:rPr>
          <w:rFonts w:asciiTheme="minorHAnsi" w:eastAsiaTheme="minorEastAsia" w:hAnsiTheme="minorHAnsi" w:cstheme="minorBidi"/>
          <w:sz w:val="22"/>
          <w:szCs w:val="22"/>
          <w:lang w:val="en-US"/>
        </w:rPr>
      </w:pPr>
      <w:r>
        <w:t>9.5</w:t>
      </w:r>
      <w:r>
        <w:tab/>
        <w:t>Recommendation</w:t>
      </w:r>
      <w:r>
        <w:tab/>
      </w:r>
      <w:r>
        <w:fldChar w:fldCharType="begin"/>
      </w:r>
      <w:r>
        <w:instrText xml:space="preserve"> PAGEREF _Toc134537032 \h </w:instrText>
      </w:r>
      <w:r>
        <w:fldChar w:fldCharType="separate"/>
      </w:r>
      <w:r>
        <w:t>37</w:t>
      </w:r>
      <w:r>
        <w:fldChar w:fldCharType="end"/>
      </w:r>
    </w:p>
    <w:p w14:paraId="1A24D868" w14:textId="36D14E6C" w:rsidR="00FD20AC" w:rsidRDefault="00FD20AC">
      <w:pPr>
        <w:pStyle w:val="TOC1"/>
        <w:rPr>
          <w:rFonts w:asciiTheme="minorHAnsi" w:eastAsiaTheme="minorEastAsia" w:hAnsiTheme="minorHAnsi" w:cstheme="minorBidi"/>
          <w:szCs w:val="22"/>
          <w:lang w:val="en-US"/>
        </w:rPr>
      </w:pPr>
      <w:r>
        <w:lastRenderedPageBreak/>
        <w:t>10</w:t>
      </w:r>
      <w:r>
        <w:tab/>
        <w:t>Conclusion and recommendation</w:t>
      </w:r>
      <w:r>
        <w:tab/>
      </w:r>
      <w:r>
        <w:fldChar w:fldCharType="begin"/>
      </w:r>
      <w:r>
        <w:instrText xml:space="preserve"> PAGEREF _Toc134537033 \h </w:instrText>
      </w:r>
      <w:r>
        <w:fldChar w:fldCharType="separate"/>
      </w:r>
      <w:r>
        <w:t>37</w:t>
      </w:r>
      <w:r>
        <w:fldChar w:fldCharType="end"/>
      </w:r>
    </w:p>
    <w:p w14:paraId="128EDFC2" w14:textId="37DB48E8" w:rsidR="00FD20AC" w:rsidRDefault="00FD20AC">
      <w:pPr>
        <w:pStyle w:val="TOC2"/>
        <w:rPr>
          <w:rFonts w:asciiTheme="minorHAnsi" w:eastAsiaTheme="minorEastAsia" w:hAnsiTheme="minorHAnsi" w:cstheme="minorBidi"/>
          <w:sz w:val="22"/>
          <w:szCs w:val="22"/>
          <w:lang w:val="en-US"/>
        </w:rPr>
      </w:pPr>
      <w:r>
        <w:t>10.1</w:t>
      </w:r>
      <w:r>
        <w:tab/>
        <w:t>Conclusion</w:t>
      </w:r>
      <w:r>
        <w:tab/>
      </w:r>
      <w:r>
        <w:fldChar w:fldCharType="begin"/>
      </w:r>
      <w:r>
        <w:instrText xml:space="preserve"> PAGEREF _Toc134537034 \h </w:instrText>
      </w:r>
      <w:r>
        <w:fldChar w:fldCharType="separate"/>
      </w:r>
      <w:r>
        <w:t>37</w:t>
      </w:r>
      <w:r>
        <w:fldChar w:fldCharType="end"/>
      </w:r>
    </w:p>
    <w:p w14:paraId="0E2ABE04" w14:textId="08CC64DB" w:rsidR="00FD20AC" w:rsidRDefault="00FD20AC">
      <w:pPr>
        <w:pStyle w:val="TOC2"/>
        <w:rPr>
          <w:rFonts w:asciiTheme="minorHAnsi" w:eastAsiaTheme="minorEastAsia" w:hAnsiTheme="minorHAnsi" w:cstheme="minorBidi"/>
          <w:sz w:val="22"/>
          <w:szCs w:val="22"/>
          <w:lang w:val="en-US"/>
        </w:rPr>
      </w:pPr>
      <w:r>
        <w:t>10.2</w:t>
      </w:r>
      <w:r>
        <w:tab/>
        <w:t>Recommendations for the Next Step</w:t>
      </w:r>
      <w:r>
        <w:tab/>
      </w:r>
      <w:r>
        <w:fldChar w:fldCharType="begin"/>
      </w:r>
      <w:r>
        <w:instrText xml:space="preserve"> PAGEREF _Toc134537035 \h </w:instrText>
      </w:r>
      <w:r>
        <w:fldChar w:fldCharType="separate"/>
      </w:r>
      <w:r>
        <w:t>37</w:t>
      </w:r>
      <w:r>
        <w:fldChar w:fldCharType="end"/>
      </w:r>
    </w:p>
    <w:p w14:paraId="18C85D32" w14:textId="5BB0503C" w:rsidR="00FD20AC" w:rsidRDefault="00FD20AC">
      <w:pPr>
        <w:pStyle w:val="TOC1"/>
        <w:rPr>
          <w:rFonts w:asciiTheme="minorHAnsi" w:eastAsiaTheme="minorEastAsia" w:hAnsiTheme="minorHAnsi" w:cstheme="minorBidi"/>
          <w:szCs w:val="22"/>
          <w:lang w:val="en-US"/>
        </w:rPr>
      </w:pPr>
      <w:r>
        <w:t>History</w:t>
      </w:r>
      <w:r>
        <w:tab/>
      </w:r>
      <w:r>
        <w:fldChar w:fldCharType="begin"/>
      </w:r>
      <w:r>
        <w:instrText xml:space="preserve"> PAGEREF _Toc134537036 \h </w:instrText>
      </w:r>
      <w:r>
        <w:fldChar w:fldCharType="separate"/>
      </w:r>
      <w:r>
        <w:t>38</w:t>
      </w:r>
      <w:r>
        <w:fldChar w:fldCharType="end"/>
      </w:r>
    </w:p>
    <w:p w14:paraId="2AC7C1F6" w14:textId="5FA6FBED" w:rsidR="00FA7447" w:rsidRPr="006122CF" w:rsidRDefault="00345CA5">
      <w:r w:rsidRPr="006122CF">
        <w:fldChar w:fldCharType="end"/>
      </w:r>
    </w:p>
    <w:p w14:paraId="4C68CCB7" w14:textId="0BAABE5B" w:rsidR="00FA7447" w:rsidRPr="006122CF" w:rsidRDefault="009D0F8F" w:rsidP="00B2147C">
      <w:pPr>
        <w:pStyle w:val="Heading1"/>
      </w:pPr>
      <w:r w:rsidRPr="006122CF">
        <w:br w:type="page"/>
      </w:r>
      <w:bookmarkStart w:id="5" w:name="_Toc134536925"/>
      <w:r w:rsidR="00647C03" w:rsidRPr="006122CF">
        <w:lastRenderedPageBreak/>
        <w:t>List of Tables</w:t>
      </w:r>
      <w:bookmarkEnd w:id="5"/>
    </w:p>
    <w:p w14:paraId="18E95832" w14:textId="30E7F8A5" w:rsidR="00E6440F" w:rsidRPr="006122CF" w:rsidRDefault="00647C03">
      <w:pPr>
        <w:pStyle w:val="TableofFigures"/>
        <w:tabs>
          <w:tab w:val="right" w:leader="dot" w:pos="9629"/>
        </w:tabs>
        <w:rPr>
          <w:rFonts w:asciiTheme="minorHAnsi" w:eastAsiaTheme="minorEastAsia" w:hAnsiTheme="minorHAnsi" w:cstheme="minorBidi"/>
          <w:noProof/>
          <w:kern w:val="2"/>
          <w:sz w:val="21"/>
          <w:szCs w:val="22"/>
          <w:lang w:val="en-US" w:eastAsia="zh-CN"/>
        </w:rPr>
      </w:pPr>
      <w:r w:rsidRPr="006122CF">
        <w:rPr>
          <w:color w:val="000000" w:themeColor="text1"/>
        </w:rPr>
        <w:fldChar w:fldCharType="begin"/>
      </w:r>
      <w:r w:rsidRPr="006122CF">
        <w:rPr>
          <w:color w:val="000000" w:themeColor="text1"/>
        </w:rPr>
        <w:instrText xml:space="preserve"> TOC \h \z \c "Table" </w:instrText>
      </w:r>
      <w:r w:rsidRPr="006122CF">
        <w:rPr>
          <w:color w:val="000000" w:themeColor="text1"/>
        </w:rPr>
        <w:fldChar w:fldCharType="separate"/>
      </w:r>
      <w:hyperlink w:anchor="_Toc132983125" w:history="1">
        <w:r w:rsidR="00E6440F" w:rsidRPr="006122CF">
          <w:rPr>
            <w:rStyle w:val="Hyperlink"/>
            <w:noProof/>
          </w:rPr>
          <w:t>Table 1 - Comparison of centralized vs. decentralized</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_Toc132983125 \h </w:instrText>
        </w:r>
        <w:r w:rsidR="00E6440F" w:rsidRPr="006122CF">
          <w:rPr>
            <w:noProof/>
            <w:webHidden/>
          </w:rPr>
        </w:r>
        <w:r w:rsidR="00E6440F" w:rsidRPr="006122CF">
          <w:rPr>
            <w:noProof/>
            <w:webHidden/>
          </w:rPr>
          <w:fldChar w:fldCharType="separate"/>
        </w:r>
        <w:r w:rsidR="00E6440F" w:rsidRPr="006122CF">
          <w:rPr>
            <w:noProof/>
            <w:webHidden/>
          </w:rPr>
          <w:t>11</w:t>
        </w:r>
        <w:r w:rsidR="00E6440F" w:rsidRPr="006122CF">
          <w:rPr>
            <w:noProof/>
            <w:webHidden/>
          </w:rPr>
          <w:fldChar w:fldCharType="end"/>
        </w:r>
      </w:hyperlink>
    </w:p>
    <w:p w14:paraId="4AE9424A" w14:textId="56CB8388"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6" w:history="1">
        <w:r w:rsidR="00E6440F" w:rsidRPr="006122CF">
          <w:rPr>
            <w:rStyle w:val="Hyperlink"/>
            <w:noProof/>
          </w:rPr>
          <w:t>Table 2 – SAE Automation Levels</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_Toc132983126 \h </w:instrText>
        </w:r>
        <w:r w:rsidR="00E6440F" w:rsidRPr="006122CF">
          <w:rPr>
            <w:noProof/>
            <w:webHidden/>
          </w:rPr>
        </w:r>
        <w:r w:rsidR="00E6440F" w:rsidRPr="006122CF">
          <w:rPr>
            <w:noProof/>
            <w:webHidden/>
          </w:rPr>
          <w:fldChar w:fldCharType="separate"/>
        </w:r>
        <w:r w:rsidR="00E6440F" w:rsidRPr="006122CF">
          <w:rPr>
            <w:noProof/>
            <w:webHidden/>
          </w:rPr>
          <w:t>12</w:t>
        </w:r>
        <w:r w:rsidR="00E6440F" w:rsidRPr="006122CF">
          <w:rPr>
            <w:noProof/>
            <w:webHidden/>
          </w:rPr>
          <w:fldChar w:fldCharType="end"/>
        </w:r>
      </w:hyperlink>
    </w:p>
    <w:p w14:paraId="71A0FFB3" w14:textId="2BF24F81"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7" w:history="1">
        <w:r w:rsidR="00E6440F" w:rsidRPr="006122CF">
          <w:rPr>
            <w:rStyle w:val="Hyperlink"/>
            <w:noProof/>
          </w:rPr>
          <w:t>Table 3- Layered Architecture of IIoT</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_Toc132983127 \h </w:instrText>
        </w:r>
        <w:r w:rsidR="00E6440F" w:rsidRPr="006122CF">
          <w:rPr>
            <w:noProof/>
            <w:webHidden/>
          </w:rPr>
        </w:r>
        <w:r w:rsidR="00E6440F" w:rsidRPr="006122CF">
          <w:rPr>
            <w:noProof/>
            <w:webHidden/>
          </w:rPr>
          <w:fldChar w:fldCharType="separate"/>
        </w:r>
        <w:r w:rsidR="00E6440F" w:rsidRPr="006122CF">
          <w:rPr>
            <w:noProof/>
            <w:webHidden/>
          </w:rPr>
          <w:t>17</w:t>
        </w:r>
        <w:r w:rsidR="00E6440F" w:rsidRPr="006122CF">
          <w:rPr>
            <w:noProof/>
            <w:webHidden/>
          </w:rPr>
          <w:fldChar w:fldCharType="end"/>
        </w:r>
      </w:hyperlink>
    </w:p>
    <w:p w14:paraId="487E68AB" w14:textId="30D8D6EF"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8" w:history="1">
        <w:r w:rsidR="00E6440F" w:rsidRPr="006122CF">
          <w:rPr>
            <w:rStyle w:val="Hyperlink"/>
            <w:noProof/>
          </w:rPr>
          <w:t>Table 5 - comparison of DSRC and C-V2X</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_Toc132983128 \h </w:instrText>
        </w:r>
        <w:r w:rsidR="00E6440F" w:rsidRPr="006122CF">
          <w:rPr>
            <w:noProof/>
            <w:webHidden/>
          </w:rPr>
        </w:r>
        <w:r w:rsidR="00E6440F" w:rsidRPr="006122CF">
          <w:rPr>
            <w:noProof/>
            <w:webHidden/>
          </w:rPr>
          <w:fldChar w:fldCharType="separate"/>
        </w:r>
        <w:r w:rsidR="00E6440F" w:rsidRPr="006122CF">
          <w:rPr>
            <w:noProof/>
            <w:webHidden/>
          </w:rPr>
          <w:t>24</w:t>
        </w:r>
        <w:r w:rsidR="00E6440F" w:rsidRPr="006122CF">
          <w:rPr>
            <w:noProof/>
            <w:webHidden/>
          </w:rPr>
          <w:fldChar w:fldCharType="end"/>
        </w:r>
      </w:hyperlink>
    </w:p>
    <w:p w14:paraId="34823EAA" w14:textId="1917D5FA"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9" w:history="1">
        <w:r w:rsidR="00E6440F" w:rsidRPr="006122CF">
          <w:rPr>
            <w:rStyle w:val="Hyperlink"/>
            <w:noProof/>
          </w:rPr>
          <w:t>Table 6 - Performance comparison of commonly used CMs</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_Toc132983129 \h </w:instrText>
        </w:r>
        <w:r w:rsidR="00E6440F" w:rsidRPr="006122CF">
          <w:rPr>
            <w:noProof/>
            <w:webHidden/>
          </w:rPr>
        </w:r>
        <w:r w:rsidR="00E6440F" w:rsidRPr="006122CF">
          <w:rPr>
            <w:noProof/>
            <w:webHidden/>
          </w:rPr>
          <w:fldChar w:fldCharType="separate"/>
        </w:r>
        <w:r w:rsidR="00E6440F" w:rsidRPr="006122CF">
          <w:rPr>
            <w:noProof/>
            <w:webHidden/>
          </w:rPr>
          <w:t>31</w:t>
        </w:r>
        <w:r w:rsidR="00E6440F" w:rsidRPr="006122CF">
          <w:rPr>
            <w:noProof/>
            <w:webHidden/>
          </w:rPr>
          <w:fldChar w:fldCharType="end"/>
        </w:r>
      </w:hyperlink>
    </w:p>
    <w:p w14:paraId="1344096B" w14:textId="03AAD1BC" w:rsidR="00647C03" w:rsidRPr="006122CF" w:rsidRDefault="00647C03" w:rsidP="00805974">
      <w:pPr>
        <w:rPr>
          <w:color w:val="000000" w:themeColor="text1"/>
        </w:rPr>
      </w:pPr>
      <w:r w:rsidRPr="006122CF">
        <w:rPr>
          <w:color w:val="000000" w:themeColor="text1"/>
        </w:rPr>
        <w:fldChar w:fldCharType="end"/>
      </w:r>
    </w:p>
    <w:p w14:paraId="13D31223" w14:textId="20BB8884" w:rsidR="00647C03" w:rsidRPr="006122CF" w:rsidRDefault="00647C03" w:rsidP="00E6440F">
      <w:pPr>
        <w:pStyle w:val="Heading1"/>
      </w:pPr>
      <w:bookmarkStart w:id="6" w:name="_Toc134536926"/>
      <w:r w:rsidRPr="006122CF">
        <w:t>List of Figures</w:t>
      </w:r>
      <w:bookmarkEnd w:id="6"/>
    </w:p>
    <w:p w14:paraId="5D400DDE" w14:textId="20E1866A" w:rsidR="00E6440F" w:rsidRPr="006122CF" w:rsidRDefault="00647C03">
      <w:pPr>
        <w:pStyle w:val="TableofFigures"/>
        <w:tabs>
          <w:tab w:val="right" w:leader="dot" w:pos="9629"/>
        </w:tabs>
        <w:rPr>
          <w:rFonts w:asciiTheme="minorHAnsi" w:eastAsiaTheme="minorEastAsia" w:hAnsiTheme="minorHAnsi" w:cstheme="minorBidi"/>
          <w:noProof/>
          <w:kern w:val="2"/>
          <w:sz w:val="21"/>
          <w:szCs w:val="22"/>
          <w:lang w:val="en-US" w:eastAsia="zh-CN"/>
        </w:rPr>
      </w:pPr>
      <w:r w:rsidRPr="006122CF">
        <w:rPr>
          <w:color w:val="000000" w:themeColor="text1"/>
        </w:rPr>
        <w:fldChar w:fldCharType="begin"/>
      </w:r>
      <w:r w:rsidRPr="006122CF">
        <w:rPr>
          <w:color w:val="000000" w:themeColor="text1"/>
        </w:rPr>
        <w:instrText xml:space="preserve"> TOC \h \z \c "Figure" </w:instrText>
      </w:r>
      <w:r w:rsidRPr="006122CF">
        <w:rPr>
          <w:color w:val="000000" w:themeColor="text1"/>
        </w:rPr>
        <w:fldChar w:fldCharType="separate"/>
      </w:r>
      <w:hyperlink w:anchor="_Toc132983118" w:history="1">
        <w:r w:rsidR="00E6440F" w:rsidRPr="006122CF">
          <w:rPr>
            <w:rStyle w:val="Hyperlink"/>
            <w:noProof/>
          </w:rPr>
          <w:t>Figure 1 - Wireless distributed consensus for traffic decision</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_Toc132983118 \h </w:instrText>
        </w:r>
        <w:r w:rsidR="00E6440F" w:rsidRPr="006122CF">
          <w:rPr>
            <w:noProof/>
            <w:webHidden/>
          </w:rPr>
        </w:r>
        <w:r w:rsidR="00E6440F" w:rsidRPr="006122CF">
          <w:rPr>
            <w:noProof/>
            <w:webHidden/>
          </w:rPr>
          <w:fldChar w:fldCharType="separate"/>
        </w:r>
        <w:r w:rsidR="00E6440F" w:rsidRPr="006122CF">
          <w:rPr>
            <w:noProof/>
            <w:webHidden/>
          </w:rPr>
          <w:t>16</w:t>
        </w:r>
        <w:r w:rsidR="00E6440F" w:rsidRPr="006122CF">
          <w:rPr>
            <w:noProof/>
            <w:webHidden/>
          </w:rPr>
          <w:fldChar w:fldCharType="end"/>
        </w:r>
      </w:hyperlink>
    </w:p>
    <w:p w14:paraId="7D60D53C" w14:textId="6740FF7A"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19" w:history="1">
        <w:r w:rsidR="00E6440F" w:rsidRPr="006122CF">
          <w:rPr>
            <w:rStyle w:val="Hyperlink"/>
            <w:noProof/>
          </w:rPr>
          <w:t>Figure 2 - WCN framework based on access network</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_Toc132983119 \h </w:instrText>
        </w:r>
        <w:r w:rsidR="00E6440F" w:rsidRPr="006122CF">
          <w:rPr>
            <w:noProof/>
            <w:webHidden/>
          </w:rPr>
        </w:r>
        <w:r w:rsidR="00E6440F" w:rsidRPr="006122CF">
          <w:rPr>
            <w:noProof/>
            <w:webHidden/>
          </w:rPr>
          <w:fldChar w:fldCharType="separate"/>
        </w:r>
        <w:r w:rsidR="00E6440F" w:rsidRPr="006122CF">
          <w:rPr>
            <w:noProof/>
            <w:webHidden/>
          </w:rPr>
          <w:t>19</w:t>
        </w:r>
        <w:r w:rsidR="00E6440F" w:rsidRPr="006122CF">
          <w:rPr>
            <w:noProof/>
            <w:webHidden/>
          </w:rPr>
          <w:fldChar w:fldCharType="end"/>
        </w:r>
      </w:hyperlink>
    </w:p>
    <w:p w14:paraId="06E16BF7" w14:textId="62B4DAEA"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0" w:history="1">
        <w:r w:rsidR="00E6440F" w:rsidRPr="006122CF">
          <w:rPr>
            <w:rStyle w:val="Hyperlink"/>
            <w:noProof/>
          </w:rPr>
          <w:t>Figure 3 - WCN framework based on self-organizing networks</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_Toc132983120 \h </w:instrText>
        </w:r>
        <w:r w:rsidR="00E6440F" w:rsidRPr="006122CF">
          <w:rPr>
            <w:noProof/>
            <w:webHidden/>
          </w:rPr>
        </w:r>
        <w:r w:rsidR="00E6440F" w:rsidRPr="006122CF">
          <w:rPr>
            <w:noProof/>
            <w:webHidden/>
          </w:rPr>
          <w:fldChar w:fldCharType="separate"/>
        </w:r>
        <w:r w:rsidR="00E6440F" w:rsidRPr="006122CF">
          <w:rPr>
            <w:noProof/>
            <w:webHidden/>
          </w:rPr>
          <w:t>19</w:t>
        </w:r>
        <w:r w:rsidR="00E6440F" w:rsidRPr="006122CF">
          <w:rPr>
            <w:noProof/>
            <w:webHidden/>
          </w:rPr>
          <w:fldChar w:fldCharType="end"/>
        </w:r>
      </w:hyperlink>
    </w:p>
    <w:p w14:paraId="10F79E4D" w14:textId="0309ABBA"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1" w:history="1">
        <w:r w:rsidR="00E6440F" w:rsidRPr="006122CF">
          <w:rPr>
            <w:rStyle w:val="Hyperlink"/>
            <w:noProof/>
          </w:rPr>
          <w:t>Figure 4 - process of guessing a secret value in Bitcoin</w:t>
        </w:r>
        <w:r w:rsidR="00E6440F" w:rsidRPr="006122CF">
          <w:rPr>
            <w:rStyle w:val="Hyperlink"/>
            <w:noProof/>
            <w:vertAlign w:val="superscript"/>
          </w:rPr>
          <w:t>TM</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_Toc132983121 \h </w:instrText>
        </w:r>
        <w:r w:rsidR="00E6440F" w:rsidRPr="006122CF">
          <w:rPr>
            <w:noProof/>
            <w:webHidden/>
          </w:rPr>
        </w:r>
        <w:r w:rsidR="00E6440F" w:rsidRPr="006122CF">
          <w:rPr>
            <w:noProof/>
            <w:webHidden/>
          </w:rPr>
          <w:fldChar w:fldCharType="separate"/>
        </w:r>
        <w:r w:rsidR="00E6440F" w:rsidRPr="006122CF">
          <w:rPr>
            <w:noProof/>
            <w:webHidden/>
          </w:rPr>
          <w:t>27</w:t>
        </w:r>
        <w:r w:rsidR="00E6440F" w:rsidRPr="006122CF">
          <w:rPr>
            <w:noProof/>
            <w:webHidden/>
          </w:rPr>
          <w:fldChar w:fldCharType="end"/>
        </w:r>
      </w:hyperlink>
    </w:p>
    <w:p w14:paraId="0680B2F6" w14:textId="579F7F9A"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2" w:history="1">
        <w:r w:rsidR="00E6440F" w:rsidRPr="006122CF">
          <w:rPr>
            <w:rStyle w:val="Hyperlink"/>
            <w:noProof/>
          </w:rPr>
          <w:t>Figure 5 - PBFT and Raft consensus protocols with synchronization stages</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_Toc132983122 \h </w:instrText>
        </w:r>
        <w:r w:rsidR="00E6440F" w:rsidRPr="006122CF">
          <w:rPr>
            <w:noProof/>
            <w:webHidden/>
          </w:rPr>
        </w:r>
        <w:r w:rsidR="00E6440F" w:rsidRPr="006122CF">
          <w:rPr>
            <w:noProof/>
            <w:webHidden/>
          </w:rPr>
          <w:fldChar w:fldCharType="separate"/>
        </w:r>
        <w:r w:rsidR="00E6440F" w:rsidRPr="006122CF">
          <w:rPr>
            <w:noProof/>
            <w:webHidden/>
          </w:rPr>
          <w:t>30</w:t>
        </w:r>
        <w:r w:rsidR="00E6440F" w:rsidRPr="006122CF">
          <w:rPr>
            <w:noProof/>
            <w:webHidden/>
          </w:rPr>
          <w:fldChar w:fldCharType="end"/>
        </w:r>
      </w:hyperlink>
    </w:p>
    <w:p w14:paraId="125E49AF" w14:textId="34563361"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3" w:history="1">
        <w:r w:rsidR="00E6440F" w:rsidRPr="006122CF">
          <w:rPr>
            <w:rStyle w:val="Hyperlink"/>
            <w:noProof/>
          </w:rPr>
          <w:t>Figure 6 - Communication topology of Raft</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_Toc132983123 \h </w:instrText>
        </w:r>
        <w:r w:rsidR="00E6440F" w:rsidRPr="006122CF">
          <w:rPr>
            <w:noProof/>
            <w:webHidden/>
          </w:rPr>
        </w:r>
        <w:r w:rsidR="00E6440F" w:rsidRPr="006122CF">
          <w:rPr>
            <w:noProof/>
            <w:webHidden/>
          </w:rPr>
          <w:fldChar w:fldCharType="separate"/>
        </w:r>
        <w:r w:rsidR="00E6440F" w:rsidRPr="006122CF">
          <w:rPr>
            <w:noProof/>
            <w:webHidden/>
          </w:rPr>
          <w:t>33</w:t>
        </w:r>
        <w:r w:rsidR="00E6440F" w:rsidRPr="006122CF">
          <w:rPr>
            <w:noProof/>
            <w:webHidden/>
          </w:rPr>
          <w:fldChar w:fldCharType="end"/>
        </w:r>
      </w:hyperlink>
    </w:p>
    <w:p w14:paraId="463D6889" w14:textId="1B373FE2" w:rsidR="00E6440F" w:rsidRPr="006122CF" w:rsidRDefault="00FD20AC">
      <w:pPr>
        <w:pStyle w:val="TableofFigures"/>
        <w:tabs>
          <w:tab w:val="right" w:leader="dot" w:pos="9629"/>
        </w:tabs>
        <w:rPr>
          <w:rFonts w:asciiTheme="minorHAnsi" w:eastAsiaTheme="minorEastAsia" w:hAnsiTheme="minorHAnsi" w:cstheme="minorBidi"/>
          <w:noProof/>
          <w:kern w:val="2"/>
          <w:sz w:val="21"/>
          <w:szCs w:val="22"/>
          <w:lang w:val="en-US" w:eastAsia="zh-CN"/>
        </w:rPr>
      </w:pPr>
      <w:hyperlink w:anchor="_Toc132983124" w:history="1">
        <w:r w:rsidR="00E6440F" w:rsidRPr="006122CF">
          <w:rPr>
            <w:rStyle w:val="Hyperlink"/>
            <w:noProof/>
          </w:rPr>
          <w:t>Figure 7 - Routing protocol</w:t>
        </w:r>
        <w:r w:rsidR="00E6440F" w:rsidRPr="006122CF">
          <w:rPr>
            <w:noProof/>
            <w:webHidden/>
          </w:rPr>
          <w:tab/>
        </w:r>
        <w:r w:rsidR="00E6440F" w:rsidRPr="006122CF">
          <w:rPr>
            <w:noProof/>
            <w:webHidden/>
          </w:rPr>
          <w:fldChar w:fldCharType="begin"/>
        </w:r>
        <w:r w:rsidR="00E6440F" w:rsidRPr="006122CF">
          <w:rPr>
            <w:noProof/>
            <w:webHidden/>
          </w:rPr>
          <w:instrText xml:space="preserve"> PAGEREF _Toc132983124 \h </w:instrText>
        </w:r>
        <w:r w:rsidR="00E6440F" w:rsidRPr="006122CF">
          <w:rPr>
            <w:noProof/>
            <w:webHidden/>
          </w:rPr>
        </w:r>
        <w:r w:rsidR="00E6440F" w:rsidRPr="006122CF">
          <w:rPr>
            <w:noProof/>
            <w:webHidden/>
          </w:rPr>
          <w:fldChar w:fldCharType="separate"/>
        </w:r>
        <w:r w:rsidR="00E6440F" w:rsidRPr="006122CF">
          <w:rPr>
            <w:noProof/>
            <w:webHidden/>
          </w:rPr>
          <w:t>35</w:t>
        </w:r>
        <w:r w:rsidR="00E6440F" w:rsidRPr="006122CF">
          <w:rPr>
            <w:noProof/>
            <w:webHidden/>
          </w:rPr>
          <w:fldChar w:fldCharType="end"/>
        </w:r>
      </w:hyperlink>
    </w:p>
    <w:p w14:paraId="5BF81B6D" w14:textId="3CE01ED2" w:rsidR="00647C03" w:rsidRPr="006122CF" w:rsidRDefault="00647C03" w:rsidP="00805974">
      <w:pPr>
        <w:rPr>
          <w:color w:val="000000" w:themeColor="text1"/>
        </w:rPr>
      </w:pPr>
      <w:r w:rsidRPr="006122CF">
        <w:rPr>
          <w:color w:val="000000" w:themeColor="text1"/>
        </w:rPr>
        <w:fldChar w:fldCharType="end"/>
      </w:r>
    </w:p>
    <w:p w14:paraId="6B8253DB" w14:textId="77777777" w:rsidR="00FA7447" w:rsidRPr="006122CF" w:rsidRDefault="009D0F8F">
      <w:pPr>
        <w:pStyle w:val="Heading1"/>
      </w:pPr>
      <w:bookmarkStart w:id="7" w:name="_Toc129700912"/>
      <w:bookmarkStart w:id="8" w:name="_Toc134536927"/>
      <w:r w:rsidRPr="006122CF">
        <w:t>Intellectual Property Rights</w:t>
      </w:r>
      <w:bookmarkEnd w:id="7"/>
      <w:bookmarkEnd w:id="8"/>
    </w:p>
    <w:p w14:paraId="2211DE11" w14:textId="77777777" w:rsidR="001F5121" w:rsidRPr="006122CF" w:rsidRDefault="001F5121" w:rsidP="001F5121">
      <w:pPr>
        <w:pStyle w:val="H6"/>
      </w:pPr>
      <w:r w:rsidRPr="006122CF">
        <w:t xml:space="preserve">Essential patents </w:t>
      </w:r>
    </w:p>
    <w:p w14:paraId="228107D2" w14:textId="77777777" w:rsidR="001F5121" w:rsidRPr="006122CF" w:rsidRDefault="001F5121" w:rsidP="001F5121">
      <w:bookmarkStart w:id="9" w:name="IPR_3GPP"/>
      <w:r w:rsidRPr="006122CF">
        <w:t xml:space="preserve">IPRs essential or potentially essential to normative deliverables may have been declared to ETSI. The </w:t>
      </w:r>
      <w:bookmarkStart w:id="10" w:name="_Hlk67652472"/>
      <w:bookmarkStart w:id="11" w:name="_Hlk67652820"/>
      <w:r w:rsidRPr="006122CF">
        <w:t>declarations</w:t>
      </w:r>
      <w:bookmarkEnd w:id="10"/>
      <w:r w:rsidRPr="006122CF">
        <w:t xml:space="preserve"> </w:t>
      </w:r>
      <w:bookmarkEnd w:id="11"/>
      <w:r w:rsidRPr="006122CF">
        <w:t xml:space="preserve">pertaining to these essential IPRs, if any, are publicly available for </w:t>
      </w:r>
      <w:r w:rsidRPr="006122CF">
        <w:rPr>
          <w:b/>
          <w:bCs/>
        </w:rPr>
        <w:t>ETSI members and non-members</w:t>
      </w:r>
      <w:r w:rsidRPr="006122CF">
        <w:t xml:space="preserve">, and can be found in ETSI SR 000 314: </w:t>
      </w:r>
      <w:r w:rsidRPr="006122CF">
        <w:rPr>
          <w:i/>
          <w:iCs/>
        </w:rPr>
        <w:t>"Intellectual Property Rights (IPRs); Essential, or potentially Essential, IPRs notified to ETSI in respect of ETSI standards"</w:t>
      </w:r>
      <w:r w:rsidRPr="006122CF">
        <w:t>, which is available from the ETSI Secretariat. Latest updates are available on the ETSI Web server (</w:t>
      </w:r>
      <w:hyperlink r:id="rId18" w:history="1">
        <w:r w:rsidRPr="006122CF">
          <w:rPr>
            <w:rStyle w:val="Hyperlink"/>
          </w:rPr>
          <w:t>https://ipr.etsi.org/</w:t>
        </w:r>
      </w:hyperlink>
      <w:r w:rsidRPr="006122CF">
        <w:t>).</w:t>
      </w:r>
    </w:p>
    <w:p w14:paraId="4B15CE5E" w14:textId="77777777" w:rsidR="001F5121" w:rsidRPr="006122CF" w:rsidRDefault="001F5121" w:rsidP="001F5121">
      <w:r w:rsidRPr="006122CF">
        <w:t xml:space="preserve">Pursuant to the ETSI </w:t>
      </w:r>
      <w:bookmarkStart w:id="12" w:name="_Hlk67652492"/>
      <w:r w:rsidRPr="006122CF">
        <w:t xml:space="preserve">Directives including the ETSI </w:t>
      </w:r>
      <w:bookmarkEnd w:id="12"/>
      <w:r w:rsidRPr="006122CF">
        <w:t xml:space="preserve">IPR Policy, no investigation </w:t>
      </w:r>
      <w:bookmarkStart w:id="13" w:name="_Hlk67652856"/>
      <w:r w:rsidRPr="006122CF">
        <w:t>regarding the essentiality of IPRs</w:t>
      </w:r>
      <w:bookmarkEnd w:id="13"/>
      <w:r w:rsidRPr="006122CF">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9"/>
    <w:p w14:paraId="1E9AC624" w14:textId="77777777" w:rsidR="001F5121" w:rsidRPr="006122CF" w:rsidRDefault="001F5121" w:rsidP="001F5121">
      <w:pPr>
        <w:pStyle w:val="H6"/>
      </w:pPr>
      <w:r w:rsidRPr="006122CF">
        <w:t>Trademarks</w:t>
      </w:r>
    </w:p>
    <w:p w14:paraId="32B00C53" w14:textId="77777777" w:rsidR="001F5121" w:rsidRPr="006122CF" w:rsidRDefault="001F5121" w:rsidP="001F5121">
      <w:r w:rsidRPr="006122C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6D59D4D" w14:textId="6760A2CC" w:rsidR="001F5121" w:rsidRPr="006122CF" w:rsidRDefault="001F5121" w:rsidP="001F5121">
      <w:r w:rsidRPr="006122CF">
        <w:rPr>
          <w:b/>
          <w:bCs/>
        </w:rPr>
        <w:t>DECT™</w:t>
      </w:r>
      <w:r w:rsidRPr="006122CF">
        <w:t xml:space="preserve">, </w:t>
      </w:r>
      <w:r w:rsidRPr="006122CF">
        <w:rPr>
          <w:b/>
          <w:bCs/>
        </w:rPr>
        <w:t>PLUGTESTS™</w:t>
      </w:r>
      <w:r w:rsidRPr="006122CF">
        <w:t xml:space="preserve">, </w:t>
      </w:r>
      <w:r w:rsidRPr="006122CF">
        <w:rPr>
          <w:b/>
          <w:bCs/>
        </w:rPr>
        <w:t>UMTS™</w:t>
      </w:r>
      <w:r w:rsidRPr="006122CF">
        <w:t xml:space="preserve"> and the ETSI logo are trademarks of ETSI registered for the benefit of its Members. </w:t>
      </w:r>
      <w:r w:rsidRPr="006122CF">
        <w:rPr>
          <w:b/>
          <w:bCs/>
        </w:rPr>
        <w:t>3GPP™</w:t>
      </w:r>
      <w:r w:rsidRPr="006122CF">
        <w:rPr>
          <w:vertAlign w:val="superscript"/>
        </w:rPr>
        <w:t xml:space="preserve"> </w:t>
      </w:r>
      <w:r w:rsidRPr="006122CF">
        <w:t xml:space="preserve">and </w:t>
      </w:r>
      <w:r w:rsidRPr="006122CF">
        <w:rPr>
          <w:b/>
          <w:bCs/>
        </w:rPr>
        <w:t>LTE™</w:t>
      </w:r>
      <w:r w:rsidRPr="006122CF">
        <w:t xml:space="preserve"> are trademarks of ETSI registered for the benefit of its Members and of the 3GPP Organizational Partners. </w:t>
      </w:r>
      <w:r w:rsidRPr="006122CF">
        <w:rPr>
          <w:b/>
          <w:bCs/>
        </w:rPr>
        <w:t>oneM2M™</w:t>
      </w:r>
      <w:r w:rsidRPr="006122CF">
        <w:t xml:space="preserve"> logo is a trademark of ETSI registered for the benefit of its Members and of the oneM2M Partners. </w:t>
      </w:r>
      <w:r w:rsidRPr="006122CF">
        <w:rPr>
          <w:b/>
          <w:bCs/>
        </w:rPr>
        <w:t>GSM</w:t>
      </w:r>
      <w:r w:rsidRPr="006122CF">
        <w:rPr>
          <w:vertAlign w:val="superscript"/>
        </w:rPr>
        <w:t>®</w:t>
      </w:r>
      <w:r w:rsidRPr="006122CF">
        <w:t xml:space="preserve"> and the GSM logo are trademarks registered and owned by the GSM Association.</w:t>
      </w:r>
    </w:p>
    <w:p w14:paraId="0152626D" w14:textId="18C6D11E" w:rsidR="00301DD9" w:rsidRPr="006122CF" w:rsidRDefault="00301DD9" w:rsidP="001F5121">
      <w:r w:rsidRPr="006122CF">
        <w:rPr>
          <w:b/>
          <w:bCs/>
        </w:rPr>
        <w:t>BLUETOOTH</w:t>
      </w:r>
      <w:r w:rsidRPr="006122CF">
        <w:rPr>
          <w:b/>
          <w:bCs/>
          <w:vertAlign w:val="superscript"/>
        </w:rPr>
        <w:t>®</w:t>
      </w:r>
      <w:r w:rsidRPr="006122CF">
        <w:rPr>
          <w:b/>
          <w:bCs/>
          <w:sz w:val="13"/>
          <w:szCs w:val="13"/>
        </w:rPr>
        <w:t xml:space="preserve"> </w:t>
      </w:r>
      <w:r w:rsidRPr="006122CF">
        <w:t>is a trademark registered and owned by Bluetooth SIG, Inc.</w:t>
      </w:r>
    </w:p>
    <w:p w14:paraId="02783853" w14:textId="77777777" w:rsidR="00FA7447" w:rsidRPr="006122CF" w:rsidRDefault="009D0F8F">
      <w:pPr>
        <w:pStyle w:val="Heading1"/>
      </w:pPr>
      <w:bookmarkStart w:id="14" w:name="_Toc129700913"/>
      <w:bookmarkStart w:id="15" w:name="_Toc134536928"/>
      <w:r w:rsidRPr="006122CF">
        <w:lastRenderedPageBreak/>
        <w:t>Foreword</w:t>
      </w:r>
      <w:bookmarkEnd w:id="14"/>
      <w:bookmarkEnd w:id="15"/>
    </w:p>
    <w:p w14:paraId="5BC5F2EC" w14:textId="77777777" w:rsidR="001F5121" w:rsidRPr="006122CF" w:rsidRDefault="001F5121" w:rsidP="001F5121">
      <w:r w:rsidRPr="006122CF">
        <w:t>This Group Report (GR) has been produced by ETSI Industry Specification Group (ISG) Permissioned Distributed Ledger (PDL).</w:t>
      </w:r>
    </w:p>
    <w:p w14:paraId="229A29C2" w14:textId="77777777" w:rsidR="001F5121" w:rsidRPr="006122CF" w:rsidRDefault="001F5121" w:rsidP="001F5121">
      <w:pPr>
        <w:pStyle w:val="Heading1"/>
      </w:pPr>
      <w:bookmarkStart w:id="16" w:name="_Toc481503922"/>
      <w:bookmarkStart w:id="17" w:name="_Toc487612124"/>
      <w:bookmarkStart w:id="18" w:name="_Toc525223405"/>
      <w:bookmarkStart w:id="19" w:name="_Toc525223855"/>
      <w:bookmarkStart w:id="20" w:name="_Toc527974964"/>
      <w:bookmarkStart w:id="21" w:name="_Toc527980451"/>
      <w:bookmarkStart w:id="22" w:name="_Toc534708586"/>
      <w:bookmarkStart w:id="23" w:name="_Toc534708661"/>
      <w:bookmarkStart w:id="24" w:name="_Toc129700914"/>
      <w:bookmarkStart w:id="25" w:name="_Toc134536929"/>
      <w:r w:rsidRPr="006122CF">
        <w:t>Modal verbs terminology</w:t>
      </w:r>
      <w:bookmarkEnd w:id="16"/>
      <w:bookmarkEnd w:id="17"/>
      <w:bookmarkEnd w:id="18"/>
      <w:bookmarkEnd w:id="19"/>
      <w:bookmarkEnd w:id="20"/>
      <w:bookmarkEnd w:id="21"/>
      <w:bookmarkEnd w:id="22"/>
      <w:bookmarkEnd w:id="23"/>
      <w:bookmarkEnd w:id="24"/>
      <w:bookmarkEnd w:id="25"/>
    </w:p>
    <w:p w14:paraId="0F40BBBD" w14:textId="77777777" w:rsidR="001F5121" w:rsidRPr="006122CF" w:rsidRDefault="001F5121" w:rsidP="001F5121">
      <w:r w:rsidRPr="006122CF">
        <w:t>In the present document "</w:t>
      </w:r>
      <w:r w:rsidRPr="006122CF">
        <w:rPr>
          <w:b/>
          <w:bCs/>
        </w:rPr>
        <w:t>should</w:t>
      </w:r>
      <w:r w:rsidRPr="006122CF">
        <w:t>", "</w:t>
      </w:r>
      <w:r w:rsidRPr="006122CF">
        <w:rPr>
          <w:b/>
          <w:bCs/>
        </w:rPr>
        <w:t>should not</w:t>
      </w:r>
      <w:r w:rsidRPr="006122CF">
        <w:t>", "</w:t>
      </w:r>
      <w:r w:rsidRPr="006122CF">
        <w:rPr>
          <w:b/>
          <w:bCs/>
        </w:rPr>
        <w:t>may</w:t>
      </w:r>
      <w:r w:rsidRPr="006122CF">
        <w:t>", "</w:t>
      </w:r>
      <w:r w:rsidRPr="006122CF">
        <w:rPr>
          <w:b/>
          <w:bCs/>
        </w:rPr>
        <w:t>need not</w:t>
      </w:r>
      <w:r w:rsidRPr="006122CF">
        <w:t>", "</w:t>
      </w:r>
      <w:r w:rsidRPr="006122CF">
        <w:rPr>
          <w:b/>
          <w:bCs/>
        </w:rPr>
        <w:t>will</w:t>
      </w:r>
      <w:r w:rsidRPr="006122CF">
        <w:rPr>
          <w:bCs/>
        </w:rPr>
        <w:t>"</w:t>
      </w:r>
      <w:r w:rsidRPr="006122CF">
        <w:t xml:space="preserve">, </w:t>
      </w:r>
      <w:r w:rsidRPr="006122CF">
        <w:rPr>
          <w:bCs/>
        </w:rPr>
        <w:t>"</w:t>
      </w:r>
      <w:r w:rsidRPr="006122CF">
        <w:rPr>
          <w:b/>
          <w:bCs/>
        </w:rPr>
        <w:t>will not</w:t>
      </w:r>
      <w:r w:rsidRPr="006122CF">
        <w:rPr>
          <w:bCs/>
        </w:rPr>
        <w:t>"</w:t>
      </w:r>
      <w:r w:rsidRPr="006122CF">
        <w:t>, "</w:t>
      </w:r>
      <w:r w:rsidRPr="006122CF">
        <w:rPr>
          <w:b/>
          <w:bCs/>
        </w:rPr>
        <w:t>can</w:t>
      </w:r>
      <w:r w:rsidRPr="006122CF">
        <w:t>" and "</w:t>
      </w:r>
      <w:r w:rsidRPr="006122CF">
        <w:rPr>
          <w:b/>
          <w:bCs/>
        </w:rPr>
        <w:t>cannot</w:t>
      </w:r>
      <w:r w:rsidRPr="006122CF">
        <w:t xml:space="preserve">" are to be interpreted as described in clause 3.2 of the </w:t>
      </w:r>
      <w:hyperlink r:id="rId19" w:history="1">
        <w:r w:rsidRPr="006122CF">
          <w:rPr>
            <w:rStyle w:val="Hyperlink"/>
          </w:rPr>
          <w:t>ETSI Drafting Rules</w:t>
        </w:r>
      </w:hyperlink>
      <w:r w:rsidRPr="006122CF">
        <w:t xml:space="preserve"> (Verbal forms for the expression of provisions).</w:t>
      </w:r>
    </w:p>
    <w:p w14:paraId="416F0758" w14:textId="23B6D942" w:rsidR="001F5121" w:rsidRPr="006122CF" w:rsidRDefault="001F5121" w:rsidP="001F5121">
      <w:r w:rsidRPr="006122CF">
        <w:t>"</w:t>
      </w:r>
      <w:r w:rsidR="001646E6" w:rsidRPr="006122CF">
        <w:rPr>
          <w:b/>
          <w:bCs/>
        </w:rPr>
        <w:t>must</w:t>
      </w:r>
      <w:r w:rsidRPr="006122CF">
        <w:t>" and "</w:t>
      </w:r>
      <w:r w:rsidR="001646E6" w:rsidRPr="006122CF">
        <w:rPr>
          <w:b/>
          <w:bCs/>
        </w:rPr>
        <w:t>must</w:t>
      </w:r>
      <w:r w:rsidRPr="006122CF">
        <w:rPr>
          <w:b/>
          <w:bCs/>
        </w:rPr>
        <w:t xml:space="preserve"> not</w:t>
      </w:r>
      <w:r w:rsidRPr="006122CF">
        <w:t xml:space="preserve">" are </w:t>
      </w:r>
      <w:r w:rsidRPr="006122CF">
        <w:rPr>
          <w:b/>
          <w:bCs/>
        </w:rPr>
        <w:t>NOT</w:t>
      </w:r>
      <w:r w:rsidRPr="006122CF">
        <w:t xml:space="preserve"> allowed in ETSI deliverables except when used in direct citation.</w:t>
      </w:r>
    </w:p>
    <w:p w14:paraId="44F2DC2D" w14:textId="4EDF72EE" w:rsidR="00FA7447" w:rsidRPr="006122CF" w:rsidRDefault="009D0F8F">
      <w:pPr>
        <w:pStyle w:val="Heading1"/>
      </w:pPr>
      <w:bookmarkStart w:id="26" w:name="_Toc129700915"/>
      <w:bookmarkStart w:id="27" w:name="_Toc134536930"/>
      <w:r w:rsidRPr="006122CF">
        <w:t>Executive summary</w:t>
      </w:r>
      <w:bookmarkEnd w:id="26"/>
      <w:bookmarkEnd w:id="27"/>
    </w:p>
    <w:p w14:paraId="33F59618" w14:textId="1839F174" w:rsidR="00FA7447" w:rsidRPr="006122CF" w:rsidRDefault="00805974">
      <w:r w:rsidRPr="006122CF">
        <w:t>The present document</w:t>
      </w:r>
      <w:r w:rsidR="00A75AE8" w:rsidRPr="006122CF">
        <w:t xml:space="preserve"> </w:t>
      </w:r>
      <w:r w:rsidR="00621689" w:rsidRPr="006122CF">
        <w:t>presents the</w:t>
      </w:r>
      <w:r w:rsidR="000B26C9" w:rsidRPr="006122CF">
        <w:t xml:space="preserve"> fundamentals and</w:t>
      </w:r>
      <w:r w:rsidR="00621689" w:rsidRPr="006122CF">
        <w:t xml:space="preserve"> potential</w:t>
      </w:r>
      <w:r w:rsidR="000B26C9" w:rsidRPr="006122CF">
        <w:t xml:space="preserve"> applications</w:t>
      </w:r>
      <w:r w:rsidR="00621689" w:rsidRPr="006122CF">
        <w:t xml:space="preserve"> of </w:t>
      </w:r>
      <w:r w:rsidR="005B7B0B" w:rsidRPr="006122CF">
        <w:t>decentralised</w:t>
      </w:r>
      <w:r w:rsidR="00621689" w:rsidRPr="006122CF">
        <w:t xml:space="preserve"> identification that can benefit </w:t>
      </w:r>
      <w:r w:rsidR="00721DA3" w:rsidRPr="006122CF">
        <w:t>various public and private services</w:t>
      </w:r>
      <w:r w:rsidR="00621689" w:rsidRPr="006122CF">
        <w:t xml:space="preserve">. Further </w:t>
      </w:r>
      <w:r w:rsidR="00870193" w:rsidRPr="006122CF">
        <w:t>present document</w:t>
      </w:r>
      <w:r w:rsidR="00621689" w:rsidRPr="006122CF">
        <w:t xml:space="preserve"> </w:t>
      </w:r>
      <w:r w:rsidR="00721DA3" w:rsidRPr="006122CF">
        <w:t xml:space="preserve">also </w:t>
      </w:r>
      <w:r w:rsidR="00621689" w:rsidRPr="006122CF">
        <w:t xml:space="preserve">discusses a set of PDL services that can together enable a PDL based </w:t>
      </w:r>
      <w:r w:rsidR="000B26C9" w:rsidRPr="006122CF">
        <w:t>Wireless Consensus Network</w:t>
      </w:r>
      <w:r w:rsidR="00621689" w:rsidRPr="006122CF">
        <w:t xml:space="preserve"> framework.</w:t>
      </w:r>
    </w:p>
    <w:p w14:paraId="6F8BF833" w14:textId="77777777" w:rsidR="00FA7447" w:rsidRPr="006122CF" w:rsidRDefault="009D0F8F" w:rsidP="00345CA5">
      <w:pPr>
        <w:pStyle w:val="Heading1"/>
      </w:pPr>
      <w:bookmarkStart w:id="28" w:name="_Toc129700916"/>
      <w:bookmarkStart w:id="29" w:name="_Toc134536931"/>
      <w:r w:rsidRPr="006122CF">
        <w:t>Introduction</w:t>
      </w:r>
      <w:bookmarkEnd w:id="28"/>
      <w:bookmarkEnd w:id="29"/>
    </w:p>
    <w:p w14:paraId="0AF608E2" w14:textId="7626D855" w:rsidR="004201C4" w:rsidRPr="006122CF" w:rsidRDefault="004575B7" w:rsidP="00345CA5">
      <w:pPr>
        <w:keepNext/>
        <w:keepLines/>
      </w:pPr>
      <w:r w:rsidRPr="006122CF">
        <w:t>Consensus is</w:t>
      </w:r>
      <w:r w:rsidR="004201C4" w:rsidRPr="006122CF">
        <w:t xml:space="preserve"> a fundamental </w:t>
      </w:r>
      <w:r w:rsidRPr="006122CF">
        <w:t xml:space="preserve">component </w:t>
      </w:r>
      <w:r w:rsidR="004201C4" w:rsidRPr="006122CF">
        <w:t xml:space="preserve">of PDL, critical </w:t>
      </w:r>
      <w:r w:rsidRPr="006122CF">
        <w:t xml:space="preserve">when updating </w:t>
      </w:r>
      <w:r w:rsidR="004201C4" w:rsidRPr="006122CF">
        <w:t xml:space="preserve">ledgers with new transactions and </w:t>
      </w:r>
      <w:r w:rsidRPr="006122CF">
        <w:t xml:space="preserve">ensuring </w:t>
      </w:r>
      <w:r w:rsidR="004201C4" w:rsidRPr="006122CF">
        <w:t xml:space="preserve">ledgers are synchronised and consistent. </w:t>
      </w:r>
      <w:r w:rsidR="004201C4" w:rsidRPr="006122CF">
        <w:rPr>
          <w:lang w:eastAsia="zh-CN"/>
        </w:rPr>
        <w:t>Cu</w:t>
      </w:r>
      <w:r w:rsidR="004201C4" w:rsidRPr="006122CF">
        <w:t>rrent studies related to PDL and consensus have not considered the network infrastructure (</w:t>
      </w:r>
      <w:r w:rsidR="00805974" w:rsidRPr="006122CF">
        <w:t>i.e.</w:t>
      </w:r>
      <w:r w:rsidR="004201C4" w:rsidRPr="006122CF">
        <w:t xml:space="preserve"> wired or wireless) and assume network communications is reliable and error-free</w:t>
      </w:r>
      <w:r w:rsidR="006F0157" w:rsidRPr="006122CF">
        <w:t xml:space="preserve"> [</w:t>
      </w:r>
      <w:r w:rsidR="006F0157" w:rsidRPr="006122CF">
        <w:fldChar w:fldCharType="begin"/>
      </w:r>
      <w:r w:rsidR="006F0157" w:rsidRPr="006122CF">
        <w:instrText xml:space="preserve">REF REF_IEEEINTERNATIONALSYMPOSIUMONINFORMAT \h </w:instrText>
      </w:r>
      <w:r w:rsidR="00345CA5" w:rsidRPr="006122CF">
        <w:instrText xml:space="preserve"> \* MERGEFORMAT </w:instrText>
      </w:r>
      <w:r w:rsidR="006F0157" w:rsidRPr="006122CF">
        <w:fldChar w:fldCharType="separate"/>
      </w:r>
      <w:r w:rsidR="00345CA5" w:rsidRPr="006122CF">
        <w:t>i.</w:t>
      </w:r>
      <w:r w:rsidR="00345CA5" w:rsidRPr="006122CF">
        <w:rPr>
          <w:noProof/>
        </w:rPr>
        <w:t>3</w:t>
      </w:r>
      <w:r w:rsidR="006F0157" w:rsidRPr="006122CF">
        <w:fldChar w:fldCharType="end"/>
      </w:r>
      <w:r w:rsidR="006F0157" w:rsidRPr="006122CF">
        <w:t>]</w:t>
      </w:r>
      <w:r w:rsidR="004201C4" w:rsidRPr="006122CF">
        <w:t xml:space="preserve">. However, in practical terms communication errors may occur during consensus process </w:t>
      </w:r>
      <w:r w:rsidRPr="006122CF">
        <w:t>because of</w:t>
      </w:r>
      <w:r w:rsidR="004201C4" w:rsidRPr="006122CF">
        <w:t xml:space="preserve"> network infrastructure conditions especially when wireless networks are in use. Wireless networks are less stable and less reliable than wired networks due to interferences and obstacles in space. Meanwhile, compared with wired networks, wireless networks can be more dynamic since wireless nodes (such as mobile devices) can join or leave a network without the need for physical connections or disconnection of devices. Therefore, the use of wireless consensus networks (WCNs) for consensus between nodes (which can be a mix of mobile and static devices) could pose challenges. This study </w:t>
      </w:r>
      <w:r w:rsidRPr="006122CF">
        <w:t xml:space="preserve">provides </w:t>
      </w:r>
      <w:r w:rsidR="004201C4" w:rsidRPr="006122CF">
        <w:t>an overview of wireless consensus network approaches that can offer benefits to certain services. Various factors such as the requirements and architectures of WCNs, consensus mechanisms, hardware, protocols used to realise WCNs are analysed. In addition, this study also demonstrates some use cases based on WCNs.</w:t>
      </w:r>
    </w:p>
    <w:p w14:paraId="4796F7E9" w14:textId="14AD0991" w:rsidR="008D7285" w:rsidRPr="006122CF" w:rsidRDefault="004201C4" w:rsidP="002B0383">
      <w:r w:rsidRPr="006122CF">
        <w:t>A consensus network is</w:t>
      </w:r>
      <w:r w:rsidR="004575B7" w:rsidRPr="006122CF">
        <w:t xml:space="preserve"> </w:t>
      </w:r>
      <w:r w:rsidRPr="006122CF">
        <w:t>used to</w:t>
      </w:r>
      <w:r w:rsidR="004575B7" w:rsidRPr="006122CF">
        <w:t xml:space="preserve"> achiever two primary goals: (a)</w:t>
      </w:r>
      <w:r w:rsidRPr="006122CF">
        <w:t xml:space="preserve"> </w:t>
      </w:r>
      <w:r w:rsidR="004575B7" w:rsidRPr="006122CF">
        <w:t xml:space="preserve">to </w:t>
      </w:r>
      <w:r w:rsidRPr="006122CF">
        <w:t xml:space="preserve">ensure a consensus on content of data among nodes in a distributed system exists </w:t>
      </w:r>
      <w:r w:rsidR="004575B7" w:rsidRPr="006122CF">
        <w:t xml:space="preserve">and (b) </w:t>
      </w:r>
      <w:r w:rsidRPr="006122CF">
        <w:t xml:space="preserve">to reach an agreement on a proposal. It is </w:t>
      </w:r>
      <w:r w:rsidR="004575B7" w:rsidRPr="006122CF">
        <w:t xml:space="preserve">expected to be </w:t>
      </w:r>
      <w:r w:rsidRPr="006122CF">
        <w:t>fault tolerant, scalable, secure, democratic, and privacy-preserving to serve as an auditable tool in scenarios where data integrity should be preserved and recorded (</w:t>
      </w:r>
      <w:r w:rsidR="00870193" w:rsidRPr="006122CF">
        <w:t>e.g.</w:t>
      </w:r>
      <w:r w:rsidR="00B27B93" w:rsidRPr="006122CF">
        <w:rPr>
          <w:rFonts w:eastAsia="SimSun"/>
          <w:lang w:eastAsia="zh-CN"/>
        </w:rPr>
        <w:t>,</w:t>
      </w:r>
      <w:r w:rsidRPr="006122CF">
        <w:t xml:space="preserve"> when investigating events related to</w:t>
      </w:r>
      <w:r w:rsidRPr="006122CF">
        <w:rPr>
          <w:lang w:eastAsia="zh-CN"/>
        </w:rPr>
        <w:t xml:space="preserve"> autonomous driving)</w:t>
      </w:r>
      <w:r w:rsidRPr="006122CF">
        <w:t>. Furthermore, a consensus network also</w:t>
      </w:r>
      <w:r w:rsidR="00FB48D0" w:rsidRPr="006122CF">
        <w:t xml:space="preserve"> serves as</w:t>
      </w:r>
      <w:r w:rsidRPr="006122CF">
        <w:t xml:space="preserve"> the backbone of distributed systems such as PDL. Th</w:t>
      </w:r>
      <w:r w:rsidR="00870193" w:rsidRPr="006122CF">
        <w:t>e present</w:t>
      </w:r>
      <w:r w:rsidRPr="006122CF">
        <w:t xml:space="preserve"> document discusses the challenges of maintaining sufficient quality of the above metrics when the consensus network is operated over fully or partially wireless infrastructure, hence becoming a WCN.</w:t>
      </w:r>
    </w:p>
    <w:p w14:paraId="710D30FF" w14:textId="705687AF" w:rsidR="00FA7447" w:rsidRPr="006122CF" w:rsidRDefault="009D0F8F" w:rsidP="002B0383">
      <w:pPr>
        <w:rPr>
          <w:rFonts w:ascii="Arial" w:hAnsi="Arial"/>
          <w:sz w:val="36"/>
        </w:rPr>
      </w:pPr>
      <w:r w:rsidRPr="006122CF">
        <w:br w:type="page"/>
      </w:r>
    </w:p>
    <w:p w14:paraId="221D9B14" w14:textId="77777777" w:rsidR="00FA7447" w:rsidRPr="006122CF" w:rsidRDefault="009D0F8F">
      <w:pPr>
        <w:pStyle w:val="Heading1"/>
      </w:pPr>
      <w:bookmarkStart w:id="30" w:name="_Toc129700917"/>
      <w:bookmarkStart w:id="31" w:name="_Toc134536932"/>
      <w:r w:rsidRPr="006122CF">
        <w:lastRenderedPageBreak/>
        <w:t>1</w:t>
      </w:r>
      <w:r w:rsidRPr="006122CF">
        <w:tab/>
        <w:t>Scope</w:t>
      </w:r>
      <w:bookmarkEnd w:id="30"/>
      <w:bookmarkEnd w:id="31"/>
    </w:p>
    <w:p w14:paraId="7C55F51C" w14:textId="7355BD8A" w:rsidR="00EF2F93" w:rsidRPr="006122CF" w:rsidRDefault="009D0F8F" w:rsidP="00EF2F93">
      <w:pPr>
        <w:tabs>
          <w:tab w:val="left" w:pos="2480"/>
        </w:tabs>
      </w:pPr>
      <w:r w:rsidRPr="006122CF">
        <w:t xml:space="preserve">The present document </w:t>
      </w:r>
      <w:r w:rsidR="00EF2F93" w:rsidRPr="006122CF">
        <w:t xml:space="preserve">investigates </w:t>
      </w:r>
      <w:r w:rsidR="00FB48D0" w:rsidRPr="006122CF">
        <w:t xml:space="preserve">the following aspects related to </w:t>
      </w:r>
      <w:r w:rsidR="00EF2F93" w:rsidRPr="006122CF">
        <w:t>wireless consensus network:</w:t>
      </w:r>
    </w:p>
    <w:p w14:paraId="4955891E" w14:textId="7D27D435" w:rsidR="00604161" w:rsidRPr="006122CF" w:rsidRDefault="00604161" w:rsidP="00870193">
      <w:pPr>
        <w:pStyle w:val="B1"/>
      </w:pPr>
      <w:r w:rsidRPr="006122CF">
        <w:t>Use cases of wireless consensus networks</w:t>
      </w:r>
      <w:r w:rsidR="00870193" w:rsidRPr="006122CF">
        <w:t>.</w:t>
      </w:r>
    </w:p>
    <w:p w14:paraId="46231D15" w14:textId="0F854FE6" w:rsidR="00EF2F93" w:rsidRPr="006122CF" w:rsidRDefault="00EF2F93" w:rsidP="00870193">
      <w:pPr>
        <w:pStyle w:val="B1"/>
      </w:pPr>
      <w:r w:rsidRPr="006122CF">
        <w:t>Wireless consensus network architecture</w:t>
      </w:r>
      <w:r w:rsidR="00870193" w:rsidRPr="006122CF">
        <w:t>.</w:t>
      </w:r>
    </w:p>
    <w:p w14:paraId="71A7D8F9" w14:textId="0E861177" w:rsidR="00EF2F93" w:rsidRPr="006122CF" w:rsidRDefault="00FB48D0" w:rsidP="00870193">
      <w:pPr>
        <w:pStyle w:val="B1"/>
      </w:pPr>
      <w:r w:rsidRPr="006122CF">
        <w:t xml:space="preserve">Methods </w:t>
      </w:r>
      <w:r w:rsidR="00EF2F93" w:rsidRPr="006122CF">
        <w:t>to construct wireless consensus networks</w:t>
      </w:r>
      <w:r w:rsidR="00870193" w:rsidRPr="006122CF">
        <w:t>:</w:t>
      </w:r>
    </w:p>
    <w:p w14:paraId="15EFAA26" w14:textId="162F72E4" w:rsidR="00EF2F93" w:rsidRPr="006122CF" w:rsidRDefault="00EF2F93" w:rsidP="00870193">
      <w:pPr>
        <w:pStyle w:val="B2"/>
      </w:pPr>
      <w:r w:rsidRPr="006122CF">
        <w:t>MAC and physical layers</w:t>
      </w:r>
      <w:r w:rsidR="00870193" w:rsidRPr="006122CF">
        <w:t>.</w:t>
      </w:r>
    </w:p>
    <w:p w14:paraId="3B3E92E1" w14:textId="27E6FBB2" w:rsidR="00EF2F93" w:rsidRPr="006122CF" w:rsidRDefault="00EF2F93" w:rsidP="00870193">
      <w:pPr>
        <w:pStyle w:val="B2"/>
      </w:pPr>
      <w:r w:rsidRPr="006122CF">
        <w:t>Decentralised/Centralised communication</w:t>
      </w:r>
      <w:r w:rsidR="00870193" w:rsidRPr="006122CF">
        <w:t>.</w:t>
      </w:r>
    </w:p>
    <w:p w14:paraId="0641FCEB" w14:textId="6E007820" w:rsidR="00EF2F93" w:rsidRPr="006122CF" w:rsidRDefault="00EF2F93" w:rsidP="00870193">
      <w:pPr>
        <w:pStyle w:val="B1"/>
      </w:pPr>
      <w:r w:rsidRPr="006122CF">
        <w:t>Performance metrics of consensus mechanisms</w:t>
      </w:r>
      <w:r w:rsidR="00A13E57" w:rsidRPr="006122CF">
        <w:t>/protocols</w:t>
      </w:r>
      <w:r w:rsidR="00870193" w:rsidRPr="006122CF">
        <w:t>.</w:t>
      </w:r>
    </w:p>
    <w:p w14:paraId="4C321015" w14:textId="44320BEA" w:rsidR="00604161" w:rsidRPr="006122CF" w:rsidRDefault="00604161" w:rsidP="00870193">
      <w:pPr>
        <w:pStyle w:val="B1"/>
      </w:pPr>
      <w:r w:rsidRPr="006122CF">
        <w:t>Protocols to construct wireless consensus networks</w:t>
      </w:r>
      <w:r w:rsidR="00870193" w:rsidRPr="006122CF">
        <w:t>.</w:t>
      </w:r>
    </w:p>
    <w:p w14:paraId="0F891598" w14:textId="77777777" w:rsidR="00FA7447" w:rsidRPr="006122CF" w:rsidRDefault="009D0F8F">
      <w:pPr>
        <w:pStyle w:val="Heading1"/>
      </w:pPr>
      <w:bookmarkStart w:id="32" w:name="_Toc129700918"/>
      <w:bookmarkStart w:id="33" w:name="_Toc134536933"/>
      <w:r w:rsidRPr="006122CF">
        <w:t>2</w:t>
      </w:r>
      <w:r w:rsidRPr="006122CF">
        <w:tab/>
        <w:t>References</w:t>
      </w:r>
      <w:bookmarkEnd w:id="32"/>
      <w:bookmarkEnd w:id="33"/>
    </w:p>
    <w:p w14:paraId="190E19C0" w14:textId="77777777" w:rsidR="00FA7447" w:rsidRPr="006122CF" w:rsidRDefault="009D0F8F">
      <w:pPr>
        <w:pStyle w:val="Heading2"/>
      </w:pPr>
      <w:bookmarkStart w:id="34" w:name="_Toc129700919"/>
      <w:bookmarkStart w:id="35" w:name="_Toc134536934"/>
      <w:r w:rsidRPr="006122CF">
        <w:t>2.1</w:t>
      </w:r>
      <w:r w:rsidRPr="006122CF">
        <w:tab/>
        <w:t>Normative references</w:t>
      </w:r>
      <w:bookmarkEnd w:id="34"/>
      <w:bookmarkEnd w:id="35"/>
    </w:p>
    <w:p w14:paraId="3DBF0CA2" w14:textId="77777777" w:rsidR="00870193" w:rsidRPr="006122CF" w:rsidRDefault="00870193" w:rsidP="00870193">
      <w:r w:rsidRPr="006122CF">
        <w:t>Normative references are not applicable in the present document.</w:t>
      </w:r>
    </w:p>
    <w:p w14:paraId="655467C9" w14:textId="77777777" w:rsidR="00870193" w:rsidRPr="006122CF" w:rsidRDefault="00870193" w:rsidP="00870193">
      <w:pPr>
        <w:pStyle w:val="Heading2"/>
      </w:pPr>
      <w:bookmarkStart w:id="36" w:name="_Toc481503929"/>
      <w:bookmarkStart w:id="37" w:name="_Toc487612131"/>
      <w:bookmarkStart w:id="38" w:name="_Toc525223412"/>
      <w:bookmarkStart w:id="39" w:name="_Toc525223862"/>
      <w:bookmarkStart w:id="40" w:name="_Toc527974971"/>
      <w:bookmarkStart w:id="41" w:name="_Toc527980458"/>
      <w:bookmarkStart w:id="42" w:name="_Toc534708593"/>
      <w:bookmarkStart w:id="43" w:name="_Toc534708668"/>
      <w:bookmarkStart w:id="44" w:name="_Toc134536935"/>
      <w:r w:rsidRPr="006122CF">
        <w:t>2.2</w:t>
      </w:r>
      <w:r w:rsidRPr="006122CF">
        <w:tab/>
        <w:t>Informative references</w:t>
      </w:r>
      <w:bookmarkEnd w:id="36"/>
      <w:bookmarkEnd w:id="37"/>
      <w:bookmarkEnd w:id="38"/>
      <w:bookmarkEnd w:id="39"/>
      <w:bookmarkEnd w:id="40"/>
      <w:bookmarkEnd w:id="41"/>
      <w:bookmarkEnd w:id="42"/>
      <w:bookmarkEnd w:id="43"/>
      <w:bookmarkEnd w:id="44"/>
    </w:p>
    <w:p w14:paraId="721E680D" w14:textId="77777777" w:rsidR="00870193" w:rsidRPr="006122CF" w:rsidRDefault="00870193" w:rsidP="00870193">
      <w:r w:rsidRPr="006122CF">
        <w:t>References are either specific (identified by date of publication and/or edition number or version number) or non</w:t>
      </w:r>
      <w:r w:rsidRPr="006122CF">
        <w:noBreakHyphen/>
        <w:t>specific. For specific references, only the cited version applies. For non-specific references, the latest version of the referenced document (including any amendments) applies.</w:t>
      </w:r>
    </w:p>
    <w:p w14:paraId="138AB95B" w14:textId="77777777" w:rsidR="00870193" w:rsidRPr="006122CF" w:rsidRDefault="00870193" w:rsidP="00870193">
      <w:pPr>
        <w:pStyle w:val="NO"/>
      </w:pPr>
      <w:r w:rsidRPr="006122CF">
        <w:t>NOTE:</w:t>
      </w:r>
      <w:r w:rsidRPr="006122CF">
        <w:tab/>
        <w:t>While any hyperlinks included in this clause were valid at the time of publication, ETSI cannot guarantee their long term validity.</w:t>
      </w:r>
    </w:p>
    <w:p w14:paraId="4BF58AA3" w14:textId="77777777" w:rsidR="00870193" w:rsidRPr="006122CF" w:rsidRDefault="00870193" w:rsidP="00870193">
      <w:pPr>
        <w:rPr>
          <w:lang w:eastAsia="en-GB"/>
        </w:rPr>
      </w:pPr>
      <w:r w:rsidRPr="006122CF">
        <w:rPr>
          <w:lang w:eastAsia="en-GB"/>
        </w:rPr>
        <w:t xml:space="preserve">The following referenced documents are </w:t>
      </w:r>
      <w:r w:rsidRPr="006122CF">
        <w:t>not necessary for the application of the present document but they assist the user with regard to a particular subject area</w:t>
      </w:r>
      <w:r w:rsidRPr="006122CF">
        <w:rPr>
          <w:lang w:eastAsia="en-GB"/>
        </w:rPr>
        <w:t>.</w:t>
      </w:r>
    </w:p>
    <w:p w14:paraId="5012D89D" w14:textId="2B3C427D" w:rsidR="00FA7447" w:rsidRPr="006122CF" w:rsidRDefault="0005726B" w:rsidP="0005726B">
      <w:pPr>
        <w:pStyle w:val="EX"/>
      </w:pPr>
      <w:r w:rsidRPr="006122CF">
        <w:t>[</w:t>
      </w:r>
      <w:bookmarkStart w:id="45" w:name="REF_IEEETMINTERNETOFTHINGSJOURNALDOI"/>
      <w:r w:rsidRPr="006122CF">
        <w:t>i.</w:t>
      </w:r>
      <w:r w:rsidRPr="006122CF">
        <w:fldChar w:fldCharType="begin"/>
      </w:r>
      <w:r w:rsidRPr="006122CF">
        <w:instrText>SEQ REFI</w:instrText>
      </w:r>
      <w:r w:rsidRPr="006122CF">
        <w:fldChar w:fldCharType="separate"/>
      </w:r>
      <w:r w:rsidR="00345CA5" w:rsidRPr="006122CF">
        <w:rPr>
          <w:noProof/>
        </w:rPr>
        <w:t>1</w:t>
      </w:r>
      <w:r w:rsidRPr="006122CF">
        <w:fldChar w:fldCharType="end"/>
      </w:r>
      <w:bookmarkEnd w:id="45"/>
      <w:r w:rsidRPr="006122CF">
        <w:t>]</w:t>
      </w:r>
      <w:r w:rsidRPr="006122CF">
        <w:tab/>
        <w:t xml:space="preserve">Xu, H., Fan, Y., Li, W., &amp; Zhang, L. (2022). Wireless Distributed Consensus for Connected Autonomous Systems. </w:t>
      </w:r>
      <w:r w:rsidRPr="006122CF">
        <w:rPr>
          <w:i/>
          <w:iCs/>
        </w:rPr>
        <w:t>IEEE</w:t>
      </w:r>
      <w:r w:rsidRPr="006122CF">
        <w:rPr>
          <w:i/>
          <w:iCs/>
          <w:vertAlign w:val="superscript"/>
        </w:rPr>
        <w:t>TM</w:t>
      </w:r>
      <w:r w:rsidRPr="006122CF">
        <w:rPr>
          <w:i/>
          <w:iCs/>
        </w:rPr>
        <w:t xml:space="preserve"> Internet of Things Journal</w:t>
      </w:r>
      <w:r w:rsidRPr="006122CF">
        <w:t>, doi: 10.1109/JIOT.2022.3229746.</w:t>
      </w:r>
    </w:p>
    <w:p w14:paraId="7E0CD101" w14:textId="4F648234" w:rsidR="00FA7447" w:rsidRPr="006122CF" w:rsidRDefault="0005726B" w:rsidP="0005726B">
      <w:pPr>
        <w:pStyle w:val="EX"/>
      </w:pPr>
      <w:r w:rsidRPr="006122CF">
        <w:t>[</w:t>
      </w:r>
      <w:bookmarkStart w:id="46" w:name="REF_SAEINTERNATIONAL2018TAXONOMYANDDEFIN"/>
      <w:r w:rsidRPr="006122CF">
        <w:t>i.</w:t>
      </w:r>
      <w:r w:rsidRPr="006122CF">
        <w:fldChar w:fldCharType="begin"/>
      </w:r>
      <w:r w:rsidRPr="006122CF">
        <w:instrText>SEQ REFI</w:instrText>
      </w:r>
      <w:r w:rsidRPr="006122CF">
        <w:fldChar w:fldCharType="separate"/>
      </w:r>
      <w:r w:rsidR="00345CA5" w:rsidRPr="006122CF">
        <w:rPr>
          <w:noProof/>
        </w:rPr>
        <w:t>2</w:t>
      </w:r>
      <w:r w:rsidRPr="006122CF">
        <w:fldChar w:fldCharType="end"/>
      </w:r>
      <w:bookmarkEnd w:id="46"/>
      <w:r w:rsidRPr="006122CF">
        <w:t>]</w:t>
      </w:r>
      <w:r w:rsidRPr="006122CF">
        <w:tab/>
        <w:t>Sae International. (2018). Taxonomy and definitions for terms related to driving automation systems for on-road motor vehicles. SAE international, 4970(724), 1-5.</w:t>
      </w:r>
    </w:p>
    <w:p w14:paraId="606A1382" w14:textId="130C3F74" w:rsidR="00E23861" w:rsidRPr="006122CF" w:rsidRDefault="0005726B" w:rsidP="0005726B">
      <w:pPr>
        <w:pStyle w:val="EX"/>
      </w:pPr>
      <w:r w:rsidRPr="006122CF">
        <w:t>[</w:t>
      </w:r>
      <w:bookmarkStart w:id="47" w:name="REF_IEEEINTERNATIONALSYMPOSIUMONINFORMAT"/>
      <w:r w:rsidRPr="006122CF">
        <w:t>i.</w:t>
      </w:r>
      <w:r w:rsidRPr="006122CF">
        <w:fldChar w:fldCharType="begin"/>
      </w:r>
      <w:r w:rsidRPr="006122CF">
        <w:instrText>SEQ REFI</w:instrText>
      </w:r>
      <w:r w:rsidRPr="006122CF">
        <w:fldChar w:fldCharType="separate"/>
      </w:r>
      <w:r w:rsidR="00345CA5" w:rsidRPr="006122CF">
        <w:rPr>
          <w:noProof/>
        </w:rPr>
        <w:t>3</w:t>
      </w:r>
      <w:r w:rsidRPr="006122CF">
        <w:fldChar w:fldCharType="end"/>
      </w:r>
      <w:bookmarkEnd w:id="47"/>
      <w:r w:rsidRPr="006122CF">
        <w:t>]</w:t>
      </w:r>
      <w:r w:rsidRPr="006122CF">
        <w:tab/>
        <w:t>Shi, Y., Zhou, Y., &amp; Shi, Y. (2021, July). Over-the-air decentralized federated learning. In 2021 IEEE International Symposium on Information Theory (ISIT) (pp. 455-460). IEEE</w:t>
      </w:r>
      <w:r w:rsidRPr="006122CF">
        <w:rPr>
          <w:vertAlign w:val="superscript"/>
        </w:rPr>
        <w:t>TM</w:t>
      </w:r>
      <w:r w:rsidRPr="006122CF">
        <w:t>.</w:t>
      </w:r>
    </w:p>
    <w:p w14:paraId="4B98D7E0" w14:textId="6F20DA34" w:rsidR="00495518" w:rsidRPr="006122CF" w:rsidRDefault="0005726B" w:rsidP="0005726B">
      <w:pPr>
        <w:pStyle w:val="EX"/>
      </w:pPr>
      <w:r w:rsidRPr="006122CF">
        <w:t>[</w:t>
      </w:r>
      <w:bookmarkStart w:id="48" w:name="REF_HUZSHENJGUOSZHANGXZHONGZCHENQALIK"/>
      <w:r w:rsidRPr="006122CF">
        <w:t>i.</w:t>
      </w:r>
      <w:r w:rsidRPr="006122CF">
        <w:fldChar w:fldCharType="begin"/>
      </w:r>
      <w:r w:rsidRPr="006122CF">
        <w:instrText>SEQ REFI</w:instrText>
      </w:r>
      <w:r w:rsidRPr="006122CF">
        <w:fldChar w:fldCharType="separate"/>
      </w:r>
      <w:r w:rsidR="00345CA5" w:rsidRPr="006122CF">
        <w:rPr>
          <w:noProof/>
        </w:rPr>
        <w:t>4</w:t>
      </w:r>
      <w:r w:rsidRPr="006122CF">
        <w:fldChar w:fldCharType="end"/>
      </w:r>
      <w:bookmarkEnd w:id="48"/>
      <w:r w:rsidRPr="006122CF">
        <w:t>]</w:t>
      </w:r>
      <w:r w:rsidRPr="006122CF">
        <w:tab/>
        <w:t>Hu, Z., Shen, J., Guo, S., Zhang, X., Zhong, Z., Chen, Q. A., &amp; Li, K. (2022, January). Pass: A system-driven evaluation platform for autonomous driving safety and security. In NDSS Workshop on Automotive and Autonomous Vehicle Security (AutoSec).</w:t>
      </w:r>
    </w:p>
    <w:p w14:paraId="6432D36B" w14:textId="43AFCB33" w:rsidR="005F38A5" w:rsidRPr="006122CF" w:rsidRDefault="0005726B" w:rsidP="0005726B">
      <w:pPr>
        <w:pStyle w:val="EX"/>
      </w:pPr>
      <w:r w:rsidRPr="006122CF">
        <w:t>[</w:t>
      </w:r>
      <w:bookmarkStart w:id="49" w:name="REF_IEEETMTRANSACTIONSONVEHICULARTECHNOL"/>
      <w:r w:rsidRPr="006122CF">
        <w:t>i.</w:t>
      </w:r>
      <w:r w:rsidRPr="006122CF">
        <w:fldChar w:fldCharType="begin"/>
      </w:r>
      <w:r w:rsidRPr="006122CF">
        <w:instrText>SEQ REFI</w:instrText>
      </w:r>
      <w:r w:rsidRPr="006122CF">
        <w:fldChar w:fldCharType="separate"/>
      </w:r>
      <w:r w:rsidR="00345CA5" w:rsidRPr="006122CF">
        <w:rPr>
          <w:noProof/>
        </w:rPr>
        <w:t>5</w:t>
      </w:r>
      <w:r w:rsidRPr="006122CF">
        <w:fldChar w:fldCharType="end"/>
      </w:r>
      <w:bookmarkEnd w:id="49"/>
      <w:r w:rsidRPr="006122CF">
        <w:t>]</w:t>
      </w:r>
      <w:r w:rsidRPr="006122CF">
        <w:tab/>
        <w:t xml:space="preserve">Feng, C., Xu, Z., Zhu, X., Klaine, P. V., &amp; Zhang, L. (2023). Wireless Distributed Consensus in Vehicle to Vehicle Networks for Autonomous Driving. </w:t>
      </w:r>
      <w:r w:rsidRPr="006122CF">
        <w:rPr>
          <w:i/>
          <w:iCs/>
        </w:rPr>
        <w:t>IEEE</w:t>
      </w:r>
      <w:r w:rsidRPr="006122CF">
        <w:rPr>
          <w:i/>
          <w:iCs/>
          <w:vertAlign w:val="superscript"/>
        </w:rPr>
        <w:t>TM</w:t>
      </w:r>
      <w:r w:rsidRPr="006122CF">
        <w:rPr>
          <w:i/>
          <w:iCs/>
        </w:rPr>
        <w:t xml:space="preserve"> Transactions on Vehicular Technology</w:t>
      </w:r>
      <w:r w:rsidRPr="006122CF">
        <w:t>.</w:t>
      </w:r>
    </w:p>
    <w:p w14:paraId="58FFFD38" w14:textId="18CD7858" w:rsidR="004C288F" w:rsidRPr="006122CF" w:rsidRDefault="0005726B" w:rsidP="0005726B">
      <w:pPr>
        <w:pStyle w:val="EX"/>
        <w:rPr>
          <w:lang w:eastAsia="zh-CN"/>
        </w:rPr>
      </w:pPr>
      <w:r w:rsidRPr="006122CF">
        <w:t>[</w:t>
      </w:r>
      <w:bookmarkStart w:id="50" w:name="REF_IEEETMINTERNETOFTHINGSJOURNAL6"/>
      <w:r w:rsidRPr="006122CF">
        <w:t>i.</w:t>
      </w:r>
      <w:r w:rsidRPr="006122CF">
        <w:fldChar w:fldCharType="begin"/>
      </w:r>
      <w:r w:rsidRPr="006122CF">
        <w:instrText>SEQ REFI</w:instrText>
      </w:r>
      <w:r w:rsidRPr="006122CF">
        <w:fldChar w:fldCharType="separate"/>
      </w:r>
      <w:r w:rsidR="00345CA5" w:rsidRPr="006122CF">
        <w:rPr>
          <w:noProof/>
        </w:rPr>
        <w:t>6</w:t>
      </w:r>
      <w:r w:rsidRPr="006122CF">
        <w:fldChar w:fldCharType="end"/>
      </w:r>
      <w:bookmarkEnd w:id="50"/>
      <w:r w:rsidRPr="006122CF">
        <w:t>]</w:t>
      </w:r>
      <w:r w:rsidRPr="006122CF">
        <w:tab/>
        <w:t xml:space="preserve">Sun, Y., Zhang, L., Feng, G., Yang, B., Cao, B., &amp; Imran, M. A. (2019). Blockchain-enabled wireless Internet of Things: Performance analysis and optimal communication node deployment. </w:t>
      </w:r>
      <w:r w:rsidRPr="006122CF">
        <w:rPr>
          <w:i/>
          <w:iCs/>
        </w:rPr>
        <w:t>IEEE</w:t>
      </w:r>
      <w:r w:rsidRPr="006122CF">
        <w:rPr>
          <w:i/>
          <w:iCs/>
          <w:vertAlign w:val="superscript"/>
        </w:rPr>
        <w:t>TM</w:t>
      </w:r>
      <w:r w:rsidRPr="006122CF">
        <w:rPr>
          <w:i/>
          <w:iCs/>
        </w:rPr>
        <w:t xml:space="preserve"> Internet of Things Journal</w:t>
      </w:r>
      <w:r w:rsidRPr="006122CF">
        <w:t>, 6(3), 5791-5802.</w:t>
      </w:r>
    </w:p>
    <w:p w14:paraId="3776C58C" w14:textId="61B182BD" w:rsidR="00864FF0" w:rsidRPr="006122CF" w:rsidRDefault="0005726B" w:rsidP="0005726B">
      <w:pPr>
        <w:pStyle w:val="EX"/>
        <w:rPr>
          <w:lang w:eastAsia="zh-CN"/>
        </w:rPr>
      </w:pPr>
      <w:r w:rsidRPr="006122CF">
        <w:rPr>
          <w:lang w:eastAsia="zh-CN"/>
        </w:rPr>
        <w:t>[</w:t>
      </w:r>
      <w:bookmarkStart w:id="51" w:name="REF_ZHANGLXUHONIRETIOIMRANMACAOB2021HOWM"/>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7</w:t>
      </w:r>
      <w:r w:rsidRPr="006122CF">
        <w:rPr>
          <w:lang w:eastAsia="zh-CN"/>
        </w:rPr>
        <w:fldChar w:fldCharType="end"/>
      </w:r>
      <w:bookmarkEnd w:id="51"/>
      <w:r w:rsidRPr="006122CF">
        <w:rPr>
          <w:lang w:eastAsia="zh-CN"/>
        </w:rPr>
        <w:t>]</w:t>
      </w:r>
      <w:r w:rsidRPr="006122CF">
        <w:rPr>
          <w:lang w:eastAsia="zh-CN"/>
        </w:rPr>
        <w:tab/>
        <w:t xml:space="preserve">Zhang, L., Xu, H., Onireti, O., Imran, M. A., &amp; Cao, B. (2021). How much communication resource is needed to run a wireless blockchain network?. </w:t>
      </w:r>
      <w:r w:rsidRPr="006122CF">
        <w:rPr>
          <w:i/>
          <w:iCs/>
          <w:lang w:eastAsia="zh-CN"/>
        </w:rPr>
        <w:t>IEEE</w:t>
      </w:r>
      <w:r w:rsidRPr="006122CF">
        <w:rPr>
          <w:i/>
          <w:iCs/>
          <w:vertAlign w:val="superscript"/>
          <w:lang w:eastAsia="zh-CN"/>
        </w:rPr>
        <w:t>TM</w:t>
      </w:r>
      <w:r w:rsidRPr="006122CF">
        <w:rPr>
          <w:i/>
          <w:iCs/>
          <w:lang w:eastAsia="zh-CN"/>
        </w:rPr>
        <w:t xml:space="preserve"> network</w:t>
      </w:r>
      <w:r w:rsidRPr="006122CF">
        <w:rPr>
          <w:lang w:eastAsia="zh-CN"/>
        </w:rPr>
        <w:t>, 36(1), 128-135.</w:t>
      </w:r>
    </w:p>
    <w:p w14:paraId="378B21A0" w14:textId="280FCB4F" w:rsidR="002308A1" w:rsidRPr="006122CF" w:rsidRDefault="0005726B" w:rsidP="0005726B">
      <w:pPr>
        <w:pStyle w:val="EX"/>
        <w:rPr>
          <w:lang w:eastAsia="zh-CN"/>
        </w:rPr>
      </w:pPr>
      <w:r w:rsidRPr="006122CF">
        <w:rPr>
          <w:lang w:eastAsia="zh-CN"/>
        </w:rPr>
        <w:lastRenderedPageBreak/>
        <w:t>[</w:t>
      </w:r>
      <w:bookmarkStart w:id="52" w:name="REF_IEEETRANSACTIONSONPARALLELANDDISTRIB"/>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8</w:t>
      </w:r>
      <w:r w:rsidRPr="006122CF">
        <w:rPr>
          <w:lang w:eastAsia="zh-CN"/>
        </w:rPr>
        <w:fldChar w:fldCharType="end"/>
      </w:r>
      <w:bookmarkEnd w:id="52"/>
      <w:r w:rsidRPr="006122CF">
        <w:rPr>
          <w:lang w:eastAsia="zh-CN"/>
        </w:rPr>
        <w:t>]</w:t>
      </w:r>
      <w:r w:rsidRPr="006122CF">
        <w:rPr>
          <w:lang w:eastAsia="zh-CN"/>
        </w:rPr>
        <w:tab/>
        <w:t xml:space="preserve">Li, W., Feng, C., Zhang, L., Xu, H., Cao, B., &amp; Imran, M. A. (2020). A scalable multi-layer PBFT consensus for blockchain. </w:t>
      </w:r>
      <w:r w:rsidRPr="006122CF">
        <w:rPr>
          <w:i/>
          <w:iCs/>
          <w:lang w:eastAsia="zh-CN"/>
        </w:rPr>
        <w:t>IEEE</w:t>
      </w:r>
      <w:r w:rsidRPr="006122CF">
        <w:rPr>
          <w:i/>
          <w:iCs/>
          <w:vertAlign w:val="superscript"/>
          <w:lang w:eastAsia="zh-CN"/>
        </w:rPr>
        <w:t>TM</w:t>
      </w:r>
      <w:r w:rsidRPr="006122CF">
        <w:rPr>
          <w:i/>
          <w:iCs/>
          <w:lang w:eastAsia="zh-CN"/>
        </w:rPr>
        <w:t xml:space="preserve"> Transactions on Parallel and Distributed Systems</w:t>
      </w:r>
      <w:r w:rsidRPr="006122CF">
        <w:rPr>
          <w:lang w:eastAsia="zh-CN"/>
        </w:rPr>
        <w:t>, 32(5), 1146</w:t>
      </w:r>
      <w:r w:rsidRPr="006122CF">
        <w:rPr>
          <w:lang w:eastAsia="zh-CN"/>
        </w:rPr>
        <w:noBreakHyphen/>
        <w:t>1160.</w:t>
      </w:r>
    </w:p>
    <w:p w14:paraId="63891D86" w14:textId="6E94D588" w:rsidR="00F01B23" w:rsidRPr="006122CF" w:rsidRDefault="0005726B" w:rsidP="0005726B">
      <w:pPr>
        <w:pStyle w:val="EX"/>
        <w:rPr>
          <w:lang w:eastAsia="zh-CN"/>
        </w:rPr>
      </w:pPr>
      <w:r w:rsidRPr="006122CF">
        <w:rPr>
          <w:lang w:eastAsia="zh-CN"/>
        </w:rPr>
        <w:t>[</w:t>
      </w:r>
      <w:bookmarkStart w:id="53" w:name="REF_WILLIAMSONTSPENCERNA1989DEVELOPMENTA"/>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9</w:t>
      </w:r>
      <w:r w:rsidRPr="006122CF">
        <w:rPr>
          <w:lang w:eastAsia="zh-CN"/>
        </w:rPr>
        <w:fldChar w:fldCharType="end"/>
      </w:r>
      <w:bookmarkEnd w:id="53"/>
      <w:r w:rsidRPr="006122CF">
        <w:rPr>
          <w:lang w:eastAsia="zh-CN"/>
        </w:rPr>
        <w:t>]</w:t>
      </w:r>
      <w:r w:rsidRPr="006122CF">
        <w:rPr>
          <w:lang w:eastAsia="zh-CN"/>
        </w:rPr>
        <w:tab/>
        <w:t xml:space="preserve">Williamson, T., &amp; Spencer, N. A. (1989). Development and operation of the traffic alert and collision avoidance system (TCAS). </w:t>
      </w:r>
      <w:r w:rsidRPr="006122CF">
        <w:rPr>
          <w:i/>
          <w:iCs/>
          <w:lang w:eastAsia="zh-CN"/>
        </w:rPr>
        <w:t>Proceedings of the IEEE</w:t>
      </w:r>
      <w:r w:rsidRPr="006122CF">
        <w:rPr>
          <w:i/>
          <w:iCs/>
          <w:vertAlign w:val="superscript"/>
          <w:lang w:eastAsia="zh-CN"/>
        </w:rPr>
        <w:t>TM</w:t>
      </w:r>
      <w:r w:rsidRPr="006122CF">
        <w:rPr>
          <w:lang w:eastAsia="zh-CN"/>
        </w:rPr>
        <w:t>, 77(11), 1735-1744.</w:t>
      </w:r>
    </w:p>
    <w:p w14:paraId="05D69BC8" w14:textId="0BCE5EF4" w:rsidR="00AA6B51" w:rsidRPr="006122CF" w:rsidRDefault="0005726B" w:rsidP="0005726B">
      <w:pPr>
        <w:pStyle w:val="EX"/>
        <w:rPr>
          <w:lang w:eastAsia="zh-CN"/>
        </w:rPr>
      </w:pPr>
      <w:r w:rsidRPr="006122CF">
        <w:rPr>
          <w:lang w:eastAsia="zh-CN"/>
        </w:rPr>
        <w:t>[</w:t>
      </w:r>
      <w:bookmarkStart w:id="54" w:name="REF_IEEETMCONTROLSYSTEMSMAGAZINE22"/>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10</w:t>
      </w:r>
      <w:r w:rsidRPr="006122CF">
        <w:rPr>
          <w:lang w:eastAsia="zh-CN"/>
        </w:rPr>
        <w:fldChar w:fldCharType="end"/>
      </w:r>
      <w:bookmarkEnd w:id="54"/>
      <w:r w:rsidRPr="006122CF">
        <w:rPr>
          <w:lang w:eastAsia="zh-CN"/>
        </w:rPr>
        <w:t>]</w:t>
      </w:r>
      <w:r w:rsidRPr="006122CF">
        <w:rPr>
          <w:lang w:eastAsia="zh-CN"/>
        </w:rPr>
        <w:tab/>
        <w:t xml:space="preserve">Isermann, R., Schwarz, R., &amp; Stolzl, S. (2002). Fault-tolerant drive-by-wire systems. </w:t>
      </w:r>
      <w:r w:rsidRPr="006122CF">
        <w:rPr>
          <w:i/>
          <w:iCs/>
          <w:lang w:eastAsia="zh-CN"/>
        </w:rPr>
        <w:t>IEEE</w:t>
      </w:r>
      <w:r w:rsidRPr="006122CF">
        <w:rPr>
          <w:i/>
          <w:iCs/>
          <w:vertAlign w:val="superscript"/>
          <w:lang w:eastAsia="zh-CN"/>
        </w:rPr>
        <w:t>TM</w:t>
      </w:r>
      <w:r w:rsidRPr="006122CF">
        <w:rPr>
          <w:i/>
          <w:iCs/>
          <w:lang w:eastAsia="zh-CN"/>
        </w:rPr>
        <w:t xml:space="preserve"> Control Systems Magazine</w:t>
      </w:r>
      <w:r w:rsidRPr="006122CF">
        <w:rPr>
          <w:lang w:eastAsia="zh-CN"/>
        </w:rPr>
        <w:t>, 22(5), 64-81.</w:t>
      </w:r>
    </w:p>
    <w:p w14:paraId="29B17AE5" w14:textId="07C72737" w:rsidR="005D6C6A" w:rsidRPr="006122CF" w:rsidRDefault="0005726B" w:rsidP="0005726B">
      <w:pPr>
        <w:pStyle w:val="EX"/>
        <w:rPr>
          <w:lang w:eastAsia="zh-CN"/>
        </w:rPr>
      </w:pPr>
      <w:r w:rsidRPr="006122CF">
        <w:rPr>
          <w:lang w:eastAsia="zh-CN"/>
        </w:rPr>
        <w:t>[</w:t>
      </w:r>
      <w:bookmarkStart w:id="55" w:name="REF_PATTERSONDAGIBSONGKATZRH1988JUNEACAS"/>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11</w:t>
      </w:r>
      <w:r w:rsidRPr="006122CF">
        <w:rPr>
          <w:lang w:eastAsia="zh-CN"/>
        </w:rPr>
        <w:fldChar w:fldCharType="end"/>
      </w:r>
      <w:bookmarkEnd w:id="55"/>
      <w:r w:rsidRPr="006122CF">
        <w:rPr>
          <w:lang w:eastAsia="zh-CN"/>
        </w:rPr>
        <w:t>]</w:t>
      </w:r>
      <w:r w:rsidRPr="006122CF">
        <w:rPr>
          <w:lang w:eastAsia="zh-CN"/>
        </w:rPr>
        <w:tab/>
        <w:t>Patterson, D. A., Gibson, G., &amp; Katz, R. H. (1988, June). A case for redundant arrays of inexpensive disks (RAID). In Proceedings of the 1988 ACM SIGMOD international conference on Management of data (pp. 109-116).</w:t>
      </w:r>
    </w:p>
    <w:p w14:paraId="627F565B" w14:textId="149666DE" w:rsidR="001E3C77" w:rsidRPr="006122CF" w:rsidRDefault="0005726B" w:rsidP="0005726B">
      <w:pPr>
        <w:pStyle w:val="EX"/>
        <w:rPr>
          <w:lang w:eastAsia="zh-CN"/>
        </w:rPr>
      </w:pPr>
      <w:r w:rsidRPr="006122CF">
        <w:rPr>
          <w:lang w:eastAsia="zh-CN"/>
        </w:rPr>
        <w:t>[</w:t>
      </w:r>
      <w:bookmarkStart w:id="56" w:name="REF_IEEETM80211"/>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12</w:t>
      </w:r>
      <w:r w:rsidRPr="006122CF">
        <w:rPr>
          <w:lang w:eastAsia="zh-CN"/>
        </w:rPr>
        <w:fldChar w:fldCharType="end"/>
      </w:r>
      <w:bookmarkEnd w:id="56"/>
      <w:r w:rsidRPr="006122CF">
        <w:rPr>
          <w:lang w:eastAsia="zh-CN"/>
        </w:rPr>
        <w:t>]</w:t>
      </w:r>
      <w:r w:rsidRPr="006122CF">
        <w:rPr>
          <w:lang w:eastAsia="zh-CN"/>
        </w:rPr>
        <w:tab/>
        <w:t>Vukadinovic, V., Bakowski, K., Marsch, P., Garcia, I. D., Xu, H., Sybis, M., ... &amp; Thibault, I. (2018). 3GPP C-V2X and IEEE</w:t>
      </w:r>
      <w:r w:rsidRPr="006122CF">
        <w:rPr>
          <w:vertAlign w:val="superscript"/>
          <w:lang w:eastAsia="zh-CN"/>
        </w:rPr>
        <w:t>TM</w:t>
      </w:r>
      <w:r w:rsidRPr="006122CF">
        <w:rPr>
          <w:lang w:eastAsia="zh-CN"/>
        </w:rPr>
        <w:t xml:space="preserve"> 802.11 p for Vehicle-to-Vehicle communications in highway platooning scenarios. Ad Hoc Networks, 74, 17-29.</w:t>
      </w:r>
    </w:p>
    <w:p w14:paraId="0CF573DE" w14:textId="30DBD998" w:rsidR="00824BEE" w:rsidRPr="006122CF" w:rsidRDefault="0005726B" w:rsidP="0005726B">
      <w:pPr>
        <w:pStyle w:val="EX"/>
        <w:rPr>
          <w:lang w:eastAsia="zh-CN"/>
        </w:rPr>
      </w:pPr>
      <w:r w:rsidRPr="006122CF">
        <w:rPr>
          <w:lang w:eastAsia="zh-CN"/>
        </w:rPr>
        <w:t>[</w:t>
      </w:r>
      <w:bookmarkStart w:id="57" w:name="REF_MCKEENFALEXANDROVICHIANATIICASPIDJOH"/>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13</w:t>
      </w:r>
      <w:r w:rsidRPr="006122CF">
        <w:rPr>
          <w:lang w:eastAsia="zh-CN"/>
        </w:rPr>
        <w:fldChar w:fldCharType="end"/>
      </w:r>
      <w:bookmarkEnd w:id="57"/>
      <w:r w:rsidRPr="006122CF">
        <w:rPr>
          <w:lang w:eastAsia="zh-CN"/>
        </w:rPr>
        <w:t>]</w:t>
      </w:r>
      <w:r w:rsidRPr="006122CF">
        <w:rPr>
          <w:lang w:eastAsia="zh-CN"/>
        </w:rPr>
        <w:tab/>
        <w:t>McKeen, F., Alexandrovich, I., Anati, I., Caspi, D., Johnson, S., Leslie-Hurd, R., &amp; Rozas, C. (2016). Intel</w:t>
      </w:r>
      <w:r w:rsidRPr="006122CF">
        <w:rPr>
          <w:vertAlign w:val="superscript"/>
          <w:lang w:eastAsia="zh-CN"/>
        </w:rPr>
        <w:t>®</w:t>
      </w:r>
      <w:r w:rsidRPr="006122CF">
        <w:rPr>
          <w:lang w:eastAsia="zh-CN"/>
        </w:rPr>
        <w:t xml:space="preserve"> software guard extensions (intel</w:t>
      </w:r>
      <w:r w:rsidRPr="006122CF">
        <w:rPr>
          <w:vertAlign w:val="superscript"/>
          <w:lang w:eastAsia="zh-CN"/>
        </w:rPr>
        <w:t>®</w:t>
      </w:r>
      <w:r w:rsidRPr="006122CF">
        <w:rPr>
          <w:lang w:eastAsia="zh-CN"/>
        </w:rPr>
        <w:t xml:space="preserve"> sgx) support for dynamic memory management inside an enclave. In Proceedings of the Hardware and Architectural Support for Security and Privacy 2016 (pp. 1-9).</w:t>
      </w:r>
    </w:p>
    <w:p w14:paraId="0321265F" w14:textId="54E9468D" w:rsidR="00B06708" w:rsidRPr="006122CF" w:rsidRDefault="0005726B" w:rsidP="0005726B">
      <w:pPr>
        <w:pStyle w:val="EX"/>
        <w:rPr>
          <w:lang w:eastAsia="zh-CN"/>
        </w:rPr>
      </w:pPr>
      <w:r w:rsidRPr="006122CF">
        <w:rPr>
          <w:lang w:eastAsia="zh-CN"/>
        </w:rPr>
        <w:t>[</w:t>
      </w:r>
      <w:bookmarkStart w:id="58" w:name="REF_GERVAISAKARAMEGOWSTKGLYKANTZISVRITZD"/>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14</w:t>
      </w:r>
      <w:r w:rsidRPr="006122CF">
        <w:rPr>
          <w:lang w:eastAsia="zh-CN"/>
        </w:rPr>
        <w:fldChar w:fldCharType="end"/>
      </w:r>
      <w:bookmarkEnd w:id="58"/>
      <w:r w:rsidRPr="006122CF">
        <w:rPr>
          <w:lang w:eastAsia="zh-CN"/>
        </w:rPr>
        <w:t>]</w:t>
      </w:r>
      <w:r w:rsidRPr="006122CF">
        <w:rPr>
          <w:lang w:eastAsia="zh-CN"/>
        </w:rPr>
        <w:tab/>
        <w:t>Gervais, A., Karame, G. O., Wüst, K., Glykantzis, V., Ritzdorf, H., &amp; Capkun, S. (2016, October). On the security and performance of proof of work blockchains. In Proceedings of the 2016 ACM SIGSAC conference on computer and communications security (pp. 3-16).</w:t>
      </w:r>
    </w:p>
    <w:p w14:paraId="387D11B4" w14:textId="4841AD40" w:rsidR="00210E21" w:rsidRPr="006122CF" w:rsidRDefault="0005726B" w:rsidP="0005726B">
      <w:pPr>
        <w:pStyle w:val="EX"/>
        <w:rPr>
          <w:lang w:eastAsia="zh-CN"/>
        </w:rPr>
      </w:pPr>
      <w:r w:rsidRPr="006122CF">
        <w:rPr>
          <w:lang w:eastAsia="zh-CN"/>
        </w:rPr>
        <w:t>[</w:t>
      </w:r>
      <w:bookmarkStart w:id="59" w:name="REF_MENONAASARANYATSURESHBABUSMAHESHAS"/>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15</w:t>
      </w:r>
      <w:r w:rsidRPr="006122CF">
        <w:rPr>
          <w:lang w:eastAsia="zh-CN"/>
        </w:rPr>
        <w:fldChar w:fldCharType="end"/>
      </w:r>
      <w:bookmarkEnd w:id="59"/>
      <w:r w:rsidRPr="006122CF">
        <w:rPr>
          <w:lang w:eastAsia="zh-CN"/>
        </w:rPr>
        <w:t>]</w:t>
      </w:r>
      <w:r w:rsidRPr="006122CF">
        <w:rPr>
          <w:lang w:eastAsia="zh-CN"/>
        </w:rPr>
        <w:tab/>
        <w:t>Menon, A. A., Saranya, T., Sureshbabu, S., &amp; Mahesh, A. S. (2022). A Comparatıve Analysis on Three Consensus Algorithms: Proof of Burn, Proof of Elapsed Time, Proof of Authority. In Computer Networks and Inventive Communication Technologies: Proceedings of Fourth ICCNCT 2021 (pp. 369-383). Springer Singapore.</w:t>
      </w:r>
    </w:p>
    <w:p w14:paraId="4F22D402" w14:textId="54B31CA6" w:rsidR="006F0157" w:rsidRPr="006122CF" w:rsidRDefault="0005726B" w:rsidP="0005726B">
      <w:pPr>
        <w:pStyle w:val="EX"/>
        <w:rPr>
          <w:lang w:eastAsia="zh-CN"/>
        </w:rPr>
      </w:pPr>
      <w:r w:rsidRPr="006122CF">
        <w:rPr>
          <w:lang w:eastAsia="zh-CN"/>
        </w:rPr>
        <w:t>[</w:t>
      </w:r>
      <w:bookmarkStart w:id="60" w:name="REF_IEEEINTERNATIONALCONFERENCEONBLOCKCH"/>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16</w:t>
      </w:r>
      <w:r w:rsidRPr="006122CF">
        <w:rPr>
          <w:lang w:eastAsia="zh-CN"/>
        </w:rPr>
        <w:fldChar w:fldCharType="end"/>
      </w:r>
      <w:bookmarkEnd w:id="60"/>
      <w:r w:rsidRPr="006122CF">
        <w:rPr>
          <w:lang w:eastAsia="zh-CN"/>
        </w:rPr>
        <w:t>]</w:t>
      </w:r>
      <w:r w:rsidRPr="006122CF">
        <w:rPr>
          <w:lang w:eastAsia="zh-CN"/>
        </w:rPr>
        <w:tab/>
        <w:t>Samuel, C. N., Glock, S., Verdier, F., &amp; Guitton-Ouhamou, P. (2021, May). Choice of ethereum clients for private blockchain: Assessment from proof of authority perspective. In 2021 IEEE International Conference on Blockchain and Cryptocurrency (ICBC) (pp. 1-5). IEEE</w:t>
      </w:r>
      <w:r w:rsidRPr="006122CF">
        <w:rPr>
          <w:vertAlign w:val="superscript"/>
          <w:lang w:eastAsia="zh-CN"/>
        </w:rPr>
        <w:t>TM</w:t>
      </w:r>
      <w:r w:rsidRPr="006122CF">
        <w:rPr>
          <w:lang w:eastAsia="zh-CN"/>
        </w:rPr>
        <w:t>.</w:t>
      </w:r>
    </w:p>
    <w:p w14:paraId="0A5CEDDE" w14:textId="33313B90" w:rsidR="0011489A" w:rsidRPr="006122CF" w:rsidRDefault="006F0157" w:rsidP="006F0157">
      <w:pPr>
        <w:pStyle w:val="EX"/>
        <w:rPr>
          <w:lang w:eastAsia="zh-CN"/>
        </w:rPr>
      </w:pPr>
      <w:r w:rsidRPr="006122CF">
        <w:rPr>
          <w:lang w:eastAsia="zh-CN"/>
        </w:rPr>
        <w:t>[</w:t>
      </w:r>
      <w:bookmarkStart w:id="61" w:name="REF_IEEE80211P"/>
      <w:r w:rsidRPr="006122CF">
        <w:rPr>
          <w:lang w:eastAsia="zh-CN"/>
        </w:rPr>
        <w:t>i.</w:t>
      </w:r>
      <w:r w:rsidRPr="006122CF">
        <w:rPr>
          <w:lang w:eastAsia="zh-CN"/>
        </w:rPr>
        <w:fldChar w:fldCharType="begin"/>
      </w:r>
      <w:r w:rsidRPr="006122CF">
        <w:rPr>
          <w:lang w:eastAsia="zh-CN"/>
        </w:rPr>
        <w:instrText>SEQ REFI</w:instrText>
      </w:r>
      <w:r w:rsidRPr="006122CF">
        <w:rPr>
          <w:lang w:eastAsia="zh-CN"/>
        </w:rPr>
        <w:fldChar w:fldCharType="separate"/>
      </w:r>
      <w:r w:rsidR="00345CA5" w:rsidRPr="006122CF">
        <w:rPr>
          <w:noProof/>
          <w:lang w:eastAsia="zh-CN"/>
        </w:rPr>
        <w:t>17</w:t>
      </w:r>
      <w:r w:rsidRPr="006122CF">
        <w:rPr>
          <w:lang w:eastAsia="zh-CN"/>
        </w:rPr>
        <w:fldChar w:fldCharType="end"/>
      </w:r>
      <w:bookmarkEnd w:id="61"/>
      <w:r w:rsidRPr="006122CF">
        <w:rPr>
          <w:lang w:eastAsia="zh-CN"/>
        </w:rPr>
        <w:t>]</w:t>
      </w:r>
      <w:r w:rsidRPr="006122CF">
        <w:rPr>
          <w:lang w:eastAsia="zh-CN"/>
        </w:rPr>
        <w:tab/>
        <w:t>IEEE 802.11p</w:t>
      </w:r>
      <w:r w:rsidR="0097406C" w:rsidRPr="006122CF">
        <w:rPr>
          <w:vertAlign w:val="superscript"/>
          <w:lang w:eastAsia="zh-CN"/>
        </w:rPr>
        <w:t>TM</w:t>
      </w:r>
      <w:r w:rsidRPr="006122CF">
        <w:rPr>
          <w:lang w:eastAsia="zh-CN"/>
        </w:rPr>
        <w:t>: "IEEE Standard for Information technology-- Local and metropolitan area networks-- Specific requirements-- Part 11: Wireless LAN Medium Access Control (MAC) and Physical Layer (PHY) Specifications Amendment 6: Wireless Access in Vehicular Environments".</w:t>
      </w:r>
    </w:p>
    <w:p w14:paraId="16617C31" w14:textId="150B9A28" w:rsidR="0097406C" w:rsidRPr="006122CF" w:rsidRDefault="0097406C" w:rsidP="006F0157">
      <w:pPr>
        <w:pStyle w:val="EX"/>
        <w:rPr>
          <w:lang w:eastAsia="zh-CN"/>
        </w:rPr>
      </w:pPr>
      <w:r w:rsidRPr="006122CF">
        <w:rPr>
          <w:lang w:eastAsia="zh-CN"/>
        </w:rPr>
        <w:t>[</w:t>
      </w:r>
      <w:bookmarkStart w:id="62" w:name="REF_IEEE802154"/>
      <w:r w:rsidRPr="006122CF">
        <w:rPr>
          <w:lang w:eastAsia="zh-CN"/>
        </w:rPr>
        <w:t>i.</w:t>
      </w:r>
      <w:r w:rsidRPr="006122CF">
        <w:rPr>
          <w:lang w:eastAsia="zh-CN"/>
        </w:rPr>
        <w:fldChar w:fldCharType="begin"/>
      </w:r>
      <w:r w:rsidRPr="006122CF">
        <w:rPr>
          <w:lang w:eastAsia="zh-CN"/>
        </w:rPr>
        <w:instrText xml:space="preserve"> SEQ REFI </w:instrText>
      </w:r>
      <w:r w:rsidRPr="006122CF">
        <w:rPr>
          <w:lang w:eastAsia="zh-CN"/>
        </w:rPr>
        <w:fldChar w:fldCharType="separate"/>
      </w:r>
      <w:r w:rsidR="00345CA5" w:rsidRPr="006122CF">
        <w:rPr>
          <w:noProof/>
          <w:lang w:eastAsia="zh-CN"/>
        </w:rPr>
        <w:t>18</w:t>
      </w:r>
      <w:r w:rsidRPr="006122CF">
        <w:rPr>
          <w:lang w:eastAsia="zh-CN"/>
        </w:rPr>
        <w:fldChar w:fldCharType="end"/>
      </w:r>
      <w:bookmarkEnd w:id="62"/>
      <w:r w:rsidRPr="006122CF">
        <w:rPr>
          <w:lang w:eastAsia="zh-CN"/>
        </w:rPr>
        <w:t>]</w:t>
      </w:r>
      <w:r w:rsidRPr="006122CF">
        <w:rPr>
          <w:lang w:eastAsia="zh-CN"/>
        </w:rPr>
        <w:tab/>
        <w:t>IEEE 802.15.4</w:t>
      </w:r>
      <w:r w:rsidRPr="006122CF">
        <w:rPr>
          <w:vertAlign w:val="superscript"/>
          <w:lang w:eastAsia="zh-CN"/>
        </w:rPr>
        <w:t>TM</w:t>
      </w:r>
      <w:r w:rsidRPr="006122CF">
        <w:rPr>
          <w:lang w:eastAsia="zh-CN"/>
        </w:rPr>
        <w:t>: "IEEE Standard for Low-Rate Wireless Networks".</w:t>
      </w:r>
    </w:p>
    <w:p w14:paraId="03472186" w14:textId="397D076F" w:rsidR="007652AF" w:rsidRPr="006122CF" w:rsidRDefault="007652AF" w:rsidP="006F0157">
      <w:pPr>
        <w:pStyle w:val="EX"/>
        <w:rPr>
          <w:lang w:eastAsia="zh-CN"/>
        </w:rPr>
      </w:pPr>
      <w:r w:rsidRPr="006122CF">
        <w:rPr>
          <w:lang w:eastAsia="zh-CN"/>
        </w:rPr>
        <w:t>[</w:t>
      </w:r>
      <w:bookmarkStart w:id="63" w:name="REF_DSRCvsC_V2X"/>
      <w:r w:rsidRPr="006122CF">
        <w:rPr>
          <w:lang w:eastAsia="zh-CN"/>
        </w:rPr>
        <w:t>i.</w:t>
      </w:r>
      <w:r w:rsidRPr="006122CF">
        <w:rPr>
          <w:lang w:eastAsia="zh-CN"/>
        </w:rPr>
        <w:fldChar w:fldCharType="begin"/>
      </w:r>
      <w:r w:rsidRPr="006122CF">
        <w:rPr>
          <w:lang w:eastAsia="zh-CN"/>
        </w:rPr>
        <w:instrText xml:space="preserve"> SEQ REFi </w:instrText>
      </w:r>
      <w:r w:rsidRPr="006122CF">
        <w:rPr>
          <w:lang w:eastAsia="zh-CN"/>
        </w:rPr>
        <w:fldChar w:fldCharType="separate"/>
      </w:r>
      <w:r w:rsidR="00345CA5" w:rsidRPr="006122CF">
        <w:rPr>
          <w:noProof/>
          <w:lang w:eastAsia="zh-CN"/>
        </w:rPr>
        <w:t>19</w:t>
      </w:r>
      <w:r w:rsidRPr="006122CF">
        <w:rPr>
          <w:lang w:eastAsia="zh-CN"/>
        </w:rPr>
        <w:fldChar w:fldCharType="end"/>
      </w:r>
      <w:bookmarkEnd w:id="63"/>
      <w:r w:rsidRPr="006122CF">
        <w:rPr>
          <w:lang w:eastAsia="zh-CN"/>
        </w:rPr>
        <w:t>]</w:t>
      </w:r>
      <w:r w:rsidRPr="006122CF">
        <w:rPr>
          <w:lang w:eastAsia="zh-CN"/>
        </w:rPr>
        <w:tab/>
      </w:r>
      <w:hyperlink r:id="rId20" w:history="1">
        <w:r w:rsidRPr="006122CF">
          <w:rPr>
            <w:rStyle w:val="Hyperlink"/>
            <w:lang w:eastAsia="zh-CN"/>
          </w:rPr>
          <w:t>DSRC vs. C-V2X for Safety Applications</w:t>
        </w:r>
      </w:hyperlink>
      <w:r w:rsidRPr="006122CF">
        <w:rPr>
          <w:lang w:eastAsia="zh-CN"/>
        </w:rPr>
        <w:t>.</w:t>
      </w:r>
    </w:p>
    <w:p w14:paraId="0C92FC01" w14:textId="35C3AF5D" w:rsidR="006F082B" w:rsidRPr="006122CF" w:rsidRDefault="006F082B" w:rsidP="006F0157">
      <w:pPr>
        <w:pStyle w:val="EX"/>
        <w:rPr>
          <w:rFonts w:eastAsiaTheme="minorEastAsia"/>
          <w:lang w:eastAsia="zh-CN"/>
        </w:rPr>
      </w:pPr>
      <w:r w:rsidRPr="006122CF">
        <w:rPr>
          <w:rFonts w:eastAsiaTheme="minorEastAsia"/>
          <w:lang w:eastAsia="zh-CN"/>
        </w:rPr>
        <w:t>[i.20]</w:t>
      </w:r>
      <w:r w:rsidRPr="006122CF">
        <w:rPr>
          <w:rFonts w:eastAsiaTheme="minorEastAsia"/>
          <w:lang w:eastAsia="zh-CN"/>
        </w:rPr>
        <w:tab/>
        <w:t xml:space="preserve">Nguyen, G. T., &amp; Kim, K. (2018). A survey about consensus algorithms used in blockchain. </w:t>
      </w:r>
      <w:r w:rsidRPr="006122CF">
        <w:rPr>
          <w:rFonts w:eastAsiaTheme="minorEastAsia"/>
          <w:i/>
          <w:iCs/>
          <w:lang w:eastAsia="zh-CN"/>
        </w:rPr>
        <w:t>Journal of Information processing systems</w:t>
      </w:r>
      <w:r w:rsidRPr="006122CF">
        <w:rPr>
          <w:rFonts w:eastAsiaTheme="minorEastAsia"/>
          <w:lang w:eastAsia="zh-CN"/>
        </w:rPr>
        <w:t>, 14(1), 101-128.</w:t>
      </w:r>
    </w:p>
    <w:p w14:paraId="4CBB08A0" w14:textId="1ED3253D" w:rsidR="00FA7447" w:rsidRPr="006122CF" w:rsidRDefault="009D0F8F">
      <w:pPr>
        <w:pStyle w:val="Heading1"/>
      </w:pPr>
      <w:bookmarkStart w:id="64" w:name="_Toc129700921"/>
      <w:bookmarkStart w:id="65" w:name="_Toc134536936"/>
      <w:r w:rsidRPr="006122CF">
        <w:t>3</w:t>
      </w:r>
      <w:r w:rsidRPr="006122CF">
        <w:tab/>
        <w:t>Definition of terms, symbols and abbreviations</w:t>
      </w:r>
      <w:bookmarkEnd w:id="64"/>
      <w:bookmarkEnd w:id="65"/>
    </w:p>
    <w:p w14:paraId="3E46C64E" w14:textId="77777777" w:rsidR="00FA7447" w:rsidRPr="006122CF" w:rsidRDefault="009D0F8F">
      <w:pPr>
        <w:pStyle w:val="Heading2"/>
      </w:pPr>
      <w:bookmarkStart w:id="66" w:name="_Toc129700922"/>
      <w:bookmarkStart w:id="67" w:name="_Toc134536937"/>
      <w:r w:rsidRPr="006122CF">
        <w:t>3.1</w:t>
      </w:r>
      <w:r w:rsidRPr="006122CF">
        <w:tab/>
        <w:t>Terms</w:t>
      </w:r>
      <w:bookmarkEnd w:id="66"/>
      <w:bookmarkEnd w:id="67"/>
    </w:p>
    <w:p w14:paraId="3C32728E" w14:textId="393C9427" w:rsidR="00FA7447" w:rsidRPr="006122CF" w:rsidRDefault="0035613C">
      <w:r w:rsidRPr="006122CF">
        <w:t>Void.</w:t>
      </w:r>
    </w:p>
    <w:p w14:paraId="18201B69" w14:textId="77777777" w:rsidR="00FA7447" w:rsidRPr="006122CF" w:rsidRDefault="009D0F8F">
      <w:pPr>
        <w:pStyle w:val="Heading2"/>
        <w:keepLines w:val="0"/>
        <w:widowControl w:val="0"/>
      </w:pPr>
      <w:bookmarkStart w:id="68" w:name="_Toc129700923"/>
      <w:bookmarkStart w:id="69" w:name="_Toc134536938"/>
      <w:r w:rsidRPr="006122CF">
        <w:t>3.2</w:t>
      </w:r>
      <w:r w:rsidRPr="006122CF">
        <w:tab/>
        <w:t>Symbols</w:t>
      </w:r>
      <w:bookmarkEnd w:id="68"/>
      <w:bookmarkEnd w:id="69"/>
    </w:p>
    <w:p w14:paraId="22C83D6C" w14:textId="6DC5DC2F" w:rsidR="00FA7447" w:rsidRPr="006122CF" w:rsidRDefault="0035613C">
      <w:r w:rsidRPr="006122CF">
        <w:t>Void.</w:t>
      </w:r>
    </w:p>
    <w:p w14:paraId="6A837C76" w14:textId="77777777" w:rsidR="00FA7447" w:rsidRPr="006122CF" w:rsidRDefault="009D0F8F" w:rsidP="00345CA5">
      <w:pPr>
        <w:pStyle w:val="Heading2"/>
      </w:pPr>
      <w:bookmarkStart w:id="70" w:name="_Toc129700924"/>
      <w:bookmarkStart w:id="71" w:name="_Toc134536939"/>
      <w:r w:rsidRPr="006122CF">
        <w:lastRenderedPageBreak/>
        <w:t>3.3</w:t>
      </w:r>
      <w:r w:rsidRPr="006122CF">
        <w:tab/>
        <w:t>Abbreviations</w:t>
      </w:r>
      <w:bookmarkEnd w:id="70"/>
      <w:bookmarkEnd w:id="71"/>
    </w:p>
    <w:p w14:paraId="514AA989" w14:textId="35D9AFF8" w:rsidR="00FA7447" w:rsidRPr="006122CF" w:rsidRDefault="009D0F8F" w:rsidP="00345CA5">
      <w:pPr>
        <w:keepNext/>
        <w:keepLines/>
      </w:pPr>
      <w:r w:rsidRPr="006122CF">
        <w:t>For the purposes of the present document, the following abbreviations apply:</w:t>
      </w:r>
    </w:p>
    <w:p w14:paraId="36597532" w14:textId="1CD5308C" w:rsidR="00301DD9" w:rsidRPr="006122CF" w:rsidRDefault="00301DD9" w:rsidP="00345CA5">
      <w:pPr>
        <w:pStyle w:val="EW"/>
        <w:keepNext/>
      </w:pPr>
      <w:r w:rsidRPr="006122CF">
        <w:t>3GPP</w:t>
      </w:r>
      <w:r w:rsidRPr="006122CF">
        <w:tab/>
      </w:r>
      <w:r w:rsidR="003A0058" w:rsidRPr="006122CF">
        <w:t>3rd Generation Partnership Project</w:t>
      </w:r>
    </w:p>
    <w:p w14:paraId="20F1CAEB" w14:textId="397F9C44" w:rsidR="00301DD9" w:rsidRPr="006122CF" w:rsidRDefault="00301DD9" w:rsidP="00301DD9">
      <w:pPr>
        <w:pStyle w:val="EW"/>
      </w:pPr>
      <w:r w:rsidRPr="006122CF">
        <w:t>4G</w:t>
      </w:r>
      <w:r w:rsidRPr="006122CF">
        <w:tab/>
      </w:r>
      <w:r w:rsidR="003A0058" w:rsidRPr="006122CF">
        <w:t>The fourth generation of mobile phone mobile communication technology standards</w:t>
      </w:r>
    </w:p>
    <w:p w14:paraId="77026558" w14:textId="69228FFF" w:rsidR="00301DD9" w:rsidRPr="006122CF" w:rsidRDefault="00301DD9" w:rsidP="00301DD9">
      <w:pPr>
        <w:pStyle w:val="EW"/>
      </w:pPr>
      <w:r w:rsidRPr="006122CF">
        <w:t>5G</w:t>
      </w:r>
      <w:r w:rsidRPr="006122CF">
        <w:tab/>
      </w:r>
      <w:r w:rsidR="00724B34" w:rsidRPr="006122CF">
        <w:t>The fifth generation of mobile phone mobile communication technology standards</w:t>
      </w:r>
    </w:p>
    <w:p w14:paraId="68375A93" w14:textId="35196A1E" w:rsidR="00301DD9" w:rsidRPr="006122CF" w:rsidRDefault="00301DD9" w:rsidP="00301DD9">
      <w:pPr>
        <w:pStyle w:val="EW"/>
      </w:pPr>
      <w:r w:rsidRPr="006122CF">
        <w:t>AI</w:t>
      </w:r>
      <w:r w:rsidRPr="006122CF">
        <w:tab/>
      </w:r>
      <w:r w:rsidR="00724B34" w:rsidRPr="006122CF">
        <w:t>Artificial Intelligence</w:t>
      </w:r>
    </w:p>
    <w:p w14:paraId="2E9A9604" w14:textId="71025523" w:rsidR="00301DD9" w:rsidRPr="006122CF" w:rsidRDefault="00301DD9" w:rsidP="00301DD9">
      <w:pPr>
        <w:pStyle w:val="EW"/>
      </w:pPr>
      <w:r w:rsidRPr="006122CF">
        <w:t>API</w:t>
      </w:r>
      <w:r w:rsidRPr="006122CF">
        <w:tab/>
      </w:r>
      <w:r w:rsidR="00801250" w:rsidRPr="006122CF">
        <w:t>Application Programming Interface</w:t>
      </w:r>
    </w:p>
    <w:p w14:paraId="405C2377" w14:textId="430E977F" w:rsidR="00301DD9" w:rsidRPr="006122CF" w:rsidRDefault="00301DD9" w:rsidP="00301DD9">
      <w:pPr>
        <w:pStyle w:val="EW"/>
      </w:pPr>
      <w:r w:rsidRPr="006122CF">
        <w:t>BFT</w:t>
      </w:r>
      <w:r w:rsidRPr="006122CF">
        <w:tab/>
      </w:r>
      <w:r w:rsidR="00801250" w:rsidRPr="006122CF">
        <w:t>Byzantine Fault Tolerance</w:t>
      </w:r>
    </w:p>
    <w:p w14:paraId="29C956B6" w14:textId="0F3BC380" w:rsidR="00301DD9" w:rsidRPr="006122CF" w:rsidRDefault="00301DD9" w:rsidP="00301DD9">
      <w:pPr>
        <w:pStyle w:val="EW"/>
      </w:pPr>
      <w:r w:rsidRPr="006122CF">
        <w:t>CA</w:t>
      </w:r>
      <w:r w:rsidRPr="006122CF">
        <w:tab/>
        <w:t>Collision Advisory</w:t>
      </w:r>
    </w:p>
    <w:p w14:paraId="085C2F6D" w14:textId="6F7BCB50" w:rsidR="00301DD9" w:rsidRPr="006122CF" w:rsidRDefault="00301DD9" w:rsidP="00301DD9">
      <w:pPr>
        <w:pStyle w:val="EW"/>
      </w:pPr>
      <w:r w:rsidRPr="006122CF">
        <w:t>CFT</w:t>
      </w:r>
      <w:r w:rsidRPr="006122CF">
        <w:tab/>
      </w:r>
      <w:r w:rsidR="00801250" w:rsidRPr="006122CF">
        <w:t>Crash Fault Tolerance</w:t>
      </w:r>
    </w:p>
    <w:p w14:paraId="72456ABF" w14:textId="77777777" w:rsidR="00301DD9" w:rsidRPr="006122CF" w:rsidRDefault="00301DD9">
      <w:pPr>
        <w:pStyle w:val="EW"/>
      </w:pPr>
      <w:r w:rsidRPr="006122CF">
        <w:t>CM</w:t>
      </w:r>
      <w:r w:rsidRPr="006122CF">
        <w:tab/>
        <w:t>Consensus Mechanism</w:t>
      </w:r>
    </w:p>
    <w:p w14:paraId="5229662C" w14:textId="379669BD" w:rsidR="00500B22" w:rsidRPr="006122CF" w:rsidRDefault="00500B22">
      <w:pPr>
        <w:pStyle w:val="EW"/>
        <w:rPr>
          <w:rFonts w:eastAsiaTheme="minorEastAsia"/>
          <w:lang w:eastAsia="zh-CN"/>
        </w:rPr>
      </w:pPr>
      <w:r w:rsidRPr="006122CF">
        <w:rPr>
          <w:rFonts w:eastAsiaTheme="minorEastAsia" w:hint="eastAsia"/>
          <w:lang w:eastAsia="zh-CN"/>
        </w:rPr>
        <w:t>C</w:t>
      </w:r>
      <w:r w:rsidRPr="006122CF">
        <w:rPr>
          <w:rFonts w:eastAsiaTheme="minorEastAsia"/>
          <w:lang w:eastAsia="zh-CN"/>
        </w:rPr>
        <w:t>P</w:t>
      </w:r>
      <w:r w:rsidRPr="006122CF">
        <w:rPr>
          <w:rFonts w:eastAsiaTheme="minorEastAsia"/>
          <w:lang w:eastAsia="zh-CN"/>
        </w:rPr>
        <w:tab/>
        <w:t>Consensus Protocol</w:t>
      </w:r>
    </w:p>
    <w:p w14:paraId="6C1D17D9" w14:textId="77777777" w:rsidR="00301DD9" w:rsidRPr="006122CF" w:rsidRDefault="00301DD9" w:rsidP="003F46F7">
      <w:pPr>
        <w:pStyle w:val="EW"/>
        <w:rPr>
          <w:lang w:eastAsia="zh-CN"/>
        </w:rPr>
      </w:pPr>
      <w:r w:rsidRPr="006122CF">
        <w:rPr>
          <w:lang w:eastAsia="zh-CN"/>
        </w:rPr>
        <w:t>CPU</w:t>
      </w:r>
      <w:r w:rsidRPr="006122CF">
        <w:rPr>
          <w:lang w:eastAsia="zh-CN"/>
        </w:rPr>
        <w:tab/>
        <w:t>Central Processing Unit</w:t>
      </w:r>
    </w:p>
    <w:p w14:paraId="3328C06A" w14:textId="06C39696" w:rsidR="00301DD9" w:rsidRPr="006122CF" w:rsidRDefault="00301DD9" w:rsidP="00301DD9">
      <w:pPr>
        <w:pStyle w:val="EW"/>
      </w:pPr>
      <w:r w:rsidRPr="006122CF">
        <w:t>CSMA</w:t>
      </w:r>
      <w:r w:rsidRPr="006122CF">
        <w:tab/>
      </w:r>
      <w:r w:rsidR="00801250" w:rsidRPr="006122CF">
        <w:rPr>
          <w:lang w:eastAsia="zh-CN"/>
        </w:rPr>
        <w:t>Carrier-Sense Multiple Access</w:t>
      </w:r>
    </w:p>
    <w:p w14:paraId="3D6A8198" w14:textId="77777777" w:rsidR="00301DD9" w:rsidRPr="006122CF" w:rsidRDefault="00301DD9">
      <w:pPr>
        <w:pStyle w:val="EW"/>
        <w:rPr>
          <w:lang w:eastAsia="zh-CN"/>
        </w:rPr>
      </w:pPr>
      <w:r w:rsidRPr="006122CF">
        <w:rPr>
          <w:lang w:eastAsia="zh-CN"/>
        </w:rPr>
        <w:t>CSMA/CA</w:t>
      </w:r>
      <w:r w:rsidRPr="006122CF">
        <w:rPr>
          <w:lang w:eastAsia="zh-CN"/>
        </w:rPr>
        <w:tab/>
        <w:t>Carrier-Sense Multiple Access with Collision Avoidance</w:t>
      </w:r>
    </w:p>
    <w:p w14:paraId="39FA6AF4" w14:textId="77777777" w:rsidR="00301DD9" w:rsidRPr="006122CF" w:rsidRDefault="00301DD9" w:rsidP="003F46F7">
      <w:pPr>
        <w:pStyle w:val="EW"/>
        <w:rPr>
          <w:lang w:eastAsia="zh-CN"/>
        </w:rPr>
      </w:pPr>
      <w:r w:rsidRPr="006122CF">
        <w:rPr>
          <w:lang w:eastAsia="zh-CN"/>
        </w:rPr>
        <w:t>CSMA/CD</w:t>
      </w:r>
      <w:r w:rsidRPr="006122CF">
        <w:rPr>
          <w:lang w:eastAsia="zh-CN"/>
        </w:rPr>
        <w:tab/>
        <w:t>Carrier-Sense Multiple Access with Collision Detection</w:t>
      </w:r>
    </w:p>
    <w:p w14:paraId="56E5D819" w14:textId="6D6E9175" w:rsidR="00301DD9" w:rsidRPr="006122CF" w:rsidRDefault="00301DD9" w:rsidP="00301DD9">
      <w:pPr>
        <w:pStyle w:val="EW"/>
      </w:pPr>
      <w:r w:rsidRPr="006122CF">
        <w:t>CSS</w:t>
      </w:r>
      <w:r w:rsidRPr="006122CF">
        <w:tab/>
      </w:r>
      <w:r w:rsidR="00801250" w:rsidRPr="006122CF">
        <w:rPr>
          <w:lang w:eastAsia="zh-CN"/>
        </w:rPr>
        <w:t>Chirp Spread Spectrum</w:t>
      </w:r>
    </w:p>
    <w:p w14:paraId="7BE6862F" w14:textId="06F54D61" w:rsidR="00301DD9" w:rsidRPr="006122CF" w:rsidRDefault="00301DD9" w:rsidP="00301DD9">
      <w:pPr>
        <w:pStyle w:val="EW"/>
      </w:pPr>
      <w:r w:rsidRPr="006122CF">
        <w:t>DCN</w:t>
      </w:r>
      <w:r w:rsidRPr="006122CF">
        <w:tab/>
        <w:t>Distributed Consensus Network</w:t>
      </w:r>
    </w:p>
    <w:p w14:paraId="55B6BAD9" w14:textId="57031EBB" w:rsidR="00301DD9" w:rsidRPr="006122CF" w:rsidRDefault="00301DD9" w:rsidP="00301DD9">
      <w:pPr>
        <w:pStyle w:val="EW"/>
      </w:pPr>
      <w:r w:rsidRPr="006122CF">
        <w:t>DDoS</w:t>
      </w:r>
      <w:r w:rsidRPr="006122CF">
        <w:tab/>
      </w:r>
      <w:r w:rsidR="00801250" w:rsidRPr="006122CF">
        <w:t>Distributed Deny of Service</w:t>
      </w:r>
    </w:p>
    <w:p w14:paraId="5E2B07BF" w14:textId="08E0729C" w:rsidR="00301DD9" w:rsidRPr="006122CF" w:rsidRDefault="00301DD9" w:rsidP="00301DD9">
      <w:pPr>
        <w:pStyle w:val="EW"/>
      </w:pPr>
      <w:r w:rsidRPr="006122CF">
        <w:t>DSRC</w:t>
      </w:r>
      <w:r w:rsidRPr="006122CF">
        <w:tab/>
      </w:r>
      <w:r w:rsidR="00801250" w:rsidRPr="006122CF">
        <w:t>Dedicated Short Range Communication</w:t>
      </w:r>
    </w:p>
    <w:p w14:paraId="33D52053" w14:textId="792E4024" w:rsidR="00301DD9" w:rsidRPr="006122CF" w:rsidRDefault="00301DD9" w:rsidP="00301DD9">
      <w:pPr>
        <w:pStyle w:val="EW"/>
      </w:pPr>
      <w:r w:rsidRPr="006122CF">
        <w:t>FIFO</w:t>
      </w:r>
      <w:r w:rsidRPr="006122CF">
        <w:tab/>
      </w:r>
      <w:r w:rsidR="00801250" w:rsidRPr="006122CF">
        <w:t>First In First Out</w:t>
      </w:r>
    </w:p>
    <w:p w14:paraId="1E9ECD6A" w14:textId="0B101403" w:rsidR="00301DD9" w:rsidRPr="006122CF" w:rsidRDefault="00301DD9" w:rsidP="00301DD9">
      <w:pPr>
        <w:pStyle w:val="EW"/>
      </w:pPr>
      <w:r w:rsidRPr="006122CF">
        <w:t>GPS</w:t>
      </w:r>
      <w:r w:rsidRPr="006122CF">
        <w:tab/>
      </w:r>
      <w:r w:rsidR="00801250" w:rsidRPr="006122CF">
        <w:t>Global Positioning System</w:t>
      </w:r>
    </w:p>
    <w:p w14:paraId="6FCB936C" w14:textId="442F21DF" w:rsidR="00301DD9" w:rsidRPr="006122CF" w:rsidRDefault="00301DD9" w:rsidP="00301DD9">
      <w:pPr>
        <w:pStyle w:val="EW"/>
      </w:pPr>
      <w:r w:rsidRPr="006122CF">
        <w:t>ID</w:t>
      </w:r>
      <w:r w:rsidRPr="006122CF">
        <w:tab/>
      </w:r>
      <w:r w:rsidR="00801250" w:rsidRPr="006122CF">
        <w:t>Identity</w:t>
      </w:r>
    </w:p>
    <w:p w14:paraId="6FE3789D" w14:textId="77777777" w:rsidR="00301DD9" w:rsidRPr="006122CF" w:rsidRDefault="00301DD9" w:rsidP="003F46F7">
      <w:pPr>
        <w:pStyle w:val="EW"/>
        <w:rPr>
          <w:lang w:eastAsia="zh-CN"/>
        </w:rPr>
      </w:pPr>
      <w:r w:rsidRPr="006122CF">
        <w:rPr>
          <w:lang w:eastAsia="zh-CN"/>
        </w:rPr>
        <w:t>IIoT</w:t>
      </w:r>
      <w:r w:rsidRPr="006122CF">
        <w:rPr>
          <w:lang w:eastAsia="zh-CN"/>
        </w:rPr>
        <w:tab/>
        <w:t>Industrial Internet of Things</w:t>
      </w:r>
    </w:p>
    <w:p w14:paraId="04970BE9" w14:textId="77777777" w:rsidR="00301DD9" w:rsidRPr="006122CF" w:rsidRDefault="00301DD9" w:rsidP="003F46F7">
      <w:pPr>
        <w:pStyle w:val="EW"/>
        <w:rPr>
          <w:lang w:eastAsia="zh-CN"/>
        </w:rPr>
      </w:pPr>
      <w:r w:rsidRPr="006122CF">
        <w:rPr>
          <w:lang w:eastAsia="zh-CN"/>
        </w:rPr>
        <w:t>IoT</w:t>
      </w:r>
      <w:r w:rsidRPr="006122CF">
        <w:rPr>
          <w:lang w:eastAsia="zh-CN"/>
        </w:rPr>
        <w:tab/>
        <w:t>Internet of Things</w:t>
      </w:r>
    </w:p>
    <w:p w14:paraId="31B09A46" w14:textId="6E499DFF" w:rsidR="00301DD9" w:rsidRPr="006122CF" w:rsidRDefault="00301DD9" w:rsidP="00301DD9">
      <w:pPr>
        <w:pStyle w:val="EW"/>
      </w:pPr>
      <w:r w:rsidRPr="006122CF">
        <w:t>IP</w:t>
      </w:r>
      <w:r w:rsidRPr="006122CF">
        <w:tab/>
      </w:r>
      <w:r w:rsidR="00801250" w:rsidRPr="006122CF">
        <w:t>Internet Protocol Address</w:t>
      </w:r>
    </w:p>
    <w:p w14:paraId="5F1B44D9" w14:textId="2271E0B1" w:rsidR="00301DD9" w:rsidRPr="006122CF" w:rsidRDefault="00301DD9" w:rsidP="00301DD9">
      <w:pPr>
        <w:pStyle w:val="EW"/>
      </w:pPr>
      <w:r w:rsidRPr="006122CF">
        <w:t>IPFS</w:t>
      </w:r>
      <w:r w:rsidRPr="006122CF">
        <w:tab/>
      </w:r>
      <w:r w:rsidR="00801250" w:rsidRPr="006122CF">
        <w:t>InterPlanetary File System</w:t>
      </w:r>
    </w:p>
    <w:p w14:paraId="342D155F" w14:textId="48058669" w:rsidR="00301DD9" w:rsidRPr="006122CF" w:rsidRDefault="00301DD9" w:rsidP="00301DD9">
      <w:pPr>
        <w:pStyle w:val="EW"/>
      </w:pPr>
      <w:r w:rsidRPr="006122CF">
        <w:t>ITS</w:t>
      </w:r>
      <w:r w:rsidRPr="006122CF">
        <w:tab/>
        <w:t>Intelligent Transportation Systems</w:t>
      </w:r>
    </w:p>
    <w:p w14:paraId="75AF8078" w14:textId="7CCCB107" w:rsidR="00301DD9" w:rsidRPr="006122CF" w:rsidRDefault="00301DD9" w:rsidP="00301DD9">
      <w:pPr>
        <w:pStyle w:val="EW"/>
      </w:pPr>
      <w:r w:rsidRPr="006122CF">
        <w:t>LoRa</w:t>
      </w:r>
      <w:r w:rsidRPr="006122CF">
        <w:tab/>
      </w:r>
      <w:r w:rsidR="00801250" w:rsidRPr="006122CF">
        <w:t>Long Range</w:t>
      </w:r>
    </w:p>
    <w:p w14:paraId="084D4399" w14:textId="012DC895" w:rsidR="00301DD9" w:rsidRPr="006122CF" w:rsidRDefault="00301DD9" w:rsidP="00301DD9">
      <w:pPr>
        <w:pStyle w:val="EW"/>
      </w:pPr>
      <w:r w:rsidRPr="006122CF">
        <w:t>LTE</w:t>
      </w:r>
      <w:r w:rsidRPr="006122CF">
        <w:tab/>
      </w:r>
      <w:r w:rsidR="00801250" w:rsidRPr="006122CF">
        <w:t>Long Term Evolution</w:t>
      </w:r>
    </w:p>
    <w:p w14:paraId="17270B04" w14:textId="3DC6E825" w:rsidR="00301DD9" w:rsidRPr="006122CF" w:rsidRDefault="00301DD9" w:rsidP="00301DD9">
      <w:pPr>
        <w:pStyle w:val="EW"/>
      </w:pPr>
      <w:r w:rsidRPr="006122CF">
        <w:t>MAC</w:t>
      </w:r>
      <w:r w:rsidRPr="006122CF">
        <w:tab/>
      </w:r>
      <w:r w:rsidR="00801250" w:rsidRPr="006122CF">
        <w:t>Medium Access Control</w:t>
      </w:r>
    </w:p>
    <w:p w14:paraId="4FDE6867" w14:textId="77777777" w:rsidR="00301DD9" w:rsidRPr="006122CF" w:rsidRDefault="00301DD9" w:rsidP="003F46F7">
      <w:pPr>
        <w:pStyle w:val="EW"/>
        <w:rPr>
          <w:lang w:eastAsia="zh-CN"/>
        </w:rPr>
      </w:pPr>
      <w:r w:rsidRPr="006122CF">
        <w:rPr>
          <w:lang w:eastAsia="zh-CN"/>
        </w:rPr>
        <w:t>MCU</w:t>
      </w:r>
      <w:r w:rsidRPr="006122CF">
        <w:rPr>
          <w:lang w:eastAsia="zh-CN"/>
        </w:rPr>
        <w:tab/>
        <w:t>Microcontroller Unit</w:t>
      </w:r>
    </w:p>
    <w:p w14:paraId="00DF88B6" w14:textId="08E8DE63" w:rsidR="00301DD9" w:rsidRPr="006122CF" w:rsidRDefault="00301DD9" w:rsidP="00301DD9">
      <w:pPr>
        <w:pStyle w:val="EW"/>
      </w:pPr>
      <w:r w:rsidRPr="006122CF">
        <w:t>OFDM</w:t>
      </w:r>
      <w:r w:rsidRPr="006122CF">
        <w:tab/>
      </w:r>
      <w:r w:rsidR="00EB2540" w:rsidRPr="006122CF">
        <w:t>Orthogonal Frequency Division Multiplexing</w:t>
      </w:r>
    </w:p>
    <w:p w14:paraId="1A8C7048" w14:textId="77777777" w:rsidR="00301DD9" w:rsidRPr="006122CF" w:rsidRDefault="00301DD9">
      <w:pPr>
        <w:pStyle w:val="EW"/>
        <w:rPr>
          <w:lang w:eastAsia="zh-CN"/>
        </w:rPr>
      </w:pPr>
      <w:r w:rsidRPr="006122CF">
        <w:rPr>
          <w:lang w:eastAsia="zh-CN"/>
        </w:rPr>
        <w:t>PBFT</w:t>
      </w:r>
      <w:r w:rsidRPr="006122CF">
        <w:rPr>
          <w:lang w:eastAsia="zh-CN"/>
        </w:rPr>
        <w:tab/>
        <w:t>Practical Byzantine Fault Tolerance</w:t>
      </w:r>
    </w:p>
    <w:p w14:paraId="18BC3C8C" w14:textId="3B94F016" w:rsidR="00301DD9" w:rsidRPr="006122CF" w:rsidRDefault="00301DD9" w:rsidP="00301DD9">
      <w:pPr>
        <w:pStyle w:val="EW"/>
      </w:pPr>
      <w:r w:rsidRPr="006122CF">
        <w:t>PCDA</w:t>
      </w:r>
      <w:r w:rsidRPr="006122CF">
        <w:tab/>
      </w:r>
      <w:r w:rsidR="00EB2540" w:rsidRPr="006122CF">
        <w:t>Perception-Collection-Decision-Action</w:t>
      </w:r>
    </w:p>
    <w:p w14:paraId="086B834B" w14:textId="77777777" w:rsidR="00301DD9" w:rsidRPr="006122CF" w:rsidRDefault="00301DD9">
      <w:pPr>
        <w:pStyle w:val="EW"/>
      </w:pPr>
      <w:r w:rsidRPr="006122CF">
        <w:rPr>
          <w:lang w:eastAsia="zh-CN"/>
        </w:rPr>
        <w:t>PDL</w:t>
      </w:r>
      <w:r w:rsidRPr="006122CF">
        <w:tab/>
        <w:t>Permissioned Distributed Ledger</w:t>
      </w:r>
    </w:p>
    <w:p w14:paraId="1F988776" w14:textId="65B7F1D2" w:rsidR="00301DD9" w:rsidRPr="006122CF" w:rsidRDefault="00301DD9" w:rsidP="00301DD9">
      <w:pPr>
        <w:pStyle w:val="EW"/>
      </w:pPr>
      <w:r w:rsidRPr="006122CF">
        <w:t>PoA</w:t>
      </w:r>
      <w:r w:rsidRPr="006122CF">
        <w:tab/>
      </w:r>
      <w:r w:rsidR="00EB2540" w:rsidRPr="006122CF">
        <w:t>Proof of Authority</w:t>
      </w:r>
    </w:p>
    <w:p w14:paraId="39918655" w14:textId="77777777" w:rsidR="00301DD9" w:rsidRPr="006122CF" w:rsidRDefault="00301DD9">
      <w:pPr>
        <w:pStyle w:val="EW"/>
        <w:rPr>
          <w:lang w:eastAsia="zh-CN"/>
        </w:rPr>
      </w:pPr>
      <w:r w:rsidRPr="006122CF">
        <w:rPr>
          <w:lang w:eastAsia="zh-CN"/>
        </w:rPr>
        <w:t>PoS</w:t>
      </w:r>
      <w:r w:rsidRPr="006122CF">
        <w:rPr>
          <w:lang w:eastAsia="zh-CN"/>
        </w:rPr>
        <w:tab/>
        <w:t>Proof of Stake</w:t>
      </w:r>
    </w:p>
    <w:p w14:paraId="1EDB3F83" w14:textId="77777777" w:rsidR="00301DD9" w:rsidRPr="006122CF" w:rsidRDefault="00301DD9">
      <w:pPr>
        <w:pStyle w:val="EW"/>
        <w:rPr>
          <w:lang w:eastAsia="zh-CN"/>
        </w:rPr>
      </w:pPr>
      <w:r w:rsidRPr="006122CF">
        <w:rPr>
          <w:lang w:eastAsia="zh-CN"/>
        </w:rPr>
        <w:t>PoW</w:t>
      </w:r>
      <w:r w:rsidRPr="006122CF">
        <w:rPr>
          <w:lang w:eastAsia="zh-CN"/>
        </w:rPr>
        <w:tab/>
        <w:t>Proof of Work</w:t>
      </w:r>
    </w:p>
    <w:p w14:paraId="5C205177" w14:textId="2CE54892" w:rsidR="00301DD9" w:rsidRPr="006122CF" w:rsidRDefault="00301DD9" w:rsidP="00301DD9">
      <w:pPr>
        <w:pStyle w:val="EW"/>
      </w:pPr>
      <w:r w:rsidRPr="006122CF">
        <w:t>PoX</w:t>
      </w:r>
      <w:r w:rsidRPr="006122CF">
        <w:tab/>
      </w:r>
      <w:r w:rsidR="00EB2540" w:rsidRPr="006122CF">
        <w:t>Proof-based Algorithms</w:t>
      </w:r>
    </w:p>
    <w:p w14:paraId="25725829" w14:textId="77777777" w:rsidR="00301DD9" w:rsidRPr="006122CF" w:rsidRDefault="00301DD9" w:rsidP="003F46F7">
      <w:pPr>
        <w:pStyle w:val="EW"/>
        <w:rPr>
          <w:lang w:eastAsia="zh-CN"/>
        </w:rPr>
      </w:pPr>
      <w:r w:rsidRPr="006122CF">
        <w:rPr>
          <w:lang w:eastAsia="zh-CN"/>
        </w:rPr>
        <w:t>PSU</w:t>
      </w:r>
      <w:r w:rsidRPr="006122CF">
        <w:rPr>
          <w:lang w:eastAsia="zh-CN"/>
        </w:rPr>
        <w:tab/>
        <w:t>Power Supply Unit</w:t>
      </w:r>
    </w:p>
    <w:p w14:paraId="2EACD0AC" w14:textId="4A44826E" w:rsidR="00301DD9" w:rsidRPr="006122CF" w:rsidRDefault="00301DD9" w:rsidP="00301DD9">
      <w:pPr>
        <w:pStyle w:val="EW"/>
      </w:pPr>
      <w:r w:rsidRPr="006122CF">
        <w:t>QoS</w:t>
      </w:r>
      <w:r w:rsidRPr="006122CF">
        <w:tab/>
      </w:r>
      <w:r w:rsidR="00EB2540" w:rsidRPr="006122CF">
        <w:t>Quality of Service</w:t>
      </w:r>
    </w:p>
    <w:p w14:paraId="1C54F207" w14:textId="05065415" w:rsidR="00301DD9" w:rsidRPr="006122CF" w:rsidRDefault="00301DD9" w:rsidP="00301DD9">
      <w:pPr>
        <w:pStyle w:val="EW"/>
      </w:pPr>
      <w:r w:rsidRPr="006122CF">
        <w:t>RAID</w:t>
      </w:r>
      <w:r w:rsidRPr="006122CF">
        <w:tab/>
      </w:r>
      <w:r w:rsidR="00EB2540" w:rsidRPr="006122CF">
        <w:t>Redundant Arrays of Independent Disks</w:t>
      </w:r>
    </w:p>
    <w:p w14:paraId="01D5C645" w14:textId="77777777" w:rsidR="00301DD9" w:rsidRPr="006122CF" w:rsidRDefault="00301DD9" w:rsidP="00A71010">
      <w:pPr>
        <w:pStyle w:val="EW"/>
        <w:rPr>
          <w:lang w:eastAsia="zh-CN"/>
        </w:rPr>
      </w:pPr>
      <w:r w:rsidRPr="006122CF">
        <w:rPr>
          <w:lang w:eastAsia="zh-CN"/>
        </w:rPr>
        <w:t>RAM</w:t>
      </w:r>
      <w:r w:rsidRPr="006122CF">
        <w:rPr>
          <w:lang w:eastAsia="zh-CN"/>
        </w:rPr>
        <w:tab/>
        <w:t>Random Access Memory</w:t>
      </w:r>
    </w:p>
    <w:p w14:paraId="012402BD" w14:textId="2994B538" w:rsidR="00301DD9" w:rsidRPr="006122CF" w:rsidRDefault="00301DD9" w:rsidP="00301DD9">
      <w:pPr>
        <w:pStyle w:val="EW"/>
      </w:pPr>
      <w:r w:rsidRPr="006122CF">
        <w:t>RF</w:t>
      </w:r>
      <w:r w:rsidRPr="006122CF">
        <w:tab/>
      </w:r>
      <w:r w:rsidR="00EB2540" w:rsidRPr="006122CF">
        <w:t>Radio Frequency</w:t>
      </w:r>
    </w:p>
    <w:p w14:paraId="05AEA924" w14:textId="541AAF30" w:rsidR="00301DD9" w:rsidRPr="006122CF" w:rsidRDefault="00301DD9" w:rsidP="00301DD9">
      <w:pPr>
        <w:pStyle w:val="EW"/>
      </w:pPr>
      <w:r w:rsidRPr="006122CF">
        <w:t>RISC</w:t>
      </w:r>
      <w:r w:rsidRPr="006122CF">
        <w:tab/>
      </w:r>
      <w:r w:rsidR="00EB2540" w:rsidRPr="006122CF">
        <w:t xml:space="preserve">Reduced </w:t>
      </w:r>
      <w:r w:rsidR="000635AC" w:rsidRPr="006122CF">
        <w:t>I</w:t>
      </w:r>
      <w:r w:rsidR="00EB2540" w:rsidRPr="006122CF">
        <w:t xml:space="preserve">nstruction </w:t>
      </w:r>
      <w:r w:rsidR="000635AC" w:rsidRPr="006122CF">
        <w:t>S</w:t>
      </w:r>
      <w:r w:rsidR="00EB2540" w:rsidRPr="006122CF">
        <w:t xml:space="preserve">et </w:t>
      </w:r>
      <w:r w:rsidR="000635AC" w:rsidRPr="006122CF">
        <w:t>C</w:t>
      </w:r>
      <w:r w:rsidR="00EB2540" w:rsidRPr="006122CF">
        <w:t>omputer</w:t>
      </w:r>
    </w:p>
    <w:p w14:paraId="189B88B9" w14:textId="77777777" w:rsidR="00301DD9" w:rsidRPr="006122CF" w:rsidRDefault="00301DD9" w:rsidP="003F46F7">
      <w:pPr>
        <w:pStyle w:val="EW"/>
        <w:rPr>
          <w:lang w:eastAsia="zh-CN"/>
        </w:rPr>
      </w:pPr>
      <w:r w:rsidRPr="006122CF">
        <w:rPr>
          <w:lang w:eastAsia="zh-CN"/>
        </w:rPr>
        <w:t>ROP</w:t>
      </w:r>
      <w:r w:rsidRPr="006122CF">
        <w:rPr>
          <w:lang w:eastAsia="zh-CN"/>
        </w:rPr>
        <w:tab/>
        <w:t>Return Oriented Programming</w:t>
      </w:r>
    </w:p>
    <w:p w14:paraId="21D8CEFE" w14:textId="3BCBF8EE" w:rsidR="00301DD9" w:rsidRPr="006122CF" w:rsidRDefault="00301DD9" w:rsidP="00301DD9">
      <w:pPr>
        <w:pStyle w:val="EW"/>
      </w:pPr>
      <w:r w:rsidRPr="006122CF">
        <w:t>RREP</w:t>
      </w:r>
      <w:r w:rsidRPr="006122CF">
        <w:tab/>
      </w:r>
      <w:r w:rsidR="00EB2540" w:rsidRPr="006122CF">
        <w:t>Routing Response Message</w:t>
      </w:r>
    </w:p>
    <w:p w14:paraId="15899914" w14:textId="37C77A94" w:rsidR="00301DD9" w:rsidRPr="006122CF" w:rsidRDefault="00301DD9" w:rsidP="00301DD9">
      <w:pPr>
        <w:pStyle w:val="EW"/>
      </w:pPr>
      <w:r w:rsidRPr="006122CF">
        <w:t>RREQ</w:t>
      </w:r>
      <w:r w:rsidRPr="006122CF">
        <w:tab/>
      </w:r>
      <w:r w:rsidR="00EB2540" w:rsidRPr="006122CF">
        <w:t>Routing Request Message</w:t>
      </w:r>
    </w:p>
    <w:p w14:paraId="6B274B9B" w14:textId="3193E404" w:rsidR="00301DD9" w:rsidRPr="006122CF" w:rsidRDefault="00301DD9" w:rsidP="00301DD9">
      <w:pPr>
        <w:pStyle w:val="EW"/>
      </w:pPr>
      <w:r w:rsidRPr="006122CF">
        <w:t>SAE</w:t>
      </w:r>
      <w:r w:rsidRPr="006122CF">
        <w:tab/>
      </w:r>
      <w:r w:rsidR="00EB2540" w:rsidRPr="006122CF">
        <w:t>Society of Automotive Engineers</w:t>
      </w:r>
    </w:p>
    <w:p w14:paraId="5D8C6A86" w14:textId="3027BF38" w:rsidR="00301DD9" w:rsidRPr="006122CF" w:rsidRDefault="00301DD9" w:rsidP="00301DD9">
      <w:pPr>
        <w:pStyle w:val="EW"/>
      </w:pPr>
      <w:r w:rsidRPr="006122CF">
        <w:t>SC-FDM</w:t>
      </w:r>
      <w:r w:rsidR="00EB2540" w:rsidRPr="006122CF">
        <w:t>A</w:t>
      </w:r>
      <w:r w:rsidRPr="006122CF">
        <w:tab/>
      </w:r>
      <w:r w:rsidR="00EB2540" w:rsidRPr="006122CF">
        <w:t>Single-carrier Frequency-Division Multiple Access</w:t>
      </w:r>
    </w:p>
    <w:p w14:paraId="6EDF8233" w14:textId="6785D5AD" w:rsidR="00301DD9" w:rsidRPr="006122CF" w:rsidRDefault="00301DD9" w:rsidP="00301DD9">
      <w:pPr>
        <w:pStyle w:val="EW"/>
      </w:pPr>
      <w:r w:rsidRPr="006122CF">
        <w:t>SGX</w:t>
      </w:r>
      <w:r w:rsidRPr="006122CF">
        <w:tab/>
      </w:r>
      <w:r w:rsidR="005A72EC" w:rsidRPr="006122CF">
        <w:t>Software Guard Extensions</w:t>
      </w:r>
    </w:p>
    <w:p w14:paraId="0F92D178" w14:textId="3FD21F6F" w:rsidR="00301DD9" w:rsidRPr="006122CF" w:rsidRDefault="00301DD9" w:rsidP="00301DD9">
      <w:pPr>
        <w:pStyle w:val="EW"/>
      </w:pPr>
      <w:r w:rsidRPr="006122CF">
        <w:t>SNR</w:t>
      </w:r>
      <w:r w:rsidRPr="006122CF">
        <w:tab/>
      </w:r>
      <w:r w:rsidR="005A72EC" w:rsidRPr="006122CF">
        <w:t>Signal-to-noise Ratio</w:t>
      </w:r>
    </w:p>
    <w:p w14:paraId="0E7AB4A6" w14:textId="77777777" w:rsidR="00301DD9" w:rsidRPr="006122CF" w:rsidRDefault="00301DD9" w:rsidP="003F46F7">
      <w:pPr>
        <w:pStyle w:val="EW"/>
        <w:rPr>
          <w:lang w:eastAsia="zh-CN"/>
        </w:rPr>
      </w:pPr>
      <w:r w:rsidRPr="006122CF">
        <w:rPr>
          <w:lang w:eastAsia="zh-CN"/>
        </w:rPr>
        <w:t>SPOF</w:t>
      </w:r>
      <w:r w:rsidRPr="006122CF">
        <w:rPr>
          <w:lang w:eastAsia="zh-CN"/>
        </w:rPr>
        <w:tab/>
        <w:t>Single Point of Failure</w:t>
      </w:r>
    </w:p>
    <w:p w14:paraId="4EF80D25" w14:textId="10F867E1" w:rsidR="00301DD9" w:rsidRPr="006122CF" w:rsidRDefault="00301DD9" w:rsidP="00301DD9">
      <w:pPr>
        <w:pStyle w:val="EW"/>
      </w:pPr>
      <w:r w:rsidRPr="006122CF">
        <w:t>TCAS</w:t>
      </w:r>
      <w:r w:rsidRPr="006122CF">
        <w:tab/>
        <w:t>Traffic Collision Avoidance Systems</w:t>
      </w:r>
    </w:p>
    <w:p w14:paraId="1D1D1A76" w14:textId="77777777" w:rsidR="00301DD9" w:rsidRPr="006122CF" w:rsidRDefault="00301DD9" w:rsidP="003F46F7">
      <w:pPr>
        <w:pStyle w:val="EW"/>
        <w:rPr>
          <w:lang w:eastAsia="zh-CN"/>
        </w:rPr>
      </w:pPr>
      <w:r w:rsidRPr="006122CF">
        <w:rPr>
          <w:lang w:eastAsia="zh-CN"/>
        </w:rPr>
        <w:t>TEE</w:t>
      </w:r>
      <w:r w:rsidRPr="006122CF">
        <w:rPr>
          <w:lang w:eastAsia="zh-CN"/>
        </w:rPr>
        <w:tab/>
        <w:t>Trusted Execution Environment</w:t>
      </w:r>
    </w:p>
    <w:p w14:paraId="38BD62FB" w14:textId="77777777" w:rsidR="00301DD9" w:rsidRPr="006122CF" w:rsidRDefault="00301DD9" w:rsidP="007260D2">
      <w:pPr>
        <w:pStyle w:val="EW"/>
        <w:rPr>
          <w:lang w:eastAsia="zh-CN"/>
        </w:rPr>
      </w:pPr>
      <w:r w:rsidRPr="006122CF">
        <w:rPr>
          <w:lang w:eastAsia="zh-CN"/>
        </w:rPr>
        <w:t>TPM</w:t>
      </w:r>
      <w:r w:rsidRPr="006122CF">
        <w:rPr>
          <w:lang w:eastAsia="zh-CN"/>
        </w:rPr>
        <w:tab/>
        <w:t>Trusted Platform</w:t>
      </w:r>
    </w:p>
    <w:p w14:paraId="548B18AA" w14:textId="7C02692E" w:rsidR="00301DD9" w:rsidRPr="006122CF" w:rsidRDefault="00301DD9" w:rsidP="00301DD9">
      <w:pPr>
        <w:pStyle w:val="EW"/>
      </w:pPr>
      <w:r w:rsidRPr="006122CF">
        <w:t>TPS</w:t>
      </w:r>
      <w:r w:rsidRPr="006122CF">
        <w:tab/>
      </w:r>
      <w:r w:rsidR="007652AF" w:rsidRPr="006122CF">
        <w:rPr>
          <w:color w:val="231F20"/>
          <w:lang w:eastAsia="en-GB"/>
        </w:rPr>
        <w:t>Transaction Per Second</w:t>
      </w:r>
    </w:p>
    <w:p w14:paraId="25D655A6" w14:textId="77777777" w:rsidR="00301DD9" w:rsidRPr="006122CF" w:rsidRDefault="00301DD9" w:rsidP="003F46F7">
      <w:pPr>
        <w:pStyle w:val="EW"/>
        <w:rPr>
          <w:lang w:eastAsia="zh-CN"/>
        </w:rPr>
      </w:pPr>
      <w:r w:rsidRPr="006122CF">
        <w:rPr>
          <w:lang w:eastAsia="zh-CN"/>
        </w:rPr>
        <w:t>UAF</w:t>
      </w:r>
      <w:r w:rsidRPr="006122CF">
        <w:rPr>
          <w:lang w:eastAsia="zh-CN"/>
        </w:rPr>
        <w:tab/>
        <w:t>Use After Free</w:t>
      </w:r>
    </w:p>
    <w:p w14:paraId="2AA07EAC" w14:textId="5BA0638F" w:rsidR="00301DD9" w:rsidRPr="006122CF" w:rsidRDefault="00301DD9" w:rsidP="00301DD9">
      <w:pPr>
        <w:pStyle w:val="EW"/>
      </w:pPr>
      <w:r w:rsidRPr="006122CF">
        <w:lastRenderedPageBreak/>
        <w:t>URLLC</w:t>
      </w:r>
      <w:r w:rsidRPr="006122CF">
        <w:tab/>
        <w:t>Ultra-Reliable and Low Latency Communication</w:t>
      </w:r>
    </w:p>
    <w:p w14:paraId="6A285D41" w14:textId="24786561" w:rsidR="00301DD9" w:rsidRPr="006122CF" w:rsidRDefault="00301DD9" w:rsidP="00301DD9">
      <w:pPr>
        <w:pStyle w:val="EW"/>
      </w:pPr>
      <w:r w:rsidRPr="006122CF">
        <w:t>V2I</w:t>
      </w:r>
      <w:r w:rsidRPr="006122CF">
        <w:tab/>
      </w:r>
      <w:r w:rsidR="0097406C" w:rsidRPr="006122CF">
        <w:rPr>
          <w:lang w:eastAsia="zh-CN"/>
        </w:rPr>
        <w:t>Vehicle to Infrastructure</w:t>
      </w:r>
    </w:p>
    <w:p w14:paraId="298E7F79" w14:textId="67C68234" w:rsidR="00301DD9" w:rsidRPr="006122CF" w:rsidRDefault="00301DD9" w:rsidP="00301DD9">
      <w:pPr>
        <w:pStyle w:val="EW"/>
      </w:pPr>
      <w:r w:rsidRPr="006122CF">
        <w:t>V2N</w:t>
      </w:r>
      <w:r w:rsidRPr="006122CF">
        <w:tab/>
      </w:r>
      <w:r w:rsidR="007652AF" w:rsidRPr="006122CF">
        <w:rPr>
          <w:lang w:eastAsia="zh-CN"/>
        </w:rPr>
        <w:t>Vehicle to Network</w:t>
      </w:r>
    </w:p>
    <w:p w14:paraId="5ABD1E45" w14:textId="50AA968B" w:rsidR="00301DD9" w:rsidRPr="006122CF" w:rsidRDefault="00301DD9" w:rsidP="00301DD9">
      <w:pPr>
        <w:pStyle w:val="EW"/>
      </w:pPr>
      <w:r w:rsidRPr="006122CF">
        <w:t>V2P</w:t>
      </w:r>
      <w:r w:rsidRPr="006122CF">
        <w:tab/>
      </w:r>
      <w:r w:rsidR="007652AF" w:rsidRPr="006122CF">
        <w:rPr>
          <w:lang w:eastAsia="zh-CN"/>
        </w:rPr>
        <w:t>Vehicle to Pedestrian</w:t>
      </w:r>
    </w:p>
    <w:p w14:paraId="243F2AB0" w14:textId="2EDC6F11" w:rsidR="00301DD9" w:rsidRPr="006122CF" w:rsidRDefault="00301DD9" w:rsidP="00301DD9">
      <w:pPr>
        <w:pStyle w:val="EW"/>
      </w:pPr>
      <w:r w:rsidRPr="006122CF">
        <w:t>V2V</w:t>
      </w:r>
      <w:r w:rsidRPr="006122CF">
        <w:tab/>
        <w:t>Vehicle to Vehicle</w:t>
      </w:r>
    </w:p>
    <w:p w14:paraId="265571D0" w14:textId="4F8076E1" w:rsidR="00301DD9" w:rsidRPr="006122CF" w:rsidRDefault="00301DD9" w:rsidP="00301DD9">
      <w:pPr>
        <w:pStyle w:val="EW"/>
      </w:pPr>
      <w:r w:rsidRPr="006122CF">
        <w:t>V2X</w:t>
      </w:r>
      <w:r w:rsidRPr="006122CF">
        <w:tab/>
        <w:t>Vehicle to Everything</w:t>
      </w:r>
    </w:p>
    <w:p w14:paraId="7D38A3A9" w14:textId="77777777" w:rsidR="00301DD9" w:rsidRPr="006122CF" w:rsidRDefault="00301DD9" w:rsidP="00301DD9">
      <w:pPr>
        <w:pStyle w:val="EW"/>
      </w:pPr>
      <w:r w:rsidRPr="006122CF">
        <w:t>WCN</w:t>
      </w:r>
      <w:r w:rsidRPr="006122CF">
        <w:tab/>
        <w:t>Wireless Consensus Network</w:t>
      </w:r>
    </w:p>
    <w:p w14:paraId="00EB7386" w14:textId="41FE92D7" w:rsidR="00301DD9" w:rsidRPr="006122CF" w:rsidRDefault="00301DD9" w:rsidP="00301DD9">
      <w:pPr>
        <w:pStyle w:val="EW"/>
      </w:pPr>
      <w:r w:rsidRPr="006122CF">
        <w:t>WLAN</w:t>
      </w:r>
      <w:r w:rsidRPr="006122CF">
        <w:tab/>
      </w:r>
      <w:r w:rsidR="00324437" w:rsidRPr="006122CF">
        <w:t>Wireless Local Area Network</w:t>
      </w:r>
    </w:p>
    <w:p w14:paraId="63BB8929" w14:textId="2B2DBA8C" w:rsidR="00301DD9" w:rsidRPr="006122CF" w:rsidRDefault="00301DD9" w:rsidP="00301DD9">
      <w:pPr>
        <w:pStyle w:val="EW"/>
      </w:pPr>
      <w:r w:rsidRPr="006122CF">
        <w:t>WPAN</w:t>
      </w:r>
      <w:r w:rsidRPr="006122CF">
        <w:tab/>
      </w:r>
      <w:r w:rsidR="007652AF" w:rsidRPr="006122CF">
        <w:rPr>
          <w:lang w:eastAsia="zh-CN"/>
        </w:rPr>
        <w:t>Wireless Personal Area Network</w:t>
      </w:r>
    </w:p>
    <w:p w14:paraId="2C89CD8D" w14:textId="41375ACC" w:rsidR="00301DD9" w:rsidRPr="006122CF" w:rsidRDefault="00301DD9" w:rsidP="00301DD9">
      <w:pPr>
        <w:pStyle w:val="EX"/>
      </w:pPr>
      <w:r w:rsidRPr="006122CF">
        <w:t>XGS</w:t>
      </w:r>
      <w:r w:rsidRPr="006122CF">
        <w:tab/>
      </w:r>
      <w:r w:rsidR="007652AF" w:rsidRPr="006122CF">
        <w:rPr>
          <w:lang w:eastAsia="zh-CN"/>
        </w:rPr>
        <w:t>Intel Software Guard Extensions</w:t>
      </w:r>
    </w:p>
    <w:p w14:paraId="75AEED97" w14:textId="052BAA05" w:rsidR="00FA7447" w:rsidRPr="006122CF" w:rsidRDefault="009D0F8F">
      <w:pPr>
        <w:pStyle w:val="Heading1"/>
      </w:pPr>
      <w:bookmarkStart w:id="72" w:name="_Toc129700925"/>
      <w:bookmarkStart w:id="73" w:name="_Toc134536940"/>
      <w:r w:rsidRPr="006122CF">
        <w:t>4</w:t>
      </w:r>
      <w:r w:rsidRPr="006122CF">
        <w:tab/>
      </w:r>
      <w:r w:rsidR="00114C36" w:rsidRPr="006122CF">
        <w:t>Overview of Wireless Consensus Network</w:t>
      </w:r>
      <w:r w:rsidR="004E39A9" w:rsidRPr="006122CF">
        <w:rPr>
          <w:lang w:eastAsia="zh-CN"/>
        </w:rPr>
        <w:t>s</w:t>
      </w:r>
      <w:bookmarkEnd w:id="72"/>
      <w:bookmarkEnd w:id="73"/>
    </w:p>
    <w:p w14:paraId="4F8F853E" w14:textId="499381A2" w:rsidR="00B513A6" w:rsidRPr="006122CF" w:rsidRDefault="00B513A6" w:rsidP="00B513A6">
      <w:pPr>
        <w:pStyle w:val="Heading2"/>
      </w:pPr>
      <w:bookmarkStart w:id="74" w:name="_Toc129700926"/>
      <w:bookmarkStart w:id="75" w:name="_Toc134536941"/>
      <w:r w:rsidRPr="006122CF">
        <w:t>4.1</w:t>
      </w:r>
      <w:r w:rsidRPr="006122CF">
        <w:tab/>
        <w:t>Background</w:t>
      </w:r>
      <w:bookmarkEnd w:id="74"/>
      <w:bookmarkEnd w:id="75"/>
    </w:p>
    <w:p w14:paraId="60515DC3" w14:textId="2C1A4793" w:rsidR="00565A64" w:rsidRPr="006122CF" w:rsidRDefault="00086692" w:rsidP="009E5D56">
      <w:r w:rsidRPr="006122CF">
        <w:t xml:space="preserve">Permissioned </w:t>
      </w:r>
      <w:r w:rsidR="00301DD9" w:rsidRPr="006122CF">
        <w:t>D</w:t>
      </w:r>
      <w:r w:rsidRPr="006122CF">
        <w:t xml:space="preserve">istributed </w:t>
      </w:r>
      <w:r w:rsidR="00301DD9" w:rsidRPr="006122CF">
        <w:t>L</w:t>
      </w:r>
      <w:r w:rsidRPr="006122CF">
        <w:t>edger (PDL) is built on a decentralised network that relies on frequent</w:t>
      </w:r>
      <w:r w:rsidR="00DB0E34" w:rsidRPr="006122CF">
        <w:t>ly</w:t>
      </w:r>
      <w:r w:rsidRPr="006122CF">
        <w:t xml:space="preserve"> </w:t>
      </w:r>
      <w:r w:rsidR="00FB48D0" w:rsidRPr="006122CF">
        <w:t xml:space="preserve">direct </w:t>
      </w:r>
      <w:r w:rsidRPr="006122CF">
        <w:t xml:space="preserve">communications </w:t>
      </w:r>
      <w:r w:rsidR="00FB48D0" w:rsidRPr="006122CF">
        <w:t xml:space="preserve">between </w:t>
      </w:r>
      <w:r w:rsidRPr="006122CF">
        <w:t xml:space="preserve">distributed nodes. Compared with centralised data records as presented in </w:t>
      </w:r>
      <w:r w:rsidR="00196A4F" w:rsidRPr="006122CF">
        <w:fldChar w:fldCharType="begin"/>
      </w:r>
      <w:r w:rsidR="00196A4F" w:rsidRPr="006122CF">
        <w:instrText xml:space="preserve"> REF _Ref132188791 \h </w:instrText>
      </w:r>
      <w:r w:rsidR="006122CF" w:rsidRPr="006122CF">
        <w:instrText xml:space="preserve"> \* MERGEFORMAT </w:instrText>
      </w:r>
      <w:r w:rsidR="00196A4F" w:rsidRPr="006122CF">
        <w:fldChar w:fldCharType="separate"/>
      </w:r>
      <w:r w:rsidR="00196A4F" w:rsidRPr="006122CF">
        <w:t xml:space="preserve">Table </w:t>
      </w:r>
      <w:r w:rsidR="00196A4F" w:rsidRPr="006122CF">
        <w:rPr>
          <w:noProof/>
        </w:rPr>
        <w:t>1</w:t>
      </w:r>
      <w:r w:rsidR="00196A4F" w:rsidRPr="006122CF">
        <w:fldChar w:fldCharType="end"/>
      </w:r>
      <w:r w:rsidRPr="006122CF">
        <w:t>, PDL is more receptive to enabling numerous participants to share data in an autonomous</w:t>
      </w:r>
      <w:r w:rsidR="00FB48D0" w:rsidRPr="006122CF">
        <w:t xml:space="preserve"> and uncoordinated</w:t>
      </w:r>
      <w:r w:rsidRPr="006122CF">
        <w:t xml:space="preserve"> manner. The </w:t>
      </w:r>
      <w:r w:rsidR="00301DD9" w:rsidRPr="006122CF">
        <w:t>C</w:t>
      </w:r>
      <w:r w:rsidRPr="006122CF">
        <w:t xml:space="preserve">onsensus </w:t>
      </w:r>
      <w:r w:rsidR="00301DD9" w:rsidRPr="006122CF">
        <w:t>M</w:t>
      </w:r>
      <w:r w:rsidRPr="006122CF">
        <w:t xml:space="preserve">echanisms (CMs), which play a pivotal role in PDL, </w:t>
      </w:r>
      <w:r w:rsidR="00FB48D0" w:rsidRPr="006122CF">
        <w:t xml:space="preserve">are </w:t>
      </w:r>
      <w:r w:rsidRPr="006122CF">
        <w:t xml:space="preserve">resource-demanding both in terms of </w:t>
      </w:r>
      <w:r w:rsidR="00FB48D0" w:rsidRPr="006122CF">
        <w:t xml:space="preserve">computation </w:t>
      </w:r>
      <w:r w:rsidRPr="006122CF">
        <w:t>and in terms of communication overheads. The CMs would often determine security requirements (</w:t>
      </w:r>
      <w:r w:rsidR="00590CA9" w:rsidRPr="006122CF">
        <w:t>i.e.,</w:t>
      </w:r>
      <w:r w:rsidRPr="006122CF">
        <w:t xml:space="preserve"> fault tolerances</w:t>
      </w:r>
      <w:r w:rsidR="00FB48D0" w:rsidRPr="006122CF">
        <w:t>, identity</w:t>
      </w:r>
      <w:r w:rsidRPr="006122CF">
        <w:t>) and other key performance metrics such as transaction throughput, latency thresholds and scalability to achieve the data consistency required for proper PDL functions.</w:t>
      </w:r>
    </w:p>
    <w:p w14:paraId="0040801C" w14:textId="6609BEE1" w:rsidR="00565A64" w:rsidRPr="006122CF" w:rsidRDefault="00FB48D0" w:rsidP="002A4DD2">
      <w:pPr>
        <w:pStyle w:val="Caption"/>
        <w:keepNext/>
        <w:jc w:val="center"/>
      </w:pPr>
      <w:bookmarkStart w:id="76" w:name="_Ref132188791"/>
      <w:bookmarkStart w:id="77" w:name="_Toc129763002"/>
      <w:bookmarkStart w:id="78" w:name="_Toc132983125"/>
      <w:r w:rsidRPr="006122CF">
        <w:t xml:space="preserve">Table </w:t>
      </w:r>
      <w:r w:rsidR="00FD20AC">
        <w:fldChar w:fldCharType="begin"/>
      </w:r>
      <w:r w:rsidR="00FD20AC">
        <w:instrText xml:space="preserve"> SEQ Table \* ARABIC </w:instrText>
      </w:r>
      <w:r w:rsidR="00FD20AC">
        <w:fldChar w:fldCharType="separate"/>
      </w:r>
      <w:r w:rsidR="0027029C" w:rsidRPr="006122CF">
        <w:rPr>
          <w:noProof/>
        </w:rPr>
        <w:t>1</w:t>
      </w:r>
      <w:r w:rsidR="00FD20AC">
        <w:rPr>
          <w:noProof/>
        </w:rPr>
        <w:fldChar w:fldCharType="end"/>
      </w:r>
      <w:bookmarkEnd w:id="76"/>
      <w:r w:rsidRPr="006122CF">
        <w:t xml:space="preserve"> - Comparison of centralized vs. decentralized</w:t>
      </w:r>
      <w:bookmarkEnd w:id="77"/>
      <w:bookmarkEnd w:id="78"/>
    </w:p>
    <w:tbl>
      <w:tblPr>
        <w:tblStyle w:val="TableGrid"/>
        <w:tblW w:w="9702" w:type="dxa"/>
        <w:jc w:val="center"/>
        <w:tblLayout w:type="fixed"/>
        <w:tblCellMar>
          <w:left w:w="28" w:type="dxa"/>
        </w:tblCellMar>
        <w:tblLook w:val="04A0" w:firstRow="1" w:lastRow="0" w:firstColumn="1" w:lastColumn="0" w:noHBand="0" w:noVBand="1"/>
      </w:tblPr>
      <w:tblGrid>
        <w:gridCol w:w="1605"/>
        <w:gridCol w:w="4027"/>
        <w:gridCol w:w="4070"/>
      </w:tblGrid>
      <w:tr w:rsidR="006B6600" w:rsidRPr="006122CF" w14:paraId="0C64C363" w14:textId="77777777" w:rsidTr="00301DD9">
        <w:trPr>
          <w:jc w:val="center"/>
        </w:trPr>
        <w:tc>
          <w:tcPr>
            <w:tcW w:w="1605" w:type="dxa"/>
            <w:hideMark/>
          </w:tcPr>
          <w:p w14:paraId="2CFAFBD5" w14:textId="0906C49D" w:rsidR="00A83722" w:rsidRPr="006122CF" w:rsidRDefault="00A83722" w:rsidP="00301DD9">
            <w:pPr>
              <w:pStyle w:val="TAH"/>
              <w:rPr>
                <w:rFonts w:asciiTheme="majorBidi" w:hAnsiTheme="majorBidi" w:cstheme="majorBidi"/>
              </w:rPr>
            </w:pPr>
            <w:r w:rsidRPr="006122CF">
              <w:rPr>
                <w:rFonts w:asciiTheme="majorBidi" w:hAnsiTheme="majorBidi" w:cstheme="majorBidi"/>
                <w:lang w:eastAsia="zh-CN"/>
              </w:rPr>
              <w:t>Property</w:t>
            </w:r>
          </w:p>
        </w:tc>
        <w:tc>
          <w:tcPr>
            <w:tcW w:w="4027" w:type="dxa"/>
            <w:hideMark/>
          </w:tcPr>
          <w:p w14:paraId="339BE0BD" w14:textId="7E5CC613" w:rsidR="00A83722" w:rsidRPr="006122CF" w:rsidRDefault="00A83722" w:rsidP="00301DD9">
            <w:pPr>
              <w:pStyle w:val="TAH"/>
              <w:rPr>
                <w:rFonts w:asciiTheme="majorBidi" w:hAnsiTheme="majorBidi" w:cstheme="majorBidi"/>
              </w:rPr>
            </w:pPr>
            <w:r w:rsidRPr="006122CF">
              <w:rPr>
                <w:rFonts w:asciiTheme="majorBidi" w:hAnsiTheme="majorBidi" w:cstheme="majorBidi"/>
                <w:lang w:eastAsia="zh-CN"/>
              </w:rPr>
              <w:t>Centralized</w:t>
            </w:r>
          </w:p>
        </w:tc>
        <w:tc>
          <w:tcPr>
            <w:tcW w:w="4070" w:type="dxa"/>
            <w:hideMark/>
          </w:tcPr>
          <w:p w14:paraId="7E097BA3" w14:textId="3D80F6B6" w:rsidR="00A83722" w:rsidRPr="006122CF" w:rsidRDefault="00A83722" w:rsidP="00301DD9">
            <w:pPr>
              <w:pStyle w:val="TAH"/>
              <w:rPr>
                <w:rFonts w:asciiTheme="majorBidi" w:hAnsiTheme="majorBidi" w:cstheme="majorBidi"/>
              </w:rPr>
            </w:pPr>
            <w:r w:rsidRPr="006122CF">
              <w:rPr>
                <w:rFonts w:asciiTheme="majorBidi" w:hAnsiTheme="majorBidi" w:cstheme="majorBidi"/>
                <w:lang w:eastAsia="zh-CN"/>
              </w:rPr>
              <w:t>Decentralized</w:t>
            </w:r>
          </w:p>
        </w:tc>
      </w:tr>
      <w:tr w:rsidR="006B6600" w:rsidRPr="006122CF" w14:paraId="18802018" w14:textId="77777777" w:rsidTr="00301DD9">
        <w:trPr>
          <w:jc w:val="center"/>
        </w:trPr>
        <w:tc>
          <w:tcPr>
            <w:tcW w:w="1605" w:type="dxa"/>
            <w:hideMark/>
          </w:tcPr>
          <w:p w14:paraId="3FAB4C0D" w14:textId="77777777" w:rsidR="00A83722" w:rsidRPr="006122CF" w:rsidRDefault="00A83722" w:rsidP="00301DD9">
            <w:pPr>
              <w:pStyle w:val="TAL"/>
              <w:rPr>
                <w:rFonts w:asciiTheme="majorBidi" w:hAnsiTheme="majorBidi" w:cstheme="majorBidi"/>
              </w:rPr>
            </w:pPr>
            <w:r w:rsidRPr="006122CF">
              <w:rPr>
                <w:rFonts w:asciiTheme="majorBidi" w:hAnsiTheme="majorBidi" w:cstheme="majorBidi"/>
              </w:rPr>
              <w:t>Meaning</w:t>
            </w:r>
          </w:p>
        </w:tc>
        <w:tc>
          <w:tcPr>
            <w:tcW w:w="4027" w:type="dxa"/>
            <w:hideMark/>
          </w:tcPr>
          <w:p w14:paraId="29915C5A" w14:textId="16E65EDD" w:rsidR="00A83722" w:rsidRPr="006122CF" w:rsidRDefault="00A83722" w:rsidP="00301DD9">
            <w:pPr>
              <w:pStyle w:val="TAL"/>
              <w:rPr>
                <w:rFonts w:asciiTheme="majorBidi" w:hAnsiTheme="majorBidi" w:cstheme="majorBidi"/>
              </w:rPr>
            </w:pPr>
            <w:r w:rsidRPr="006122CF">
              <w:rPr>
                <w:rFonts w:asciiTheme="majorBidi" w:hAnsiTheme="majorBidi" w:cstheme="majorBidi"/>
              </w:rPr>
              <w:t>The</w:t>
            </w:r>
            <w:r w:rsidR="00301DD9" w:rsidRPr="006122CF">
              <w:rPr>
                <w:rFonts w:asciiTheme="majorBidi" w:hAnsiTheme="majorBidi" w:cstheme="majorBidi"/>
              </w:rPr>
              <w:t xml:space="preserve"> </w:t>
            </w:r>
            <w:r w:rsidRPr="006122CF">
              <w:rPr>
                <w:rFonts w:asciiTheme="majorBidi" w:hAnsiTheme="majorBidi" w:cstheme="majorBidi"/>
              </w:rPr>
              <w:t>retention</w:t>
            </w:r>
            <w:r w:rsidR="00301DD9" w:rsidRPr="006122CF">
              <w:rPr>
                <w:rFonts w:asciiTheme="majorBidi" w:hAnsiTheme="majorBidi" w:cstheme="majorBidi"/>
              </w:rPr>
              <w:t xml:space="preserve"> </w:t>
            </w:r>
            <w:r w:rsidRPr="006122CF">
              <w:rPr>
                <w:rFonts w:asciiTheme="majorBidi" w:hAnsiTheme="majorBidi" w:cstheme="majorBidi"/>
              </w:rPr>
              <w:t>of</w:t>
            </w:r>
            <w:r w:rsidR="00301DD9" w:rsidRPr="006122CF">
              <w:rPr>
                <w:rFonts w:asciiTheme="majorBidi" w:hAnsiTheme="majorBidi" w:cstheme="majorBidi"/>
              </w:rPr>
              <w:t xml:space="preserve"> </w:t>
            </w:r>
            <w:r w:rsidRPr="006122CF">
              <w:rPr>
                <w:rFonts w:asciiTheme="majorBidi" w:hAnsiTheme="majorBidi" w:cstheme="majorBidi"/>
              </w:rPr>
              <w:t>power</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authority</w:t>
            </w:r>
            <w:r w:rsidR="00301DD9" w:rsidRPr="006122CF">
              <w:rPr>
                <w:rFonts w:asciiTheme="majorBidi" w:hAnsiTheme="majorBidi" w:cstheme="majorBidi"/>
              </w:rPr>
              <w:t xml:space="preserve"> </w:t>
            </w:r>
            <w:r w:rsidRPr="006122CF">
              <w:rPr>
                <w:rFonts w:asciiTheme="majorBidi" w:hAnsiTheme="majorBidi" w:cstheme="majorBidi"/>
              </w:rPr>
              <w:t>with</w:t>
            </w:r>
            <w:r w:rsidR="00301DD9" w:rsidRPr="006122CF">
              <w:rPr>
                <w:rFonts w:asciiTheme="majorBidi" w:hAnsiTheme="majorBidi" w:cstheme="majorBidi"/>
              </w:rPr>
              <w:t xml:space="preserve"> </w:t>
            </w:r>
            <w:r w:rsidRPr="006122CF">
              <w:rPr>
                <w:rFonts w:asciiTheme="majorBidi" w:hAnsiTheme="majorBidi" w:cstheme="majorBidi"/>
              </w:rPr>
              <w:t>respect</w:t>
            </w:r>
            <w:r w:rsidR="00301DD9" w:rsidRPr="006122CF">
              <w:rPr>
                <w:rFonts w:asciiTheme="majorBidi" w:hAnsiTheme="majorBidi" w:cstheme="majorBidi"/>
              </w:rPr>
              <w:t xml:space="preserve"> </w:t>
            </w:r>
            <w:r w:rsidRPr="006122CF">
              <w:rPr>
                <w:rFonts w:asciiTheme="majorBidi" w:hAnsiTheme="majorBidi" w:cstheme="majorBidi"/>
              </w:rPr>
              <w:t>to</w:t>
            </w:r>
            <w:r w:rsidR="00301DD9" w:rsidRPr="006122CF">
              <w:rPr>
                <w:rFonts w:asciiTheme="majorBidi" w:hAnsiTheme="majorBidi" w:cstheme="majorBidi"/>
              </w:rPr>
              <w:t xml:space="preserve"> </w:t>
            </w:r>
            <w:r w:rsidRPr="006122CF">
              <w:rPr>
                <w:rFonts w:asciiTheme="majorBidi" w:hAnsiTheme="majorBidi" w:cstheme="majorBidi"/>
              </w:rPr>
              <w:t>planning</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decisions,</w:t>
            </w:r>
            <w:r w:rsidR="00301DD9" w:rsidRPr="006122CF">
              <w:rPr>
                <w:rFonts w:asciiTheme="majorBidi" w:hAnsiTheme="majorBidi" w:cstheme="majorBidi"/>
              </w:rPr>
              <w:t xml:space="preserve"> </w:t>
            </w:r>
            <w:r w:rsidRPr="006122CF">
              <w:rPr>
                <w:rFonts w:asciiTheme="majorBidi" w:hAnsiTheme="majorBidi" w:cstheme="majorBidi"/>
              </w:rPr>
              <w:t>with</w:t>
            </w:r>
            <w:r w:rsidR="00301DD9" w:rsidRPr="006122CF">
              <w:rPr>
                <w:rFonts w:asciiTheme="majorBidi" w:hAnsiTheme="majorBidi" w:cstheme="majorBidi"/>
              </w:rPr>
              <w:t xml:space="preserve"> </w:t>
            </w:r>
            <w:r w:rsidRPr="006122CF">
              <w:rPr>
                <w:rFonts w:asciiTheme="majorBidi" w:hAnsiTheme="majorBidi" w:cstheme="majorBidi"/>
              </w:rPr>
              <w:t>the</w:t>
            </w:r>
            <w:r w:rsidR="00301DD9" w:rsidRPr="006122CF">
              <w:rPr>
                <w:rFonts w:asciiTheme="majorBidi" w:hAnsiTheme="majorBidi" w:cstheme="majorBidi"/>
              </w:rPr>
              <w:t xml:space="preserve"> </w:t>
            </w:r>
            <w:r w:rsidRPr="006122CF">
              <w:rPr>
                <w:rFonts w:asciiTheme="majorBidi" w:hAnsiTheme="majorBidi" w:cstheme="majorBidi"/>
              </w:rPr>
              <w:t>top</w:t>
            </w:r>
            <w:r w:rsidR="00301DD9" w:rsidRPr="006122CF">
              <w:rPr>
                <w:rFonts w:asciiTheme="majorBidi" w:hAnsiTheme="majorBidi" w:cstheme="majorBidi"/>
              </w:rPr>
              <w:t xml:space="preserve"> </w:t>
            </w:r>
            <w:r w:rsidRPr="006122CF">
              <w:rPr>
                <w:rFonts w:asciiTheme="majorBidi" w:hAnsiTheme="majorBidi" w:cstheme="majorBidi"/>
              </w:rPr>
              <w:t>management,</w:t>
            </w:r>
            <w:r w:rsidR="00301DD9" w:rsidRPr="006122CF">
              <w:rPr>
                <w:rFonts w:asciiTheme="majorBidi" w:hAnsiTheme="majorBidi" w:cstheme="majorBidi"/>
              </w:rPr>
              <w:t xml:space="preserve"> </w:t>
            </w:r>
            <w:r w:rsidRPr="006122CF">
              <w:rPr>
                <w:rFonts w:asciiTheme="majorBidi" w:hAnsiTheme="majorBidi" w:cstheme="majorBidi"/>
              </w:rPr>
              <w:t>is</w:t>
            </w:r>
            <w:r w:rsidR="00301DD9" w:rsidRPr="006122CF">
              <w:rPr>
                <w:rFonts w:asciiTheme="majorBidi" w:hAnsiTheme="majorBidi" w:cstheme="majorBidi"/>
              </w:rPr>
              <w:t xml:space="preserve"> </w:t>
            </w:r>
            <w:r w:rsidRPr="006122CF">
              <w:rPr>
                <w:rFonts w:asciiTheme="majorBidi" w:hAnsiTheme="majorBidi" w:cstheme="majorBidi"/>
              </w:rPr>
              <w:t>known</w:t>
            </w:r>
            <w:r w:rsidR="00301DD9" w:rsidRPr="006122CF">
              <w:rPr>
                <w:rFonts w:asciiTheme="majorBidi" w:hAnsiTheme="majorBidi" w:cstheme="majorBidi"/>
              </w:rPr>
              <w:t xml:space="preserve"> </w:t>
            </w:r>
            <w:r w:rsidRPr="006122CF">
              <w:rPr>
                <w:rFonts w:asciiTheme="majorBidi" w:hAnsiTheme="majorBidi" w:cstheme="majorBidi"/>
              </w:rPr>
              <w:t>as</w:t>
            </w:r>
            <w:r w:rsidR="00301DD9" w:rsidRPr="006122CF">
              <w:rPr>
                <w:rFonts w:asciiTheme="majorBidi" w:hAnsiTheme="majorBidi" w:cstheme="majorBidi"/>
              </w:rPr>
              <w:t xml:space="preserve"> </w:t>
            </w:r>
            <w:r w:rsidR="006B6600" w:rsidRPr="006122CF">
              <w:rPr>
                <w:rFonts w:asciiTheme="majorBidi" w:hAnsiTheme="majorBidi" w:cstheme="majorBidi"/>
              </w:rPr>
              <w:t>centralized</w:t>
            </w:r>
            <w:r w:rsidR="00301DD9" w:rsidRPr="006122CF">
              <w:rPr>
                <w:rFonts w:asciiTheme="majorBidi" w:hAnsiTheme="majorBidi" w:cstheme="majorBidi"/>
              </w:rPr>
              <w:t xml:space="preserve"> </w:t>
            </w:r>
            <w:r w:rsidR="006B6600" w:rsidRPr="006122CF">
              <w:rPr>
                <w:rFonts w:asciiTheme="majorBidi" w:hAnsiTheme="majorBidi" w:cstheme="majorBidi"/>
              </w:rPr>
              <w:t>or</w:t>
            </w:r>
            <w:r w:rsidR="00301DD9" w:rsidRPr="006122CF">
              <w:rPr>
                <w:rFonts w:asciiTheme="majorBidi" w:hAnsiTheme="majorBidi" w:cstheme="majorBidi"/>
              </w:rPr>
              <w:t xml:space="preserve"> </w:t>
            </w:r>
            <w:r w:rsidR="006B6600" w:rsidRPr="006122CF">
              <w:rPr>
                <w:rFonts w:asciiTheme="majorBidi" w:hAnsiTheme="majorBidi" w:cstheme="majorBidi"/>
              </w:rPr>
              <w:t>c</w:t>
            </w:r>
            <w:r w:rsidRPr="006122CF">
              <w:rPr>
                <w:rFonts w:asciiTheme="majorBidi" w:hAnsiTheme="majorBidi" w:cstheme="majorBidi"/>
              </w:rPr>
              <w:t>entralization</w:t>
            </w:r>
            <w:r w:rsidR="00301DD9" w:rsidRPr="006122CF">
              <w:rPr>
                <w:rFonts w:asciiTheme="majorBidi" w:hAnsiTheme="majorBidi" w:cstheme="majorBidi"/>
              </w:rPr>
              <w:t>.</w:t>
            </w:r>
          </w:p>
        </w:tc>
        <w:tc>
          <w:tcPr>
            <w:tcW w:w="4070" w:type="dxa"/>
            <w:hideMark/>
          </w:tcPr>
          <w:p w14:paraId="4890A310" w14:textId="0DE3770E" w:rsidR="00A83722" w:rsidRPr="006122CF" w:rsidRDefault="00A83722" w:rsidP="00301DD9">
            <w:pPr>
              <w:pStyle w:val="TAL"/>
              <w:rPr>
                <w:rFonts w:asciiTheme="majorBidi" w:hAnsiTheme="majorBidi" w:cstheme="majorBidi"/>
              </w:rPr>
            </w:pPr>
            <w:r w:rsidRPr="006122CF">
              <w:rPr>
                <w:rFonts w:asciiTheme="majorBidi" w:hAnsiTheme="majorBidi" w:cstheme="majorBidi"/>
              </w:rPr>
              <w:t>The</w:t>
            </w:r>
            <w:r w:rsidR="00301DD9" w:rsidRPr="006122CF">
              <w:rPr>
                <w:rFonts w:asciiTheme="majorBidi" w:hAnsiTheme="majorBidi" w:cstheme="majorBidi"/>
              </w:rPr>
              <w:t xml:space="preserve"> </w:t>
            </w:r>
            <w:r w:rsidRPr="006122CF">
              <w:rPr>
                <w:rFonts w:asciiTheme="majorBidi" w:hAnsiTheme="majorBidi" w:cstheme="majorBidi"/>
              </w:rPr>
              <w:t>dissemination</w:t>
            </w:r>
            <w:r w:rsidR="00301DD9" w:rsidRPr="006122CF">
              <w:rPr>
                <w:rFonts w:asciiTheme="majorBidi" w:hAnsiTheme="majorBidi" w:cstheme="majorBidi"/>
              </w:rPr>
              <w:t xml:space="preserve"> </w:t>
            </w:r>
            <w:r w:rsidRPr="006122CF">
              <w:rPr>
                <w:rFonts w:asciiTheme="majorBidi" w:hAnsiTheme="majorBidi" w:cstheme="majorBidi"/>
              </w:rPr>
              <w:t>of</w:t>
            </w:r>
            <w:r w:rsidR="00301DD9" w:rsidRPr="006122CF">
              <w:rPr>
                <w:rFonts w:asciiTheme="majorBidi" w:hAnsiTheme="majorBidi" w:cstheme="majorBidi"/>
              </w:rPr>
              <w:t xml:space="preserve"> </w:t>
            </w:r>
            <w:r w:rsidRPr="006122CF">
              <w:rPr>
                <w:rFonts w:asciiTheme="majorBidi" w:hAnsiTheme="majorBidi" w:cstheme="majorBidi"/>
              </w:rPr>
              <w:t>authority,</w:t>
            </w:r>
            <w:r w:rsidR="00301DD9" w:rsidRPr="006122CF">
              <w:rPr>
                <w:rFonts w:asciiTheme="majorBidi" w:hAnsiTheme="majorBidi" w:cstheme="majorBidi"/>
              </w:rPr>
              <w:t xml:space="preserve"> </w:t>
            </w:r>
            <w:r w:rsidR="0045251D" w:rsidRPr="006122CF">
              <w:rPr>
                <w:rFonts w:asciiTheme="majorBidi" w:hAnsiTheme="majorBidi" w:cstheme="majorBidi"/>
              </w:rPr>
              <w:t>responsibility,</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accountability</w:t>
            </w:r>
            <w:r w:rsidR="00301DD9" w:rsidRPr="006122CF">
              <w:rPr>
                <w:rFonts w:asciiTheme="majorBidi" w:hAnsiTheme="majorBidi" w:cstheme="majorBidi"/>
              </w:rPr>
              <w:t xml:space="preserve"> </w:t>
            </w:r>
            <w:r w:rsidRPr="006122CF">
              <w:rPr>
                <w:rFonts w:asciiTheme="majorBidi" w:hAnsiTheme="majorBidi" w:cstheme="majorBidi"/>
              </w:rPr>
              <w:t>to</w:t>
            </w:r>
            <w:r w:rsidR="00301DD9" w:rsidRPr="006122CF">
              <w:rPr>
                <w:rFonts w:asciiTheme="majorBidi" w:hAnsiTheme="majorBidi" w:cstheme="majorBidi"/>
              </w:rPr>
              <w:t xml:space="preserve"> </w:t>
            </w:r>
            <w:r w:rsidRPr="006122CF">
              <w:rPr>
                <w:rFonts w:asciiTheme="majorBidi" w:hAnsiTheme="majorBidi" w:cstheme="majorBidi"/>
              </w:rPr>
              <w:t>the</w:t>
            </w:r>
            <w:r w:rsidR="00301DD9" w:rsidRPr="006122CF">
              <w:rPr>
                <w:rFonts w:asciiTheme="majorBidi" w:hAnsiTheme="majorBidi" w:cstheme="majorBidi"/>
              </w:rPr>
              <w:t xml:space="preserve"> </w:t>
            </w:r>
            <w:r w:rsidRPr="006122CF">
              <w:rPr>
                <w:rFonts w:asciiTheme="majorBidi" w:hAnsiTheme="majorBidi" w:cstheme="majorBidi"/>
              </w:rPr>
              <w:t>various</w:t>
            </w:r>
            <w:r w:rsidR="00301DD9" w:rsidRPr="006122CF">
              <w:rPr>
                <w:rFonts w:asciiTheme="majorBidi" w:hAnsiTheme="majorBidi" w:cstheme="majorBidi"/>
              </w:rPr>
              <w:t xml:space="preserve"> </w:t>
            </w:r>
            <w:r w:rsidRPr="006122CF">
              <w:rPr>
                <w:rFonts w:asciiTheme="majorBidi" w:hAnsiTheme="majorBidi" w:cstheme="majorBidi"/>
              </w:rPr>
              <w:t>management</w:t>
            </w:r>
            <w:r w:rsidR="00301DD9" w:rsidRPr="006122CF">
              <w:rPr>
                <w:rFonts w:asciiTheme="majorBidi" w:hAnsiTheme="majorBidi" w:cstheme="majorBidi"/>
              </w:rPr>
              <w:t xml:space="preserve"> </w:t>
            </w:r>
            <w:r w:rsidRPr="006122CF">
              <w:rPr>
                <w:rFonts w:asciiTheme="majorBidi" w:hAnsiTheme="majorBidi" w:cstheme="majorBidi"/>
              </w:rPr>
              <w:t>levels,</w:t>
            </w:r>
            <w:r w:rsidR="00301DD9" w:rsidRPr="006122CF">
              <w:rPr>
                <w:rFonts w:asciiTheme="majorBidi" w:hAnsiTheme="majorBidi" w:cstheme="majorBidi"/>
              </w:rPr>
              <w:t xml:space="preserve"> </w:t>
            </w:r>
            <w:r w:rsidRPr="006122CF">
              <w:rPr>
                <w:rFonts w:asciiTheme="majorBidi" w:hAnsiTheme="majorBidi" w:cstheme="majorBidi"/>
              </w:rPr>
              <w:t>is</w:t>
            </w:r>
            <w:r w:rsidR="00301DD9" w:rsidRPr="006122CF">
              <w:rPr>
                <w:rFonts w:asciiTheme="majorBidi" w:hAnsiTheme="majorBidi" w:cstheme="majorBidi"/>
              </w:rPr>
              <w:t xml:space="preserve"> </w:t>
            </w:r>
            <w:r w:rsidRPr="006122CF">
              <w:rPr>
                <w:rFonts w:asciiTheme="majorBidi" w:hAnsiTheme="majorBidi" w:cstheme="majorBidi"/>
              </w:rPr>
              <w:t>known</w:t>
            </w:r>
            <w:r w:rsidR="00301DD9" w:rsidRPr="006122CF">
              <w:rPr>
                <w:rFonts w:asciiTheme="majorBidi" w:hAnsiTheme="majorBidi" w:cstheme="majorBidi"/>
              </w:rPr>
              <w:t xml:space="preserve"> </w:t>
            </w:r>
            <w:r w:rsidRPr="006122CF">
              <w:rPr>
                <w:rFonts w:asciiTheme="majorBidi" w:hAnsiTheme="majorBidi" w:cstheme="majorBidi"/>
              </w:rPr>
              <w:t>as</w:t>
            </w:r>
            <w:r w:rsidR="00301DD9" w:rsidRPr="006122CF">
              <w:rPr>
                <w:rFonts w:asciiTheme="majorBidi" w:hAnsiTheme="majorBidi" w:cstheme="majorBidi"/>
              </w:rPr>
              <w:t xml:space="preserve"> </w:t>
            </w:r>
            <w:r w:rsidR="006B6600" w:rsidRPr="006122CF">
              <w:rPr>
                <w:rFonts w:asciiTheme="majorBidi" w:hAnsiTheme="majorBidi" w:cstheme="majorBidi"/>
              </w:rPr>
              <w:t>decentralized</w:t>
            </w:r>
            <w:r w:rsidR="00301DD9" w:rsidRPr="006122CF">
              <w:rPr>
                <w:rFonts w:asciiTheme="majorBidi" w:hAnsiTheme="majorBidi" w:cstheme="majorBidi"/>
              </w:rPr>
              <w:t xml:space="preserve"> </w:t>
            </w:r>
            <w:r w:rsidR="006B6600" w:rsidRPr="006122CF">
              <w:rPr>
                <w:rFonts w:asciiTheme="majorBidi" w:hAnsiTheme="majorBidi" w:cstheme="majorBidi"/>
              </w:rPr>
              <w:t>or</w:t>
            </w:r>
            <w:r w:rsidR="00301DD9" w:rsidRPr="006122CF">
              <w:rPr>
                <w:rFonts w:asciiTheme="majorBidi" w:hAnsiTheme="majorBidi" w:cstheme="majorBidi"/>
              </w:rPr>
              <w:t xml:space="preserve"> </w:t>
            </w:r>
            <w:r w:rsidR="006B6600" w:rsidRPr="006122CF">
              <w:rPr>
                <w:rFonts w:asciiTheme="majorBidi" w:hAnsiTheme="majorBidi" w:cstheme="majorBidi"/>
              </w:rPr>
              <w:t>d</w:t>
            </w:r>
            <w:r w:rsidRPr="006122CF">
              <w:rPr>
                <w:rFonts w:asciiTheme="majorBidi" w:hAnsiTheme="majorBidi" w:cstheme="majorBidi"/>
              </w:rPr>
              <w:t>ecentralization.</w:t>
            </w:r>
          </w:p>
        </w:tc>
      </w:tr>
      <w:tr w:rsidR="00F94446" w:rsidRPr="006122CF" w14:paraId="7E6509C8" w14:textId="77777777" w:rsidTr="00301DD9">
        <w:trPr>
          <w:jc w:val="center"/>
        </w:trPr>
        <w:tc>
          <w:tcPr>
            <w:tcW w:w="1605" w:type="dxa"/>
          </w:tcPr>
          <w:p w14:paraId="22E37680" w14:textId="13F36984" w:rsidR="00F94446" w:rsidRPr="006122CF" w:rsidRDefault="00F94446" w:rsidP="00301DD9">
            <w:pPr>
              <w:pStyle w:val="TAL"/>
              <w:rPr>
                <w:rFonts w:asciiTheme="majorBidi" w:hAnsiTheme="majorBidi" w:cstheme="majorBidi"/>
              </w:rPr>
            </w:pPr>
            <w:r w:rsidRPr="006122CF">
              <w:rPr>
                <w:rFonts w:asciiTheme="majorBidi" w:hAnsiTheme="majorBidi" w:cstheme="majorBidi"/>
              </w:rPr>
              <w:t>Geographical</w:t>
            </w:r>
            <w:r w:rsidR="00301DD9" w:rsidRPr="006122CF">
              <w:rPr>
                <w:rFonts w:asciiTheme="majorBidi" w:hAnsiTheme="majorBidi" w:cstheme="majorBidi"/>
              </w:rPr>
              <w:t xml:space="preserve"> </w:t>
            </w:r>
            <w:r w:rsidRPr="006122CF">
              <w:rPr>
                <w:rFonts w:asciiTheme="majorBidi" w:hAnsiTheme="majorBidi" w:cstheme="majorBidi"/>
              </w:rPr>
              <w:t>Distribution</w:t>
            </w:r>
          </w:p>
        </w:tc>
        <w:tc>
          <w:tcPr>
            <w:tcW w:w="4027" w:type="dxa"/>
          </w:tcPr>
          <w:p w14:paraId="0B45DA47" w14:textId="20017393" w:rsidR="00F94446" w:rsidRPr="006122CF" w:rsidRDefault="00F94446" w:rsidP="00301DD9">
            <w:pPr>
              <w:pStyle w:val="TAL"/>
              <w:rPr>
                <w:rFonts w:asciiTheme="majorBidi" w:hAnsiTheme="majorBidi" w:cstheme="majorBidi"/>
              </w:rPr>
            </w:pPr>
            <w:r w:rsidRPr="006122CF">
              <w:rPr>
                <w:rFonts w:asciiTheme="majorBidi" w:hAnsiTheme="majorBidi" w:cstheme="majorBidi"/>
              </w:rPr>
              <w:t>Located</w:t>
            </w:r>
            <w:r w:rsidR="00301DD9" w:rsidRPr="006122CF">
              <w:rPr>
                <w:rFonts w:asciiTheme="majorBidi" w:hAnsiTheme="majorBidi" w:cstheme="majorBidi"/>
              </w:rPr>
              <w:t xml:space="preserve"> </w:t>
            </w:r>
            <w:r w:rsidRPr="006122CF">
              <w:rPr>
                <w:rFonts w:asciiTheme="majorBidi" w:hAnsiTheme="majorBidi" w:cstheme="majorBidi"/>
              </w:rPr>
              <w:t>at</w:t>
            </w:r>
            <w:r w:rsidR="00301DD9" w:rsidRPr="006122CF">
              <w:rPr>
                <w:rFonts w:asciiTheme="majorBidi" w:hAnsiTheme="majorBidi" w:cstheme="majorBidi"/>
              </w:rPr>
              <w:t xml:space="preserve"> </w:t>
            </w:r>
            <w:r w:rsidRPr="006122CF">
              <w:rPr>
                <w:rFonts w:asciiTheme="majorBidi" w:hAnsiTheme="majorBidi" w:cstheme="majorBidi"/>
              </w:rPr>
              <w:t>a</w:t>
            </w:r>
            <w:r w:rsidR="00301DD9" w:rsidRPr="006122CF">
              <w:rPr>
                <w:rFonts w:asciiTheme="majorBidi" w:hAnsiTheme="majorBidi" w:cstheme="majorBidi"/>
              </w:rPr>
              <w:t xml:space="preserve"> </w:t>
            </w:r>
            <w:r w:rsidRPr="006122CF">
              <w:rPr>
                <w:rFonts w:asciiTheme="majorBidi" w:hAnsiTheme="majorBidi" w:cstheme="majorBidi"/>
              </w:rPr>
              <w:t>centralized</w:t>
            </w:r>
            <w:r w:rsidR="00301DD9" w:rsidRPr="006122CF">
              <w:rPr>
                <w:rFonts w:asciiTheme="majorBidi" w:hAnsiTheme="majorBidi" w:cstheme="majorBidi"/>
              </w:rPr>
              <w:t xml:space="preserve"> </w:t>
            </w:r>
            <w:r w:rsidRPr="006122CF">
              <w:rPr>
                <w:rFonts w:asciiTheme="majorBidi" w:hAnsiTheme="majorBidi" w:cstheme="majorBidi"/>
              </w:rPr>
              <w:t>location</w:t>
            </w:r>
            <w:r w:rsidR="00301DD9" w:rsidRPr="006122CF">
              <w:rPr>
                <w:rFonts w:asciiTheme="majorBidi" w:hAnsiTheme="majorBidi" w:cstheme="majorBidi"/>
              </w:rPr>
              <w:t xml:space="preserve"> </w:t>
            </w:r>
            <w:r w:rsidRPr="006122CF">
              <w:rPr>
                <w:rFonts w:asciiTheme="majorBidi" w:hAnsiTheme="majorBidi" w:cstheme="majorBidi"/>
              </w:rPr>
              <w:t>(with</w:t>
            </w:r>
            <w:r w:rsidR="00301DD9" w:rsidRPr="006122CF">
              <w:rPr>
                <w:rFonts w:asciiTheme="majorBidi" w:hAnsiTheme="majorBidi" w:cstheme="majorBidi"/>
              </w:rPr>
              <w:t xml:space="preserve"> </w:t>
            </w:r>
            <w:r w:rsidRPr="006122CF">
              <w:rPr>
                <w:rFonts w:asciiTheme="majorBidi" w:hAnsiTheme="majorBidi" w:cstheme="majorBidi"/>
              </w:rPr>
              <w:t>possible</w:t>
            </w:r>
            <w:r w:rsidR="00301DD9" w:rsidRPr="006122CF">
              <w:rPr>
                <w:rFonts w:asciiTheme="majorBidi" w:hAnsiTheme="majorBidi" w:cstheme="majorBidi"/>
              </w:rPr>
              <w:t xml:space="preserve"> </w:t>
            </w:r>
            <w:r w:rsidRPr="006122CF">
              <w:rPr>
                <w:rFonts w:asciiTheme="majorBidi" w:hAnsiTheme="majorBidi" w:cstheme="majorBidi"/>
              </w:rPr>
              <w:t>mirrors/replication)</w:t>
            </w:r>
            <w:r w:rsidR="00301DD9" w:rsidRPr="006122CF">
              <w:rPr>
                <w:rFonts w:asciiTheme="majorBidi" w:hAnsiTheme="majorBidi" w:cstheme="majorBidi"/>
              </w:rPr>
              <w:t>.</w:t>
            </w:r>
          </w:p>
        </w:tc>
        <w:tc>
          <w:tcPr>
            <w:tcW w:w="4070" w:type="dxa"/>
          </w:tcPr>
          <w:p w14:paraId="11D39E1A" w14:textId="03E5B66F" w:rsidR="00F94446" w:rsidRPr="006122CF" w:rsidRDefault="00F94446" w:rsidP="00301DD9">
            <w:pPr>
              <w:pStyle w:val="TAL"/>
              <w:rPr>
                <w:rFonts w:asciiTheme="majorBidi" w:hAnsiTheme="majorBidi" w:cstheme="majorBidi"/>
              </w:rPr>
            </w:pPr>
            <w:r w:rsidRPr="006122CF">
              <w:rPr>
                <w:rFonts w:asciiTheme="majorBidi" w:hAnsiTheme="majorBidi" w:cstheme="majorBidi"/>
              </w:rPr>
              <w:t>Geographically</w:t>
            </w:r>
            <w:r w:rsidR="00301DD9" w:rsidRPr="006122CF">
              <w:rPr>
                <w:rFonts w:asciiTheme="majorBidi" w:hAnsiTheme="majorBidi" w:cstheme="majorBidi"/>
              </w:rPr>
              <w:t xml:space="preserve"> </w:t>
            </w:r>
            <w:r w:rsidRPr="006122CF">
              <w:rPr>
                <w:rFonts w:asciiTheme="majorBidi" w:hAnsiTheme="majorBidi" w:cstheme="majorBidi"/>
              </w:rPr>
              <w:t>distributed.</w:t>
            </w:r>
          </w:p>
        </w:tc>
      </w:tr>
      <w:tr w:rsidR="00F94446" w:rsidRPr="006122CF" w14:paraId="1639C7C5" w14:textId="77777777" w:rsidTr="00301DD9">
        <w:trPr>
          <w:jc w:val="center"/>
        </w:trPr>
        <w:tc>
          <w:tcPr>
            <w:tcW w:w="1605" w:type="dxa"/>
          </w:tcPr>
          <w:p w14:paraId="053542A8" w14:textId="3EA7429B" w:rsidR="00F94446" w:rsidRPr="006122CF" w:rsidRDefault="00F94446" w:rsidP="00301DD9">
            <w:pPr>
              <w:pStyle w:val="TAL"/>
              <w:rPr>
                <w:rFonts w:asciiTheme="majorBidi" w:hAnsiTheme="majorBidi" w:cstheme="majorBidi"/>
              </w:rPr>
            </w:pPr>
            <w:r w:rsidRPr="006122CF">
              <w:rPr>
                <w:rFonts w:asciiTheme="majorBidi" w:hAnsiTheme="majorBidi" w:cstheme="majorBidi"/>
              </w:rPr>
              <w:t>Node</w:t>
            </w:r>
            <w:r w:rsidR="00301DD9" w:rsidRPr="006122CF">
              <w:rPr>
                <w:rFonts w:asciiTheme="majorBidi" w:hAnsiTheme="majorBidi" w:cstheme="majorBidi"/>
              </w:rPr>
              <w:t xml:space="preserve"> </w:t>
            </w:r>
            <w:r w:rsidRPr="006122CF">
              <w:rPr>
                <w:rFonts w:asciiTheme="majorBidi" w:hAnsiTheme="majorBidi" w:cstheme="majorBidi"/>
              </w:rPr>
              <w:t>Ownership</w:t>
            </w:r>
          </w:p>
        </w:tc>
        <w:tc>
          <w:tcPr>
            <w:tcW w:w="4027" w:type="dxa"/>
          </w:tcPr>
          <w:p w14:paraId="674AEA64" w14:textId="2AA16F90" w:rsidR="00F94446" w:rsidRPr="006122CF" w:rsidRDefault="00F94446" w:rsidP="00301DD9">
            <w:pPr>
              <w:pStyle w:val="TAL"/>
              <w:rPr>
                <w:rFonts w:asciiTheme="majorBidi" w:hAnsiTheme="majorBidi" w:cstheme="majorBidi"/>
              </w:rPr>
            </w:pPr>
            <w:r w:rsidRPr="006122CF">
              <w:rPr>
                <w:rFonts w:asciiTheme="majorBidi" w:hAnsiTheme="majorBidi" w:cstheme="majorBidi"/>
              </w:rPr>
              <w:t>All</w:t>
            </w:r>
            <w:r w:rsidR="00301DD9" w:rsidRPr="006122CF">
              <w:rPr>
                <w:rFonts w:asciiTheme="majorBidi" w:hAnsiTheme="majorBidi" w:cstheme="majorBidi"/>
              </w:rPr>
              <w:t xml:space="preserve"> </w:t>
            </w:r>
            <w:r w:rsidRPr="006122CF">
              <w:rPr>
                <w:rFonts w:asciiTheme="majorBidi" w:hAnsiTheme="majorBidi" w:cstheme="majorBidi"/>
              </w:rPr>
              <w:t>nodes</w:t>
            </w:r>
            <w:r w:rsidR="00301DD9" w:rsidRPr="006122CF">
              <w:rPr>
                <w:rFonts w:asciiTheme="majorBidi" w:hAnsiTheme="majorBidi" w:cstheme="majorBidi"/>
              </w:rPr>
              <w:t xml:space="preserve"> </w:t>
            </w:r>
            <w:r w:rsidRPr="006122CF">
              <w:rPr>
                <w:rFonts w:asciiTheme="majorBidi" w:hAnsiTheme="majorBidi" w:cstheme="majorBidi"/>
              </w:rPr>
              <w:t>are</w:t>
            </w:r>
            <w:r w:rsidR="00301DD9" w:rsidRPr="006122CF">
              <w:rPr>
                <w:rFonts w:asciiTheme="majorBidi" w:hAnsiTheme="majorBidi" w:cstheme="majorBidi"/>
              </w:rPr>
              <w:t xml:space="preserve"> </w:t>
            </w:r>
            <w:r w:rsidRPr="006122CF">
              <w:rPr>
                <w:rFonts w:asciiTheme="majorBidi" w:hAnsiTheme="majorBidi" w:cstheme="majorBidi"/>
              </w:rPr>
              <w:t>owned</w:t>
            </w:r>
            <w:r w:rsidR="00301DD9" w:rsidRPr="006122CF">
              <w:rPr>
                <w:rFonts w:asciiTheme="majorBidi" w:hAnsiTheme="majorBidi" w:cstheme="majorBidi"/>
              </w:rPr>
              <w:t xml:space="preserve"> </w:t>
            </w:r>
            <w:r w:rsidRPr="006122CF">
              <w:rPr>
                <w:rFonts w:asciiTheme="majorBidi" w:hAnsiTheme="majorBidi" w:cstheme="majorBidi"/>
              </w:rPr>
              <w:t>by</w:t>
            </w:r>
            <w:r w:rsidR="00301DD9" w:rsidRPr="006122CF">
              <w:rPr>
                <w:rFonts w:asciiTheme="majorBidi" w:hAnsiTheme="majorBidi" w:cstheme="majorBidi"/>
              </w:rPr>
              <w:t xml:space="preserve"> </w:t>
            </w:r>
            <w:r w:rsidRPr="006122CF">
              <w:rPr>
                <w:rFonts w:asciiTheme="majorBidi" w:hAnsiTheme="majorBidi" w:cstheme="majorBidi"/>
              </w:rPr>
              <w:t>a</w:t>
            </w:r>
            <w:r w:rsidR="00301DD9" w:rsidRPr="006122CF">
              <w:rPr>
                <w:rFonts w:asciiTheme="majorBidi" w:hAnsiTheme="majorBidi" w:cstheme="majorBidi"/>
              </w:rPr>
              <w:t xml:space="preserve"> </w:t>
            </w:r>
            <w:r w:rsidRPr="006122CF">
              <w:rPr>
                <w:rFonts w:asciiTheme="majorBidi" w:hAnsiTheme="majorBidi" w:cstheme="majorBidi"/>
              </w:rPr>
              <w:t>single</w:t>
            </w:r>
            <w:r w:rsidR="00301DD9" w:rsidRPr="006122CF">
              <w:rPr>
                <w:rFonts w:asciiTheme="majorBidi" w:hAnsiTheme="majorBidi" w:cstheme="majorBidi"/>
              </w:rPr>
              <w:t xml:space="preserve"> </w:t>
            </w:r>
            <w:r w:rsidRPr="006122CF">
              <w:rPr>
                <w:rFonts w:asciiTheme="majorBidi" w:hAnsiTheme="majorBidi" w:cstheme="majorBidi"/>
              </w:rPr>
              <w:t>entity</w:t>
            </w:r>
            <w:r w:rsidR="00301DD9" w:rsidRPr="006122CF">
              <w:rPr>
                <w:rFonts w:asciiTheme="majorBidi" w:hAnsiTheme="majorBidi" w:cstheme="majorBidi"/>
              </w:rPr>
              <w:t>.</w:t>
            </w:r>
          </w:p>
        </w:tc>
        <w:tc>
          <w:tcPr>
            <w:tcW w:w="4070" w:type="dxa"/>
          </w:tcPr>
          <w:p w14:paraId="400EE37B" w14:textId="14E4E673" w:rsidR="00F94446" w:rsidRPr="006122CF" w:rsidRDefault="00F94446" w:rsidP="00301DD9">
            <w:pPr>
              <w:pStyle w:val="TAL"/>
              <w:rPr>
                <w:rFonts w:asciiTheme="majorBidi" w:hAnsiTheme="majorBidi" w:cstheme="majorBidi"/>
              </w:rPr>
            </w:pPr>
            <w:r w:rsidRPr="006122CF">
              <w:rPr>
                <w:rFonts w:asciiTheme="majorBidi" w:hAnsiTheme="majorBidi" w:cstheme="majorBidi"/>
              </w:rPr>
              <w:t>Each</w:t>
            </w:r>
            <w:r w:rsidR="00301DD9" w:rsidRPr="006122CF">
              <w:rPr>
                <w:rFonts w:asciiTheme="majorBidi" w:hAnsiTheme="majorBidi" w:cstheme="majorBidi"/>
              </w:rPr>
              <w:t xml:space="preserve"> </w:t>
            </w:r>
            <w:r w:rsidRPr="006122CF">
              <w:rPr>
                <w:rFonts w:asciiTheme="majorBidi" w:hAnsiTheme="majorBidi" w:cstheme="majorBidi"/>
              </w:rPr>
              <w:t>node</w:t>
            </w:r>
            <w:r w:rsidR="00301DD9" w:rsidRPr="006122CF">
              <w:rPr>
                <w:rFonts w:asciiTheme="majorBidi" w:hAnsiTheme="majorBidi" w:cstheme="majorBidi"/>
              </w:rPr>
              <w:t xml:space="preserve"> </w:t>
            </w:r>
            <w:r w:rsidRPr="006122CF">
              <w:rPr>
                <w:rFonts w:asciiTheme="majorBidi" w:hAnsiTheme="majorBidi" w:cstheme="majorBidi"/>
              </w:rPr>
              <w:t>is</w:t>
            </w:r>
            <w:r w:rsidR="00301DD9" w:rsidRPr="006122CF">
              <w:rPr>
                <w:rFonts w:asciiTheme="majorBidi" w:hAnsiTheme="majorBidi" w:cstheme="majorBidi"/>
              </w:rPr>
              <w:t xml:space="preserve"> </w:t>
            </w:r>
            <w:r w:rsidRPr="006122CF">
              <w:rPr>
                <w:rFonts w:asciiTheme="majorBidi" w:hAnsiTheme="majorBidi" w:cstheme="majorBidi"/>
              </w:rPr>
              <w:t>owned</w:t>
            </w:r>
            <w:r w:rsidR="00301DD9" w:rsidRPr="006122CF">
              <w:rPr>
                <w:rFonts w:asciiTheme="majorBidi" w:hAnsiTheme="majorBidi" w:cstheme="majorBidi"/>
              </w:rPr>
              <w:t xml:space="preserve"> </w:t>
            </w:r>
            <w:r w:rsidRPr="006122CF">
              <w:rPr>
                <w:rFonts w:asciiTheme="majorBidi" w:hAnsiTheme="majorBidi" w:cstheme="majorBidi"/>
              </w:rPr>
              <w:t>by</w:t>
            </w:r>
            <w:r w:rsidR="00301DD9" w:rsidRPr="006122CF">
              <w:rPr>
                <w:rFonts w:asciiTheme="majorBidi" w:hAnsiTheme="majorBidi" w:cstheme="majorBidi"/>
              </w:rPr>
              <w:t xml:space="preserve"> </w:t>
            </w:r>
            <w:r w:rsidRPr="006122CF">
              <w:rPr>
                <w:rFonts w:asciiTheme="majorBidi" w:hAnsiTheme="majorBidi" w:cstheme="majorBidi"/>
              </w:rPr>
              <w:t>a</w:t>
            </w:r>
            <w:r w:rsidR="00301DD9" w:rsidRPr="006122CF">
              <w:rPr>
                <w:rFonts w:asciiTheme="majorBidi" w:hAnsiTheme="majorBidi" w:cstheme="majorBidi"/>
              </w:rPr>
              <w:t xml:space="preserve"> </w:t>
            </w:r>
            <w:r w:rsidRPr="006122CF">
              <w:rPr>
                <w:rFonts w:asciiTheme="majorBidi" w:hAnsiTheme="majorBidi" w:cstheme="majorBidi"/>
              </w:rPr>
              <w:t>different</w:t>
            </w:r>
            <w:r w:rsidR="00301DD9" w:rsidRPr="006122CF">
              <w:rPr>
                <w:rFonts w:asciiTheme="majorBidi" w:hAnsiTheme="majorBidi" w:cstheme="majorBidi"/>
              </w:rPr>
              <w:t xml:space="preserve"> </w:t>
            </w:r>
            <w:r w:rsidRPr="006122CF">
              <w:rPr>
                <w:rFonts w:asciiTheme="majorBidi" w:hAnsiTheme="majorBidi" w:cstheme="majorBidi"/>
              </w:rPr>
              <w:t>entity.</w:t>
            </w:r>
          </w:p>
        </w:tc>
      </w:tr>
      <w:tr w:rsidR="006B6600" w:rsidRPr="006122CF" w14:paraId="759F51FA" w14:textId="77777777" w:rsidTr="00301DD9">
        <w:trPr>
          <w:jc w:val="center"/>
        </w:trPr>
        <w:tc>
          <w:tcPr>
            <w:tcW w:w="1605" w:type="dxa"/>
            <w:hideMark/>
          </w:tcPr>
          <w:p w14:paraId="14CDB55D" w14:textId="77777777" w:rsidR="00A83722" w:rsidRPr="006122CF" w:rsidRDefault="00A83722" w:rsidP="00301DD9">
            <w:pPr>
              <w:pStyle w:val="TAL"/>
              <w:rPr>
                <w:rFonts w:asciiTheme="majorBidi" w:hAnsiTheme="majorBidi" w:cstheme="majorBidi"/>
              </w:rPr>
            </w:pPr>
            <w:r w:rsidRPr="006122CF">
              <w:rPr>
                <w:rFonts w:asciiTheme="majorBidi" w:hAnsiTheme="majorBidi" w:cstheme="majorBidi"/>
              </w:rPr>
              <w:t>Involves</w:t>
            </w:r>
          </w:p>
        </w:tc>
        <w:tc>
          <w:tcPr>
            <w:tcW w:w="4027" w:type="dxa"/>
            <w:hideMark/>
          </w:tcPr>
          <w:p w14:paraId="32B37B31" w14:textId="4E8938E4" w:rsidR="00A83722" w:rsidRPr="006122CF" w:rsidRDefault="00A83722" w:rsidP="00301DD9">
            <w:pPr>
              <w:pStyle w:val="TAL"/>
              <w:rPr>
                <w:rFonts w:asciiTheme="majorBidi" w:hAnsiTheme="majorBidi" w:cstheme="majorBidi"/>
              </w:rPr>
            </w:pPr>
            <w:r w:rsidRPr="006122CF">
              <w:rPr>
                <w:rFonts w:asciiTheme="majorBidi" w:hAnsiTheme="majorBidi" w:cstheme="majorBidi"/>
              </w:rPr>
              <w:t>Systematic</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consistent</w:t>
            </w:r>
            <w:r w:rsidR="00301DD9" w:rsidRPr="006122CF">
              <w:rPr>
                <w:rFonts w:asciiTheme="majorBidi" w:hAnsiTheme="majorBidi" w:cstheme="majorBidi"/>
              </w:rPr>
              <w:t xml:space="preserve"> </w:t>
            </w:r>
            <w:r w:rsidR="00FB48D0" w:rsidRPr="006122CF">
              <w:rPr>
                <w:rFonts w:asciiTheme="majorBidi" w:hAnsiTheme="majorBidi" w:cstheme="majorBidi"/>
              </w:rPr>
              <w:t>p</w:t>
            </w:r>
            <w:r w:rsidRPr="006122CF">
              <w:rPr>
                <w:rFonts w:asciiTheme="majorBidi" w:hAnsiTheme="majorBidi" w:cstheme="majorBidi"/>
              </w:rPr>
              <w:t>reservation</w:t>
            </w:r>
            <w:r w:rsidR="00301DD9" w:rsidRPr="006122CF">
              <w:rPr>
                <w:rFonts w:asciiTheme="majorBidi" w:hAnsiTheme="majorBidi" w:cstheme="majorBidi"/>
              </w:rPr>
              <w:t xml:space="preserve"> </w:t>
            </w:r>
            <w:r w:rsidRPr="006122CF">
              <w:rPr>
                <w:rFonts w:asciiTheme="majorBidi" w:hAnsiTheme="majorBidi" w:cstheme="majorBidi"/>
              </w:rPr>
              <w:t>of</w:t>
            </w:r>
            <w:r w:rsidR="00301DD9" w:rsidRPr="006122CF">
              <w:rPr>
                <w:rFonts w:asciiTheme="majorBidi" w:hAnsiTheme="majorBidi" w:cstheme="majorBidi"/>
              </w:rPr>
              <w:t xml:space="preserve"> </w:t>
            </w:r>
            <w:r w:rsidRPr="006122CF">
              <w:rPr>
                <w:rFonts w:asciiTheme="majorBidi" w:hAnsiTheme="majorBidi" w:cstheme="majorBidi"/>
              </w:rPr>
              <w:t>authority</w:t>
            </w:r>
            <w:r w:rsidR="00301DD9" w:rsidRPr="006122CF">
              <w:rPr>
                <w:rFonts w:asciiTheme="majorBidi" w:hAnsiTheme="majorBidi" w:cstheme="majorBidi"/>
              </w:rPr>
              <w:t>.</w:t>
            </w:r>
          </w:p>
        </w:tc>
        <w:tc>
          <w:tcPr>
            <w:tcW w:w="4070" w:type="dxa"/>
            <w:hideMark/>
          </w:tcPr>
          <w:p w14:paraId="2A89C871" w14:textId="35643537" w:rsidR="00A83722" w:rsidRPr="006122CF" w:rsidRDefault="0045251D" w:rsidP="00301DD9">
            <w:pPr>
              <w:pStyle w:val="TAL"/>
              <w:rPr>
                <w:rFonts w:asciiTheme="majorBidi" w:hAnsiTheme="majorBidi" w:cstheme="majorBidi"/>
              </w:rPr>
            </w:pPr>
            <w:r w:rsidRPr="006122CF">
              <w:rPr>
                <w:rFonts w:asciiTheme="majorBidi" w:hAnsiTheme="majorBidi" w:cstheme="majorBidi"/>
              </w:rPr>
              <w:t xml:space="preserve">Disintermediation. </w:t>
            </w:r>
            <w:r w:rsidR="00A83722" w:rsidRPr="006122CF">
              <w:rPr>
                <w:rFonts w:asciiTheme="majorBidi" w:hAnsiTheme="majorBidi" w:cstheme="majorBidi"/>
              </w:rPr>
              <w:t>Systematic</w:t>
            </w:r>
            <w:r w:rsidR="00301DD9" w:rsidRPr="006122CF">
              <w:rPr>
                <w:rFonts w:asciiTheme="majorBidi" w:hAnsiTheme="majorBidi" w:cstheme="majorBidi"/>
              </w:rPr>
              <w:t xml:space="preserve"> </w:t>
            </w:r>
            <w:r w:rsidR="00A83722" w:rsidRPr="006122CF">
              <w:rPr>
                <w:rFonts w:asciiTheme="majorBidi" w:hAnsiTheme="majorBidi" w:cstheme="majorBidi"/>
              </w:rPr>
              <w:t>dispersal</w:t>
            </w:r>
            <w:r w:rsidR="00301DD9" w:rsidRPr="006122CF">
              <w:rPr>
                <w:rFonts w:asciiTheme="majorBidi" w:hAnsiTheme="majorBidi" w:cstheme="majorBidi"/>
              </w:rPr>
              <w:t xml:space="preserve"> </w:t>
            </w:r>
            <w:r w:rsidR="00A83722" w:rsidRPr="006122CF">
              <w:rPr>
                <w:rFonts w:asciiTheme="majorBidi" w:hAnsiTheme="majorBidi" w:cstheme="majorBidi"/>
              </w:rPr>
              <w:t>of</w:t>
            </w:r>
            <w:r w:rsidR="00301DD9" w:rsidRPr="006122CF">
              <w:rPr>
                <w:rFonts w:asciiTheme="majorBidi" w:hAnsiTheme="majorBidi" w:cstheme="majorBidi"/>
              </w:rPr>
              <w:t xml:space="preserve"> </w:t>
            </w:r>
            <w:r w:rsidR="00A83722" w:rsidRPr="006122CF">
              <w:rPr>
                <w:rFonts w:asciiTheme="majorBidi" w:hAnsiTheme="majorBidi" w:cstheme="majorBidi"/>
              </w:rPr>
              <w:t>authority.</w:t>
            </w:r>
          </w:p>
        </w:tc>
      </w:tr>
      <w:tr w:rsidR="006B6600" w:rsidRPr="006122CF" w14:paraId="6AD1CB6E" w14:textId="77777777" w:rsidTr="00301DD9">
        <w:trPr>
          <w:jc w:val="center"/>
        </w:trPr>
        <w:tc>
          <w:tcPr>
            <w:tcW w:w="1605" w:type="dxa"/>
            <w:hideMark/>
          </w:tcPr>
          <w:p w14:paraId="327366F5" w14:textId="57FD78C4" w:rsidR="00A83722" w:rsidRPr="006122CF" w:rsidRDefault="00A83722" w:rsidP="00301DD9">
            <w:pPr>
              <w:pStyle w:val="TAL"/>
              <w:rPr>
                <w:rFonts w:asciiTheme="majorBidi" w:hAnsiTheme="majorBidi" w:cstheme="majorBidi"/>
              </w:rPr>
            </w:pPr>
            <w:r w:rsidRPr="006122CF">
              <w:rPr>
                <w:rFonts w:asciiTheme="majorBidi" w:hAnsiTheme="majorBidi" w:cstheme="majorBidi"/>
              </w:rPr>
              <w:t>Communication</w:t>
            </w:r>
            <w:r w:rsidR="00301DD9" w:rsidRPr="006122CF">
              <w:rPr>
                <w:rFonts w:asciiTheme="majorBidi" w:hAnsiTheme="majorBidi" w:cstheme="majorBidi"/>
              </w:rPr>
              <w:t xml:space="preserve"> </w:t>
            </w:r>
          </w:p>
        </w:tc>
        <w:tc>
          <w:tcPr>
            <w:tcW w:w="4027" w:type="dxa"/>
            <w:hideMark/>
          </w:tcPr>
          <w:p w14:paraId="10418D51" w14:textId="12D75BC4" w:rsidR="00A83722" w:rsidRPr="006122CF" w:rsidRDefault="00A83722" w:rsidP="00301DD9">
            <w:pPr>
              <w:pStyle w:val="TAL"/>
              <w:rPr>
                <w:rFonts w:asciiTheme="majorBidi" w:hAnsiTheme="majorBidi" w:cstheme="majorBidi"/>
              </w:rPr>
            </w:pPr>
            <w:r w:rsidRPr="006122CF">
              <w:rPr>
                <w:rFonts w:asciiTheme="majorBidi" w:hAnsiTheme="majorBidi" w:cstheme="majorBidi"/>
              </w:rPr>
              <w:t>Vertical</w:t>
            </w:r>
            <w:r w:rsidR="00301DD9" w:rsidRPr="006122CF">
              <w:rPr>
                <w:rFonts w:asciiTheme="majorBidi" w:hAnsiTheme="majorBidi" w:cstheme="majorBidi"/>
              </w:rPr>
              <w:t>.</w:t>
            </w:r>
          </w:p>
        </w:tc>
        <w:tc>
          <w:tcPr>
            <w:tcW w:w="4070" w:type="dxa"/>
            <w:hideMark/>
          </w:tcPr>
          <w:p w14:paraId="3DD70B68" w14:textId="14A4C3B8" w:rsidR="00A83722" w:rsidRPr="006122CF" w:rsidRDefault="00A83722" w:rsidP="00301DD9">
            <w:pPr>
              <w:pStyle w:val="TAL"/>
              <w:rPr>
                <w:rFonts w:asciiTheme="majorBidi" w:hAnsiTheme="majorBidi" w:cstheme="majorBidi"/>
              </w:rPr>
            </w:pPr>
            <w:r w:rsidRPr="006122CF">
              <w:rPr>
                <w:rFonts w:asciiTheme="majorBidi" w:hAnsiTheme="majorBidi" w:cstheme="majorBidi"/>
              </w:rPr>
              <w:t>Open</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Free</w:t>
            </w:r>
            <w:r w:rsidR="00301DD9" w:rsidRPr="006122CF">
              <w:rPr>
                <w:rFonts w:asciiTheme="majorBidi" w:hAnsiTheme="majorBidi" w:cstheme="majorBidi"/>
              </w:rPr>
              <w:t>.</w:t>
            </w:r>
          </w:p>
        </w:tc>
      </w:tr>
      <w:tr w:rsidR="006B6600" w:rsidRPr="006122CF" w14:paraId="285D7662" w14:textId="77777777" w:rsidTr="00301DD9">
        <w:trPr>
          <w:jc w:val="center"/>
        </w:trPr>
        <w:tc>
          <w:tcPr>
            <w:tcW w:w="1605" w:type="dxa"/>
            <w:hideMark/>
          </w:tcPr>
          <w:p w14:paraId="3245C2CE" w14:textId="2D072A2C" w:rsidR="00A83722" w:rsidRPr="006122CF" w:rsidRDefault="00A83722" w:rsidP="00301DD9">
            <w:pPr>
              <w:pStyle w:val="TAL"/>
              <w:rPr>
                <w:rFonts w:asciiTheme="majorBidi" w:hAnsiTheme="majorBidi" w:cstheme="majorBidi"/>
              </w:rPr>
            </w:pPr>
            <w:r w:rsidRPr="006122CF">
              <w:rPr>
                <w:rFonts w:asciiTheme="majorBidi" w:hAnsiTheme="majorBidi" w:cstheme="majorBidi"/>
              </w:rPr>
              <w:t>Decision</w:t>
            </w:r>
            <w:r w:rsidR="00301DD9" w:rsidRPr="006122CF">
              <w:rPr>
                <w:rFonts w:asciiTheme="majorBidi" w:hAnsiTheme="majorBidi" w:cstheme="majorBidi"/>
              </w:rPr>
              <w:t xml:space="preserve"> </w:t>
            </w:r>
            <w:r w:rsidRPr="006122CF">
              <w:rPr>
                <w:rFonts w:asciiTheme="majorBidi" w:hAnsiTheme="majorBidi" w:cstheme="majorBidi"/>
              </w:rPr>
              <w:t>Making</w:t>
            </w:r>
          </w:p>
        </w:tc>
        <w:tc>
          <w:tcPr>
            <w:tcW w:w="4027" w:type="dxa"/>
            <w:hideMark/>
          </w:tcPr>
          <w:p w14:paraId="0124BC2F" w14:textId="14648892" w:rsidR="00A83722" w:rsidRPr="006122CF" w:rsidRDefault="00ED4AA0" w:rsidP="00FB48D0">
            <w:pPr>
              <w:pStyle w:val="TAL"/>
              <w:rPr>
                <w:rFonts w:asciiTheme="majorBidi" w:hAnsiTheme="majorBidi" w:cstheme="majorBidi"/>
              </w:rPr>
            </w:pPr>
            <w:r w:rsidRPr="006122CF">
              <w:rPr>
                <w:rFonts w:asciiTheme="majorBidi" w:hAnsiTheme="majorBidi" w:cstheme="majorBidi"/>
              </w:rPr>
              <w:t>Made</w:t>
            </w:r>
            <w:r w:rsidR="00301DD9" w:rsidRPr="006122CF">
              <w:rPr>
                <w:rFonts w:asciiTheme="majorBidi" w:hAnsiTheme="majorBidi" w:cstheme="majorBidi"/>
              </w:rPr>
              <w:t xml:space="preserve"> </w:t>
            </w:r>
            <w:r w:rsidRPr="006122CF">
              <w:rPr>
                <w:rFonts w:asciiTheme="majorBidi" w:hAnsiTheme="majorBidi" w:cstheme="majorBidi"/>
              </w:rPr>
              <w:t>by</w:t>
            </w:r>
            <w:r w:rsidR="00301DD9" w:rsidRPr="006122CF">
              <w:rPr>
                <w:rFonts w:asciiTheme="majorBidi" w:hAnsiTheme="majorBidi" w:cstheme="majorBidi"/>
              </w:rPr>
              <w:t xml:space="preserve"> </w:t>
            </w:r>
            <w:r w:rsidRPr="006122CF">
              <w:rPr>
                <w:rFonts w:asciiTheme="majorBidi" w:hAnsiTheme="majorBidi" w:cstheme="majorBidi"/>
              </w:rPr>
              <w:t>single</w:t>
            </w:r>
            <w:r w:rsidR="00301DD9" w:rsidRPr="006122CF">
              <w:rPr>
                <w:rFonts w:asciiTheme="majorBidi" w:hAnsiTheme="majorBidi" w:cstheme="majorBidi"/>
              </w:rPr>
              <w:t xml:space="preserve"> </w:t>
            </w:r>
            <w:r w:rsidRPr="006122CF">
              <w:rPr>
                <w:rFonts w:asciiTheme="majorBidi" w:hAnsiTheme="majorBidi" w:cstheme="majorBidi"/>
              </w:rPr>
              <w:t>entity</w:t>
            </w:r>
            <w:r w:rsidR="00FB48D0" w:rsidRPr="006122CF">
              <w:rPr>
                <w:rFonts w:asciiTheme="majorBidi" w:hAnsiTheme="majorBidi" w:cstheme="majorBidi"/>
              </w:rPr>
              <w:t xml:space="preserve"> - </w:t>
            </w:r>
            <w:r w:rsidR="009D24C6" w:rsidRPr="006122CF">
              <w:rPr>
                <w:rFonts w:asciiTheme="majorBidi" w:hAnsiTheme="majorBidi" w:cstheme="majorBidi"/>
              </w:rPr>
              <w:t>SPOF</w:t>
            </w:r>
            <w:r w:rsidR="00301DD9" w:rsidRPr="006122CF">
              <w:rPr>
                <w:rFonts w:asciiTheme="majorBidi" w:hAnsiTheme="majorBidi" w:cstheme="majorBidi"/>
              </w:rPr>
              <w:t>.</w:t>
            </w:r>
          </w:p>
          <w:p w14:paraId="394F3706" w14:textId="6A75D330" w:rsidR="00FB48D0" w:rsidRPr="006122CF" w:rsidRDefault="00FB48D0" w:rsidP="00301DD9">
            <w:pPr>
              <w:pStyle w:val="TAL"/>
              <w:rPr>
                <w:rFonts w:asciiTheme="majorBidi" w:hAnsiTheme="majorBidi" w:cstheme="majorBidi"/>
              </w:rPr>
            </w:pPr>
            <w:r w:rsidRPr="006122CF">
              <w:rPr>
                <w:rFonts w:asciiTheme="majorBidi" w:hAnsiTheme="majorBidi" w:cstheme="majorBidi"/>
              </w:rPr>
              <w:t>Fast.</w:t>
            </w:r>
          </w:p>
        </w:tc>
        <w:tc>
          <w:tcPr>
            <w:tcW w:w="4070" w:type="dxa"/>
            <w:hideMark/>
          </w:tcPr>
          <w:p w14:paraId="20D5DC0F" w14:textId="2BE4F95C" w:rsidR="00A83722" w:rsidRPr="006122CF" w:rsidRDefault="0045251D" w:rsidP="00301DD9">
            <w:pPr>
              <w:pStyle w:val="TAL"/>
              <w:rPr>
                <w:rFonts w:asciiTheme="majorBidi" w:hAnsiTheme="majorBidi" w:cstheme="majorBidi"/>
              </w:rPr>
            </w:pPr>
            <w:r w:rsidRPr="006122CF">
              <w:rPr>
                <w:rFonts w:asciiTheme="majorBidi" w:hAnsiTheme="majorBidi" w:cstheme="majorBidi"/>
              </w:rPr>
              <w:t>C</w:t>
            </w:r>
            <w:r w:rsidR="00BA08C2" w:rsidRPr="006122CF">
              <w:rPr>
                <w:rFonts w:asciiTheme="majorBidi" w:hAnsiTheme="majorBidi" w:cstheme="majorBidi"/>
              </w:rPr>
              <w:t>onsensus</w:t>
            </w:r>
            <w:r w:rsidR="00301DD9" w:rsidRPr="006122CF">
              <w:rPr>
                <w:rFonts w:asciiTheme="majorBidi" w:hAnsiTheme="majorBidi" w:cstheme="majorBidi"/>
              </w:rPr>
              <w:t xml:space="preserve"> </w:t>
            </w:r>
            <w:r w:rsidR="00ED4AA0" w:rsidRPr="006122CF">
              <w:rPr>
                <w:rFonts w:asciiTheme="majorBidi" w:hAnsiTheme="majorBidi" w:cstheme="majorBidi"/>
              </w:rPr>
              <w:t>by</w:t>
            </w:r>
            <w:r w:rsidR="00301DD9" w:rsidRPr="006122CF">
              <w:rPr>
                <w:rFonts w:asciiTheme="majorBidi" w:hAnsiTheme="majorBidi" w:cstheme="majorBidi"/>
              </w:rPr>
              <w:t xml:space="preserve"> </w:t>
            </w:r>
            <w:r w:rsidR="00ED4AA0" w:rsidRPr="006122CF">
              <w:rPr>
                <w:rFonts w:asciiTheme="majorBidi" w:hAnsiTheme="majorBidi" w:cstheme="majorBidi"/>
              </w:rPr>
              <w:t>participants</w:t>
            </w:r>
            <w:r w:rsidR="00301DD9" w:rsidRPr="006122CF">
              <w:rPr>
                <w:rFonts w:asciiTheme="majorBidi" w:hAnsiTheme="majorBidi" w:cstheme="majorBidi"/>
              </w:rPr>
              <w:t xml:space="preserve"> </w:t>
            </w:r>
            <w:r w:rsidR="009D24C6" w:rsidRPr="006122CF">
              <w:rPr>
                <w:rFonts w:asciiTheme="majorBidi" w:hAnsiTheme="majorBidi" w:cstheme="majorBidi"/>
              </w:rPr>
              <w:t>to</w:t>
            </w:r>
            <w:r w:rsidR="00301DD9" w:rsidRPr="006122CF">
              <w:rPr>
                <w:rFonts w:asciiTheme="majorBidi" w:hAnsiTheme="majorBidi" w:cstheme="majorBidi"/>
              </w:rPr>
              <w:t xml:space="preserve"> </w:t>
            </w:r>
            <w:r w:rsidR="009D24C6" w:rsidRPr="006122CF">
              <w:rPr>
                <w:rFonts w:asciiTheme="majorBidi" w:hAnsiTheme="majorBidi" w:cstheme="majorBidi"/>
              </w:rPr>
              <w:t>prevent</w:t>
            </w:r>
            <w:r w:rsidR="00301DD9" w:rsidRPr="006122CF">
              <w:rPr>
                <w:rFonts w:asciiTheme="majorBidi" w:hAnsiTheme="majorBidi" w:cstheme="majorBidi"/>
              </w:rPr>
              <w:t xml:space="preserve"> </w:t>
            </w:r>
            <w:r w:rsidR="009D24C6" w:rsidRPr="006122CF">
              <w:rPr>
                <w:rFonts w:asciiTheme="majorBidi" w:hAnsiTheme="majorBidi" w:cstheme="majorBidi"/>
              </w:rPr>
              <w:t>SPOF</w:t>
            </w:r>
            <w:r w:rsidR="00301DD9" w:rsidRPr="006122CF">
              <w:rPr>
                <w:rFonts w:asciiTheme="majorBidi" w:hAnsiTheme="majorBidi" w:cstheme="majorBidi"/>
              </w:rPr>
              <w:t>.</w:t>
            </w:r>
          </w:p>
          <w:p w14:paraId="2EFEA105" w14:textId="6864166D" w:rsidR="0045251D" w:rsidRPr="006122CF" w:rsidRDefault="0045251D" w:rsidP="00301DD9">
            <w:pPr>
              <w:pStyle w:val="TAL"/>
              <w:rPr>
                <w:rFonts w:asciiTheme="majorBidi" w:hAnsiTheme="majorBidi" w:cstheme="majorBidi"/>
              </w:rPr>
            </w:pPr>
            <w:r w:rsidRPr="006122CF">
              <w:rPr>
                <w:rFonts w:asciiTheme="majorBidi" w:hAnsiTheme="majorBidi" w:cstheme="majorBidi"/>
              </w:rPr>
              <w:t>May be slow depending on consensus mechanism.</w:t>
            </w:r>
          </w:p>
        </w:tc>
      </w:tr>
      <w:tr w:rsidR="006B6600" w:rsidRPr="006122CF" w14:paraId="72845CF8" w14:textId="77777777" w:rsidTr="00301DD9">
        <w:trPr>
          <w:jc w:val="center"/>
        </w:trPr>
        <w:tc>
          <w:tcPr>
            <w:tcW w:w="1605" w:type="dxa"/>
            <w:hideMark/>
          </w:tcPr>
          <w:p w14:paraId="74318CBD" w14:textId="77777777" w:rsidR="00A83722" w:rsidRPr="006122CF" w:rsidRDefault="00A83722" w:rsidP="00301DD9">
            <w:pPr>
              <w:pStyle w:val="TAL"/>
              <w:rPr>
                <w:rFonts w:asciiTheme="majorBidi" w:hAnsiTheme="majorBidi" w:cstheme="majorBidi"/>
              </w:rPr>
            </w:pPr>
            <w:r w:rsidRPr="006122CF">
              <w:rPr>
                <w:rFonts w:asciiTheme="majorBidi" w:hAnsiTheme="majorBidi" w:cstheme="majorBidi"/>
              </w:rPr>
              <w:t>Advantage</w:t>
            </w:r>
          </w:p>
        </w:tc>
        <w:tc>
          <w:tcPr>
            <w:tcW w:w="4027" w:type="dxa"/>
            <w:hideMark/>
          </w:tcPr>
          <w:p w14:paraId="2BF1147D" w14:textId="7D149D55" w:rsidR="00A83722" w:rsidRPr="006122CF" w:rsidRDefault="00FB48D0" w:rsidP="00301DD9">
            <w:pPr>
              <w:pStyle w:val="TAL"/>
              <w:rPr>
                <w:rFonts w:asciiTheme="majorBidi" w:hAnsiTheme="majorBidi" w:cstheme="majorBidi"/>
              </w:rPr>
            </w:pPr>
            <w:r w:rsidRPr="006122CF">
              <w:rPr>
                <w:rFonts w:asciiTheme="majorBidi" w:hAnsiTheme="majorBidi" w:cstheme="majorBidi"/>
              </w:rPr>
              <w:t xml:space="preserve">Clear </w:t>
            </w:r>
            <w:r w:rsidR="00A83722" w:rsidRPr="006122CF">
              <w:rPr>
                <w:rFonts w:asciiTheme="majorBidi" w:hAnsiTheme="majorBidi" w:cstheme="majorBidi"/>
              </w:rPr>
              <w:t>coordination</w:t>
            </w:r>
            <w:r w:rsidR="00301DD9" w:rsidRPr="006122CF">
              <w:rPr>
                <w:rFonts w:asciiTheme="majorBidi" w:hAnsiTheme="majorBidi" w:cstheme="majorBidi"/>
              </w:rPr>
              <w:t xml:space="preserve"> </w:t>
            </w:r>
            <w:r w:rsidR="00A83722" w:rsidRPr="006122CF">
              <w:rPr>
                <w:rFonts w:asciiTheme="majorBidi" w:hAnsiTheme="majorBidi" w:cstheme="majorBidi"/>
              </w:rPr>
              <w:t>and</w:t>
            </w:r>
            <w:r w:rsidR="00301DD9" w:rsidRPr="006122CF">
              <w:rPr>
                <w:rFonts w:asciiTheme="majorBidi" w:hAnsiTheme="majorBidi" w:cstheme="majorBidi"/>
              </w:rPr>
              <w:t xml:space="preserve"> </w:t>
            </w:r>
            <w:r w:rsidR="0045251D" w:rsidRPr="006122CF">
              <w:rPr>
                <w:rFonts w:asciiTheme="majorBidi" w:hAnsiTheme="majorBidi" w:cstheme="majorBidi"/>
              </w:rPr>
              <w:t>leadership</w:t>
            </w:r>
            <w:r w:rsidR="00301DD9" w:rsidRPr="006122CF">
              <w:rPr>
                <w:rFonts w:asciiTheme="majorBidi" w:hAnsiTheme="majorBidi" w:cstheme="majorBidi"/>
              </w:rPr>
              <w:t>.</w:t>
            </w:r>
          </w:p>
        </w:tc>
        <w:tc>
          <w:tcPr>
            <w:tcW w:w="4070" w:type="dxa"/>
            <w:hideMark/>
          </w:tcPr>
          <w:p w14:paraId="5AABD38E" w14:textId="3278B8E5" w:rsidR="00A83722" w:rsidRPr="006122CF" w:rsidRDefault="00A83722" w:rsidP="00301DD9">
            <w:pPr>
              <w:pStyle w:val="TAL"/>
              <w:rPr>
                <w:rFonts w:asciiTheme="majorBidi" w:hAnsiTheme="majorBidi" w:cstheme="majorBidi"/>
              </w:rPr>
            </w:pPr>
            <w:r w:rsidRPr="006122CF">
              <w:rPr>
                <w:rFonts w:asciiTheme="majorBidi" w:hAnsiTheme="majorBidi" w:cstheme="majorBidi"/>
              </w:rPr>
              <w:t>Sharing</w:t>
            </w:r>
            <w:r w:rsidR="00301DD9" w:rsidRPr="006122CF">
              <w:rPr>
                <w:rFonts w:asciiTheme="majorBidi" w:hAnsiTheme="majorBidi" w:cstheme="majorBidi"/>
              </w:rPr>
              <w:t xml:space="preserve"> </w:t>
            </w:r>
            <w:r w:rsidRPr="006122CF">
              <w:rPr>
                <w:rFonts w:asciiTheme="majorBidi" w:hAnsiTheme="majorBidi" w:cstheme="majorBidi"/>
              </w:rPr>
              <w:t>of</w:t>
            </w:r>
            <w:r w:rsidR="00301DD9" w:rsidRPr="006122CF">
              <w:rPr>
                <w:rFonts w:asciiTheme="majorBidi" w:hAnsiTheme="majorBidi" w:cstheme="majorBidi"/>
              </w:rPr>
              <w:t xml:space="preserve"> </w:t>
            </w:r>
            <w:r w:rsidRPr="006122CF">
              <w:rPr>
                <w:rFonts w:asciiTheme="majorBidi" w:hAnsiTheme="majorBidi" w:cstheme="majorBidi"/>
              </w:rPr>
              <w:t>burden</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responsibility</w:t>
            </w:r>
            <w:r w:rsidR="00301DD9" w:rsidRPr="006122CF">
              <w:rPr>
                <w:rFonts w:asciiTheme="majorBidi" w:hAnsiTheme="majorBidi" w:cstheme="majorBidi"/>
              </w:rPr>
              <w:t>.</w:t>
            </w:r>
          </w:p>
        </w:tc>
      </w:tr>
      <w:tr w:rsidR="006B6600" w:rsidRPr="006122CF" w14:paraId="6DD35153" w14:textId="77777777" w:rsidTr="00301DD9">
        <w:trPr>
          <w:jc w:val="center"/>
        </w:trPr>
        <w:tc>
          <w:tcPr>
            <w:tcW w:w="1605" w:type="dxa"/>
            <w:hideMark/>
          </w:tcPr>
          <w:p w14:paraId="7FFEF06E" w14:textId="18E0FEA9" w:rsidR="00A83722" w:rsidRPr="006122CF" w:rsidRDefault="00A83722" w:rsidP="00301DD9">
            <w:pPr>
              <w:pStyle w:val="TAL"/>
              <w:rPr>
                <w:rFonts w:asciiTheme="majorBidi" w:hAnsiTheme="majorBidi" w:cstheme="majorBidi"/>
              </w:rPr>
            </w:pPr>
            <w:r w:rsidRPr="006122CF">
              <w:rPr>
                <w:rFonts w:asciiTheme="majorBidi" w:hAnsiTheme="majorBidi" w:cstheme="majorBidi"/>
              </w:rPr>
              <w:t>Power</w:t>
            </w:r>
            <w:r w:rsidR="00301DD9" w:rsidRPr="006122CF">
              <w:rPr>
                <w:rFonts w:asciiTheme="majorBidi" w:hAnsiTheme="majorBidi" w:cstheme="majorBidi"/>
              </w:rPr>
              <w:t xml:space="preserve"> </w:t>
            </w:r>
            <w:r w:rsidRPr="006122CF">
              <w:rPr>
                <w:rFonts w:asciiTheme="majorBidi" w:hAnsiTheme="majorBidi" w:cstheme="majorBidi"/>
              </w:rPr>
              <w:t>of</w:t>
            </w:r>
            <w:r w:rsidR="00301DD9" w:rsidRPr="006122CF">
              <w:rPr>
                <w:rFonts w:asciiTheme="majorBidi" w:hAnsiTheme="majorBidi" w:cstheme="majorBidi"/>
              </w:rPr>
              <w:t xml:space="preserve"> </w:t>
            </w:r>
            <w:r w:rsidRPr="006122CF">
              <w:rPr>
                <w:rFonts w:asciiTheme="majorBidi" w:hAnsiTheme="majorBidi" w:cstheme="majorBidi"/>
              </w:rPr>
              <w:t>decision</w:t>
            </w:r>
            <w:r w:rsidR="00301DD9" w:rsidRPr="006122CF">
              <w:rPr>
                <w:rFonts w:asciiTheme="majorBidi" w:hAnsiTheme="majorBidi" w:cstheme="majorBidi"/>
              </w:rPr>
              <w:t xml:space="preserve"> </w:t>
            </w:r>
            <w:r w:rsidRPr="006122CF">
              <w:rPr>
                <w:rFonts w:asciiTheme="majorBidi" w:hAnsiTheme="majorBidi" w:cstheme="majorBidi"/>
              </w:rPr>
              <w:t>making</w:t>
            </w:r>
          </w:p>
        </w:tc>
        <w:tc>
          <w:tcPr>
            <w:tcW w:w="4027" w:type="dxa"/>
            <w:hideMark/>
          </w:tcPr>
          <w:p w14:paraId="725AAA70" w14:textId="2E430158" w:rsidR="00A83722" w:rsidRPr="006122CF" w:rsidRDefault="0045251D" w:rsidP="00301DD9">
            <w:pPr>
              <w:pStyle w:val="TAL"/>
              <w:rPr>
                <w:rFonts w:asciiTheme="majorBidi" w:hAnsiTheme="majorBidi" w:cstheme="majorBidi"/>
              </w:rPr>
            </w:pPr>
            <w:r w:rsidRPr="006122CF">
              <w:rPr>
                <w:rFonts w:asciiTheme="majorBidi" w:hAnsiTheme="majorBidi" w:cstheme="majorBidi"/>
              </w:rPr>
              <w:t>Managing authority (not necessarily the operator of the ledger)</w:t>
            </w:r>
            <w:r w:rsidR="00301DD9" w:rsidRPr="006122CF">
              <w:rPr>
                <w:rFonts w:asciiTheme="majorBidi" w:hAnsiTheme="majorBidi" w:cstheme="majorBidi"/>
              </w:rPr>
              <w:t>.</w:t>
            </w:r>
          </w:p>
        </w:tc>
        <w:tc>
          <w:tcPr>
            <w:tcW w:w="4070" w:type="dxa"/>
            <w:hideMark/>
          </w:tcPr>
          <w:p w14:paraId="1B497BE8" w14:textId="668D0EED" w:rsidR="00A83722" w:rsidRPr="006122CF" w:rsidRDefault="0045251D" w:rsidP="00301DD9">
            <w:pPr>
              <w:pStyle w:val="TAL"/>
              <w:rPr>
                <w:rFonts w:asciiTheme="majorBidi" w:hAnsiTheme="majorBidi" w:cstheme="majorBidi"/>
              </w:rPr>
            </w:pPr>
            <w:r w:rsidRPr="006122CF">
              <w:rPr>
                <w:rFonts w:asciiTheme="majorBidi" w:hAnsiTheme="majorBidi" w:cstheme="majorBidi"/>
              </w:rPr>
              <w:t xml:space="preserve">Decentralization. Disintermediation. </w:t>
            </w:r>
            <w:r w:rsidR="00A83722" w:rsidRPr="006122CF">
              <w:rPr>
                <w:rFonts w:asciiTheme="majorBidi" w:hAnsiTheme="majorBidi" w:cstheme="majorBidi"/>
              </w:rPr>
              <w:t>Multiple</w:t>
            </w:r>
            <w:r w:rsidR="00301DD9" w:rsidRPr="006122CF">
              <w:rPr>
                <w:rFonts w:asciiTheme="majorBidi" w:hAnsiTheme="majorBidi" w:cstheme="majorBidi"/>
              </w:rPr>
              <w:t xml:space="preserve"> </w:t>
            </w:r>
            <w:r w:rsidR="00AA0887" w:rsidRPr="006122CF">
              <w:rPr>
                <w:rFonts w:asciiTheme="majorBidi" w:hAnsiTheme="majorBidi" w:cstheme="majorBidi"/>
                <w:lang w:eastAsia="zh-CN"/>
              </w:rPr>
              <w:t>participants</w:t>
            </w:r>
            <w:r w:rsidR="00301DD9" w:rsidRPr="006122CF">
              <w:rPr>
                <w:rFonts w:asciiTheme="majorBidi" w:hAnsiTheme="majorBidi" w:cstheme="majorBidi"/>
              </w:rPr>
              <w:t xml:space="preserve"> </w:t>
            </w:r>
            <w:r w:rsidR="00A83722" w:rsidRPr="006122CF">
              <w:rPr>
                <w:rFonts w:asciiTheme="majorBidi" w:hAnsiTheme="majorBidi" w:cstheme="majorBidi"/>
              </w:rPr>
              <w:t>have</w:t>
            </w:r>
            <w:r w:rsidR="00301DD9" w:rsidRPr="006122CF">
              <w:rPr>
                <w:rFonts w:asciiTheme="majorBidi" w:hAnsiTheme="majorBidi" w:cstheme="majorBidi"/>
              </w:rPr>
              <w:t xml:space="preserve"> </w:t>
            </w:r>
            <w:r w:rsidR="00A83722" w:rsidRPr="006122CF">
              <w:rPr>
                <w:rFonts w:asciiTheme="majorBidi" w:hAnsiTheme="majorBidi" w:cstheme="majorBidi"/>
              </w:rPr>
              <w:t>the</w:t>
            </w:r>
            <w:r w:rsidR="00301DD9" w:rsidRPr="006122CF">
              <w:rPr>
                <w:rFonts w:asciiTheme="majorBidi" w:hAnsiTheme="majorBidi" w:cstheme="majorBidi"/>
              </w:rPr>
              <w:t xml:space="preserve"> </w:t>
            </w:r>
            <w:r w:rsidR="00A83722" w:rsidRPr="006122CF">
              <w:rPr>
                <w:rFonts w:asciiTheme="majorBidi" w:hAnsiTheme="majorBidi" w:cstheme="majorBidi"/>
              </w:rPr>
              <w:t>power</w:t>
            </w:r>
            <w:r w:rsidR="00301DD9" w:rsidRPr="006122CF">
              <w:rPr>
                <w:rFonts w:asciiTheme="majorBidi" w:hAnsiTheme="majorBidi" w:cstheme="majorBidi"/>
              </w:rPr>
              <w:t xml:space="preserve"> </w:t>
            </w:r>
            <w:r w:rsidR="00A83722" w:rsidRPr="006122CF">
              <w:rPr>
                <w:rFonts w:asciiTheme="majorBidi" w:hAnsiTheme="majorBidi" w:cstheme="majorBidi"/>
              </w:rPr>
              <w:t>of</w:t>
            </w:r>
            <w:r w:rsidR="00301DD9" w:rsidRPr="006122CF">
              <w:rPr>
                <w:rFonts w:asciiTheme="majorBidi" w:hAnsiTheme="majorBidi" w:cstheme="majorBidi"/>
              </w:rPr>
              <w:t xml:space="preserve"> </w:t>
            </w:r>
            <w:r w:rsidR="00A83722" w:rsidRPr="006122CF">
              <w:rPr>
                <w:rFonts w:asciiTheme="majorBidi" w:hAnsiTheme="majorBidi" w:cstheme="majorBidi"/>
              </w:rPr>
              <w:t>decision</w:t>
            </w:r>
            <w:r w:rsidR="00301DD9" w:rsidRPr="006122CF">
              <w:rPr>
                <w:rFonts w:asciiTheme="majorBidi" w:hAnsiTheme="majorBidi" w:cstheme="majorBidi"/>
              </w:rPr>
              <w:t xml:space="preserve"> </w:t>
            </w:r>
            <w:r w:rsidR="00A83722" w:rsidRPr="006122CF">
              <w:rPr>
                <w:rFonts w:asciiTheme="majorBidi" w:hAnsiTheme="majorBidi" w:cstheme="majorBidi"/>
              </w:rPr>
              <w:t>making.</w:t>
            </w:r>
          </w:p>
        </w:tc>
      </w:tr>
      <w:tr w:rsidR="00BA573B" w:rsidRPr="006122CF" w14:paraId="36864746" w14:textId="77777777" w:rsidTr="00301DD9">
        <w:trPr>
          <w:jc w:val="center"/>
        </w:trPr>
        <w:tc>
          <w:tcPr>
            <w:tcW w:w="1605" w:type="dxa"/>
            <w:hideMark/>
          </w:tcPr>
          <w:p w14:paraId="045E06D4" w14:textId="4410DD37" w:rsidR="00BA573B" w:rsidRPr="006122CF" w:rsidRDefault="00BA573B" w:rsidP="00301DD9">
            <w:pPr>
              <w:pStyle w:val="TAL"/>
              <w:rPr>
                <w:rFonts w:asciiTheme="majorBidi" w:hAnsiTheme="majorBidi" w:cstheme="majorBidi"/>
              </w:rPr>
            </w:pPr>
            <w:r w:rsidRPr="006122CF">
              <w:rPr>
                <w:rFonts w:asciiTheme="majorBidi" w:hAnsiTheme="majorBidi" w:cstheme="majorBidi"/>
              </w:rPr>
              <w:t>Best</w:t>
            </w:r>
            <w:r w:rsidR="00301DD9" w:rsidRPr="006122CF">
              <w:rPr>
                <w:rFonts w:asciiTheme="majorBidi" w:hAnsiTheme="majorBidi" w:cstheme="majorBidi"/>
              </w:rPr>
              <w:t xml:space="preserve"> </w:t>
            </w:r>
            <w:r w:rsidRPr="006122CF">
              <w:rPr>
                <w:rFonts w:asciiTheme="majorBidi" w:hAnsiTheme="majorBidi" w:cstheme="majorBidi"/>
              </w:rPr>
              <w:t>suited</w:t>
            </w:r>
            <w:r w:rsidR="00301DD9" w:rsidRPr="006122CF">
              <w:rPr>
                <w:rFonts w:asciiTheme="majorBidi" w:hAnsiTheme="majorBidi" w:cstheme="majorBidi"/>
              </w:rPr>
              <w:t xml:space="preserve"> </w:t>
            </w:r>
            <w:r w:rsidRPr="006122CF">
              <w:rPr>
                <w:rFonts w:asciiTheme="majorBidi" w:hAnsiTheme="majorBidi" w:cstheme="majorBidi"/>
              </w:rPr>
              <w:t>for</w:t>
            </w:r>
          </w:p>
        </w:tc>
        <w:tc>
          <w:tcPr>
            <w:tcW w:w="4027" w:type="dxa"/>
            <w:hideMark/>
          </w:tcPr>
          <w:p w14:paraId="0E201BB1" w14:textId="04CFCBE7" w:rsidR="00BA573B" w:rsidRPr="006122CF" w:rsidRDefault="00BA573B" w:rsidP="00301DD9">
            <w:pPr>
              <w:pStyle w:val="TAL"/>
              <w:rPr>
                <w:rFonts w:asciiTheme="majorBidi" w:hAnsiTheme="majorBidi" w:cstheme="majorBidi"/>
              </w:rPr>
            </w:pPr>
            <w:r w:rsidRPr="006122CF">
              <w:rPr>
                <w:rFonts w:asciiTheme="majorBidi" w:hAnsiTheme="majorBidi" w:cstheme="majorBidi"/>
              </w:rPr>
              <w:t>Small-sized</w:t>
            </w:r>
            <w:r w:rsidR="00301DD9" w:rsidRPr="006122CF">
              <w:rPr>
                <w:rFonts w:asciiTheme="majorBidi" w:hAnsiTheme="majorBidi" w:cstheme="majorBidi"/>
              </w:rPr>
              <w:t xml:space="preserve"> </w:t>
            </w:r>
            <w:r w:rsidRPr="006122CF">
              <w:rPr>
                <w:rFonts w:asciiTheme="majorBidi" w:hAnsiTheme="majorBidi" w:cstheme="majorBidi"/>
                <w:lang w:eastAsia="zh-CN"/>
              </w:rPr>
              <w:t>networks/</w:t>
            </w:r>
            <w:r w:rsidRPr="006122CF">
              <w:rPr>
                <w:rFonts w:asciiTheme="majorBidi" w:hAnsiTheme="majorBidi" w:cstheme="majorBidi"/>
              </w:rPr>
              <w:t>organizations</w:t>
            </w:r>
            <w:r w:rsidR="00301DD9" w:rsidRPr="006122CF">
              <w:rPr>
                <w:rFonts w:asciiTheme="majorBidi" w:hAnsiTheme="majorBidi" w:cstheme="majorBidi"/>
              </w:rPr>
              <w:t>.</w:t>
            </w:r>
          </w:p>
          <w:p w14:paraId="2638AB97" w14:textId="0BACD216" w:rsidR="00BA573B" w:rsidRPr="006122CF" w:rsidRDefault="00BA573B" w:rsidP="00301DD9">
            <w:pPr>
              <w:pStyle w:val="TAL"/>
              <w:rPr>
                <w:rFonts w:asciiTheme="majorBidi" w:hAnsiTheme="majorBidi" w:cstheme="majorBidi"/>
              </w:rPr>
            </w:pPr>
            <w:r w:rsidRPr="006122CF">
              <w:rPr>
                <w:rFonts w:asciiTheme="majorBidi" w:hAnsiTheme="majorBidi" w:cstheme="majorBidi"/>
              </w:rPr>
              <w:t>Data</w:t>
            </w:r>
            <w:r w:rsidR="00301DD9" w:rsidRPr="006122CF">
              <w:rPr>
                <w:rFonts w:asciiTheme="majorBidi" w:hAnsiTheme="majorBidi" w:cstheme="majorBidi"/>
              </w:rPr>
              <w:t xml:space="preserve"> </w:t>
            </w:r>
            <w:r w:rsidRPr="006122CF">
              <w:rPr>
                <w:rFonts w:asciiTheme="majorBidi" w:hAnsiTheme="majorBidi" w:cstheme="majorBidi"/>
              </w:rPr>
              <w:t>that</w:t>
            </w:r>
            <w:r w:rsidR="00301DD9" w:rsidRPr="006122CF">
              <w:rPr>
                <w:rFonts w:asciiTheme="majorBidi" w:hAnsiTheme="majorBidi" w:cstheme="majorBidi"/>
              </w:rPr>
              <w:t xml:space="preserve"> </w:t>
            </w:r>
            <w:r w:rsidRPr="006122CF">
              <w:rPr>
                <w:rFonts w:asciiTheme="majorBidi" w:hAnsiTheme="majorBidi" w:cstheme="majorBidi"/>
              </w:rPr>
              <w:t>is</w:t>
            </w:r>
            <w:r w:rsidR="00301DD9" w:rsidRPr="006122CF">
              <w:rPr>
                <w:rFonts w:asciiTheme="majorBidi" w:hAnsiTheme="majorBidi" w:cstheme="majorBidi"/>
              </w:rPr>
              <w:t xml:space="preserve"> </w:t>
            </w:r>
            <w:r w:rsidRPr="006122CF">
              <w:rPr>
                <w:rFonts w:asciiTheme="majorBidi" w:hAnsiTheme="majorBidi" w:cstheme="majorBidi"/>
              </w:rPr>
              <w:t>owned</w:t>
            </w:r>
            <w:r w:rsidR="00301DD9" w:rsidRPr="006122CF">
              <w:rPr>
                <w:rFonts w:asciiTheme="majorBidi" w:hAnsiTheme="majorBidi" w:cstheme="majorBidi"/>
              </w:rPr>
              <w:t xml:space="preserve"> </w:t>
            </w:r>
            <w:r w:rsidRPr="006122CF">
              <w:rPr>
                <w:rFonts w:asciiTheme="majorBidi" w:hAnsiTheme="majorBidi" w:cstheme="majorBidi"/>
              </w:rPr>
              <w:t>by</w:t>
            </w:r>
            <w:r w:rsidR="00301DD9" w:rsidRPr="006122CF">
              <w:rPr>
                <w:rFonts w:asciiTheme="majorBidi" w:hAnsiTheme="majorBidi" w:cstheme="majorBidi"/>
              </w:rPr>
              <w:t xml:space="preserve"> </w:t>
            </w:r>
            <w:r w:rsidRPr="006122CF">
              <w:rPr>
                <w:rFonts w:asciiTheme="majorBidi" w:hAnsiTheme="majorBidi" w:cstheme="majorBidi"/>
              </w:rPr>
              <w:t>a</w:t>
            </w:r>
            <w:r w:rsidR="00301DD9" w:rsidRPr="006122CF">
              <w:rPr>
                <w:rFonts w:asciiTheme="majorBidi" w:hAnsiTheme="majorBidi" w:cstheme="majorBidi"/>
              </w:rPr>
              <w:t xml:space="preserve"> </w:t>
            </w:r>
            <w:r w:rsidRPr="006122CF">
              <w:rPr>
                <w:rFonts w:asciiTheme="majorBidi" w:hAnsiTheme="majorBidi" w:cstheme="majorBidi"/>
              </w:rPr>
              <w:t>single</w:t>
            </w:r>
            <w:r w:rsidR="00301DD9" w:rsidRPr="006122CF">
              <w:rPr>
                <w:rFonts w:asciiTheme="majorBidi" w:hAnsiTheme="majorBidi" w:cstheme="majorBidi"/>
              </w:rPr>
              <w:t xml:space="preserve"> </w:t>
            </w:r>
            <w:r w:rsidRPr="006122CF">
              <w:rPr>
                <w:rFonts w:asciiTheme="majorBidi" w:hAnsiTheme="majorBidi" w:cstheme="majorBidi"/>
              </w:rPr>
              <w:t>entity</w:t>
            </w:r>
            <w:r w:rsidR="00301DD9" w:rsidRPr="006122CF">
              <w:rPr>
                <w:rFonts w:asciiTheme="majorBidi" w:hAnsiTheme="majorBidi" w:cstheme="majorBidi"/>
              </w:rPr>
              <w:t>.</w:t>
            </w:r>
          </w:p>
        </w:tc>
        <w:tc>
          <w:tcPr>
            <w:tcW w:w="4070" w:type="dxa"/>
            <w:hideMark/>
          </w:tcPr>
          <w:p w14:paraId="008B49F9" w14:textId="50015045" w:rsidR="00BA573B" w:rsidRPr="006122CF" w:rsidRDefault="00BA573B" w:rsidP="00301DD9">
            <w:pPr>
              <w:pStyle w:val="TAL"/>
              <w:rPr>
                <w:rFonts w:asciiTheme="majorBidi" w:hAnsiTheme="majorBidi" w:cstheme="majorBidi"/>
              </w:rPr>
            </w:pPr>
            <w:r w:rsidRPr="006122CF">
              <w:rPr>
                <w:rFonts w:asciiTheme="majorBidi" w:hAnsiTheme="majorBidi" w:cstheme="majorBidi"/>
              </w:rPr>
              <w:t>Large-sized</w:t>
            </w:r>
            <w:r w:rsidR="00301DD9" w:rsidRPr="006122CF">
              <w:rPr>
                <w:rFonts w:asciiTheme="majorBidi" w:hAnsiTheme="majorBidi" w:cstheme="majorBidi"/>
              </w:rPr>
              <w:t xml:space="preserve"> </w:t>
            </w:r>
            <w:r w:rsidRPr="006122CF">
              <w:rPr>
                <w:rFonts w:asciiTheme="majorBidi" w:hAnsiTheme="majorBidi" w:cstheme="majorBidi"/>
              </w:rPr>
              <w:t>networks/organizations.</w:t>
            </w:r>
          </w:p>
          <w:p w14:paraId="671B78A6" w14:textId="572F5700" w:rsidR="00BA573B" w:rsidRPr="006122CF" w:rsidRDefault="00BA573B" w:rsidP="00301DD9">
            <w:pPr>
              <w:pStyle w:val="TAL"/>
              <w:rPr>
                <w:rFonts w:asciiTheme="majorBidi" w:hAnsiTheme="majorBidi" w:cstheme="majorBidi"/>
              </w:rPr>
            </w:pPr>
            <w:r w:rsidRPr="006122CF">
              <w:rPr>
                <w:rFonts w:asciiTheme="majorBidi" w:hAnsiTheme="majorBidi" w:cstheme="majorBidi"/>
              </w:rPr>
              <w:t>Data</w:t>
            </w:r>
            <w:r w:rsidR="00301DD9" w:rsidRPr="006122CF">
              <w:rPr>
                <w:rFonts w:asciiTheme="majorBidi" w:hAnsiTheme="majorBidi" w:cstheme="majorBidi"/>
              </w:rPr>
              <w:t xml:space="preserve"> </w:t>
            </w:r>
            <w:r w:rsidRPr="006122CF">
              <w:rPr>
                <w:rFonts w:asciiTheme="majorBidi" w:hAnsiTheme="majorBidi" w:cstheme="majorBidi"/>
              </w:rPr>
              <w:t>that</w:t>
            </w:r>
            <w:r w:rsidR="00301DD9" w:rsidRPr="006122CF">
              <w:rPr>
                <w:rFonts w:asciiTheme="majorBidi" w:hAnsiTheme="majorBidi" w:cstheme="majorBidi"/>
              </w:rPr>
              <w:t xml:space="preserve"> </w:t>
            </w:r>
            <w:r w:rsidRPr="006122CF">
              <w:rPr>
                <w:rFonts w:asciiTheme="majorBidi" w:hAnsiTheme="majorBidi" w:cstheme="majorBidi"/>
              </w:rPr>
              <w:t>is</w:t>
            </w:r>
            <w:r w:rsidR="00301DD9" w:rsidRPr="006122CF">
              <w:rPr>
                <w:rFonts w:asciiTheme="majorBidi" w:hAnsiTheme="majorBidi" w:cstheme="majorBidi"/>
              </w:rPr>
              <w:t xml:space="preserve"> </w:t>
            </w:r>
            <w:r w:rsidRPr="006122CF">
              <w:rPr>
                <w:rFonts w:asciiTheme="majorBidi" w:hAnsiTheme="majorBidi" w:cstheme="majorBidi"/>
              </w:rPr>
              <w:t>shared</w:t>
            </w:r>
            <w:r w:rsidR="00301DD9" w:rsidRPr="006122CF">
              <w:rPr>
                <w:rFonts w:asciiTheme="majorBidi" w:hAnsiTheme="majorBidi" w:cstheme="majorBidi"/>
              </w:rPr>
              <w:t xml:space="preserve"> </w:t>
            </w:r>
            <w:r w:rsidRPr="006122CF">
              <w:rPr>
                <w:rFonts w:asciiTheme="majorBidi" w:hAnsiTheme="majorBidi" w:cstheme="majorBidi"/>
              </w:rPr>
              <w:t>between</w:t>
            </w:r>
            <w:r w:rsidR="00301DD9" w:rsidRPr="006122CF">
              <w:rPr>
                <w:rFonts w:asciiTheme="majorBidi" w:hAnsiTheme="majorBidi" w:cstheme="majorBidi"/>
              </w:rPr>
              <w:t xml:space="preserve"> </w:t>
            </w:r>
            <w:r w:rsidRPr="006122CF">
              <w:rPr>
                <w:rFonts w:asciiTheme="majorBidi" w:hAnsiTheme="majorBidi" w:cstheme="majorBidi"/>
              </w:rPr>
              <w:t>multiple</w:t>
            </w:r>
            <w:r w:rsidR="00301DD9" w:rsidRPr="006122CF">
              <w:rPr>
                <w:rFonts w:asciiTheme="majorBidi" w:hAnsiTheme="majorBidi" w:cstheme="majorBidi"/>
              </w:rPr>
              <w:t xml:space="preserve"> </w:t>
            </w:r>
            <w:r w:rsidRPr="006122CF">
              <w:rPr>
                <w:rFonts w:asciiTheme="majorBidi" w:hAnsiTheme="majorBidi" w:cstheme="majorBidi"/>
              </w:rPr>
              <w:t>entities.</w:t>
            </w:r>
          </w:p>
        </w:tc>
      </w:tr>
      <w:tr w:rsidR="00A37BB0" w:rsidRPr="006122CF" w14:paraId="75002729" w14:textId="77777777" w:rsidTr="00301DD9">
        <w:trPr>
          <w:jc w:val="center"/>
        </w:trPr>
        <w:tc>
          <w:tcPr>
            <w:tcW w:w="1605" w:type="dxa"/>
          </w:tcPr>
          <w:p w14:paraId="4386100C" w14:textId="5CEDB2A7" w:rsidR="00A37BB0" w:rsidRPr="006122CF" w:rsidRDefault="00A37BB0" w:rsidP="00301DD9">
            <w:pPr>
              <w:pStyle w:val="TAL"/>
              <w:rPr>
                <w:rFonts w:asciiTheme="majorBidi" w:hAnsiTheme="majorBidi" w:cstheme="majorBidi"/>
                <w:lang w:eastAsia="zh-CN"/>
              </w:rPr>
            </w:pPr>
            <w:r w:rsidRPr="006122CF">
              <w:rPr>
                <w:rFonts w:asciiTheme="majorBidi" w:hAnsiTheme="majorBidi" w:cstheme="majorBidi"/>
                <w:lang w:eastAsia="zh-CN"/>
              </w:rPr>
              <w:t>Authority</w:t>
            </w:r>
          </w:p>
        </w:tc>
        <w:tc>
          <w:tcPr>
            <w:tcW w:w="4027" w:type="dxa"/>
          </w:tcPr>
          <w:p w14:paraId="0922729B" w14:textId="3D4DFA33" w:rsidR="00A37BB0" w:rsidRPr="006122CF" w:rsidRDefault="00A37BB0" w:rsidP="00301DD9">
            <w:pPr>
              <w:pStyle w:val="TAL"/>
              <w:rPr>
                <w:rFonts w:asciiTheme="majorBidi" w:hAnsiTheme="majorBidi" w:cstheme="majorBidi"/>
                <w:lang w:eastAsia="zh-CN"/>
              </w:rPr>
            </w:pPr>
            <w:r w:rsidRPr="006122CF">
              <w:rPr>
                <w:rFonts w:asciiTheme="majorBidi" w:hAnsiTheme="majorBidi" w:cstheme="majorBidi"/>
                <w:lang w:eastAsia="zh-CN"/>
              </w:rPr>
              <w:t>Single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entity</w:t>
            </w:r>
            <w:r w:rsidR="00301DD9" w:rsidRPr="006122CF">
              <w:rPr>
                <w:rFonts w:asciiTheme="majorBidi" w:hAnsiTheme="majorBidi" w:cstheme="majorBidi"/>
                <w:lang w:eastAsia="zh-CN"/>
              </w:rPr>
              <w:t>.</w:t>
            </w:r>
          </w:p>
        </w:tc>
        <w:tc>
          <w:tcPr>
            <w:tcW w:w="4070" w:type="dxa"/>
          </w:tcPr>
          <w:p w14:paraId="09935A69" w14:textId="3F756C25" w:rsidR="00A37BB0" w:rsidRPr="006122CF" w:rsidRDefault="0045251D" w:rsidP="00301DD9">
            <w:pPr>
              <w:pStyle w:val="TAL"/>
              <w:rPr>
                <w:rFonts w:asciiTheme="majorBidi" w:hAnsiTheme="majorBidi" w:cstheme="majorBidi"/>
                <w:lang w:eastAsia="zh-CN"/>
              </w:rPr>
            </w:pPr>
            <w:r w:rsidRPr="006122CF">
              <w:rPr>
                <w:rFonts w:asciiTheme="majorBidi" w:hAnsiTheme="majorBidi" w:cstheme="majorBidi"/>
                <w:lang w:eastAsia="zh-CN"/>
              </w:rPr>
              <w:t>Multiple (a</w:t>
            </w:r>
            <w:r w:rsidR="00A37BB0" w:rsidRPr="006122CF">
              <w:rPr>
                <w:rFonts w:asciiTheme="majorBidi" w:hAnsiTheme="majorBidi" w:cstheme="majorBidi"/>
                <w:lang w:eastAsia="zh-CN"/>
              </w:rPr>
              <w:t>ll</w:t>
            </w:r>
            <w:r w:rsidRPr="006122CF">
              <w:rPr>
                <w:rFonts w:asciiTheme="majorBidi" w:hAnsiTheme="majorBidi" w:cstheme="majorBidi"/>
                <w:lang w:eastAsia="zh-CN"/>
              </w:rPr>
              <w:t>)</w:t>
            </w:r>
            <w:r w:rsidR="00301DD9" w:rsidRPr="006122CF">
              <w:rPr>
                <w:rFonts w:asciiTheme="majorBidi" w:hAnsiTheme="majorBidi" w:cstheme="majorBidi"/>
                <w:lang w:eastAsia="zh-CN"/>
              </w:rPr>
              <w:t xml:space="preserve"> </w:t>
            </w:r>
            <w:r w:rsidR="00A37BB0" w:rsidRPr="006122CF">
              <w:rPr>
                <w:rFonts w:asciiTheme="majorBidi" w:hAnsiTheme="majorBidi" w:cstheme="majorBidi"/>
                <w:lang w:eastAsia="zh-CN"/>
              </w:rPr>
              <w:t>participants</w:t>
            </w:r>
            <w:r w:rsidR="00301DD9" w:rsidRPr="006122CF">
              <w:rPr>
                <w:rFonts w:asciiTheme="majorBidi" w:hAnsiTheme="majorBidi" w:cstheme="majorBidi"/>
                <w:lang w:eastAsia="zh-CN"/>
              </w:rPr>
              <w:t>.</w:t>
            </w:r>
          </w:p>
        </w:tc>
      </w:tr>
    </w:tbl>
    <w:p w14:paraId="51BBC0DB" w14:textId="4FC97077" w:rsidR="00A83722" w:rsidRPr="006122CF" w:rsidRDefault="00A83722" w:rsidP="009E5D56">
      <w:pPr>
        <w:rPr>
          <w:rFonts w:asciiTheme="majorBidi" w:hAnsiTheme="majorBidi" w:cstheme="majorBidi"/>
        </w:rPr>
      </w:pPr>
    </w:p>
    <w:p w14:paraId="06AE1138" w14:textId="07388BCD" w:rsidR="00A723A3" w:rsidRPr="006122CF" w:rsidRDefault="00A723A3" w:rsidP="00A723A3">
      <w:r w:rsidRPr="006122CF">
        <w:t xml:space="preserve">Most PDL systems </w:t>
      </w:r>
      <w:r w:rsidR="0045251D" w:rsidRPr="006122CF">
        <w:t>are</w:t>
      </w:r>
      <w:r w:rsidRPr="006122CF">
        <w:t xml:space="preserve"> designed</w:t>
      </w:r>
      <w:r w:rsidR="0045251D" w:rsidRPr="006122CF">
        <w:t xml:space="preserve"> and operated</w:t>
      </w:r>
      <w:r w:rsidRPr="006122CF">
        <w:t xml:space="preserve"> in a stable wired communication network connecting advanced devices under the assumption of sufficient communication resource availability and quality. However, in reality a growing number of PDL node peers are connected through wireless networks </w:t>
      </w:r>
      <w:r w:rsidR="0045251D" w:rsidRPr="006122CF">
        <w:t xml:space="preserve">rendering </w:t>
      </w:r>
      <w:r w:rsidRPr="006122CF">
        <w:t xml:space="preserve">them </w:t>
      </w:r>
      <w:r w:rsidR="00301DD9" w:rsidRPr="006122CF">
        <w:t>W</w:t>
      </w:r>
      <w:r w:rsidRPr="006122CF">
        <w:t xml:space="preserve">ireless </w:t>
      </w:r>
      <w:r w:rsidR="00301DD9" w:rsidRPr="006122CF">
        <w:t>C</w:t>
      </w:r>
      <w:r w:rsidRPr="006122CF">
        <w:t xml:space="preserve">onsensus </w:t>
      </w:r>
      <w:r w:rsidR="00301DD9" w:rsidRPr="006122CF">
        <w:t>N</w:t>
      </w:r>
      <w:r w:rsidRPr="006122CF">
        <w:t>etworks (WCN)</w:t>
      </w:r>
      <w:r w:rsidR="006F0157" w:rsidRPr="006122CF">
        <w:t xml:space="preserve"> [</w:t>
      </w:r>
      <w:r w:rsidR="006F0157" w:rsidRPr="006122CF">
        <w:fldChar w:fldCharType="begin"/>
      </w:r>
      <w:r w:rsidR="006F0157" w:rsidRPr="006122CF">
        <w:instrText xml:space="preserve">REF REF_IEEETMINTERNETOFTHINGSJOURNALDOI \h </w:instrText>
      </w:r>
      <w:r w:rsidR="006122CF" w:rsidRPr="006122CF">
        <w:instrText xml:space="preserve"> \* MERGEFORMAT </w:instrText>
      </w:r>
      <w:r w:rsidR="006F0157" w:rsidRPr="006122CF">
        <w:fldChar w:fldCharType="separate"/>
      </w:r>
      <w:r w:rsidR="00345CA5" w:rsidRPr="006122CF">
        <w:t>i.</w:t>
      </w:r>
      <w:r w:rsidR="00345CA5" w:rsidRPr="006122CF">
        <w:rPr>
          <w:noProof/>
        </w:rPr>
        <w:t>1</w:t>
      </w:r>
      <w:r w:rsidR="006F0157" w:rsidRPr="006122CF">
        <w:fldChar w:fldCharType="end"/>
      </w:r>
      <w:r w:rsidR="006F0157" w:rsidRPr="006122CF">
        <w:t>]</w:t>
      </w:r>
      <w:r w:rsidRPr="006122CF">
        <w:t xml:space="preserve">. Constrained by the unpredictable behaviour of wireless channels and frequency spectrum limitations, communications can significantly affect the key performance metrics of WCN. Moreover, wired communications systems can quickly detect transmission failure, while wireless systems may not be able to detect faults as quickly. In wireless systems, transmission failures are not sensed by the transmitters and receivers. Wireless nodes can only sense if the channel is occupied during transmissions, and back-off for a random period to avoid collisions using methods such as CSMA/CA. The transceiver has no knowledge if the frame has been received. On the other hand, wired systems can detect transmission failures easily </w:t>
      </w:r>
      <w:r w:rsidR="00196A4F" w:rsidRPr="006122CF">
        <w:t xml:space="preserve">through </w:t>
      </w:r>
      <w:r w:rsidRPr="006122CF">
        <w:t>collision detections techniques, such as, CSMA/CD. Henc</w:t>
      </w:r>
      <w:r w:rsidR="00196A4F" w:rsidRPr="006122CF">
        <w:t>e</w:t>
      </w:r>
      <w:r w:rsidRPr="006122CF">
        <w:t xml:space="preserve"> this study</w:t>
      </w:r>
      <w:r w:rsidR="00196A4F" w:rsidRPr="006122CF">
        <w:t xml:space="preserve"> investigates c</w:t>
      </w:r>
      <w:r w:rsidRPr="006122CF">
        <w:t xml:space="preserve">onsensus mechanisms and protocols that can potentially </w:t>
      </w:r>
      <w:r w:rsidR="00196A4F" w:rsidRPr="006122CF">
        <w:t xml:space="preserve">be </w:t>
      </w:r>
      <w:r w:rsidRPr="006122CF">
        <w:t xml:space="preserve">used in WCN in the future </w:t>
      </w:r>
      <w:r w:rsidR="00196A4F" w:rsidRPr="006122CF">
        <w:t>and</w:t>
      </w:r>
      <w:r w:rsidRPr="006122CF">
        <w:t xml:space="preserve"> </w:t>
      </w:r>
      <w:r w:rsidR="00196A4F" w:rsidRPr="006122CF">
        <w:t>discusses</w:t>
      </w:r>
      <w:r w:rsidRPr="006122CF">
        <w:t xml:space="preserve"> </w:t>
      </w:r>
      <w:r w:rsidR="00196A4F" w:rsidRPr="006122CF">
        <w:t xml:space="preserve">characteristics, metrics, </w:t>
      </w:r>
      <w:r w:rsidRPr="006122CF">
        <w:t>and use cases of WCN.</w:t>
      </w:r>
    </w:p>
    <w:p w14:paraId="679B3ECD" w14:textId="2C00A4E6" w:rsidR="00FF6317" w:rsidRPr="006122CF" w:rsidRDefault="009D0F8F" w:rsidP="00FF6317">
      <w:pPr>
        <w:pStyle w:val="Heading2"/>
      </w:pPr>
      <w:bookmarkStart w:id="79" w:name="_Toc129700927"/>
      <w:bookmarkStart w:id="80" w:name="_Toc134536942"/>
      <w:r w:rsidRPr="006122CF">
        <w:lastRenderedPageBreak/>
        <w:t>4.</w:t>
      </w:r>
      <w:r w:rsidR="00086102" w:rsidRPr="006122CF">
        <w:t>2</w:t>
      </w:r>
      <w:r w:rsidRPr="006122CF">
        <w:tab/>
      </w:r>
      <w:r w:rsidR="00114C36" w:rsidRPr="006122CF">
        <w:t>Need for Wireless Consensus Network</w:t>
      </w:r>
      <w:r w:rsidR="00A723A3" w:rsidRPr="006122CF">
        <w:t>s</w:t>
      </w:r>
      <w:bookmarkEnd w:id="79"/>
      <w:bookmarkEnd w:id="80"/>
    </w:p>
    <w:p w14:paraId="26083DC4" w14:textId="2D7FFB0B" w:rsidR="00D8342E" w:rsidRPr="006122CF" w:rsidRDefault="00D8342E" w:rsidP="00D8342E">
      <w:pPr>
        <w:pStyle w:val="Heading3"/>
      </w:pPr>
      <w:bookmarkStart w:id="81" w:name="_Toc129700928"/>
      <w:bookmarkStart w:id="82" w:name="_Toc134536943"/>
      <w:r w:rsidRPr="006122CF">
        <w:t>4.</w:t>
      </w:r>
      <w:r w:rsidR="00086102" w:rsidRPr="006122CF">
        <w:t>2</w:t>
      </w:r>
      <w:r w:rsidRPr="006122CF">
        <w:t>.1</w:t>
      </w:r>
      <w:r w:rsidRPr="006122CF">
        <w:tab/>
      </w:r>
      <w:r w:rsidR="00114C36" w:rsidRPr="006122CF">
        <w:t>General problem statement</w:t>
      </w:r>
      <w:bookmarkEnd w:id="81"/>
      <w:bookmarkEnd w:id="82"/>
    </w:p>
    <w:p w14:paraId="0B92916F" w14:textId="617F5417" w:rsidR="006159B9" w:rsidRPr="006122CF" w:rsidRDefault="003E26D6" w:rsidP="006159B9">
      <w:r w:rsidRPr="006122CF">
        <w:t xml:space="preserve">Driven by advances in 5G, industry 4.0, cloud/edge computing and artificial intelligence, the Internet of Things (IoT) is extending from home and work environments to critical and complex industrial systems, such as transportation, healthcare, utilities, </w:t>
      </w:r>
      <w:r w:rsidR="00196A4F" w:rsidRPr="006122CF">
        <w:t>communications,</w:t>
      </w:r>
      <w:r w:rsidRPr="006122CF">
        <w:t xml:space="preserve"> and e-commerce sectors.</w:t>
      </w:r>
      <w:r w:rsidR="0063226A" w:rsidRPr="006122CF">
        <w:t xml:space="preserve"> Meanwhile, </w:t>
      </w:r>
      <w:r w:rsidR="00196A4F" w:rsidRPr="006122CF">
        <w:t xml:space="preserve">an increasing number of </w:t>
      </w:r>
      <w:r w:rsidR="0063226A" w:rsidRPr="006122CF">
        <w:t xml:space="preserve">mobile devices and applications are </w:t>
      </w:r>
      <w:r w:rsidR="005B7B0B" w:rsidRPr="006122CF">
        <w:t>emerging</w:t>
      </w:r>
      <w:r w:rsidR="0063226A" w:rsidRPr="006122CF">
        <w:t xml:space="preserve"> to serve people in their daily </w:t>
      </w:r>
      <w:r w:rsidR="00A723A3" w:rsidRPr="006122CF">
        <w:t xml:space="preserve">tasks </w:t>
      </w:r>
      <w:r w:rsidR="00203550" w:rsidRPr="006122CF">
        <w:t xml:space="preserve">such as </w:t>
      </w:r>
      <w:r w:rsidR="00203550" w:rsidRPr="006122CF">
        <w:rPr>
          <w:lang w:eastAsia="zh-CN"/>
        </w:rPr>
        <w:t>wearables</w:t>
      </w:r>
      <w:r w:rsidR="00203550" w:rsidRPr="006122CF">
        <w:t xml:space="preserve"> and autonomous driving</w:t>
      </w:r>
      <w:r w:rsidR="0063226A" w:rsidRPr="006122CF">
        <w:t xml:space="preserve">. </w:t>
      </w:r>
      <w:r w:rsidRPr="006122CF">
        <w:t xml:space="preserve">These vital societal and industrial functions are increasingly interconnected for information exchange through communication networks to complete joint tasks. </w:t>
      </w:r>
      <w:r w:rsidR="00196A4F" w:rsidRPr="006122CF">
        <w:t>I</w:t>
      </w:r>
      <w:r w:rsidR="004A7CA2" w:rsidRPr="006122CF">
        <w:t xml:space="preserve">t is </w:t>
      </w:r>
      <w:r w:rsidR="005B7B0B" w:rsidRPr="006122CF">
        <w:t>infeasible</w:t>
      </w:r>
      <w:r w:rsidR="004A7CA2" w:rsidRPr="006122CF">
        <w:t xml:space="preserve"> to rely on wired </w:t>
      </w:r>
      <w:r w:rsidR="00196A4F" w:rsidRPr="006122CF">
        <w:t>connectivity between</w:t>
      </w:r>
      <w:r w:rsidR="004A7CA2" w:rsidRPr="006122CF">
        <w:t xml:space="preserve"> such mobile devices</w:t>
      </w:r>
      <w:r w:rsidR="00196A4F" w:rsidRPr="006122CF">
        <w:t>.</w:t>
      </w:r>
      <w:r w:rsidR="005B7B0B" w:rsidRPr="006122CF">
        <w:t xml:space="preserve"> </w:t>
      </w:r>
      <w:r w:rsidR="00590CA9" w:rsidRPr="006122CF">
        <w:t>Thus,</w:t>
      </w:r>
      <w:r w:rsidR="00196A4F" w:rsidRPr="006122CF">
        <w:t xml:space="preserve"> </w:t>
      </w:r>
      <w:r w:rsidR="004A7CA2" w:rsidRPr="006122CF">
        <w:t>achiev</w:t>
      </w:r>
      <w:r w:rsidR="00E84D8C" w:rsidRPr="006122CF">
        <w:t>ing</w:t>
      </w:r>
      <w:r w:rsidR="004A7CA2" w:rsidRPr="006122CF">
        <w:t xml:space="preserve"> consensus in </w:t>
      </w:r>
      <w:r w:rsidR="009559E4" w:rsidRPr="006122CF">
        <w:t xml:space="preserve">open </w:t>
      </w:r>
      <w:r w:rsidR="004A7CA2" w:rsidRPr="006122CF">
        <w:t xml:space="preserve">wireless </w:t>
      </w:r>
      <w:r w:rsidR="009559E4" w:rsidRPr="006122CF">
        <w:t xml:space="preserve">channels </w:t>
      </w:r>
      <w:r w:rsidR="004A7CA2" w:rsidRPr="006122CF">
        <w:t>involving mobile devices</w:t>
      </w:r>
      <w:r w:rsidR="009559E4" w:rsidRPr="006122CF">
        <w:t xml:space="preserve"> </w:t>
      </w:r>
      <w:r w:rsidR="00196A4F" w:rsidRPr="006122CF">
        <w:t xml:space="preserve">becomes a necessity and needs to </w:t>
      </w:r>
      <w:r w:rsidR="004A7CA2" w:rsidRPr="006122CF">
        <w:t>be further investigated.</w:t>
      </w:r>
    </w:p>
    <w:p w14:paraId="1FE1323C" w14:textId="1999F232" w:rsidR="00C1185D" w:rsidRPr="006122CF" w:rsidRDefault="00C1185D" w:rsidP="00C1185D">
      <w:pPr>
        <w:pStyle w:val="Heading3"/>
      </w:pPr>
      <w:bookmarkStart w:id="83" w:name="_Toc129700929"/>
      <w:bookmarkStart w:id="84" w:name="_Toc134536944"/>
      <w:r w:rsidRPr="006122CF">
        <w:t>4.</w:t>
      </w:r>
      <w:r w:rsidR="00086102" w:rsidRPr="006122CF">
        <w:t>2</w:t>
      </w:r>
      <w:r w:rsidRPr="006122CF">
        <w:t>.2</w:t>
      </w:r>
      <w:r w:rsidRPr="006122CF">
        <w:tab/>
      </w:r>
      <w:r w:rsidR="00114C36" w:rsidRPr="006122CF">
        <w:t xml:space="preserve">Consensus for </w:t>
      </w:r>
      <w:r w:rsidR="00AE4757" w:rsidRPr="006122CF">
        <w:t>d</w:t>
      </w:r>
      <w:r w:rsidR="00114C36" w:rsidRPr="006122CF">
        <w:t xml:space="preserve">istributed </w:t>
      </w:r>
      <w:r w:rsidR="00AE4757" w:rsidRPr="006122CF">
        <w:t>a</w:t>
      </w:r>
      <w:r w:rsidR="00114C36" w:rsidRPr="006122CF">
        <w:t>utomation</w:t>
      </w:r>
      <w:bookmarkEnd w:id="83"/>
      <w:bookmarkEnd w:id="84"/>
    </w:p>
    <w:p w14:paraId="2B3850FF" w14:textId="08A32E76" w:rsidR="00324282" w:rsidRPr="006122CF" w:rsidRDefault="00324282" w:rsidP="00CC6989">
      <w:pPr>
        <w:pStyle w:val="TH"/>
        <w:jc w:val="left"/>
        <w:rPr>
          <w:rFonts w:asciiTheme="majorBidi" w:hAnsiTheme="majorBidi" w:cstheme="majorBidi"/>
          <w:bCs/>
        </w:rPr>
      </w:pPr>
      <w:r w:rsidRPr="006122CF">
        <w:rPr>
          <w:rFonts w:asciiTheme="majorBidi" w:hAnsiTheme="majorBidi" w:cstheme="majorBidi"/>
          <w:b w:val="0"/>
          <w:bCs/>
        </w:rPr>
        <w:t xml:space="preserve">Consensus for distributed automation is best demonstrated through a use case of autonomous vehicles. Considering </w:t>
      </w:r>
      <w:r w:rsidR="00F93922" w:rsidRPr="006122CF">
        <w:rPr>
          <w:rFonts w:asciiTheme="majorBidi" w:hAnsiTheme="majorBidi" w:cstheme="majorBidi"/>
          <w:b w:val="0"/>
          <w:bCs/>
        </w:rPr>
        <w:fldChar w:fldCharType="begin"/>
      </w:r>
      <w:r w:rsidR="00F93922" w:rsidRPr="006122CF">
        <w:rPr>
          <w:rFonts w:asciiTheme="majorBidi" w:hAnsiTheme="majorBidi" w:cstheme="majorBidi"/>
          <w:b w:val="0"/>
          <w:bCs/>
        </w:rPr>
        <w:instrText xml:space="preserve"> REF _Ref132189434 \h  \* MERGEFORMAT </w:instrText>
      </w:r>
      <w:r w:rsidR="00F93922" w:rsidRPr="006122CF">
        <w:rPr>
          <w:rFonts w:asciiTheme="majorBidi" w:hAnsiTheme="majorBidi" w:cstheme="majorBidi"/>
          <w:b w:val="0"/>
          <w:bCs/>
        </w:rPr>
      </w:r>
      <w:r w:rsidR="00F93922" w:rsidRPr="006122CF">
        <w:rPr>
          <w:rFonts w:asciiTheme="majorBidi" w:hAnsiTheme="majorBidi" w:cstheme="majorBidi"/>
          <w:b w:val="0"/>
          <w:bCs/>
        </w:rPr>
        <w:fldChar w:fldCharType="separate"/>
      </w:r>
      <w:r w:rsidR="00F93922" w:rsidRPr="006122CF">
        <w:rPr>
          <w:rFonts w:asciiTheme="majorBidi" w:hAnsiTheme="majorBidi" w:cstheme="majorBidi"/>
          <w:b w:val="0"/>
          <w:bCs/>
        </w:rPr>
        <w:t xml:space="preserve">Table </w:t>
      </w:r>
      <w:r w:rsidR="00F93922" w:rsidRPr="006122CF">
        <w:rPr>
          <w:rFonts w:asciiTheme="majorBidi" w:hAnsiTheme="majorBidi" w:cstheme="majorBidi"/>
          <w:b w:val="0"/>
          <w:bCs/>
          <w:noProof/>
        </w:rPr>
        <w:t>2</w:t>
      </w:r>
      <w:r w:rsidR="00F93922" w:rsidRPr="006122CF">
        <w:rPr>
          <w:rFonts w:asciiTheme="majorBidi" w:hAnsiTheme="majorBidi" w:cstheme="majorBidi"/>
          <w:b w:val="0"/>
          <w:bCs/>
        </w:rPr>
        <w:fldChar w:fldCharType="end"/>
      </w:r>
      <w:r w:rsidR="00F93922" w:rsidRPr="006122CF">
        <w:rPr>
          <w:rFonts w:asciiTheme="majorBidi" w:hAnsiTheme="majorBidi" w:cstheme="majorBidi"/>
          <w:b w:val="0"/>
          <w:bCs/>
        </w:rPr>
        <w:t xml:space="preserve">, </w:t>
      </w:r>
      <w:r w:rsidRPr="006122CF">
        <w:rPr>
          <w:rFonts w:asciiTheme="majorBidi" w:hAnsiTheme="majorBidi" w:cstheme="majorBidi"/>
          <w:b w:val="0"/>
          <w:bCs/>
        </w:rPr>
        <w:t xml:space="preserve">autonomous vehicles are currently at </w:t>
      </w:r>
      <w:r w:rsidR="002F6A28" w:rsidRPr="006122CF">
        <w:rPr>
          <w:rFonts w:asciiTheme="majorBidi" w:hAnsiTheme="majorBidi" w:cstheme="majorBidi"/>
          <w:b w:val="0"/>
          <w:bCs/>
        </w:rPr>
        <w:t xml:space="preserve">SAE </w:t>
      </w:r>
      <w:r w:rsidRPr="006122CF">
        <w:rPr>
          <w:rFonts w:asciiTheme="majorBidi" w:hAnsiTheme="majorBidi" w:cstheme="majorBidi"/>
          <w:b w:val="0"/>
          <w:bCs/>
        </w:rPr>
        <w:t xml:space="preserve">L2 of Autonomy heading towards </w:t>
      </w:r>
      <w:r w:rsidR="002F6A28" w:rsidRPr="006122CF">
        <w:rPr>
          <w:rFonts w:asciiTheme="majorBidi" w:hAnsiTheme="majorBidi" w:cstheme="majorBidi"/>
          <w:b w:val="0"/>
          <w:bCs/>
        </w:rPr>
        <w:t xml:space="preserve">SAE </w:t>
      </w:r>
      <w:r w:rsidRPr="006122CF">
        <w:rPr>
          <w:rFonts w:asciiTheme="majorBidi" w:hAnsiTheme="majorBidi" w:cstheme="majorBidi"/>
          <w:b w:val="0"/>
          <w:bCs/>
        </w:rPr>
        <w:t xml:space="preserve">L3 and further based on a framework defined by the Society of Automotive Engineers (SAE) as shown in </w:t>
      </w:r>
      <w:r w:rsidR="00F93922" w:rsidRPr="006122CF">
        <w:rPr>
          <w:rFonts w:asciiTheme="majorBidi" w:hAnsiTheme="majorBidi" w:cstheme="majorBidi"/>
          <w:b w:val="0"/>
          <w:bCs/>
        </w:rPr>
        <w:fldChar w:fldCharType="begin"/>
      </w:r>
      <w:r w:rsidR="00F93922" w:rsidRPr="006122CF">
        <w:rPr>
          <w:rFonts w:asciiTheme="majorBidi" w:hAnsiTheme="majorBidi" w:cstheme="majorBidi"/>
          <w:b w:val="0"/>
          <w:bCs/>
        </w:rPr>
        <w:instrText xml:space="preserve"> REF _Ref132189434 \h  \* MERGEFORMAT </w:instrText>
      </w:r>
      <w:r w:rsidR="00F93922" w:rsidRPr="006122CF">
        <w:rPr>
          <w:rFonts w:asciiTheme="majorBidi" w:hAnsiTheme="majorBidi" w:cstheme="majorBidi"/>
          <w:b w:val="0"/>
          <w:bCs/>
        </w:rPr>
      </w:r>
      <w:r w:rsidR="00F93922" w:rsidRPr="006122CF">
        <w:rPr>
          <w:rFonts w:asciiTheme="majorBidi" w:hAnsiTheme="majorBidi" w:cstheme="majorBidi"/>
          <w:b w:val="0"/>
          <w:bCs/>
        </w:rPr>
        <w:fldChar w:fldCharType="separate"/>
      </w:r>
      <w:r w:rsidR="00F93922" w:rsidRPr="006122CF">
        <w:rPr>
          <w:rFonts w:asciiTheme="majorBidi" w:hAnsiTheme="majorBidi" w:cstheme="majorBidi"/>
          <w:b w:val="0"/>
          <w:bCs/>
        </w:rPr>
        <w:t xml:space="preserve">Table </w:t>
      </w:r>
      <w:r w:rsidR="00F93922" w:rsidRPr="006122CF">
        <w:rPr>
          <w:rFonts w:asciiTheme="majorBidi" w:hAnsiTheme="majorBidi" w:cstheme="majorBidi"/>
          <w:b w:val="0"/>
          <w:bCs/>
          <w:noProof/>
        </w:rPr>
        <w:t>2</w:t>
      </w:r>
      <w:r w:rsidR="00F93922" w:rsidRPr="006122CF">
        <w:rPr>
          <w:rFonts w:asciiTheme="majorBidi" w:hAnsiTheme="majorBidi" w:cstheme="majorBidi"/>
          <w:b w:val="0"/>
          <w:bCs/>
        </w:rPr>
        <w:fldChar w:fldCharType="end"/>
      </w:r>
      <w:r w:rsidR="006F0157" w:rsidRPr="006122CF">
        <w:rPr>
          <w:rFonts w:asciiTheme="majorBidi" w:hAnsiTheme="majorBidi" w:cstheme="majorBidi"/>
          <w:b w:val="0"/>
          <w:bCs/>
        </w:rPr>
        <w:t xml:space="preserve"> [</w:t>
      </w:r>
      <w:r w:rsidR="006F0157" w:rsidRPr="006122CF">
        <w:rPr>
          <w:rFonts w:asciiTheme="majorBidi" w:hAnsiTheme="majorBidi" w:cstheme="majorBidi"/>
          <w:b w:val="0"/>
          <w:bCs/>
        </w:rPr>
        <w:fldChar w:fldCharType="begin"/>
      </w:r>
      <w:r w:rsidR="006F0157" w:rsidRPr="006122CF">
        <w:rPr>
          <w:rFonts w:asciiTheme="majorBidi" w:hAnsiTheme="majorBidi" w:cstheme="majorBidi"/>
          <w:b w:val="0"/>
          <w:bCs/>
        </w:rPr>
        <w:instrText xml:space="preserve">REF REF_SAEINTERNATIONAL2018TAXONOMYANDDEFIN \h </w:instrText>
      </w:r>
      <w:r w:rsidR="00F93922" w:rsidRPr="006122CF">
        <w:rPr>
          <w:rFonts w:asciiTheme="majorBidi" w:hAnsiTheme="majorBidi" w:cstheme="majorBidi"/>
          <w:b w:val="0"/>
          <w:bCs/>
        </w:rPr>
        <w:instrText xml:space="preserve"> \* MERGEFORMAT </w:instrText>
      </w:r>
      <w:r w:rsidR="006F0157" w:rsidRPr="006122CF">
        <w:rPr>
          <w:rFonts w:asciiTheme="majorBidi" w:hAnsiTheme="majorBidi" w:cstheme="majorBidi"/>
          <w:b w:val="0"/>
          <w:bCs/>
        </w:rPr>
      </w:r>
      <w:r w:rsidR="006F0157" w:rsidRPr="006122CF">
        <w:rPr>
          <w:rFonts w:asciiTheme="majorBidi" w:hAnsiTheme="majorBidi" w:cstheme="majorBidi"/>
          <w:b w:val="0"/>
          <w:bCs/>
        </w:rPr>
        <w:fldChar w:fldCharType="separate"/>
      </w:r>
      <w:r w:rsidR="00345CA5" w:rsidRPr="006122CF">
        <w:rPr>
          <w:rFonts w:asciiTheme="majorBidi" w:hAnsiTheme="majorBidi" w:cstheme="majorBidi"/>
          <w:b w:val="0"/>
          <w:bCs/>
        </w:rPr>
        <w:t>i.</w:t>
      </w:r>
      <w:r w:rsidR="00345CA5" w:rsidRPr="006122CF">
        <w:rPr>
          <w:rFonts w:asciiTheme="majorBidi" w:hAnsiTheme="majorBidi" w:cstheme="majorBidi"/>
          <w:b w:val="0"/>
          <w:bCs/>
          <w:noProof/>
        </w:rPr>
        <w:t>2</w:t>
      </w:r>
      <w:r w:rsidR="006F0157" w:rsidRPr="006122CF">
        <w:rPr>
          <w:rFonts w:asciiTheme="majorBidi" w:hAnsiTheme="majorBidi" w:cstheme="majorBidi"/>
          <w:b w:val="0"/>
          <w:bCs/>
        </w:rPr>
        <w:fldChar w:fldCharType="end"/>
      </w:r>
      <w:r w:rsidR="006F0157" w:rsidRPr="006122CF">
        <w:rPr>
          <w:rFonts w:asciiTheme="majorBidi" w:hAnsiTheme="majorBidi" w:cstheme="majorBidi"/>
          <w:b w:val="0"/>
          <w:bCs/>
        </w:rPr>
        <w:t>]</w:t>
      </w:r>
      <w:r w:rsidRPr="006122CF">
        <w:rPr>
          <w:rFonts w:asciiTheme="majorBidi" w:hAnsiTheme="majorBidi" w:cstheme="majorBidi"/>
          <w:b w:val="0"/>
          <w:bCs/>
        </w:rPr>
        <w:t>. Current autonomous vehicles detect other vehicles by identifying them as obstacles, which is not optimal in terms of safety and efficiency. One step forward is that all driver-less vehicles are connected, communicating with each other, knowing each other</w:t>
      </w:r>
      <w:r w:rsidR="00301DD9" w:rsidRPr="006122CF">
        <w:rPr>
          <w:rFonts w:asciiTheme="majorBidi" w:hAnsiTheme="majorBidi" w:cstheme="majorBidi"/>
          <w:b w:val="0"/>
          <w:bCs/>
        </w:rPr>
        <w:t>'</w:t>
      </w:r>
      <w:r w:rsidRPr="006122CF">
        <w:rPr>
          <w:rFonts w:asciiTheme="majorBidi" w:hAnsiTheme="majorBidi" w:cstheme="majorBidi"/>
          <w:b w:val="0"/>
          <w:bCs/>
        </w:rPr>
        <w:t xml:space="preserve">s intention in advance, and jointly reach optimal decisions in a cooperative manner. However, existing solutions are centralised, with limited availability and challenging trustworthiness, reliability, scalability, </w:t>
      </w:r>
      <w:r w:rsidR="00590CA9" w:rsidRPr="006122CF">
        <w:rPr>
          <w:rFonts w:asciiTheme="majorBidi" w:hAnsiTheme="majorBidi" w:cstheme="majorBidi"/>
          <w:b w:val="0"/>
          <w:bCs/>
        </w:rPr>
        <w:t>privacy,</w:t>
      </w:r>
      <w:r w:rsidRPr="006122CF">
        <w:rPr>
          <w:rFonts w:asciiTheme="majorBidi" w:hAnsiTheme="majorBidi" w:cstheme="majorBidi"/>
          <w:b w:val="0"/>
          <w:bCs/>
        </w:rPr>
        <w:t xml:space="preserve"> and security.</w:t>
      </w:r>
    </w:p>
    <w:p w14:paraId="273504B5" w14:textId="04907CE1" w:rsidR="00551A63" w:rsidRPr="006122CF" w:rsidRDefault="00324282" w:rsidP="00551A63">
      <w:r w:rsidRPr="006122CF">
        <w:rPr>
          <w:rFonts w:asciiTheme="majorBidi" w:hAnsiTheme="majorBidi" w:cstheme="majorBidi"/>
          <w:bCs/>
        </w:rPr>
        <w:t>Compared with centralised solutions, PDLs could be a promising technical route for a distributed</w:t>
      </w:r>
      <w:r w:rsidRPr="006122CF">
        <w:t xml:space="preserve"> scenario such as connected autonomous vehicles. It requires solutions that are fault-tolerant, scalable, ultra-reliable, flexible, democratic and privacy-preserving, operated over a wireless network. Therefore, a WCN that meets the above requirements can serve as an enabling technology to bring the autonomous driving to reality.</w:t>
      </w:r>
    </w:p>
    <w:p w14:paraId="7691DB77" w14:textId="1B500C07" w:rsidR="00F93922" w:rsidRPr="006122CF" w:rsidRDefault="00F93922" w:rsidP="00CC6989">
      <w:pPr>
        <w:pStyle w:val="Caption"/>
      </w:pPr>
      <w:bookmarkStart w:id="85" w:name="_Ref132189434"/>
      <w:bookmarkStart w:id="86" w:name="_Toc132983126"/>
      <w:r w:rsidRPr="006122CF">
        <w:t xml:space="preserve">Table </w:t>
      </w:r>
      <w:r w:rsidR="00FD20AC">
        <w:fldChar w:fldCharType="begin"/>
      </w:r>
      <w:r w:rsidR="00FD20AC">
        <w:instrText xml:space="preserve"> SEQ Table \* ARABIC </w:instrText>
      </w:r>
      <w:r w:rsidR="00FD20AC">
        <w:fldChar w:fldCharType="separate"/>
      </w:r>
      <w:r w:rsidR="0027029C" w:rsidRPr="006122CF">
        <w:rPr>
          <w:noProof/>
        </w:rPr>
        <w:t>2</w:t>
      </w:r>
      <w:r w:rsidR="00FD20AC">
        <w:rPr>
          <w:noProof/>
        </w:rPr>
        <w:fldChar w:fldCharType="end"/>
      </w:r>
      <w:bookmarkEnd w:id="85"/>
      <w:r w:rsidRPr="006122CF">
        <w:t xml:space="preserve"> </w:t>
      </w:r>
      <w:r w:rsidR="002F6A28" w:rsidRPr="006122CF">
        <w:t>–</w:t>
      </w:r>
      <w:r w:rsidRPr="006122CF">
        <w:t xml:space="preserve"> </w:t>
      </w:r>
      <w:r w:rsidR="002F6A28" w:rsidRPr="006122CF">
        <w:t xml:space="preserve">SAE </w:t>
      </w:r>
      <w:r w:rsidRPr="006122CF">
        <w:t>Automation Levels</w:t>
      </w:r>
      <w:bookmarkEnd w:id="86"/>
    </w:p>
    <w:tbl>
      <w:tblPr>
        <w:tblStyle w:val="TableGrid"/>
        <w:tblW w:w="9629" w:type="dxa"/>
        <w:jc w:val="center"/>
        <w:tblLayout w:type="fixed"/>
        <w:tblCellMar>
          <w:left w:w="28" w:type="dxa"/>
        </w:tblCellMar>
        <w:tblLook w:val="04A0" w:firstRow="1" w:lastRow="0" w:firstColumn="1" w:lastColumn="0" w:noHBand="0" w:noVBand="1"/>
      </w:tblPr>
      <w:tblGrid>
        <w:gridCol w:w="557"/>
        <w:gridCol w:w="996"/>
        <w:gridCol w:w="1936"/>
        <w:gridCol w:w="1472"/>
        <w:gridCol w:w="1130"/>
        <w:gridCol w:w="1130"/>
        <w:gridCol w:w="1132"/>
        <w:gridCol w:w="1276"/>
      </w:tblGrid>
      <w:tr w:rsidR="00F93922" w:rsidRPr="006122CF" w14:paraId="2D72B9F5" w14:textId="77777777" w:rsidTr="00CC6989">
        <w:trPr>
          <w:trHeight w:val="838"/>
          <w:jc w:val="center"/>
        </w:trPr>
        <w:tc>
          <w:tcPr>
            <w:tcW w:w="557" w:type="dxa"/>
          </w:tcPr>
          <w:p w14:paraId="3AFD4BD9"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SAE</w:t>
            </w:r>
            <w:r w:rsidRPr="006122CF">
              <w:rPr>
                <w:rFonts w:asciiTheme="majorBidi" w:hAnsiTheme="majorBidi" w:cstheme="majorBidi"/>
                <w:b w:val="0"/>
                <w:bCs/>
                <w:szCs w:val="18"/>
              </w:rPr>
              <w:t xml:space="preserve"> </w:t>
            </w:r>
            <w:r w:rsidRPr="006122CF">
              <w:rPr>
                <w:rFonts w:asciiTheme="majorBidi" w:hAnsiTheme="majorBidi" w:cstheme="majorBidi"/>
                <w:bCs/>
                <w:szCs w:val="18"/>
              </w:rPr>
              <w:t>Level</w:t>
            </w:r>
          </w:p>
        </w:tc>
        <w:tc>
          <w:tcPr>
            <w:tcW w:w="996" w:type="dxa"/>
          </w:tcPr>
          <w:p w14:paraId="2253919C"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Name</w:t>
            </w:r>
          </w:p>
        </w:tc>
        <w:tc>
          <w:tcPr>
            <w:tcW w:w="3408" w:type="dxa"/>
            <w:gridSpan w:val="2"/>
          </w:tcPr>
          <w:p w14:paraId="7B05D5F9"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Narrative</w:t>
            </w:r>
            <w:r w:rsidRPr="006122CF">
              <w:rPr>
                <w:rFonts w:asciiTheme="majorBidi" w:hAnsiTheme="majorBidi" w:cstheme="majorBidi"/>
                <w:b w:val="0"/>
                <w:bCs/>
                <w:szCs w:val="18"/>
              </w:rPr>
              <w:t xml:space="preserve"> </w:t>
            </w:r>
            <w:r w:rsidRPr="006122CF">
              <w:rPr>
                <w:rFonts w:asciiTheme="majorBidi" w:hAnsiTheme="majorBidi" w:cstheme="majorBidi"/>
                <w:bCs/>
                <w:szCs w:val="18"/>
              </w:rPr>
              <w:t>definition</w:t>
            </w:r>
          </w:p>
        </w:tc>
        <w:tc>
          <w:tcPr>
            <w:tcW w:w="1130" w:type="dxa"/>
          </w:tcPr>
          <w:p w14:paraId="29EEBC87"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Execution</w:t>
            </w:r>
            <w:r w:rsidRPr="006122CF">
              <w:rPr>
                <w:rFonts w:asciiTheme="majorBidi" w:hAnsiTheme="majorBidi" w:cstheme="majorBidi"/>
                <w:b w:val="0"/>
                <w:bCs/>
                <w:szCs w:val="18"/>
              </w:rPr>
              <w:t xml:space="preserve"> </w:t>
            </w:r>
            <w:r w:rsidRPr="006122CF">
              <w:rPr>
                <w:rFonts w:asciiTheme="majorBidi" w:hAnsiTheme="majorBidi" w:cstheme="majorBidi"/>
                <w:bCs/>
                <w:szCs w:val="18"/>
              </w:rPr>
              <w:t>of</w:t>
            </w:r>
            <w:r w:rsidRPr="006122CF">
              <w:rPr>
                <w:rFonts w:asciiTheme="majorBidi" w:hAnsiTheme="majorBidi" w:cstheme="majorBidi"/>
                <w:bCs/>
                <w:szCs w:val="18"/>
              </w:rPr>
              <w:br/>
              <w:t>steering</w:t>
            </w:r>
            <w:r w:rsidRPr="006122CF">
              <w:rPr>
                <w:rFonts w:asciiTheme="majorBidi" w:hAnsiTheme="majorBidi" w:cstheme="majorBidi"/>
                <w:b w:val="0"/>
                <w:bCs/>
                <w:szCs w:val="18"/>
              </w:rPr>
              <w:t xml:space="preserve"> </w:t>
            </w:r>
            <w:r w:rsidRPr="006122CF">
              <w:rPr>
                <w:rFonts w:asciiTheme="majorBidi" w:hAnsiTheme="majorBidi" w:cstheme="majorBidi"/>
                <w:bCs/>
                <w:szCs w:val="18"/>
              </w:rPr>
              <w:t>and</w:t>
            </w:r>
            <w:r w:rsidRPr="006122CF">
              <w:rPr>
                <w:rFonts w:asciiTheme="majorBidi" w:hAnsiTheme="majorBidi" w:cstheme="majorBidi"/>
                <w:bCs/>
                <w:szCs w:val="18"/>
              </w:rPr>
              <w:br/>
              <w:t>acceleration/</w:t>
            </w:r>
            <w:r w:rsidRPr="006122CF">
              <w:rPr>
                <w:rFonts w:asciiTheme="majorBidi" w:hAnsiTheme="majorBidi" w:cstheme="majorBidi"/>
                <w:bCs/>
                <w:szCs w:val="18"/>
              </w:rPr>
              <w:br/>
              <w:t>deceleration</w:t>
            </w:r>
          </w:p>
        </w:tc>
        <w:tc>
          <w:tcPr>
            <w:tcW w:w="1130" w:type="dxa"/>
          </w:tcPr>
          <w:p w14:paraId="46C33F50"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Monitoring</w:t>
            </w:r>
            <w:r w:rsidRPr="006122CF">
              <w:rPr>
                <w:rFonts w:asciiTheme="majorBidi" w:hAnsiTheme="majorBidi" w:cstheme="majorBidi"/>
                <w:b w:val="0"/>
                <w:bCs/>
                <w:szCs w:val="18"/>
              </w:rPr>
              <w:t xml:space="preserve"> </w:t>
            </w:r>
            <w:r w:rsidRPr="006122CF">
              <w:rPr>
                <w:rFonts w:asciiTheme="majorBidi" w:hAnsiTheme="majorBidi" w:cstheme="majorBidi"/>
                <w:bCs/>
                <w:szCs w:val="18"/>
              </w:rPr>
              <w:t>of</w:t>
            </w:r>
            <w:r w:rsidRPr="006122CF">
              <w:rPr>
                <w:rFonts w:asciiTheme="majorBidi" w:hAnsiTheme="majorBidi" w:cstheme="majorBidi"/>
                <w:b w:val="0"/>
                <w:bCs/>
                <w:szCs w:val="18"/>
              </w:rPr>
              <w:t xml:space="preserve"> </w:t>
            </w:r>
            <w:r w:rsidRPr="006122CF">
              <w:rPr>
                <w:rFonts w:asciiTheme="majorBidi" w:hAnsiTheme="majorBidi" w:cstheme="majorBidi"/>
                <w:bCs/>
                <w:szCs w:val="18"/>
              </w:rPr>
              <w:t>driving</w:t>
            </w:r>
            <w:r w:rsidRPr="006122CF">
              <w:rPr>
                <w:rFonts w:asciiTheme="majorBidi" w:hAnsiTheme="majorBidi" w:cstheme="majorBidi"/>
                <w:b w:val="0"/>
                <w:bCs/>
                <w:szCs w:val="18"/>
              </w:rPr>
              <w:t xml:space="preserve"> </w:t>
            </w:r>
            <w:r w:rsidRPr="006122CF">
              <w:rPr>
                <w:rFonts w:asciiTheme="majorBidi" w:hAnsiTheme="majorBidi" w:cstheme="majorBidi"/>
                <w:bCs/>
                <w:szCs w:val="18"/>
              </w:rPr>
              <w:t>environment</w:t>
            </w:r>
          </w:p>
        </w:tc>
        <w:tc>
          <w:tcPr>
            <w:tcW w:w="1132" w:type="dxa"/>
          </w:tcPr>
          <w:p w14:paraId="4B60C9B6"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Fallback</w:t>
            </w:r>
            <w:r w:rsidRPr="006122CF">
              <w:rPr>
                <w:rFonts w:asciiTheme="majorBidi" w:hAnsiTheme="majorBidi" w:cstheme="majorBidi"/>
                <w:b w:val="0"/>
                <w:bCs/>
                <w:szCs w:val="18"/>
              </w:rPr>
              <w:t xml:space="preserve"> </w:t>
            </w:r>
            <w:r w:rsidRPr="006122CF">
              <w:rPr>
                <w:rFonts w:asciiTheme="majorBidi" w:hAnsiTheme="majorBidi" w:cstheme="majorBidi"/>
                <w:bCs/>
                <w:szCs w:val="18"/>
              </w:rPr>
              <w:t>performance</w:t>
            </w:r>
            <w:r w:rsidRPr="006122CF">
              <w:rPr>
                <w:rFonts w:asciiTheme="majorBidi" w:hAnsiTheme="majorBidi" w:cstheme="majorBidi"/>
                <w:b w:val="0"/>
                <w:bCs/>
                <w:szCs w:val="18"/>
              </w:rPr>
              <w:t xml:space="preserve"> </w:t>
            </w:r>
            <w:r w:rsidRPr="006122CF">
              <w:rPr>
                <w:rFonts w:asciiTheme="majorBidi" w:hAnsiTheme="majorBidi" w:cstheme="majorBidi"/>
                <w:bCs/>
                <w:szCs w:val="18"/>
              </w:rPr>
              <w:t>of</w:t>
            </w:r>
            <w:r w:rsidRPr="006122CF">
              <w:rPr>
                <w:rFonts w:asciiTheme="majorBidi" w:hAnsiTheme="majorBidi" w:cstheme="majorBidi"/>
                <w:b w:val="0"/>
                <w:bCs/>
                <w:szCs w:val="18"/>
              </w:rPr>
              <w:t xml:space="preserve"> </w:t>
            </w:r>
            <w:r w:rsidRPr="006122CF">
              <w:rPr>
                <w:rFonts w:asciiTheme="majorBidi" w:hAnsiTheme="majorBidi" w:cstheme="majorBidi"/>
                <w:bCs/>
                <w:szCs w:val="18"/>
              </w:rPr>
              <w:t>dynamic</w:t>
            </w:r>
            <w:r w:rsidRPr="006122CF">
              <w:rPr>
                <w:rFonts w:asciiTheme="majorBidi" w:hAnsiTheme="majorBidi" w:cstheme="majorBidi"/>
                <w:b w:val="0"/>
                <w:bCs/>
                <w:szCs w:val="18"/>
              </w:rPr>
              <w:t xml:space="preserve"> </w:t>
            </w:r>
            <w:r w:rsidRPr="006122CF">
              <w:rPr>
                <w:rFonts w:asciiTheme="majorBidi" w:hAnsiTheme="majorBidi" w:cstheme="majorBidi"/>
                <w:bCs/>
                <w:szCs w:val="18"/>
              </w:rPr>
              <w:t>driving</w:t>
            </w:r>
            <w:r w:rsidRPr="006122CF">
              <w:rPr>
                <w:rFonts w:asciiTheme="majorBidi" w:hAnsiTheme="majorBidi" w:cstheme="majorBidi"/>
                <w:b w:val="0"/>
                <w:bCs/>
                <w:szCs w:val="18"/>
              </w:rPr>
              <w:t xml:space="preserve"> </w:t>
            </w:r>
            <w:r w:rsidRPr="006122CF">
              <w:rPr>
                <w:rFonts w:asciiTheme="majorBidi" w:hAnsiTheme="majorBidi" w:cstheme="majorBidi"/>
                <w:bCs/>
                <w:szCs w:val="18"/>
              </w:rPr>
              <w:t>task</w:t>
            </w:r>
          </w:p>
        </w:tc>
        <w:tc>
          <w:tcPr>
            <w:tcW w:w="1276" w:type="dxa"/>
          </w:tcPr>
          <w:p w14:paraId="5B27294D" w14:textId="77777777" w:rsidR="00F93922" w:rsidRPr="006122CF" w:rsidRDefault="00F93922" w:rsidP="00F93922">
            <w:pPr>
              <w:pStyle w:val="TAH"/>
              <w:rPr>
                <w:rFonts w:asciiTheme="majorBidi" w:hAnsiTheme="majorBidi" w:cstheme="majorBidi"/>
              </w:rPr>
            </w:pPr>
            <w:r w:rsidRPr="006122CF">
              <w:rPr>
                <w:rFonts w:asciiTheme="majorBidi" w:hAnsiTheme="majorBidi" w:cstheme="majorBidi"/>
                <w:bCs/>
                <w:szCs w:val="18"/>
              </w:rPr>
              <w:t>System</w:t>
            </w:r>
            <w:r w:rsidRPr="006122CF">
              <w:rPr>
                <w:rFonts w:asciiTheme="majorBidi" w:hAnsiTheme="majorBidi" w:cstheme="majorBidi"/>
                <w:b w:val="0"/>
                <w:bCs/>
                <w:szCs w:val="18"/>
              </w:rPr>
              <w:t xml:space="preserve"> </w:t>
            </w:r>
            <w:r w:rsidRPr="006122CF">
              <w:rPr>
                <w:rFonts w:asciiTheme="majorBidi" w:hAnsiTheme="majorBidi" w:cstheme="majorBidi"/>
                <w:bCs/>
                <w:szCs w:val="18"/>
              </w:rPr>
              <w:t>capability</w:t>
            </w:r>
            <w:r w:rsidRPr="006122CF">
              <w:rPr>
                <w:rFonts w:asciiTheme="majorBidi" w:hAnsiTheme="majorBidi" w:cstheme="majorBidi"/>
                <w:b w:val="0"/>
                <w:bCs/>
                <w:szCs w:val="18"/>
              </w:rPr>
              <w:t xml:space="preserve"> </w:t>
            </w:r>
            <w:r w:rsidRPr="006122CF">
              <w:rPr>
                <w:rFonts w:asciiTheme="majorBidi" w:hAnsiTheme="majorBidi" w:cstheme="majorBidi"/>
                <w:bCs/>
                <w:szCs w:val="18"/>
              </w:rPr>
              <w:t>(driving</w:t>
            </w:r>
            <w:r w:rsidRPr="006122CF">
              <w:rPr>
                <w:rFonts w:asciiTheme="majorBidi" w:hAnsiTheme="majorBidi" w:cstheme="majorBidi"/>
                <w:b w:val="0"/>
                <w:bCs/>
                <w:szCs w:val="18"/>
              </w:rPr>
              <w:t xml:space="preserve"> </w:t>
            </w:r>
            <w:r w:rsidRPr="006122CF">
              <w:rPr>
                <w:rFonts w:asciiTheme="majorBidi" w:hAnsiTheme="majorBidi" w:cstheme="majorBidi"/>
                <w:bCs/>
                <w:szCs w:val="18"/>
              </w:rPr>
              <w:t>modes)</w:t>
            </w:r>
            <w:r w:rsidRPr="006122CF">
              <w:rPr>
                <w:rFonts w:asciiTheme="majorBidi" w:hAnsiTheme="majorBidi" w:cstheme="majorBidi"/>
                <w:b w:val="0"/>
                <w:bCs/>
                <w:szCs w:val="18"/>
              </w:rPr>
              <w:t xml:space="preserve"> </w:t>
            </w:r>
          </w:p>
        </w:tc>
      </w:tr>
      <w:tr w:rsidR="00F93922" w:rsidRPr="006122CF" w14:paraId="64098825" w14:textId="77777777" w:rsidTr="00CC6989">
        <w:trPr>
          <w:trHeight w:val="212"/>
          <w:jc w:val="center"/>
        </w:trPr>
        <w:tc>
          <w:tcPr>
            <w:tcW w:w="9629" w:type="dxa"/>
            <w:gridSpan w:val="8"/>
          </w:tcPr>
          <w:p w14:paraId="25986FE6" w14:textId="77777777" w:rsidR="00F93922" w:rsidRPr="006122CF" w:rsidRDefault="00F93922" w:rsidP="00F93922">
            <w:pPr>
              <w:pStyle w:val="TAL"/>
              <w:rPr>
                <w:rFonts w:asciiTheme="majorBidi" w:hAnsiTheme="majorBidi" w:cstheme="majorBidi"/>
                <w:b/>
                <w:bCs/>
                <w:szCs w:val="18"/>
              </w:rPr>
            </w:pPr>
            <w:r w:rsidRPr="006122CF">
              <w:rPr>
                <w:rFonts w:asciiTheme="majorBidi" w:hAnsiTheme="majorBidi" w:cstheme="majorBidi"/>
                <w:b/>
                <w:bCs/>
              </w:rPr>
              <w:t>Human driver monitors the driving environment</w:t>
            </w:r>
          </w:p>
        </w:tc>
      </w:tr>
      <w:tr w:rsidR="00F93922" w:rsidRPr="006122CF" w14:paraId="6BD83D91" w14:textId="77777777" w:rsidTr="00CC6989">
        <w:trPr>
          <w:trHeight w:val="637"/>
          <w:jc w:val="center"/>
        </w:trPr>
        <w:tc>
          <w:tcPr>
            <w:tcW w:w="557" w:type="dxa"/>
          </w:tcPr>
          <w:p w14:paraId="5CB8D91E" w14:textId="37E0EAEC"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0</w:t>
            </w:r>
          </w:p>
        </w:tc>
        <w:tc>
          <w:tcPr>
            <w:tcW w:w="996" w:type="dxa"/>
          </w:tcPr>
          <w:p w14:paraId="3A6E4065"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No Automation</w:t>
            </w:r>
          </w:p>
        </w:tc>
        <w:tc>
          <w:tcPr>
            <w:tcW w:w="3408" w:type="dxa"/>
            <w:gridSpan w:val="2"/>
          </w:tcPr>
          <w:p w14:paraId="32A93D22"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The full-time performance by the human driver of all aspects of the dynamic driving task, even when "enhanced by warning or intervention systems"</w:t>
            </w:r>
          </w:p>
        </w:tc>
        <w:tc>
          <w:tcPr>
            <w:tcW w:w="1130" w:type="dxa"/>
          </w:tcPr>
          <w:p w14:paraId="219AFE0C"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Human driver</w:t>
            </w:r>
          </w:p>
        </w:tc>
        <w:tc>
          <w:tcPr>
            <w:tcW w:w="1130" w:type="dxa"/>
            <w:vMerge w:val="restart"/>
          </w:tcPr>
          <w:p w14:paraId="5210CAC8"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Human driver</w:t>
            </w:r>
          </w:p>
        </w:tc>
        <w:tc>
          <w:tcPr>
            <w:tcW w:w="1132" w:type="dxa"/>
            <w:vMerge w:val="restart"/>
          </w:tcPr>
          <w:p w14:paraId="69402BE0"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Human driver</w:t>
            </w:r>
          </w:p>
        </w:tc>
        <w:tc>
          <w:tcPr>
            <w:tcW w:w="1276" w:type="dxa"/>
          </w:tcPr>
          <w:p w14:paraId="5DE02CAE"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N/</w:t>
            </w:r>
            <w:r w:rsidRPr="006122CF">
              <w:rPr>
                <w:rFonts w:asciiTheme="majorBidi" w:hAnsiTheme="majorBidi" w:cstheme="majorBidi"/>
                <w:szCs w:val="18"/>
                <w:lang w:eastAsia="zh-CN"/>
              </w:rPr>
              <w:t>A</w:t>
            </w:r>
          </w:p>
        </w:tc>
      </w:tr>
      <w:tr w:rsidR="00F93922" w:rsidRPr="006122CF" w14:paraId="7D7A838B" w14:textId="77777777" w:rsidTr="00CC6989">
        <w:trPr>
          <w:trHeight w:val="1051"/>
          <w:jc w:val="center"/>
        </w:trPr>
        <w:tc>
          <w:tcPr>
            <w:tcW w:w="557" w:type="dxa"/>
          </w:tcPr>
          <w:p w14:paraId="4AD672C3" w14:textId="00B95B05"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1</w:t>
            </w:r>
          </w:p>
        </w:tc>
        <w:tc>
          <w:tcPr>
            <w:tcW w:w="996" w:type="dxa"/>
          </w:tcPr>
          <w:p w14:paraId="1FFD8406"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Driver Assistance</w:t>
            </w:r>
          </w:p>
        </w:tc>
        <w:tc>
          <w:tcPr>
            <w:tcW w:w="1936" w:type="dxa"/>
          </w:tcPr>
          <w:p w14:paraId="5BBEA435"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The driving mode-specific execution by a driver assistance system of either steering or acceleration/deceleration</w:t>
            </w:r>
          </w:p>
        </w:tc>
        <w:tc>
          <w:tcPr>
            <w:tcW w:w="1472" w:type="dxa"/>
            <w:vMerge w:val="restart"/>
          </w:tcPr>
          <w:p w14:paraId="3BAE70C7"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Using information about the driving environment and with the expectation that the human driver performs all remaining aspects of the dynamic driving task</w:t>
            </w:r>
          </w:p>
        </w:tc>
        <w:tc>
          <w:tcPr>
            <w:tcW w:w="1130" w:type="dxa"/>
          </w:tcPr>
          <w:p w14:paraId="2E294EDF"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Human driver and system</w:t>
            </w:r>
          </w:p>
        </w:tc>
        <w:tc>
          <w:tcPr>
            <w:tcW w:w="1130" w:type="dxa"/>
            <w:vMerge/>
          </w:tcPr>
          <w:p w14:paraId="01C38CEB" w14:textId="77777777" w:rsidR="00F93922" w:rsidRPr="006122CF" w:rsidRDefault="00F93922" w:rsidP="00F93922">
            <w:pPr>
              <w:pStyle w:val="TAL"/>
              <w:rPr>
                <w:rFonts w:asciiTheme="majorBidi" w:hAnsiTheme="majorBidi" w:cstheme="majorBidi"/>
              </w:rPr>
            </w:pPr>
          </w:p>
        </w:tc>
        <w:tc>
          <w:tcPr>
            <w:tcW w:w="1132" w:type="dxa"/>
            <w:vMerge/>
          </w:tcPr>
          <w:p w14:paraId="4601C6EC" w14:textId="77777777" w:rsidR="00F93922" w:rsidRPr="006122CF" w:rsidRDefault="00F93922" w:rsidP="00F93922">
            <w:pPr>
              <w:pStyle w:val="TAL"/>
              <w:rPr>
                <w:rFonts w:asciiTheme="majorBidi" w:hAnsiTheme="majorBidi" w:cstheme="majorBidi"/>
              </w:rPr>
            </w:pPr>
          </w:p>
        </w:tc>
        <w:tc>
          <w:tcPr>
            <w:tcW w:w="1276" w:type="dxa"/>
            <w:vMerge w:val="restart"/>
          </w:tcPr>
          <w:p w14:paraId="4D392460"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 xml:space="preserve">Some driving modes </w:t>
            </w:r>
          </w:p>
        </w:tc>
      </w:tr>
      <w:tr w:rsidR="00F93922" w:rsidRPr="006122CF" w14:paraId="5C44E2B9" w14:textId="77777777" w:rsidTr="00CC6989">
        <w:trPr>
          <w:trHeight w:val="1264"/>
          <w:jc w:val="center"/>
        </w:trPr>
        <w:tc>
          <w:tcPr>
            <w:tcW w:w="557" w:type="dxa"/>
          </w:tcPr>
          <w:p w14:paraId="2F296E57" w14:textId="16941842"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2</w:t>
            </w:r>
          </w:p>
        </w:tc>
        <w:tc>
          <w:tcPr>
            <w:tcW w:w="996" w:type="dxa"/>
          </w:tcPr>
          <w:p w14:paraId="637AC8A9"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Partial Automation</w:t>
            </w:r>
          </w:p>
        </w:tc>
        <w:tc>
          <w:tcPr>
            <w:tcW w:w="1936" w:type="dxa"/>
          </w:tcPr>
          <w:p w14:paraId="7870D90D"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The driving mode-specific execution by one or more driver assistance systems of both steering and acceleration/deceleration</w:t>
            </w:r>
          </w:p>
        </w:tc>
        <w:tc>
          <w:tcPr>
            <w:tcW w:w="1472" w:type="dxa"/>
            <w:vMerge/>
          </w:tcPr>
          <w:p w14:paraId="1C43C9E0" w14:textId="77777777" w:rsidR="00F93922" w:rsidRPr="006122CF" w:rsidRDefault="00F93922" w:rsidP="00F93922">
            <w:pPr>
              <w:pStyle w:val="TAL"/>
              <w:rPr>
                <w:rFonts w:asciiTheme="majorBidi" w:hAnsiTheme="majorBidi" w:cstheme="majorBidi"/>
              </w:rPr>
            </w:pPr>
          </w:p>
        </w:tc>
        <w:tc>
          <w:tcPr>
            <w:tcW w:w="1130" w:type="dxa"/>
          </w:tcPr>
          <w:p w14:paraId="6FA45D7B"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 xml:space="preserve">System </w:t>
            </w:r>
          </w:p>
        </w:tc>
        <w:tc>
          <w:tcPr>
            <w:tcW w:w="1130" w:type="dxa"/>
            <w:vMerge/>
          </w:tcPr>
          <w:p w14:paraId="0FA31FFD" w14:textId="77777777" w:rsidR="00F93922" w:rsidRPr="006122CF" w:rsidRDefault="00F93922" w:rsidP="00F93922">
            <w:pPr>
              <w:pStyle w:val="TAL"/>
              <w:rPr>
                <w:rFonts w:asciiTheme="majorBidi" w:hAnsiTheme="majorBidi" w:cstheme="majorBidi"/>
              </w:rPr>
            </w:pPr>
          </w:p>
        </w:tc>
        <w:tc>
          <w:tcPr>
            <w:tcW w:w="1132" w:type="dxa"/>
            <w:vMerge/>
          </w:tcPr>
          <w:p w14:paraId="000EDA65" w14:textId="77777777" w:rsidR="00F93922" w:rsidRPr="006122CF" w:rsidRDefault="00F93922" w:rsidP="00F93922">
            <w:pPr>
              <w:pStyle w:val="TAL"/>
              <w:rPr>
                <w:rFonts w:asciiTheme="majorBidi" w:hAnsiTheme="majorBidi" w:cstheme="majorBidi"/>
              </w:rPr>
            </w:pPr>
          </w:p>
        </w:tc>
        <w:tc>
          <w:tcPr>
            <w:tcW w:w="1276" w:type="dxa"/>
            <w:vMerge/>
          </w:tcPr>
          <w:p w14:paraId="54DD11FB" w14:textId="77777777" w:rsidR="00F93922" w:rsidRPr="006122CF" w:rsidRDefault="00F93922" w:rsidP="00F93922">
            <w:pPr>
              <w:pStyle w:val="TAL"/>
              <w:rPr>
                <w:rFonts w:asciiTheme="majorBidi" w:hAnsiTheme="majorBidi" w:cstheme="majorBidi"/>
              </w:rPr>
            </w:pPr>
          </w:p>
        </w:tc>
      </w:tr>
    </w:tbl>
    <w:p w14:paraId="1A94A764" w14:textId="77777777" w:rsidR="00CC6989" w:rsidRPr="006122CF" w:rsidRDefault="00CC6989">
      <w:r w:rsidRPr="006122CF">
        <w:br w:type="page"/>
      </w:r>
    </w:p>
    <w:tbl>
      <w:tblPr>
        <w:tblStyle w:val="TableGrid"/>
        <w:tblW w:w="9629" w:type="dxa"/>
        <w:jc w:val="center"/>
        <w:tblLayout w:type="fixed"/>
        <w:tblCellMar>
          <w:left w:w="28" w:type="dxa"/>
        </w:tblCellMar>
        <w:tblLook w:val="04A0" w:firstRow="1" w:lastRow="0" w:firstColumn="1" w:lastColumn="0" w:noHBand="0" w:noVBand="1"/>
      </w:tblPr>
      <w:tblGrid>
        <w:gridCol w:w="557"/>
        <w:gridCol w:w="996"/>
        <w:gridCol w:w="1936"/>
        <w:gridCol w:w="1472"/>
        <w:gridCol w:w="1130"/>
        <w:gridCol w:w="1130"/>
        <w:gridCol w:w="1132"/>
        <w:gridCol w:w="1276"/>
      </w:tblGrid>
      <w:tr w:rsidR="00F93922" w:rsidRPr="006122CF" w14:paraId="1E692F78" w14:textId="77777777" w:rsidTr="00CC6989">
        <w:trPr>
          <w:trHeight w:val="200"/>
          <w:jc w:val="center"/>
        </w:trPr>
        <w:tc>
          <w:tcPr>
            <w:tcW w:w="9629" w:type="dxa"/>
            <w:gridSpan w:val="8"/>
          </w:tcPr>
          <w:p w14:paraId="0384F2F4" w14:textId="77777777" w:rsidR="00F93922" w:rsidRPr="006122CF" w:rsidRDefault="00F93922" w:rsidP="00F93922">
            <w:pPr>
              <w:pStyle w:val="TAL"/>
              <w:rPr>
                <w:rFonts w:asciiTheme="majorBidi" w:hAnsiTheme="majorBidi" w:cstheme="majorBidi"/>
                <w:b/>
                <w:bCs/>
              </w:rPr>
            </w:pPr>
            <w:r w:rsidRPr="006122CF">
              <w:rPr>
                <w:rFonts w:asciiTheme="majorBidi" w:hAnsiTheme="majorBidi" w:cstheme="majorBidi"/>
                <w:b/>
                <w:bCs/>
              </w:rPr>
              <w:lastRenderedPageBreak/>
              <w:t>Automated driving system monitors the driving environment</w:t>
            </w:r>
          </w:p>
        </w:tc>
      </w:tr>
      <w:tr w:rsidR="00F93922" w:rsidRPr="006122CF" w14:paraId="432C8ACF" w14:textId="77777777" w:rsidTr="00CC6989">
        <w:trPr>
          <w:trHeight w:val="850"/>
          <w:jc w:val="center"/>
        </w:trPr>
        <w:tc>
          <w:tcPr>
            <w:tcW w:w="557" w:type="dxa"/>
          </w:tcPr>
          <w:p w14:paraId="444EC43E" w14:textId="2228EF64"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3</w:t>
            </w:r>
          </w:p>
        </w:tc>
        <w:tc>
          <w:tcPr>
            <w:tcW w:w="996" w:type="dxa"/>
          </w:tcPr>
          <w:p w14:paraId="1CCB5A77"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Conditional Automation</w:t>
            </w:r>
          </w:p>
        </w:tc>
        <w:tc>
          <w:tcPr>
            <w:tcW w:w="1936" w:type="dxa"/>
            <w:vMerge w:val="restart"/>
          </w:tcPr>
          <w:p w14:paraId="405A35D6"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The driving mode-specific performance by an automated driving system of all aspects of the dynamic driving task</w:t>
            </w:r>
          </w:p>
        </w:tc>
        <w:tc>
          <w:tcPr>
            <w:tcW w:w="1472" w:type="dxa"/>
          </w:tcPr>
          <w:p w14:paraId="5FD02BD5"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With the expectation that the human driver will respond appropriately to a request to intervene</w:t>
            </w:r>
          </w:p>
        </w:tc>
        <w:tc>
          <w:tcPr>
            <w:tcW w:w="1130" w:type="dxa"/>
            <w:vMerge w:val="restart"/>
          </w:tcPr>
          <w:p w14:paraId="502E6318"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System</w:t>
            </w:r>
          </w:p>
        </w:tc>
        <w:tc>
          <w:tcPr>
            <w:tcW w:w="1130" w:type="dxa"/>
            <w:vMerge w:val="restart"/>
          </w:tcPr>
          <w:p w14:paraId="1E9C6BF5"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System</w:t>
            </w:r>
          </w:p>
        </w:tc>
        <w:tc>
          <w:tcPr>
            <w:tcW w:w="1132" w:type="dxa"/>
          </w:tcPr>
          <w:p w14:paraId="71E6607B"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Human driver</w:t>
            </w:r>
          </w:p>
        </w:tc>
        <w:tc>
          <w:tcPr>
            <w:tcW w:w="1276" w:type="dxa"/>
          </w:tcPr>
          <w:p w14:paraId="2E103DA7"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 xml:space="preserve">Some driving modes </w:t>
            </w:r>
          </w:p>
        </w:tc>
      </w:tr>
      <w:tr w:rsidR="00F93922" w:rsidRPr="006122CF" w14:paraId="25516A8E" w14:textId="77777777" w:rsidTr="00CC6989">
        <w:trPr>
          <w:trHeight w:val="838"/>
          <w:jc w:val="center"/>
        </w:trPr>
        <w:tc>
          <w:tcPr>
            <w:tcW w:w="557" w:type="dxa"/>
          </w:tcPr>
          <w:p w14:paraId="41FCD11F" w14:textId="53A87371"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4</w:t>
            </w:r>
          </w:p>
        </w:tc>
        <w:tc>
          <w:tcPr>
            <w:tcW w:w="996" w:type="dxa"/>
          </w:tcPr>
          <w:p w14:paraId="1AEF794A"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High Automation</w:t>
            </w:r>
          </w:p>
        </w:tc>
        <w:tc>
          <w:tcPr>
            <w:tcW w:w="1936" w:type="dxa"/>
            <w:vMerge/>
          </w:tcPr>
          <w:p w14:paraId="700CDC5A" w14:textId="77777777" w:rsidR="00F93922" w:rsidRPr="006122CF" w:rsidRDefault="00F93922" w:rsidP="00F93922">
            <w:pPr>
              <w:pStyle w:val="TAL"/>
              <w:rPr>
                <w:rFonts w:asciiTheme="majorBidi" w:hAnsiTheme="majorBidi" w:cstheme="majorBidi"/>
              </w:rPr>
            </w:pPr>
          </w:p>
        </w:tc>
        <w:tc>
          <w:tcPr>
            <w:tcW w:w="1472" w:type="dxa"/>
          </w:tcPr>
          <w:p w14:paraId="386E6C0C"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Even if a human driver does not respond appropriately to a request to intervene the car can pull over safely by guiding system</w:t>
            </w:r>
          </w:p>
        </w:tc>
        <w:tc>
          <w:tcPr>
            <w:tcW w:w="1130" w:type="dxa"/>
            <w:vMerge/>
          </w:tcPr>
          <w:p w14:paraId="7F33CBDE" w14:textId="77777777" w:rsidR="00F93922" w:rsidRPr="006122CF" w:rsidRDefault="00F93922" w:rsidP="00F93922">
            <w:pPr>
              <w:pStyle w:val="TAL"/>
              <w:rPr>
                <w:rFonts w:asciiTheme="majorBidi" w:hAnsiTheme="majorBidi" w:cstheme="majorBidi"/>
              </w:rPr>
            </w:pPr>
          </w:p>
        </w:tc>
        <w:tc>
          <w:tcPr>
            <w:tcW w:w="1130" w:type="dxa"/>
            <w:vMerge/>
          </w:tcPr>
          <w:p w14:paraId="0120F6BE" w14:textId="77777777" w:rsidR="00F93922" w:rsidRPr="006122CF" w:rsidRDefault="00F93922" w:rsidP="00F93922">
            <w:pPr>
              <w:pStyle w:val="TAL"/>
              <w:rPr>
                <w:rFonts w:asciiTheme="majorBidi" w:hAnsiTheme="majorBidi" w:cstheme="majorBidi"/>
              </w:rPr>
            </w:pPr>
          </w:p>
        </w:tc>
        <w:tc>
          <w:tcPr>
            <w:tcW w:w="1132" w:type="dxa"/>
            <w:vMerge w:val="restart"/>
          </w:tcPr>
          <w:p w14:paraId="68A68A7F"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System</w:t>
            </w:r>
          </w:p>
        </w:tc>
        <w:tc>
          <w:tcPr>
            <w:tcW w:w="1276" w:type="dxa"/>
          </w:tcPr>
          <w:p w14:paraId="581C222C"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 xml:space="preserve">Many driving modes </w:t>
            </w:r>
          </w:p>
        </w:tc>
      </w:tr>
      <w:tr w:rsidR="00F93922" w:rsidRPr="006122CF" w14:paraId="49CF74E2" w14:textId="77777777" w:rsidTr="00CC6989">
        <w:trPr>
          <w:trHeight w:val="626"/>
          <w:jc w:val="center"/>
        </w:trPr>
        <w:tc>
          <w:tcPr>
            <w:tcW w:w="557" w:type="dxa"/>
          </w:tcPr>
          <w:p w14:paraId="26D9BC51" w14:textId="5AA271F2" w:rsidR="00F93922" w:rsidRPr="006122CF" w:rsidRDefault="002F6A28" w:rsidP="00F93922">
            <w:pPr>
              <w:pStyle w:val="TAL"/>
              <w:rPr>
                <w:rFonts w:asciiTheme="majorBidi" w:hAnsiTheme="majorBidi" w:cstheme="majorBidi"/>
              </w:rPr>
            </w:pPr>
            <w:r w:rsidRPr="006122CF">
              <w:rPr>
                <w:rFonts w:asciiTheme="majorBidi" w:hAnsiTheme="majorBidi" w:cstheme="majorBidi"/>
                <w:szCs w:val="18"/>
              </w:rPr>
              <w:t>L</w:t>
            </w:r>
            <w:r w:rsidR="00F93922" w:rsidRPr="006122CF">
              <w:rPr>
                <w:rFonts w:asciiTheme="majorBidi" w:hAnsiTheme="majorBidi" w:cstheme="majorBidi"/>
                <w:szCs w:val="18"/>
              </w:rPr>
              <w:t>5</w:t>
            </w:r>
          </w:p>
        </w:tc>
        <w:tc>
          <w:tcPr>
            <w:tcW w:w="996" w:type="dxa"/>
          </w:tcPr>
          <w:p w14:paraId="0A1A2A79"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Full Automation</w:t>
            </w:r>
          </w:p>
        </w:tc>
        <w:tc>
          <w:tcPr>
            <w:tcW w:w="1936" w:type="dxa"/>
            <w:vMerge/>
          </w:tcPr>
          <w:p w14:paraId="28DC1C88" w14:textId="77777777" w:rsidR="00F93922" w:rsidRPr="006122CF" w:rsidRDefault="00F93922" w:rsidP="00F93922">
            <w:pPr>
              <w:pStyle w:val="TAL"/>
              <w:rPr>
                <w:rFonts w:asciiTheme="majorBidi" w:hAnsiTheme="majorBidi" w:cstheme="majorBidi"/>
              </w:rPr>
            </w:pPr>
          </w:p>
        </w:tc>
        <w:tc>
          <w:tcPr>
            <w:tcW w:w="1472" w:type="dxa"/>
          </w:tcPr>
          <w:p w14:paraId="1F3F4634" w14:textId="77777777" w:rsidR="00F93922" w:rsidRPr="006122CF" w:rsidRDefault="00F93922" w:rsidP="00F93922">
            <w:pPr>
              <w:pStyle w:val="TAL"/>
              <w:rPr>
                <w:rFonts w:asciiTheme="majorBidi" w:hAnsiTheme="majorBidi" w:cstheme="majorBidi"/>
              </w:rPr>
            </w:pPr>
            <w:r w:rsidRPr="006122CF">
              <w:rPr>
                <w:rFonts w:asciiTheme="majorBidi" w:hAnsiTheme="majorBidi" w:cstheme="majorBidi"/>
                <w:szCs w:val="18"/>
              </w:rPr>
              <w:t>Under all roadway and environmental conditions that can be managed by a human driver</w:t>
            </w:r>
          </w:p>
        </w:tc>
        <w:tc>
          <w:tcPr>
            <w:tcW w:w="1130" w:type="dxa"/>
            <w:vMerge/>
          </w:tcPr>
          <w:p w14:paraId="59750697" w14:textId="77777777" w:rsidR="00F93922" w:rsidRPr="006122CF" w:rsidRDefault="00F93922" w:rsidP="00506103">
            <w:pPr>
              <w:pStyle w:val="TAL"/>
              <w:rPr>
                <w:rFonts w:asciiTheme="majorBidi" w:hAnsiTheme="majorBidi" w:cstheme="majorBidi"/>
              </w:rPr>
            </w:pPr>
          </w:p>
        </w:tc>
        <w:tc>
          <w:tcPr>
            <w:tcW w:w="1130" w:type="dxa"/>
            <w:vMerge/>
          </w:tcPr>
          <w:p w14:paraId="798AB68E" w14:textId="77777777" w:rsidR="00F93922" w:rsidRPr="006122CF" w:rsidRDefault="00F93922" w:rsidP="00506103">
            <w:pPr>
              <w:pStyle w:val="TAL"/>
              <w:rPr>
                <w:rFonts w:asciiTheme="majorBidi" w:hAnsiTheme="majorBidi" w:cstheme="majorBidi"/>
              </w:rPr>
            </w:pPr>
          </w:p>
        </w:tc>
        <w:tc>
          <w:tcPr>
            <w:tcW w:w="1132" w:type="dxa"/>
            <w:vMerge/>
          </w:tcPr>
          <w:p w14:paraId="598A4E69" w14:textId="77777777" w:rsidR="00F93922" w:rsidRPr="006122CF" w:rsidRDefault="00F93922" w:rsidP="00506103">
            <w:pPr>
              <w:pStyle w:val="TAL"/>
              <w:rPr>
                <w:rFonts w:asciiTheme="majorBidi" w:hAnsiTheme="majorBidi" w:cstheme="majorBidi"/>
              </w:rPr>
            </w:pPr>
          </w:p>
        </w:tc>
        <w:tc>
          <w:tcPr>
            <w:tcW w:w="1276" w:type="dxa"/>
          </w:tcPr>
          <w:p w14:paraId="29EEF07B" w14:textId="77777777" w:rsidR="00F93922" w:rsidRPr="006122CF" w:rsidRDefault="00F93922" w:rsidP="00506103">
            <w:pPr>
              <w:pStyle w:val="TAL"/>
              <w:rPr>
                <w:rFonts w:asciiTheme="majorBidi" w:hAnsiTheme="majorBidi" w:cstheme="majorBidi"/>
              </w:rPr>
            </w:pPr>
            <w:r w:rsidRPr="006122CF">
              <w:rPr>
                <w:rFonts w:asciiTheme="majorBidi" w:hAnsiTheme="majorBidi" w:cstheme="majorBidi"/>
                <w:szCs w:val="18"/>
              </w:rPr>
              <w:t xml:space="preserve">All driving modes </w:t>
            </w:r>
          </w:p>
        </w:tc>
      </w:tr>
    </w:tbl>
    <w:p w14:paraId="3631546D" w14:textId="27EA3FE5" w:rsidR="00A24AAF" w:rsidRPr="006122CF" w:rsidRDefault="00A24AAF" w:rsidP="008376E5">
      <w:pPr>
        <w:pStyle w:val="Heading2"/>
      </w:pPr>
      <w:bookmarkStart w:id="87" w:name="_Toc129700930"/>
      <w:bookmarkStart w:id="88" w:name="_Toc134536945"/>
      <w:r w:rsidRPr="006122CF">
        <w:t>4.</w:t>
      </w:r>
      <w:r w:rsidR="00086102" w:rsidRPr="006122CF">
        <w:t>3</w:t>
      </w:r>
      <w:r w:rsidRPr="006122CF">
        <w:tab/>
      </w:r>
      <w:r w:rsidR="00FF6317" w:rsidRPr="006122CF">
        <w:t>Motivations</w:t>
      </w:r>
      <w:bookmarkEnd w:id="87"/>
      <w:bookmarkEnd w:id="88"/>
    </w:p>
    <w:p w14:paraId="31408E5F" w14:textId="5AA3351B" w:rsidR="004C06F9" w:rsidRPr="006122CF" w:rsidRDefault="00DC2A13" w:rsidP="004C06F9">
      <w:pPr>
        <w:rPr>
          <w:lang w:eastAsia="zh-CN"/>
        </w:rPr>
      </w:pPr>
      <w:r w:rsidRPr="006122CF">
        <w:rPr>
          <w:lang w:eastAsia="zh-CN"/>
        </w:rPr>
        <w:t>Compared with wireless networks, o</w:t>
      </w:r>
      <w:r w:rsidR="004C06F9" w:rsidRPr="006122CF">
        <w:rPr>
          <w:lang w:eastAsia="zh-CN"/>
        </w:rPr>
        <w:t>ne</w:t>
      </w:r>
      <w:r w:rsidR="00C56DE5" w:rsidRPr="006122CF">
        <w:rPr>
          <w:lang w:eastAsia="zh-CN"/>
        </w:rPr>
        <w:t xml:space="preserve"> of the</w:t>
      </w:r>
      <w:r w:rsidR="004C06F9" w:rsidRPr="006122CF">
        <w:rPr>
          <w:lang w:eastAsia="zh-CN"/>
        </w:rPr>
        <w:t xml:space="preserve"> significant advantage</w:t>
      </w:r>
      <w:r w:rsidR="00C56DE5" w:rsidRPr="006122CF">
        <w:rPr>
          <w:lang w:eastAsia="zh-CN"/>
        </w:rPr>
        <w:t>s</w:t>
      </w:r>
      <w:r w:rsidR="004C06F9" w:rsidRPr="006122CF">
        <w:rPr>
          <w:lang w:eastAsia="zh-CN"/>
        </w:rPr>
        <w:t xml:space="preserve"> of wired networks is their reliability and stability. Wired networks offer faster and more reliable connectivity compared to wireless networks. Since the data is transmitted through physical wires, the chances of data loss or interruption are significantly lower. Wired networks are also less susceptible to interference from other electronic devices, making them a more stable option for industries that require stable and continuous connectivity, such as hospitals and data </w:t>
      </w:r>
      <w:r w:rsidR="00C56DE5" w:rsidRPr="006122CF">
        <w:rPr>
          <w:lang w:eastAsia="zh-CN"/>
        </w:rPr>
        <w:t>cent</w:t>
      </w:r>
      <w:r w:rsidR="00046C85" w:rsidRPr="006122CF">
        <w:rPr>
          <w:lang w:eastAsia="zh-CN"/>
        </w:rPr>
        <w:t>re</w:t>
      </w:r>
      <w:r w:rsidR="00C56DE5" w:rsidRPr="006122CF">
        <w:rPr>
          <w:lang w:eastAsia="zh-CN"/>
        </w:rPr>
        <w:t>s</w:t>
      </w:r>
      <w:r w:rsidR="004C06F9" w:rsidRPr="006122CF">
        <w:rPr>
          <w:lang w:eastAsia="zh-CN"/>
        </w:rPr>
        <w:t>. However, one of the major disadvantages of wired networks is their lack of mobility. Wired networks require physical cabling</w:t>
      </w:r>
      <w:r w:rsidR="00C56DE5" w:rsidRPr="006122CF">
        <w:rPr>
          <w:lang w:eastAsia="zh-CN"/>
        </w:rPr>
        <w:t xml:space="preserve"> between nodes</w:t>
      </w:r>
      <w:r w:rsidR="004C06F9" w:rsidRPr="006122CF">
        <w:rPr>
          <w:lang w:eastAsia="zh-CN"/>
        </w:rPr>
        <w:t>, which restricts the mobility of devices connected to them.</w:t>
      </w:r>
      <w:r w:rsidR="00C56DE5" w:rsidRPr="006122CF">
        <w:rPr>
          <w:lang w:eastAsia="zh-CN"/>
        </w:rPr>
        <w:t xml:space="preserve"> An additional disadvantage of wired networks is the time, cost, and effort required to physically install and connect nodes to the wired network.</w:t>
      </w:r>
    </w:p>
    <w:p w14:paraId="641EA501" w14:textId="1EB00857" w:rsidR="004C06F9" w:rsidRPr="006122CF" w:rsidRDefault="004C06F9" w:rsidP="004C06F9">
      <w:pPr>
        <w:rPr>
          <w:lang w:eastAsia="zh-CN"/>
        </w:rPr>
      </w:pPr>
      <w:r w:rsidRPr="006122CF">
        <w:rPr>
          <w:lang w:eastAsia="zh-CN"/>
        </w:rPr>
        <w:t>On the other hand, wireless networks provide mobility and flexibility, which are significant advantages for many users</w:t>
      </w:r>
      <w:r w:rsidR="00C56DE5" w:rsidRPr="006122CF">
        <w:rPr>
          <w:lang w:eastAsia="zh-CN"/>
        </w:rPr>
        <w:t>, and a necessity for certain types of nodes, especially those that cannot be physically connected to a wired network (e.g., a vehicle)</w:t>
      </w:r>
      <w:r w:rsidRPr="006122CF">
        <w:rPr>
          <w:lang w:eastAsia="zh-CN"/>
        </w:rPr>
        <w:t>.  Wireless network</w:t>
      </w:r>
      <w:r w:rsidR="00CC0276" w:rsidRPr="006122CF">
        <w:rPr>
          <w:lang w:eastAsia="zh-CN"/>
        </w:rPr>
        <w:t xml:space="preserve"> nodes</w:t>
      </w:r>
      <w:r w:rsidRPr="006122CF">
        <w:rPr>
          <w:lang w:eastAsia="zh-CN"/>
        </w:rPr>
        <w:t xml:space="preserve"> are convenient and easy to set up since they do not require physical </w:t>
      </w:r>
      <w:r w:rsidR="00C56DE5" w:rsidRPr="006122CF">
        <w:rPr>
          <w:lang w:eastAsia="zh-CN"/>
        </w:rPr>
        <w:t>cabling between the nodes</w:t>
      </w:r>
      <w:r w:rsidRPr="006122CF">
        <w:rPr>
          <w:lang w:eastAsia="zh-CN"/>
        </w:rPr>
        <w:t xml:space="preserve">. Additionally, wireless networks offer users the freedom to move around while still being connected to the network. This feature is particularly beneficial for individuals who require mobility, such as mobile workers, students, and </w:t>
      </w:r>
      <w:r w:rsidR="00CE63E9" w:rsidRPr="006122CF">
        <w:rPr>
          <w:lang w:eastAsia="zh-CN"/>
        </w:rPr>
        <w:t>travellers</w:t>
      </w:r>
      <w:r w:rsidRPr="006122CF">
        <w:rPr>
          <w:lang w:eastAsia="zh-CN"/>
        </w:rPr>
        <w:t>. However, wireless networks are more prone to interference and signal loss, which can lead to slower and less reliable connectivity.</w:t>
      </w:r>
      <w:r w:rsidR="00652429" w:rsidRPr="006122CF">
        <w:rPr>
          <w:lang w:eastAsia="zh-CN"/>
        </w:rPr>
        <w:t xml:space="preserve"> Therefore, reaching consensus in wireless networks is more difficult than that in wired networks in terms of communication.</w:t>
      </w:r>
    </w:p>
    <w:p w14:paraId="15EC2511" w14:textId="282C6D35" w:rsidR="00CC0276" w:rsidRPr="006122CF" w:rsidRDefault="00CC0276" w:rsidP="004C06F9">
      <w:pPr>
        <w:rPr>
          <w:lang w:eastAsia="zh-CN"/>
        </w:rPr>
      </w:pPr>
      <w:r w:rsidRPr="006122CF">
        <w:rPr>
          <w:lang w:eastAsia="zh-CN"/>
        </w:rPr>
        <w:t>It is important to note that while setting up and using a wireless node is simpler than setting up a wired node and offers the benefits of mobility, setting up the wireless network infrastructure that allows such wireless connectivity (e.g., mobile cell towers and the connectivity/backhaul between them and the mobile network core, or a home/office WiFi network) is in many cases more complex and expensive than</w:t>
      </w:r>
      <w:r w:rsidR="00F03977" w:rsidRPr="006122CF">
        <w:rPr>
          <w:lang w:eastAsia="zh-CN"/>
        </w:rPr>
        <w:t xml:space="preserve"> setting up and operating a</w:t>
      </w:r>
      <w:r w:rsidRPr="006122CF">
        <w:rPr>
          <w:lang w:eastAsia="zh-CN"/>
        </w:rPr>
        <w:t xml:space="preserve"> wired networks. This discussion</w:t>
      </w:r>
      <w:r w:rsidR="00F03977" w:rsidRPr="006122CF">
        <w:rPr>
          <w:lang w:eastAsia="zh-CN"/>
        </w:rPr>
        <w:t>, however,</w:t>
      </w:r>
      <w:r w:rsidRPr="006122CF">
        <w:rPr>
          <w:lang w:eastAsia="zh-CN"/>
        </w:rPr>
        <w:t xml:space="preserve"> is out of scope of the current document.</w:t>
      </w:r>
    </w:p>
    <w:p w14:paraId="1C517DF3" w14:textId="445D56F8" w:rsidR="00EB3BCC" w:rsidRPr="006122CF" w:rsidRDefault="00AB15AC" w:rsidP="00FF6317">
      <w:pPr>
        <w:rPr>
          <w:lang w:eastAsia="zh-CN"/>
        </w:rPr>
      </w:pPr>
      <w:r w:rsidRPr="006122CF">
        <w:rPr>
          <w:lang w:eastAsia="zh-CN"/>
        </w:rPr>
        <w:t xml:space="preserve">Although wireless networks have been widely deployed based on various protocols and standards to meet different scenarios, WCN introduces </w:t>
      </w:r>
      <w:r w:rsidR="00F03977" w:rsidRPr="006122CF">
        <w:rPr>
          <w:lang w:eastAsia="zh-CN"/>
        </w:rPr>
        <w:t xml:space="preserve">new challenges that may lead to </w:t>
      </w:r>
      <w:r w:rsidRPr="006122CF">
        <w:rPr>
          <w:lang w:eastAsia="zh-CN"/>
        </w:rPr>
        <w:t xml:space="preserve">additional requirements to </w:t>
      </w:r>
      <w:r w:rsidR="00F03977" w:rsidRPr="006122CF">
        <w:rPr>
          <w:lang w:eastAsia="zh-CN"/>
        </w:rPr>
        <w:t>both</w:t>
      </w:r>
      <w:r w:rsidRPr="006122CF">
        <w:rPr>
          <w:lang w:eastAsia="zh-CN"/>
        </w:rPr>
        <w:t xml:space="preserve"> the network architecture and hardware, </w:t>
      </w:r>
      <w:r w:rsidR="00F03977" w:rsidRPr="006122CF">
        <w:rPr>
          <w:lang w:eastAsia="zh-CN"/>
        </w:rPr>
        <w:t>as well as</w:t>
      </w:r>
      <w:r w:rsidRPr="006122CF">
        <w:rPr>
          <w:lang w:eastAsia="zh-CN"/>
        </w:rPr>
        <w:t xml:space="preserve"> the applied CMs and protocols. Therefore, </w:t>
      </w:r>
      <w:r w:rsidR="00F03977" w:rsidRPr="006122CF">
        <w:rPr>
          <w:lang w:eastAsia="zh-CN"/>
        </w:rPr>
        <w:t>the WCN</w:t>
      </w:r>
      <w:r w:rsidRPr="006122CF">
        <w:rPr>
          <w:lang w:eastAsia="zh-CN"/>
        </w:rPr>
        <w:t xml:space="preserve"> paradigm should be analysed by stakeholders to </w:t>
      </w:r>
      <w:r w:rsidR="00F03977" w:rsidRPr="006122CF">
        <w:rPr>
          <w:lang w:eastAsia="zh-CN"/>
        </w:rPr>
        <w:t xml:space="preserve">identify </w:t>
      </w:r>
      <w:r w:rsidRPr="006122CF">
        <w:rPr>
          <w:lang w:eastAsia="zh-CN"/>
        </w:rPr>
        <w:t xml:space="preserve">its </w:t>
      </w:r>
      <w:r w:rsidR="00F03977" w:rsidRPr="006122CF">
        <w:rPr>
          <w:lang w:eastAsia="zh-CN"/>
        </w:rPr>
        <w:t xml:space="preserve">applied </w:t>
      </w:r>
      <w:r w:rsidRPr="006122CF">
        <w:rPr>
          <w:lang w:eastAsia="zh-CN"/>
        </w:rPr>
        <w:t xml:space="preserve">requirements and potential use cases in the future. </w:t>
      </w:r>
      <w:r w:rsidR="00F03977" w:rsidRPr="006122CF">
        <w:rPr>
          <w:lang w:eastAsia="zh-CN"/>
        </w:rPr>
        <w:t xml:space="preserve">This </w:t>
      </w:r>
      <w:r w:rsidR="005E2CD9" w:rsidRPr="006122CF">
        <w:rPr>
          <w:lang w:eastAsia="zh-CN"/>
        </w:rPr>
        <w:t>study</w:t>
      </w:r>
      <w:r w:rsidRPr="006122CF">
        <w:rPr>
          <w:lang w:eastAsia="zh-CN"/>
        </w:rPr>
        <w:t xml:space="preserve"> </w:t>
      </w:r>
      <w:r w:rsidR="00F03977" w:rsidRPr="006122CF">
        <w:rPr>
          <w:lang w:eastAsia="zh-CN"/>
        </w:rPr>
        <w:t>discusses possible</w:t>
      </w:r>
      <w:r w:rsidR="00FA51BA" w:rsidRPr="006122CF">
        <w:rPr>
          <w:lang w:eastAsia="zh-CN"/>
        </w:rPr>
        <w:t xml:space="preserve"> </w:t>
      </w:r>
      <w:r w:rsidRPr="006122CF">
        <w:rPr>
          <w:lang w:eastAsia="zh-CN"/>
        </w:rPr>
        <w:t>requirements and use cases of WCN for PDL in terms of architecture, hardware, consensus mechanism</w:t>
      </w:r>
      <w:r w:rsidR="00A13E57" w:rsidRPr="006122CF">
        <w:rPr>
          <w:lang w:eastAsia="zh-CN"/>
        </w:rPr>
        <w:t>s</w:t>
      </w:r>
      <w:r w:rsidRPr="006122CF">
        <w:rPr>
          <w:lang w:eastAsia="zh-CN"/>
        </w:rPr>
        <w:t xml:space="preserve"> and protocol</w:t>
      </w:r>
      <w:r w:rsidR="00C435BC" w:rsidRPr="006122CF">
        <w:rPr>
          <w:lang w:eastAsia="zh-CN"/>
        </w:rPr>
        <w:t>s</w:t>
      </w:r>
      <w:r w:rsidR="00F03977" w:rsidRPr="006122CF">
        <w:rPr>
          <w:lang w:eastAsia="zh-CN"/>
        </w:rPr>
        <w:t>,</w:t>
      </w:r>
      <w:r w:rsidR="00C435BC" w:rsidRPr="006122CF">
        <w:rPr>
          <w:lang w:eastAsia="zh-CN"/>
        </w:rPr>
        <w:t xml:space="preserve"> </w:t>
      </w:r>
      <w:r w:rsidR="00F03977" w:rsidRPr="006122CF">
        <w:rPr>
          <w:lang w:eastAsia="zh-CN"/>
        </w:rPr>
        <w:t>defining</w:t>
      </w:r>
      <w:r w:rsidR="00592153" w:rsidRPr="006122CF">
        <w:rPr>
          <w:lang w:eastAsia="zh-CN"/>
        </w:rPr>
        <w:t xml:space="preserve"> </w:t>
      </w:r>
      <w:r w:rsidRPr="006122CF">
        <w:rPr>
          <w:lang w:eastAsia="zh-CN"/>
        </w:rPr>
        <w:t>an overall perception of how WCN</w:t>
      </w:r>
      <w:r w:rsidR="00592153" w:rsidRPr="006122CF">
        <w:rPr>
          <w:lang w:eastAsia="zh-CN"/>
        </w:rPr>
        <w:t>s</w:t>
      </w:r>
      <w:r w:rsidR="00F03977" w:rsidRPr="006122CF">
        <w:rPr>
          <w:lang w:eastAsia="zh-CN"/>
        </w:rPr>
        <w:t xml:space="preserve"> should be constructed </w:t>
      </w:r>
      <w:r w:rsidRPr="006122CF">
        <w:rPr>
          <w:lang w:eastAsia="zh-CN"/>
        </w:rPr>
        <w:t>and what the key components of WCN</w:t>
      </w:r>
      <w:r w:rsidR="00592153" w:rsidRPr="006122CF">
        <w:rPr>
          <w:lang w:eastAsia="zh-CN"/>
        </w:rPr>
        <w:t>s should be</w:t>
      </w:r>
      <w:r w:rsidRPr="006122CF">
        <w:rPr>
          <w:lang w:eastAsia="zh-CN"/>
        </w:rPr>
        <w:t>.</w:t>
      </w:r>
    </w:p>
    <w:p w14:paraId="50FB7ECB" w14:textId="7FE42AF3" w:rsidR="0085315E" w:rsidRPr="006122CF" w:rsidRDefault="00C1185D" w:rsidP="00FB01C7">
      <w:pPr>
        <w:pStyle w:val="Heading1"/>
      </w:pPr>
      <w:bookmarkStart w:id="89" w:name="_Toc129700931"/>
      <w:bookmarkStart w:id="90" w:name="_Toc134536946"/>
      <w:r w:rsidRPr="006122CF">
        <w:lastRenderedPageBreak/>
        <w:t>5</w:t>
      </w:r>
      <w:r w:rsidR="005E26E7" w:rsidRPr="006122CF">
        <w:tab/>
      </w:r>
      <w:r w:rsidR="00AE4757" w:rsidRPr="006122CF">
        <w:t>Opportunities and Use Cases of Wireless Consensus Network</w:t>
      </w:r>
      <w:bookmarkEnd w:id="89"/>
      <w:bookmarkEnd w:id="90"/>
    </w:p>
    <w:p w14:paraId="597558F3" w14:textId="575F97A1" w:rsidR="00AE4757" w:rsidRPr="006122CF" w:rsidRDefault="00C1185D" w:rsidP="00AE4757">
      <w:pPr>
        <w:pStyle w:val="Heading2"/>
      </w:pPr>
      <w:bookmarkStart w:id="91" w:name="_Toc129700932"/>
      <w:bookmarkStart w:id="92" w:name="_Toc134536947"/>
      <w:r w:rsidRPr="006122CF">
        <w:t>5.1</w:t>
      </w:r>
      <w:r w:rsidRPr="006122CF">
        <w:tab/>
      </w:r>
      <w:r w:rsidR="00AE4757" w:rsidRPr="006122CF">
        <w:t>Opportunities</w:t>
      </w:r>
      <w:bookmarkEnd w:id="91"/>
      <w:bookmarkEnd w:id="92"/>
    </w:p>
    <w:p w14:paraId="0948E0A5" w14:textId="56B5BC93" w:rsidR="0096746A" w:rsidRPr="006122CF" w:rsidRDefault="0096746A" w:rsidP="00433DC1">
      <w:pPr>
        <w:pStyle w:val="Heading3"/>
        <w:rPr>
          <w:lang w:eastAsia="zh-CN"/>
        </w:rPr>
      </w:pPr>
      <w:bookmarkStart w:id="93" w:name="_Toc129700933"/>
      <w:bookmarkStart w:id="94" w:name="_Toc134536948"/>
      <w:r w:rsidRPr="006122CF">
        <w:rPr>
          <w:lang w:eastAsia="zh-CN"/>
        </w:rPr>
        <w:t>5.1.1</w:t>
      </w:r>
      <w:r w:rsidRPr="006122CF">
        <w:rPr>
          <w:lang w:eastAsia="zh-CN"/>
        </w:rPr>
        <w:tab/>
        <w:t>Background</w:t>
      </w:r>
      <w:bookmarkEnd w:id="93"/>
      <w:bookmarkEnd w:id="94"/>
    </w:p>
    <w:p w14:paraId="36AB49E0" w14:textId="1399988B" w:rsidR="00283512" w:rsidRPr="006122CF" w:rsidRDefault="00D4105F" w:rsidP="00283512">
      <w:r w:rsidRPr="006122CF">
        <w:t>Recently</w:t>
      </w:r>
      <w:r w:rsidR="00283512" w:rsidRPr="006122CF">
        <w:t xml:space="preserve">, </w:t>
      </w:r>
      <w:r w:rsidR="0096559E" w:rsidRPr="006122CF">
        <w:t xml:space="preserve">there is a </w:t>
      </w:r>
      <w:r w:rsidR="00F03977" w:rsidRPr="006122CF">
        <w:t xml:space="preserve">growing </w:t>
      </w:r>
      <w:r w:rsidR="0096559E" w:rsidRPr="006122CF">
        <w:t>use of IoT devices in</w:t>
      </w:r>
      <w:r w:rsidR="00283512" w:rsidRPr="006122CF">
        <w:t xml:space="preserve"> critical applications, such as industrial environments and </w:t>
      </w:r>
      <w:r w:rsidR="00301DD9" w:rsidRPr="006122CF">
        <w:t>I</w:t>
      </w:r>
      <w:r w:rsidR="00283512" w:rsidRPr="006122CF">
        <w:t xml:space="preserve">ntelligent </w:t>
      </w:r>
      <w:r w:rsidR="00301DD9" w:rsidRPr="006122CF">
        <w:t>T</w:t>
      </w:r>
      <w:r w:rsidR="00283512" w:rsidRPr="006122CF">
        <w:t xml:space="preserve">ransportation </w:t>
      </w:r>
      <w:r w:rsidR="00301DD9" w:rsidRPr="006122CF">
        <w:t>S</w:t>
      </w:r>
      <w:r w:rsidR="00283512" w:rsidRPr="006122CF">
        <w:t xml:space="preserve">ystems (ITS) </w:t>
      </w:r>
      <w:r w:rsidR="00F03977" w:rsidRPr="006122CF">
        <w:t>aiding</w:t>
      </w:r>
      <w:r w:rsidR="00283512" w:rsidRPr="006122CF">
        <w:t xml:space="preserve"> these processes to make critical real-time decisions</w:t>
      </w:r>
      <w:r w:rsidR="006F0157" w:rsidRPr="006122CF">
        <w:t xml:space="preserve"> [</w:t>
      </w:r>
      <w:r w:rsidR="006F0157" w:rsidRPr="006122CF">
        <w:fldChar w:fldCharType="begin"/>
      </w:r>
      <w:r w:rsidR="006F0157" w:rsidRPr="006122CF">
        <w:instrText xml:space="preserve">REF REF_IEEETMINTERNETOFTHINGSJOURNALDOI \h </w:instrText>
      </w:r>
      <w:r w:rsidR="006122CF" w:rsidRPr="006122CF">
        <w:instrText xml:space="preserve"> \* MERGEFORMAT </w:instrText>
      </w:r>
      <w:r w:rsidR="006F0157" w:rsidRPr="006122CF">
        <w:fldChar w:fldCharType="separate"/>
      </w:r>
      <w:r w:rsidR="00345CA5" w:rsidRPr="006122CF">
        <w:t>i.</w:t>
      </w:r>
      <w:r w:rsidR="00345CA5" w:rsidRPr="006122CF">
        <w:rPr>
          <w:noProof/>
        </w:rPr>
        <w:t>1</w:t>
      </w:r>
      <w:r w:rsidR="006F0157" w:rsidRPr="006122CF">
        <w:fldChar w:fldCharType="end"/>
      </w:r>
      <w:r w:rsidR="006F0157" w:rsidRPr="006122CF">
        <w:t>]</w:t>
      </w:r>
      <w:r w:rsidR="00283512" w:rsidRPr="006122CF">
        <w:t xml:space="preserve">. For example, </w:t>
      </w:r>
      <w:r w:rsidR="00F03977" w:rsidRPr="006122CF">
        <w:t>between</w:t>
      </w:r>
      <w:r w:rsidR="00283512" w:rsidRPr="006122CF">
        <w:t xml:space="preserve"> 60 to 100 sensors</w:t>
      </w:r>
      <w:r w:rsidR="00002CA0" w:rsidRPr="006122CF">
        <w:t xml:space="preserve"> are built into a typical car produced today</w:t>
      </w:r>
      <w:r w:rsidR="00283512" w:rsidRPr="006122CF">
        <w:t xml:space="preserve"> that collect data and help the driver or an autonomous system to make decisions</w:t>
      </w:r>
      <w:r w:rsidR="006F0157" w:rsidRPr="006122CF">
        <w:t xml:space="preserve"> [</w:t>
      </w:r>
      <w:r w:rsidR="006F0157" w:rsidRPr="006122CF">
        <w:fldChar w:fldCharType="begin"/>
      </w:r>
      <w:r w:rsidR="006F0157" w:rsidRPr="006122CF">
        <w:instrText xml:space="preserve">REF REF_IEEETMINTERNETOFTHINGSJOURNALDOI \h </w:instrText>
      </w:r>
      <w:r w:rsidR="006122CF" w:rsidRPr="006122CF">
        <w:instrText xml:space="preserve"> \* MERGEFORMAT </w:instrText>
      </w:r>
      <w:r w:rsidR="006F0157" w:rsidRPr="006122CF">
        <w:fldChar w:fldCharType="separate"/>
      </w:r>
      <w:r w:rsidR="00345CA5" w:rsidRPr="006122CF">
        <w:t>i.</w:t>
      </w:r>
      <w:r w:rsidR="00345CA5" w:rsidRPr="006122CF">
        <w:rPr>
          <w:noProof/>
        </w:rPr>
        <w:t>1</w:t>
      </w:r>
      <w:r w:rsidR="006F0157" w:rsidRPr="006122CF">
        <w:fldChar w:fldCharType="end"/>
      </w:r>
      <w:r w:rsidR="006F0157" w:rsidRPr="006122CF">
        <w:t>]</w:t>
      </w:r>
      <w:r w:rsidR="00283512" w:rsidRPr="006122CF">
        <w:t xml:space="preserve">. </w:t>
      </w:r>
      <w:r w:rsidR="00002CA0" w:rsidRPr="006122CF">
        <w:t>D</w:t>
      </w:r>
      <w:r w:rsidR="00283512" w:rsidRPr="006122CF">
        <w:t xml:space="preserve">espite their benefits in terms of driver safety and information provided, </w:t>
      </w:r>
      <w:r w:rsidR="00002CA0" w:rsidRPr="006122CF">
        <w:t xml:space="preserve">most of </w:t>
      </w:r>
      <w:r w:rsidR="00283512" w:rsidRPr="006122CF">
        <w:t xml:space="preserve">the devices </w:t>
      </w:r>
      <w:r w:rsidR="00002CA0" w:rsidRPr="006122CF">
        <w:t xml:space="preserve">in </w:t>
      </w:r>
      <w:r w:rsidR="00283512" w:rsidRPr="006122CF">
        <w:t xml:space="preserve">a car </w:t>
      </w:r>
      <w:r w:rsidR="00002CA0" w:rsidRPr="006122CF">
        <w:t xml:space="preserve">today </w:t>
      </w:r>
      <w:r w:rsidR="00283512" w:rsidRPr="006122CF">
        <w:t xml:space="preserve">only </w:t>
      </w:r>
      <w:r w:rsidR="00002CA0" w:rsidRPr="006122CF">
        <w:t>use information collected by themselves or by other locally installed sensors for their</w:t>
      </w:r>
      <w:r w:rsidR="00283512" w:rsidRPr="006122CF">
        <w:t xml:space="preserve"> decision making</w:t>
      </w:r>
      <w:r w:rsidR="00002CA0" w:rsidRPr="006122CF">
        <w:t xml:space="preserve">. The safety and operational functions of a car only react to information captured by the built-in sensors. Such systems can only react to the behaviour of other cars by sensing their movement and action. E.g., when the sensor measuring the distance from the car in front senses that the distance is diminishing it will </w:t>
      </w:r>
      <w:r w:rsidR="00BB1DC0" w:rsidRPr="006122CF">
        <w:t>assume it is slowing down. Another sensor may be looking for break-lights on the car in front which may be used to verify the assumption.</w:t>
      </w:r>
      <w:r w:rsidR="00002CA0" w:rsidRPr="006122CF">
        <w:t xml:space="preserve"> </w:t>
      </w:r>
      <w:r w:rsidR="00BB1DC0" w:rsidRPr="006122CF">
        <w:t>The information may then be processed by the car’s safety functions which may trigger an alarm to the driver and in certain cases may even activate the braking system to avoid collision.</w:t>
      </w:r>
      <w:r w:rsidR="00002CA0" w:rsidRPr="006122CF">
        <w:t xml:space="preserve"> </w:t>
      </w:r>
      <w:r w:rsidR="00BB1DC0" w:rsidRPr="006122CF">
        <w:t>Consider a scenario where the safety functions on both cars were connected (wirelessly): In such case the car in front could alert the car behind it “my driver has removed the leg from the acceleration pedal and placed it on the brake pedal” or “there’s a pothole ahead and I am about to slow down and circumvent it from the left”</w:t>
      </w:r>
      <w:r w:rsidR="00283512" w:rsidRPr="006122CF">
        <w:t xml:space="preserve">. </w:t>
      </w:r>
      <w:r w:rsidR="00BB1DC0" w:rsidRPr="006122CF">
        <w:t xml:space="preserve"> Such wireless connectivity between vehicles could increase safety by giving the vehicle in the back precious time to make better decisions. </w:t>
      </w:r>
      <w:r w:rsidR="00283512" w:rsidRPr="006122CF">
        <w:t xml:space="preserve">In addition, sensors are also prone to fail, which can lead to </w:t>
      </w:r>
      <w:r w:rsidR="006062B9" w:rsidRPr="006122CF">
        <w:t>unintended actions</w:t>
      </w:r>
      <w:r w:rsidR="00283512" w:rsidRPr="006122CF">
        <w:t xml:space="preserve">. As such, local decision making and sensor faults </w:t>
      </w:r>
      <w:r w:rsidR="001E78EF" w:rsidRPr="006122CF">
        <w:t>may have negative impacts on driving safety</w:t>
      </w:r>
      <w:r w:rsidR="00283512" w:rsidRPr="006122CF">
        <w:t>, especially in autonomous transportation systems where</w:t>
      </w:r>
      <w:r w:rsidR="006079C7" w:rsidRPr="006122CF">
        <w:t xml:space="preserve"> </w:t>
      </w:r>
      <w:r w:rsidR="00283512" w:rsidRPr="006122CF">
        <w:t xml:space="preserve">decisions taken by different cars </w:t>
      </w:r>
      <w:r w:rsidR="006079C7" w:rsidRPr="006122CF">
        <w:t xml:space="preserve">are based entirely on algorithms using sensory data where </w:t>
      </w:r>
      <w:r w:rsidR="00283512" w:rsidRPr="006122CF">
        <w:t xml:space="preserve">false sensor readings </w:t>
      </w:r>
      <w:r w:rsidR="00030C48" w:rsidRPr="006122CF">
        <w:t xml:space="preserve">may </w:t>
      </w:r>
      <w:r w:rsidR="00283512" w:rsidRPr="006122CF">
        <w:t xml:space="preserve">lead to accidents. </w:t>
      </w:r>
      <w:r w:rsidR="00FC2615" w:rsidRPr="006122CF">
        <w:rPr>
          <w:lang w:eastAsia="zh-CN"/>
        </w:rPr>
        <w:t>For</w:t>
      </w:r>
      <w:r w:rsidR="00283512" w:rsidRPr="006122CF">
        <w:t xml:space="preserve"> example, in a fatal crash of a</w:t>
      </w:r>
      <w:r w:rsidR="00C573B9" w:rsidRPr="006122CF">
        <w:t>n autonomous</w:t>
      </w:r>
      <w:r w:rsidR="00283512" w:rsidRPr="006122CF">
        <w:t xml:space="preserve"> car, in which a car</w:t>
      </w:r>
      <w:r w:rsidR="00301DD9" w:rsidRPr="006122CF">
        <w:t>'</w:t>
      </w:r>
      <w:r w:rsidR="00283512" w:rsidRPr="006122CF">
        <w:t xml:space="preserve">s sensor failed to recognize a large truck and trailer crossing the highway, leading the vehicle to </w:t>
      </w:r>
      <w:r w:rsidR="00E5204E" w:rsidRPr="006122CF">
        <w:t>collide</w:t>
      </w:r>
      <w:r w:rsidR="00283512" w:rsidRPr="006122CF">
        <w:t xml:space="preserve"> </w:t>
      </w:r>
      <w:r w:rsidR="00A92429" w:rsidRPr="006122CF">
        <w:t xml:space="preserve">with </w:t>
      </w:r>
      <w:r w:rsidR="00283512" w:rsidRPr="006122CF">
        <w:t>the truck</w:t>
      </w:r>
      <w:r w:rsidR="006F0157" w:rsidRPr="006122CF">
        <w:t xml:space="preserve"> [</w:t>
      </w:r>
      <w:r w:rsidR="006F0157" w:rsidRPr="006122CF">
        <w:fldChar w:fldCharType="begin"/>
      </w:r>
      <w:r w:rsidR="006F0157" w:rsidRPr="006122CF">
        <w:instrText xml:space="preserve">REF REF_HUZSHENJGUOSZHANGXZHONGZCHENQALIK \h </w:instrText>
      </w:r>
      <w:r w:rsidR="006122CF" w:rsidRPr="006122CF">
        <w:instrText xml:space="preserve"> \* MERGEFORMAT </w:instrText>
      </w:r>
      <w:r w:rsidR="006F0157" w:rsidRPr="006122CF">
        <w:fldChar w:fldCharType="separate"/>
      </w:r>
      <w:r w:rsidR="00345CA5" w:rsidRPr="006122CF">
        <w:t>i.</w:t>
      </w:r>
      <w:r w:rsidR="00345CA5" w:rsidRPr="006122CF">
        <w:rPr>
          <w:noProof/>
        </w:rPr>
        <w:t>4</w:t>
      </w:r>
      <w:r w:rsidR="006F0157" w:rsidRPr="006122CF">
        <w:fldChar w:fldCharType="end"/>
      </w:r>
      <w:r w:rsidR="006F0157" w:rsidRPr="006122CF">
        <w:t>]</w:t>
      </w:r>
      <w:r w:rsidR="00283512" w:rsidRPr="006122CF">
        <w:t xml:space="preserve">. </w:t>
      </w:r>
      <w:r w:rsidR="006079C7" w:rsidRPr="006122CF">
        <w:t>I</w:t>
      </w:r>
      <w:r w:rsidR="00283512" w:rsidRPr="006122CF">
        <w:t xml:space="preserve">n order to overcome </w:t>
      </w:r>
      <w:r w:rsidR="006079C7" w:rsidRPr="006122CF">
        <w:t xml:space="preserve">such </w:t>
      </w:r>
      <w:r w:rsidR="00283512" w:rsidRPr="006122CF">
        <w:t xml:space="preserve">issues, </w:t>
      </w:r>
      <w:r w:rsidR="00301DD9" w:rsidRPr="006122CF">
        <w:t>V</w:t>
      </w:r>
      <w:r w:rsidR="00283512" w:rsidRPr="006122CF">
        <w:t xml:space="preserve">ehicle to </w:t>
      </w:r>
      <w:r w:rsidR="00301DD9" w:rsidRPr="006122CF">
        <w:t>V</w:t>
      </w:r>
      <w:r w:rsidR="00283512" w:rsidRPr="006122CF">
        <w:t xml:space="preserve">ehicle (V2V) networks, or a broader concept of </w:t>
      </w:r>
      <w:r w:rsidR="00301DD9" w:rsidRPr="006122CF">
        <w:t>V</w:t>
      </w:r>
      <w:r w:rsidR="00283512" w:rsidRPr="006122CF">
        <w:t xml:space="preserve">ehicle to </w:t>
      </w:r>
      <w:r w:rsidR="00301DD9" w:rsidRPr="006122CF">
        <w:t>E</w:t>
      </w:r>
      <w:r w:rsidR="00283512" w:rsidRPr="006122CF">
        <w:t xml:space="preserve">verything (V2X) networks were introduced, in which communication networks, such as cellular networks, can be used to exchange </w:t>
      </w:r>
      <w:r w:rsidR="001C08A9" w:rsidRPr="006122CF">
        <w:t xml:space="preserve">reliable </w:t>
      </w:r>
      <w:r w:rsidR="00283512" w:rsidRPr="006122CF">
        <w:t>information</w:t>
      </w:r>
      <w:r w:rsidR="001C08A9" w:rsidRPr="006122CF">
        <w:t xml:space="preserve"> provided by PDL</w:t>
      </w:r>
      <w:r w:rsidR="00283512" w:rsidRPr="006122CF">
        <w:t xml:space="preserve"> between vehicles as well as infrastructures</w:t>
      </w:r>
      <w:r w:rsidR="001C08A9" w:rsidRPr="006122CF">
        <w:t xml:space="preserve"> to improve the decision making</w:t>
      </w:r>
      <w:r w:rsidR="002B1AB0" w:rsidRPr="006122CF">
        <w:t xml:space="preserve"> leading to safe</w:t>
      </w:r>
      <w:r w:rsidR="00A95ED3" w:rsidRPr="006122CF">
        <w:t>r</w:t>
      </w:r>
      <w:r w:rsidR="002B1AB0" w:rsidRPr="006122CF">
        <w:t xml:space="preserve"> driving</w:t>
      </w:r>
      <w:r w:rsidR="006F0157" w:rsidRPr="006122CF">
        <w:t xml:space="preserve"> [</w:t>
      </w:r>
      <w:r w:rsidR="006F0157" w:rsidRPr="006122CF">
        <w:fldChar w:fldCharType="begin"/>
      </w:r>
      <w:r w:rsidR="006F0157" w:rsidRPr="006122CF">
        <w:instrText xml:space="preserve">REF REF_IEEETMTRANSACTIONSONVEHICULARTECHNOL \h </w:instrText>
      </w:r>
      <w:r w:rsidR="006122CF" w:rsidRPr="006122CF">
        <w:instrText xml:space="preserve"> \* MERGEFORMAT </w:instrText>
      </w:r>
      <w:r w:rsidR="006F0157" w:rsidRPr="006122CF">
        <w:fldChar w:fldCharType="separate"/>
      </w:r>
      <w:r w:rsidR="00345CA5" w:rsidRPr="006122CF">
        <w:t>i.</w:t>
      </w:r>
      <w:r w:rsidR="00345CA5" w:rsidRPr="006122CF">
        <w:rPr>
          <w:noProof/>
        </w:rPr>
        <w:t>5</w:t>
      </w:r>
      <w:r w:rsidR="006F0157" w:rsidRPr="006122CF">
        <w:fldChar w:fldCharType="end"/>
      </w:r>
      <w:r w:rsidR="006F0157" w:rsidRPr="006122CF">
        <w:t>]</w:t>
      </w:r>
      <w:r w:rsidR="00283512" w:rsidRPr="006122CF">
        <w:t>. In this context, V2X communications can be implemented in two distinct manners, either centralized or distributed</w:t>
      </w:r>
      <w:r w:rsidR="0018677C" w:rsidRPr="006122CF">
        <w:t>. The choice between the two structures depend</w:t>
      </w:r>
      <w:r w:rsidR="00BD4D2D" w:rsidRPr="006122CF">
        <w:t>s</w:t>
      </w:r>
      <w:r w:rsidR="0079021A" w:rsidRPr="006122CF">
        <w:t xml:space="preserve"> </w:t>
      </w:r>
      <w:r w:rsidR="00283512" w:rsidRPr="006122CF">
        <w:t xml:space="preserve">on </w:t>
      </w:r>
      <w:r w:rsidR="0018677C" w:rsidRPr="006122CF">
        <w:t>the use cases and</w:t>
      </w:r>
      <w:r w:rsidR="00283512" w:rsidRPr="006122CF">
        <w:t xml:space="preserve"> requirements</w:t>
      </w:r>
      <w:r w:rsidR="002921A7" w:rsidRPr="006122CF">
        <w:t xml:space="preserve"> as discussed later in this </w:t>
      </w:r>
      <w:r w:rsidR="00301DD9" w:rsidRPr="006122CF">
        <w:t>clause</w:t>
      </w:r>
      <w:r w:rsidR="00283512" w:rsidRPr="006122CF">
        <w:t>.</w:t>
      </w:r>
    </w:p>
    <w:p w14:paraId="16FD91F4" w14:textId="28BED5F0" w:rsidR="0096746A" w:rsidRPr="006122CF" w:rsidRDefault="0096746A" w:rsidP="00301DD9">
      <w:pPr>
        <w:pStyle w:val="Heading3"/>
        <w:rPr>
          <w:lang w:eastAsia="zh-CN"/>
        </w:rPr>
      </w:pPr>
      <w:bookmarkStart w:id="95" w:name="_Toc129700934"/>
      <w:bookmarkStart w:id="96" w:name="_Toc134536949"/>
      <w:r w:rsidRPr="006122CF">
        <w:rPr>
          <w:lang w:eastAsia="zh-CN"/>
        </w:rPr>
        <w:t>5.1.</w:t>
      </w:r>
      <w:r w:rsidR="002121F6" w:rsidRPr="006122CF">
        <w:rPr>
          <w:lang w:eastAsia="zh-CN"/>
        </w:rPr>
        <w:t>2</w:t>
      </w:r>
      <w:r w:rsidR="00C7634E" w:rsidRPr="006122CF">
        <w:rPr>
          <w:lang w:eastAsia="zh-CN"/>
        </w:rPr>
        <w:tab/>
      </w:r>
      <w:r w:rsidRPr="006122CF">
        <w:rPr>
          <w:lang w:eastAsia="zh-CN"/>
        </w:rPr>
        <w:t>Centralized</w:t>
      </w:r>
      <w:bookmarkEnd w:id="95"/>
      <w:bookmarkEnd w:id="96"/>
    </w:p>
    <w:p w14:paraId="46D06974" w14:textId="3A8B53E4" w:rsidR="00283512" w:rsidRPr="006122CF" w:rsidRDefault="00283512" w:rsidP="00301DD9">
      <w:pPr>
        <w:keepNext/>
        <w:keepLines/>
      </w:pPr>
      <w:r w:rsidRPr="006122CF">
        <w:t xml:space="preserve">In centralized </w:t>
      </w:r>
      <w:r w:rsidR="006079C7" w:rsidRPr="006122CF">
        <w:t>implementations</w:t>
      </w:r>
      <w:r w:rsidRPr="006122CF">
        <w:t xml:space="preserve">, vehicles send their </w:t>
      </w:r>
      <w:r w:rsidR="006079C7" w:rsidRPr="006122CF">
        <w:t xml:space="preserve">sensory </w:t>
      </w:r>
      <w:r w:rsidRPr="006122CF">
        <w:t xml:space="preserve">data to a central server, such as a base station, which is then responsible for making decisions. These decisions are then sent back to the vehicles, which act accordingly. The centralized communication and decision approach is </w:t>
      </w:r>
      <w:r w:rsidR="0054470C" w:rsidRPr="006122CF">
        <w:t>typically</w:t>
      </w:r>
      <w:r w:rsidRPr="006122CF">
        <w:t xml:space="preserve"> deployed in </w:t>
      </w:r>
      <w:r w:rsidR="006079C7" w:rsidRPr="006122CF">
        <w:t xml:space="preserve">industrial </w:t>
      </w:r>
      <w:r w:rsidRPr="006122CF">
        <w:t>sectors</w:t>
      </w:r>
      <w:r w:rsidR="00FA2CB2" w:rsidRPr="006122CF">
        <w:t>,</w:t>
      </w:r>
      <w:r w:rsidRPr="006122CF">
        <w:t xml:space="preserve"> especially in mobile environments</w:t>
      </w:r>
      <w:r w:rsidR="009900BC" w:rsidRPr="006122CF">
        <w:t>,</w:t>
      </w:r>
      <w:r w:rsidRPr="006122CF">
        <w:t xml:space="preserve"> </w:t>
      </w:r>
      <w:r w:rsidR="006079C7" w:rsidRPr="006122CF">
        <w:t>where</w:t>
      </w:r>
      <w:r w:rsidRPr="006122CF">
        <w:t xml:space="preserve"> the connected nodes to transmit their data to a central control station where critical decisions are made and sent back to nodes for actions. This is named Perception-Collection-Decision-Action (PCDA) scheme</w:t>
      </w:r>
      <w:r w:rsidR="006F0157" w:rsidRPr="006122CF">
        <w:t xml:space="preserve"> [</w:t>
      </w:r>
      <w:r w:rsidR="006F0157" w:rsidRPr="006122CF">
        <w:fldChar w:fldCharType="begin"/>
      </w:r>
      <w:r w:rsidR="006F0157" w:rsidRPr="006122CF">
        <w:instrText xml:space="preserve">REF REF_IEEETMINTERNETOFTHINGSJOURNALDOI \h </w:instrText>
      </w:r>
      <w:r w:rsidR="00301DD9" w:rsidRPr="006122CF">
        <w:instrText xml:space="preserve"> \* MERGEFORMAT </w:instrText>
      </w:r>
      <w:r w:rsidR="006F0157" w:rsidRPr="006122CF">
        <w:fldChar w:fldCharType="separate"/>
      </w:r>
      <w:r w:rsidR="00345CA5" w:rsidRPr="006122CF">
        <w:t>i.1</w:t>
      </w:r>
      <w:r w:rsidR="006F0157" w:rsidRPr="006122CF">
        <w:fldChar w:fldCharType="end"/>
      </w:r>
      <w:r w:rsidR="006F0157" w:rsidRPr="006122CF">
        <w:t>]</w:t>
      </w:r>
      <w:r w:rsidRPr="006122CF">
        <w:t>.</w:t>
      </w:r>
    </w:p>
    <w:p w14:paraId="080A23B3" w14:textId="067DC7EB" w:rsidR="00CE31A0" w:rsidRPr="006122CF" w:rsidRDefault="000C306E" w:rsidP="00283512">
      <w:r w:rsidRPr="006122CF">
        <w:t xml:space="preserve">With the continuous growth of IoT devices and connected vehicles, centralized approaches are expected to serve </w:t>
      </w:r>
      <w:r w:rsidR="006079C7" w:rsidRPr="006122CF">
        <w:t>a growing number of</w:t>
      </w:r>
      <w:r w:rsidRPr="006122CF">
        <w:t xml:space="preserve"> autonomous cars in the near future. </w:t>
      </w:r>
      <w:r w:rsidR="00283512" w:rsidRPr="006122CF">
        <w:t xml:space="preserve">Although centralized systems are simpler </w:t>
      </w:r>
      <w:r w:rsidR="006079C7" w:rsidRPr="006122CF">
        <w:t xml:space="preserve">to design and operate </w:t>
      </w:r>
      <w:r w:rsidR="00283512" w:rsidRPr="006122CF">
        <w:t xml:space="preserve">and bring more control over the decisions, </w:t>
      </w:r>
      <w:r w:rsidR="006079C7" w:rsidRPr="006122CF">
        <w:t xml:space="preserve">they </w:t>
      </w:r>
      <w:r w:rsidR="00577D55" w:rsidRPr="006122CF">
        <w:t>have certain</w:t>
      </w:r>
      <w:r w:rsidR="00283512" w:rsidRPr="006122CF">
        <w:t xml:space="preserve"> disadvantages</w:t>
      </w:r>
      <w:r w:rsidR="006F0157" w:rsidRPr="006122CF">
        <w:t xml:space="preserve"> [</w:t>
      </w:r>
      <w:r w:rsidR="006F0157" w:rsidRPr="006122CF">
        <w:fldChar w:fldCharType="begin"/>
      </w:r>
      <w:r w:rsidR="006F0157" w:rsidRPr="006122CF">
        <w:instrText xml:space="preserve">REF REF_IEEETMINTERNETOFTHINGSJOURNAL6 \h </w:instrText>
      </w:r>
      <w:r w:rsidR="006122CF" w:rsidRPr="006122CF">
        <w:instrText xml:space="preserve"> \* MERGEFORMAT </w:instrText>
      </w:r>
      <w:r w:rsidR="006F0157" w:rsidRPr="006122CF">
        <w:fldChar w:fldCharType="separate"/>
      </w:r>
      <w:r w:rsidR="00345CA5" w:rsidRPr="006122CF">
        <w:t>i.</w:t>
      </w:r>
      <w:r w:rsidR="00345CA5" w:rsidRPr="006122CF">
        <w:rPr>
          <w:noProof/>
        </w:rPr>
        <w:t>6</w:t>
      </w:r>
      <w:r w:rsidR="006F0157" w:rsidRPr="006122CF">
        <w:fldChar w:fldCharType="end"/>
      </w:r>
      <w:r w:rsidR="006F0157" w:rsidRPr="006122CF">
        <w:t>]</w:t>
      </w:r>
      <w:r w:rsidR="00301DD9" w:rsidRPr="006122CF">
        <w:t>:</w:t>
      </w:r>
    </w:p>
    <w:p w14:paraId="3C06A84A" w14:textId="6842E747" w:rsidR="00CE31A0" w:rsidRPr="006122CF" w:rsidRDefault="00577D55" w:rsidP="00301DD9">
      <w:pPr>
        <w:pStyle w:val="B1"/>
      </w:pPr>
      <w:r w:rsidRPr="006122CF">
        <w:rPr>
          <w:lang w:eastAsia="zh-CN"/>
        </w:rPr>
        <w:t xml:space="preserve">They are based on a </w:t>
      </w:r>
      <w:r w:rsidR="000C306E" w:rsidRPr="006122CF">
        <w:rPr>
          <w:lang w:eastAsia="zh-CN"/>
        </w:rPr>
        <w:t xml:space="preserve">Single </w:t>
      </w:r>
      <w:r w:rsidR="00301DD9" w:rsidRPr="006122CF">
        <w:rPr>
          <w:lang w:eastAsia="zh-CN"/>
        </w:rPr>
        <w:t>P</w:t>
      </w:r>
      <w:r w:rsidR="000C306E" w:rsidRPr="006122CF">
        <w:rPr>
          <w:lang w:eastAsia="zh-CN"/>
        </w:rPr>
        <w:t xml:space="preserve">oint </w:t>
      </w:r>
      <w:r w:rsidR="009900BC" w:rsidRPr="006122CF">
        <w:rPr>
          <w:lang w:eastAsia="zh-CN"/>
        </w:rPr>
        <w:t xml:space="preserve">of </w:t>
      </w:r>
      <w:r w:rsidR="00301DD9" w:rsidRPr="006122CF">
        <w:rPr>
          <w:lang w:eastAsia="zh-CN"/>
        </w:rPr>
        <w:t>F</w:t>
      </w:r>
      <w:r w:rsidR="000C306E" w:rsidRPr="006122CF">
        <w:rPr>
          <w:lang w:eastAsia="zh-CN"/>
        </w:rPr>
        <w:t>ailure (</w:t>
      </w:r>
      <w:r w:rsidR="00CE31A0" w:rsidRPr="006122CF">
        <w:rPr>
          <w:lang w:eastAsia="zh-CN"/>
        </w:rPr>
        <w:t>SPOF</w:t>
      </w:r>
      <w:r w:rsidR="000C306E" w:rsidRPr="006122CF">
        <w:rPr>
          <w:lang w:eastAsia="zh-CN"/>
        </w:rPr>
        <w:t>)</w:t>
      </w:r>
      <w:r w:rsidR="00301DD9" w:rsidRPr="006122CF">
        <w:rPr>
          <w:lang w:eastAsia="zh-CN"/>
        </w:rPr>
        <w:t>.</w:t>
      </w:r>
      <w:r w:rsidRPr="006122CF">
        <w:rPr>
          <w:lang w:eastAsia="zh-CN"/>
        </w:rPr>
        <w:t xml:space="preserve"> If the central server fails or is unreachable some cars, or the entire fleet, become inoperable.</w:t>
      </w:r>
    </w:p>
    <w:p w14:paraId="5B07E927" w14:textId="23CCA5CB" w:rsidR="00CE31A0" w:rsidRPr="006122CF" w:rsidRDefault="00577D55" w:rsidP="00301DD9">
      <w:pPr>
        <w:pStyle w:val="B1"/>
      </w:pPr>
      <w:r w:rsidRPr="006122CF">
        <w:rPr>
          <w:lang w:eastAsia="zh-CN"/>
        </w:rPr>
        <w:t>It may suffer computational</w:t>
      </w:r>
      <w:r w:rsidR="00301DD9" w:rsidRPr="006122CF">
        <w:rPr>
          <w:lang w:eastAsia="zh-CN"/>
        </w:rPr>
        <w:t>/</w:t>
      </w:r>
      <w:r w:rsidR="00283654" w:rsidRPr="006122CF">
        <w:rPr>
          <w:lang w:eastAsia="zh-CN"/>
        </w:rPr>
        <w:t>p</w:t>
      </w:r>
      <w:r w:rsidR="00CE31A0" w:rsidRPr="006122CF">
        <w:rPr>
          <w:lang w:eastAsia="zh-CN"/>
        </w:rPr>
        <w:t>rocessing overhead</w:t>
      </w:r>
      <w:r w:rsidRPr="006122CF">
        <w:rPr>
          <w:lang w:eastAsia="zh-CN"/>
        </w:rPr>
        <w:t xml:space="preserve"> when scaling</w:t>
      </w:r>
      <w:r w:rsidR="00301DD9" w:rsidRPr="006122CF">
        <w:rPr>
          <w:lang w:eastAsia="zh-CN"/>
        </w:rPr>
        <w:t>.</w:t>
      </w:r>
    </w:p>
    <w:p w14:paraId="3166C0FC" w14:textId="7D012F3D" w:rsidR="00CE31A0" w:rsidRPr="006122CF" w:rsidRDefault="00CE31A0" w:rsidP="00301DD9">
      <w:pPr>
        <w:pStyle w:val="B1"/>
      </w:pPr>
      <w:r w:rsidRPr="006122CF">
        <w:rPr>
          <w:lang w:eastAsia="zh-CN"/>
        </w:rPr>
        <w:t>Data pollution</w:t>
      </w:r>
      <w:r w:rsidR="00577D55" w:rsidRPr="006122CF">
        <w:rPr>
          <w:lang w:eastAsia="zh-CN"/>
        </w:rPr>
        <w:t xml:space="preserve"> affects the entire system.</w:t>
      </w:r>
    </w:p>
    <w:p w14:paraId="7617E4CA" w14:textId="15988F04" w:rsidR="002E7FEE" w:rsidRPr="006122CF" w:rsidRDefault="00CE31A0" w:rsidP="00301DD9">
      <w:pPr>
        <w:pStyle w:val="B1"/>
      </w:pPr>
      <w:r w:rsidRPr="006122CF">
        <w:rPr>
          <w:lang w:eastAsia="zh-CN"/>
        </w:rPr>
        <w:t>Data deliver</w:t>
      </w:r>
      <w:r w:rsidR="004D3615" w:rsidRPr="006122CF">
        <w:rPr>
          <w:lang w:eastAsia="zh-CN"/>
        </w:rPr>
        <w:t>y</w:t>
      </w:r>
      <w:r w:rsidRPr="006122CF">
        <w:rPr>
          <w:lang w:eastAsia="zh-CN"/>
        </w:rPr>
        <w:t xml:space="preserve"> latency</w:t>
      </w:r>
      <w:r w:rsidR="000C78FA" w:rsidRPr="006122CF">
        <w:rPr>
          <w:lang w:eastAsia="zh-CN"/>
        </w:rPr>
        <w:t xml:space="preserve"> </w:t>
      </w:r>
      <w:r w:rsidR="007577E3" w:rsidRPr="006122CF">
        <w:rPr>
          <w:lang w:eastAsia="zh-CN"/>
        </w:rPr>
        <w:t xml:space="preserve">in time-sensitive scenarios </w:t>
      </w:r>
      <w:r w:rsidR="00577D55" w:rsidRPr="006122CF">
        <w:rPr>
          <w:lang w:eastAsia="zh-CN"/>
        </w:rPr>
        <w:t>(</w:t>
      </w:r>
      <w:r w:rsidR="007577E3" w:rsidRPr="006122CF">
        <w:rPr>
          <w:lang w:eastAsia="zh-CN"/>
        </w:rPr>
        <w:t xml:space="preserve">such as </w:t>
      </w:r>
      <w:r w:rsidR="000C78FA" w:rsidRPr="006122CF">
        <w:rPr>
          <w:lang w:eastAsia="zh-CN"/>
        </w:rPr>
        <w:t>m</w:t>
      </w:r>
      <w:r w:rsidR="002E7FEE" w:rsidRPr="006122CF">
        <w:rPr>
          <w:lang w:eastAsia="zh-CN"/>
        </w:rPr>
        <w:t>obility</w:t>
      </w:r>
      <w:r w:rsidR="00577D55" w:rsidRPr="006122CF">
        <w:rPr>
          <w:lang w:eastAsia="zh-CN"/>
        </w:rPr>
        <w:t>) may introduce new risks</w:t>
      </w:r>
      <w:r w:rsidR="00301DD9" w:rsidRPr="006122CF">
        <w:rPr>
          <w:lang w:eastAsia="zh-CN"/>
        </w:rPr>
        <w:t>.</w:t>
      </w:r>
    </w:p>
    <w:p w14:paraId="2EED7FF5" w14:textId="4BB799CD" w:rsidR="00400ED9" w:rsidRPr="006122CF" w:rsidRDefault="00400ED9" w:rsidP="00301DD9">
      <w:pPr>
        <w:pStyle w:val="B1"/>
      </w:pPr>
      <w:r w:rsidRPr="006122CF">
        <w:rPr>
          <w:lang w:eastAsia="zh-CN"/>
        </w:rPr>
        <w:t>Network congestion</w:t>
      </w:r>
      <w:r w:rsidR="005408F3" w:rsidRPr="006122CF">
        <w:rPr>
          <w:lang w:eastAsia="zh-CN"/>
        </w:rPr>
        <w:t xml:space="preserve"> causing data delay or loss</w:t>
      </w:r>
      <w:r w:rsidR="00301DD9" w:rsidRPr="006122CF">
        <w:rPr>
          <w:lang w:eastAsia="zh-CN"/>
        </w:rPr>
        <w:t>.</w:t>
      </w:r>
    </w:p>
    <w:p w14:paraId="4112FA3E" w14:textId="1793466C" w:rsidR="00434CAB" w:rsidRPr="006122CF" w:rsidRDefault="00434CAB" w:rsidP="00301DD9">
      <w:pPr>
        <w:pStyle w:val="B1"/>
      </w:pPr>
      <w:r w:rsidRPr="006122CF">
        <w:rPr>
          <w:lang w:eastAsia="zh-CN"/>
        </w:rPr>
        <w:t>They are intermediated by a single entity that is given full authority based on trust by all users</w:t>
      </w:r>
      <w:r w:rsidR="00F37326" w:rsidRPr="006122CF">
        <w:rPr>
          <w:lang w:eastAsia="zh-CN"/>
        </w:rPr>
        <w:t>. H</w:t>
      </w:r>
      <w:r w:rsidRPr="006122CF">
        <w:rPr>
          <w:lang w:eastAsia="zh-CN"/>
        </w:rPr>
        <w:t>owever</w:t>
      </w:r>
      <w:r w:rsidR="009900BC" w:rsidRPr="006122CF">
        <w:rPr>
          <w:rFonts w:eastAsia="SimSun"/>
          <w:lang w:eastAsia="zh-CN"/>
        </w:rPr>
        <w:t>,</w:t>
      </w:r>
      <w:r w:rsidRPr="006122CF">
        <w:rPr>
          <w:lang w:eastAsia="zh-CN"/>
        </w:rPr>
        <w:t xml:space="preserve"> it may be challenging to achieve such trust</w:t>
      </w:r>
      <w:r w:rsidR="00F37326" w:rsidRPr="006122CF">
        <w:rPr>
          <w:lang w:eastAsia="zh-CN"/>
        </w:rPr>
        <w:t xml:space="preserve"> and potential users may be reluctant to put their safety in the hands of an untrusted third party.</w:t>
      </w:r>
    </w:p>
    <w:p w14:paraId="4D274492" w14:textId="226B376C" w:rsidR="00283512" w:rsidRPr="006122CF" w:rsidRDefault="00283512" w:rsidP="00283512">
      <w:r w:rsidRPr="006122CF">
        <w:lastRenderedPageBreak/>
        <w:t>Moreover, due to the critical nature of V2X communications and the vehicle</w:t>
      </w:r>
      <w:r w:rsidR="00301DD9" w:rsidRPr="006122CF">
        <w:t>'</w:t>
      </w:r>
      <w:r w:rsidRPr="006122CF">
        <w:t xml:space="preserve">s speed, </w:t>
      </w:r>
      <w:r w:rsidR="00301DD9" w:rsidRPr="006122CF">
        <w:t>U</w:t>
      </w:r>
      <w:r w:rsidRPr="006122CF">
        <w:t>ltra-</w:t>
      </w:r>
      <w:r w:rsidR="00301DD9" w:rsidRPr="006122CF">
        <w:t>R</w:t>
      </w:r>
      <w:r w:rsidRPr="006122CF">
        <w:t xml:space="preserve">eliable and </w:t>
      </w:r>
      <w:r w:rsidR="00301DD9" w:rsidRPr="006122CF">
        <w:t>L</w:t>
      </w:r>
      <w:r w:rsidRPr="006122CF">
        <w:t xml:space="preserve">ow </w:t>
      </w:r>
      <w:r w:rsidR="00301DD9" w:rsidRPr="006122CF">
        <w:t>L</w:t>
      </w:r>
      <w:r w:rsidRPr="006122CF">
        <w:t xml:space="preserve">atency </w:t>
      </w:r>
      <w:r w:rsidR="00301DD9" w:rsidRPr="006122CF">
        <w:t>Co</w:t>
      </w:r>
      <w:r w:rsidRPr="006122CF">
        <w:t xml:space="preserve">mmunications (URLLC) proposed in 5G is often required in order to meet the stringent </w:t>
      </w:r>
      <w:r w:rsidR="00577D55" w:rsidRPr="006122CF">
        <w:t xml:space="preserve">operational </w:t>
      </w:r>
      <w:r w:rsidRPr="006122CF">
        <w:t>constraints. However, in centralized systems, since the vehicles need to send the information to a central authority, the performance in terms of a system</w:t>
      </w:r>
      <w:r w:rsidR="00301DD9" w:rsidRPr="006122CF">
        <w:t>'</w:t>
      </w:r>
      <w:r w:rsidRPr="006122CF">
        <w:t xml:space="preserve">s reliability and latency will be limited by the node with the worst connection to the server. This can result in parameters such as latency and reliability falling </w:t>
      </w:r>
      <w:r w:rsidR="00577D55" w:rsidRPr="006122CF">
        <w:t xml:space="preserve">short of </w:t>
      </w:r>
      <w:r w:rsidRPr="006122CF">
        <w:t>expected values, or even in complete link failures, leading to asynchronization between vehicles,</w:t>
      </w:r>
      <w:r w:rsidR="00577D55" w:rsidRPr="006122CF">
        <w:t xml:space="preserve"> yielding unpredictable behaviour</w:t>
      </w:r>
      <w:r w:rsidRPr="006122CF">
        <w:t xml:space="preserve"> potentially resulting in accidents </w:t>
      </w:r>
      <w:r w:rsidR="00577D55" w:rsidRPr="006122CF">
        <w:t xml:space="preserve">leading to </w:t>
      </w:r>
      <w:r w:rsidRPr="006122CF">
        <w:t>loss of human lives</w:t>
      </w:r>
      <w:r w:rsidR="006F0157" w:rsidRPr="006122CF">
        <w:t xml:space="preserve"> [</w:t>
      </w:r>
      <w:r w:rsidR="006F0157" w:rsidRPr="006122CF">
        <w:fldChar w:fldCharType="begin"/>
      </w:r>
      <w:r w:rsidR="006F0157" w:rsidRPr="006122CF">
        <w:instrText xml:space="preserve">REF REF_HUZSHENJGUOSZHANGXZHONGZCHENQALIK \h </w:instrText>
      </w:r>
      <w:r w:rsidR="006122CF" w:rsidRPr="006122CF">
        <w:instrText xml:space="preserve"> \* MERGEFORMAT </w:instrText>
      </w:r>
      <w:r w:rsidR="006F0157" w:rsidRPr="006122CF">
        <w:fldChar w:fldCharType="separate"/>
      </w:r>
      <w:r w:rsidR="00345CA5" w:rsidRPr="006122CF">
        <w:t>i.</w:t>
      </w:r>
      <w:r w:rsidR="00345CA5" w:rsidRPr="006122CF">
        <w:rPr>
          <w:noProof/>
        </w:rPr>
        <w:t>4</w:t>
      </w:r>
      <w:r w:rsidR="006F0157" w:rsidRPr="006122CF">
        <w:fldChar w:fldCharType="end"/>
      </w:r>
      <w:r w:rsidR="006F0157" w:rsidRPr="006122CF">
        <w:t>]</w:t>
      </w:r>
      <w:r w:rsidRPr="006122CF">
        <w:t>.</w:t>
      </w:r>
    </w:p>
    <w:p w14:paraId="072E4CC7" w14:textId="7D87E141" w:rsidR="00C7634E" w:rsidRPr="006122CF" w:rsidRDefault="00C7634E" w:rsidP="00B623EB">
      <w:pPr>
        <w:pStyle w:val="Heading3"/>
        <w:rPr>
          <w:lang w:eastAsia="zh-CN"/>
        </w:rPr>
      </w:pPr>
      <w:bookmarkStart w:id="97" w:name="_Toc129700935"/>
      <w:bookmarkStart w:id="98" w:name="_Toc134536950"/>
      <w:r w:rsidRPr="006122CF">
        <w:rPr>
          <w:lang w:eastAsia="zh-CN"/>
        </w:rPr>
        <w:t>5.1.3</w:t>
      </w:r>
      <w:r w:rsidR="00E96486" w:rsidRPr="006122CF">
        <w:rPr>
          <w:lang w:eastAsia="zh-CN"/>
        </w:rPr>
        <w:tab/>
      </w:r>
      <w:r w:rsidRPr="006122CF">
        <w:rPr>
          <w:lang w:eastAsia="zh-CN"/>
        </w:rPr>
        <w:t>Decentralized</w:t>
      </w:r>
      <w:bookmarkEnd w:id="97"/>
      <w:bookmarkEnd w:id="98"/>
    </w:p>
    <w:p w14:paraId="1971156C" w14:textId="49611DB1" w:rsidR="00AB2809" w:rsidRPr="006122CF" w:rsidRDefault="00283512" w:rsidP="00283512">
      <w:r w:rsidRPr="006122CF">
        <w:t xml:space="preserve">Another </w:t>
      </w:r>
      <w:r w:rsidR="005A1D9D" w:rsidRPr="006122CF">
        <w:t>approach</w:t>
      </w:r>
      <w:r w:rsidRPr="006122CF">
        <w:t xml:space="preserve"> for V2X communications </w:t>
      </w:r>
      <w:r w:rsidR="005A1D9D" w:rsidRPr="006122CF">
        <w:t>would be</w:t>
      </w:r>
      <w:r w:rsidRPr="006122CF">
        <w:t xml:space="preserve"> adopting a </w:t>
      </w:r>
      <w:r w:rsidR="00F04019" w:rsidRPr="006122CF">
        <w:t xml:space="preserve">decentralized and </w:t>
      </w:r>
      <w:r w:rsidRPr="006122CF">
        <w:t xml:space="preserve">distributed approach, in which vehicles share information </w:t>
      </w:r>
      <w:r w:rsidR="00577D55" w:rsidRPr="006122CF">
        <w:t xml:space="preserve">with </w:t>
      </w:r>
      <w:r w:rsidRPr="006122CF">
        <w:t xml:space="preserve">one another and then make decisions jointly, instead of relying on a central authority. However, despite distributed solutions solving the issues faced by centralization, </w:t>
      </w:r>
      <w:r w:rsidR="00577D55" w:rsidRPr="006122CF">
        <w:t xml:space="preserve">they </w:t>
      </w:r>
      <w:r w:rsidRPr="006122CF">
        <w:t xml:space="preserve">still </w:t>
      </w:r>
      <w:r w:rsidR="00840B96" w:rsidRPr="006122CF">
        <w:t xml:space="preserve">face </w:t>
      </w:r>
      <w:r w:rsidR="00577D55" w:rsidRPr="006122CF">
        <w:t xml:space="preserve">certain </w:t>
      </w:r>
      <w:r w:rsidR="00840B96" w:rsidRPr="006122CF">
        <w:t>challenges</w:t>
      </w:r>
      <w:r w:rsidRPr="006122CF">
        <w:t>. For example</w:t>
      </w:r>
      <w:r w:rsidR="00301DD9" w:rsidRPr="006122CF">
        <w:t>:</w:t>
      </w:r>
    </w:p>
    <w:p w14:paraId="0FDC9DE5" w14:textId="0639F4CB" w:rsidR="00AB2809" w:rsidRPr="006122CF" w:rsidRDefault="00253CAE" w:rsidP="00301DD9">
      <w:pPr>
        <w:pStyle w:val="B1"/>
      </w:pPr>
      <w:r w:rsidRPr="006122CF">
        <w:rPr>
          <w:lang w:eastAsia="zh-CN"/>
        </w:rPr>
        <w:t>C</w:t>
      </w:r>
      <w:r w:rsidR="00283512" w:rsidRPr="006122CF">
        <w:t xml:space="preserve">ommunication link reliability, especially in wireless communication environment </w:t>
      </w:r>
      <w:r w:rsidR="006F0157" w:rsidRPr="006122CF">
        <w:t>[</w:t>
      </w:r>
      <w:r w:rsidR="006F0157" w:rsidRPr="006122CF">
        <w:fldChar w:fldCharType="begin"/>
      </w:r>
      <w:r w:rsidR="006F0157" w:rsidRPr="006122CF">
        <w:instrText xml:space="preserve">REF REF_ZHANGLXUHONIRETIOIMRANMACAOB2021HOWM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7</w:t>
      </w:r>
      <w:r w:rsidR="006F0157" w:rsidRPr="006122CF">
        <w:fldChar w:fldCharType="end"/>
      </w:r>
      <w:r w:rsidR="006F0157" w:rsidRPr="006122CF">
        <w:t>]</w:t>
      </w:r>
      <w:r w:rsidR="00301DD9" w:rsidRPr="006122CF">
        <w:t>.</w:t>
      </w:r>
    </w:p>
    <w:p w14:paraId="743CD2CA" w14:textId="1DCAD804" w:rsidR="00AB2809" w:rsidRPr="006122CF" w:rsidRDefault="00253CAE" w:rsidP="00301DD9">
      <w:pPr>
        <w:pStyle w:val="B1"/>
      </w:pPr>
      <w:r w:rsidRPr="006122CF">
        <w:t>Asynchronization</w:t>
      </w:r>
      <w:r w:rsidRPr="006122CF">
        <w:rPr>
          <w:lang w:eastAsia="zh-CN"/>
        </w:rPr>
        <w:t xml:space="preserve"> </w:t>
      </w:r>
      <w:r w:rsidR="00FD6E4A" w:rsidRPr="006122CF">
        <w:rPr>
          <w:lang w:eastAsia="zh-CN"/>
        </w:rPr>
        <w:t>in information sharing</w:t>
      </w:r>
      <w:r w:rsidR="00301DD9" w:rsidRPr="006122CF">
        <w:rPr>
          <w:lang w:eastAsia="zh-CN"/>
        </w:rPr>
        <w:t>.</w:t>
      </w:r>
    </w:p>
    <w:p w14:paraId="09BE343B" w14:textId="46653C8B" w:rsidR="00AB2809" w:rsidRPr="006122CF" w:rsidRDefault="00FD6E4A" w:rsidP="00301DD9">
      <w:pPr>
        <w:pStyle w:val="B1"/>
      </w:pPr>
      <w:r w:rsidRPr="006122CF">
        <w:rPr>
          <w:lang w:eastAsia="zh-CN"/>
        </w:rPr>
        <w:t>Trust/Authentication among participants</w:t>
      </w:r>
      <w:r w:rsidR="00301DD9" w:rsidRPr="006122CF">
        <w:rPr>
          <w:lang w:eastAsia="zh-CN"/>
        </w:rPr>
        <w:t>.</w:t>
      </w:r>
    </w:p>
    <w:p w14:paraId="14CE9991" w14:textId="59BF0062" w:rsidR="00283512" w:rsidRPr="006122CF" w:rsidRDefault="00283512" w:rsidP="00AB2809">
      <w:r w:rsidRPr="006122CF">
        <w:t xml:space="preserve">Besides, vehicles may make decisions based on incorrect sensor readings. In </w:t>
      </w:r>
      <w:r w:rsidR="00977274" w:rsidRPr="006122CF">
        <w:t>this situation, if</w:t>
      </w:r>
      <w:r w:rsidRPr="006122CF">
        <w:t xml:space="preserve"> asynchronization </w:t>
      </w:r>
      <w:r w:rsidR="00977274" w:rsidRPr="006122CF">
        <w:t>occurs</w:t>
      </w:r>
      <w:r w:rsidRPr="006122CF">
        <w:t xml:space="preserve"> in decentralized systems, nodes</w:t>
      </w:r>
      <w:r w:rsidR="00977274" w:rsidRPr="006122CF">
        <w:t xml:space="preserve"> can</w:t>
      </w:r>
      <w:r w:rsidRPr="006122CF">
        <w:t xml:space="preserve"> send conflicting information to each other causing some vehicles to rethink their decisions while others might have already taken action</w:t>
      </w:r>
      <w:r w:rsidR="00977274" w:rsidRPr="006122CF">
        <w:t>s</w:t>
      </w:r>
      <w:r w:rsidRPr="006122CF">
        <w:t xml:space="preserve">. Thus, despite decentralization being a </w:t>
      </w:r>
      <w:r w:rsidR="00577D55" w:rsidRPr="006122CF">
        <w:t xml:space="preserve">useful </w:t>
      </w:r>
      <w:r w:rsidRPr="006122CF">
        <w:t>approach</w:t>
      </w:r>
      <w:r w:rsidR="00577D55" w:rsidRPr="006122CF">
        <w:t xml:space="preserve"> overall</w:t>
      </w:r>
      <w:r w:rsidRPr="006122CF">
        <w:t>, its performance</w:t>
      </w:r>
      <w:r w:rsidR="00977274" w:rsidRPr="006122CF">
        <w:t xml:space="preserve"> and robustness should be further considered and improved.</w:t>
      </w:r>
    </w:p>
    <w:p w14:paraId="4DEAE1A5" w14:textId="67573EAE" w:rsidR="00283512" w:rsidRPr="006122CF" w:rsidRDefault="00434CAB" w:rsidP="00434CAB">
      <w:pPr>
        <w:keepNext/>
        <w:keepLines/>
      </w:pPr>
      <w:r w:rsidRPr="006122CF">
        <w:t>To address those challenged</w:t>
      </w:r>
      <w:r w:rsidR="00283512" w:rsidRPr="006122CF">
        <w:t xml:space="preserve"> </w:t>
      </w:r>
      <w:r w:rsidR="00301DD9" w:rsidRPr="006122CF">
        <w:t>D</w:t>
      </w:r>
      <w:r w:rsidR="00283512" w:rsidRPr="006122CF">
        <w:t xml:space="preserve">istributed </w:t>
      </w:r>
      <w:r w:rsidR="00301DD9" w:rsidRPr="006122CF">
        <w:t>C</w:t>
      </w:r>
      <w:r w:rsidR="00283512" w:rsidRPr="006122CF">
        <w:t>onsensus</w:t>
      </w:r>
      <w:r w:rsidR="0099112F" w:rsidRPr="006122CF">
        <w:t xml:space="preserve"> </w:t>
      </w:r>
      <w:r w:rsidR="00301DD9" w:rsidRPr="006122CF">
        <w:t>N</w:t>
      </w:r>
      <w:r w:rsidR="0099112F" w:rsidRPr="006122CF">
        <w:t>etwork</w:t>
      </w:r>
      <w:r w:rsidR="00412FC6" w:rsidRPr="006122CF">
        <w:t>s (DCNs)</w:t>
      </w:r>
      <w:r w:rsidR="00283512" w:rsidRPr="006122CF">
        <w:t xml:space="preserve"> can be a potential alternative to be combined with decentralized V2X systems. </w:t>
      </w:r>
      <w:r w:rsidRPr="006122CF">
        <w:t>A</w:t>
      </w:r>
      <w:r w:rsidR="00283512" w:rsidRPr="006122CF">
        <w:t xml:space="preserve"> </w:t>
      </w:r>
      <w:r w:rsidR="00412FC6" w:rsidRPr="006122CF">
        <w:t>DCNs</w:t>
      </w:r>
      <w:r w:rsidRPr="006122CF">
        <w:t xml:space="preserve"> is a variation of a centralized approach where the </w:t>
      </w:r>
      <w:r w:rsidR="00283512" w:rsidRPr="006122CF">
        <w:t xml:space="preserve">central server is replaced </w:t>
      </w:r>
      <w:r w:rsidRPr="006122CF">
        <w:t xml:space="preserve">by </w:t>
      </w:r>
      <w:r w:rsidR="00283512" w:rsidRPr="006122CF">
        <w:t>a distributed</w:t>
      </w:r>
      <w:r w:rsidR="00977274" w:rsidRPr="006122CF">
        <w:t xml:space="preserve"> ledger</w:t>
      </w:r>
      <w:r w:rsidR="00283512" w:rsidRPr="006122CF">
        <w:t xml:space="preserve">, which is not controlled by any single party. </w:t>
      </w:r>
      <w:r w:rsidR="00F37326" w:rsidRPr="006122CF">
        <w:t xml:space="preserve">This disintermediation approach may resolve issues associated with mistrust in a centralized intermediator. Such DCNs would typically use a variant of the </w:t>
      </w:r>
      <w:r w:rsidR="00283512" w:rsidRPr="006122CF">
        <w:t xml:space="preserve">well-known types of </w:t>
      </w:r>
      <w:r w:rsidR="00F37326" w:rsidRPr="006122CF">
        <w:t xml:space="preserve">consensus protocols (a) </w:t>
      </w:r>
      <w:r w:rsidR="00283512" w:rsidRPr="006122CF">
        <w:rPr>
          <w:i/>
          <w:iCs/>
        </w:rPr>
        <w:t>crash fault tolerance</w:t>
      </w:r>
      <w:r w:rsidR="00283512" w:rsidRPr="006122CF">
        <w:t xml:space="preserve"> (only tolerating communication or node failure) </w:t>
      </w:r>
      <w:r w:rsidR="00F37326" w:rsidRPr="006122CF">
        <w:t xml:space="preserve">or (b) </w:t>
      </w:r>
      <w:r w:rsidR="00283512" w:rsidRPr="006122CF">
        <w:rPr>
          <w:i/>
          <w:iCs/>
        </w:rPr>
        <w:t>Byzantine tolerance</w:t>
      </w:r>
      <w:r w:rsidR="00283512" w:rsidRPr="006122CF">
        <w:t xml:space="preserve"> (also tolerating malicious attacks)</w:t>
      </w:r>
      <w:r w:rsidR="006F0157" w:rsidRPr="006122CF">
        <w:t xml:space="preserve"> [</w:t>
      </w:r>
      <w:r w:rsidR="006F0157" w:rsidRPr="006122CF">
        <w:fldChar w:fldCharType="begin"/>
      </w:r>
      <w:r w:rsidR="006F0157" w:rsidRPr="006122CF">
        <w:instrText xml:space="preserve">REF REF_IEEETRANSACTIONSONPARALLELANDDISTRIB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8</w:t>
      </w:r>
      <w:r w:rsidR="006F0157" w:rsidRPr="006122CF">
        <w:fldChar w:fldCharType="end"/>
      </w:r>
      <w:r w:rsidR="006F0157" w:rsidRPr="006122CF">
        <w:t>]</w:t>
      </w:r>
      <w:r w:rsidR="00283512" w:rsidRPr="006122CF">
        <w:t xml:space="preserve">. However, despite its advantages, the consensus performance can </w:t>
      </w:r>
      <w:r w:rsidR="00F37326" w:rsidRPr="006122CF">
        <w:t>become</w:t>
      </w:r>
      <w:r w:rsidR="00283512" w:rsidRPr="006122CF">
        <w:t xml:space="preserve"> a bottleneck in V2X systems, since it can significantly be affected by the performance of the wireless communication network, especially in terms of latency, reliability and throughput</w:t>
      </w:r>
      <w:r w:rsidR="006F0157" w:rsidRPr="006122CF">
        <w:t xml:space="preserve"> [</w:t>
      </w:r>
      <w:r w:rsidR="006F0157" w:rsidRPr="006122CF">
        <w:fldChar w:fldCharType="begin"/>
      </w:r>
      <w:r w:rsidR="006F0157" w:rsidRPr="006122CF">
        <w:instrText xml:space="preserve">REF REF_ZHANGLXUHONIRETIOIMRANMACAOB2021HOWM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7</w:t>
      </w:r>
      <w:r w:rsidR="006F0157" w:rsidRPr="006122CF">
        <w:fldChar w:fldCharType="end"/>
      </w:r>
      <w:r w:rsidR="006F0157" w:rsidRPr="006122CF">
        <w:t>]</w:t>
      </w:r>
      <w:r w:rsidR="00283512" w:rsidRPr="006122CF">
        <w:t xml:space="preserve">. </w:t>
      </w:r>
      <w:r w:rsidR="00F37326" w:rsidRPr="006122CF">
        <w:t>The</w:t>
      </w:r>
      <w:r w:rsidR="00283512" w:rsidRPr="006122CF">
        <w:t xml:space="preserve"> well-known </w:t>
      </w:r>
      <w:r w:rsidR="00301DD9" w:rsidRPr="006122CF">
        <w:t>P</w:t>
      </w:r>
      <w:r w:rsidR="00283512" w:rsidRPr="006122CF">
        <w:t xml:space="preserve">ractical Byzantine </w:t>
      </w:r>
      <w:r w:rsidR="00301DD9" w:rsidRPr="006122CF">
        <w:t>F</w:t>
      </w:r>
      <w:r w:rsidR="00283512" w:rsidRPr="006122CF">
        <w:t xml:space="preserve">ault </w:t>
      </w:r>
      <w:r w:rsidR="00301DD9" w:rsidRPr="006122CF">
        <w:t>T</w:t>
      </w:r>
      <w:r w:rsidR="00283512" w:rsidRPr="006122CF">
        <w:t>olerance (PBFT) based consensus</w:t>
      </w:r>
      <w:r w:rsidR="00F37326" w:rsidRPr="006122CF">
        <w:t xml:space="preserve"> protocol</w:t>
      </w:r>
      <w:r w:rsidR="00283512" w:rsidRPr="006122CF">
        <w:t xml:space="preserve">, is very simple to implement compared with the </w:t>
      </w:r>
      <w:r w:rsidR="0030616C" w:rsidRPr="006122CF">
        <w:t>PoW-</w:t>
      </w:r>
      <w:r w:rsidR="00283512" w:rsidRPr="006122CF">
        <w:t>based consensus, but only applicable to small scale consensus networks since it is very communication resource demanding</w:t>
      </w:r>
      <w:r w:rsidR="006F0157" w:rsidRPr="006122CF">
        <w:t xml:space="preserve"> [</w:t>
      </w:r>
      <w:r w:rsidR="006F0157" w:rsidRPr="006122CF">
        <w:fldChar w:fldCharType="begin"/>
      </w:r>
      <w:r w:rsidR="006F0157" w:rsidRPr="006122CF">
        <w:instrText xml:space="preserve">REF REF_ZHANGLXUHONIRETIOIMRANMACAOB2021HOWM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7</w:t>
      </w:r>
      <w:r w:rsidR="006F0157" w:rsidRPr="006122CF">
        <w:fldChar w:fldCharType="end"/>
      </w:r>
      <w:r w:rsidR="006F0157" w:rsidRPr="006122CF">
        <w:t>]</w:t>
      </w:r>
      <w:r w:rsidR="00283512" w:rsidRPr="006122CF">
        <w:t xml:space="preserve">. In addition, unlike wired systems, wireless systems </w:t>
      </w:r>
      <w:r w:rsidR="00F37326" w:rsidRPr="006122CF">
        <w:t>introduce</w:t>
      </w:r>
      <w:r w:rsidR="00283512" w:rsidRPr="006122CF">
        <w:t xml:space="preserve"> channel uncertainty</w:t>
      </w:r>
      <w:r w:rsidR="00F37326" w:rsidRPr="006122CF">
        <w:t xml:space="preserve"> and </w:t>
      </w:r>
      <w:r w:rsidR="00283512" w:rsidRPr="006122CF">
        <w:t>scarcity of spectrum provision</w:t>
      </w:r>
      <w:r w:rsidR="00F37326" w:rsidRPr="006122CF">
        <w:t>ing</w:t>
      </w:r>
      <w:r w:rsidR="00283512" w:rsidRPr="006122CF">
        <w:t xml:space="preserve">, thus entailing different security thresholds. In particular, the PBFT systems </w:t>
      </w:r>
      <w:r w:rsidR="00C15C49" w:rsidRPr="006122CF">
        <w:t xml:space="preserve">gauge </w:t>
      </w:r>
      <w:r w:rsidR="00283512" w:rsidRPr="006122CF">
        <w:t xml:space="preserve">node failure and </w:t>
      </w:r>
      <w:r w:rsidR="00C15C49" w:rsidRPr="006122CF">
        <w:t>would consider</w:t>
      </w:r>
      <w:r w:rsidR="00283512" w:rsidRPr="006122CF">
        <w:t xml:space="preserve"> all associated communication links </w:t>
      </w:r>
      <w:r w:rsidR="00C15C49" w:rsidRPr="006122CF">
        <w:t xml:space="preserve">as </w:t>
      </w:r>
      <w:r w:rsidR="00283512" w:rsidRPr="006122CF">
        <w:t>faulty</w:t>
      </w:r>
      <w:r w:rsidR="00C15C49" w:rsidRPr="006122CF">
        <w:t xml:space="preserve"> when such node failure is detected</w:t>
      </w:r>
      <w:r w:rsidR="00283512" w:rsidRPr="006122CF">
        <w:t xml:space="preserve">. However, </w:t>
      </w:r>
      <w:r w:rsidR="00C15C49" w:rsidRPr="006122CF">
        <w:t xml:space="preserve">when </w:t>
      </w:r>
      <w:r w:rsidR="00283512" w:rsidRPr="006122CF">
        <w:t>dynamic wireless communication channels</w:t>
      </w:r>
      <w:r w:rsidR="00C15C49" w:rsidRPr="006122CF">
        <w:t xml:space="preserve"> are used</w:t>
      </w:r>
      <w:r w:rsidR="00283512" w:rsidRPr="006122CF">
        <w:t xml:space="preserve">, a node </w:t>
      </w:r>
      <w:r w:rsidR="00C15C49" w:rsidRPr="006122CF">
        <w:t xml:space="preserve">in good working order may be rendered as failed due to instable wireless </w:t>
      </w:r>
      <w:r w:rsidR="00283512" w:rsidRPr="006122CF">
        <w:t xml:space="preserve">links </w:t>
      </w:r>
      <w:r w:rsidR="00C15C49" w:rsidRPr="006122CF">
        <w:t>connecting that</w:t>
      </w:r>
      <w:r w:rsidR="00283512" w:rsidRPr="006122CF">
        <w:t xml:space="preserve"> node. Moreover, traditional PBFT algorithms </w:t>
      </w:r>
      <w:r w:rsidR="00C15C49" w:rsidRPr="006122CF">
        <w:t xml:space="preserve">will consider a failed node as abstained from a vote </w:t>
      </w:r>
      <w:r w:rsidR="00283512" w:rsidRPr="006122CF">
        <w:t xml:space="preserve">thus critical objections </w:t>
      </w:r>
      <w:r w:rsidR="00C15C49" w:rsidRPr="006122CF">
        <w:t xml:space="preserve">hindered due to wireless communication link errors </w:t>
      </w:r>
      <w:r w:rsidR="00283512" w:rsidRPr="006122CF">
        <w:t>may be overlooked. Thus, there is a need to adapt existing consensus mechanisms to wireless environments</w:t>
      </w:r>
      <w:r w:rsidR="000C306E" w:rsidRPr="006122CF">
        <w:t>.</w:t>
      </w:r>
    </w:p>
    <w:p w14:paraId="50D424B4" w14:textId="45139D2C" w:rsidR="00BC7111" w:rsidRPr="006122CF" w:rsidRDefault="00BC7111" w:rsidP="00D84B51">
      <w:pPr>
        <w:pStyle w:val="Heading2"/>
        <w:rPr>
          <w:lang w:eastAsia="zh-CN"/>
        </w:rPr>
      </w:pPr>
      <w:bookmarkStart w:id="99" w:name="_Toc129700936"/>
      <w:bookmarkStart w:id="100" w:name="_Toc134536951"/>
      <w:r w:rsidRPr="006122CF">
        <w:rPr>
          <w:lang w:eastAsia="zh-CN"/>
        </w:rPr>
        <w:t>5.</w:t>
      </w:r>
      <w:r w:rsidR="00D84B51" w:rsidRPr="006122CF">
        <w:rPr>
          <w:lang w:eastAsia="zh-CN"/>
        </w:rPr>
        <w:t>2</w:t>
      </w:r>
      <w:r w:rsidRPr="006122CF">
        <w:rPr>
          <w:lang w:eastAsia="zh-CN"/>
        </w:rPr>
        <w:tab/>
        <w:t xml:space="preserve">Use </w:t>
      </w:r>
      <w:r w:rsidR="00104710" w:rsidRPr="006122CF">
        <w:rPr>
          <w:lang w:eastAsia="zh-CN"/>
        </w:rPr>
        <w:t>C</w:t>
      </w:r>
      <w:r w:rsidRPr="006122CF">
        <w:rPr>
          <w:lang w:eastAsia="zh-CN"/>
        </w:rPr>
        <w:t>ase Background</w:t>
      </w:r>
      <w:bookmarkEnd w:id="99"/>
      <w:bookmarkEnd w:id="100"/>
    </w:p>
    <w:p w14:paraId="3D4D90B8" w14:textId="1AF1CCF3" w:rsidR="00023E6E" w:rsidRPr="006122CF" w:rsidRDefault="00023E6E" w:rsidP="00CE579B">
      <w:pPr>
        <w:rPr>
          <w:lang w:eastAsia="zh-CN"/>
        </w:rPr>
      </w:pPr>
      <w:r w:rsidRPr="006122CF">
        <w:rPr>
          <w:lang w:eastAsia="zh-CN"/>
        </w:rPr>
        <w:t>Distributed ledgers have become one of the most distinctive applications stemming from blockchain. Their ability to store any kind of data as consensus</w:t>
      </w:r>
      <w:r w:rsidR="00C15C49" w:rsidRPr="006122CF">
        <w:rPr>
          <w:lang w:eastAsia="zh-CN"/>
        </w:rPr>
        <w:t xml:space="preserve">-based agreed upon </w:t>
      </w:r>
      <w:r w:rsidRPr="006122CF">
        <w:rPr>
          <w:lang w:eastAsia="zh-CN"/>
        </w:rPr>
        <w:t>replicated, shared, and synchronized digital records distributed across multiple sites, without depending on any central administrator, together with their properties regarding immutability (and therefore non-repudiation) and multi-party verifiability opens a wide range of applications, and new interaction models among those entities willing to record the transactions associated to those interactions through these ledgers. PDL requires nodes to be approved to validate the transactions and record them on the ledger</w:t>
      </w:r>
      <w:r w:rsidR="00793B10" w:rsidRPr="006122CF">
        <w:rPr>
          <w:lang w:eastAsia="zh-CN"/>
        </w:rPr>
        <w:t>.</w:t>
      </w:r>
      <w:r w:rsidR="00793B10" w:rsidRPr="006122CF">
        <w:t xml:space="preserve"> Therefore, PDL</w:t>
      </w:r>
      <w:r w:rsidR="00793B10" w:rsidRPr="006122CF">
        <w:rPr>
          <w:lang w:eastAsia="zh-CN"/>
        </w:rPr>
        <w:t xml:space="preserve"> </w:t>
      </w:r>
      <w:r w:rsidR="00C15C49" w:rsidRPr="006122CF">
        <w:rPr>
          <w:lang w:eastAsia="zh-CN"/>
        </w:rPr>
        <w:t xml:space="preserve">is </w:t>
      </w:r>
      <w:r w:rsidR="00793B10" w:rsidRPr="006122CF">
        <w:rPr>
          <w:lang w:eastAsia="zh-CN"/>
        </w:rPr>
        <w:t xml:space="preserve">qualified to address </w:t>
      </w:r>
      <w:r w:rsidR="004621C0" w:rsidRPr="006122CF">
        <w:rPr>
          <w:lang w:eastAsia="zh-CN"/>
        </w:rPr>
        <w:t xml:space="preserve">many </w:t>
      </w:r>
      <w:r w:rsidR="00793B10" w:rsidRPr="006122CF">
        <w:rPr>
          <w:lang w:eastAsia="zh-CN"/>
        </w:rPr>
        <w:t xml:space="preserve">of the use cases of interest to the industry and governmental institutions </w:t>
      </w:r>
      <w:r w:rsidR="004621C0" w:rsidRPr="006122CF">
        <w:rPr>
          <w:lang w:eastAsia="zh-CN"/>
        </w:rPr>
        <w:t>from</w:t>
      </w:r>
      <w:r w:rsidR="00793B10" w:rsidRPr="006122CF">
        <w:rPr>
          <w:lang w:eastAsia="zh-CN"/>
        </w:rPr>
        <w:t xml:space="preserve"> </w:t>
      </w:r>
      <w:r w:rsidR="004621C0" w:rsidRPr="006122CF">
        <w:rPr>
          <w:lang w:eastAsia="zh-CN"/>
        </w:rPr>
        <w:t>both technical and legal aspects</w:t>
      </w:r>
      <w:r w:rsidR="00793B10" w:rsidRPr="006122CF">
        <w:rPr>
          <w:lang w:eastAsia="zh-CN"/>
        </w:rPr>
        <w:t xml:space="preserve">. </w:t>
      </w:r>
      <w:r w:rsidR="004621C0" w:rsidRPr="006122CF">
        <w:rPr>
          <w:lang w:eastAsia="zh-CN"/>
        </w:rPr>
        <w:t>The</w:t>
      </w:r>
      <w:r w:rsidR="00793B10" w:rsidRPr="006122CF">
        <w:rPr>
          <w:lang w:eastAsia="zh-CN"/>
        </w:rPr>
        <w:t xml:space="preserve"> cost of transaction and consensus, and the fairness properties among participants can be controlled. </w:t>
      </w:r>
      <w:r w:rsidR="004621C0" w:rsidRPr="006122CF">
        <w:rPr>
          <w:lang w:eastAsia="zh-CN"/>
        </w:rPr>
        <w:t>Legal</w:t>
      </w:r>
      <w:r w:rsidR="00793B10" w:rsidRPr="006122CF">
        <w:rPr>
          <w:lang w:eastAsia="zh-CN"/>
        </w:rPr>
        <w:t xml:space="preserve"> </w:t>
      </w:r>
      <w:r w:rsidR="004621C0" w:rsidRPr="006122CF">
        <w:rPr>
          <w:lang w:eastAsia="zh-CN"/>
        </w:rPr>
        <w:t xml:space="preserve">aspects, including governance </w:t>
      </w:r>
      <w:r w:rsidR="00793B10" w:rsidRPr="006122CF">
        <w:rPr>
          <w:lang w:eastAsia="zh-CN"/>
        </w:rPr>
        <w:t>support</w:t>
      </w:r>
      <w:r w:rsidR="004621C0" w:rsidRPr="006122CF">
        <w:rPr>
          <w:lang w:eastAsia="zh-CN"/>
        </w:rPr>
        <w:t>,</w:t>
      </w:r>
      <w:r w:rsidR="00793B10" w:rsidRPr="006122CF">
        <w:rPr>
          <w:lang w:eastAsia="zh-CN"/>
        </w:rPr>
        <w:t xml:space="preserve"> </w:t>
      </w:r>
      <w:r w:rsidR="004621C0" w:rsidRPr="006122CF">
        <w:rPr>
          <w:lang w:eastAsia="zh-CN"/>
        </w:rPr>
        <w:t xml:space="preserve">through </w:t>
      </w:r>
      <w:r w:rsidR="00793B10" w:rsidRPr="006122CF">
        <w:rPr>
          <w:lang w:eastAsia="zh-CN"/>
        </w:rPr>
        <w:t xml:space="preserve">external legal agreements </w:t>
      </w:r>
      <w:r w:rsidR="004621C0" w:rsidRPr="006122CF">
        <w:rPr>
          <w:lang w:eastAsia="zh-CN"/>
        </w:rPr>
        <w:t>and</w:t>
      </w:r>
      <w:r w:rsidR="00793B10" w:rsidRPr="006122CF">
        <w:rPr>
          <w:lang w:eastAsia="zh-CN"/>
        </w:rPr>
        <w:t xml:space="preserve"> regulatory enforcement in critical sectors</w:t>
      </w:r>
      <w:r w:rsidR="004621C0" w:rsidRPr="006122CF">
        <w:rPr>
          <w:lang w:eastAsia="zh-CN"/>
        </w:rPr>
        <w:t xml:space="preserve"> can be effectively resolved</w:t>
      </w:r>
      <w:r w:rsidR="00793B10" w:rsidRPr="006122CF">
        <w:rPr>
          <w:lang w:eastAsia="zh-CN"/>
        </w:rPr>
        <w:t>.</w:t>
      </w:r>
      <w:r w:rsidR="00924561" w:rsidRPr="006122CF">
        <w:rPr>
          <w:lang w:eastAsia="zh-CN"/>
        </w:rPr>
        <w:t xml:space="preserve"> However, the construction of networks to achieve consensus for PDL in wireless environments still needs further research. Therefore, </w:t>
      </w:r>
      <w:r w:rsidR="000D4E98" w:rsidRPr="006122CF">
        <w:rPr>
          <w:lang w:eastAsia="zh-CN"/>
        </w:rPr>
        <w:t xml:space="preserve">two use cases of achieving consensus for PDL in wireless environments </w:t>
      </w:r>
      <w:r w:rsidR="003C67DB" w:rsidRPr="006122CF">
        <w:rPr>
          <w:lang w:eastAsia="zh-CN"/>
        </w:rPr>
        <w:t>are introduced</w:t>
      </w:r>
      <w:r w:rsidR="000D4E98" w:rsidRPr="006122CF">
        <w:rPr>
          <w:lang w:eastAsia="zh-CN"/>
        </w:rPr>
        <w:t xml:space="preserve"> </w:t>
      </w:r>
      <w:r w:rsidR="004621C0" w:rsidRPr="006122CF">
        <w:rPr>
          <w:lang w:eastAsia="zh-CN"/>
        </w:rPr>
        <w:t xml:space="preserve">hereunder </w:t>
      </w:r>
      <w:r w:rsidR="000D4E98" w:rsidRPr="006122CF">
        <w:rPr>
          <w:lang w:eastAsia="zh-CN"/>
        </w:rPr>
        <w:t>to facilitate the study of WCN.</w:t>
      </w:r>
    </w:p>
    <w:p w14:paraId="05E23680" w14:textId="5C94CC35" w:rsidR="00AE4757" w:rsidRPr="006122CF" w:rsidRDefault="00AE4757" w:rsidP="00AE4757">
      <w:pPr>
        <w:pStyle w:val="Heading2"/>
      </w:pPr>
      <w:bookmarkStart w:id="101" w:name="_Toc129700937"/>
      <w:bookmarkStart w:id="102" w:name="_Toc134536952"/>
      <w:r w:rsidRPr="006122CF">
        <w:lastRenderedPageBreak/>
        <w:t>5.</w:t>
      </w:r>
      <w:r w:rsidR="004E6868" w:rsidRPr="006122CF">
        <w:t>3</w:t>
      </w:r>
      <w:r w:rsidRPr="006122CF">
        <w:tab/>
        <w:t>Use case 1: Autonomous vehicle</w:t>
      </w:r>
      <w:bookmarkEnd w:id="101"/>
      <w:bookmarkEnd w:id="102"/>
    </w:p>
    <w:p w14:paraId="2829367E" w14:textId="755D39FC" w:rsidR="008A71BF" w:rsidRPr="006122CF" w:rsidRDefault="006613B5" w:rsidP="005534E5">
      <w:pPr>
        <w:pStyle w:val="Heading3"/>
      </w:pPr>
      <w:bookmarkStart w:id="103" w:name="_Toc129700938"/>
      <w:bookmarkStart w:id="104" w:name="_Toc134536953"/>
      <w:r w:rsidRPr="006122CF">
        <w:t>5.</w:t>
      </w:r>
      <w:r w:rsidR="004E6868" w:rsidRPr="006122CF">
        <w:t>3</w:t>
      </w:r>
      <w:r w:rsidRPr="006122CF">
        <w:t>.1</w:t>
      </w:r>
      <w:r w:rsidRPr="006122CF">
        <w:tab/>
        <w:t>Collision avoidance and advisory (</w:t>
      </w:r>
      <w:r w:rsidR="00656DF4" w:rsidRPr="006122CF">
        <w:t>c</w:t>
      </w:r>
      <w:r w:rsidRPr="006122CF">
        <w:t xml:space="preserve">lustering </w:t>
      </w:r>
      <w:r w:rsidR="00516357" w:rsidRPr="006122CF">
        <w:rPr>
          <w:lang w:eastAsia="zh-CN"/>
        </w:rPr>
        <w:t>d</w:t>
      </w:r>
      <w:r w:rsidRPr="006122CF">
        <w:t>ecision)</w:t>
      </w:r>
      <w:bookmarkEnd w:id="103"/>
      <w:bookmarkEnd w:id="104"/>
    </w:p>
    <w:p w14:paraId="1A1F116F" w14:textId="10C2C793" w:rsidR="008A71BF" w:rsidRPr="006122CF" w:rsidRDefault="008A71BF" w:rsidP="008A71BF">
      <w:r w:rsidRPr="006122CF">
        <w:t xml:space="preserve">The </w:t>
      </w:r>
      <w:r w:rsidR="004621C0" w:rsidRPr="006122CF">
        <w:t xml:space="preserve">evolution </w:t>
      </w:r>
      <w:r w:rsidRPr="006122CF">
        <w:t xml:space="preserve">of </w:t>
      </w:r>
      <w:r w:rsidR="004621C0" w:rsidRPr="006122CF">
        <w:t xml:space="preserve">the </w:t>
      </w:r>
      <w:r w:rsidRPr="006122CF">
        <w:t xml:space="preserve">automotive </w:t>
      </w:r>
      <w:r w:rsidR="004621C0" w:rsidRPr="006122CF">
        <w:t xml:space="preserve">industry </w:t>
      </w:r>
      <w:r w:rsidRPr="006122CF">
        <w:t xml:space="preserve">brings autonomous </w:t>
      </w:r>
      <w:r w:rsidR="006613B5" w:rsidRPr="006122CF">
        <w:t>vehicles</w:t>
      </w:r>
      <w:r w:rsidRPr="006122CF">
        <w:t xml:space="preserve"> to </w:t>
      </w:r>
      <w:r w:rsidR="006613B5" w:rsidRPr="006122CF">
        <w:t>public</w:t>
      </w:r>
      <w:r w:rsidRPr="006122CF">
        <w:t>, with great risks in its early state</w:t>
      </w:r>
      <w:r w:rsidR="006F0157" w:rsidRPr="006122CF">
        <w:t xml:space="preserve"> [</w:t>
      </w:r>
      <w:r w:rsidR="006F0157" w:rsidRPr="006122CF">
        <w:fldChar w:fldCharType="begin"/>
      </w:r>
      <w:r w:rsidR="006F0157" w:rsidRPr="006122CF">
        <w:instrText xml:space="preserve">REF REF_IEEETMINTERNETOFTHINGSJOURNALDOI \h </w:instrText>
      </w:r>
      <w:r w:rsidR="006122CF" w:rsidRPr="006122CF">
        <w:instrText xml:space="preserve"> \* MERGEFORMAT </w:instrText>
      </w:r>
      <w:r w:rsidR="006F0157" w:rsidRPr="006122CF">
        <w:fldChar w:fldCharType="separate"/>
      </w:r>
      <w:r w:rsidR="00345CA5" w:rsidRPr="006122CF">
        <w:t>i.</w:t>
      </w:r>
      <w:r w:rsidR="00345CA5" w:rsidRPr="006122CF">
        <w:rPr>
          <w:noProof/>
        </w:rPr>
        <w:t>1</w:t>
      </w:r>
      <w:r w:rsidR="006F0157" w:rsidRPr="006122CF">
        <w:fldChar w:fldCharType="end"/>
      </w:r>
      <w:r w:rsidR="006F0157" w:rsidRPr="006122CF">
        <w:t>]</w:t>
      </w:r>
      <w:r w:rsidRPr="006122CF">
        <w:t xml:space="preserve">. Many catastrophic failures happened due to sensor errors, malicious </w:t>
      </w:r>
      <w:r w:rsidR="00590CA9" w:rsidRPr="006122CF">
        <w:t>attacks,</w:t>
      </w:r>
      <w:r w:rsidRPr="006122CF">
        <w:t xml:space="preserve"> and AI decision errors</w:t>
      </w:r>
      <w:r w:rsidR="006F0157" w:rsidRPr="006122CF">
        <w:t xml:space="preserve"> [</w:t>
      </w:r>
      <w:r w:rsidR="006F0157" w:rsidRPr="006122CF">
        <w:fldChar w:fldCharType="begin"/>
      </w:r>
      <w:r w:rsidR="006F0157" w:rsidRPr="006122CF">
        <w:instrText xml:space="preserve">REF REF_HUZSHENJGUOSZHANGXZHONGZCHENQALIK \h </w:instrText>
      </w:r>
      <w:r w:rsidR="006122CF" w:rsidRPr="006122CF">
        <w:instrText xml:space="preserve"> \* MERGEFORMAT </w:instrText>
      </w:r>
      <w:r w:rsidR="006F0157" w:rsidRPr="006122CF">
        <w:fldChar w:fldCharType="separate"/>
      </w:r>
      <w:r w:rsidR="00345CA5" w:rsidRPr="006122CF">
        <w:t>i.</w:t>
      </w:r>
      <w:r w:rsidR="00345CA5" w:rsidRPr="006122CF">
        <w:rPr>
          <w:noProof/>
        </w:rPr>
        <w:t>4</w:t>
      </w:r>
      <w:r w:rsidR="006F0157" w:rsidRPr="006122CF">
        <w:fldChar w:fldCharType="end"/>
      </w:r>
      <w:r w:rsidR="006F0157" w:rsidRPr="006122CF">
        <w:t>]</w:t>
      </w:r>
      <w:r w:rsidRPr="006122CF">
        <w:t>. In order to prevent sensors from conflicting with each other and making unreliable decisions, fault tolerance methods are applied to reassure their consistency and reliability. Such time-sensitive information is only solvable locally due to the delay and the single point of failure risk in a centrally managed network.</w:t>
      </w:r>
    </w:p>
    <w:p w14:paraId="29B9EA51" w14:textId="08DC6921" w:rsidR="008A71BF" w:rsidRPr="006122CF" w:rsidRDefault="008A71BF" w:rsidP="008A71BF">
      <w:r w:rsidRPr="006122CF">
        <w:t xml:space="preserve">Modern transportation has regulated </w:t>
      </w:r>
      <w:r w:rsidR="00301DD9" w:rsidRPr="006122CF">
        <w:t>C</w:t>
      </w:r>
      <w:r w:rsidRPr="006122CF">
        <w:t xml:space="preserve">ollision </w:t>
      </w:r>
      <w:r w:rsidR="00301DD9" w:rsidRPr="006122CF">
        <w:t>A</w:t>
      </w:r>
      <w:r w:rsidRPr="006122CF">
        <w:t xml:space="preserve">dvisory (CA) to provide </w:t>
      </w:r>
      <w:r w:rsidR="004621C0" w:rsidRPr="006122CF">
        <w:t xml:space="preserve">define the expected behaviour of </w:t>
      </w:r>
      <w:r w:rsidRPr="006122CF">
        <w:t>traffic</w:t>
      </w:r>
      <w:r w:rsidR="004621C0" w:rsidRPr="006122CF">
        <w:t xml:space="preserve"> sensors </w:t>
      </w:r>
      <w:r w:rsidRPr="006122CF">
        <w:t xml:space="preserve">and </w:t>
      </w:r>
      <w:r w:rsidR="004621C0" w:rsidRPr="006122CF">
        <w:t xml:space="preserve">the resulting </w:t>
      </w:r>
      <w:r w:rsidRPr="006122CF">
        <w:t xml:space="preserve">advice. For example, Traffic Collision Avoidance Systems (TCAS) </w:t>
      </w:r>
      <w:r w:rsidR="006F0157" w:rsidRPr="006122CF">
        <w:t>[</w:t>
      </w:r>
      <w:r w:rsidR="006F0157" w:rsidRPr="006122CF">
        <w:fldChar w:fldCharType="begin"/>
      </w:r>
      <w:r w:rsidR="006F0157" w:rsidRPr="006122CF">
        <w:instrText xml:space="preserve">REF REF_WILLIAMSONTSPENCERNA1989DEVELOPMENTA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9</w:t>
      </w:r>
      <w:r w:rsidR="006F0157" w:rsidRPr="006122CF">
        <w:fldChar w:fldCharType="end"/>
      </w:r>
      <w:r w:rsidR="006F0157" w:rsidRPr="006122CF">
        <w:t xml:space="preserve">] </w:t>
      </w:r>
      <w:r w:rsidRPr="006122CF">
        <w:t>are widely used in aviation, and many emerging AI-based collision advisory systems are on-board new land-based vehicles for autonomous and semi-autonomous driving</w:t>
      </w:r>
      <w:r w:rsidR="004621C0" w:rsidRPr="006122CF">
        <w:t xml:space="preserve">. </w:t>
      </w:r>
      <w:r w:rsidR="00243A67" w:rsidRPr="006122CF">
        <w:t xml:space="preserve">Land-based autonomous driving </w:t>
      </w:r>
      <w:r w:rsidRPr="006122CF">
        <w:t xml:space="preserve">is </w:t>
      </w:r>
      <w:r w:rsidR="00243A67" w:rsidRPr="006122CF">
        <w:t>still experimental and yet to become</w:t>
      </w:r>
      <w:r w:rsidRPr="006122CF">
        <w:t xml:space="preserve"> </w:t>
      </w:r>
      <w:r w:rsidR="00243A67" w:rsidRPr="006122CF">
        <w:t xml:space="preserve">commercially </w:t>
      </w:r>
      <w:r w:rsidRPr="006122CF">
        <w:t>usable</w:t>
      </w:r>
      <w:r w:rsidR="006F0157" w:rsidRPr="006122CF">
        <w:t xml:space="preserve"> [</w:t>
      </w:r>
      <w:r w:rsidR="006F0157" w:rsidRPr="006122CF">
        <w:fldChar w:fldCharType="begin"/>
      </w:r>
      <w:r w:rsidR="006F0157" w:rsidRPr="006122CF">
        <w:instrText xml:space="preserve">REF REF_IEEETMINTERNETOFTHINGSJOURNALDOI \h </w:instrText>
      </w:r>
      <w:r w:rsidR="006122CF" w:rsidRPr="006122CF">
        <w:instrText xml:space="preserve"> \* MERGEFORMAT </w:instrText>
      </w:r>
      <w:r w:rsidR="006F0157" w:rsidRPr="006122CF">
        <w:fldChar w:fldCharType="separate"/>
      </w:r>
      <w:r w:rsidR="00345CA5" w:rsidRPr="006122CF">
        <w:t>i.</w:t>
      </w:r>
      <w:r w:rsidR="00345CA5" w:rsidRPr="006122CF">
        <w:rPr>
          <w:noProof/>
        </w:rPr>
        <w:t>1</w:t>
      </w:r>
      <w:r w:rsidR="006F0157" w:rsidRPr="006122CF">
        <w:fldChar w:fldCharType="end"/>
      </w:r>
      <w:r w:rsidR="006F0157" w:rsidRPr="006122CF">
        <w:t>]</w:t>
      </w:r>
      <w:r w:rsidRPr="006122CF">
        <w:t>. Recent traffic accidents caused by self-driving false alarms and miss</w:t>
      </w:r>
      <w:r w:rsidR="002F6A28" w:rsidRPr="006122CF">
        <w:t>ed</w:t>
      </w:r>
      <w:r w:rsidRPr="006122CF">
        <w:t xml:space="preserve"> alarms have caused multiple catastrophic consequences for road users across the world</w:t>
      </w:r>
      <w:r w:rsidR="006F0157" w:rsidRPr="006122CF">
        <w:t xml:space="preserve"> [</w:t>
      </w:r>
      <w:r w:rsidR="006F0157" w:rsidRPr="006122CF">
        <w:fldChar w:fldCharType="begin"/>
      </w:r>
      <w:r w:rsidR="006F0157" w:rsidRPr="006122CF">
        <w:instrText xml:space="preserve">REF REF_HUZSHENJGUOSZHANGXZHONGZCHENQALIK \h </w:instrText>
      </w:r>
      <w:r w:rsidR="006122CF" w:rsidRPr="006122CF">
        <w:instrText xml:space="preserve"> \* MERGEFORMAT </w:instrText>
      </w:r>
      <w:r w:rsidR="006F0157" w:rsidRPr="006122CF">
        <w:fldChar w:fldCharType="separate"/>
      </w:r>
      <w:r w:rsidR="00345CA5" w:rsidRPr="006122CF">
        <w:t>i.</w:t>
      </w:r>
      <w:r w:rsidR="00345CA5" w:rsidRPr="006122CF">
        <w:rPr>
          <w:noProof/>
        </w:rPr>
        <w:t>4</w:t>
      </w:r>
      <w:r w:rsidR="006F0157" w:rsidRPr="006122CF">
        <w:fldChar w:fldCharType="end"/>
      </w:r>
      <w:r w:rsidR="006F0157" w:rsidRPr="006122CF">
        <w:t>]</w:t>
      </w:r>
      <w:r w:rsidRPr="006122CF">
        <w:t xml:space="preserve">. Thus, a more comprehensive solution to deal with the reliability of self-driving is required, in order to widely adopt autonomous driving, in particular </w:t>
      </w:r>
      <w:r w:rsidR="002F6A28" w:rsidRPr="006122CF">
        <w:t xml:space="preserve">SAE </w:t>
      </w:r>
      <w:r w:rsidRPr="006122CF">
        <w:t>L4 and above</w:t>
      </w:r>
      <w:r w:rsidR="002F6A28" w:rsidRPr="006122CF">
        <w:t xml:space="preserve"> (as defined in </w:t>
      </w:r>
      <w:r w:rsidR="002F6A28" w:rsidRPr="006122CF">
        <w:fldChar w:fldCharType="begin"/>
      </w:r>
      <w:r w:rsidR="002F6A28" w:rsidRPr="006122CF">
        <w:instrText xml:space="preserve"> REF _Ref132189434 \h </w:instrText>
      </w:r>
      <w:r w:rsidR="006122CF" w:rsidRPr="006122CF">
        <w:instrText xml:space="preserve"> \* MERGEFORMAT </w:instrText>
      </w:r>
      <w:r w:rsidR="002F6A28" w:rsidRPr="006122CF">
        <w:fldChar w:fldCharType="separate"/>
      </w:r>
      <w:r w:rsidR="002F6A28" w:rsidRPr="006122CF">
        <w:t xml:space="preserve">Table </w:t>
      </w:r>
      <w:r w:rsidR="002F6A28" w:rsidRPr="006122CF">
        <w:rPr>
          <w:noProof/>
        </w:rPr>
        <w:t>2</w:t>
      </w:r>
      <w:r w:rsidR="002F6A28" w:rsidRPr="006122CF">
        <w:fldChar w:fldCharType="end"/>
      </w:r>
      <w:r w:rsidR="002F6A28" w:rsidRPr="006122CF">
        <w:t>)</w:t>
      </w:r>
      <w:r w:rsidRPr="006122CF">
        <w:t>, where needs for human interventions are minimi</w:t>
      </w:r>
      <w:r w:rsidR="002B7451" w:rsidRPr="006122CF">
        <w:t>s</w:t>
      </w:r>
      <w:r w:rsidRPr="006122CF">
        <w:t xml:space="preserve">ed. </w:t>
      </w:r>
    </w:p>
    <w:p w14:paraId="1826B9AC" w14:textId="12ECBC2D" w:rsidR="00E6294B" w:rsidRPr="006122CF" w:rsidRDefault="002F6A28" w:rsidP="008A71BF">
      <w:pPr>
        <w:rPr>
          <w:lang w:eastAsia="zh-CN"/>
        </w:rPr>
      </w:pPr>
      <w:r w:rsidRPr="006122CF">
        <w:rPr>
          <w:lang w:eastAsia="zh-CN"/>
        </w:rPr>
        <w:fldChar w:fldCharType="begin"/>
      </w:r>
      <w:r w:rsidRPr="006122CF">
        <w:rPr>
          <w:lang w:eastAsia="zh-CN"/>
        </w:rPr>
        <w:instrText xml:space="preserve"> REF _Ref132198830 \h </w:instrText>
      </w:r>
      <w:r w:rsidR="006122CF" w:rsidRPr="006122CF">
        <w:rPr>
          <w:lang w:eastAsia="zh-CN"/>
        </w:rPr>
        <w:instrText xml:space="preserve"> \* MERGEFORMAT </w:instrText>
      </w:r>
      <w:r w:rsidRPr="006122CF">
        <w:rPr>
          <w:lang w:eastAsia="zh-CN"/>
        </w:rPr>
      </w:r>
      <w:r w:rsidRPr="006122CF">
        <w:rPr>
          <w:lang w:eastAsia="zh-CN"/>
        </w:rPr>
        <w:fldChar w:fldCharType="separate"/>
      </w:r>
      <w:r w:rsidRPr="006122CF">
        <w:t xml:space="preserve">Figure </w:t>
      </w:r>
      <w:r w:rsidRPr="006122CF">
        <w:rPr>
          <w:noProof/>
        </w:rPr>
        <w:t>1</w:t>
      </w:r>
      <w:r w:rsidRPr="006122CF">
        <w:rPr>
          <w:lang w:eastAsia="zh-CN"/>
        </w:rPr>
        <w:fldChar w:fldCharType="end"/>
      </w:r>
      <w:r w:rsidR="00EB7757" w:rsidRPr="006122CF">
        <w:rPr>
          <w:lang w:eastAsia="zh-CN"/>
        </w:rPr>
        <w:t xml:space="preserve"> presents an example of using WCNs in autonomous vehicle</w:t>
      </w:r>
      <w:r w:rsidRPr="006122CF">
        <w:rPr>
          <w:lang w:eastAsia="zh-CN"/>
        </w:rPr>
        <w:t>s</w:t>
      </w:r>
      <w:r w:rsidR="00EB7757" w:rsidRPr="006122CF">
        <w:rPr>
          <w:lang w:eastAsia="zh-CN"/>
        </w:rPr>
        <w:t xml:space="preserve">. </w:t>
      </w:r>
      <w:r w:rsidR="005C3486" w:rsidRPr="006122CF">
        <w:rPr>
          <w:lang w:eastAsia="zh-CN"/>
        </w:rPr>
        <w:t xml:space="preserve">It is notable that the motorbike drives in the blind area of the truck. </w:t>
      </w:r>
      <w:r w:rsidR="00EB7757" w:rsidRPr="006122CF">
        <w:rPr>
          <w:lang w:eastAsia="zh-CN"/>
        </w:rPr>
        <w:t xml:space="preserve">When the truck needs to join the right lane, </w:t>
      </w:r>
      <w:r w:rsidRPr="006122CF">
        <w:rPr>
          <w:lang w:eastAsia="zh-CN"/>
        </w:rPr>
        <w:t xml:space="preserve">a </w:t>
      </w:r>
      <w:r w:rsidR="005C3486" w:rsidRPr="006122CF">
        <w:rPr>
          <w:lang w:eastAsia="zh-CN"/>
        </w:rPr>
        <w:t xml:space="preserve">collision may occur if there is no assistance from other cars to check the right lane. If </w:t>
      </w:r>
      <w:r w:rsidR="00EB7757" w:rsidRPr="006122CF">
        <w:rPr>
          <w:lang w:eastAsia="zh-CN"/>
        </w:rPr>
        <w:t>the truck</w:t>
      </w:r>
      <w:r w:rsidRPr="006122CF">
        <w:rPr>
          <w:lang w:eastAsia="zh-CN"/>
        </w:rPr>
        <w:t>, motorbike</w:t>
      </w:r>
      <w:r w:rsidR="00EB7757" w:rsidRPr="006122CF">
        <w:rPr>
          <w:lang w:eastAsia="zh-CN"/>
        </w:rPr>
        <w:t xml:space="preserve"> and three cars</w:t>
      </w:r>
      <w:r w:rsidRPr="006122CF">
        <w:rPr>
          <w:lang w:eastAsia="zh-CN"/>
        </w:rPr>
        <w:t xml:space="preserve"> in </w:t>
      </w:r>
      <w:r w:rsidRPr="006122CF">
        <w:rPr>
          <w:lang w:eastAsia="zh-CN"/>
        </w:rPr>
        <w:fldChar w:fldCharType="begin"/>
      </w:r>
      <w:r w:rsidRPr="006122CF">
        <w:rPr>
          <w:lang w:eastAsia="zh-CN"/>
        </w:rPr>
        <w:instrText xml:space="preserve"> REF _Ref132198830 \h </w:instrText>
      </w:r>
      <w:r w:rsidR="006122CF" w:rsidRPr="006122CF">
        <w:rPr>
          <w:lang w:eastAsia="zh-CN"/>
        </w:rPr>
        <w:instrText xml:space="preserve"> \* MERGEFORMAT </w:instrText>
      </w:r>
      <w:r w:rsidRPr="006122CF">
        <w:rPr>
          <w:lang w:eastAsia="zh-CN"/>
        </w:rPr>
      </w:r>
      <w:r w:rsidRPr="006122CF">
        <w:rPr>
          <w:lang w:eastAsia="zh-CN"/>
        </w:rPr>
        <w:fldChar w:fldCharType="separate"/>
      </w:r>
      <w:r w:rsidRPr="006122CF">
        <w:t xml:space="preserve">Figure </w:t>
      </w:r>
      <w:r w:rsidRPr="006122CF">
        <w:rPr>
          <w:noProof/>
        </w:rPr>
        <w:t>1</w:t>
      </w:r>
      <w:r w:rsidRPr="006122CF">
        <w:rPr>
          <w:lang w:eastAsia="zh-CN"/>
        </w:rPr>
        <w:fldChar w:fldCharType="end"/>
      </w:r>
      <w:r w:rsidR="00EB7757" w:rsidRPr="006122CF">
        <w:rPr>
          <w:lang w:eastAsia="zh-CN"/>
        </w:rPr>
        <w:t xml:space="preserve"> can construct a WCN</w:t>
      </w:r>
      <w:r w:rsidR="005C3486" w:rsidRPr="006122CF">
        <w:rPr>
          <w:lang w:eastAsia="zh-CN"/>
        </w:rPr>
        <w:t xml:space="preserve">, this WCN can reach a consensus </w:t>
      </w:r>
      <w:r w:rsidRPr="006122CF">
        <w:rPr>
          <w:lang w:eastAsia="zh-CN"/>
        </w:rPr>
        <w:t xml:space="preserve">related </w:t>
      </w:r>
      <w:r w:rsidR="005C3486" w:rsidRPr="006122CF">
        <w:rPr>
          <w:lang w:eastAsia="zh-CN"/>
        </w:rPr>
        <w:t>to the occupation of the right lane</w:t>
      </w:r>
      <w:r w:rsidR="00781CEB" w:rsidRPr="006122CF">
        <w:rPr>
          <w:lang w:eastAsia="zh-CN"/>
        </w:rPr>
        <w:t xml:space="preserve"> </w:t>
      </w:r>
      <w:r w:rsidRPr="006122CF">
        <w:rPr>
          <w:lang w:eastAsia="zh-CN"/>
        </w:rPr>
        <w:t xml:space="preserve">and </w:t>
      </w:r>
      <w:r w:rsidR="00781CEB" w:rsidRPr="006122CF">
        <w:rPr>
          <w:lang w:eastAsia="zh-CN"/>
        </w:rPr>
        <w:t xml:space="preserve">decline </w:t>
      </w:r>
      <w:r w:rsidRPr="006122CF">
        <w:rPr>
          <w:lang w:eastAsia="zh-CN"/>
        </w:rPr>
        <w:t xml:space="preserve">a </w:t>
      </w:r>
      <w:r w:rsidR="00781CEB" w:rsidRPr="006122CF">
        <w:rPr>
          <w:lang w:eastAsia="zh-CN"/>
        </w:rPr>
        <w:t xml:space="preserve">request </w:t>
      </w:r>
      <w:r w:rsidRPr="006122CF">
        <w:rPr>
          <w:lang w:eastAsia="zh-CN"/>
        </w:rPr>
        <w:t>by the truck to move to</w:t>
      </w:r>
      <w:r w:rsidR="00781CEB" w:rsidRPr="006122CF">
        <w:rPr>
          <w:lang w:eastAsia="zh-CN"/>
        </w:rPr>
        <w:t xml:space="preserve"> the right lane. Meanwhile, such status information of road/lane occupation can be recorded in PDL for all vehicles nearby.</w:t>
      </w:r>
    </w:p>
    <w:p w14:paraId="5C5EFBD1" w14:textId="245178D8" w:rsidR="008A71BF" w:rsidRPr="006122CF" w:rsidRDefault="006613B5" w:rsidP="00301DD9">
      <w:pPr>
        <w:pStyle w:val="FL"/>
      </w:pPr>
      <w:r w:rsidRPr="006122CF">
        <w:rPr>
          <w:noProof/>
        </w:rPr>
        <w:drawing>
          <wp:inline distT="0" distB="0" distL="0" distR="0" wp14:anchorId="01F54521" wp14:editId="3969A562">
            <wp:extent cx="3448233" cy="3539456"/>
            <wp:effectExtent l="0" t="0" r="0" b="444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21"/>
                    <a:stretch>
                      <a:fillRect/>
                    </a:stretch>
                  </pic:blipFill>
                  <pic:spPr>
                    <a:xfrm>
                      <a:off x="0" y="0"/>
                      <a:ext cx="3473154" cy="3565036"/>
                    </a:xfrm>
                    <a:prstGeom prst="rect">
                      <a:avLst/>
                    </a:prstGeom>
                  </pic:spPr>
                </pic:pic>
              </a:graphicData>
            </a:graphic>
          </wp:inline>
        </w:drawing>
      </w:r>
    </w:p>
    <w:p w14:paraId="310635A1" w14:textId="21DB2EF0" w:rsidR="002F6A28" w:rsidRPr="006122CF" w:rsidRDefault="002F6A28" w:rsidP="00F55720">
      <w:pPr>
        <w:pStyle w:val="Caption"/>
        <w:jc w:val="center"/>
      </w:pPr>
      <w:bookmarkStart w:id="105" w:name="_Ref132198830"/>
      <w:bookmarkStart w:id="106" w:name="_Toc132983118"/>
      <w:bookmarkStart w:id="107" w:name="_Toc129700939"/>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1</w:t>
      </w:r>
      <w:r w:rsidR="00FD20AC">
        <w:rPr>
          <w:noProof/>
        </w:rPr>
        <w:fldChar w:fldCharType="end"/>
      </w:r>
      <w:bookmarkEnd w:id="105"/>
      <w:r w:rsidRPr="006122CF">
        <w:t xml:space="preserve"> - Wireless distributed consensus for traffic decision</w:t>
      </w:r>
      <w:bookmarkEnd w:id="106"/>
    </w:p>
    <w:p w14:paraId="42EF6B53" w14:textId="67F79CCA" w:rsidR="008A71BF" w:rsidRPr="006122CF" w:rsidRDefault="0064308E" w:rsidP="005534E5">
      <w:pPr>
        <w:pStyle w:val="Heading3"/>
      </w:pPr>
      <w:bookmarkStart w:id="108" w:name="_Toc134536954"/>
      <w:r w:rsidRPr="006122CF">
        <w:t>5.</w:t>
      </w:r>
      <w:r w:rsidR="004E6868" w:rsidRPr="006122CF">
        <w:t>3</w:t>
      </w:r>
      <w:r w:rsidRPr="006122CF">
        <w:t>.2</w:t>
      </w:r>
      <w:r w:rsidRPr="006122CF">
        <w:tab/>
      </w:r>
      <w:r w:rsidR="008A71BF" w:rsidRPr="006122CF">
        <w:t>X-by-wireless (wireless communication for mission-critical control)</w:t>
      </w:r>
      <w:bookmarkEnd w:id="107"/>
      <w:bookmarkEnd w:id="108"/>
    </w:p>
    <w:p w14:paraId="702F5FA0" w14:textId="1EFBBD9A" w:rsidR="008A71BF" w:rsidRPr="006122CF" w:rsidRDefault="008A71BF" w:rsidP="001D6191">
      <w:r w:rsidRPr="006122CF">
        <w:t>Mission-critical payload</w:t>
      </w:r>
      <w:r w:rsidR="00F47DC9" w:rsidRPr="006122CF">
        <w:t xml:space="preserve"> users</w:t>
      </w:r>
      <w:r w:rsidRPr="006122CF">
        <w:t xml:space="preserve"> are the </w:t>
      </w:r>
      <w:r w:rsidR="00F47DC9" w:rsidRPr="006122CF">
        <w:t>main drive for</w:t>
      </w:r>
      <w:r w:rsidRPr="006122CF">
        <w:t xml:space="preserve"> </w:t>
      </w:r>
      <w:r w:rsidR="00F47DC9" w:rsidRPr="006122CF">
        <w:t xml:space="preserve">development </w:t>
      </w:r>
      <w:r w:rsidRPr="006122CF">
        <w:t>of real-time high-reliability systems with fault tolerance capacity, such as Fly-by-wire and Drive-by-wire using internal databus (fieldbus)</w:t>
      </w:r>
      <w:r w:rsidR="006F0157" w:rsidRPr="006122CF">
        <w:t xml:space="preserve"> [</w:t>
      </w:r>
      <w:r w:rsidR="006F0157" w:rsidRPr="006122CF">
        <w:fldChar w:fldCharType="begin"/>
      </w:r>
      <w:r w:rsidR="006F0157" w:rsidRPr="006122CF">
        <w:instrText xml:space="preserve">REF REF_IEEETMCONTROLSYSTEMSMAGAZINE22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10</w:t>
      </w:r>
      <w:r w:rsidR="006F0157" w:rsidRPr="006122CF">
        <w:fldChar w:fldCharType="end"/>
      </w:r>
      <w:r w:rsidR="006F0157" w:rsidRPr="006122CF">
        <w:t>]</w:t>
      </w:r>
      <w:r w:rsidRPr="006122CF">
        <w:t xml:space="preserve">, </w:t>
      </w:r>
      <w:r w:rsidR="00870193" w:rsidRPr="006122CF">
        <w:t>e.g.</w:t>
      </w:r>
      <w:r w:rsidRPr="006122CF">
        <w:t xml:space="preserve"> ARINC 629, ARINC659 (SAFEbus), ARINC 664 Part 4 (AFDX), CAN bus, etc. </w:t>
      </w:r>
      <w:r w:rsidR="00E47BA0" w:rsidRPr="006122CF">
        <w:t>However, current w</w:t>
      </w:r>
      <w:r w:rsidRPr="006122CF">
        <w:t xml:space="preserve">ire-based control system suffers from limited flexibility and high implementation cost regarding its installation and dead weight of wires. In recent </w:t>
      </w:r>
      <w:r w:rsidR="00F47DC9" w:rsidRPr="006122CF">
        <w:t>re</w:t>
      </w:r>
      <w:r w:rsidRPr="006122CF">
        <w:t xml:space="preserve">search of next generation control databus, one notable research direction, which may make use of </w:t>
      </w:r>
      <w:r w:rsidR="008C1E58" w:rsidRPr="006122CF">
        <w:t>WCN</w:t>
      </w:r>
      <w:r w:rsidRPr="006122CF">
        <w:t xml:space="preserve">, is the Fly/Drive-by-wireless or simply X-by-wireless. X-by-wireless has been at the center of next-generation avionics </w:t>
      </w:r>
      <w:r w:rsidRPr="006122CF">
        <w:lastRenderedPageBreak/>
        <w:t xml:space="preserve">research for </w:t>
      </w:r>
      <w:r w:rsidR="00F47DC9" w:rsidRPr="006122CF">
        <w:t xml:space="preserve">some </w:t>
      </w:r>
      <w:r w:rsidRPr="006122CF">
        <w:t>year</w:t>
      </w:r>
      <w:r w:rsidR="00E47BA0" w:rsidRPr="006122CF">
        <w:t>s</w:t>
      </w:r>
      <w:r w:rsidRPr="006122CF">
        <w:t xml:space="preserve">, and the reliability </w:t>
      </w:r>
      <w:r w:rsidR="00F47DC9" w:rsidRPr="006122CF">
        <w:t xml:space="preserve">aspects of wireless connectivity had </w:t>
      </w:r>
      <w:r w:rsidRPr="006122CF">
        <w:t xml:space="preserve">always </w:t>
      </w:r>
      <w:r w:rsidR="00F47DC9" w:rsidRPr="006122CF">
        <w:t xml:space="preserve">been a major </w:t>
      </w:r>
      <w:r w:rsidRPr="006122CF">
        <w:t>concern for system designer</w:t>
      </w:r>
      <w:r w:rsidR="00F47DC9" w:rsidRPr="006122CF">
        <w:t>s</w:t>
      </w:r>
      <w:r w:rsidRPr="006122CF">
        <w:t xml:space="preserve">. In conventional deployments of Fly/Drive-By-Wire, databus is </w:t>
      </w:r>
      <w:r w:rsidR="00F47DC9" w:rsidRPr="006122CF">
        <w:t xml:space="preserve">implemented using </w:t>
      </w:r>
      <w:r w:rsidRPr="006122CF">
        <w:t>wired connections</w:t>
      </w:r>
      <w:r w:rsidR="00F47DC9" w:rsidRPr="006122CF">
        <w:t xml:space="preserve"> with</w:t>
      </w:r>
      <w:r w:rsidRPr="006122CF">
        <w:t xml:space="preserve"> dual redundancy</w:t>
      </w:r>
      <w:r w:rsidR="00F47DC9" w:rsidRPr="006122CF">
        <w:t>. R</w:t>
      </w:r>
      <w:r w:rsidRPr="006122CF">
        <w:t xml:space="preserve">eliability is </w:t>
      </w:r>
      <w:r w:rsidR="00F47DC9" w:rsidRPr="006122CF">
        <w:t xml:space="preserve">guaranteed </w:t>
      </w:r>
      <w:r w:rsidRPr="006122CF">
        <w:t>by employing duplicates in the system using First-</w:t>
      </w:r>
      <w:r w:rsidR="00301DD9" w:rsidRPr="006122CF">
        <w:t>I</w:t>
      </w:r>
      <w:r w:rsidRPr="006122CF">
        <w:t>n-First-</w:t>
      </w:r>
      <w:r w:rsidR="00301DD9" w:rsidRPr="006122CF">
        <w:t>O</w:t>
      </w:r>
      <w:r w:rsidRPr="006122CF">
        <w:t>ut (FIFO) queue</w:t>
      </w:r>
      <w:r w:rsidR="00F47DC9" w:rsidRPr="006122CF">
        <w:t>. Since the physical network is isolated from outside there is no need to</w:t>
      </w:r>
      <w:r w:rsidR="00F47DC9" w:rsidRPr="006122CF" w:rsidDel="00F47DC9">
        <w:t xml:space="preserve"> </w:t>
      </w:r>
      <w:r w:rsidR="00F47DC9" w:rsidRPr="006122CF">
        <w:t>use</w:t>
      </w:r>
      <w:r w:rsidR="00E47BA0" w:rsidRPr="006122CF">
        <w:t xml:space="preserve"> </w:t>
      </w:r>
      <w:r w:rsidRPr="006122CF">
        <w:t xml:space="preserve">Byzantine fault </w:t>
      </w:r>
      <w:r w:rsidR="00F47DC9" w:rsidRPr="006122CF">
        <w:t>tolerance</w:t>
      </w:r>
      <w:r w:rsidR="009B23AE" w:rsidRPr="006122CF">
        <w:t xml:space="preserve"> (BFT)</w:t>
      </w:r>
      <w:r w:rsidR="00F47DC9" w:rsidRPr="006122CF">
        <w:t xml:space="preserve"> or other integrity assurance methods</w:t>
      </w:r>
      <w:r w:rsidRPr="006122CF">
        <w:t xml:space="preserve">. </w:t>
      </w:r>
      <w:r w:rsidR="00F47DC9" w:rsidRPr="006122CF">
        <w:t>When</w:t>
      </w:r>
      <w:r w:rsidRPr="006122CF">
        <w:t xml:space="preserve"> critical control</w:t>
      </w:r>
      <w:r w:rsidR="00F47DC9" w:rsidRPr="006122CF">
        <w:t xml:space="preserve"> is operated using wireless connectivity</w:t>
      </w:r>
      <w:r w:rsidRPr="006122CF">
        <w:t xml:space="preserve"> </w:t>
      </w:r>
      <w:r w:rsidR="009B23AE" w:rsidRPr="006122CF">
        <w:t>a variant of BFT</w:t>
      </w:r>
      <w:r w:rsidR="00F47DC9" w:rsidRPr="006122CF">
        <w:t xml:space="preserve"> </w:t>
      </w:r>
      <w:r w:rsidR="00E47BA0" w:rsidRPr="006122CF">
        <w:t xml:space="preserve">should be considered </w:t>
      </w:r>
      <w:r w:rsidRPr="006122CF">
        <w:t>due to the open</w:t>
      </w:r>
      <w:r w:rsidR="00E47BA0" w:rsidRPr="006122CF">
        <w:t xml:space="preserve"> and unstable</w:t>
      </w:r>
      <w:r w:rsidR="00F47DC9" w:rsidRPr="006122CF">
        <w:t xml:space="preserve"> nature of wireless </w:t>
      </w:r>
      <w:r w:rsidR="00E47BA0" w:rsidRPr="006122CF">
        <w:t>communications</w:t>
      </w:r>
      <w:r w:rsidRPr="006122CF">
        <w:t xml:space="preserve">. Therefore, </w:t>
      </w:r>
      <w:r w:rsidR="00E47BA0" w:rsidRPr="006122CF">
        <w:t xml:space="preserve">WCN could be a </w:t>
      </w:r>
      <w:r w:rsidR="009B23AE" w:rsidRPr="006122CF">
        <w:t xml:space="preserve">possible </w:t>
      </w:r>
      <w:r w:rsidR="00E47BA0" w:rsidRPr="006122CF">
        <w:t xml:space="preserve">solution </w:t>
      </w:r>
      <w:r w:rsidR="009B23AE" w:rsidRPr="006122CF">
        <w:t>enabling</w:t>
      </w:r>
      <w:r w:rsidR="00E47BA0" w:rsidRPr="006122CF">
        <w:t xml:space="preserve"> </w:t>
      </w:r>
      <w:r w:rsidR="00AA3C70" w:rsidRPr="006122CF">
        <w:t xml:space="preserve">nodes to achieve consensus </w:t>
      </w:r>
      <w:r w:rsidR="009B23AE" w:rsidRPr="006122CF">
        <w:t xml:space="preserve">on </w:t>
      </w:r>
      <w:r w:rsidR="00AA3C70" w:rsidRPr="006122CF">
        <w:t xml:space="preserve">the </w:t>
      </w:r>
      <w:r w:rsidR="009B23AE" w:rsidRPr="006122CF">
        <w:t xml:space="preserve">data </w:t>
      </w:r>
      <w:r w:rsidR="00AA3C70" w:rsidRPr="006122CF">
        <w:t>transmitted in the wireless network</w:t>
      </w:r>
      <w:r w:rsidR="009B23AE" w:rsidRPr="006122CF">
        <w:t xml:space="preserve"> using BFT based protocol</w:t>
      </w:r>
      <w:r w:rsidR="00F55720" w:rsidRPr="006122CF">
        <w:t>s</w:t>
      </w:r>
      <w:r w:rsidR="00AA3C70" w:rsidRPr="006122CF">
        <w:t>.</w:t>
      </w:r>
    </w:p>
    <w:p w14:paraId="4C148A77" w14:textId="107BB200" w:rsidR="00C1185D" w:rsidRPr="006122CF" w:rsidRDefault="00AE4757" w:rsidP="00AE4757">
      <w:pPr>
        <w:pStyle w:val="Heading2"/>
      </w:pPr>
      <w:bookmarkStart w:id="109" w:name="_Toc129700940"/>
      <w:bookmarkStart w:id="110" w:name="_Toc134536955"/>
      <w:r w:rsidRPr="006122CF">
        <w:t>5.</w:t>
      </w:r>
      <w:r w:rsidR="004E6868" w:rsidRPr="006122CF">
        <w:t>4</w:t>
      </w:r>
      <w:r w:rsidRPr="006122CF">
        <w:tab/>
        <w:t>Use case 2: Industrial IoT</w:t>
      </w:r>
      <w:bookmarkEnd w:id="109"/>
      <w:bookmarkEnd w:id="110"/>
    </w:p>
    <w:p w14:paraId="377A5C58" w14:textId="05EAAEAD" w:rsidR="00A22C29" w:rsidRPr="006122CF" w:rsidRDefault="00A22C29" w:rsidP="00A22C29">
      <w:pPr>
        <w:pStyle w:val="Heading3"/>
      </w:pPr>
      <w:bookmarkStart w:id="111" w:name="_Toc129700941"/>
      <w:bookmarkStart w:id="112" w:name="_Toc134536956"/>
      <w:r w:rsidRPr="006122CF">
        <w:t>5.4.1</w:t>
      </w:r>
      <w:r w:rsidRPr="006122CF">
        <w:tab/>
        <w:t>Background</w:t>
      </w:r>
      <w:bookmarkEnd w:id="111"/>
      <w:bookmarkEnd w:id="112"/>
    </w:p>
    <w:p w14:paraId="602215AA" w14:textId="3AA579B6" w:rsidR="00BD6305" w:rsidRPr="006122CF" w:rsidRDefault="00301DD9" w:rsidP="002A73DD">
      <w:r w:rsidRPr="006122CF">
        <w:t>I</w:t>
      </w:r>
      <w:r w:rsidR="002A73DD" w:rsidRPr="006122CF">
        <w:t xml:space="preserve">ndustrial </w:t>
      </w:r>
      <w:r w:rsidRPr="006122CF">
        <w:t>I</w:t>
      </w:r>
      <w:r w:rsidR="002A73DD" w:rsidRPr="006122CF">
        <w:t xml:space="preserve">nternet </w:t>
      </w:r>
      <w:r w:rsidR="00104D66" w:rsidRPr="006122CF">
        <w:t xml:space="preserve">of </w:t>
      </w:r>
      <w:r w:rsidRPr="006122CF">
        <w:t>T</w:t>
      </w:r>
      <w:r w:rsidR="002A73DD" w:rsidRPr="006122CF">
        <w:t xml:space="preserve">hings (IIoT) refers to interconnected sensors, instruments, </w:t>
      </w:r>
      <w:r w:rsidR="009B23AE" w:rsidRPr="006122CF">
        <w:t>manufacturing and energy management</w:t>
      </w:r>
      <w:r w:rsidR="002A73DD" w:rsidRPr="006122CF">
        <w:t xml:space="preserve"> devices networked together with </w:t>
      </w:r>
      <w:r w:rsidR="00046C85" w:rsidRPr="006122CF">
        <w:t xml:space="preserve">computerised </w:t>
      </w:r>
      <w:r w:rsidR="002A73DD" w:rsidRPr="006122CF">
        <w:t xml:space="preserve">industrial applications. </w:t>
      </w:r>
      <w:r w:rsidR="00BD6305" w:rsidRPr="006122CF">
        <w:t>IIoT system</w:t>
      </w:r>
      <w:r w:rsidR="00EB7294" w:rsidRPr="006122CF">
        <w:t>s</w:t>
      </w:r>
      <w:r w:rsidR="00BD6305" w:rsidRPr="006122CF">
        <w:t xml:space="preserve"> is </w:t>
      </w:r>
      <w:r w:rsidR="00EB7294" w:rsidRPr="006122CF">
        <w:t xml:space="preserve">typically defined </w:t>
      </w:r>
      <w:r w:rsidR="00BD6305" w:rsidRPr="006122CF">
        <w:t>as a</w:t>
      </w:r>
      <w:r w:rsidR="00D11DE5" w:rsidRPr="006122CF">
        <w:t xml:space="preserve"> </w:t>
      </w:r>
      <w:r w:rsidR="00BD6305" w:rsidRPr="006122CF">
        <w:t xml:space="preserve">layered architecture involving sensors, user devices, communication components, applications, etc. as shown in </w:t>
      </w:r>
      <w:r w:rsidR="00EB7294" w:rsidRPr="006122CF">
        <w:fldChar w:fldCharType="begin"/>
      </w:r>
      <w:r w:rsidR="00EB7294" w:rsidRPr="006122CF">
        <w:instrText xml:space="preserve"> REF _Ref132201214 \h </w:instrText>
      </w:r>
      <w:r w:rsidR="006122CF" w:rsidRPr="006122CF">
        <w:instrText xml:space="preserve"> \* MERGEFORMAT </w:instrText>
      </w:r>
      <w:r w:rsidR="00EB7294" w:rsidRPr="006122CF">
        <w:fldChar w:fldCharType="separate"/>
      </w:r>
      <w:r w:rsidR="00EB7294" w:rsidRPr="006122CF">
        <w:t xml:space="preserve">Table </w:t>
      </w:r>
      <w:r w:rsidR="00EB7294" w:rsidRPr="006122CF">
        <w:rPr>
          <w:noProof/>
        </w:rPr>
        <w:t>3</w:t>
      </w:r>
      <w:r w:rsidR="00EB7294" w:rsidRPr="006122CF">
        <w:fldChar w:fldCharType="end"/>
      </w:r>
      <w:r w:rsidR="00EB7294" w:rsidRPr="006122CF">
        <w:t xml:space="preserve"> below</w:t>
      </w:r>
      <w:r w:rsidR="00BD6305" w:rsidRPr="006122CF">
        <w:t>.</w:t>
      </w:r>
      <w:r w:rsidR="00E201DB" w:rsidRPr="006122CF">
        <w:t xml:space="preserve"> The device layer refers to the physical components: </w:t>
      </w:r>
      <w:r w:rsidR="00E201DB" w:rsidRPr="006122CF">
        <w:rPr>
          <w:color w:val="202122"/>
        </w:rPr>
        <w:t>cyber-physical systems</w:t>
      </w:r>
      <w:r w:rsidR="00E201DB" w:rsidRPr="006122CF">
        <w:t xml:space="preserve">, </w:t>
      </w:r>
      <w:r w:rsidR="00590CA9" w:rsidRPr="006122CF">
        <w:t>sensors,</w:t>
      </w:r>
      <w:r w:rsidR="00E201DB" w:rsidRPr="006122CF">
        <w:t xml:space="preserve"> or machines. The network layer consists of physical network buses, cloud computing and communication protocols that aggregate and transport the data to the service layer, which consists of applications that manipulate and combine data into information that can be displayed on the user dashboard. The top of the IIoT architecture is the content layer or the user interface to provide users with information they require.</w:t>
      </w:r>
    </w:p>
    <w:p w14:paraId="74E8A75B" w14:textId="76CD7ECC" w:rsidR="00D11DE5" w:rsidRPr="006122CF" w:rsidRDefault="00EB7294" w:rsidP="00046C85">
      <w:pPr>
        <w:pStyle w:val="Caption"/>
        <w:keepNext/>
        <w:jc w:val="center"/>
      </w:pPr>
      <w:bookmarkStart w:id="113" w:name="_Ref132201214"/>
      <w:bookmarkStart w:id="114" w:name="_Ref132201195"/>
      <w:bookmarkStart w:id="115" w:name="_Toc129763004"/>
      <w:bookmarkStart w:id="116" w:name="_Toc132983127"/>
      <w:r w:rsidRPr="006122CF">
        <w:t xml:space="preserve">Table </w:t>
      </w:r>
      <w:r w:rsidR="00FD20AC">
        <w:fldChar w:fldCharType="begin"/>
      </w:r>
      <w:r w:rsidR="00FD20AC">
        <w:instrText xml:space="preserve"> SEQ Table \* ARABIC </w:instrText>
      </w:r>
      <w:r w:rsidR="00FD20AC">
        <w:fldChar w:fldCharType="separate"/>
      </w:r>
      <w:r w:rsidR="0027029C" w:rsidRPr="006122CF">
        <w:rPr>
          <w:noProof/>
        </w:rPr>
        <w:t>3</w:t>
      </w:r>
      <w:r w:rsidR="00FD20AC">
        <w:rPr>
          <w:noProof/>
        </w:rPr>
        <w:fldChar w:fldCharType="end"/>
      </w:r>
      <w:bookmarkEnd w:id="113"/>
      <w:r w:rsidRPr="006122CF">
        <w:t>- Layered Architecture of IIoT</w:t>
      </w:r>
      <w:bookmarkEnd w:id="114"/>
      <w:bookmarkEnd w:id="115"/>
      <w:bookmarkEnd w:id="116"/>
    </w:p>
    <w:tbl>
      <w:tblPr>
        <w:tblStyle w:val="PlainTable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9"/>
        <w:gridCol w:w="8250"/>
      </w:tblGrid>
      <w:tr w:rsidR="00BD6305" w:rsidRPr="006122CF" w14:paraId="2D3DE764" w14:textId="77777777" w:rsidTr="00301D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bottom w:val="none" w:sz="0" w:space="0" w:color="auto"/>
            </w:tcBorders>
            <w:hideMark/>
          </w:tcPr>
          <w:p w14:paraId="3BFB6D66" w14:textId="2A8C26AF" w:rsidR="00BD6305" w:rsidRPr="006122CF" w:rsidRDefault="00BD6305" w:rsidP="00301DD9">
            <w:pPr>
              <w:pStyle w:val="TAL"/>
              <w:rPr>
                <w:rFonts w:asciiTheme="majorBidi" w:hAnsiTheme="majorBidi" w:cstheme="majorBidi"/>
              </w:rPr>
            </w:pPr>
            <w:r w:rsidRPr="006122CF">
              <w:rPr>
                <w:rFonts w:asciiTheme="majorBidi" w:hAnsiTheme="majorBidi" w:cstheme="majorBidi"/>
              </w:rPr>
              <w:t>Content</w:t>
            </w:r>
            <w:r w:rsidR="00301DD9" w:rsidRPr="006122CF">
              <w:rPr>
                <w:rFonts w:asciiTheme="majorBidi" w:hAnsiTheme="majorBidi" w:cstheme="majorBidi"/>
              </w:rPr>
              <w:t xml:space="preserve"> </w:t>
            </w:r>
            <w:r w:rsidRPr="006122CF">
              <w:rPr>
                <w:rFonts w:asciiTheme="majorBidi" w:hAnsiTheme="majorBidi" w:cstheme="majorBidi"/>
              </w:rPr>
              <w:t>layer</w:t>
            </w:r>
          </w:p>
        </w:tc>
        <w:tc>
          <w:tcPr>
            <w:tcW w:w="8250" w:type="dxa"/>
            <w:tcBorders>
              <w:bottom w:val="none" w:sz="0" w:space="0" w:color="auto"/>
            </w:tcBorders>
            <w:hideMark/>
          </w:tcPr>
          <w:p w14:paraId="37A0C1F7" w14:textId="50EA1EA5" w:rsidR="00BD6305" w:rsidRPr="006122CF" w:rsidRDefault="00BD6305" w:rsidP="00301DD9">
            <w:pPr>
              <w:pStyle w:val="TAL"/>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6122CF">
              <w:rPr>
                <w:rFonts w:asciiTheme="majorBidi" w:hAnsiTheme="majorBidi" w:cstheme="majorBidi"/>
              </w:rPr>
              <w:t>User</w:t>
            </w:r>
            <w:r w:rsidR="00301DD9" w:rsidRPr="006122CF">
              <w:rPr>
                <w:rFonts w:asciiTheme="majorBidi" w:hAnsiTheme="majorBidi" w:cstheme="majorBidi"/>
              </w:rPr>
              <w:t xml:space="preserve"> </w:t>
            </w:r>
            <w:r w:rsidRPr="006122CF">
              <w:rPr>
                <w:rFonts w:asciiTheme="majorBidi" w:hAnsiTheme="majorBidi" w:cstheme="majorBidi"/>
              </w:rPr>
              <w:t>interface</w:t>
            </w:r>
            <w:r w:rsidR="00301DD9" w:rsidRPr="006122CF">
              <w:rPr>
                <w:rFonts w:asciiTheme="majorBidi" w:hAnsiTheme="majorBidi" w:cstheme="majorBidi"/>
              </w:rPr>
              <w:t xml:space="preserve"> </w:t>
            </w:r>
            <w:r w:rsidRPr="006122CF">
              <w:rPr>
                <w:rFonts w:asciiTheme="majorBidi" w:hAnsiTheme="majorBidi" w:cstheme="majorBidi"/>
              </w:rPr>
              <w:t>devices</w:t>
            </w:r>
            <w:r w:rsidR="00301DD9" w:rsidRPr="006122CF">
              <w:rPr>
                <w:rFonts w:asciiTheme="majorBidi" w:hAnsiTheme="majorBidi" w:cstheme="majorBidi"/>
              </w:rPr>
              <w:t xml:space="preserve"> </w:t>
            </w:r>
            <w:r w:rsidR="00870193" w:rsidRPr="006122CF">
              <w:rPr>
                <w:rFonts w:asciiTheme="majorBidi" w:hAnsiTheme="majorBidi" w:cstheme="majorBidi"/>
              </w:rPr>
              <w:t>e.g.</w:t>
            </w:r>
            <w:r w:rsidR="00301DD9" w:rsidRPr="006122CF">
              <w:rPr>
                <w:rFonts w:asciiTheme="majorBidi" w:hAnsiTheme="majorBidi" w:cstheme="majorBidi"/>
              </w:rPr>
              <w:t xml:space="preserve"> </w:t>
            </w:r>
            <w:r w:rsidRPr="006122CF">
              <w:rPr>
                <w:rFonts w:asciiTheme="majorBidi" w:hAnsiTheme="majorBidi" w:cstheme="majorBidi"/>
              </w:rPr>
              <w:t>computer</w:t>
            </w:r>
            <w:r w:rsidR="00301DD9" w:rsidRPr="006122CF">
              <w:rPr>
                <w:rFonts w:asciiTheme="majorBidi" w:hAnsiTheme="majorBidi" w:cstheme="majorBidi"/>
              </w:rPr>
              <w:t xml:space="preserve"> </w:t>
            </w:r>
            <w:r w:rsidRPr="006122CF">
              <w:rPr>
                <w:rFonts w:asciiTheme="majorBidi" w:hAnsiTheme="majorBidi" w:cstheme="majorBidi"/>
              </w:rPr>
              <w:t>screens,</w:t>
            </w:r>
            <w:r w:rsidR="00301DD9" w:rsidRPr="006122CF">
              <w:rPr>
                <w:rFonts w:asciiTheme="majorBidi" w:hAnsiTheme="majorBidi" w:cstheme="majorBidi"/>
              </w:rPr>
              <w:t xml:space="preserve"> </w:t>
            </w:r>
            <w:r w:rsidRPr="006122CF">
              <w:rPr>
                <w:rFonts w:asciiTheme="majorBidi" w:hAnsiTheme="majorBidi" w:cstheme="majorBidi"/>
              </w:rPr>
              <w:t>PoS</w:t>
            </w:r>
            <w:r w:rsidR="00301DD9" w:rsidRPr="006122CF">
              <w:rPr>
                <w:rFonts w:asciiTheme="majorBidi" w:hAnsiTheme="majorBidi" w:cstheme="majorBidi"/>
              </w:rPr>
              <w:t xml:space="preserve"> </w:t>
            </w:r>
            <w:r w:rsidRPr="006122CF">
              <w:rPr>
                <w:rFonts w:asciiTheme="majorBidi" w:hAnsiTheme="majorBidi" w:cstheme="majorBidi"/>
              </w:rPr>
              <w:t>stations,</w:t>
            </w:r>
            <w:r w:rsidR="00301DD9" w:rsidRPr="006122CF">
              <w:rPr>
                <w:rFonts w:asciiTheme="majorBidi" w:hAnsiTheme="majorBidi" w:cstheme="majorBidi"/>
              </w:rPr>
              <w:t xml:space="preserve"> </w:t>
            </w:r>
            <w:r w:rsidRPr="006122CF">
              <w:rPr>
                <w:rFonts w:asciiTheme="majorBidi" w:hAnsiTheme="majorBidi" w:cstheme="majorBidi"/>
              </w:rPr>
              <w:t>tablets,</w:t>
            </w:r>
            <w:r w:rsidR="00301DD9" w:rsidRPr="006122CF">
              <w:rPr>
                <w:rFonts w:asciiTheme="majorBidi" w:hAnsiTheme="majorBidi" w:cstheme="majorBidi"/>
              </w:rPr>
              <w:t xml:space="preserve"> </w:t>
            </w:r>
            <w:r w:rsidRPr="006122CF">
              <w:rPr>
                <w:rFonts w:asciiTheme="majorBidi" w:hAnsiTheme="majorBidi" w:cstheme="majorBidi"/>
              </w:rPr>
              <w:t>smart</w:t>
            </w:r>
            <w:r w:rsidR="00301DD9" w:rsidRPr="006122CF">
              <w:rPr>
                <w:rFonts w:asciiTheme="majorBidi" w:hAnsiTheme="majorBidi" w:cstheme="majorBidi"/>
              </w:rPr>
              <w:t xml:space="preserve"> </w:t>
            </w:r>
            <w:r w:rsidRPr="006122CF">
              <w:rPr>
                <w:rFonts w:asciiTheme="majorBidi" w:hAnsiTheme="majorBidi" w:cstheme="majorBidi"/>
              </w:rPr>
              <w:t>glasses</w:t>
            </w:r>
            <w:r w:rsidR="00301DD9" w:rsidRPr="006122CF">
              <w:rPr>
                <w:rFonts w:asciiTheme="majorBidi" w:hAnsiTheme="majorBidi" w:cstheme="majorBidi"/>
              </w:rPr>
              <w:t xml:space="preserve"> </w:t>
            </w:r>
            <w:r w:rsidR="005B6969"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smart</w:t>
            </w:r>
            <w:r w:rsidR="00301DD9" w:rsidRPr="006122CF">
              <w:rPr>
                <w:rFonts w:asciiTheme="majorBidi" w:hAnsiTheme="majorBidi" w:cstheme="majorBidi"/>
              </w:rPr>
              <w:t xml:space="preserve"> </w:t>
            </w:r>
            <w:r w:rsidRPr="006122CF">
              <w:rPr>
                <w:rFonts w:asciiTheme="majorBidi" w:hAnsiTheme="majorBidi" w:cstheme="majorBidi"/>
              </w:rPr>
              <w:t>surfaces</w:t>
            </w:r>
          </w:p>
        </w:tc>
      </w:tr>
      <w:tr w:rsidR="00BD6305" w:rsidRPr="006122CF" w14:paraId="362AFC8B" w14:textId="77777777" w:rsidTr="00301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bottom w:val="none" w:sz="0" w:space="0" w:color="auto"/>
            </w:tcBorders>
            <w:hideMark/>
          </w:tcPr>
          <w:p w14:paraId="3AE2A5D2" w14:textId="4DF6BB30" w:rsidR="00BD6305" w:rsidRPr="006122CF" w:rsidRDefault="00BD6305" w:rsidP="00301DD9">
            <w:pPr>
              <w:pStyle w:val="TAL"/>
              <w:rPr>
                <w:rFonts w:asciiTheme="majorBidi" w:hAnsiTheme="majorBidi" w:cstheme="majorBidi"/>
              </w:rPr>
            </w:pPr>
            <w:r w:rsidRPr="006122CF">
              <w:rPr>
                <w:rFonts w:asciiTheme="majorBidi" w:hAnsiTheme="majorBidi" w:cstheme="majorBidi"/>
              </w:rPr>
              <w:t>Service</w:t>
            </w:r>
            <w:r w:rsidR="00301DD9" w:rsidRPr="006122CF">
              <w:rPr>
                <w:rFonts w:asciiTheme="majorBidi" w:hAnsiTheme="majorBidi" w:cstheme="majorBidi"/>
              </w:rPr>
              <w:t xml:space="preserve"> </w:t>
            </w:r>
            <w:r w:rsidRPr="006122CF">
              <w:rPr>
                <w:rFonts w:asciiTheme="majorBidi" w:hAnsiTheme="majorBidi" w:cstheme="majorBidi"/>
              </w:rPr>
              <w:t>layer</w:t>
            </w:r>
          </w:p>
        </w:tc>
        <w:tc>
          <w:tcPr>
            <w:tcW w:w="8250" w:type="dxa"/>
            <w:tcBorders>
              <w:top w:val="none" w:sz="0" w:space="0" w:color="auto"/>
              <w:bottom w:val="none" w:sz="0" w:space="0" w:color="auto"/>
            </w:tcBorders>
            <w:hideMark/>
          </w:tcPr>
          <w:p w14:paraId="24002F80" w14:textId="448649B3" w:rsidR="00BD6305" w:rsidRPr="006122CF" w:rsidRDefault="00BD6305" w:rsidP="00301DD9">
            <w:pPr>
              <w:pStyle w:val="TAL"/>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122CF">
              <w:rPr>
                <w:rFonts w:asciiTheme="majorBidi" w:hAnsiTheme="majorBidi" w:cstheme="majorBidi"/>
              </w:rPr>
              <w:t>Applications</w:t>
            </w:r>
            <w:r w:rsidR="00301DD9" w:rsidRPr="006122CF">
              <w:rPr>
                <w:rFonts w:asciiTheme="majorBidi" w:hAnsiTheme="majorBidi" w:cstheme="majorBidi"/>
              </w:rPr>
              <w:t xml:space="preserve"> </w:t>
            </w:r>
            <w:r w:rsidR="00590CA9" w:rsidRPr="006122CF">
              <w:rPr>
                <w:rFonts w:asciiTheme="majorBidi" w:hAnsiTheme="majorBidi" w:cstheme="majorBidi"/>
              </w:rPr>
              <w:t>(e.g.,</w:t>
            </w:r>
            <w:r w:rsidR="00301DD9" w:rsidRPr="006122CF">
              <w:rPr>
                <w:rFonts w:asciiTheme="majorBidi" w:hAnsiTheme="majorBidi" w:cstheme="majorBidi"/>
              </w:rPr>
              <w:t xml:space="preserve"> </w:t>
            </w:r>
            <w:r w:rsidRPr="006122CF">
              <w:rPr>
                <w:rFonts w:asciiTheme="majorBidi" w:hAnsiTheme="majorBidi" w:cstheme="majorBidi"/>
              </w:rPr>
              <w:t>software</w:t>
            </w:r>
            <w:r w:rsidR="00301DD9" w:rsidRPr="006122CF">
              <w:rPr>
                <w:rFonts w:asciiTheme="majorBidi" w:hAnsiTheme="majorBidi" w:cstheme="majorBidi"/>
              </w:rPr>
              <w:t xml:space="preserve"> </w:t>
            </w:r>
            <w:r w:rsidRPr="006122CF">
              <w:rPr>
                <w:rFonts w:asciiTheme="majorBidi" w:hAnsiTheme="majorBidi" w:cstheme="majorBidi"/>
              </w:rPr>
              <w:t>to</w:t>
            </w:r>
            <w:r w:rsidR="00301DD9" w:rsidRPr="006122CF">
              <w:rPr>
                <w:rFonts w:asciiTheme="majorBidi" w:hAnsiTheme="majorBidi" w:cstheme="majorBidi"/>
              </w:rPr>
              <w:t xml:space="preserve"> </w:t>
            </w:r>
            <w:r w:rsidR="00CE63E9" w:rsidRPr="006122CF">
              <w:rPr>
                <w:rFonts w:asciiTheme="majorBidi" w:hAnsiTheme="majorBidi" w:cstheme="majorBidi"/>
              </w:rPr>
              <w:t>analyse</w:t>
            </w:r>
            <w:r w:rsidR="00301DD9" w:rsidRPr="006122CF">
              <w:rPr>
                <w:rFonts w:asciiTheme="majorBidi" w:hAnsiTheme="majorBidi" w:cstheme="majorBidi"/>
              </w:rPr>
              <w:t xml:space="preserve"> </w:t>
            </w:r>
            <w:r w:rsidRPr="006122CF">
              <w:rPr>
                <w:rFonts w:asciiTheme="majorBidi" w:hAnsiTheme="majorBidi" w:cstheme="majorBidi"/>
              </w:rPr>
              <w:t>data</w:t>
            </w:r>
            <w:r w:rsidR="00301DD9" w:rsidRPr="006122CF">
              <w:rPr>
                <w:rFonts w:asciiTheme="majorBidi" w:hAnsiTheme="majorBidi" w:cstheme="majorBidi"/>
              </w:rPr>
              <w:t xml:space="preserve"> </w:t>
            </w:r>
            <w:r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transform</w:t>
            </w:r>
            <w:r w:rsidR="00301DD9" w:rsidRPr="006122CF">
              <w:rPr>
                <w:rFonts w:asciiTheme="majorBidi" w:hAnsiTheme="majorBidi" w:cstheme="majorBidi"/>
              </w:rPr>
              <w:t xml:space="preserve"> </w:t>
            </w:r>
            <w:r w:rsidRPr="006122CF">
              <w:rPr>
                <w:rFonts w:asciiTheme="majorBidi" w:hAnsiTheme="majorBidi" w:cstheme="majorBidi"/>
              </w:rPr>
              <w:t>it</w:t>
            </w:r>
            <w:r w:rsidR="00301DD9" w:rsidRPr="006122CF">
              <w:rPr>
                <w:rFonts w:asciiTheme="majorBidi" w:hAnsiTheme="majorBidi" w:cstheme="majorBidi"/>
              </w:rPr>
              <w:t xml:space="preserve"> </w:t>
            </w:r>
            <w:r w:rsidRPr="006122CF">
              <w:rPr>
                <w:rFonts w:asciiTheme="majorBidi" w:hAnsiTheme="majorBidi" w:cstheme="majorBidi"/>
              </w:rPr>
              <w:t>into</w:t>
            </w:r>
            <w:r w:rsidR="00301DD9" w:rsidRPr="006122CF">
              <w:rPr>
                <w:rFonts w:asciiTheme="majorBidi" w:hAnsiTheme="majorBidi" w:cstheme="majorBidi"/>
              </w:rPr>
              <w:t xml:space="preserve"> </w:t>
            </w:r>
            <w:r w:rsidRPr="006122CF">
              <w:rPr>
                <w:rFonts w:asciiTheme="majorBidi" w:hAnsiTheme="majorBidi" w:cstheme="majorBidi"/>
              </w:rPr>
              <w:t>actionable</w:t>
            </w:r>
            <w:r w:rsidR="00301DD9" w:rsidRPr="006122CF">
              <w:rPr>
                <w:rFonts w:asciiTheme="majorBidi" w:hAnsiTheme="majorBidi" w:cstheme="majorBidi"/>
              </w:rPr>
              <w:t xml:space="preserve"> </w:t>
            </w:r>
            <w:r w:rsidRPr="006122CF">
              <w:rPr>
                <w:rFonts w:asciiTheme="majorBidi" w:hAnsiTheme="majorBidi" w:cstheme="majorBidi"/>
              </w:rPr>
              <w:t>information</w:t>
            </w:r>
            <w:r w:rsidR="00590CA9" w:rsidRPr="006122CF">
              <w:rPr>
                <w:rFonts w:asciiTheme="majorBidi" w:hAnsiTheme="majorBidi" w:cstheme="majorBidi"/>
              </w:rPr>
              <w:t>)</w:t>
            </w:r>
          </w:p>
        </w:tc>
      </w:tr>
      <w:tr w:rsidR="00BD6305" w:rsidRPr="006122CF" w14:paraId="3D77858E" w14:textId="77777777" w:rsidTr="00301DD9">
        <w:trPr>
          <w:jc w:val="center"/>
        </w:trPr>
        <w:tc>
          <w:tcPr>
            <w:cnfStyle w:val="001000000000" w:firstRow="0" w:lastRow="0" w:firstColumn="1" w:lastColumn="0" w:oddVBand="0" w:evenVBand="0" w:oddHBand="0" w:evenHBand="0" w:firstRowFirstColumn="0" w:firstRowLastColumn="0" w:lastRowFirstColumn="0" w:lastRowLastColumn="0"/>
            <w:tcW w:w="1389" w:type="dxa"/>
            <w:hideMark/>
          </w:tcPr>
          <w:p w14:paraId="2A273F6F" w14:textId="7FE01D13" w:rsidR="00BD6305" w:rsidRPr="006122CF" w:rsidRDefault="00BD6305" w:rsidP="00301DD9">
            <w:pPr>
              <w:pStyle w:val="TAL"/>
              <w:rPr>
                <w:rFonts w:asciiTheme="majorBidi" w:hAnsiTheme="majorBidi" w:cstheme="majorBidi"/>
              </w:rPr>
            </w:pPr>
            <w:r w:rsidRPr="006122CF">
              <w:rPr>
                <w:rFonts w:asciiTheme="majorBidi" w:hAnsiTheme="majorBidi" w:cstheme="majorBidi"/>
              </w:rPr>
              <w:t>Network</w:t>
            </w:r>
            <w:r w:rsidR="00301DD9" w:rsidRPr="006122CF">
              <w:rPr>
                <w:rFonts w:asciiTheme="majorBidi" w:hAnsiTheme="majorBidi" w:cstheme="majorBidi"/>
              </w:rPr>
              <w:t xml:space="preserve"> </w:t>
            </w:r>
            <w:r w:rsidRPr="006122CF">
              <w:rPr>
                <w:rFonts w:asciiTheme="majorBidi" w:hAnsiTheme="majorBidi" w:cstheme="majorBidi"/>
              </w:rPr>
              <w:t>layer</w:t>
            </w:r>
          </w:p>
        </w:tc>
        <w:tc>
          <w:tcPr>
            <w:tcW w:w="8250" w:type="dxa"/>
            <w:hideMark/>
          </w:tcPr>
          <w:p w14:paraId="3EB93E1F" w14:textId="1DAA89F8" w:rsidR="00BD6305" w:rsidRPr="006122CF" w:rsidRDefault="00BD6305" w:rsidP="00301DD9">
            <w:pPr>
              <w:pStyle w:val="TAL"/>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22CF">
              <w:rPr>
                <w:rFonts w:asciiTheme="majorBidi" w:hAnsiTheme="majorBidi" w:cstheme="majorBidi"/>
              </w:rPr>
              <w:t>Communications</w:t>
            </w:r>
            <w:r w:rsidR="00301DD9" w:rsidRPr="006122CF">
              <w:rPr>
                <w:rFonts w:asciiTheme="majorBidi" w:hAnsiTheme="majorBidi" w:cstheme="majorBidi"/>
              </w:rPr>
              <w:t xml:space="preserve"> </w:t>
            </w:r>
            <w:r w:rsidRPr="006122CF">
              <w:rPr>
                <w:rFonts w:asciiTheme="majorBidi" w:hAnsiTheme="majorBidi" w:cstheme="majorBidi"/>
              </w:rPr>
              <w:t>protocols</w:t>
            </w:r>
            <w:r w:rsidR="00301DD9" w:rsidRPr="006122CF">
              <w:rPr>
                <w:rFonts w:asciiTheme="majorBidi" w:hAnsiTheme="majorBidi" w:cstheme="majorBidi"/>
              </w:rPr>
              <w:t xml:space="preserve"> </w:t>
            </w:r>
            <w:r w:rsidR="00870193" w:rsidRPr="006122CF">
              <w:rPr>
                <w:rFonts w:asciiTheme="majorBidi" w:hAnsiTheme="majorBidi" w:cstheme="majorBidi"/>
              </w:rPr>
              <w:t>e.g.</w:t>
            </w:r>
            <w:r w:rsidR="00EB7294" w:rsidRPr="006122CF">
              <w:rPr>
                <w:rFonts w:asciiTheme="majorBidi" w:hAnsiTheme="majorBidi" w:cstheme="majorBidi"/>
              </w:rPr>
              <w:t>,</w:t>
            </w:r>
            <w:r w:rsidR="00301DD9" w:rsidRPr="006122CF">
              <w:rPr>
                <w:rFonts w:asciiTheme="majorBidi" w:hAnsiTheme="majorBidi" w:cstheme="majorBidi"/>
              </w:rPr>
              <w:t xml:space="preserve"> </w:t>
            </w:r>
            <w:r w:rsidR="00EB7294" w:rsidRPr="006122CF">
              <w:rPr>
                <w:rFonts w:asciiTheme="majorBidi" w:hAnsiTheme="majorBidi" w:cstheme="majorBidi"/>
              </w:rPr>
              <w:t xml:space="preserve">Wired, </w:t>
            </w:r>
            <w:hyperlink r:id="rId22" w:tooltip="Wi-Fi" w:history="1">
              <w:r w:rsidRPr="006122CF">
                <w:rPr>
                  <w:rStyle w:val="Hyperlink"/>
                  <w:rFonts w:asciiTheme="majorBidi" w:hAnsiTheme="majorBidi" w:cstheme="majorBidi"/>
                </w:rPr>
                <w:t>Wi-Fi</w:t>
              </w:r>
            </w:hyperlink>
            <w:r w:rsidR="00301DD9" w:rsidRPr="006122CF">
              <w:rPr>
                <w:rStyle w:val="Hyperlink"/>
                <w:rFonts w:asciiTheme="majorBidi" w:hAnsiTheme="majorBidi" w:cstheme="majorBidi"/>
                <w:color w:val="auto"/>
                <w:vertAlign w:val="superscript"/>
              </w:rPr>
              <w:t>®</w:t>
            </w:r>
            <w:r w:rsidRPr="006122CF">
              <w:rPr>
                <w:rFonts w:asciiTheme="majorBidi" w:hAnsiTheme="majorBidi" w:cstheme="majorBidi"/>
              </w:rPr>
              <w:t>,</w:t>
            </w:r>
            <w:r w:rsidR="00301DD9" w:rsidRPr="006122CF">
              <w:rPr>
                <w:rFonts w:asciiTheme="majorBidi" w:hAnsiTheme="majorBidi" w:cstheme="majorBidi"/>
              </w:rPr>
              <w:t xml:space="preserve"> </w:t>
            </w:r>
            <w:hyperlink r:id="rId23" w:tooltip="Bluetooth" w:history="1">
              <w:r w:rsidRPr="006122CF">
                <w:rPr>
                  <w:rStyle w:val="Hyperlink"/>
                  <w:rFonts w:asciiTheme="majorBidi" w:hAnsiTheme="majorBidi" w:cstheme="majorBidi"/>
                </w:rPr>
                <w:t>Bluetooth</w:t>
              </w:r>
              <w:r w:rsidR="00301DD9" w:rsidRPr="006122CF">
                <w:rPr>
                  <w:rStyle w:val="Hyperlink"/>
                  <w:rFonts w:asciiTheme="majorBidi" w:hAnsiTheme="majorBidi" w:cstheme="majorBidi"/>
                  <w:b/>
                  <w:bCs/>
                  <w:vertAlign w:val="superscript"/>
                </w:rPr>
                <w:t>®</w:t>
              </w:r>
            </w:hyperlink>
            <w:r w:rsidRPr="006122CF">
              <w:rPr>
                <w:rFonts w:asciiTheme="majorBidi" w:hAnsiTheme="majorBidi" w:cstheme="majorBidi"/>
              </w:rPr>
              <w:t>,</w:t>
            </w:r>
            <w:r w:rsidR="00301DD9" w:rsidRPr="006122CF">
              <w:rPr>
                <w:rFonts w:asciiTheme="majorBidi" w:hAnsiTheme="majorBidi" w:cstheme="majorBidi"/>
              </w:rPr>
              <w:t xml:space="preserve"> </w:t>
            </w:r>
            <w:hyperlink r:id="rId24" w:tooltip="LoRa" w:history="1">
              <w:r w:rsidRPr="006122CF">
                <w:rPr>
                  <w:rStyle w:val="Hyperlink"/>
                  <w:rFonts w:asciiTheme="majorBidi" w:hAnsiTheme="majorBidi" w:cstheme="majorBidi"/>
                </w:rPr>
                <w:t>LoRa</w:t>
              </w:r>
            </w:hyperlink>
            <w:r w:rsidR="00301DD9" w:rsidRPr="006122CF">
              <w:rPr>
                <w:rFonts w:asciiTheme="majorBidi" w:hAnsiTheme="majorBidi" w:cstheme="majorBidi"/>
              </w:rPr>
              <w:t xml:space="preserve"> </w:t>
            </w:r>
            <w:r w:rsidR="005B6969" w:rsidRPr="006122CF">
              <w:rPr>
                <w:rFonts w:asciiTheme="majorBidi" w:hAnsiTheme="majorBidi" w:cstheme="majorBidi"/>
              </w:rPr>
              <w:t>and</w:t>
            </w:r>
            <w:r w:rsidR="00301DD9" w:rsidRPr="006122CF">
              <w:rPr>
                <w:rFonts w:asciiTheme="majorBidi" w:hAnsiTheme="majorBidi" w:cstheme="majorBidi"/>
              </w:rPr>
              <w:t xml:space="preserve"> </w:t>
            </w:r>
            <w:hyperlink r:id="rId25" w:tooltip="Cellular network" w:history="1">
              <w:r w:rsidRPr="006122CF">
                <w:rPr>
                  <w:rStyle w:val="Hyperlink"/>
                  <w:rFonts w:asciiTheme="majorBidi" w:hAnsiTheme="majorBidi" w:cstheme="majorBidi"/>
                </w:rPr>
                <w:t>cellular</w:t>
              </w:r>
            </w:hyperlink>
          </w:p>
        </w:tc>
      </w:tr>
      <w:tr w:rsidR="00BD6305" w:rsidRPr="006122CF" w14:paraId="6A21E442" w14:textId="77777777" w:rsidTr="00301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bottom w:val="none" w:sz="0" w:space="0" w:color="auto"/>
            </w:tcBorders>
            <w:hideMark/>
          </w:tcPr>
          <w:p w14:paraId="4BABDD11" w14:textId="3D0F669A" w:rsidR="00BD6305" w:rsidRPr="006122CF" w:rsidRDefault="00BD6305" w:rsidP="00301DD9">
            <w:pPr>
              <w:pStyle w:val="TAL"/>
              <w:rPr>
                <w:rFonts w:asciiTheme="majorBidi" w:hAnsiTheme="majorBidi" w:cstheme="majorBidi"/>
              </w:rPr>
            </w:pPr>
            <w:r w:rsidRPr="006122CF">
              <w:rPr>
                <w:rFonts w:asciiTheme="majorBidi" w:hAnsiTheme="majorBidi" w:cstheme="majorBidi"/>
              </w:rPr>
              <w:t>Device</w:t>
            </w:r>
            <w:r w:rsidR="00301DD9" w:rsidRPr="006122CF">
              <w:rPr>
                <w:rFonts w:asciiTheme="majorBidi" w:hAnsiTheme="majorBidi" w:cstheme="majorBidi"/>
              </w:rPr>
              <w:t xml:space="preserve"> </w:t>
            </w:r>
            <w:r w:rsidRPr="006122CF">
              <w:rPr>
                <w:rFonts w:asciiTheme="majorBidi" w:hAnsiTheme="majorBidi" w:cstheme="majorBidi"/>
              </w:rPr>
              <w:t>layer</w:t>
            </w:r>
          </w:p>
        </w:tc>
        <w:tc>
          <w:tcPr>
            <w:tcW w:w="8250" w:type="dxa"/>
            <w:tcBorders>
              <w:top w:val="none" w:sz="0" w:space="0" w:color="auto"/>
              <w:bottom w:val="none" w:sz="0" w:space="0" w:color="auto"/>
            </w:tcBorders>
            <w:hideMark/>
          </w:tcPr>
          <w:p w14:paraId="1B4CBE01" w14:textId="6EC63FF3" w:rsidR="00BD6305" w:rsidRPr="006122CF" w:rsidRDefault="00BD6305" w:rsidP="00301DD9">
            <w:pPr>
              <w:pStyle w:val="TAL"/>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122CF">
              <w:rPr>
                <w:rFonts w:asciiTheme="majorBidi" w:hAnsiTheme="majorBidi" w:cstheme="majorBidi"/>
              </w:rPr>
              <w:t>Hardware</w:t>
            </w:r>
            <w:r w:rsidR="00301DD9" w:rsidRPr="006122CF">
              <w:rPr>
                <w:rFonts w:asciiTheme="majorBidi" w:hAnsiTheme="majorBidi" w:cstheme="majorBidi"/>
              </w:rPr>
              <w:t xml:space="preserve"> </w:t>
            </w:r>
            <w:r w:rsidR="00590CA9" w:rsidRPr="006122CF">
              <w:rPr>
                <w:rFonts w:asciiTheme="majorBidi" w:hAnsiTheme="majorBidi" w:cstheme="majorBidi"/>
              </w:rPr>
              <w:t>(e.g.,</w:t>
            </w:r>
            <w:r w:rsidR="00301DD9" w:rsidRPr="006122CF">
              <w:rPr>
                <w:rFonts w:asciiTheme="majorBidi" w:hAnsiTheme="majorBidi" w:cstheme="majorBidi"/>
              </w:rPr>
              <w:t xml:space="preserve"> </w:t>
            </w:r>
            <w:r w:rsidR="00E201DB" w:rsidRPr="006122CF">
              <w:rPr>
                <w:rFonts w:asciiTheme="majorBidi" w:hAnsiTheme="majorBidi" w:cstheme="majorBidi"/>
              </w:rPr>
              <w:t>cyber-physical</w:t>
            </w:r>
            <w:r w:rsidR="00301DD9" w:rsidRPr="006122CF">
              <w:rPr>
                <w:rFonts w:asciiTheme="majorBidi" w:hAnsiTheme="majorBidi" w:cstheme="majorBidi"/>
              </w:rPr>
              <w:t xml:space="preserve"> </w:t>
            </w:r>
            <w:r w:rsidR="00E201DB" w:rsidRPr="006122CF">
              <w:rPr>
                <w:rFonts w:asciiTheme="majorBidi" w:hAnsiTheme="majorBidi" w:cstheme="majorBidi"/>
              </w:rPr>
              <w:t>systems</w:t>
            </w:r>
            <w:r w:rsidRPr="006122CF">
              <w:rPr>
                <w:rFonts w:asciiTheme="majorBidi" w:hAnsiTheme="majorBidi" w:cstheme="majorBidi"/>
              </w:rPr>
              <w:t>,</w:t>
            </w:r>
            <w:r w:rsidR="00301DD9" w:rsidRPr="006122CF">
              <w:rPr>
                <w:rFonts w:asciiTheme="majorBidi" w:hAnsiTheme="majorBidi" w:cstheme="majorBidi"/>
              </w:rPr>
              <w:t xml:space="preserve"> </w:t>
            </w:r>
            <w:r w:rsidRPr="006122CF">
              <w:rPr>
                <w:rFonts w:asciiTheme="majorBidi" w:hAnsiTheme="majorBidi" w:cstheme="majorBidi"/>
              </w:rPr>
              <w:t>machines</w:t>
            </w:r>
            <w:r w:rsidR="00301DD9" w:rsidRPr="006122CF">
              <w:rPr>
                <w:rFonts w:asciiTheme="majorBidi" w:hAnsiTheme="majorBidi" w:cstheme="majorBidi"/>
              </w:rPr>
              <w:t xml:space="preserve"> </w:t>
            </w:r>
            <w:r w:rsidR="005B6969" w:rsidRPr="006122CF">
              <w:rPr>
                <w:rFonts w:asciiTheme="majorBidi" w:hAnsiTheme="majorBidi" w:cstheme="majorBidi"/>
              </w:rPr>
              <w:t>and</w:t>
            </w:r>
            <w:r w:rsidR="00301DD9" w:rsidRPr="006122CF">
              <w:rPr>
                <w:rFonts w:asciiTheme="majorBidi" w:hAnsiTheme="majorBidi" w:cstheme="majorBidi"/>
              </w:rPr>
              <w:t xml:space="preserve"> </w:t>
            </w:r>
            <w:r w:rsidRPr="006122CF">
              <w:rPr>
                <w:rFonts w:asciiTheme="majorBidi" w:hAnsiTheme="majorBidi" w:cstheme="majorBidi"/>
              </w:rPr>
              <w:t>sensors</w:t>
            </w:r>
            <w:r w:rsidR="00590CA9" w:rsidRPr="006122CF">
              <w:rPr>
                <w:rFonts w:asciiTheme="majorBidi" w:hAnsiTheme="majorBidi" w:cstheme="majorBidi"/>
              </w:rPr>
              <w:t>)</w:t>
            </w:r>
          </w:p>
        </w:tc>
      </w:tr>
    </w:tbl>
    <w:p w14:paraId="727BEE15" w14:textId="77777777" w:rsidR="00B770F9" w:rsidRPr="006122CF" w:rsidRDefault="00B770F9" w:rsidP="002A73DD"/>
    <w:p w14:paraId="04CD6B50" w14:textId="46904B02" w:rsidR="002A73DD" w:rsidRPr="006122CF" w:rsidRDefault="002A73DD" w:rsidP="001D6191">
      <w:r w:rsidRPr="006122CF">
        <w:t xml:space="preserve">This </w:t>
      </w:r>
      <w:r w:rsidR="00EB7294" w:rsidRPr="006122CF">
        <w:t xml:space="preserve">architecture </w:t>
      </w:r>
      <w:r w:rsidR="00B215CC" w:rsidRPr="006122CF">
        <w:t>enables</w:t>
      </w:r>
      <w:r w:rsidRPr="006122CF">
        <w:t xml:space="preserve"> data collection, exchange, and analysis, potentially facilitating improvements in productivity and efficiency as well as other economic benefits</w:t>
      </w:r>
      <w:r w:rsidR="00B215CC" w:rsidRPr="006122CF">
        <w:t>.</w:t>
      </w:r>
      <w:r w:rsidRPr="006122CF">
        <w:t xml:space="preserve"> The IIoT is an evolution of a distributed control system that allows for a higher degree of automation by using cloud computing to refine and optimize the process controls.</w:t>
      </w:r>
    </w:p>
    <w:p w14:paraId="4A84411C" w14:textId="736330BA" w:rsidR="00193B27" w:rsidRPr="006122CF" w:rsidRDefault="00193B27" w:rsidP="00193B27">
      <w:pPr>
        <w:pStyle w:val="Heading3"/>
      </w:pPr>
      <w:bookmarkStart w:id="117" w:name="_Toc129700942"/>
      <w:bookmarkStart w:id="118" w:name="_Toc134536957"/>
      <w:r w:rsidRPr="006122CF">
        <w:t>5.4.</w:t>
      </w:r>
      <w:r w:rsidR="00A22C29" w:rsidRPr="006122CF">
        <w:t>2</w:t>
      </w:r>
      <w:r w:rsidRPr="006122CF">
        <w:tab/>
        <w:t>Operation synchronization</w:t>
      </w:r>
      <w:bookmarkEnd w:id="117"/>
      <w:bookmarkEnd w:id="118"/>
    </w:p>
    <w:p w14:paraId="48B4A188" w14:textId="165F2DCD" w:rsidR="007802FD" w:rsidRPr="006122CF" w:rsidRDefault="002F1149">
      <w:pPr>
        <w:rPr>
          <w:lang w:eastAsia="zh-CN"/>
        </w:rPr>
      </w:pPr>
      <w:r w:rsidRPr="006122CF">
        <w:rPr>
          <w:lang w:eastAsia="zh-CN"/>
        </w:rPr>
        <w:t xml:space="preserve">In an IIoT system, multiple machines and sensors may </w:t>
      </w:r>
      <w:r w:rsidR="00EB7294" w:rsidRPr="006122CF">
        <w:rPr>
          <w:lang w:eastAsia="zh-CN"/>
        </w:rPr>
        <w:t>collaborate</w:t>
      </w:r>
      <w:r w:rsidRPr="006122CF">
        <w:rPr>
          <w:lang w:eastAsia="zh-CN"/>
        </w:rPr>
        <w:t xml:space="preserve"> in </w:t>
      </w:r>
      <w:r w:rsidRPr="006122CF">
        <w:t xml:space="preserve">manufacturing by receiving operational commands from the operator </w:t>
      </w:r>
      <w:r w:rsidRPr="006122CF">
        <w:rPr>
          <w:lang w:eastAsia="zh-CN"/>
        </w:rPr>
        <w:t>(user).</w:t>
      </w:r>
      <w:r w:rsidR="00D62D60" w:rsidRPr="006122CF">
        <w:rPr>
          <w:lang w:eastAsia="zh-CN"/>
        </w:rPr>
        <w:t xml:space="preserve"> For example, </w:t>
      </w:r>
      <w:r w:rsidR="00EB7294" w:rsidRPr="006122CF">
        <w:rPr>
          <w:lang w:eastAsia="zh-CN"/>
        </w:rPr>
        <w:t>when handling</w:t>
      </w:r>
      <w:r w:rsidR="00D62D60" w:rsidRPr="006122CF">
        <w:rPr>
          <w:lang w:eastAsia="zh-CN"/>
        </w:rPr>
        <w:t xml:space="preserve"> hazardous chemicals, chemical plants use machines for </w:t>
      </w:r>
      <w:r w:rsidR="00EB7294" w:rsidRPr="006122CF">
        <w:rPr>
          <w:lang w:eastAsia="zh-CN"/>
        </w:rPr>
        <w:t xml:space="preserve">automated </w:t>
      </w:r>
      <w:r w:rsidR="00D62D60" w:rsidRPr="006122CF">
        <w:rPr>
          <w:lang w:eastAsia="zh-CN"/>
        </w:rPr>
        <w:t xml:space="preserve">batch </w:t>
      </w:r>
      <w:r w:rsidR="00EB7294" w:rsidRPr="006122CF">
        <w:rPr>
          <w:lang w:eastAsia="zh-CN"/>
        </w:rPr>
        <w:t xml:space="preserve">processing (e.g., filling bottles with </w:t>
      </w:r>
      <w:r w:rsidR="00427D49" w:rsidRPr="006122CF">
        <w:rPr>
          <w:lang w:eastAsia="zh-CN"/>
        </w:rPr>
        <w:t>a corrosive acid)</w:t>
      </w:r>
      <w:r w:rsidR="00D62D60" w:rsidRPr="006122CF">
        <w:rPr>
          <w:lang w:eastAsia="zh-CN"/>
        </w:rPr>
        <w:t xml:space="preserve"> and sensors to monitor the </w:t>
      </w:r>
      <w:r w:rsidR="00427D49" w:rsidRPr="006122CF">
        <w:rPr>
          <w:lang w:eastAsia="zh-CN"/>
        </w:rPr>
        <w:t xml:space="preserve">process, monitor </w:t>
      </w:r>
      <w:r w:rsidR="00D62D60" w:rsidRPr="006122CF">
        <w:rPr>
          <w:lang w:eastAsia="zh-CN"/>
        </w:rPr>
        <w:t>environment</w:t>
      </w:r>
      <w:r w:rsidR="00427D49" w:rsidRPr="006122CF">
        <w:rPr>
          <w:lang w:eastAsia="zh-CN"/>
        </w:rPr>
        <w:t>al metrics,</w:t>
      </w:r>
      <w:r w:rsidR="00D62D60" w:rsidRPr="006122CF">
        <w:rPr>
          <w:lang w:eastAsia="zh-CN"/>
        </w:rPr>
        <w:t xml:space="preserve"> detect</w:t>
      </w:r>
      <w:r w:rsidR="00427D49" w:rsidRPr="006122CF">
        <w:rPr>
          <w:lang w:eastAsia="zh-CN"/>
        </w:rPr>
        <w:t xml:space="preserve"> possible</w:t>
      </w:r>
      <w:r w:rsidR="00D62D60" w:rsidRPr="006122CF">
        <w:rPr>
          <w:lang w:eastAsia="zh-CN"/>
        </w:rPr>
        <w:t xml:space="preserve"> leakage and </w:t>
      </w:r>
      <w:r w:rsidR="00427D49" w:rsidRPr="006122CF">
        <w:rPr>
          <w:lang w:eastAsia="zh-CN"/>
        </w:rPr>
        <w:t xml:space="preserve">trigger </w:t>
      </w:r>
      <w:r w:rsidR="00D62D60" w:rsidRPr="006122CF">
        <w:rPr>
          <w:lang w:eastAsia="zh-CN"/>
        </w:rPr>
        <w:t>alarms</w:t>
      </w:r>
      <w:r w:rsidR="00427D49" w:rsidRPr="006122CF">
        <w:rPr>
          <w:lang w:eastAsia="zh-CN"/>
        </w:rPr>
        <w:t>.</w:t>
      </w:r>
      <w:r w:rsidR="00BF46A7" w:rsidRPr="006122CF">
        <w:rPr>
          <w:lang w:eastAsia="zh-CN"/>
        </w:rPr>
        <w:t xml:space="preserve"> </w:t>
      </w:r>
      <w:r w:rsidR="00427D49" w:rsidRPr="006122CF">
        <w:rPr>
          <w:lang w:eastAsia="zh-CN"/>
        </w:rPr>
        <w:t>Allowing a machine to perform such tasks reduces risk to employees by keeping them physically away from possible harm</w:t>
      </w:r>
      <w:r w:rsidR="00D62D60" w:rsidRPr="006122CF">
        <w:rPr>
          <w:lang w:eastAsia="zh-CN"/>
        </w:rPr>
        <w:t>.</w:t>
      </w:r>
      <w:r w:rsidR="009A4E49" w:rsidRPr="006122CF">
        <w:rPr>
          <w:lang w:eastAsia="zh-CN"/>
        </w:rPr>
        <w:t xml:space="preserve"> </w:t>
      </w:r>
      <w:r w:rsidR="00427D49" w:rsidRPr="006122CF">
        <w:rPr>
          <w:lang w:eastAsia="zh-CN"/>
        </w:rPr>
        <w:t xml:space="preserve">It also reduces the number of employees required to be present at the manufacturing areas as some, if not all, of their tasks can now be performed by an automated machine. Some or all </w:t>
      </w:r>
      <w:r w:rsidR="009A4E49" w:rsidRPr="006122CF">
        <w:rPr>
          <w:lang w:eastAsia="zh-CN"/>
        </w:rPr>
        <w:t xml:space="preserve">the machines and sensors </w:t>
      </w:r>
      <w:r w:rsidR="00427D49" w:rsidRPr="006122CF">
        <w:rPr>
          <w:lang w:eastAsia="zh-CN"/>
        </w:rPr>
        <w:t xml:space="preserve">may be </w:t>
      </w:r>
      <w:r w:rsidR="009A4E49" w:rsidRPr="006122CF">
        <w:rPr>
          <w:lang w:eastAsia="zh-CN"/>
        </w:rPr>
        <w:t xml:space="preserve">teleoperated </w:t>
      </w:r>
      <w:r w:rsidR="00427D49" w:rsidRPr="006122CF">
        <w:rPr>
          <w:lang w:eastAsia="zh-CN"/>
        </w:rPr>
        <w:t xml:space="preserve">using </w:t>
      </w:r>
      <w:r w:rsidR="009A4E49" w:rsidRPr="006122CF">
        <w:rPr>
          <w:lang w:eastAsia="zh-CN"/>
        </w:rPr>
        <w:t>wireless communications</w:t>
      </w:r>
      <w:r w:rsidR="00427D49" w:rsidRPr="006122CF">
        <w:rPr>
          <w:lang w:eastAsia="zh-CN"/>
        </w:rPr>
        <w:t>, reducing the risk of failure of wired communications as</w:t>
      </w:r>
      <w:r w:rsidR="009A4E49" w:rsidRPr="006122CF">
        <w:rPr>
          <w:lang w:eastAsia="zh-CN"/>
        </w:rPr>
        <w:t xml:space="preserve"> </w:t>
      </w:r>
      <w:r w:rsidR="00427D49" w:rsidRPr="006122CF">
        <w:rPr>
          <w:lang w:eastAsia="zh-CN"/>
        </w:rPr>
        <w:t>s</w:t>
      </w:r>
      <w:r w:rsidR="009A4E49" w:rsidRPr="006122CF">
        <w:rPr>
          <w:lang w:eastAsia="zh-CN"/>
        </w:rPr>
        <w:t>ome chemicals may be corrosive to cables.</w:t>
      </w:r>
      <w:r w:rsidR="001B65D2" w:rsidRPr="006122CF">
        <w:rPr>
          <w:lang w:eastAsia="zh-CN"/>
        </w:rPr>
        <w:t xml:space="preserve"> Another example is mining radioactive minerals underground. Drills and conveyor belts are also teleoperated and sensors can be deployed to monitor the temperature of drills and the running status of belts. However, </w:t>
      </w:r>
      <w:r w:rsidR="00CA7109" w:rsidRPr="006122CF">
        <w:rPr>
          <w:lang w:eastAsia="zh-CN"/>
        </w:rPr>
        <w:t>radioactive minerals may affect</w:t>
      </w:r>
      <w:r w:rsidR="007802FD" w:rsidRPr="006122CF">
        <w:rPr>
          <w:lang w:eastAsia="zh-CN"/>
        </w:rPr>
        <w:t xml:space="preserve"> wireless and </w:t>
      </w:r>
      <w:r w:rsidR="00AA3781" w:rsidRPr="006122CF">
        <w:rPr>
          <w:lang w:eastAsia="zh-CN"/>
        </w:rPr>
        <w:t xml:space="preserve">even </w:t>
      </w:r>
      <w:r w:rsidR="007802FD" w:rsidRPr="006122CF">
        <w:rPr>
          <w:lang w:eastAsia="zh-CN"/>
        </w:rPr>
        <w:t>wired communications.</w:t>
      </w:r>
      <w:r w:rsidR="000232C5" w:rsidRPr="006122CF">
        <w:rPr>
          <w:lang w:eastAsia="zh-CN"/>
        </w:rPr>
        <w:t xml:space="preserve"> </w:t>
      </w:r>
      <w:r w:rsidR="00AA3781" w:rsidRPr="006122CF">
        <w:rPr>
          <w:lang w:eastAsia="zh-CN"/>
        </w:rPr>
        <w:t>Therefore</w:t>
      </w:r>
      <w:r w:rsidR="0017193A" w:rsidRPr="006122CF">
        <w:rPr>
          <w:lang w:eastAsia="zh-CN"/>
        </w:rPr>
        <w:t>,</w:t>
      </w:r>
      <w:r w:rsidR="00AA3781" w:rsidRPr="006122CF">
        <w:rPr>
          <w:lang w:eastAsia="zh-CN"/>
        </w:rPr>
        <w:t xml:space="preserve"> in </w:t>
      </w:r>
      <w:r w:rsidR="00427D49" w:rsidRPr="006122CF">
        <w:rPr>
          <w:lang w:eastAsia="zh-CN"/>
        </w:rPr>
        <w:t xml:space="preserve">such </w:t>
      </w:r>
      <w:r w:rsidR="00AA3781" w:rsidRPr="006122CF">
        <w:rPr>
          <w:lang w:eastAsia="zh-CN"/>
        </w:rPr>
        <w:t>scenarios</w:t>
      </w:r>
      <w:r w:rsidR="003F3351" w:rsidRPr="006122CF">
        <w:rPr>
          <w:lang w:eastAsia="zh-CN"/>
        </w:rPr>
        <w:t xml:space="preserve"> ensuring</w:t>
      </w:r>
      <w:r w:rsidR="00AA3781" w:rsidRPr="006122CF">
        <w:rPr>
          <w:lang w:eastAsia="zh-CN"/>
        </w:rPr>
        <w:t xml:space="preserve"> </w:t>
      </w:r>
      <w:r w:rsidR="003F3351" w:rsidRPr="006122CF">
        <w:rPr>
          <w:lang w:eastAsia="zh-CN"/>
        </w:rPr>
        <w:t>integrity of communications between</w:t>
      </w:r>
      <w:r w:rsidR="00AA3781" w:rsidRPr="006122CF">
        <w:rPr>
          <w:lang w:eastAsia="zh-CN"/>
        </w:rPr>
        <w:t xml:space="preserve"> operators </w:t>
      </w:r>
      <w:r w:rsidR="003F3351" w:rsidRPr="006122CF">
        <w:rPr>
          <w:lang w:eastAsia="zh-CN"/>
        </w:rPr>
        <w:t xml:space="preserve">and machines is </w:t>
      </w:r>
      <w:r w:rsidR="00AA3781" w:rsidRPr="006122CF">
        <w:rPr>
          <w:lang w:eastAsia="zh-CN"/>
        </w:rPr>
        <w:t xml:space="preserve">critical to </w:t>
      </w:r>
      <w:r w:rsidR="00790C7F" w:rsidRPr="006122CF">
        <w:rPr>
          <w:lang w:eastAsia="zh-CN"/>
        </w:rPr>
        <w:t>the IIoT system.</w:t>
      </w:r>
    </w:p>
    <w:p w14:paraId="04D5F3FF" w14:textId="67F716CF" w:rsidR="000232C5" w:rsidRPr="006122CF" w:rsidRDefault="000232C5" w:rsidP="001D6191">
      <w:pPr>
        <w:rPr>
          <w:lang w:eastAsia="zh-CN"/>
        </w:rPr>
      </w:pPr>
      <w:r w:rsidRPr="006122CF">
        <w:rPr>
          <w:lang w:eastAsia="zh-CN"/>
        </w:rPr>
        <w:t>Employing WCNs could be a solution to enable sensors and machine</w:t>
      </w:r>
      <w:r w:rsidR="003F3351" w:rsidRPr="006122CF">
        <w:rPr>
          <w:lang w:eastAsia="zh-CN"/>
        </w:rPr>
        <w:t>s</w:t>
      </w:r>
      <w:r w:rsidRPr="006122CF">
        <w:rPr>
          <w:lang w:eastAsia="zh-CN"/>
        </w:rPr>
        <w:t xml:space="preserve"> to cross-check the received commands </w:t>
      </w:r>
      <w:r w:rsidR="0004665D" w:rsidRPr="006122CF">
        <w:rPr>
          <w:lang w:eastAsia="zh-CN"/>
        </w:rPr>
        <w:t xml:space="preserve">and reach consensus </w:t>
      </w:r>
      <w:r w:rsidR="003F3351" w:rsidRPr="006122CF">
        <w:rPr>
          <w:lang w:eastAsia="zh-CN"/>
        </w:rPr>
        <w:t>in</w:t>
      </w:r>
      <w:r w:rsidR="0004665D" w:rsidRPr="006122CF">
        <w:rPr>
          <w:lang w:eastAsia="zh-CN"/>
        </w:rPr>
        <w:t xml:space="preserve"> a distributed and autonomous manner</w:t>
      </w:r>
      <w:r w:rsidR="00FB66EF" w:rsidRPr="006122CF">
        <w:rPr>
          <w:lang w:eastAsia="zh-CN"/>
        </w:rPr>
        <w:t xml:space="preserve">. </w:t>
      </w:r>
      <w:r w:rsidR="003F3351" w:rsidRPr="006122CF">
        <w:rPr>
          <w:lang w:eastAsia="zh-CN"/>
        </w:rPr>
        <w:t>S</w:t>
      </w:r>
      <w:r w:rsidR="00FB66EF" w:rsidRPr="006122CF">
        <w:rPr>
          <w:lang w:eastAsia="zh-CN"/>
        </w:rPr>
        <w:t>ensors and machines in the same category can self-organize a WCN to cross-check and synchronize the</w:t>
      </w:r>
      <w:r w:rsidR="003F3351" w:rsidRPr="006122CF">
        <w:rPr>
          <w:lang w:eastAsia="zh-CN"/>
        </w:rPr>
        <w:t xml:space="preserve"> commands</w:t>
      </w:r>
      <w:r w:rsidR="00FB66EF" w:rsidRPr="006122CF">
        <w:rPr>
          <w:lang w:eastAsia="zh-CN"/>
        </w:rPr>
        <w:t xml:space="preserve"> received in case some </w:t>
      </w:r>
      <w:r w:rsidR="003F3351" w:rsidRPr="006122CF">
        <w:rPr>
          <w:lang w:eastAsia="zh-CN"/>
        </w:rPr>
        <w:t xml:space="preserve">of the </w:t>
      </w:r>
      <w:r w:rsidR="00FB66EF" w:rsidRPr="006122CF">
        <w:rPr>
          <w:lang w:eastAsia="zh-CN"/>
        </w:rPr>
        <w:t xml:space="preserve">devices </w:t>
      </w:r>
      <w:r w:rsidR="003F3351" w:rsidRPr="006122CF">
        <w:rPr>
          <w:lang w:eastAsia="zh-CN"/>
        </w:rPr>
        <w:t xml:space="preserve">receive </w:t>
      </w:r>
      <w:r w:rsidR="00FB66EF" w:rsidRPr="006122CF">
        <w:rPr>
          <w:lang w:eastAsia="zh-CN"/>
        </w:rPr>
        <w:t xml:space="preserve">distorted </w:t>
      </w:r>
      <w:r w:rsidR="003F3351" w:rsidRPr="006122CF">
        <w:rPr>
          <w:lang w:eastAsia="zh-CN"/>
        </w:rPr>
        <w:t xml:space="preserve">instructions </w:t>
      </w:r>
      <w:r w:rsidR="00FB66EF" w:rsidRPr="006122CF">
        <w:rPr>
          <w:lang w:eastAsia="zh-CN"/>
        </w:rPr>
        <w:t>due to unstable communication channels.</w:t>
      </w:r>
      <w:r w:rsidR="00056F5F" w:rsidRPr="006122CF">
        <w:rPr>
          <w:lang w:eastAsia="zh-CN"/>
        </w:rPr>
        <w:t xml:space="preserve"> </w:t>
      </w:r>
      <w:r w:rsidR="003F3351" w:rsidRPr="006122CF">
        <w:rPr>
          <w:lang w:eastAsia="zh-CN"/>
        </w:rPr>
        <w:t xml:space="preserve">When </w:t>
      </w:r>
      <w:r w:rsidR="00056F5F" w:rsidRPr="006122CF">
        <w:rPr>
          <w:lang w:eastAsia="zh-CN"/>
        </w:rPr>
        <w:t xml:space="preserve">consensus is reached the devices </w:t>
      </w:r>
      <w:r w:rsidR="003F3351" w:rsidRPr="006122CF">
        <w:rPr>
          <w:lang w:eastAsia="zh-CN"/>
        </w:rPr>
        <w:t xml:space="preserve">that have received </w:t>
      </w:r>
      <w:r w:rsidR="00056F5F" w:rsidRPr="006122CF">
        <w:rPr>
          <w:lang w:eastAsia="zh-CN"/>
        </w:rPr>
        <w:t xml:space="preserve">different (distorted) commands can </w:t>
      </w:r>
      <w:r w:rsidR="003F3351" w:rsidRPr="006122CF">
        <w:rPr>
          <w:lang w:eastAsia="zh-CN"/>
        </w:rPr>
        <w:t xml:space="preserve">accept </w:t>
      </w:r>
      <w:r w:rsidR="00056F5F" w:rsidRPr="006122CF">
        <w:rPr>
          <w:lang w:eastAsia="zh-CN"/>
        </w:rPr>
        <w:t xml:space="preserve">the </w:t>
      </w:r>
      <w:r w:rsidR="0017193A" w:rsidRPr="006122CF">
        <w:rPr>
          <w:lang w:eastAsia="zh-CN"/>
        </w:rPr>
        <w:t>consensus-based</w:t>
      </w:r>
      <w:r w:rsidR="00056F5F" w:rsidRPr="006122CF">
        <w:rPr>
          <w:lang w:eastAsia="zh-CN"/>
        </w:rPr>
        <w:t xml:space="preserve"> commands from other devices.</w:t>
      </w:r>
    </w:p>
    <w:p w14:paraId="3B8A9202" w14:textId="64204B89" w:rsidR="00193B27" w:rsidRPr="006122CF" w:rsidRDefault="00193B27" w:rsidP="00193B27">
      <w:pPr>
        <w:pStyle w:val="Heading3"/>
      </w:pPr>
      <w:bookmarkStart w:id="119" w:name="_Toc129700943"/>
      <w:bookmarkStart w:id="120" w:name="_Toc134536958"/>
      <w:r w:rsidRPr="006122CF">
        <w:t>5.4.</w:t>
      </w:r>
      <w:r w:rsidR="00A22C29" w:rsidRPr="006122CF">
        <w:t>3</w:t>
      </w:r>
      <w:r w:rsidRPr="006122CF">
        <w:tab/>
        <w:t>Data service</w:t>
      </w:r>
      <w:bookmarkEnd w:id="119"/>
      <w:bookmarkEnd w:id="120"/>
    </w:p>
    <w:p w14:paraId="6AC397F4" w14:textId="3651C09D" w:rsidR="00193B27" w:rsidRPr="006122CF" w:rsidRDefault="002B4E47" w:rsidP="001D6191">
      <w:pPr>
        <w:rPr>
          <w:lang w:eastAsia="zh-CN"/>
        </w:rPr>
      </w:pPr>
      <w:r w:rsidRPr="006122CF">
        <w:rPr>
          <w:lang w:eastAsia="zh-CN"/>
        </w:rPr>
        <w:t>By employing WCNs in IIoT systems, PDL</w:t>
      </w:r>
      <w:r w:rsidR="003F3351" w:rsidRPr="006122CF">
        <w:rPr>
          <w:lang w:eastAsia="zh-CN"/>
        </w:rPr>
        <w:t>s</w:t>
      </w:r>
      <w:r w:rsidRPr="006122CF">
        <w:rPr>
          <w:lang w:eastAsia="zh-CN"/>
        </w:rPr>
        <w:t xml:space="preserve"> can record the consensus results of the received commands for operators to </w:t>
      </w:r>
      <w:r w:rsidR="003F3351" w:rsidRPr="006122CF">
        <w:rPr>
          <w:lang w:eastAsia="zh-CN"/>
        </w:rPr>
        <w:t>record and monitor</w:t>
      </w:r>
      <w:r w:rsidRPr="006122CF">
        <w:rPr>
          <w:lang w:eastAsia="zh-CN"/>
        </w:rPr>
        <w:t xml:space="preserve">. Furthermore, running status data collected by machines, sensors, </w:t>
      </w:r>
      <w:r w:rsidR="003F3351" w:rsidRPr="006122CF">
        <w:rPr>
          <w:lang w:eastAsia="zh-CN"/>
        </w:rPr>
        <w:t>and other devices</w:t>
      </w:r>
      <w:r w:rsidRPr="006122CF">
        <w:rPr>
          <w:lang w:eastAsia="zh-CN"/>
        </w:rPr>
        <w:t xml:space="preserve"> can be recorded in the PDL by using consensus mechanisms to avoid false alarms and provide a more robust data service for operators. </w:t>
      </w:r>
      <w:r w:rsidRPr="006122CF">
        <w:rPr>
          <w:lang w:eastAsia="zh-CN"/>
        </w:rPr>
        <w:lastRenderedPageBreak/>
        <w:t xml:space="preserve">For example, </w:t>
      </w:r>
      <w:r w:rsidR="00B000C3" w:rsidRPr="006122CF">
        <w:rPr>
          <w:lang w:eastAsia="zh-CN"/>
        </w:rPr>
        <w:t xml:space="preserve">when a sensor detects an abnormal status, it can organize a consensus voting with other related sensors and devices via the WCN. If the </w:t>
      </w:r>
      <w:r w:rsidR="003F3351" w:rsidRPr="006122CF">
        <w:rPr>
          <w:lang w:eastAsia="zh-CN"/>
        </w:rPr>
        <w:t xml:space="preserve">participating </w:t>
      </w:r>
      <w:r w:rsidR="00B000C3" w:rsidRPr="006122CF">
        <w:rPr>
          <w:lang w:eastAsia="zh-CN"/>
        </w:rPr>
        <w:t xml:space="preserve">devices can achieve a consensus </w:t>
      </w:r>
      <w:r w:rsidR="003F3351" w:rsidRPr="006122CF">
        <w:rPr>
          <w:lang w:eastAsia="zh-CN"/>
        </w:rPr>
        <w:t xml:space="preserve">on </w:t>
      </w:r>
      <w:r w:rsidR="00B000C3" w:rsidRPr="006122CF">
        <w:rPr>
          <w:lang w:eastAsia="zh-CN"/>
        </w:rPr>
        <w:t xml:space="preserve">the abnormal status, the organizer can </w:t>
      </w:r>
      <w:r w:rsidR="003F3351" w:rsidRPr="006122CF">
        <w:rPr>
          <w:lang w:eastAsia="zh-CN"/>
        </w:rPr>
        <w:t xml:space="preserve">trigger </w:t>
      </w:r>
      <w:r w:rsidR="00B000C3" w:rsidRPr="006122CF">
        <w:rPr>
          <w:lang w:eastAsia="zh-CN"/>
        </w:rPr>
        <w:t>an alarm to the operator. If the detected abnormal status is false (</w:t>
      </w:r>
      <w:r w:rsidR="00870193" w:rsidRPr="006122CF">
        <w:rPr>
          <w:lang w:eastAsia="zh-CN"/>
        </w:rPr>
        <w:t>e.g.</w:t>
      </w:r>
      <w:r w:rsidR="0017193A" w:rsidRPr="006122CF">
        <w:rPr>
          <w:lang w:eastAsia="zh-CN"/>
        </w:rPr>
        <w:t>,</w:t>
      </w:r>
      <w:r w:rsidR="00B000C3" w:rsidRPr="006122CF">
        <w:rPr>
          <w:lang w:eastAsia="zh-CN"/>
        </w:rPr>
        <w:t xml:space="preserve"> caused by environmental factors such as radioactivity and vibrations</w:t>
      </w:r>
      <w:r w:rsidR="00BE7A36" w:rsidRPr="006122CF">
        <w:rPr>
          <w:lang w:eastAsia="zh-CN"/>
        </w:rPr>
        <w:t xml:space="preserve"> only affecting a few nodes</w:t>
      </w:r>
      <w:r w:rsidR="00B000C3" w:rsidRPr="006122CF">
        <w:rPr>
          <w:lang w:eastAsia="zh-CN"/>
        </w:rPr>
        <w:t>)</w:t>
      </w:r>
      <w:r w:rsidR="0035773B" w:rsidRPr="006122CF">
        <w:rPr>
          <w:lang w:eastAsia="zh-CN"/>
        </w:rPr>
        <w:t xml:space="preserve">, the consensus voting process based on WCN </w:t>
      </w:r>
      <w:r w:rsidR="003F3351" w:rsidRPr="006122CF">
        <w:rPr>
          <w:lang w:eastAsia="zh-CN"/>
        </w:rPr>
        <w:t xml:space="preserve">will </w:t>
      </w:r>
      <w:r w:rsidR="0035773B" w:rsidRPr="006122CF">
        <w:rPr>
          <w:lang w:eastAsia="zh-CN"/>
        </w:rPr>
        <w:t xml:space="preserve">identify </w:t>
      </w:r>
      <w:r w:rsidR="003F3351" w:rsidRPr="006122CF">
        <w:rPr>
          <w:lang w:eastAsia="zh-CN"/>
        </w:rPr>
        <w:t xml:space="preserve">it as such and will not trigger </w:t>
      </w:r>
      <w:r w:rsidR="00590CA9" w:rsidRPr="006122CF">
        <w:rPr>
          <w:lang w:eastAsia="zh-CN"/>
        </w:rPr>
        <w:t>an alarm</w:t>
      </w:r>
      <w:r w:rsidR="0035773B" w:rsidRPr="006122CF">
        <w:rPr>
          <w:lang w:eastAsia="zh-CN"/>
        </w:rPr>
        <w:t>.</w:t>
      </w:r>
    </w:p>
    <w:p w14:paraId="32A48CBE" w14:textId="67253C68" w:rsidR="006747C1" w:rsidRPr="006122CF" w:rsidRDefault="00C1185D" w:rsidP="00FB01C7">
      <w:pPr>
        <w:pStyle w:val="Heading1"/>
      </w:pPr>
      <w:bookmarkStart w:id="121" w:name="_Toc129700944"/>
      <w:bookmarkStart w:id="122" w:name="_Toc134536959"/>
      <w:r w:rsidRPr="006122CF">
        <w:t>6</w:t>
      </w:r>
      <w:r w:rsidR="00966E94" w:rsidRPr="006122CF">
        <w:tab/>
      </w:r>
      <w:r w:rsidR="00AE4757" w:rsidRPr="006122CF">
        <w:t>Functionalities and Considerations for Wireless Consensus Network Framework</w:t>
      </w:r>
      <w:bookmarkEnd w:id="121"/>
      <w:bookmarkEnd w:id="122"/>
    </w:p>
    <w:p w14:paraId="3EA56033" w14:textId="65C0B6C8" w:rsidR="0044389E" w:rsidRPr="006122CF" w:rsidRDefault="006716B9" w:rsidP="003F26BE">
      <w:pPr>
        <w:pStyle w:val="Heading2"/>
      </w:pPr>
      <w:bookmarkStart w:id="123" w:name="_Toc129700945"/>
      <w:bookmarkStart w:id="124" w:name="_Toc134536960"/>
      <w:r w:rsidRPr="006122CF">
        <w:t>6.1</w:t>
      </w:r>
      <w:r w:rsidR="00A724F7" w:rsidRPr="006122CF">
        <w:tab/>
      </w:r>
      <w:r w:rsidRPr="006122CF">
        <w:t>Background</w:t>
      </w:r>
      <w:bookmarkEnd w:id="123"/>
      <w:bookmarkEnd w:id="124"/>
    </w:p>
    <w:p w14:paraId="2D30F8E4" w14:textId="28900E75" w:rsidR="00BC2E48" w:rsidRPr="006122CF" w:rsidRDefault="00BC2E48" w:rsidP="00BC2E48">
      <w:pPr>
        <w:rPr>
          <w:lang w:eastAsia="zh-CN"/>
        </w:rPr>
      </w:pPr>
      <w:r w:rsidRPr="006122CF">
        <w:rPr>
          <w:lang w:eastAsia="zh-CN"/>
        </w:rPr>
        <w:t xml:space="preserve">WCN can </w:t>
      </w:r>
      <w:r w:rsidR="00BE7A36" w:rsidRPr="006122CF">
        <w:rPr>
          <w:lang w:eastAsia="zh-CN"/>
        </w:rPr>
        <w:t>function as a</w:t>
      </w:r>
      <w:r w:rsidRPr="006122CF">
        <w:rPr>
          <w:lang w:eastAsia="zh-CN"/>
        </w:rPr>
        <w:t xml:space="preserve"> backbone of </w:t>
      </w:r>
      <w:r w:rsidR="00BE7A36" w:rsidRPr="006122CF">
        <w:rPr>
          <w:lang w:eastAsia="zh-CN"/>
        </w:rPr>
        <w:t xml:space="preserve">a </w:t>
      </w:r>
      <w:r w:rsidRPr="006122CF">
        <w:rPr>
          <w:lang w:eastAsia="zh-CN"/>
        </w:rPr>
        <w:t xml:space="preserve">PDL to achieve consensus for the information recorded </w:t>
      </w:r>
      <w:r w:rsidR="00BE7A36" w:rsidRPr="006122CF">
        <w:rPr>
          <w:lang w:eastAsia="zh-CN"/>
        </w:rPr>
        <w:t>therein</w:t>
      </w:r>
      <w:r w:rsidRPr="006122CF">
        <w:rPr>
          <w:lang w:eastAsia="zh-CN"/>
        </w:rPr>
        <w:t>. However, the</w:t>
      </w:r>
      <w:r w:rsidR="00AD6114" w:rsidRPr="006122CF">
        <w:rPr>
          <w:lang w:eastAsia="zh-CN"/>
        </w:rPr>
        <w:t xml:space="preserve"> </w:t>
      </w:r>
      <w:r w:rsidRPr="006122CF">
        <w:rPr>
          <w:lang w:eastAsia="zh-CN"/>
        </w:rPr>
        <w:t xml:space="preserve">fundamental framework of WCN and the functions and considerations </w:t>
      </w:r>
      <w:r w:rsidR="00BE7A36" w:rsidRPr="006122CF">
        <w:rPr>
          <w:lang w:eastAsia="zh-CN"/>
        </w:rPr>
        <w:t xml:space="preserve">when </w:t>
      </w:r>
      <w:r w:rsidRPr="006122CF">
        <w:rPr>
          <w:lang w:eastAsia="zh-CN"/>
        </w:rPr>
        <w:t>constructing WCNs</w:t>
      </w:r>
      <w:r w:rsidR="00AD6114" w:rsidRPr="006122CF">
        <w:rPr>
          <w:lang w:eastAsia="zh-CN"/>
        </w:rPr>
        <w:t xml:space="preserve"> should be further discussed. Overall, there are two </w:t>
      </w:r>
      <w:r w:rsidR="00BE7A36" w:rsidRPr="006122CF">
        <w:rPr>
          <w:lang w:eastAsia="zh-CN"/>
        </w:rPr>
        <w:t xml:space="preserve">main </w:t>
      </w:r>
      <w:r w:rsidR="00AD6114" w:rsidRPr="006122CF">
        <w:rPr>
          <w:lang w:eastAsia="zh-CN"/>
        </w:rPr>
        <w:t xml:space="preserve">points to be considered </w:t>
      </w:r>
      <w:r w:rsidR="00BE7A36" w:rsidRPr="006122CF">
        <w:rPr>
          <w:lang w:eastAsia="zh-CN"/>
        </w:rPr>
        <w:t xml:space="preserve">when designing </w:t>
      </w:r>
      <w:r w:rsidR="00AD6114" w:rsidRPr="006122CF">
        <w:rPr>
          <w:lang w:eastAsia="zh-CN"/>
        </w:rPr>
        <w:t>WCNs: communication and consensus. T</w:t>
      </w:r>
      <w:r w:rsidR="00A875D8" w:rsidRPr="006122CF">
        <w:rPr>
          <w:lang w:eastAsia="zh-CN"/>
        </w:rPr>
        <w:t>herefore, t</w:t>
      </w:r>
      <w:r w:rsidR="00AD6114" w:rsidRPr="006122CF">
        <w:rPr>
          <w:lang w:eastAsia="zh-CN"/>
        </w:rPr>
        <w:t xml:space="preserve">he following WCN framework, functions and considerations are </w:t>
      </w:r>
      <w:r w:rsidR="00BE7A36" w:rsidRPr="006122CF">
        <w:rPr>
          <w:lang w:eastAsia="zh-CN"/>
        </w:rPr>
        <w:t xml:space="preserve">focussed on these </w:t>
      </w:r>
      <w:r w:rsidR="00AD6114" w:rsidRPr="006122CF">
        <w:rPr>
          <w:lang w:eastAsia="zh-CN"/>
        </w:rPr>
        <w:t>two points.</w:t>
      </w:r>
    </w:p>
    <w:p w14:paraId="244BAB19" w14:textId="2CCB793A" w:rsidR="007E0F5F" w:rsidRPr="006122CF" w:rsidRDefault="006716B9" w:rsidP="003F26BE">
      <w:pPr>
        <w:pStyle w:val="Heading2"/>
      </w:pPr>
      <w:bookmarkStart w:id="125" w:name="_Toc129700946"/>
      <w:bookmarkStart w:id="126" w:name="_Toc134536961"/>
      <w:r w:rsidRPr="006122CF">
        <w:t>6.2</w:t>
      </w:r>
      <w:r w:rsidR="00A724F7" w:rsidRPr="006122CF">
        <w:tab/>
      </w:r>
      <w:r w:rsidRPr="006122CF">
        <w:t>WCN Framework</w:t>
      </w:r>
      <w:bookmarkEnd w:id="125"/>
      <w:bookmarkEnd w:id="126"/>
    </w:p>
    <w:p w14:paraId="251B69CB" w14:textId="4ABF6395" w:rsidR="00501AEB" w:rsidRPr="006122CF" w:rsidRDefault="00501AEB" w:rsidP="003F26BE">
      <w:pPr>
        <w:pStyle w:val="Heading3"/>
      </w:pPr>
      <w:bookmarkStart w:id="127" w:name="_Toc129700947"/>
      <w:bookmarkStart w:id="128" w:name="_Toc134536962"/>
      <w:r w:rsidRPr="006122CF">
        <w:t>6.2</w:t>
      </w:r>
      <w:r w:rsidRPr="006122CF">
        <w:rPr>
          <w:lang w:eastAsia="zh-CN"/>
        </w:rPr>
        <w:t>.1</w:t>
      </w:r>
      <w:r w:rsidRPr="006122CF">
        <w:tab/>
        <w:t>Access network based WCN framework</w:t>
      </w:r>
      <w:bookmarkEnd w:id="127"/>
      <w:bookmarkEnd w:id="128"/>
    </w:p>
    <w:p w14:paraId="191E1EA3" w14:textId="793B20DE" w:rsidR="00CD6ACA" w:rsidRPr="006122CF" w:rsidRDefault="00CD6ACA" w:rsidP="00CD6ACA">
      <w:pPr>
        <w:rPr>
          <w:lang w:eastAsia="zh-CN"/>
        </w:rPr>
      </w:pPr>
      <w:r w:rsidRPr="006122CF">
        <w:rPr>
          <w:lang w:eastAsia="zh-CN"/>
        </w:rPr>
        <w:t xml:space="preserve">The first type of WCN framework </w:t>
      </w:r>
      <w:r w:rsidR="00BE7A36" w:rsidRPr="006122CF">
        <w:rPr>
          <w:lang w:eastAsia="zh-CN"/>
        </w:rPr>
        <w:t xml:space="preserve">involves an </w:t>
      </w:r>
      <w:r w:rsidRPr="006122CF">
        <w:rPr>
          <w:lang w:eastAsia="zh-CN"/>
        </w:rPr>
        <w:t xml:space="preserve">access network as shown in </w:t>
      </w:r>
      <w:r w:rsidR="00BE7A36" w:rsidRPr="006122CF">
        <w:rPr>
          <w:lang w:eastAsia="zh-CN"/>
        </w:rPr>
        <w:fldChar w:fldCharType="begin"/>
      </w:r>
      <w:r w:rsidR="00BE7A36" w:rsidRPr="006122CF">
        <w:rPr>
          <w:lang w:eastAsia="zh-CN"/>
        </w:rPr>
        <w:instrText xml:space="preserve"> REF _Ref132206507 \h </w:instrText>
      </w:r>
      <w:r w:rsidR="006122CF" w:rsidRPr="006122CF">
        <w:rPr>
          <w:lang w:eastAsia="zh-CN"/>
        </w:rPr>
        <w:instrText xml:space="preserve"> \* MERGEFORMAT </w:instrText>
      </w:r>
      <w:r w:rsidR="00BE7A36" w:rsidRPr="006122CF">
        <w:rPr>
          <w:lang w:eastAsia="zh-CN"/>
        </w:rPr>
      </w:r>
      <w:r w:rsidR="00BE7A36" w:rsidRPr="006122CF">
        <w:rPr>
          <w:lang w:eastAsia="zh-CN"/>
        </w:rPr>
        <w:fldChar w:fldCharType="separate"/>
      </w:r>
      <w:r w:rsidR="00BE7A36" w:rsidRPr="006122CF">
        <w:t xml:space="preserve">Figure </w:t>
      </w:r>
      <w:r w:rsidR="00BE7A36" w:rsidRPr="006122CF">
        <w:rPr>
          <w:noProof/>
        </w:rPr>
        <w:t>2</w:t>
      </w:r>
      <w:r w:rsidR="00BE7A36" w:rsidRPr="006122CF">
        <w:rPr>
          <w:lang w:eastAsia="zh-CN"/>
        </w:rPr>
        <w:fldChar w:fldCharType="end"/>
      </w:r>
      <w:r w:rsidRPr="006122CF">
        <w:rPr>
          <w:lang w:eastAsia="zh-CN"/>
        </w:rPr>
        <w:t xml:space="preserve">. </w:t>
      </w:r>
      <w:r w:rsidR="00BE7A36" w:rsidRPr="006122CF">
        <w:rPr>
          <w:lang w:eastAsia="zh-CN"/>
        </w:rPr>
        <w:t>The (four in this figure) N</w:t>
      </w:r>
      <w:r w:rsidRPr="006122CF">
        <w:rPr>
          <w:lang w:eastAsia="zh-CN"/>
        </w:rPr>
        <w:t>odes communicate via wireless access networks such as cellular networks (4G, 5G, etc.) and Wi-Fi</w:t>
      </w:r>
      <w:r w:rsidR="0063371E" w:rsidRPr="006122CF">
        <w:rPr>
          <w:vertAlign w:val="superscript"/>
          <w:lang w:eastAsia="zh-CN"/>
        </w:rPr>
        <w:t>®</w:t>
      </w:r>
      <w:r w:rsidRPr="006122CF">
        <w:rPr>
          <w:lang w:eastAsia="zh-CN"/>
        </w:rPr>
        <w:t xml:space="preserve"> networks. When a node sends a consensus request to other nodes via the access network, all nodes can start </w:t>
      </w:r>
      <w:r w:rsidR="00E0437E" w:rsidRPr="006122CF">
        <w:rPr>
          <w:lang w:eastAsia="zh-CN"/>
        </w:rPr>
        <w:t xml:space="preserve">executing </w:t>
      </w:r>
      <w:r w:rsidRPr="006122CF">
        <w:rPr>
          <w:lang w:eastAsia="zh-CN"/>
        </w:rPr>
        <w:t xml:space="preserve">the consensus </w:t>
      </w:r>
      <w:r w:rsidR="00E0437E" w:rsidRPr="006122CF">
        <w:rPr>
          <w:lang w:eastAsia="zh-CN"/>
        </w:rPr>
        <w:t xml:space="preserve">protocol </w:t>
      </w:r>
      <w:r w:rsidRPr="006122CF">
        <w:rPr>
          <w:lang w:eastAsia="zh-CN"/>
        </w:rPr>
        <w:t>communicati</w:t>
      </w:r>
      <w:r w:rsidR="00E0437E" w:rsidRPr="006122CF">
        <w:rPr>
          <w:lang w:eastAsia="zh-CN"/>
        </w:rPr>
        <w:t>ng with each other using said network</w:t>
      </w:r>
      <w:r w:rsidRPr="006122CF">
        <w:rPr>
          <w:lang w:eastAsia="zh-CN"/>
        </w:rPr>
        <w:t xml:space="preserve">. </w:t>
      </w:r>
      <w:r w:rsidR="00E0437E" w:rsidRPr="006122CF">
        <w:rPr>
          <w:lang w:eastAsia="zh-CN"/>
        </w:rPr>
        <w:t>C</w:t>
      </w:r>
      <w:r w:rsidRPr="006122CF">
        <w:rPr>
          <w:lang w:eastAsia="zh-CN"/>
        </w:rPr>
        <w:t>onsensus can be reached in this WCN framework</w:t>
      </w:r>
      <w:r w:rsidR="00E0437E" w:rsidRPr="006122CF">
        <w:rPr>
          <w:lang w:eastAsia="zh-CN"/>
        </w:rPr>
        <w:t xml:space="preserve"> according to protocol</w:t>
      </w:r>
      <w:r w:rsidRPr="006122CF">
        <w:rPr>
          <w:lang w:eastAsia="zh-CN"/>
        </w:rPr>
        <w:t>.</w:t>
      </w:r>
      <w:r w:rsidR="00F227FF" w:rsidRPr="006122CF">
        <w:rPr>
          <w:lang w:eastAsia="zh-CN"/>
        </w:rPr>
        <w:t xml:space="preserve"> Furthermore, all the nodes in the WCN can act as PDL nodes to</w:t>
      </w:r>
      <w:r w:rsidR="00D06D73" w:rsidRPr="006122CF">
        <w:rPr>
          <w:lang w:eastAsia="zh-CN"/>
        </w:rPr>
        <w:t xml:space="preserve"> store the consensus results</w:t>
      </w:r>
      <w:r w:rsidR="009D4229" w:rsidRPr="006122CF">
        <w:rPr>
          <w:lang w:eastAsia="zh-CN"/>
        </w:rPr>
        <w:t xml:space="preserve"> (transactions)</w:t>
      </w:r>
      <w:r w:rsidR="00D06D73" w:rsidRPr="006122CF">
        <w:rPr>
          <w:lang w:eastAsia="zh-CN"/>
        </w:rPr>
        <w:t xml:space="preserve"> and </w:t>
      </w:r>
      <w:r w:rsidR="00F227FF" w:rsidRPr="006122CF">
        <w:rPr>
          <w:lang w:eastAsia="zh-CN"/>
        </w:rPr>
        <w:t xml:space="preserve">maintain the </w:t>
      </w:r>
      <w:r w:rsidR="00527B47" w:rsidRPr="006122CF">
        <w:rPr>
          <w:lang w:eastAsia="zh-CN"/>
        </w:rPr>
        <w:t>PDL</w:t>
      </w:r>
      <w:r w:rsidR="00E0437E" w:rsidRPr="006122CF">
        <w:rPr>
          <w:lang w:eastAsia="zh-CN"/>
        </w:rPr>
        <w:t xml:space="preserve">’s </w:t>
      </w:r>
      <w:r w:rsidR="00BB4D14" w:rsidRPr="006122CF">
        <w:rPr>
          <w:lang w:eastAsia="zh-CN"/>
        </w:rPr>
        <w:t>integrity</w:t>
      </w:r>
      <w:r w:rsidR="00F227FF" w:rsidRPr="006122CF">
        <w:rPr>
          <w:lang w:eastAsia="zh-CN"/>
        </w:rPr>
        <w:t>.</w:t>
      </w:r>
      <w:r w:rsidR="00735111" w:rsidRPr="006122CF">
        <w:rPr>
          <w:lang w:eastAsia="zh-CN"/>
        </w:rPr>
        <w:t xml:space="preserve"> For access network based WCN, the following components </w:t>
      </w:r>
      <w:r w:rsidR="00E0437E" w:rsidRPr="006122CF">
        <w:rPr>
          <w:lang w:eastAsia="zh-CN"/>
        </w:rPr>
        <w:t xml:space="preserve">may </w:t>
      </w:r>
      <w:r w:rsidR="00735111" w:rsidRPr="006122CF">
        <w:rPr>
          <w:lang w:eastAsia="zh-CN"/>
        </w:rPr>
        <w:t>be involved</w:t>
      </w:r>
      <w:r w:rsidR="0097406C" w:rsidRPr="006122CF">
        <w:rPr>
          <w:lang w:eastAsia="zh-CN"/>
        </w:rPr>
        <w:t>:</w:t>
      </w:r>
    </w:p>
    <w:p w14:paraId="3A92A4D5" w14:textId="5DD6BACE" w:rsidR="00AC6B04" w:rsidRPr="006122CF" w:rsidRDefault="00412FE7" w:rsidP="0097406C">
      <w:pPr>
        <w:pStyle w:val="B1"/>
        <w:rPr>
          <w:lang w:eastAsia="zh-CN"/>
        </w:rPr>
      </w:pPr>
      <w:r w:rsidRPr="006122CF">
        <w:rPr>
          <w:lang w:eastAsia="zh-CN"/>
        </w:rPr>
        <w:t>Consensus node (PDL node):</w:t>
      </w:r>
      <w:r w:rsidR="00AC6B04" w:rsidRPr="006122CF">
        <w:rPr>
          <w:lang w:eastAsia="zh-CN"/>
        </w:rPr>
        <w:t xml:space="preserve"> </w:t>
      </w:r>
      <w:r w:rsidR="00E0437E" w:rsidRPr="006122CF">
        <w:rPr>
          <w:lang w:eastAsia="zh-CN"/>
        </w:rPr>
        <w:t>performs</w:t>
      </w:r>
      <w:r w:rsidR="00AC6B04" w:rsidRPr="006122CF">
        <w:rPr>
          <w:lang w:eastAsia="zh-CN"/>
        </w:rPr>
        <w:t xml:space="preserve"> consensus </w:t>
      </w:r>
      <w:r w:rsidR="00E0437E" w:rsidRPr="006122CF">
        <w:rPr>
          <w:lang w:eastAsia="zh-CN"/>
        </w:rPr>
        <w:t xml:space="preserve">protocol </w:t>
      </w:r>
      <w:r w:rsidR="0049458F" w:rsidRPr="006122CF">
        <w:rPr>
          <w:lang w:eastAsia="zh-CN"/>
        </w:rPr>
        <w:t>and</w:t>
      </w:r>
      <w:r w:rsidR="00AC6B04" w:rsidRPr="006122CF">
        <w:rPr>
          <w:lang w:eastAsia="zh-CN"/>
        </w:rPr>
        <w:t xml:space="preserve"> maintain</w:t>
      </w:r>
      <w:r w:rsidR="00E0437E" w:rsidRPr="006122CF">
        <w:rPr>
          <w:lang w:eastAsia="zh-CN"/>
        </w:rPr>
        <w:t>s</w:t>
      </w:r>
      <w:r w:rsidR="00AC6B04" w:rsidRPr="006122CF">
        <w:rPr>
          <w:lang w:eastAsia="zh-CN"/>
        </w:rPr>
        <w:t xml:space="preserve"> PDL</w:t>
      </w:r>
      <w:r w:rsidR="00647572" w:rsidRPr="006122CF">
        <w:rPr>
          <w:lang w:eastAsia="zh-CN"/>
        </w:rPr>
        <w:t xml:space="preserve"> </w:t>
      </w:r>
      <w:r w:rsidR="00E0437E" w:rsidRPr="006122CF">
        <w:rPr>
          <w:lang w:eastAsia="zh-CN"/>
        </w:rPr>
        <w:t>using</w:t>
      </w:r>
      <w:r w:rsidR="00647572" w:rsidRPr="006122CF">
        <w:rPr>
          <w:lang w:eastAsia="zh-CN"/>
        </w:rPr>
        <w:t xml:space="preserve"> computational and communication resources</w:t>
      </w:r>
      <w:r w:rsidR="00AC6B04" w:rsidRPr="006122CF">
        <w:rPr>
          <w:lang w:eastAsia="zh-CN"/>
        </w:rPr>
        <w:t>.</w:t>
      </w:r>
    </w:p>
    <w:p w14:paraId="146838BE" w14:textId="59B4D640" w:rsidR="00412FE7" w:rsidRPr="006122CF" w:rsidRDefault="00412FE7" w:rsidP="0097406C">
      <w:pPr>
        <w:pStyle w:val="B1"/>
        <w:rPr>
          <w:lang w:eastAsia="zh-CN"/>
        </w:rPr>
      </w:pPr>
      <w:r w:rsidRPr="006122CF">
        <w:rPr>
          <w:lang w:eastAsia="zh-CN"/>
        </w:rPr>
        <w:t>Access point:</w:t>
      </w:r>
      <w:r w:rsidR="00AC6B04" w:rsidRPr="006122CF">
        <w:rPr>
          <w:lang w:eastAsia="zh-CN"/>
        </w:rPr>
        <w:t xml:space="preserve"> accept</w:t>
      </w:r>
      <w:r w:rsidR="00E0437E" w:rsidRPr="006122CF">
        <w:rPr>
          <w:lang w:eastAsia="zh-CN"/>
        </w:rPr>
        <w:t>s</w:t>
      </w:r>
      <w:r w:rsidR="00AC6B04" w:rsidRPr="006122CF">
        <w:rPr>
          <w:lang w:eastAsia="zh-CN"/>
        </w:rPr>
        <w:t xml:space="preserve"> connections from consensus nodes to allow them </w:t>
      </w:r>
      <w:r w:rsidR="00E0437E" w:rsidRPr="006122CF">
        <w:rPr>
          <w:lang w:eastAsia="zh-CN"/>
        </w:rPr>
        <w:t xml:space="preserve">to </w:t>
      </w:r>
      <w:r w:rsidR="00AC6B04" w:rsidRPr="006122CF">
        <w:rPr>
          <w:lang w:eastAsia="zh-CN"/>
        </w:rPr>
        <w:t>join the network.</w:t>
      </w:r>
    </w:p>
    <w:p w14:paraId="495BBC99" w14:textId="098C47F8" w:rsidR="008C3E11" w:rsidRPr="006122CF" w:rsidRDefault="00412FE7" w:rsidP="0097406C">
      <w:pPr>
        <w:pStyle w:val="B1"/>
        <w:rPr>
          <w:lang w:eastAsia="zh-CN"/>
        </w:rPr>
      </w:pPr>
      <w:r w:rsidRPr="006122CF">
        <w:rPr>
          <w:lang w:eastAsia="zh-CN"/>
        </w:rPr>
        <w:t>W</w:t>
      </w:r>
      <w:r w:rsidR="008C3E11" w:rsidRPr="006122CF">
        <w:rPr>
          <w:lang w:eastAsia="zh-CN"/>
        </w:rPr>
        <w:t xml:space="preserve">ireless communication </w:t>
      </w:r>
      <w:r w:rsidR="003D25BB" w:rsidRPr="006122CF">
        <w:rPr>
          <w:lang w:eastAsia="zh-CN"/>
        </w:rPr>
        <w:t>infrastructure:</w:t>
      </w:r>
      <w:r w:rsidR="00AC6B04" w:rsidRPr="006122CF">
        <w:rPr>
          <w:lang w:eastAsia="zh-CN"/>
        </w:rPr>
        <w:t xml:space="preserve"> support</w:t>
      </w:r>
      <w:r w:rsidR="00E0437E" w:rsidRPr="006122CF">
        <w:rPr>
          <w:lang w:eastAsia="zh-CN"/>
        </w:rPr>
        <w:t>s</w:t>
      </w:r>
      <w:r w:rsidR="00AC6B04" w:rsidRPr="006122CF">
        <w:rPr>
          <w:lang w:eastAsia="zh-CN"/>
        </w:rPr>
        <w:t xml:space="preserve"> communications among consensus nodes.</w:t>
      </w:r>
    </w:p>
    <w:p w14:paraId="24AC47F0" w14:textId="63F9363C" w:rsidR="00412FE7" w:rsidRPr="006122CF" w:rsidRDefault="00412FE7" w:rsidP="0097406C">
      <w:pPr>
        <w:pStyle w:val="B1"/>
        <w:rPr>
          <w:lang w:eastAsia="zh-CN"/>
        </w:rPr>
      </w:pPr>
      <w:r w:rsidRPr="006122CF">
        <w:rPr>
          <w:lang w:eastAsia="zh-CN"/>
        </w:rPr>
        <w:t>Membership service provider:</w:t>
      </w:r>
      <w:r w:rsidR="00AC6B04" w:rsidRPr="006122CF">
        <w:rPr>
          <w:lang w:eastAsia="zh-CN"/>
        </w:rPr>
        <w:t xml:space="preserve"> </w:t>
      </w:r>
      <w:r w:rsidR="00FE72F8" w:rsidRPr="006122CF">
        <w:rPr>
          <w:lang w:eastAsia="zh-CN"/>
        </w:rPr>
        <w:t>issue</w:t>
      </w:r>
      <w:r w:rsidR="00E0437E" w:rsidRPr="006122CF">
        <w:rPr>
          <w:lang w:eastAsia="zh-CN"/>
        </w:rPr>
        <w:t>s</w:t>
      </w:r>
      <w:r w:rsidR="00FE72F8" w:rsidRPr="006122CF">
        <w:rPr>
          <w:lang w:eastAsia="zh-CN"/>
        </w:rPr>
        <w:t xml:space="preserve"> </w:t>
      </w:r>
      <w:r w:rsidR="00E0437E" w:rsidRPr="006122CF">
        <w:rPr>
          <w:lang w:eastAsia="zh-CN"/>
        </w:rPr>
        <w:t xml:space="preserve">membership certifications to </w:t>
      </w:r>
      <w:r w:rsidR="00FE72F8" w:rsidRPr="006122CF">
        <w:rPr>
          <w:lang w:eastAsia="zh-CN"/>
        </w:rPr>
        <w:t xml:space="preserve">consensus nodes and </w:t>
      </w:r>
      <w:r w:rsidR="00E0437E" w:rsidRPr="006122CF">
        <w:rPr>
          <w:lang w:eastAsia="zh-CN"/>
        </w:rPr>
        <w:t xml:space="preserve">verifies </w:t>
      </w:r>
      <w:r w:rsidR="00FE72F8" w:rsidRPr="006122CF">
        <w:rPr>
          <w:lang w:eastAsia="zh-CN"/>
        </w:rPr>
        <w:t xml:space="preserve">the memberships of consensus nodes when they </w:t>
      </w:r>
      <w:r w:rsidR="00E256CC" w:rsidRPr="006122CF">
        <w:rPr>
          <w:lang w:eastAsia="zh-CN"/>
        </w:rPr>
        <w:t xml:space="preserve">try to connect </w:t>
      </w:r>
      <w:r w:rsidR="00E0437E" w:rsidRPr="006122CF">
        <w:rPr>
          <w:lang w:eastAsia="zh-CN"/>
        </w:rPr>
        <w:t xml:space="preserve">through </w:t>
      </w:r>
      <w:r w:rsidR="00E256CC" w:rsidRPr="006122CF">
        <w:rPr>
          <w:lang w:eastAsia="zh-CN"/>
        </w:rPr>
        <w:t>access points.</w:t>
      </w:r>
    </w:p>
    <w:p w14:paraId="2E7D4281" w14:textId="77CC7CC3" w:rsidR="002730DA" w:rsidRPr="006122CF" w:rsidRDefault="002730DA" w:rsidP="0097406C">
      <w:pPr>
        <w:pStyle w:val="B1"/>
        <w:rPr>
          <w:lang w:eastAsia="zh-CN"/>
        </w:rPr>
      </w:pPr>
      <w:r w:rsidRPr="006122CF">
        <w:rPr>
          <w:lang w:eastAsia="zh-CN"/>
        </w:rPr>
        <w:t>Storage</w:t>
      </w:r>
      <w:r w:rsidR="0031052F" w:rsidRPr="006122CF">
        <w:rPr>
          <w:lang w:eastAsia="zh-CN"/>
        </w:rPr>
        <w:t>:</w:t>
      </w:r>
      <w:r w:rsidR="00E256CC" w:rsidRPr="006122CF">
        <w:rPr>
          <w:lang w:eastAsia="zh-CN"/>
        </w:rPr>
        <w:t xml:space="preserve"> provided </w:t>
      </w:r>
      <w:r w:rsidR="00E0437E" w:rsidRPr="006122CF">
        <w:rPr>
          <w:lang w:eastAsia="zh-CN"/>
        </w:rPr>
        <w:t xml:space="preserve">by </w:t>
      </w:r>
      <w:r w:rsidR="00E256CC" w:rsidRPr="006122CF">
        <w:rPr>
          <w:lang w:eastAsia="zh-CN"/>
        </w:rPr>
        <w:t>each consensus node to ensure it can keep consensus status and PDL transactions.</w:t>
      </w:r>
    </w:p>
    <w:p w14:paraId="042479F0" w14:textId="41F7003E" w:rsidR="00285C2F" w:rsidRPr="006122CF" w:rsidRDefault="00285C2F" w:rsidP="0097406C">
      <w:pPr>
        <w:pStyle w:val="B1"/>
        <w:rPr>
          <w:lang w:eastAsia="zh-CN"/>
        </w:rPr>
      </w:pPr>
      <w:r w:rsidRPr="006122CF">
        <w:rPr>
          <w:lang w:eastAsia="zh-CN"/>
        </w:rPr>
        <w:t xml:space="preserve">Power supply: </w:t>
      </w:r>
      <w:r w:rsidR="009C57EE" w:rsidRPr="006122CF">
        <w:rPr>
          <w:lang w:eastAsia="zh-CN"/>
        </w:rPr>
        <w:t>Batteries and PSU (power supply unit to obtain power from wired grids) providing power for computation, communication, and storage hardware.</w:t>
      </w:r>
    </w:p>
    <w:p w14:paraId="530F5F08" w14:textId="7A494D39" w:rsidR="008A1799" w:rsidRPr="006122CF" w:rsidRDefault="008A1799" w:rsidP="003F26BE">
      <w:pPr>
        <w:pStyle w:val="FL"/>
        <w:rPr>
          <w:lang w:eastAsia="zh-CN"/>
        </w:rPr>
      </w:pPr>
      <w:r w:rsidRPr="006122CF">
        <w:rPr>
          <w:noProof/>
        </w:rPr>
        <w:lastRenderedPageBreak/>
        <w:drawing>
          <wp:inline distT="0" distB="0" distL="0" distR="0" wp14:anchorId="3D71E61F" wp14:editId="3A2AE8AA">
            <wp:extent cx="4000500" cy="2240476"/>
            <wp:effectExtent l="0" t="0" r="0" b="7620"/>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中度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3548" cy="2247784"/>
                    </a:xfrm>
                    <a:prstGeom prst="rect">
                      <a:avLst/>
                    </a:prstGeom>
                    <a:noFill/>
                    <a:ln>
                      <a:noFill/>
                    </a:ln>
                  </pic:spPr>
                </pic:pic>
              </a:graphicData>
            </a:graphic>
          </wp:inline>
        </w:drawing>
      </w:r>
    </w:p>
    <w:p w14:paraId="542DD07A" w14:textId="4392702D" w:rsidR="00BE7A36" w:rsidRPr="006122CF" w:rsidRDefault="00BE7A36" w:rsidP="002B335F">
      <w:pPr>
        <w:pStyle w:val="Caption"/>
        <w:jc w:val="center"/>
      </w:pPr>
      <w:bookmarkStart w:id="129" w:name="_Ref132206507"/>
      <w:bookmarkStart w:id="130" w:name="_Toc132983119"/>
      <w:bookmarkStart w:id="131" w:name="_Toc129700948"/>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2</w:t>
      </w:r>
      <w:r w:rsidR="00FD20AC">
        <w:rPr>
          <w:noProof/>
        </w:rPr>
        <w:fldChar w:fldCharType="end"/>
      </w:r>
      <w:bookmarkEnd w:id="129"/>
      <w:r w:rsidRPr="006122CF">
        <w:t xml:space="preserve"> - WCN framework based on access network</w:t>
      </w:r>
      <w:bookmarkEnd w:id="130"/>
    </w:p>
    <w:p w14:paraId="318A60BF" w14:textId="72166729" w:rsidR="00640374" w:rsidRPr="006122CF" w:rsidRDefault="002322FE" w:rsidP="003F26BE">
      <w:pPr>
        <w:pStyle w:val="Heading3"/>
      </w:pPr>
      <w:bookmarkStart w:id="132" w:name="_Toc134536963"/>
      <w:r w:rsidRPr="006122CF">
        <w:t>6.2.2</w:t>
      </w:r>
      <w:r w:rsidRPr="006122CF">
        <w:tab/>
      </w:r>
      <w:r w:rsidR="00640374" w:rsidRPr="006122CF">
        <w:t>Self-organizing WCN framework</w:t>
      </w:r>
      <w:bookmarkEnd w:id="131"/>
      <w:bookmarkEnd w:id="132"/>
    </w:p>
    <w:p w14:paraId="6202FA2F" w14:textId="6C68D81C" w:rsidR="0049458F" w:rsidRPr="006122CF" w:rsidRDefault="006E3F02" w:rsidP="0049458F">
      <w:pPr>
        <w:rPr>
          <w:lang w:eastAsia="zh-CN"/>
        </w:rPr>
      </w:pPr>
      <w:r w:rsidRPr="006122CF">
        <w:rPr>
          <w:lang w:eastAsia="zh-CN"/>
        </w:rPr>
        <w:t xml:space="preserve">The second type of WCN frame is self-organizing </w:t>
      </w:r>
      <w:r w:rsidR="00E0437E" w:rsidRPr="006122CF">
        <w:rPr>
          <w:lang w:eastAsia="zh-CN"/>
        </w:rPr>
        <w:t>where</w:t>
      </w:r>
      <w:r w:rsidRPr="006122CF">
        <w:rPr>
          <w:lang w:eastAsia="zh-CN"/>
        </w:rPr>
        <w:t xml:space="preserve"> all consensus nodes </w:t>
      </w:r>
      <w:r w:rsidR="00052E67" w:rsidRPr="006122CF">
        <w:rPr>
          <w:lang w:eastAsia="zh-CN"/>
        </w:rPr>
        <w:t xml:space="preserve">establish </w:t>
      </w:r>
      <w:r w:rsidR="004D51C1" w:rsidRPr="006122CF">
        <w:rPr>
          <w:lang w:eastAsia="zh-CN"/>
        </w:rPr>
        <w:t xml:space="preserve">direct </w:t>
      </w:r>
      <w:r w:rsidR="00052E67" w:rsidRPr="006122CF">
        <w:rPr>
          <w:lang w:eastAsia="zh-CN"/>
        </w:rPr>
        <w:t xml:space="preserve">connections with other nodes to </w:t>
      </w:r>
      <w:r w:rsidR="004D51C1" w:rsidRPr="006122CF">
        <w:rPr>
          <w:lang w:eastAsia="zh-CN"/>
        </w:rPr>
        <w:t xml:space="preserve">perform consensus protocol communications. </w:t>
      </w:r>
      <w:r w:rsidR="00052E67" w:rsidRPr="006122CF">
        <w:rPr>
          <w:lang w:eastAsia="zh-CN"/>
        </w:rPr>
        <w:t xml:space="preserve">Compared with the former WCN framework, there is no access point or wireless communication infrastructure to support the communications </w:t>
      </w:r>
      <w:r w:rsidR="004D51C1" w:rsidRPr="006122CF">
        <w:rPr>
          <w:lang w:eastAsia="zh-CN"/>
        </w:rPr>
        <w:t xml:space="preserve">between </w:t>
      </w:r>
      <w:r w:rsidR="00052E67" w:rsidRPr="006122CF">
        <w:rPr>
          <w:lang w:eastAsia="zh-CN"/>
        </w:rPr>
        <w:t>consensus nodes</w:t>
      </w:r>
      <w:r w:rsidR="00D03805" w:rsidRPr="006122CF">
        <w:rPr>
          <w:lang w:eastAsia="zh-CN"/>
        </w:rPr>
        <w:t xml:space="preserve"> as shown in </w:t>
      </w:r>
      <w:r w:rsidR="004D51C1" w:rsidRPr="006122CF">
        <w:rPr>
          <w:lang w:eastAsia="zh-CN"/>
        </w:rPr>
        <w:fldChar w:fldCharType="begin"/>
      </w:r>
      <w:r w:rsidR="004D51C1" w:rsidRPr="006122CF">
        <w:rPr>
          <w:lang w:eastAsia="zh-CN"/>
        </w:rPr>
        <w:instrText xml:space="preserve"> REF _Ref132207544 \h </w:instrText>
      </w:r>
      <w:r w:rsidR="006122CF" w:rsidRPr="006122CF">
        <w:rPr>
          <w:lang w:eastAsia="zh-CN"/>
        </w:rPr>
        <w:instrText xml:space="preserve"> \* MERGEFORMAT </w:instrText>
      </w:r>
      <w:r w:rsidR="004D51C1" w:rsidRPr="006122CF">
        <w:rPr>
          <w:lang w:eastAsia="zh-CN"/>
        </w:rPr>
      </w:r>
      <w:r w:rsidR="004D51C1" w:rsidRPr="006122CF">
        <w:rPr>
          <w:lang w:eastAsia="zh-CN"/>
        </w:rPr>
        <w:fldChar w:fldCharType="separate"/>
      </w:r>
      <w:r w:rsidR="004D51C1" w:rsidRPr="006122CF">
        <w:t xml:space="preserve">Figure </w:t>
      </w:r>
      <w:r w:rsidR="004D51C1" w:rsidRPr="006122CF">
        <w:rPr>
          <w:noProof/>
        </w:rPr>
        <w:t>3</w:t>
      </w:r>
      <w:r w:rsidR="004D51C1" w:rsidRPr="006122CF">
        <w:rPr>
          <w:lang w:eastAsia="zh-CN"/>
        </w:rPr>
        <w:fldChar w:fldCharType="end"/>
      </w:r>
      <w:r w:rsidR="00052E67" w:rsidRPr="006122CF">
        <w:rPr>
          <w:lang w:eastAsia="zh-CN"/>
        </w:rPr>
        <w:t xml:space="preserve">. Therefore, </w:t>
      </w:r>
      <w:r w:rsidR="00413866" w:rsidRPr="006122CF">
        <w:rPr>
          <w:lang w:eastAsia="zh-CN"/>
        </w:rPr>
        <w:t xml:space="preserve">consensus nodes should have </w:t>
      </w:r>
      <w:r w:rsidR="004D51C1" w:rsidRPr="006122CF">
        <w:rPr>
          <w:lang w:eastAsia="zh-CN"/>
        </w:rPr>
        <w:t>peer</w:t>
      </w:r>
      <w:r w:rsidR="00502756" w:rsidRPr="006122CF">
        <w:rPr>
          <w:lang w:eastAsia="zh-CN"/>
        </w:rPr>
        <w:t>-</w:t>
      </w:r>
      <w:r w:rsidR="004D51C1" w:rsidRPr="006122CF">
        <w:rPr>
          <w:lang w:eastAsia="zh-CN"/>
        </w:rPr>
        <w:t>to</w:t>
      </w:r>
      <w:r w:rsidR="00502756" w:rsidRPr="006122CF">
        <w:rPr>
          <w:lang w:eastAsia="zh-CN"/>
        </w:rPr>
        <w:t>-</w:t>
      </w:r>
      <w:r w:rsidR="004D51C1" w:rsidRPr="006122CF">
        <w:rPr>
          <w:lang w:eastAsia="zh-CN"/>
        </w:rPr>
        <w:t xml:space="preserve">peer </w:t>
      </w:r>
      <w:r w:rsidR="00413866" w:rsidRPr="006122CF">
        <w:rPr>
          <w:lang w:eastAsia="zh-CN"/>
        </w:rPr>
        <w:t xml:space="preserve">communication </w:t>
      </w:r>
      <w:r w:rsidR="004D51C1" w:rsidRPr="006122CF">
        <w:rPr>
          <w:lang w:eastAsia="zh-CN"/>
        </w:rPr>
        <w:t xml:space="preserve">capabilities that will allow them </w:t>
      </w:r>
      <w:r w:rsidR="00413866" w:rsidRPr="006122CF">
        <w:rPr>
          <w:lang w:eastAsia="zh-CN"/>
        </w:rPr>
        <w:t>to self-organize WCNs</w:t>
      </w:r>
      <w:r w:rsidR="004D51C1" w:rsidRPr="006122CF">
        <w:rPr>
          <w:lang w:eastAsia="zh-CN"/>
        </w:rPr>
        <w:t xml:space="preserve"> and</w:t>
      </w:r>
      <w:r w:rsidR="0049458F" w:rsidRPr="006122CF">
        <w:rPr>
          <w:lang w:eastAsia="zh-CN"/>
        </w:rPr>
        <w:t xml:space="preserve"> perform </w:t>
      </w:r>
      <w:r w:rsidR="004D51C1" w:rsidRPr="006122CF">
        <w:rPr>
          <w:lang w:eastAsia="zh-CN"/>
        </w:rPr>
        <w:t xml:space="preserve">a </w:t>
      </w:r>
      <w:r w:rsidR="0049458F" w:rsidRPr="006122CF">
        <w:rPr>
          <w:lang w:eastAsia="zh-CN"/>
        </w:rPr>
        <w:t xml:space="preserve">consensus </w:t>
      </w:r>
      <w:r w:rsidR="004D51C1" w:rsidRPr="006122CF">
        <w:rPr>
          <w:lang w:eastAsia="zh-CN"/>
        </w:rPr>
        <w:t xml:space="preserve">protocol to </w:t>
      </w:r>
      <w:r w:rsidR="0049458F" w:rsidRPr="006122CF">
        <w:rPr>
          <w:lang w:eastAsia="zh-CN"/>
        </w:rPr>
        <w:t xml:space="preserve">maintain </w:t>
      </w:r>
      <w:r w:rsidR="004D51C1" w:rsidRPr="006122CF">
        <w:rPr>
          <w:lang w:eastAsia="zh-CN"/>
        </w:rPr>
        <w:t xml:space="preserve">the </w:t>
      </w:r>
      <w:r w:rsidR="0049458F" w:rsidRPr="006122CF">
        <w:rPr>
          <w:lang w:eastAsia="zh-CN"/>
        </w:rPr>
        <w:t xml:space="preserve">PDL. In </w:t>
      </w:r>
      <w:r w:rsidR="004D51C1" w:rsidRPr="006122CF">
        <w:rPr>
          <w:lang w:eastAsia="zh-CN"/>
        </w:rPr>
        <w:t xml:space="preserve">a </w:t>
      </w:r>
      <w:r w:rsidR="0049458F" w:rsidRPr="006122CF">
        <w:rPr>
          <w:lang w:eastAsia="zh-CN"/>
        </w:rPr>
        <w:t>self-organizing WCN</w:t>
      </w:r>
      <w:r w:rsidR="00502756" w:rsidRPr="006122CF">
        <w:rPr>
          <w:lang w:eastAsia="zh-CN"/>
        </w:rPr>
        <w:t>,</w:t>
      </w:r>
      <w:r w:rsidR="0049458F" w:rsidRPr="006122CF">
        <w:rPr>
          <w:lang w:eastAsia="zh-CN"/>
        </w:rPr>
        <w:t xml:space="preserve"> each node should have the following components</w:t>
      </w:r>
      <w:r w:rsidR="0097406C" w:rsidRPr="006122CF">
        <w:rPr>
          <w:lang w:eastAsia="zh-CN"/>
        </w:rPr>
        <w:t>:</w:t>
      </w:r>
    </w:p>
    <w:p w14:paraId="4EFA197F" w14:textId="69B8667E" w:rsidR="0049458F" w:rsidRPr="006122CF" w:rsidRDefault="0049458F" w:rsidP="0097406C">
      <w:pPr>
        <w:pStyle w:val="B1"/>
        <w:rPr>
          <w:lang w:eastAsia="zh-CN"/>
        </w:rPr>
      </w:pPr>
      <w:r w:rsidRPr="006122CF">
        <w:rPr>
          <w:lang w:eastAsia="zh-CN"/>
        </w:rPr>
        <w:t xml:space="preserve">Computational resource: </w:t>
      </w:r>
      <w:r w:rsidR="004D51C1" w:rsidRPr="006122CF">
        <w:rPr>
          <w:lang w:eastAsia="zh-CN"/>
        </w:rPr>
        <w:t>Used</w:t>
      </w:r>
      <w:r w:rsidRPr="006122CF">
        <w:rPr>
          <w:lang w:eastAsia="zh-CN"/>
        </w:rPr>
        <w:t xml:space="preserve"> to process consensus data and </w:t>
      </w:r>
      <w:r w:rsidR="004D51C1" w:rsidRPr="006122CF">
        <w:rPr>
          <w:lang w:eastAsia="zh-CN"/>
        </w:rPr>
        <w:t xml:space="preserve">perform </w:t>
      </w:r>
      <w:r w:rsidRPr="006122CF">
        <w:rPr>
          <w:lang w:eastAsia="zh-CN"/>
        </w:rPr>
        <w:t xml:space="preserve">communication </w:t>
      </w:r>
      <w:r w:rsidR="004D51C1" w:rsidRPr="006122CF">
        <w:rPr>
          <w:lang w:eastAsia="zh-CN"/>
        </w:rPr>
        <w:t>tasks</w:t>
      </w:r>
      <w:r w:rsidRPr="006122CF">
        <w:rPr>
          <w:lang w:eastAsia="zh-CN"/>
        </w:rPr>
        <w:t>.</w:t>
      </w:r>
    </w:p>
    <w:p w14:paraId="73640520" w14:textId="6240CD22" w:rsidR="0049458F" w:rsidRPr="006122CF" w:rsidRDefault="0049458F" w:rsidP="0097406C">
      <w:pPr>
        <w:pStyle w:val="B1"/>
        <w:rPr>
          <w:lang w:eastAsia="zh-CN"/>
        </w:rPr>
      </w:pPr>
      <w:r w:rsidRPr="006122CF">
        <w:rPr>
          <w:lang w:eastAsia="zh-CN"/>
        </w:rPr>
        <w:t xml:space="preserve">Communication resource: </w:t>
      </w:r>
      <w:r w:rsidR="004D51C1" w:rsidRPr="006122CF">
        <w:rPr>
          <w:lang w:eastAsia="zh-CN"/>
        </w:rPr>
        <w:t>Wireless communication hardware used to establish connections with other nodes, join and organize WCN with other consensus nodes</w:t>
      </w:r>
      <w:r w:rsidRPr="006122CF">
        <w:rPr>
          <w:lang w:eastAsia="zh-CN"/>
        </w:rPr>
        <w:t>.</w:t>
      </w:r>
    </w:p>
    <w:p w14:paraId="01687163" w14:textId="34FA3518" w:rsidR="0049458F" w:rsidRPr="006122CF" w:rsidRDefault="0049458F" w:rsidP="009C57EE">
      <w:pPr>
        <w:pStyle w:val="B1"/>
        <w:rPr>
          <w:lang w:eastAsia="zh-CN"/>
        </w:rPr>
      </w:pPr>
      <w:r w:rsidRPr="006122CF">
        <w:rPr>
          <w:lang w:eastAsia="zh-CN"/>
        </w:rPr>
        <w:t xml:space="preserve">Storage: </w:t>
      </w:r>
      <w:r w:rsidR="004D51C1" w:rsidRPr="006122CF">
        <w:rPr>
          <w:lang w:eastAsia="zh-CN"/>
        </w:rPr>
        <w:t>Used by</w:t>
      </w:r>
      <w:r w:rsidRPr="006122CF">
        <w:rPr>
          <w:lang w:eastAsia="zh-CN"/>
        </w:rPr>
        <w:t xml:space="preserve"> consensus node</w:t>
      </w:r>
      <w:r w:rsidR="004D51C1" w:rsidRPr="006122CF">
        <w:rPr>
          <w:lang w:eastAsia="zh-CN"/>
        </w:rPr>
        <w:t>s</w:t>
      </w:r>
      <w:r w:rsidRPr="006122CF">
        <w:rPr>
          <w:lang w:eastAsia="zh-CN"/>
        </w:rPr>
        <w:t xml:space="preserve"> </w:t>
      </w:r>
      <w:r w:rsidR="004D51C1" w:rsidRPr="006122CF">
        <w:rPr>
          <w:lang w:eastAsia="zh-CN"/>
        </w:rPr>
        <w:t xml:space="preserve">to store </w:t>
      </w:r>
      <w:r w:rsidRPr="006122CF">
        <w:rPr>
          <w:lang w:eastAsia="zh-CN"/>
        </w:rPr>
        <w:t>consensus status and PDL transactions</w:t>
      </w:r>
      <w:r w:rsidR="004D51C1" w:rsidRPr="006122CF">
        <w:rPr>
          <w:lang w:eastAsia="zh-CN"/>
        </w:rPr>
        <w:t xml:space="preserve">. </w:t>
      </w:r>
      <w:r w:rsidR="009C57EE" w:rsidRPr="006122CF">
        <w:rPr>
          <w:lang w:eastAsia="zh-CN"/>
        </w:rPr>
        <w:t>Should be non-volatile</w:t>
      </w:r>
      <w:r w:rsidRPr="006122CF">
        <w:rPr>
          <w:lang w:eastAsia="zh-CN"/>
        </w:rPr>
        <w:t>.</w:t>
      </w:r>
    </w:p>
    <w:p w14:paraId="585E82BA" w14:textId="4154B4F1" w:rsidR="009C57EE" w:rsidRPr="006122CF" w:rsidRDefault="006A43DA" w:rsidP="009C57EE">
      <w:pPr>
        <w:pStyle w:val="B1"/>
        <w:rPr>
          <w:lang w:eastAsia="zh-CN"/>
        </w:rPr>
      </w:pPr>
      <w:r w:rsidRPr="006122CF">
        <w:rPr>
          <w:lang w:eastAsia="zh-CN"/>
        </w:rPr>
        <w:t>Power supply</w:t>
      </w:r>
      <w:r w:rsidR="009C57EE" w:rsidRPr="006122CF">
        <w:rPr>
          <w:lang w:eastAsia="zh-CN"/>
        </w:rPr>
        <w:t>:</w:t>
      </w:r>
      <w:r w:rsidR="006F5562" w:rsidRPr="006122CF">
        <w:rPr>
          <w:lang w:eastAsia="zh-CN"/>
        </w:rPr>
        <w:t xml:space="preserve"> </w:t>
      </w:r>
      <w:bookmarkStart w:id="133" w:name="_Hlk132208353"/>
      <w:r w:rsidR="009C57EE" w:rsidRPr="006122CF">
        <w:rPr>
          <w:lang w:eastAsia="zh-CN"/>
        </w:rPr>
        <w:t>Batteries and PSU (power supply unit to obtain power from wired grids) providing power for computation, communication, and storage hardware.</w:t>
      </w:r>
      <w:bookmarkEnd w:id="133"/>
    </w:p>
    <w:p w14:paraId="7C56C968" w14:textId="77777777" w:rsidR="009C57EE" w:rsidRPr="006122CF" w:rsidRDefault="009C57EE" w:rsidP="002B335F">
      <w:pPr>
        <w:pStyle w:val="B1"/>
        <w:numPr>
          <w:ilvl w:val="0"/>
          <w:numId w:val="0"/>
        </w:numPr>
        <w:ind w:left="737"/>
        <w:rPr>
          <w:rFonts w:eastAsiaTheme="minorEastAsia"/>
          <w:lang w:eastAsia="zh-CN"/>
        </w:rPr>
      </w:pPr>
    </w:p>
    <w:p w14:paraId="03F27A35" w14:textId="374A710B" w:rsidR="008F4457" w:rsidRPr="006122CF" w:rsidRDefault="008F4457" w:rsidP="002B335F">
      <w:pPr>
        <w:pStyle w:val="B1"/>
        <w:numPr>
          <w:ilvl w:val="0"/>
          <w:numId w:val="0"/>
        </w:numPr>
        <w:ind w:left="737" w:hanging="453"/>
        <w:jc w:val="center"/>
        <w:rPr>
          <w:lang w:eastAsia="zh-CN"/>
        </w:rPr>
      </w:pPr>
      <w:r w:rsidRPr="006122CF">
        <w:rPr>
          <w:noProof/>
        </w:rPr>
        <w:drawing>
          <wp:inline distT="0" distB="0" distL="0" distR="0" wp14:anchorId="783D9A6F" wp14:editId="45C6751E">
            <wp:extent cx="2647950" cy="2276083"/>
            <wp:effectExtent l="0" t="0" r="0" b="0"/>
            <wp:docPr id="8" name="图片 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本&#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458" cy="2299728"/>
                    </a:xfrm>
                    <a:prstGeom prst="rect">
                      <a:avLst/>
                    </a:prstGeom>
                    <a:noFill/>
                    <a:ln>
                      <a:noFill/>
                    </a:ln>
                  </pic:spPr>
                </pic:pic>
              </a:graphicData>
            </a:graphic>
          </wp:inline>
        </w:drawing>
      </w:r>
    </w:p>
    <w:p w14:paraId="20B3D6CC" w14:textId="42D589CB" w:rsidR="004D51C1" w:rsidRPr="006122CF" w:rsidRDefault="004D51C1" w:rsidP="002B335F">
      <w:pPr>
        <w:pStyle w:val="Caption"/>
        <w:jc w:val="center"/>
      </w:pPr>
      <w:bookmarkStart w:id="134" w:name="_Ref132207544"/>
      <w:bookmarkStart w:id="135" w:name="_Toc132983120"/>
      <w:bookmarkStart w:id="136" w:name="_Toc129700949"/>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3</w:t>
      </w:r>
      <w:r w:rsidR="00FD20AC">
        <w:rPr>
          <w:noProof/>
        </w:rPr>
        <w:fldChar w:fldCharType="end"/>
      </w:r>
      <w:bookmarkEnd w:id="134"/>
      <w:r w:rsidRPr="006122CF">
        <w:t xml:space="preserve"> - WCN framework based on self-organizing networks</w:t>
      </w:r>
      <w:bookmarkEnd w:id="135"/>
    </w:p>
    <w:p w14:paraId="5F25297C" w14:textId="1F75CEB1" w:rsidR="006716B9" w:rsidRPr="006122CF" w:rsidRDefault="006716B9" w:rsidP="003F26BE">
      <w:pPr>
        <w:pStyle w:val="Heading2"/>
      </w:pPr>
      <w:bookmarkStart w:id="137" w:name="_Toc134536964"/>
      <w:r w:rsidRPr="006122CF">
        <w:lastRenderedPageBreak/>
        <w:t>6.3</w:t>
      </w:r>
      <w:r w:rsidR="00A724F7" w:rsidRPr="006122CF">
        <w:tab/>
      </w:r>
      <w:r w:rsidRPr="006122CF">
        <w:t>Functionalities</w:t>
      </w:r>
      <w:r w:rsidR="007E0F5F" w:rsidRPr="006122CF">
        <w:t xml:space="preserve"> and Considerations</w:t>
      </w:r>
      <w:bookmarkEnd w:id="136"/>
      <w:bookmarkEnd w:id="137"/>
    </w:p>
    <w:p w14:paraId="6960679B" w14:textId="3312D1B7" w:rsidR="007E0F5F" w:rsidRPr="006122CF" w:rsidRDefault="007E0F5F" w:rsidP="00FD20AC">
      <w:pPr>
        <w:pStyle w:val="Heading3"/>
        <w:numPr>
          <w:ilvl w:val="2"/>
          <w:numId w:val="11"/>
        </w:numPr>
      </w:pPr>
      <w:bookmarkStart w:id="138" w:name="_Toc129700950"/>
      <w:bookmarkStart w:id="139" w:name="_Toc134536965"/>
      <w:r w:rsidRPr="006122CF">
        <w:t>Membership management (network peer arrangement)</w:t>
      </w:r>
      <w:bookmarkEnd w:id="138"/>
      <w:bookmarkEnd w:id="139"/>
    </w:p>
    <w:p w14:paraId="50582374" w14:textId="422AEB02" w:rsidR="005231C4" w:rsidRPr="006122CF" w:rsidRDefault="006E3EC7" w:rsidP="00D40E92">
      <w:pPr>
        <w:pStyle w:val="Heading4"/>
        <w:rPr>
          <w:lang w:eastAsia="zh-CN"/>
        </w:rPr>
      </w:pPr>
      <w:bookmarkStart w:id="140" w:name="_Toc134536966"/>
      <w:r w:rsidRPr="006122CF">
        <w:rPr>
          <w:lang w:eastAsia="zh-CN"/>
        </w:rPr>
        <w:t>6.3.1.1</w:t>
      </w:r>
      <w:r w:rsidRPr="006122CF">
        <w:rPr>
          <w:lang w:eastAsia="zh-CN"/>
        </w:rPr>
        <w:tab/>
      </w:r>
      <w:r w:rsidR="00F21F3B" w:rsidRPr="006122CF">
        <w:rPr>
          <w:lang w:eastAsia="zh-CN"/>
        </w:rPr>
        <w:t>Node join</w:t>
      </w:r>
      <w:r w:rsidR="0097406C" w:rsidRPr="006122CF">
        <w:rPr>
          <w:lang w:eastAsia="zh-CN"/>
        </w:rPr>
        <w:t>:</w:t>
      </w:r>
      <w:bookmarkEnd w:id="140"/>
    </w:p>
    <w:p w14:paraId="6EB659B9" w14:textId="2CA78CE1" w:rsidR="00615DAB" w:rsidRPr="006122CF" w:rsidRDefault="00615DAB" w:rsidP="00D40E92">
      <w:pPr>
        <w:rPr>
          <w:lang w:eastAsia="zh-CN"/>
        </w:rPr>
      </w:pPr>
      <w:r w:rsidRPr="006122CF">
        <w:rPr>
          <w:lang w:eastAsia="zh-CN"/>
        </w:rPr>
        <w:t xml:space="preserve">A WCN can allow new nodes to join it. </w:t>
      </w:r>
      <w:r w:rsidR="00C83C19" w:rsidRPr="006122CF">
        <w:rPr>
          <w:lang w:eastAsia="zh-CN"/>
        </w:rPr>
        <w:t>All</w:t>
      </w:r>
      <w:r w:rsidRPr="006122CF">
        <w:rPr>
          <w:lang w:eastAsia="zh-CN"/>
        </w:rPr>
        <w:t xml:space="preserve"> </w:t>
      </w:r>
      <w:r w:rsidR="00C83C19" w:rsidRPr="006122CF">
        <w:rPr>
          <w:lang w:eastAsia="zh-CN"/>
        </w:rPr>
        <w:t>e</w:t>
      </w:r>
      <w:r w:rsidRPr="006122CF">
        <w:rPr>
          <w:lang w:eastAsia="zh-CN"/>
        </w:rPr>
        <w:t>xist</w:t>
      </w:r>
      <w:r w:rsidR="00C83C19" w:rsidRPr="006122CF">
        <w:rPr>
          <w:lang w:eastAsia="zh-CN"/>
        </w:rPr>
        <w:t>ing</w:t>
      </w:r>
      <w:r w:rsidRPr="006122CF">
        <w:rPr>
          <w:lang w:eastAsia="zh-CN"/>
        </w:rPr>
        <w:t xml:space="preserve"> nodes should be </w:t>
      </w:r>
      <w:r w:rsidR="00C83C19" w:rsidRPr="006122CF">
        <w:rPr>
          <w:lang w:eastAsia="zh-CN"/>
        </w:rPr>
        <w:t xml:space="preserve">made </w:t>
      </w:r>
      <w:r w:rsidRPr="006122CF">
        <w:rPr>
          <w:lang w:eastAsia="zh-CN"/>
        </w:rPr>
        <w:t>aware of new</w:t>
      </w:r>
      <w:r w:rsidR="00C83C19" w:rsidRPr="006122CF">
        <w:rPr>
          <w:lang w:eastAsia="zh-CN"/>
        </w:rPr>
        <w:t>ly joined</w:t>
      </w:r>
      <w:r w:rsidRPr="006122CF">
        <w:rPr>
          <w:lang w:eastAsia="zh-CN"/>
        </w:rPr>
        <w:t xml:space="preserve"> nodes.</w:t>
      </w:r>
      <w:r w:rsidR="004A2C5E" w:rsidRPr="006122CF">
        <w:rPr>
          <w:lang w:eastAsia="zh-CN"/>
        </w:rPr>
        <w:t xml:space="preserve"> </w:t>
      </w:r>
      <w:bookmarkStart w:id="141" w:name="_Hlk132209326"/>
      <w:r w:rsidR="00C83C19" w:rsidRPr="006122CF">
        <w:rPr>
          <w:lang w:eastAsia="zh-CN"/>
        </w:rPr>
        <w:t>A</w:t>
      </w:r>
      <w:r w:rsidR="004A2C5E" w:rsidRPr="006122CF">
        <w:rPr>
          <w:lang w:eastAsia="zh-CN"/>
        </w:rPr>
        <w:t xml:space="preserve">fter </w:t>
      </w:r>
      <w:r w:rsidR="00C83C19" w:rsidRPr="006122CF">
        <w:rPr>
          <w:lang w:eastAsia="zh-CN"/>
        </w:rPr>
        <w:t xml:space="preserve">a </w:t>
      </w:r>
      <w:r w:rsidR="004A2C5E" w:rsidRPr="006122CF">
        <w:rPr>
          <w:lang w:eastAsia="zh-CN"/>
        </w:rPr>
        <w:t>new node join</w:t>
      </w:r>
      <w:r w:rsidR="00C83C19" w:rsidRPr="006122CF">
        <w:rPr>
          <w:lang w:eastAsia="zh-CN"/>
        </w:rPr>
        <w:t>s</w:t>
      </w:r>
      <w:r w:rsidR="004A2C5E" w:rsidRPr="006122CF">
        <w:rPr>
          <w:lang w:eastAsia="zh-CN"/>
        </w:rPr>
        <w:t xml:space="preserve"> the WCN</w:t>
      </w:r>
      <w:r w:rsidR="00D40E92" w:rsidRPr="006122CF">
        <w:rPr>
          <w:lang w:eastAsia="zh-CN"/>
        </w:rPr>
        <w:t>,</w:t>
      </w:r>
      <w:r w:rsidR="00C83C19" w:rsidRPr="006122CF">
        <w:rPr>
          <w:lang w:eastAsia="zh-CN"/>
        </w:rPr>
        <w:t xml:space="preserve"> it should be included in the consensus process going forward</w:t>
      </w:r>
      <w:r w:rsidR="004A2C5E" w:rsidRPr="006122CF">
        <w:rPr>
          <w:lang w:eastAsia="zh-CN"/>
        </w:rPr>
        <w:t>.</w:t>
      </w:r>
      <w:r w:rsidR="00EF21C6" w:rsidRPr="006122CF">
        <w:rPr>
          <w:lang w:eastAsia="zh-CN"/>
        </w:rPr>
        <w:t xml:space="preserve"> </w:t>
      </w:r>
      <w:r w:rsidR="00C83C19" w:rsidRPr="006122CF">
        <w:rPr>
          <w:lang w:eastAsia="zh-CN"/>
        </w:rPr>
        <w:t>Thus</w:t>
      </w:r>
      <w:r w:rsidR="00433959" w:rsidRPr="006122CF">
        <w:rPr>
          <w:lang w:eastAsia="zh-CN"/>
        </w:rPr>
        <w:t>,</w:t>
      </w:r>
      <w:r w:rsidR="00EF21C6" w:rsidRPr="006122CF">
        <w:rPr>
          <w:lang w:eastAsia="zh-CN"/>
        </w:rPr>
        <w:t xml:space="preserve"> the </w:t>
      </w:r>
      <w:r w:rsidR="00C83C19" w:rsidRPr="006122CF">
        <w:rPr>
          <w:lang w:eastAsia="zh-CN"/>
        </w:rPr>
        <w:t>governance</w:t>
      </w:r>
      <w:r w:rsidR="003F2FFC" w:rsidRPr="006122CF">
        <w:rPr>
          <w:lang w:eastAsia="zh-CN"/>
        </w:rPr>
        <w:t>/leader</w:t>
      </w:r>
      <w:r w:rsidR="00C83C19" w:rsidRPr="006122CF">
        <w:rPr>
          <w:lang w:eastAsia="zh-CN"/>
        </w:rPr>
        <w:t xml:space="preserve"> </w:t>
      </w:r>
      <w:r w:rsidR="00EF21C6" w:rsidRPr="006122CF">
        <w:rPr>
          <w:lang w:eastAsia="zh-CN"/>
        </w:rPr>
        <w:t>should update the quorum</w:t>
      </w:r>
      <w:r w:rsidR="00C83C19" w:rsidRPr="006122CF">
        <w:rPr>
          <w:lang w:eastAsia="zh-CN"/>
        </w:rPr>
        <w:t xml:space="preserve"> and majority</w:t>
      </w:r>
      <w:r w:rsidR="00EF21C6" w:rsidRPr="006122CF">
        <w:rPr>
          <w:lang w:eastAsia="zh-CN"/>
        </w:rPr>
        <w:t xml:space="preserve"> setting</w:t>
      </w:r>
      <w:r w:rsidR="00C83C19" w:rsidRPr="006122CF">
        <w:rPr>
          <w:lang w:eastAsia="zh-CN"/>
        </w:rPr>
        <w:t>s</w:t>
      </w:r>
      <w:r w:rsidR="00EF21C6" w:rsidRPr="006122CF">
        <w:rPr>
          <w:lang w:eastAsia="zh-CN"/>
        </w:rPr>
        <w:t xml:space="preserve"> </w:t>
      </w:r>
      <w:r w:rsidR="00C83C19" w:rsidRPr="006122CF">
        <w:rPr>
          <w:lang w:eastAsia="zh-CN"/>
        </w:rPr>
        <w:t>of the PDL to accommodate</w:t>
      </w:r>
      <w:r w:rsidR="00EF21C6" w:rsidRPr="006122CF">
        <w:rPr>
          <w:lang w:eastAsia="zh-CN"/>
        </w:rPr>
        <w:t xml:space="preserve"> the new number of nodes in the WCN </w:t>
      </w:r>
      <w:r w:rsidR="00C83C19" w:rsidRPr="006122CF">
        <w:rPr>
          <w:lang w:eastAsia="zh-CN"/>
        </w:rPr>
        <w:t>in accordance with the consensus protocol</w:t>
      </w:r>
      <w:r w:rsidR="00EF21C6" w:rsidRPr="006122CF">
        <w:rPr>
          <w:lang w:eastAsia="zh-CN"/>
        </w:rPr>
        <w:t>.</w:t>
      </w:r>
    </w:p>
    <w:p w14:paraId="5FD3BA27" w14:textId="6258F860" w:rsidR="000F70CF" w:rsidRPr="006122CF" w:rsidRDefault="006E3EC7" w:rsidP="00D40E92">
      <w:pPr>
        <w:pStyle w:val="Heading4"/>
        <w:rPr>
          <w:lang w:eastAsia="zh-CN"/>
        </w:rPr>
      </w:pPr>
      <w:bookmarkStart w:id="142" w:name="_Toc134536967"/>
      <w:bookmarkEnd w:id="141"/>
      <w:r w:rsidRPr="006122CF">
        <w:rPr>
          <w:lang w:eastAsia="zh-CN"/>
        </w:rPr>
        <w:t>6.3.1.2</w:t>
      </w:r>
      <w:r w:rsidRPr="006122CF">
        <w:rPr>
          <w:lang w:eastAsia="zh-CN"/>
        </w:rPr>
        <w:tab/>
      </w:r>
      <w:r w:rsidR="005231C4" w:rsidRPr="006122CF">
        <w:rPr>
          <w:lang w:eastAsia="zh-CN"/>
        </w:rPr>
        <w:t xml:space="preserve">Node </w:t>
      </w:r>
      <w:r w:rsidR="00F21F3B" w:rsidRPr="006122CF">
        <w:rPr>
          <w:lang w:eastAsia="zh-CN"/>
        </w:rPr>
        <w:t>quit</w:t>
      </w:r>
      <w:r w:rsidR="0097406C" w:rsidRPr="006122CF">
        <w:rPr>
          <w:lang w:eastAsia="zh-CN"/>
        </w:rPr>
        <w:t>:</w:t>
      </w:r>
      <w:bookmarkEnd w:id="142"/>
    </w:p>
    <w:p w14:paraId="125B3E0F" w14:textId="7B13ADA4" w:rsidR="00433959" w:rsidRPr="006122CF" w:rsidRDefault="000F70CF" w:rsidP="00D40E92">
      <w:pPr>
        <w:pStyle w:val="B2"/>
        <w:numPr>
          <w:ilvl w:val="0"/>
          <w:numId w:val="0"/>
        </w:numPr>
        <w:rPr>
          <w:lang w:eastAsia="zh-CN"/>
        </w:rPr>
      </w:pPr>
      <w:r w:rsidRPr="006122CF">
        <w:rPr>
          <w:lang w:eastAsia="zh-CN"/>
        </w:rPr>
        <w:t>A</w:t>
      </w:r>
      <w:r w:rsidR="00C83C19" w:rsidRPr="006122CF">
        <w:rPr>
          <w:lang w:eastAsia="zh-CN"/>
        </w:rPr>
        <w:t>n existing node may leave a</w:t>
      </w:r>
      <w:r w:rsidRPr="006122CF">
        <w:rPr>
          <w:lang w:eastAsia="zh-CN"/>
        </w:rPr>
        <w:t xml:space="preserve"> WCN</w:t>
      </w:r>
      <w:r w:rsidR="00433959" w:rsidRPr="006122CF">
        <w:rPr>
          <w:lang w:eastAsia="zh-CN"/>
        </w:rPr>
        <w:t xml:space="preserve"> for various reasons</w:t>
      </w:r>
      <w:r w:rsidRPr="006122CF">
        <w:rPr>
          <w:lang w:eastAsia="zh-CN"/>
        </w:rPr>
        <w:t xml:space="preserve">. </w:t>
      </w:r>
      <w:r w:rsidR="00433959" w:rsidRPr="006122CF">
        <w:rPr>
          <w:lang w:eastAsia="zh-CN"/>
        </w:rPr>
        <w:t>A</w:t>
      </w:r>
      <w:r w:rsidRPr="006122CF">
        <w:rPr>
          <w:lang w:eastAsia="zh-CN"/>
        </w:rPr>
        <w:t>ll exist</w:t>
      </w:r>
      <w:r w:rsidR="00433959" w:rsidRPr="006122CF">
        <w:rPr>
          <w:lang w:eastAsia="zh-CN"/>
        </w:rPr>
        <w:t>ing</w:t>
      </w:r>
      <w:r w:rsidRPr="006122CF">
        <w:rPr>
          <w:lang w:eastAsia="zh-CN"/>
        </w:rPr>
        <w:t xml:space="preserve"> nodes should be </w:t>
      </w:r>
      <w:r w:rsidR="00433959" w:rsidRPr="006122CF">
        <w:rPr>
          <w:lang w:eastAsia="zh-CN"/>
        </w:rPr>
        <w:t xml:space="preserve">made </w:t>
      </w:r>
      <w:r w:rsidRPr="006122CF">
        <w:rPr>
          <w:lang w:eastAsia="zh-CN"/>
        </w:rPr>
        <w:t>aware of the nodes</w:t>
      </w:r>
      <w:r w:rsidR="00433959" w:rsidRPr="006122CF">
        <w:rPr>
          <w:lang w:eastAsia="zh-CN"/>
        </w:rPr>
        <w:t xml:space="preserve"> that have left the PDL</w:t>
      </w:r>
      <w:r w:rsidRPr="006122CF">
        <w:rPr>
          <w:lang w:eastAsia="zh-CN"/>
        </w:rPr>
        <w:t xml:space="preserve">. </w:t>
      </w:r>
      <w:r w:rsidR="00433959" w:rsidRPr="006122CF">
        <w:rPr>
          <w:lang w:eastAsia="zh-CN"/>
        </w:rPr>
        <w:t>After a node leaves the WCN it should be excluded from the consensus process going forward. Thus, the governance</w:t>
      </w:r>
      <w:r w:rsidR="003F2FFC" w:rsidRPr="006122CF">
        <w:rPr>
          <w:lang w:eastAsia="zh-CN"/>
        </w:rPr>
        <w:t>/leader</w:t>
      </w:r>
      <w:r w:rsidR="00433959" w:rsidRPr="006122CF">
        <w:rPr>
          <w:lang w:eastAsia="zh-CN"/>
        </w:rPr>
        <w:t xml:space="preserve"> should update the quorum and majority settings of the PDL to accommodate the new number of nodes in the WCN in accordance with the consensus protocol.</w:t>
      </w:r>
    </w:p>
    <w:p w14:paraId="4D443393" w14:textId="179C7079" w:rsidR="00CB1F99" w:rsidRPr="006122CF" w:rsidRDefault="006E3EC7" w:rsidP="006A425D">
      <w:pPr>
        <w:pStyle w:val="Heading4"/>
        <w:rPr>
          <w:lang w:eastAsia="zh-CN"/>
        </w:rPr>
      </w:pPr>
      <w:bookmarkStart w:id="143" w:name="_Toc134536968"/>
      <w:r w:rsidRPr="006122CF">
        <w:rPr>
          <w:lang w:eastAsia="zh-CN"/>
        </w:rPr>
        <w:t>6.3.1.3</w:t>
      </w:r>
      <w:r w:rsidRPr="006122CF">
        <w:rPr>
          <w:lang w:eastAsia="zh-CN"/>
        </w:rPr>
        <w:tab/>
      </w:r>
      <w:r w:rsidR="00CB1F99" w:rsidRPr="006122CF">
        <w:rPr>
          <w:lang w:eastAsia="zh-CN"/>
        </w:rPr>
        <w:t>Faulty node detection</w:t>
      </w:r>
      <w:r w:rsidR="0097406C" w:rsidRPr="006122CF">
        <w:rPr>
          <w:lang w:eastAsia="zh-CN"/>
        </w:rPr>
        <w:t>:</w:t>
      </w:r>
      <w:bookmarkEnd w:id="143"/>
    </w:p>
    <w:p w14:paraId="5DE3BA04" w14:textId="1396714F" w:rsidR="00721CD6" w:rsidRPr="006122CF" w:rsidRDefault="00433959" w:rsidP="006A425D">
      <w:pPr>
        <w:pStyle w:val="B2"/>
        <w:numPr>
          <w:ilvl w:val="0"/>
          <w:numId w:val="0"/>
        </w:numPr>
        <w:rPr>
          <w:lang w:eastAsia="zh-CN"/>
        </w:rPr>
      </w:pPr>
      <w:r w:rsidRPr="006122CF">
        <w:rPr>
          <w:lang w:eastAsia="zh-CN"/>
        </w:rPr>
        <w:t xml:space="preserve">Node failures may be caused by failed hardware, signal loss or other reasons. </w:t>
      </w:r>
      <w:r w:rsidR="00721CD6" w:rsidRPr="006122CF">
        <w:rPr>
          <w:lang w:eastAsia="zh-CN"/>
        </w:rPr>
        <w:t xml:space="preserve">Strategies should be </w:t>
      </w:r>
      <w:r w:rsidRPr="006122CF">
        <w:rPr>
          <w:lang w:eastAsia="zh-CN"/>
        </w:rPr>
        <w:t xml:space="preserve">developed </w:t>
      </w:r>
      <w:r w:rsidR="00721CD6" w:rsidRPr="006122CF">
        <w:rPr>
          <w:lang w:eastAsia="zh-CN"/>
        </w:rPr>
        <w:t xml:space="preserve">to detect </w:t>
      </w:r>
      <w:r w:rsidR="003B43C8" w:rsidRPr="006122CF">
        <w:rPr>
          <w:lang w:eastAsia="zh-CN"/>
        </w:rPr>
        <w:t xml:space="preserve">and manage </w:t>
      </w:r>
      <w:r w:rsidR="00721CD6" w:rsidRPr="006122CF">
        <w:rPr>
          <w:lang w:eastAsia="zh-CN"/>
        </w:rPr>
        <w:t>faulty nodes</w:t>
      </w:r>
      <w:r w:rsidRPr="006122CF">
        <w:rPr>
          <w:lang w:eastAsia="zh-CN"/>
        </w:rPr>
        <w:t xml:space="preserve"> in WCNs.</w:t>
      </w:r>
      <w:r w:rsidR="00721CD6" w:rsidRPr="006122CF">
        <w:rPr>
          <w:lang w:eastAsia="zh-CN"/>
        </w:rPr>
        <w:t xml:space="preserve"> </w:t>
      </w:r>
      <w:r w:rsidRPr="006122CF">
        <w:rPr>
          <w:lang w:eastAsia="zh-CN"/>
        </w:rPr>
        <w:t>When</w:t>
      </w:r>
      <w:r w:rsidR="003B43C8" w:rsidRPr="006122CF">
        <w:rPr>
          <w:lang w:eastAsia="zh-CN"/>
        </w:rPr>
        <w:t xml:space="preserve"> faulty nodes are detected, the </w:t>
      </w:r>
      <w:r w:rsidRPr="006122CF">
        <w:rPr>
          <w:lang w:eastAsia="zh-CN"/>
        </w:rPr>
        <w:t>governance</w:t>
      </w:r>
      <w:r w:rsidR="003F2FFC" w:rsidRPr="006122CF">
        <w:rPr>
          <w:lang w:eastAsia="zh-CN"/>
        </w:rPr>
        <w:t>/leader</w:t>
      </w:r>
      <w:r w:rsidRPr="006122CF">
        <w:rPr>
          <w:lang w:eastAsia="zh-CN"/>
        </w:rPr>
        <w:t xml:space="preserve"> </w:t>
      </w:r>
      <w:r w:rsidR="003B43C8" w:rsidRPr="006122CF">
        <w:rPr>
          <w:lang w:eastAsia="zh-CN"/>
        </w:rPr>
        <w:t xml:space="preserve">should exclude them </w:t>
      </w:r>
      <w:r w:rsidRPr="006122CF">
        <w:rPr>
          <w:lang w:eastAsia="zh-CN"/>
        </w:rPr>
        <w:t xml:space="preserve">from participating in </w:t>
      </w:r>
      <w:r w:rsidR="003B43C8" w:rsidRPr="006122CF">
        <w:rPr>
          <w:lang w:eastAsia="zh-CN"/>
        </w:rPr>
        <w:t xml:space="preserve">consensus tasks. </w:t>
      </w:r>
      <w:r w:rsidRPr="006122CF">
        <w:rPr>
          <w:lang w:eastAsia="zh-CN"/>
        </w:rPr>
        <w:t>When</w:t>
      </w:r>
      <w:r w:rsidR="003B43C8" w:rsidRPr="006122CF">
        <w:rPr>
          <w:lang w:eastAsia="zh-CN"/>
        </w:rPr>
        <w:t xml:space="preserve"> faulty nodes recover, they should notify the </w:t>
      </w:r>
      <w:r w:rsidR="003F2FFC" w:rsidRPr="006122CF">
        <w:rPr>
          <w:lang w:eastAsia="zh-CN"/>
        </w:rPr>
        <w:t>governance/leader</w:t>
      </w:r>
      <w:r w:rsidR="003B43C8" w:rsidRPr="006122CF">
        <w:rPr>
          <w:lang w:eastAsia="zh-CN"/>
        </w:rPr>
        <w:t xml:space="preserve">. </w:t>
      </w:r>
      <w:r w:rsidR="003F2FFC" w:rsidRPr="006122CF">
        <w:rPr>
          <w:lang w:eastAsia="zh-CN"/>
        </w:rPr>
        <w:t xml:space="preserve">When </w:t>
      </w:r>
      <w:r w:rsidR="003B43C8" w:rsidRPr="006122CF">
        <w:rPr>
          <w:lang w:eastAsia="zh-CN"/>
        </w:rPr>
        <w:t xml:space="preserve">the </w:t>
      </w:r>
      <w:r w:rsidR="003F2FFC" w:rsidRPr="006122CF">
        <w:rPr>
          <w:lang w:eastAsia="zh-CN"/>
        </w:rPr>
        <w:t xml:space="preserve">governance/leader </w:t>
      </w:r>
      <w:r w:rsidR="003B43C8" w:rsidRPr="006122CF">
        <w:rPr>
          <w:lang w:eastAsia="zh-CN"/>
        </w:rPr>
        <w:t xml:space="preserve">confirms these faulty nodes </w:t>
      </w:r>
      <w:r w:rsidR="003F2FFC" w:rsidRPr="006122CF">
        <w:rPr>
          <w:lang w:eastAsia="zh-CN"/>
        </w:rPr>
        <w:t>are in good working order</w:t>
      </w:r>
      <w:r w:rsidR="003B43C8" w:rsidRPr="006122CF">
        <w:rPr>
          <w:lang w:eastAsia="zh-CN"/>
        </w:rPr>
        <w:t xml:space="preserve">, these nodes can be </w:t>
      </w:r>
      <w:r w:rsidR="003F2FFC" w:rsidRPr="006122CF">
        <w:rPr>
          <w:lang w:eastAsia="zh-CN"/>
        </w:rPr>
        <w:t xml:space="preserve">included </w:t>
      </w:r>
      <w:r w:rsidR="003B43C8" w:rsidRPr="006122CF">
        <w:rPr>
          <w:lang w:eastAsia="zh-CN"/>
        </w:rPr>
        <w:t>in upcoming consensus tasks.</w:t>
      </w:r>
    </w:p>
    <w:p w14:paraId="30E7C029" w14:textId="3B8FCF55" w:rsidR="005231C4" w:rsidRPr="006122CF" w:rsidRDefault="006E3EC7" w:rsidP="006A425D">
      <w:pPr>
        <w:pStyle w:val="Heading4"/>
        <w:rPr>
          <w:lang w:eastAsia="zh-CN"/>
        </w:rPr>
      </w:pPr>
      <w:bookmarkStart w:id="144" w:name="_Toc134536969"/>
      <w:r w:rsidRPr="006122CF">
        <w:rPr>
          <w:lang w:eastAsia="zh-CN"/>
        </w:rPr>
        <w:t>6.3.1.4</w:t>
      </w:r>
      <w:r w:rsidRPr="006122CF">
        <w:rPr>
          <w:lang w:eastAsia="zh-CN"/>
        </w:rPr>
        <w:tab/>
      </w:r>
      <w:r w:rsidR="005231C4" w:rsidRPr="006122CF">
        <w:rPr>
          <w:lang w:eastAsia="zh-CN"/>
        </w:rPr>
        <w:t>L</w:t>
      </w:r>
      <w:r w:rsidR="00F21F3B" w:rsidRPr="006122CF">
        <w:rPr>
          <w:lang w:eastAsia="zh-CN"/>
        </w:rPr>
        <w:t>eader change</w:t>
      </w:r>
      <w:r w:rsidR="0097406C" w:rsidRPr="006122CF">
        <w:rPr>
          <w:lang w:eastAsia="zh-CN"/>
        </w:rPr>
        <w:t>:</w:t>
      </w:r>
      <w:bookmarkEnd w:id="144"/>
    </w:p>
    <w:p w14:paraId="0A58AF43" w14:textId="1EC37E2C" w:rsidR="009447A8" w:rsidRPr="006122CF" w:rsidRDefault="006E3EC7" w:rsidP="006A425D">
      <w:pPr>
        <w:pStyle w:val="B2"/>
        <w:numPr>
          <w:ilvl w:val="0"/>
          <w:numId w:val="0"/>
        </w:numPr>
        <w:rPr>
          <w:lang w:eastAsia="zh-CN"/>
        </w:rPr>
      </w:pPr>
      <w:r w:rsidRPr="006122CF">
        <w:rPr>
          <w:lang w:eastAsia="zh-CN"/>
        </w:rPr>
        <w:t xml:space="preserve">In WCNs where the PDL type requires a leader, in the event that </w:t>
      </w:r>
      <w:r w:rsidR="009447A8" w:rsidRPr="006122CF">
        <w:rPr>
          <w:lang w:eastAsia="zh-CN"/>
        </w:rPr>
        <w:t>the leader node leaves the WCN or becomes a faulty node, the WCN initialize</w:t>
      </w:r>
      <w:r w:rsidRPr="006122CF">
        <w:rPr>
          <w:lang w:eastAsia="zh-CN"/>
        </w:rPr>
        <w:t>s</w:t>
      </w:r>
      <w:r w:rsidR="009447A8" w:rsidRPr="006122CF">
        <w:rPr>
          <w:lang w:eastAsia="zh-CN"/>
        </w:rPr>
        <w:t xml:space="preserve"> a consensus task to elect a new leader for the WCN.</w:t>
      </w:r>
      <w:r w:rsidR="00CE57B2" w:rsidRPr="006122CF">
        <w:rPr>
          <w:lang w:eastAsia="zh-CN"/>
        </w:rPr>
        <w:t xml:space="preserve"> The ongoing consensus tasks should be paused during </w:t>
      </w:r>
      <w:r w:rsidRPr="006122CF">
        <w:rPr>
          <w:lang w:eastAsia="zh-CN"/>
        </w:rPr>
        <w:t>change of leadership</w:t>
      </w:r>
      <w:r w:rsidR="00CE57B2" w:rsidRPr="006122CF">
        <w:rPr>
          <w:lang w:eastAsia="zh-CN"/>
        </w:rPr>
        <w:t xml:space="preserve">. </w:t>
      </w:r>
      <w:r w:rsidRPr="006122CF">
        <w:rPr>
          <w:lang w:eastAsia="zh-CN"/>
        </w:rPr>
        <w:t>W</w:t>
      </w:r>
      <w:r w:rsidR="00CE57B2" w:rsidRPr="006122CF">
        <w:rPr>
          <w:lang w:eastAsia="zh-CN"/>
        </w:rPr>
        <w:t>hen the leader change is complete, the paused tasks continue (</w:t>
      </w:r>
      <w:r w:rsidRPr="006122CF">
        <w:rPr>
          <w:lang w:eastAsia="zh-CN"/>
        </w:rPr>
        <w:t>or</w:t>
      </w:r>
      <w:r w:rsidR="00C41D3E" w:rsidRPr="006122CF">
        <w:rPr>
          <w:lang w:eastAsia="zh-CN"/>
        </w:rPr>
        <w:t xml:space="preserve"> </w:t>
      </w:r>
      <w:r w:rsidR="00CE57B2" w:rsidRPr="006122CF">
        <w:rPr>
          <w:lang w:eastAsia="zh-CN"/>
        </w:rPr>
        <w:t>restart</w:t>
      </w:r>
      <w:r w:rsidR="00C41D3E" w:rsidRPr="006122CF">
        <w:rPr>
          <w:lang w:eastAsia="zh-CN"/>
        </w:rPr>
        <w:t>ed</w:t>
      </w:r>
      <w:r w:rsidR="00CE57B2" w:rsidRPr="006122CF">
        <w:rPr>
          <w:lang w:eastAsia="zh-CN"/>
        </w:rPr>
        <w:t xml:space="preserve"> by the new lea</w:t>
      </w:r>
      <w:r w:rsidR="00C41D3E" w:rsidRPr="006122CF">
        <w:rPr>
          <w:lang w:eastAsia="zh-CN"/>
        </w:rPr>
        <w:t>d</w:t>
      </w:r>
      <w:r w:rsidR="00CE57B2" w:rsidRPr="006122CF">
        <w:rPr>
          <w:lang w:eastAsia="zh-CN"/>
        </w:rPr>
        <w:t>er).</w:t>
      </w:r>
      <w:r w:rsidR="00A65159" w:rsidRPr="006122CF">
        <w:rPr>
          <w:lang w:eastAsia="zh-CN"/>
        </w:rPr>
        <w:t xml:space="preserve"> If the leader change fails, the WCN should attempt the leader change for a few times depending on the strategies set in the WCN. In addition, such failure should be recorded in the PDL on reachable nodes in the WCN.</w:t>
      </w:r>
      <w:r w:rsidRPr="006122CF">
        <w:rPr>
          <w:lang w:eastAsia="zh-CN"/>
        </w:rPr>
        <w:br/>
        <w:t>Note: Depending on PDL type the roles of leader and governance may be complementary or interchangeable. Certain types of PDLs do not require a leader to perform governance tasks.</w:t>
      </w:r>
    </w:p>
    <w:p w14:paraId="3707733D" w14:textId="58D07A28" w:rsidR="00F21F3B" w:rsidRPr="006122CF" w:rsidRDefault="006E3EC7" w:rsidP="006A425D">
      <w:pPr>
        <w:pStyle w:val="Heading4"/>
        <w:rPr>
          <w:lang w:eastAsia="zh-CN"/>
        </w:rPr>
      </w:pPr>
      <w:bookmarkStart w:id="145" w:name="_Toc134536970"/>
      <w:r w:rsidRPr="006122CF">
        <w:rPr>
          <w:lang w:eastAsia="zh-CN"/>
        </w:rPr>
        <w:t>6.3.1.5</w:t>
      </w:r>
      <w:r w:rsidRPr="006122CF">
        <w:rPr>
          <w:lang w:eastAsia="zh-CN"/>
        </w:rPr>
        <w:tab/>
      </w:r>
      <w:r w:rsidR="005231C4" w:rsidRPr="006122CF">
        <w:rPr>
          <w:lang w:eastAsia="zh-CN"/>
        </w:rPr>
        <w:t>A</w:t>
      </w:r>
      <w:r w:rsidR="00797871" w:rsidRPr="006122CF">
        <w:rPr>
          <w:lang w:eastAsia="zh-CN"/>
        </w:rPr>
        <w:t>ccess control</w:t>
      </w:r>
      <w:r w:rsidR="005A7636" w:rsidRPr="006122CF">
        <w:rPr>
          <w:lang w:eastAsia="zh-CN"/>
        </w:rPr>
        <w:t xml:space="preserve"> (identity)</w:t>
      </w:r>
      <w:r w:rsidR="0097406C" w:rsidRPr="006122CF">
        <w:rPr>
          <w:lang w:eastAsia="zh-CN"/>
        </w:rPr>
        <w:t>:</w:t>
      </w:r>
      <w:bookmarkEnd w:id="145"/>
    </w:p>
    <w:p w14:paraId="341A2502" w14:textId="1F53AEA2" w:rsidR="00F72080" w:rsidRPr="006122CF" w:rsidRDefault="00F971B5" w:rsidP="006A425D">
      <w:pPr>
        <w:pStyle w:val="Heading5"/>
        <w:rPr>
          <w:lang w:eastAsia="zh-CN"/>
        </w:rPr>
      </w:pPr>
      <w:bookmarkStart w:id="146" w:name="_Toc134536971"/>
      <w:r w:rsidRPr="006122CF">
        <w:rPr>
          <w:lang w:eastAsia="zh-CN"/>
        </w:rPr>
        <w:t>6.3.1.5.1</w:t>
      </w:r>
      <w:r w:rsidRPr="006122CF">
        <w:rPr>
          <w:lang w:eastAsia="zh-CN"/>
        </w:rPr>
        <w:tab/>
        <w:t>Access</w:t>
      </w:r>
      <w:r w:rsidR="00F72080" w:rsidRPr="006122CF">
        <w:rPr>
          <w:lang w:eastAsia="zh-CN"/>
        </w:rPr>
        <w:t xml:space="preserve"> network based WCN</w:t>
      </w:r>
      <w:r w:rsidR="0097406C" w:rsidRPr="006122CF">
        <w:rPr>
          <w:lang w:eastAsia="zh-CN"/>
        </w:rPr>
        <w:t>:</w:t>
      </w:r>
      <w:bookmarkEnd w:id="146"/>
    </w:p>
    <w:p w14:paraId="6BC81FC4" w14:textId="71C112FB" w:rsidR="005A7636" w:rsidRPr="006122CF" w:rsidRDefault="00F72080" w:rsidP="00FD20AC">
      <w:pPr>
        <w:pStyle w:val="B3"/>
        <w:keepNext/>
        <w:keepLines/>
        <w:numPr>
          <w:ilvl w:val="0"/>
          <w:numId w:val="12"/>
        </w:numPr>
        <w:rPr>
          <w:lang w:eastAsia="zh-CN"/>
        </w:rPr>
      </w:pPr>
      <w:r w:rsidRPr="006122CF">
        <w:rPr>
          <w:b/>
          <w:bCs/>
          <w:lang w:eastAsia="zh-CN"/>
        </w:rPr>
        <w:t>I</w:t>
      </w:r>
      <w:r w:rsidR="005A7636" w:rsidRPr="006122CF">
        <w:rPr>
          <w:b/>
          <w:bCs/>
          <w:lang w:eastAsia="zh-CN"/>
        </w:rPr>
        <w:t>ssue</w:t>
      </w:r>
      <w:r w:rsidRPr="006122CF">
        <w:rPr>
          <w:lang w:eastAsia="zh-CN"/>
        </w:rPr>
        <w:t xml:space="preserve">: when a node applies to join a WCN, the membership service provider should issue a </w:t>
      </w:r>
      <w:r w:rsidR="00F971B5" w:rsidRPr="006122CF">
        <w:rPr>
          <w:lang w:eastAsia="zh-CN"/>
        </w:rPr>
        <w:t xml:space="preserve">valid </w:t>
      </w:r>
      <w:r w:rsidRPr="006122CF">
        <w:rPr>
          <w:lang w:eastAsia="zh-CN"/>
        </w:rPr>
        <w:t>identity for a node to join the WCN via the access network</w:t>
      </w:r>
      <w:r w:rsidR="00537CB6" w:rsidRPr="006122CF">
        <w:rPr>
          <w:lang w:eastAsia="zh-CN"/>
        </w:rPr>
        <w:t xml:space="preserve"> </w:t>
      </w:r>
      <w:r w:rsidR="00F971B5" w:rsidRPr="006122CF">
        <w:rPr>
          <w:lang w:eastAsia="zh-CN"/>
        </w:rPr>
        <w:t xml:space="preserve">for </w:t>
      </w:r>
      <w:r w:rsidR="00537CB6" w:rsidRPr="006122CF">
        <w:rPr>
          <w:lang w:eastAsia="zh-CN"/>
        </w:rPr>
        <w:t xml:space="preserve">a </w:t>
      </w:r>
      <w:r w:rsidR="00F971B5" w:rsidRPr="006122CF">
        <w:rPr>
          <w:lang w:eastAsia="zh-CN"/>
        </w:rPr>
        <w:t xml:space="preserve">certain </w:t>
      </w:r>
      <w:r w:rsidR="00537CB6" w:rsidRPr="006122CF">
        <w:rPr>
          <w:lang w:eastAsia="zh-CN"/>
        </w:rPr>
        <w:t>period</w:t>
      </w:r>
      <w:r w:rsidRPr="006122CF">
        <w:rPr>
          <w:lang w:eastAsia="zh-CN"/>
        </w:rPr>
        <w:t>.</w:t>
      </w:r>
      <w:r w:rsidR="00F971B5" w:rsidRPr="006122CF">
        <w:rPr>
          <w:lang w:eastAsia="zh-CN"/>
        </w:rPr>
        <w:t xml:space="preserve"> The validity requirements of an identity may vary depending on the case. Certain implementations may require a certified identity issued by a CA</w:t>
      </w:r>
      <w:r w:rsidR="00590CA9" w:rsidRPr="006122CF">
        <w:rPr>
          <w:lang w:eastAsia="zh-CN"/>
        </w:rPr>
        <w:t>.</w:t>
      </w:r>
      <w:r w:rsidR="00F971B5" w:rsidRPr="006122CF">
        <w:rPr>
          <w:lang w:eastAsia="zh-CN"/>
        </w:rPr>
        <w:t xml:space="preserve"> </w:t>
      </w:r>
      <w:r w:rsidR="00590CA9" w:rsidRPr="006122CF">
        <w:rPr>
          <w:lang w:eastAsia="zh-CN"/>
        </w:rPr>
        <w:t>O</w:t>
      </w:r>
      <w:r w:rsidR="00F971B5" w:rsidRPr="006122CF">
        <w:rPr>
          <w:lang w:eastAsia="zh-CN"/>
        </w:rPr>
        <w:t>thers may require a less stringent identity as long as it is unique to other nodes in the WCN.</w:t>
      </w:r>
    </w:p>
    <w:p w14:paraId="0408E351" w14:textId="0263FEEA" w:rsidR="005A7636" w:rsidRPr="006122CF" w:rsidRDefault="00537CB6" w:rsidP="00FD20AC">
      <w:pPr>
        <w:pStyle w:val="B3"/>
        <w:numPr>
          <w:ilvl w:val="0"/>
          <w:numId w:val="12"/>
        </w:numPr>
        <w:rPr>
          <w:lang w:eastAsia="zh-CN"/>
        </w:rPr>
      </w:pPr>
      <w:r w:rsidRPr="006122CF">
        <w:rPr>
          <w:b/>
          <w:bCs/>
          <w:lang w:eastAsia="zh-CN"/>
        </w:rPr>
        <w:t>W</w:t>
      </w:r>
      <w:r w:rsidR="005A7636" w:rsidRPr="006122CF">
        <w:rPr>
          <w:b/>
          <w:bCs/>
          <w:lang w:eastAsia="zh-CN"/>
        </w:rPr>
        <w:t>ithdraw</w:t>
      </w:r>
      <w:r w:rsidRPr="006122CF">
        <w:rPr>
          <w:lang w:eastAsia="zh-CN"/>
        </w:rPr>
        <w:t xml:space="preserve">: </w:t>
      </w:r>
      <w:r w:rsidR="00F971B5" w:rsidRPr="006122CF">
        <w:rPr>
          <w:lang w:eastAsia="zh-CN"/>
        </w:rPr>
        <w:t xml:space="preserve">When </w:t>
      </w:r>
      <w:r w:rsidR="00221F18" w:rsidRPr="006122CF">
        <w:rPr>
          <w:lang w:eastAsia="zh-CN"/>
        </w:rPr>
        <w:t xml:space="preserve">the identity of the node </w:t>
      </w:r>
      <w:r w:rsidR="00F971B5" w:rsidRPr="006122CF">
        <w:rPr>
          <w:lang w:eastAsia="zh-CN"/>
        </w:rPr>
        <w:t>expires</w:t>
      </w:r>
      <w:r w:rsidR="00221F18" w:rsidRPr="006122CF">
        <w:rPr>
          <w:lang w:eastAsia="zh-CN"/>
        </w:rPr>
        <w:t>, the membership service provider should notify the access points that the identity has been withdrawn and the identity should be declined by the access points.</w:t>
      </w:r>
    </w:p>
    <w:p w14:paraId="3AEEFCCF" w14:textId="3CBD51B2" w:rsidR="005A7636" w:rsidRPr="006122CF" w:rsidRDefault="00CF73AF" w:rsidP="00FD20AC">
      <w:pPr>
        <w:pStyle w:val="B3"/>
        <w:numPr>
          <w:ilvl w:val="0"/>
          <w:numId w:val="12"/>
        </w:numPr>
        <w:rPr>
          <w:lang w:eastAsia="zh-CN"/>
        </w:rPr>
      </w:pPr>
      <w:r w:rsidRPr="006122CF">
        <w:rPr>
          <w:b/>
          <w:bCs/>
          <w:lang w:eastAsia="zh-CN"/>
        </w:rPr>
        <w:t>R</w:t>
      </w:r>
      <w:r w:rsidR="005A7636" w:rsidRPr="006122CF">
        <w:rPr>
          <w:b/>
          <w:bCs/>
          <w:lang w:eastAsia="zh-CN"/>
        </w:rPr>
        <w:t>enew</w:t>
      </w:r>
      <w:r w:rsidRPr="006122CF">
        <w:rPr>
          <w:lang w:eastAsia="zh-CN"/>
        </w:rPr>
        <w:t xml:space="preserve">: </w:t>
      </w:r>
      <w:r w:rsidR="00A83BE0" w:rsidRPr="006122CF">
        <w:rPr>
          <w:lang w:eastAsia="zh-CN"/>
        </w:rPr>
        <w:t xml:space="preserve">If the node applies to renew its identity, the membership service provider </w:t>
      </w:r>
      <w:r w:rsidR="00F971B5" w:rsidRPr="006122CF">
        <w:rPr>
          <w:lang w:eastAsia="zh-CN"/>
        </w:rPr>
        <w:t xml:space="preserve">may </w:t>
      </w:r>
      <w:r w:rsidR="00A83BE0" w:rsidRPr="006122CF">
        <w:rPr>
          <w:lang w:eastAsia="zh-CN"/>
        </w:rPr>
        <w:t>extend the valid</w:t>
      </w:r>
      <w:r w:rsidR="00F971B5" w:rsidRPr="006122CF">
        <w:rPr>
          <w:lang w:eastAsia="zh-CN"/>
        </w:rPr>
        <w:t xml:space="preserve">ity </w:t>
      </w:r>
      <w:r w:rsidR="00A83BE0" w:rsidRPr="006122CF">
        <w:rPr>
          <w:lang w:eastAsia="zh-CN"/>
        </w:rPr>
        <w:t xml:space="preserve">of the identity. </w:t>
      </w:r>
    </w:p>
    <w:p w14:paraId="146EEBF3" w14:textId="01FCD17D" w:rsidR="00F72080" w:rsidRPr="006122CF" w:rsidRDefault="00F971B5" w:rsidP="006A425D">
      <w:pPr>
        <w:pStyle w:val="Heading5"/>
        <w:rPr>
          <w:lang w:eastAsia="zh-CN"/>
        </w:rPr>
      </w:pPr>
      <w:bookmarkStart w:id="147" w:name="_Toc134536972"/>
      <w:r w:rsidRPr="006122CF">
        <w:rPr>
          <w:lang w:eastAsia="zh-CN"/>
        </w:rPr>
        <w:t>6.3.1.5.2</w:t>
      </w:r>
      <w:r w:rsidRPr="006122CF">
        <w:rPr>
          <w:lang w:eastAsia="zh-CN"/>
        </w:rPr>
        <w:tab/>
      </w:r>
      <w:r w:rsidR="00F72080" w:rsidRPr="006122CF">
        <w:rPr>
          <w:lang w:eastAsia="zh-CN"/>
        </w:rPr>
        <w:t>Self-organizing WCN</w:t>
      </w:r>
      <w:r w:rsidR="0097406C" w:rsidRPr="006122CF">
        <w:rPr>
          <w:lang w:eastAsia="zh-CN"/>
        </w:rPr>
        <w:t>:</w:t>
      </w:r>
      <w:bookmarkEnd w:id="147"/>
    </w:p>
    <w:p w14:paraId="4A8D1D07" w14:textId="2DAE30C1" w:rsidR="00F72080" w:rsidRPr="006122CF" w:rsidRDefault="00F72080" w:rsidP="006A425D">
      <w:pPr>
        <w:pStyle w:val="B3"/>
        <w:numPr>
          <w:ilvl w:val="0"/>
          <w:numId w:val="0"/>
        </w:numPr>
        <w:rPr>
          <w:lang w:eastAsia="zh-CN"/>
        </w:rPr>
      </w:pPr>
      <w:r w:rsidRPr="006122CF">
        <w:rPr>
          <w:lang w:eastAsia="zh-CN"/>
        </w:rPr>
        <w:t xml:space="preserve">Basic </w:t>
      </w:r>
      <w:r w:rsidR="00A67DDD" w:rsidRPr="006122CF">
        <w:rPr>
          <w:lang w:eastAsia="zh-CN"/>
        </w:rPr>
        <w:t xml:space="preserve">identity: In a self-organizing WCN, </w:t>
      </w:r>
      <w:r w:rsidR="005E147A" w:rsidRPr="006122CF">
        <w:rPr>
          <w:lang w:eastAsia="zh-CN"/>
        </w:rPr>
        <w:t>which</w:t>
      </w:r>
      <w:r w:rsidR="00A67DDD" w:rsidRPr="006122CF">
        <w:rPr>
          <w:lang w:eastAsia="zh-CN"/>
        </w:rPr>
        <w:t xml:space="preserve"> does not have </w:t>
      </w:r>
      <w:r w:rsidR="005E147A" w:rsidRPr="006122CF">
        <w:rPr>
          <w:lang w:eastAsia="zh-CN"/>
        </w:rPr>
        <w:t>means</w:t>
      </w:r>
      <w:r w:rsidR="00A67DDD" w:rsidRPr="006122CF">
        <w:rPr>
          <w:lang w:eastAsia="zh-CN"/>
        </w:rPr>
        <w:t xml:space="preserve"> to realize authentication or authorization, each node can only possess a basic identity such as a </w:t>
      </w:r>
      <w:r w:rsidR="005E147A" w:rsidRPr="006122CF">
        <w:rPr>
          <w:lang w:eastAsia="zh-CN"/>
        </w:rPr>
        <w:t xml:space="preserve">unique </w:t>
      </w:r>
      <w:r w:rsidR="00A67DDD" w:rsidRPr="006122CF">
        <w:rPr>
          <w:lang w:eastAsia="zh-CN"/>
        </w:rPr>
        <w:t>hash ID to represent itself in the self-organizing WCN.</w:t>
      </w:r>
    </w:p>
    <w:p w14:paraId="5BD3FF78" w14:textId="638BD79E" w:rsidR="00212E05" w:rsidRPr="006122CF" w:rsidRDefault="00F971B5" w:rsidP="006A425D">
      <w:pPr>
        <w:pStyle w:val="Heading5"/>
        <w:rPr>
          <w:lang w:eastAsia="zh-CN"/>
        </w:rPr>
      </w:pPr>
      <w:bookmarkStart w:id="148" w:name="_Toc134536973"/>
      <w:r w:rsidRPr="006122CF">
        <w:rPr>
          <w:lang w:eastAsia="zh-CN"/>
        </w:rPr>
        <w:t>6.3.1.5.3</w:t>
      </w:r>
      <w:r w:rsidRPr="006122CF">
        <w:rPr>
          <w:lang w:eastAsia="zh-CN"/>
        </w:rPr>
        <w:tab/>
      </w:r>
      <w:r w:rsidR="00212E05" w:rsidRPr="006122CF">
        <w:rPr>
          <w:lang w:eastAsia="zh-CN"/>
        </w:rPr>
        <w:t>Requirements of a</w:t>
      </w:r>
      <w:r w:rsidR="005A7636" w:rsidRPr="006122CF">
        <w:rPr>
          <w:lang w:eastAsia="zh-CN"/>
        </w:rPr>
        <w:t>ccess control method</w:t>
      </w:r>
      <w:r w:rsidR="00212E05" w:rsidRPr="006122CF">
        <w:rPr>
          <w:lang w:eastAsia="zh-CN"/>
        </w:rPr>
        <w:t>s</w:t>
      </w:r>
      <w:r w:rsidR="0097406C" w:rsidRPr="006122CF">
        <w:rPr>
          <w:lang w:eastAsia="zh-CN"/>
        </w:rPr>
        <w:t>:</w:t>
      </w:r>
      <w:bookmarkEnd w:id="148"/>
    </w:p>
    <w:p w14:paraId="190FD68C" w14:textId="39CA434B" w:rsidR="008170F9" w:rsidRPr="006122CF" w:rsidRDefault="008170F9" w:rsidP="00FD20AC">
      <w:pPr>
        <w:pStyle w:val="B2"/>
        <w:numPr>
          <w:ilvl w:val="0"/>
          <w:numId w:val="13"/>
        </w:numPr>
        <w:rPr>
          <w:lang w:eastAsia="zh-CN"/>
        </w:rPr>
      </w:pPr>
      <w:r w:rsidRPr="006122CF">
        <w:rPr>
          <w:b/>
          <w:bCs/>
          <w:lang w:eastAsia="zh-CN"/>
        </w:rPr>
        <w:t>Encryption</w:t>
      </w:r>
      <w:r w:rsidR="003C42CC" w:rsidRPr="006122CF">
        <w:rPr>
          <w:lang w:eastAsia="zh-CN"/>
        </w:rPr>
        <w:t xml:space="preserve">: the payloads for access control should be encrypted </w:t>
      </w:r>
      <w:r w:rsidR="00C4169A" w:rsidRPr="006122CF">
        <w:rPr>
          <w:lang w:eastAsia="zh-CN"/>
        </w:rPr>
        <w:t xml:space="preserve">to </w:t>
      </w:r>
      <w:r w:rsidR="00760F86" w:rsidRPr="006122CF">
        <w:rPr>
          <w:lang w:eastAsia="zh-CN"/>
        </w:rPr>
        <w:t>mitigate</w:t>
      </w:r>
      <w:r w:rsidR="00C4169A" w:rsidRPr="006122CF">
        <w:rPr>
          <w:lang w:eastAsia="zh-CN"/>
        </w:rPr>
        <w:t xml:space="preserve"> sensitive data leakage.</w:t>
      </w:r>
    </w:p>
    <w:p w14:paraId="45B6D579" w14:textId="12139187" w:rsidR="008170F9" w:rsidRPr="006122CF" w:rsidRDefault="008170F9" w:rsidP="00FD20AC">
      <w:pPr>
        <w:pStyle w:val="B2"/>
        <w:numPr>
          <w:ilvl w:val="0"/>
          <w:numId w:val="13"/>
        </w:numPr>
        <w:rPr>
          <w:lang w:eastAsia="zh-CN"/>
        </w:rPr>
      </w:pPr>
      <w:r w:rsidRPr="006122CF">
        <w:rPr>
          <w:b/>
          <w:bCs/>
          <w:lang w:eastAsia="zh-CN"/>
        </w:rPr>
        <w:lastRenderedPageBreak/>
        <w:t>Identity verifiability</w:t>
      </w:r>
      <w:r w:rsidR="00C4169A" w:rsidRPr="006122CF">
        <w:rPr>
          <w:lang w:eastAsia="zh-CN"/>
        </w:rPr>
        <w:t>: the identities used in access control should be verifiable as a single node or a group of nodes.</w:t>
      </w:r>
    </w:p>
    <w:p w14:paraId="70ADD706" w14:textId="562317DD" w:rsidR="005A7636" w:rsidRPr="006122CF" w:rsidRDefault="00212E05" w:rsidP="00FD20AC">
      <w:pPr>
        <w:pStyle w:val="B2"/>
        <w:numPr>
          <w:ilvl w:val="0"/>
          <w:numId w:val="13"/>
        </w:numPr>
        <w:rPr>
          <w:lang w:eastAsia="zh-CN"/>
        </w:rPr>
      </w:pPr>
      <w:r w:rsidRPr="006122CF">
        <w:rPr>
          <w:b/>
          <w:bCs/>
          <w:lang w:eastAsia="zh-CN"/>
        </w:rPr>
        <w:t>Lightweight</w:t>
      </w:r>
      <w:r w:rsidR="00C4169A" w:rsidRPr="006122CF">
        <w:rPr>
          <w:lang w:eastAsia="zh-CN"/>
        </w:rPr>
        <w:t xml:space="preserve">: </w:t>
      </w:r>
      <w:r w:rsidR="00EE39C9" w:rsidRPr="006122CF">
        <w:rPr>
          <w:lang w:eastAsia="zh-CN"/>
        </w:rPr>
        <w:t>the applied access control methods for WCN</w:t>
      </w:r>
      <w:r w:rsidR="008F0A27" w:rsidRPr="006122CF">
        <w:rPr>
          <w:lang w:eastAsia="zh-CN"/>
        </w:rPr>
        <w:t>s</w:t>
      </w:r>
      <w:r w:rsidR="00EE39C9" w:rsidRPr="006122CF">
        <w:rPr>
          <w:lang w:eastAsia="zh-CN"/>
        </w:rPr>
        <w:t xml:space="preserve"> should be lightweight enough especially for computational resource-constrained</w:t>
      </w:r>
      <w:r w:rsidR="008F0A27" w:rsidRPr="006122CF">
        <w:rPr>
          <w:lang w:eastAsia="zh-CN"/>
        </w:rPr>
        <w:t xml:space="preserve"> </w:t>
      </w:r>
      <w:r w:rsidR="005E147A" w:rsidRPr="006122CF">
        <w:rPr>
          <w:lang w:eastAsia="zh-CN"/>
        </w:rPr>
        <w:t xml:space="preserve">nodes </w:t>
      </w:r>
      <w:r w:rsidR="008F0A27" w:rsidRPr="006122CF">
        <w:rPr>
          <w:lang w:eastAsia="zh-CN"/>
        </w:rPr>
        <w:t>in WCNs.</w:t>
      </w:r>
      <w:r w:rsidR="00A77D84" w:rsidRPr="006122CF">
        <w:rPr>
          <w:lang w:eastAsia="zh-CN"/>
        </w:rPr>
        <w:t xml:space="preserve"> Therefore, access control methods requiring complex cryptographic operations and interactions should be avoided.</w:t>
      </w:r>
    </w:p>
    <w:p w14:paraId="2A5BEDB3" w14:textId="1CEF8C58" w:rsidR="007E0F5F" w:rsidRPr="006122CF" w:rsidRDefault="007E0F5F" w:rsidP="003F26BE">
      <w:pPr>
        <w:pStyle w:val="Heading3"/>
      </w:pPr>
      <w:bookmarkStart w:id="149" w:name="_Toc129700951"/>
      <w:bookmarkStart w:id="150" w:name="_Toc134536974"/>
      <w:r w:rsidRPr="006122CF">
        <w:t>6.3.2</w:t>
      </w:r>
      <w:r w:rsidRPr="006122CF">
        <w:tab/>
        <w:t>Reliability management</w:t>
      </w:r>
      <w:bookmarkEnd w:id="149"/>
      <w:bookmarkEnd w:id="150"/>
    </w:p>
    <w:p w14:paraId="62132797" w14:textId="3FDCB73E" w:rsidR="005E147A" w:rsidRPr="006122CF" w:rsidRDefault="005E147A" w:rsidP="00233A13">
      <w:pPr>
        <w:pStyle w:val="Heading4"/>
        <w:rPr>
          <w:lang w:eastAsia="zh-CN"/>
        </w:rPr>
      </w:pPr>
      <w:bookmarkStart w:id="151" w:name="_Toc134536975"/>
      <w:r w:rsidRPr="006122CF">
        <w:rPr>
          <w:lang w:eastAsia="zh-CN"/>
        </w:rPr>
        <w:t>6.3.2.1</w:t>
      </w:r>
      <w:r w:rsidRPr="006122CF">
        <w:rPr>
          <w:lang w:eastAsia="zh-CN"/>
        </w:rPr>
        <w:tab/>
        <w:t>Self-converged loop</w:t>
      </w:r>
      <w:bookmarkEnd w:id="151"/>
    </w:p>
    <w:p w14:paraId="21581885" w14:textId="1BE306C6" w:rsidR="002C0FC6" w:rsidRPr="006122CF" w:rsidRDefault="002C0FC6" w:rsidP="0097406C">
      <w:pPr>
        <w:rPr>
          <w:lang w:eastAsia="zh-CN"/>
        </w:rPr>
      </w:pPr>
      <w:r w:rsidRPr="006122CF">
        <w:rPr>
          <w:lang w:eastAsia="zh-CN"/>
        </w:rPr>
        <w:t xml:space="preserve">The WCN </w:t>
      </w:r>
      <w:r w:rsidR="006A425D" w:rsidRPr="006122CF">
        <w:rPr>
          <w:lang w:eastAsia="zh-CN"/>
        </w:rPr>
        <w:t>s</w:t>
      </w:r>
      <w:r w:rsidRPr="006122CF">
        <w:rPr>
          <w:lang w:eastAsia="zh-CN"/>
        </w:rPr>
        <w:t>hould prevent unconverging communication loop</w:t>
      </w:r>
      <w:r w:rsidR="005E147A" w:rsidRPr="006122CF">
        <w:rPr>
          <w:lang w:eastAsia="zh-CN"/>
        </w:rPr>
        <w:t>s</w:t>
      </w:r>
      <w:r w:rsidRPr="006122CF">
        <w:rPr>
          <w:lang w:eastAsia="zh-CN"/>
        </w:rPr>
        <w:t xml:space="preserve"> by making the communication process a self-converged loop. By preventing open-loop or unconverging communication outcome, the system should attempt to re-transmit messages within the timeout setting of the consensus. In the </w:t>
      </w:r>
      <w:r w:rsidR="005E147A" w:rsidRPr="006122CF">
        <w:rPr>
          <w:lang w:eastAsia="zh-CN"/>
        </w:rPr>
        <w:t xml:space="preserve">event </w:t>
      </w:r>
      <w:r w:rsidRPr="006122CF">
        <w:rPr>
          <w:lang w:eastAsia="zh-CN"/>
        </w:rPr>
        <w:t xml:space="preserve">of timeout, the system should trigger heartbeat signals and conduct leader rotations or re-elections. In the </w:t>
      </w:r>
      <w:r w:rsidR="005E147A" w:rsidRPr="006122CF">
        <w:rPr>
          <w:lang w:eastAsia="zh-CN"/>
        </w:rPr>
        <w:t xml:space="preserve">event </w:t>
      </w:r>
      <w:r w:rsidRPr="006122CF">
        <w:rPr>
          <w:lang w:eastAsia="zh-CN"/>
        </w:rPr>
        <w:t xml:space="preserve">of leader change </w:t>
      </w:r>
      <w:r w:rsidR="005E147A" w:rsidRPr="006122CF">
        <w:rPr>
          <w:lang w:eastAsia="zh-CN"/>
        </w:rPr>
        <w:t>failure</w:t>
      </w:r>
      <w:r w:rsidRPr="006122CF">
        <w:rPr>
          <w:lang w:eastAsia="zh-CN"/>
        </w:rPr>
        <w:t>, the</w:t>
      </w:r>
      <w:r w:rsidR="006A425D" w:rsidRPr="006122CF">
        <w:rPr>
          <w:lang w:eastAsia="zh-CN"/>
        </w:rPr>
        <w:t xml:space="preserve"> WCN sh</w:t>
      </w:r>
      <w:r w:rsidRPr="006122CF">
        <w:rPr>
          <w:lang w:eastAsia="zh-CN"/>
        </w:rPr>
        <w:t xml:space="preserve">ould </w:t>
      </w:r>
      <w:r w:rsidR="005E147A" w:rsidRPr="006122CF">
        <w:rPr>
          <w:lang w:eastAsia="zh-CN"/>
        </w:rPr>
        <w:t xml:space="preserve">perform additional </w:t>
      </w:r>
      <w:r w:rsidRPr="006122CF">
        <w:rPr>
          <w:lang w:eastAsia="zh-CN"/>
        </w:rPr>
        <w:t xml:space="preserve">attempts </w:t>
      </w:r>
      <w:r w:rsidR="005E147A" w:rsidRPr="006122CF">
        <w:rPr>
          <w:lang w:eastAsia="zh-CN"/>
        </w:rPr>
        <w:t xml:space="preserve">to change the </w:t>
      </w:r>
      <w:r w:rsidR="006A425D" w:rsidRPr="006122CF">
        <w:rPr>
          <w:lang w:eastAsia="zh-CN"/>
        </w:rPr>
        <w:t>leader and</w:t>
      </w:r>
      <w:r w:rsidRPr="006122CF">
        <w:rPr>
          <w:lang w:eastAsia="zh-CN"/>
        </w:rPr>
        <w:t xml:space="preserve"> produce warning/error messages to </w:t>
      </w:r>
      <w:r w:rsidR="005E147A" w:rsidRPr="006122CF">
        <w:rPr>
          <w:lang w:eastAsia="zh-CN"/>
        </w:rPr>
        <w:t xml:space="preserve">the </w:t>
      </w:r>
      <w:r w:rsidRPr="006122CF">
        <w:rPr>
          <w:lang w:eastAsia="zh-CN"/>
        </w:rPr>
        <w:t xml:space="preserve">system control panel, </w:t>
      </w:r>
      <w:r w:rsidR="005E147A" w:rsidRPr="006122CF">
        <w:rPr>
          <w:lang w:eastAsia="zh-CN"/>
        </w:rPr>
        <w:t xml:space="preserve">the </w:t>
      </w:r>
      <w:r w:rsidRPr="006122CF">
        <w:rPr>
          <w:lang w:eastAsia="zh-CN"/>
        </w:rPr>
        <w:t>participants messages interfaces and store all necessary logs on any reachable nodes in a distributed manner.</w:t>
      </w:r>
    </w:p>
    <w:p w14:paraId="0A351E4D" w14:textId="1C18514A" w:rsidR="002C0FC6" w:rsidRPr="006122CF" w:rsidRDefault="005E147A" w:rsidP="006A425D">
      <w:pPr>
        <w:pStyle w:val="Heading4"/>
        <w:rPr>
          <w:lang w:eastAsia="zh-CN"/>
        </w:rPr>
      </w:pPr>
      <w:bookmarkStart w:id="152" w:name="_Toc134536976"/>
      <w:r w:rsidRPr="006122CF">
        <w:rPr>
          <w:lang w:eastAsia="zh-CN"/>
        </w:rPr>
        <w:t>6.3.2.2</w:t>
      </w:r>
      <w:r w:rsidRPr="006122CF">
        <w:rPr>
          <w:lang w:eastAsia="zh-CN"/>
        </w:rPr>
        <w:tab/>
      </w:r>
      <w:r w:rsidR="007F4F48" w:rsidRPr="006122CF">
        <w:rPr>
          <w:lang w:eastAsia="zh-CN"/>
        </w:rPr>
        <w:t>Jamming resilience</w:t>
      </w:r>
      <w:bookmarkEnd w:id="152"/>
    </w:p>
    <w:p w14:paraId="177D6BFA" w14:textId="06DB8AB4" w:rsidR="002C0FC6" w:rsidRPr="006122CF" w:rsidRDefault="002C0FC6" w:rsidP="006A425D">
      <w:pPr>
        <w:pStyle w:val="B2"/>
        <w:numPr>
          <w:ilvl w:val="0"/>
          <w:numId w:val="0"/>
        </w:numPr>
        <w:rPr>
          <w:lang w:eastAsia="zh-CN"/>
        </w:rPr>
      </w:pPr>
      <w:r w:rsidRPr="006122CF">
        <w:rPr>
          <w:lang w:eastAsia="zh-CN"/>
        </w:rPr>
        <w:t xml:space="preserve">WCN uses wireless consensus to prevent jamming attacks. The system resilience is secured by a valid quorum made by multiple </w:t>
      </w:r>
      <w:r w:rsidR="00345FCE" w:rsidRPr="006122CF">
        <w:rPr>
          <w:lang w:eastAsia="zh-CN"/>
        </w:rPr>
        <w:t xml:space="preserve">surviving </w:t>
      </w:r>
      <w:r w:rsidRPr="006122CF">
        <w:rPr>
          <w:lang w:eastAsia="zh-CN"/>
        </w:rPr>
        <w:t xml:space="preserve">nodes with consistent replies to the </w:t>
      </w:r>
      <w:r w:rsidR="00345FCE" w:rsidRPr="006122CF">
        <w:rPr>
          <w:lang w:eastAsia="zh-CN"/>
        </w:rPr>
        <w:t>governance/</w:t>
      </w:r>
      <w:r w:rsidRPr="006122CF">
        <w:rPr>
          <w:lang w:eastAsia="zh-CN"/>
        </w:rPr>
        <w:t xml:space="preserve">leader node. In the event </w:t>
      </w:r>
      <w:r w:rsidR="00345FCE" w:rsidRPr="006122CF">
        <w:rPr>
          <w:lang w:eastAsia="zh-CN"/>
        </w:rPr>
        <w:t xml:space="preserve">that </w:t>
      </w:r>
      <w:r w:rsidRPr="006122CF">
        <w:rPr>
          <w:lang w:eastAsia="zh-CN"/>
        </w:rPr>
        <w:t xml:space="preserve">quorum </w:t>
      </w:r>
      <w:r w:rsidR="00345FCE" w:rsidRPr="006122CF">
        <w:rPr>
          <w:lang w:eastAsia="zh-CN"/>
        </w:rPr>
        <w:t xml:space="preserve">cannot be reached </w:t>
      </w:r>
      <w:r w:rsidRPr="006122CF">
        <w:rPr>
          <w:lang w:eastAsia="zh-CN"/>
        </w:rPr>
        <w:t>within the consensus group, the</w:t>
      </w:r>
      <w:r w:rsidR="006A425D" w:rsidRPr="006122CF">
        <w:rPr>
          <w:lang w:eastAsia="zh-CN"/>
        </w:rPr>
        <w:t xml:space="preserve"> WCN </w:t>
      </w:r>
      <w:r w:rsidRPr="006122CF">
        <w:rPr>
          <w:lang w:eastAsia="zh-CN"/>
        </w:rPr>
        <w:t>should resize the group and adjust the service area dynamically based on the black out area distribution.</w:t>
      </w:r>
    </w:p>
    <w:p w14:paraId="1A7B024D" w14:textId="4F0205D6" w:rsidR="00772273" w:rsidRPr="006122CF" w:rsidRDefault="00345FCE" w:rsidP="00B34167">
      <w:pPr>
        <w:pStyle w:val="Heading4"/>
        <w:ind w:leftChars="1" w:hangingChars="590" w:hanging="1416"/>
        <w:rPr>
          <w:lang w:eastAsia="zh-CN"/>
        </w:rPr>
      </w:pPr>
      <w:bookmarkStart w:id="153" w:name="_Toc134536977"/>
      <w:r w:rsidRPr="006122CF">
        <w:rPr>
          <w:lang w:eastAsia="zh-CN"/>
        </w:rPr>
        <w:t>6.3.2.3</w:t>
      </w:r>
      <w:r w:rsidRPr="006122CF">
        <w:rPr>
          <w:lang w:eastAsia="zh-CN"/>
        </w:rPr>
        <w:tab/>
      </w:r>
      <w:r w:rsidR="00772273" w:rsidRPr="006122CF">
        <w:rPr>
          <w:lang w:eastAsia="zh-CN"/>
        </w:rPr>
        <w:t>Firewall</w:t>
      </w:r>
      <w:bookmarkEnd w:id="153"/>
    </w:p>
    <w:p w14:paraId="5DD1A144" w14:textId="17363050" w:rsidR="002C0FC6" w:rsidRPr="006122CF" w:rsidRDefault="002C0FC6" w:rsidP="006A425D">
      <w:pPr>
        <w:pStyle w:val="B2"/>
        <w:numPr>
          <w:ilvl w:val="0"/>
          <w:numId w:val="0"/>
        </w:numPr>
        <w:rPr>
          <w:lang w:eastAsia="zh-CN"/>
        </w:rPr>
      </w:pPr>
      <w:r w:rsidRPr="006122CF">
        <w:rPr>
          <w:lang w:eastAsia="zh-CN"/>
        </w:rPr>
        <w:t xml:space="preserve">The system </w:t>
      </w:r>
      <w:r w:rsidR="00A35853" w:rsidRPr="006122CF">
        <w:rPr>
          <w:lang w:eastAsia="zh-CN"/>
        </w:rPr>
        <w:t>should</w:t>
      </w:r>
      <w:r w:rsidRPr="006122CF">
        <w:rPr>
          <w:lang w:eastAsia="zh-CN"/>
        </w:rPr>
        <w:t xml:space="preserve"> have a distributed firewall configuration among all peer nodes in the consensus group. In the event of initialization, the </w:t>
      </w:r>
      <w:r w:rsidR="00345FCE" w:rsidRPr="006122CF">
        <w:rPr>
          <w:lang w:eastAsia="zh-CN"/>
        </w:rPr>
        <w:t xml:space="preserve">governance/leader </w:t>
      </w:r>
      <w:r w:rsidRPr="006122CF">
        <w:rPr>
          <w:lang w:eastAsia="zh-CN"/>
        </w:rPr>
        <w:t xml:space="preserve">is responsible for enabling designated ports for nodes who have been previously accepted by registering their network identifiers to the firewall configuration. In the event of </w:t>
      </w:r>
      <w:r w:rsidR="00345FCE" w:rsidRPr="006122CF">
        <w:rPr>
          <w:lang w:eastAsia="zh-CN"/>
        </w:rPr>
        <w:t xml:space="preserve">nodes </w:t>
      </w:r>
      <w:r w:rsidRPr="006122CF">
        <w:rPr>
          <w:lang w:eastAsia="zh-CN"/>
        </w:rPr>
        <w:t xml:space="preserve">joining or leaving, the </w:t>
      </w:r>
      <w:r w:rsidR="00345FCE" w:rsidRPr="006122CF">
        <w:rPr>
          <w:lang w:eastAsia="zh-CN"/>
        </w:rPr>
        <w:t>governance/l</w:t>
      </w:r>
      <w:r w:rsidRPr="006122CF">
        <w:rPr>
          <w:lang w:eastAsia="zh-CN"/>
        </w:rPr>
        <w:t xml:space="preserve">eader node </w:t>
      </w:r>
      <w:r w:rsidR="00A35853" w:rsidRPr="006122CF">
        <w:rPr>
          <w:lang w:eastAsia="zh-CN"/>
        </w:rPr>
        <w:t>should</w:t>
      </w:r>
      <w:r w:rsidRPr="006122CF">
        <w:rPr>
          <w:lang w:eastAsia="zh-CN"/>
        </w:rPr>
        <w:t xml:space="preserve"> broadcast the amended configuration to the group for approval.</w:t>
      </w:r>
    </w:p>
    <w:p w14:paraId="124EE68C" w14:textId="5A536630" w:rsidR="005D36CE" w:rsidRPr="006122CF" w:rsidRDefault="00345FCE" w:rsidP="00465E6F">
      <w:pPr>
        <w:pStyle w:val="Heading4"/>
        <w:rPr>
          <w:lang w:eastAsia="zh-CN"/>
        </w:rPr>
      </w:pPr>
      <w:bookmarkStart w:id="154" w:name="_Toc134536978"/>
      <w:r w:rsidRPr="006122CF">
        <w:rPr>
          <w:lang w:eastAsia="zh-CN"/>
        </w:rPr>
        <w:t>6.3.2.4</w:t>
      </w:r>
      <w:r w:rsidRPr="006122CF">
        <w:rPr>
          <w:lang w:eastAsia="zh-CN"/>
        </w:rPr>
        <w:tab/>
      </w:r>
      <w:r w:rsidR="005D36CE" w:rsidRPr="006122CF">
        <w:rPr>
          <w:lang w:eastAsia="zh-CN"/>
        </w:rPr>
        <w:t>Channel stability</w:t>
      </w:r>
      <w:bookmarkEnd w:id="154"/>
    </w:p>
    <w:p w14:paraId="6F6D3A01" w14:textId="0D3DC48E" w:rsidR="002C0FC6" w:rsidRPr="006122CF" w:rsidRDefault="00345FCE" w:rsidP="00465E6F">
      <w:pPr>
        <w:pStyle w:val="B2"/>
        <w:numPr>
          <w:ilvl w:val="0"/>
          <w:numId w:val="0"/>
        </w:numPr>
        <w:rPr>
          <w:lang w:eastAsia="zh-CN"/>
        </w:rPr>
      </w:pPr>
      <w:r w:rsidRPr="006122CF">
        <w:rPr>
          <w:lang w:eastAsia="zh-CN"/>
        </w:rPr>
        <w:t xml:space="preserve">Wireless channels </w:t>
      </w:r>
      <w:r w:rsidR="002C0FC6" w:rsidRPr="006122CF">
        <w:rPr>
          <w:lang w:eastAsia="zh-CN"/>
        </w:rPr>
        <w:t>should be monitored frequently</w:t>
      </w:r>
      <w:r w:rsidR="00A32D7D" w:rsidRPr="006122CF">
        <w:rPr>
          <w:lang w:eastAsia="zh-CN"/>
        </w:rPr>
        <w:t xml:space="preserve"> </w:t>
      </w:r>
      <w:r w:rsidR="002C0FC6" w:rsidRPr="006122CF">
        <w:rPr>
          <w:lang w:eastAsia="zh-CN"/>
        </w:rPr>
        <w:t xml:space="preserve">to select less busy channels for the group consensus protocol. In the event of </w:t>
      </w:r>
      <w:r w:rsidRPr="006122CF">
        <w:rPr>
          <w:lang w:eastAsia="zh-CN"/>
        </w:rPr>
        <w:t xml:space="preserve">reduction in </w:t>
      </w:r>
      <w:r w:rsidR="002C0FC6" w:rsidRPr="006122CF">
        <w:rPr>
          <w:lang w:eastAsia="zh-CN"/>
        </w:rPr>
        <w:t xml:space="preserve">channel stability, the system </w:t>
      </w:r>
      <w:r w:rsidRPr="006122CF">
        <w:rPr>
          <w:lang w:eastAsia="zh-CN"/>
        </w:rPr>
        <w:t xml:space="preserve">may </w:t>
      </w:r>
      <w:r w:rsidR="002C0FC6" w:rsidRPr="006122CF">
        <w:rPr>
          <w:lang w:eastAsia="zh-CN"/>
        </w:rPr>
        <w:t xml:space="preserve">increase the </w:t>
      </w:r>
      <w:r w:rsidRPr="006122CF">
        <w:rPr>
          <w:lang w:eastAsia="zh-CN"/>
        </w:rPr>
        <w:t xml:space="preserve">wireless </w:t>
      </w:r>
      <w:r w:rsidR="002C0FC6" w:rsidRPr="006122CF">
        <w:rPr>
          <w:lang w:eastAsia="zh-CN"/>
        </w:rPr>
        <w:t>transmission power for better SNR performance and make proper channel hopping decision between all nodes within the consensus group. If the channel is considered not stable for the major</w:t>
      </w:r>
      <w:r w:rsidRPr="006122CF">
        <w:rPr>
          <w:lang w:eastAsia="zh-CN"/>
        </w:rPr>
        <w:t>ity of</w:t>
      </w:r>
      <w:r w:rsidR="002C0FC6" w:rsidRPr="006122CF">
        <w:rPr>
          <w:lang w:eastAsia="zh-CN"/>
        </w:rPr>
        <w:t xml:space="preserve"> consensus nodes, the</w:t>
      </w:r>
      <w:r w:rsidR="00465E6F" w:rsidRPr="006122CF">
        <w:rPr>
          <w:lang w:eastAsia="zh-CN"/>
        </w:rPr>
        <w:t xml:space="preserve"> WCN</w:t>
      </w:r>
      <w:r w:rsidR="002C0FC6" w:rsidRPr="006122CF">
        <w:rPr>
          <w:lang w:eastAsia="zh-CN"/>
        </w:rPr>
        <w:t xml:space="preserve"> deployment should consider employing licensed spectrum for its usages.</w:t>
      </w:r>
    </w:p>
    <w:p w14:paraId="1D9673F1" w14:textId="64B0352E" w:rsidR="005D36CE" w:rsidRPr="006122CF" w:rsidRDefault="00345FCE" w:rsidP="00465E6F">
      <w:pPr>
        <w:pStyle w:val="Heading4"/>
        <w:rPr>
          <w:lang w:eastAsia="zh-CN"/>
        </w:rPr>
      </w:pPr>
      <w:bookmarkStart w:id="155" w:name="_Toc134536979"/>
      <w:r w:rsidRPr="006122CF">
        <w:rPr>
          <w:lang w:eastAsia="zh-CN"/>
        </w:rPr>
        <w:t>6.3.2.5</w:t>
      </w:r>
      <w:r w:rsidRPr="006122CF">
        <w:rPr>
          <w:lang w:eastAsia="zh-CN"/>
        </w:rPr>
        <w:tab/>
      </w:r>
      <w:r w:rsidR="005D36CE" w:rsidRPr="006122CF">
        <w:rPr>
          <w:lang w:eastAsia="zh-CN"/>
        </w:rPr>
        <w:t>Streaming bandwidth</w:t>
      </w:r>
      <w:r w:rsidR="0097406C" w:rsidRPr="006122CF">
        <w:rPr>
          <w:lang w:eastAsia="zh-CN"/>
        </w:rPr>
        <w:t>:</w:t>
      </w:r>
      <w:bookmarkEnd w:id="155"/>
    </w:p>
    <w:p w14:paraId="24E204CD" w14:textId="492AE0CF" w:rsidR="00E22B29" w:rsidRPr="006122CF" w:rsidRDefault="00A72576" w:rsidP="00465E6F">
      <w:pPr>
        <w:pStyle w:val="B2"/>
        <w:keepNext/>
        <w:keepLines/>
        <w:numPr>
          <w:ilvl w:val="0"/>
          <w:numId w:val="0"/>
        </w:numPr>
        <w:rPr>
          <w:lang w:eastAsia="zh-CN"/>
        </w:rPr>
      </w:pPr>
      <w:r w:rsidRPr="006122CF">
        <w:rPr>
          <w:lang w:eastAsia="zh-CN"/>
        </w:rPr>
        <w:t>A</w:t>
      </w:r>
      <w:r w:rsidR="00E22B29" w:rsidRPr="006122CF">
        <w:rPr>
          <w:lang w:eastAsia="zh-CN"/>
        </w:rPr>
        <w:t xml:space="preserve"> minimum streaming bandwidth </w:t>
      </w:r>
      <w:r w:rsidRPr="006122CF">
        <w:rPr>
          <w:lang w:eastAsia="zh-CN"/>
        </w:rPr>
        <w:t xml:space="preserve">should be defined and made available to </w:t>
      </w:r>
      <w:r w:rsidR="00E22B29" w:rsidRPr="006122CF">
        <w:rPr>
          <w:lang w:eastAsia="zh-CN"/>
        </w:rPr>
        <w:t xml:space="preserve">all </w:t>
      </w:r>
      <w:r w:rsidRPr="006122CF">
        <w:rPr>
          <w:lang w:eastAsia="zh-CN"/>
        </w:rPr>
        <w:t>nodes</w:t>
      </w:r>
      <w:r w:rsidR="00E22B29" w:rsidRPr="006122CF">
        <w:rPr>
          <w:lang w:eastAsia="zh-CN"/>
        </w:rPr>
        <w:t xml:space="preserve">. This is to ensure the quality of services and constant performance among all </w:t>
      </w:r>
      <w:r w:rsidRPr="006122CF">
        <w:rPr>
          <w:lang w:eastAsia="zh-CN"/>
        </w:rPr>
        <w:t>nodes</w:t>
      </w:r>
      <w:r w:rsidR="00E22B29" w:rsidRPr="006122CF">
        <w:rPr>
          <w:lang w:eastAsia="zh-CN"/>
        </w:rPr>
        <w:t xml:space="preserve">. The </w:t>
      </w:r>
      <w:r w:rsidRPr="006122CF">
        <w:rPr>
          <w:lang w:eastAsia="zh-CN"/>
        </w:rPr>
        <w:t>governance/l</w:t>
      </w:r>
      <w:r w:rsidR="00E22B29" w:rsidRPr="006122CF">
        <w:rPr>
          <w:lang w:eastAsia="zh-CN"/>
        </w:rPr>
        <w:t xml:space="preserve">eader node </w:t>
      </w:r>
      <w:r w:rsidR="00A35853" w:rsidRPr="006122CF">
        <w:rPr>
          <w:lang w:eastAsia="zh-CN"/>
        </w:rPr>
        <w:t>should</w:t>
      </w:r>
      <w:r w:rsidR="00E22B29" w:rsidRPr="006122CF">
        <w:rPr>
          <w:lang w:eastAsia="zh-CN"/>
        </w:rPr>
        <w:t xml:space="preserve"> measure </w:t>
      </w:r>
      <w:r w:rsidRPr="006122CF">
        <w:rPr>
          <w:lang w:eastAsia="zh-CN"/>
        </w:rPr>
        <w:t xml:space="preserve">and monitor </w:t>
      </w:r>
      <w:r w:rsidR="00E22B29" w:rsidRPr="006122CF">
        <w:rPr>
          <w:lang w:eastAsia="zh-CN"/>
        </w:rPr>
        <w:t>nodes</w:t>
      </w:r>
      <w:r w:rsidRPr="006122CF">
        <w:rPr>
          <w:lang w:eastAsia="zh-CN"/>
        </w:rPr>
        <w:t>’</w:t>
      </w:r>
      <w:r w:rsidR="00E22B29" w:rsidRPr="006122CF">
        <w:rPr>
          <w:lang w:eastAsia="zh-CN"/>
        </w:rPr>
        <w:t xml:space="preserve"> signal strength and their live streaming bandwidth to make sure the QoS </w:t>
      </w:r>
      <w:r w:rsidRPr="006122CF">
        <w:rPr>
          <w:lang w:eastAsia="zh-CN"/>
        </w:rPr>
        <w:t>can</w:t>
      </w:r>
      <w:r w:rsidR="00E22B29" w:rsidRPr="006122CF">
        <w:rPr>
          <w:lang w:eastAsia="zh-CN"/>
        </w:rPr>
        <w:t xml:space="preserve"> be supported. </w:t>
      </w:r>
      <w:r w:rsidRPr="006122CF">
        <w:rPr>
          <w:lang w:eastAsia="zh-CN"/>
        </w:rPr>
        <w:t xml:space="preserve">Governance/leader </w:t>
      </w:r>
      <w:r w:rsidR="00E22B29" w:rsidRPr="006122CF">
        <w:rPr>
          <w:lang w:eastAsia="zh-CN"/>
        </w:rPr>
        <w:t>nodes should periodically broadcast the minimum streaming bandwidth between cycles of consensus.</w:t>
      </w:r>
    </w:p>
    <w:p w14:paraId="15DD9B9C" w14:textId="062594FF" w:rsidR="005D36CE" w:rsidRPr="006122CF" w:rsidRDefault="00345FCE" w:rsidP="00233A13">
      <w:pPr>
        <w:pStyle w:val="Heading4"/>
        <w:rPr>
          <w:lang w:eastAsia="zh-CN"/>
        </w:rPr>
      </w:pPr>
      <w:bookmarkStart w:id="156" w:name="_Toc134536980"/>
      <w:r w:rsidRPr="006122CF">
        <w:rPr>
          <w:lang w:eastAsia="zh-CN"/>
        </w:rPr>
        <w:t>6.3.2.6</w:t>
      </w:r>
      <w:r w:rsidRPr="006122CF">
        <w:rPr>
          <w:lang w:eastAsia="zh-CN"/>
        </w:rPr>
        <w:tab/>
      </w:r>
      <w:r w:rsidR="005D36CE" w:rsidRPr="006122CF">
        <w:rPr>
          <w:lang w:eastAsia="zh-CN"/>
        </w:rPr>
        <w:t>Storage</w:t>
      </w:r>
      <w:bookmarkEnd w:id="156"/>
    </w:p>
    <w:p w14:paraId="3AA5CF2B" w14:textId="0D37A6EE" w:rsidR="0097406C" w:rsidRPr="006122CF" w:rsidRDefault="001837A2" w:rsidP="00233A13">
      <w:pPr>
        <w:pStyle w:val="B2"/>
        <w:numPr>
          <w:ilvl w:val="0"/>
          <w:numId w:val="0"/>
        </w:numPr>
        <w:rPr>
          <w:lang w:eastAsia="zh-CN"/>
        </w:rPr>
      </w:pPr>
      <w:r w:rsidRPr="006122CF">
        <w:rPr>
          <w:lang w:eastAsia="zh-CN"/>
        </w:rPr>
        <w:t>The m</w:t>
      </w:r>
      <w:r w:rsidR="00D00063" w:rsidRPr="006122CF">
        <w:rPr>
          <w:lang w:eastAsia="zh-CN"/>
        </w:rPr>
        <w:t>inimum reliability of single node storage sh</w:t>
      </w:r>
      <w:r w:rsidRPr="006122CF">
        <w:rPr>
          <w:lang w:eastAsia="zh-CN"/>
        </w:rPr>
        <w:t>ould</w:t>
      </w:r>
      <w:r w:rsidR="00D00063" w:rsidRPr="006122CF">
        <w:rPr>
          <w:lang w:eastAsia="zh-CN"/>
        </w:rPr>
        <w:t xml:space="preserve"> not </w:t>
      </w:r>
      <w:r w:rsidR="009D4EB9" w:rsidRPr="006122CF">
        <w:rPr>
          <w:lang w:eastAsia="zh-CN"/>
        </w:rPr>
        <w:t xml:space="preserve">drop </w:t>
      </w:r>
      <w:r w:rsidR="00D00063" w:rsidRPr="006122CF">
        <w:rPr>
          <w:lang w:eastAsia="zh-CN"/>
        </w:rPr>
        <w:t xml:space="preserve">below a given criteria. </w:t>
      </w:r>
      <w:r w:rsidRPr="006122CF">
        <w:rPr>
          <w:lang w:eastAsia="zh-CN"/>
        </w:rPr>
        <w:t xml:space="preserve">Specifically, the memory dynamically used by CPU/MCU should be large and stable enough for general computation to process consensus tasks and network packets. Meanwhile, the external storage should be large and stable enough to store transactions in PDL and synchronize transactions with other nodes in </w:t>
      </w:r>
      <w:r w:rsidR="00111D8D" w:rsidRPr="006122CF">
        <w:rPr>
          <w:lang w:eastAsia="zh-CN"/>
        </w:rPr>
        <w:t>the WCN.</w:t>
      </w:r>
      <w:r w:rsidR="00305A6A" w:rsidRPr="006122CF">
        <w:rPr>
          <w:lang w:eastAsia="zh-CN"/>
        </w:rPr>
        <w:t xml:space="preserve"> To improve the storage reliability, RAID (Redundant Arrays of Independent Disks) </w:t>
      </w:r>
      <w:r w:rsidR="006F0157" w:rsidRPr="006122CF">
        <w:rPr>
          <w:lang w:eastAsia="zh-CN"/>
        </w:rPr>
        <w:t>[</w:t>
      </w:r>
      <w:r w:rsidR="006F0157" w:rsidRPr="006122CF">
        <w:rPr>
          <w:lang w:eastAsia="zh-CN"/>
        </w:rPr>
        <w:fldChar w:fldCharType="begin"/>
      </w:r>
      <w:r w:rsidR="006F0157" w:rsidRPr="006122CF">
        <w:rPr>
          <w:lang w:eastAsia="zh-CN"/>
        </w:rPr>
        <w:instrText xml:space="preserve">REF REF_PATTERSONDAGIBSONGKATZRH1988JUNEACAS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11</w:t>
      </w:r>
      <w:r w:rsidR="006F0157" w:rsidRPr="006122CF">
        <w:rPr>
          <w:lang w:eastAsia="zh-CN"/>
        </w:rPr>
        <w:fldChar w:fldCharType="end"/>
      </w:r>
      <w:r w:rsidR="006F0157" w:rsidRPr="006122CF">
        <w:rPr>
          <w:lang w:eastAsia="zh-CN"/>
        </w:rPr>
        <w:t xml:space="preserve">] </w:t>
      </w:r>
      <w:r w:rsidR="00305A6A" w:rsidRPr="006122CF">
        <w:rPr>
          <w:lang w:eastAsia="zh-CN"/>
        </w:rPr>
        <w:t xml:space="preserve">settings can be considered in a node. Furthermore, when WCN nodes </w:t>
      </w:r>
      <w:r w:rsidR="009D4EB9" w:rsidRPr="006122CF">
        <w:rPr>
          <w:lang w:eastAsia="zh-CN"/>
        </w:rPr>
        <w:t xml:space="preserve">operate </w:t>
      </w:r>
      <w:r w:rsidR="00305A6A" w:rsidRPr="006122CF">
        <w:rPr>
          <w:lang w:eastAsia="zh-CN"/>
        </w:rPr>
        <w:t xml:space="preserve">in certain extreme environments </w:t>
      </w:r>
      <w:r w:rsidR="009D4EB9" w:rsidRPr="006122CF">
        <w:rPr>
          <w:lang w:eastAsia="zh-CN"/>
        </w:rPr>
        <w:t>(</w:t>
      </w:r>
      <w:r w:rsidR="00870193" w:rsidRPr="006122CF">
        <w:rPr>
          <w:lang w:eastAsia="zh-CN"/>
        </w:rPr>
        <w:t>e.g.</w:t>
      </w:r>
      <w:r w:rsidR="00305A6A" w:rsidRPr="006122CF">
        <w:rPr>
          <w:lang w:eastAsia="zh-CN"/>
        </w:rPr>
        <w:t xml:space="preserve"> </w:t>
      </w:r>
      <w:r w:rsidR="009D4EB9" w:rsidRPr="006122CF">
        <w:rPr>
          <w:lang w:eastAsia="zh-CN"/>
        </w:rPr>
        <w:t>extreme</w:t>
      </w:r>
      <w:r w:rsidR="00305A6A" w:rsidRPr="006122CF">
        <w:rPr>
          <w:lang w:eastAsia="zh-CN"/>
        </w:rPr>
        <w:t xml:space="preserve"> temperature</w:t>
      </w:r>
      <w:r w:rsidR="009D4EB9" w:rsidRPr="006122CF">
        <w:rPr>
          <w:lang w:eastAsia="zh-CN"/>
        </w:rPr>
        <w:t>s</w:t>
      </w:r>
      <w:r w:rsidR="00305A6A" w:rsidRPr="006122CF">
        <w:rPr>
          <w:lang w:eastAsia="zh-CN"/>
        </w:rPr>
        <w:t xml:space="preserve"> </w:t>
      </w:r>
      <w:r w:rsidR="009D4EB9" w:rsidRPr="006122CF">
        <w:rPr>
          <w:lang w:eastAsia="zh-CN"/>
        </w:rPr>
        <w:t xml:space="preserve">or </w:t>
      </w:r>
      <w:r w:rsidR="00305A6A" w:rsidRPr="006122CF">
        <w:rPr>
          <w:lang w:eastAsia="zh-CN"/>
        </w:rPr>
        <w:t>vibration</w:t>
      </w:r>
      <w:r w:rsidR="009D4EB9" w:rsidRPr="006122CF">
        <w:rPr>
          <w:lang w:eastAsia="zh-CN"/>
        </w:rPr>
        <w:t>)</w:t>
      </w:r>
      <w:r w:rsidR="00305A6A" w:rsidRPr="006122CF">
        <w:rPr>
          <w:lang w:eastAsia="zh-CN"/>
        </w:rPr>
        <w:t xml:space="preserve">, cold backups can be </w:t>
      </w:r>
      <w:r w:rsidR="009D4EB9" w:rsidRPr="006122CF">
        <w:rPr>
          <w:lang w:eastAsia="zh-CN"/>
        </w:rPr>
        <w:t>considered to allow restoration of data when a node becomes physically extinct together with its local storage</w:t>
      </w:r>
      <w:r w:rsidR="00305A6A" w:rsidRPr="006122CF">
        <w:rPr>
          <w:lang w:eastAsia="zh-CN"/>
        </w:rPr>
        <w:t>.</w:t>
      </w:r>
    </w:p>
    <w:p w14:paraId="32F783B0" w14:textId="2B24B7A4" w:rsidR="000152EE" w:rsidRPr="006122CF" w:rsidRDefault="000152EE" w:rsidP="00E6440F">
      <w:pPr>
        <w:pStyle w:val="FL"/>
        <w:rPr>
          <w:lang w:eastAsia="zh-CN"/>
        </w:rPr>
        <w:sectPr w:rsidR="000152EE" w:rsidRPr="006122CF" w:rsidSect="00C56DE5">
          <w:headerReference w:type="default" r:id="rId28"/>
          <w:footerReference w:type="default" r:id="rId29"/>
          <w:footnotePr>
            <w:numRestart w:val="eachSect"/>
          </w:footnotePr>
          <w:pgSz w:w="11907" w:h="16840"/>
          <w:pgMar w:top="1417" w:right="1134" w:bottom="1134" w:left="1134" w:header="850" w:footer="340" w:gutter="0"/>
          <w:cols w:space="720"/>
          <w:docGrid w:linePitch="272"/>
        </w:sectPr>
      </w:pPr>
    </w:p>
    <w:p w14:paraId="23BABD7A" w14:textId="58F8D18D" w:rsidR="007E0F5F" w:rsidRPr="006122CF" w:rsidRDefault="007E0F5F" w:rsidP="009D4EB9">
      <w:pPr>
        <w:pStyle w:val="Heading3"/>
      </w:pPr>
      <w:bookmarkStart w:id="157" w:name="_Toc129700952"/>
      <w:bookmarkStart w:id="158" w:name="_Toc134536981"/>
      <w:r w:rsidRPr="006122CF">
        <w:lastRenderedPageBreak/>
        <w:t>6.3.3</w:t>
      </w:r>
      <w:r w:rsidRPr="006122CF">
        <w:tab/>
      </w:r>
      <w:r w:rsidR="00586A89" w:rsidRPr="006122CF">
        <w:t>Reliability gain</w:t>
      </w:r>
      <w:bookmarkEnd w:id="157"/>
      <w:bookmarkEnd w:id="158"/>
    </w:p>
    <w:p w14:paraId="21DB107F" w14:textId="50B294FD" w:rsidR="00566E5E" w:rsidRPr="006122CF" w:rsidRDefault="0006689D" w:rsidP="0006689D">
      <w:r w:rsidRPr="006122CF">
        <w:t xml:space="preserve">A gain of resilience can be obtained by limiting the size of the network and ranging the latency requirement. For instance, the overall resilience can be improved by using higher reliability products or adding nodes to the network and allowing a longer time for response. The reliability gain can reflect the </w:t>
      </w:r>
      <w:r w:rsidR="00BC6536" w:rsidRPr="006122CF">
        <w:t xml:space="preserve">ultimate </w:t>
      </w:r>
      <w:r w:rsidRPr="006122CF">
        <w:t xml:space="preserve">performance of WCN, as it can be used as design guidelines for </w:t>
      </w:r>
      <w:r w:rsidR="009C68A6" w:rsidRPr="006122CF">
        <w:t>WCN</w:t>
      </w:r>
      <w:r w:rsidRPr="006122CF">
        <w:t xml:space="preserve"> deployment.</w:t>
      </w:r>
    </w:p>
    <w:p w14:paraId="544C96B6" w14:textId="7D679849" w:rsidR="00D8342E" w:rsidRPr="006122CF" w:rsidRDefault="006747C1" w:rsidP="00FB01C7">
      <w:pPr>
        <w:pStyle w:val="Heading1"/>
      </w:pPr>
      <w:bookmarkStart w:id="159" w:name="_Toc129700953"/>
      <w:bookmarkStart w:id="160" w:name="_Toc134536982"/>
      <w:r w:rsidRPr="006122CF">
        <w:t>7</w:t>
      </w:r>
      <w:r w:rsidRPr="006122CF">
        <w:tab/>
      </w:r>
      <w:r w:rsidR="00AE4757" w:rsidRPr="006122CF">
        <w:t>Hardware Definition</w:t>
      </w:r>
      <w:bookmarkEnd w:id="159"/>
      <w:bookmarkEnd w:id="160"/>
    </w:p>
    <w:p w14:paraId="47F19B5A" w14:textId="57B2E715" w:rsidR="00AE4757" w:rsidRPr="006122CF" w:rsidRDefault="00AE4757" w:rsidP="00AE4757">
      <w:pPr>
        <w:pStyle w:val="Heading2"/>
        <w:rPr>
          <w:lang w:eastAsia="zh-CN"/>
        </w:rPr>
      </w:pPr>
      <w:bookmarkStart w:id="161" w:name="_Toc129700954"/>
      <w:bookmarkStart w:id="162" w:name="_Toc134536983"/>
      <w:r w:rsidRPr="006122CF">
        <w:rPr>
          <w:lang w:eastAsia="zh-CN"/>
        </w:rPr>
        <w:t>7.1</w:t>
      </w:r>
      <w:r w:rsidRPr="006122CF">
        <w:rPr>
          <w:lang w:eastAsia="zh-CN"/>
        </w:rPr>
        <w:tab/>
        <w:t>Hardware requirement</w:t>
      </w:r>
      <w:bookmarkEnd w:id="161"/>
      <w:bookmarkEnd w:id="162"/>
    </w:p>
    <w:p w14:paraId="5C4BA916" w14:textId="3E78361F" w:rsidR="00735111" w:rsidRPr="006122CF" w:rsidRDefault="00735111" w:rsidP="003D3519">
      <w:pPr>
        <w:pStyle w:val="Heading3"/>
      </w:pPr>
      <w:bookmarkStart w:id="163" w:name="_Toc129700955"/>
      <w:bookmarkStart w:id="164" w:name="_Toc134536984"/>
      <w:r w:rsidRPr="006122CF">
        <w:t>7.1.1</w:t>
      </w:r>
      <w:r w:rsidRPr="006122CF">
        <w:tab/>
        <w:t>Processing capability for consensus</w:t>
      </w:r>
      <w:bookmarkEnd w:id="163"/>
      <w:bookmarkEnd w:id="164"/>
    </w:p>
    <w:p w14:paraId="081AFB5B" w14:textId="101C7566" w:rsidR="0097406C" w:rsidRPr="006122CF" w:rsidRDefault="00375109" w:rsidP="00375109">
      <w:pPr>
        <w:rPr>
          <w:lang w:eastAsia="zh-CN"/>
        </w:rPr>
      </w:pPr>
      <w:r w:rsidRPr="006122CF">
        <w:rPr>
          <w:lang w:eastAsia="zh-CN"/>
        </w:rPr>
        <w:t>Processing capability</w:t>
      </w:r>
      <w:r w:rsidR="003D3519" w:rsidRPr="006122CF">
        <w:rPr>
          <w:lang w:eastAsia="zh-CN"/>
        </w:rPr>
        <w:t xml:space="preserve"> or c</w:t>
      </w:r>
      <w:r w:rsidRPr="006122CF">
        <w:rPr>
          <w:lang w:eastAsia="zh-CN"/>
        </w:rPr>
        <w:t>onsensus capability</w:t>
      </w:r>
      <w:r w:rsidR="003D3519" w:rsidRPr="006122CF">
        <w:rPr>
          <w:lang w:eastAsia="zh-CN"/>
        </w:rPr>
        <w:t xml:space="preserve"> means the computational capability of hardware</w:t>
      </w:r>
      <w:r w:rsidR="00393C3D" w:rsidRPr="006122CF">
        <w:rPr>
          <w:lang w:eastAsia="zh-CN"/>
        </w:rPr>
        <w:t xml:space="preserve"> in a consensus node</w:t>
      </w:r>
      <w:r w:rsidR="003D3519" w:rsidRPr="006122CF">
        <w:rPr>
          <w:lang w:eastAsia="zh-CN"/>
        </w:rPr>
        <w:t xml:space="preserve"> to process consensus data and communication data packets. There are two common</w:t>
      </w:r>
      <w:r w:rsidR="00AF1241" w:rsidRPr="006122CF">
        <w:rPr>
          <w:lang w:eastAsia="zh-CN"/>
        </w:rPr>
        <w:t xml:space="preserve"> types of</w:t>
      </w:r>
      <w:r w:rsidR="003D3519" w:rsidRPr="006122CF">
        <w:rPr>
          <w:lang w:eastAsia="zh-CN"/>
        </w:rPr>
        <w:t xml:space="preserve"> hardware in current embedded systems and computer systems:</w:t>
      </w:r>
    </w:p>
    <w:p w14:paraId="6898710F" w14:textId="2ED07C42" w:rsidR="0097406C" w:rsidRPr="006122CF" w:rsidRDefault="003D3519" w:rsidP="0097406C">
      <w:pPr>
        <w:pStyle w:val="B1"/>
        <w:rPr>
          <w:lang w:eastAsia="zh-CN"/>
        </w:rPr>
      </w:pPr>
      <w:r w:rsidRPr="006122CF">
        <w:rPr>
          <w:lang w:eastAsia="zh-CN"/>
        </w:rPr>
        <w:t>Microcontroller Unit (MCU)</w:t>
      </w:r>
      <w:r w:rsidR="0097406C" w:rsidRPr="006122CF">
        <w:rPr>
          <w:lang w:eastAsia="zh-CN"/>
        </w:rPr>
        <w:t>;</w:t>
      </w:r>
      <w:r w:rsidRPr="006122CF">
        <w:rPr>
          <w:lang w:eastAsia="zh-CN"/>
        </w:rPr>
        <w:t xml:space="preserve"> and</w:t>
      </w:r>
    </w:p>
    <w:p w14:paraId="59656948" w14:textId="0F3BBE48" w:rsidR="0097406C" w:rsidRPr="006122CF" w:rsidRDefault="003D3519" w:rsidP="002E2040">
      <w:pPr>
        <w:pStyle w:val="B1"/>
        <w:rPr>
          <w:lang w:eastAsia="zh-CN"/>
        </w:rPr>
      </w:pPr>
      <w:r w:rsidRPr="006122CF">
        <w:rPr>
          <w:lang w:eastAsia="zh-CN"/>
        </w:rPr>
        <w:t>Central Processing Unit (CPU).</w:t>
      </w:r>
    </w:p>
    <w:p w14:paraId="0557F3C3" w14:textId="77FFBD1A" w:rsidR="00375109" w:rsidRPr="006122CF" w:rsidRDefault="00BC6536" w:rsidP="00375109">
      <w:pPr>
        <w:rPr>
          <w:lang w:eastAsia="zh-CN"/>
        </w:rPr>
      </w:pPr>
      <w:r w:rsidRPr="006122CF">
        <w:rPr>
          <w:lang w:eastAsia="zh-CN"/>
        </w:rPr>
        <w:t>Both</w:t>
      </w:r>
      <w:r w:rsidR="00AF1241" w:rsidRPr="006122CF">
        <w:rPr>
          <w:lang w:eastAsia="zh-CN"/>
        </w:rPr>
        <w:t xml:space="preserve"> can support the computation </w:t>
      </w:r>
      <w:r w:rsidRPr="006122CF">
        <w:rPr>
          <w:lang w:eastAsia="zh-CN"/>
        </w:rPr>
        <w:t xml:space="preserve">functional requirements of </w:t>
      </w:r>
      <w:r w:rsidR="00AF1241" w:rsidRPr="006122CF">
        <w:rPr>
          <w:lang w:eastAsia="zh-CN"/>
        </w:rPr>
        <w:t>consensus and communication</w:t>
      </w:r>
      <w:r w:rsidRPr="006122CF">
        <w:rPr>
          <w:lang w:eastAsia="zh-CN"/>
        </w:rPr>
        <w:t xml:space="preserve"> and the choice between the two</w:t>
      </w:r>
      <w:r w:rsidR="00AF1241" w:rsidRPr="006122CF">
        <w:rPr>
          <w:lang w:eastAsia="zh-CN"/>
        </w:rPr>
        <w:t xml:space="preserve"> </w:t>
      </w:r>
      <w:r w:rsidRPr="006122CF">
        <w:rPr>
          <w:lang w:eastAsia="zh-CN"/>
        </w:rPr>
        <w:t>depends on the specific</w:t>
      </w:r>
      <w:r w:rsidR="00AF1241" w:rsidRPr="006122CF">
        <w:rPr>
          <w:lang w:eastAsia="zh-CN"/>
        </w:rPr>
        <w:t xml:space="preserve"> scenario</w:t>
      </w:r>
      <w:r w:rsidRPr="006122CF">
        <w:rPr>
          <w:lang w:eastAsia="zh-CN"/>
        </w:rPr>
        <w:t xml:space="preserve"> as the volume of computations MCUs and CPUs </w:t>
      </w:r>
      <w:r w:rsidR="005F3AB5" w:rsidRPr="006122CF">
        <w:rPr>
          <w:lang w:eastAsia="zh-CN"/>
        </w:rPr>
        <w:t>can perform significantly differs</w:t>
      </w:r>
      <w:r w:rsidR="00AF1241" w:rsidRPr="006122CF">
        <w:rPr>
          <w:lang w:eastAsia="zh-CN"/>
        </w:rPr>
        <w:t>. For example, if power is limited</w:t>
      </w:r>
      <w:r w:rsidR="005F3AB5" w:rsidRPr="006122CF">
        <w:rPr>
          <w:lang w:eastAsia="zh-CN"/>
        </w:rPr>
        <w:t xml:space="preserve"> but the volume of computations is low</w:t>
      </w:r>
      <w:r w:rsidR="00AF1241" w:rsidRPr="006122CF">
        <w:rPr>
          <w:lang w:eastAsia="zh-CN"/>
        </w:rPr>
        <w:t xml:space="preserve">, </w:t>
      </w:r>
      <w:r w:rsidRPr="006122CF">
        <w:rPr>
          <w:lang w:eastAsia="zh-CN"/>
        </w:rPr>
        <w:t xml:space="preserve">an </w:t>
      </w:r>
      <w:r w:rsidR="00AF1241" w:rsidRPr="006122CF">
        <w:rPr>
          <w:lang w:eastAsia="zh-CN"/>
        </w:rPr>
        <w:t>MCU could be a better choice as it is more energy-</w:t>
      </w:r>
      <w:r w:rsidRPr="006122CF">
        <w:rPr>
          <w:lang w:eastAsia="zh-CN"/>
        </w:rPr>
        <w:t xml:space="preserve">efficient </w:t>
      </w:r>
      <w:r w:rsidR="00AF1241" w:rsidRPr="006122CF">
        <w:rPr>
          <w:lang w:eastAsia="zh-CN"/>
        </w:rPr>
        <w:t>than</w:t>
      </w:r>
      <w:r w:rsidRPr="006122CF">
        <w:rPr>
          <w:lang w:eastAsia="zh-CN"/>
        </w:rPr>
        <w:t xml:space="preserve"> a</w:t>
      </w:r>
      <w:r w:rsidR="00AF1241" w:rsidRPr="006122CF">
        <w:rPr>
          <w:lang w:eastAsia="zh-CN"/>
        </w:rPr>
        <w:t xml:space="preserve"> CPU. On the other hand, </w:t>
      </w:r>
      <w:r w:rsidR="000941CF" w:rsidRPr="006122CF">
        <w:rPr>
          <w:lang w:eastAsia="zh-CN"/>
        </w:rPr>
        <w:t>when the WCN scales, consensus node</w:t>
      </w:r>
      <w:r w:rsidR="005F3AB5" w:rsidRPr="006122CF">
        <w:rPr>
          <w:lang w:eastAsia="zh-CN"/>
        </w:rPr>
        <w:t>s</w:t>
      </w:r>
      <w:r w:rsidR="000941CF" w:rsidRPr="006122CF">
        <w:rPr>
          <w:lang w:eastAsia="zh-CN"/>
        </w:rPr>
        <w:t xml:space="preserve"> may </w:t>
      </w:r>
      <w:r w:rsidRPr="006122CF">
        <w:rPr>
          <w:lang w:eastAsia="zh-CN"/>
        </w:rPr>
        <w:t xml:space="preserve">require </w:t>
      </w:r>
      <w:r w:rsidR="000941CF" w:rsidRPr="006122CF">
        <w:rPr>
          <w:lang w:eastAsia="zh-CN"/>
        </w:rPr>
        <w:t xml:space="preserve">higher computational </w:t>
      </w:r>
      <w:r w:rsidR="005F3AB5" w:rsidRPr="006122CF">
        <w:rPr>
          <w:lang w:eastAsia="zh-CN"/>
        </w:rPr>
        <w:t xml:space="preserve">capabilities </w:t>
      </w:r>
      <w:r w:rsidR="000941CF" w:rsidRPr="006122CF">
        <w:rPr>
          <w:lang w:eastAsia="zh-CN"/>
        </w:rPr>
        <w:t xml:space="preserve">to process </w:t>
      </w:r>
      <w:r w:rsidR="005F3AB5" w:rsidRPr="006122CF">
        <w:rPr>
          <w:lang w:eastAsia="zh-CN"/>
        </w:rPr>
        <w:t xml:space="preserve">the consensus computations and the increased volume of </w:t>
      </w:r>
      <w:r w:rsidR="000941CF" w:rsidRPr="006122CF">
        <w:rPr>
          <w:lang w:eastAsia="zh-CN"/>
        </w:rPr>
        <w:t>communication data packets</w:t>
      </w:r>
      <w:r w:rsidR="005F3AB5" w:rsidRPr="006122CF">
        <w:rPr>
          <w:lang w:eastAsia="zh-CN"/>
        </w:rPr>
        <w:t xml:space="preserve">. This may render MCUs insufficient for the task and thus require a CPU. This is notable </w:t>
      </w:r>
      <w:r w:rsidR="00F43E74" w:rsidRPr="006122CF">
        <w:rPr>
          <w:lang w:eastAsia="zh-CN"/>
        </w:rPr>
        <w:t>especially for</w:t>
      </w:r>
      <w:r w:rsidR="000B023C" w:rsidRPr="006122CF">
        <w:rPr>
          <w:lang w:eastAsia="zh-CN"/>
        </w:rPr>
        <w:t xml:space="preserve"> consensus nodes in</w:t>
      </w:r>
      <w:r w:rsidR="00F43E74" w:rsidRPr="006122CF">
        <w:rPr>
          <w:lang w:eastAsia="zh-CN"/>
        </w:rPr>
        <w:t xml:space="preserve"> self-organizing WCNs</w:t>
      </w:r>
      <w:r w:rsidR="000941CF" w:rsidRPr="006122CF">
        <w:rPr>
          <w:lang w:eastAsia="zh-CN"/>
        </w:rPr>
        <w:t>.</w:t>
      </w:r>
    </w:p>
    <w:p w14:paraId="542266B6" w14:textId="2F728CAF" w:rsidR="00D230F8" w:rsidRPr="006122CF" w:rsidRDefault="00D230F8" w:rsidP="0097406C">
      <w:pPr>
        <w:rPr>
          <w:b/>
          <w:bCs/>
          <w:lang w:eastAsia="zh-CN"/>
        </w:rPr>
      </w:pPr>
      <w:r w:rsidRPr="006122CF">
        <w:rPr>
          <w:b/>
          <w:bCs/>
          <w:lang w:eastAsia="zh-CN"/>
        </w:rPr>
        <w:t>Microcontroller Unit</w:t>
      </w:r>
      <w:r w:rsidR="0097406C" w:rsidRPr="006122CF">
        <w:rPr>
          <w:b/>
          <w:bCs/>
          <w:lang w:eastAsia="zh-CN"/>
        </w:rPr>
        <w:t xml:space="preserve"> (MCU</w:t>
      </w:r>
      <w:r w:rsidRPr="006122CF">
        <w:rPr>
          <w:b/>
          <w:bCs/>
          <w:lang w:eastAsia="zh-CN"/>
        </w:rPr>
        <w:t>)</w:t>
      </w:r>
    </w:p>
    <w:p w14:paraId="71CB4BF2" w14:textId="77777777" w:rsidR="00EC24B1" w:rsidRPr="006122CF" w:rsidRDefault="00D230F8" w:rsidP="00D230F8">
      <w:pPr>
        <w:rPr>
          <w:lang w:eastAsia="zh-CN"/>
        </w:rPr>
      </w:pPr>
      <w:r w:rsidRPr="006122CF">
        <w:rPr>
          <w:lang w:eastAsia="zh-CN"/>
        </w:rPr>
        <w:t>An MCU can be regarded as a small computer on a single chip containing one or more CPUs (processor cores) along with memory and programmable input/output peripherals. Program memory is also often included on a chip, but its size is fixed, as well as a small amount of RAM. MCUs are designed for embedded applications, in contrast to the CPUs used in personal computers or other general purposes applications.</w:t>
      </w:r>
    </w:p>
    <w:p w14:paraId="50955B6B" w14:textId="37AFE48E" w:rsidR="005F3AB5" w:rsidRPr="006122CF" w:rsidRDefault="005F3AB5" w:rsidP="00D230F8">
      <w:pPr>
        <w:rPr>
          <w:lang w:eastAsia="zh-CN"/>
        </w:rPr>
      </w:pPr>
      <w:r w:rsidRPr="006122CF">
        <w:rPr>
          <w:lang w:eastAsia="zh-CN"/>
        </w:rPr>
        <w:t xml:space="preserve">The computational power, </w:t>
      </w:r>
      <w:r w:rsidR="00803A55" w:rsidRPr="006122CF">
        <w:rPr>
          <w:lang w:eastAsia="zh-CN"/>
        </w:rPr>
        <w:t>communication speeds,</w:t>
      </w:r>
      <w:r w:rsidRPr="006122CF">
        <w:rPr>
          <w:lang w:eastAsia="zh-CN"/>
        </w:rPr>
        <w:t xml:space="preserve"> and storage capabilities of MCUs </w:t>
      </w:r>
      <w:r w:rsidR="00803A55" w:rsidRPr="006122CF">
        <w:rPr>
          <w:lang w:eastAsia="zh-CN"/>
        </w:rPr>
        <w:t>are</w:t>
      </w:r>
      <w:r w:rsidRPr="006122CF">
        <w:rPr>
          <w:lang w:eastAsia="zh-CN"/>
        </w:rPr>
        <w:t xml:space="preserve"> typically limited</w:t>
      </w:r>
      <w:r w:rsidR="00803A55" w:rsidRPr="006122CF">
        <w:rPr>
          <w:lang w:eastAsia="zh-CN"/>
        </w:rPr>
        <w:t>. They are designed to perform simple tasks in an economical and efficient manner.</w:t>
      </w:r>
    </w:p>
    <w:p w14:paraId="305C0BEA" w14:textId="56451C41" w:rsidR="00EC24B1" w:rsidRPr="006122CF" w:rsidRDefault="00D230F8" w:rsidP="00D230F8">
      <w:pPr>
        <w:rPr>
          <w:lang w:eastAsia="zh-CN"/>
        </w:rPr>
      </w:pPr>
      <w:r w:rsidRPr="006122CF">
        <w:rPr>
          <w:lang w:eastAsia="zh-CN"/>
        </w:rPr>
        <w:t>Microcontrollers are used in automatically controlled products and devices, such as automobile engine control systems, implantable medical devices, remote controls, office machines, appliances, power tools, toys and other embedded systems. By reducing the size and cost compared to a design that uses a separate microprocessor, memory, and input/output devices, microcontrollers make it economical to digitally control even more devices and processes. Mixed signal microcontrollers are common, integrating analog</w:t>
      </w:r>
      <w:r w:rsidR="00CE63E9" w:rsidRPr="006122CF">
        <w:rPr>
          <w:lang w:eastAsia="zh-CN"/>
        </w:rPr>
        <w:t>y</w:t>
      </w:r>
      <w:r w:rsidRPr="006122CF">
        <w:rPr>
          <w:lang w:eastAsia="zh-CN"/>
        </w:rPr>
        <w:t xml:space="preserve"> components needed to control non-digital electronic systems. In the context of the internet of things, microcontrollers are an economical and popular means of data collection, sensing and actuating the physical world as edge devices.</w:t>
      </w:r>
      <w:r w:rsidR="00911F7F" w:rsidRPr="006122CF">
        <w:rPr>
          <w:lang w:eastAsia="zh-CN"/>
        </w:rPr>
        <w:t xml:space="preserve"> </w:t>
      </w:r>
      <w:r w:rsidR="00EC24B1" w:rsidRPr="006122CF">
        <w:rPr>
          <w:lang w:eastAsia="zh-CN"/>
        </w:rPr>
        <w:t xml:space="preserve">Some common MCUs for WCN are MSP430 series, STM32 series, </w:t>
      </w:r>
      <w:r w:rsidR="00911F7F" w:rsidRPr="006122CF">
        <w:rPr>
          <w:lang w:eastAsia="zh-CN"/>
        </w:rPr>
        <w:t>AVR series and TMS.</w:t>
      </w:r>
    </w:p>
    <w:p w14:paraId="1913E321" w14:textId="1F065D5F" w:rsidR="0075338C" w:rsidRPr="006122CF" w:rsidRDefault="0097406C" w:rsidP="0097406C">
      <w:pPr>
        <w:rPr>
          <w:b/>
          <w:bCs/>
          <w:lang w:eastAsia="zh-CN"/>
        </w:rPr>
      </w:pPr>
      <w:r w:rsidRPr="006122CF">
        <w:rPr>
          <w:b/>
          <w:bCs/>
          <w:lang w:eastAsia="zh-CN"/>
        </w:rPr>
        <w:t>Central Processing Unit (</w:t>
      </w:r>
      <w:r w:rsidR="0075338C" w:rsidRPr="006122CF">
        <w:rPr>
          <w:b/>
          <w:bCs/>
          <w:lang w:eastAsia="zh-CN"/>
        </w:rPr>
        <w:t>CPU</w:t>
      </w:r>
      <w:r w:rsidRPr="006122CF">
        <w:rPr>
          <w:b/>
          <w:bCs/>
          <w:lang w:eastAsia="zh-CN"/>
        </w:rPr>
        <w:t>)</w:t>
      </w:r>
    </w:p>
    <w:p w14:paraId="5CD945C0" w14:textId="62D8106D" w:rsidR="0075338C" w:rsidRPr="006122CF" w:rsidRDefault="0075338C" w:rsidP="0075338C">
      <w:pPr>
        <w:rPr>
          <w:lang w:eastAsia="zh-CN"/>
        </w:rPr>
      </w:pPr>
      <w:r w:rsidRPr="006122CF">
        <w:rPr>
          <w:lang w:eastAsia="zh-CN"/>
        </w:rPr>
        <w:t xml:space="preserve">A </w:t>
      </w:r>
      <w:r w:rsidR="0097406C" w:rsidRPr="006122CF">
        <w:rPr>
          <w:lang w:eastAsia="zh-CN"/>
        </w:rPr>
        <w:t>C</w:t>
      </w:r>
      <w:r w:rsidRPr="006122CF">
        <w:rPr>
          <w:lang w:eastAsia="zh-CN"/>
        </w:rPr>
        <w:t xml:space="preserve">entral </w:t>
      </w:r>
      <w:r w:rsidR="0097406C" w:rsidRPr="006122CF">
        <w:rPr>
          <w:lang w:eastAsia="zh-CN"/>
        </w:rPr>
        <w:t>P</w:t>
      </w:r>
      <w:r w:rsidRPr="006122CF">
        <w:rPr>
          <w:lang w:eastAsia="zh-CN"/>
        </w:rPr>
        <w:t xml:space="preserve">rocessing </w:t>
      </w:r>
      <w:r w:rsidR="0097406C" w:rsidRPr="006122CF">
        <w:rPr>
          <w:lang w:eastAsia="zh-CN"/>
        </w:rPr>
        <w:t>U</w:t>
      </w:r>
      <w:r w:rsidRPr="006122CF">
        <w:rPr>
          <w:lang w:eastAsia="zh-CN"/>
        </w:rPr>
        <w:t xml:space="preserve">nit (CPU) is the electronic circuitry that executes instructions comprising a computer program. The CPU performs basic arithmetic, logic, controlling, and input/output (I/O) operations </w:t>
      </w:r>
      <w:r w:rsidR="00803A55" w:rsidRPr="006122CF">
        <w:rPr>
          <w:lang w:eastAsia="zh-CN"/>
        </w:rPr>
        <w:t>(i.e.,</w:t>
      </w:r>
      <w:r w:rsidRPr="006122CF">
        <w:rPr>
          <w:lang w:eastAsia="zh-CN"/>
        </w:rPr>
        <w:t xml:space="preserve"> general computation, specified by the instructions in the program</w:t>
      </w:r>
      <w:r w:rsidR="00803A55" w:rsidRPr="006122CF">
        <w:rPr>
          <w:lang w:eastAsia="zh-CN"/>
        </w:rPr>
        <w:t>)</w:t>
      </w:r>
      <w:r w:rsidRPr="006122CF">
        <w:rPr>
          <w:lang w:eastAsia="zh-CN"/>
        </w:rPr>
        <w:t xml:space="preserve">. </w:t>
      </w:r>
      <w:r w:rsidR="00803A55" w:rsidRPr="006122CF">
        <w:rPr>
          <w:lang w:eastAsia="zh-CN"/>
        </w:rPr>
        <w:t xml:space="preserve">There are two major </w:t>
      </w:r>
      <w:r w:rsidRPr="006122CF">
        <w:rPr>
          <w:lang w:eastAsia="zh-CN"/>
        </w:rPr>
        <w:t>difference</w:t>
      </w:r>
      <w:r w:rsidR="00803A55" w:rsidRPr="006122CF">
        <w:rPr>
          <w:lang w:eastAsia="zh-CN"/>
        </w:rPr>
        <w:t>s</w:t>
      </w:r>
      <w:r w:rsidRPr="006122CF">
        <w:rPr>
          <w:lang w:eastAsia="zh-CN"/>
        </w:rPr>
        <w:t xml:space="preserve"> between CPU</w:t>
      </w:r>
      <w:r w:rsidR="00803A55" w:rsidRPr="006122CF">
        <w:rPr>
          <w:lang w:eastAsia="zh-CN"/>
        </w:rPr>
        <w:t>s</w:t>
      </w:r>
      <w:r w:rsidRPr="006122CF">
        <w:rPr>
          <w:lang w:eastAsia="zh-CN"/>
        </w:rPr>
        <w:t xml:space="preserve"> and MCU</w:t>
      </w:r>
      <w:r w:rsidR="00803A55" w:rsidRPr="006122CF">
        <w:rPr>
          <w:lang w:eastAsia="zh-CN"/>
        </w:rPr>
        <w:t>s: (a)</w:t>
      </w:r>
      <w:r w:rsidRPr="006122CF">
        <w:rPr>
          <w:lang w:eastAsia="zh-CN"/>
        </w:rPr>
        <w:t xml:space="preserve"> the CPU </w:t>
      </w:r>
      <w:r w:rsidR="00803A55" w:rsidRPr="006122CF">
        <w:rPr>
          <w:lang w:eastAsia="zh-CN"/>
        </w:rPr>
        <w:t>typically uses</w:t>
      </w:r>
      <w:r w:rsidRPr="006122CF">
        <w:rPr>
          <w:lang w:eastAsia="zh-CN"/>
        </w:rPr>
        <w:t xml:space="preserve"> external storage</w:t>
      </w:r>
      <w:r w:rsidR="00F774C4" w:rsidRPr="006122CF">
        <w:rPr>
          <w:lang w:eastAsia="zh-CN"/>
        </w:rPr>
        <w:t>, which is practically unlimited in size (additional storage can always be added),</w:t>
      </w:r>
      <w:r w:rsidR="00803A55" w:rsidRPr="006122CF">
        <w:rPr>
          <w:lang w:eastAsia="zh-CN"/>
        </w:rPr>
        <w:t xml:space="preserve"> while the MCU uses </w:t>
      </w:r>
      <w:r w:rsidR="00F774C4" w:rsidRPr="006122CF">
        <w:rPr>
          <w:lang w:eastAsia="zh-CN"/>
        </w:rPr>
        <w:t xml:space="preserve">whatever limited storage is </w:t>
      </w:r>
      <w:r w:rsidR="00803A55" w:rsidRPr="006122CF">
        <w:rPr>
          <w:lang w:eastAsia="zh-CN"/>
        </w:rPr>
        <w:t xml:space="preserve">embedded </w:t>
      </w:r>
      <w:r w:rsidR="00F774C4" w:rsidRPr="006122CF">
        <w:rPr>
          <w:lang w:eastAsia="zh-CN"/>
        </w:rPr>
        <w:t>therein</w:t>
      </w:r>
      <w:r w:rsidR="00803A55" w:rsidRPr="006122CF">
        <w:rPr>
          <w:lang w:eastAsia="zh-CN"/>
        </w:rPr>
        <w:t xml:space="preserve"> and (b) </w:t>
      </w:r>
      <w:r w:rsidRPr="006122CF">
        <w:rPr>
          <w:lang w:eastAsia="zh-CN"/>
        </w:rPr>
        <w:t>CPUs apply large-scale electronic circuits</w:t>
      </w:r>
      <w:r w:rsidR="00803A55" w:rsidRPr="006122CF">
        <w:rPr>
          <w:lang w:eastAsia="zh-CN"/>
        </w:rPr>
        <w:t xml:space="preserve"> which allows them to perform computations significantly faster than MCUs. Alas</w:t>
      </w:r>
      <w:r w:rsidRPr="006122CF">
        <w:rPr>
          <w:lang w:eastAsia="zh-CN"/>
        </w:rPr>
        <w:t xml:space="preserve"> the power consumption of CPUs is </w:t>
      </w:r>
      <w:r w:rsidR="00803A55" w:rsidRPr="006122CF">
        <w:rPr>
          <w:lang w:eastAsia="zh-CN"/>
        </w:rPr>
        <w:t xml:space="preserve">much </w:t>
      </w:r>
      <w:r w:rsidRPr="006122CF">
        <w:rPr>
          <w:lang w:eastAsia="zh-CN"/>
        </w:rPr>
        <w:t xml:space="preserve">higher than </w:t>
      </w:r>
      <w:r w:rsidR="00803A55" w:rsidRPr="006122CF">
        <w:rPr>
          <w:lang w:eastAsia="zh-CN"/>
        </w:rPr>
        <w:t xml:space="preserve">that of </w:t>
      </w:r>
      <w:r w:rsidRPr="006122CF">
        <w:rPr>
          <w:lang w:eastAsia="zh-CN"/>
        </w:rPr>
        <w:t>MCUs</w:t>
      </w:r>
      <w:r w:rsidR="00803A55" w:rsidRPr="006122CF">
        <w:rPr>
          <w:lang w:eastAsia="zh-CN"/>
        </w:rPr>
        <w:t xml:space="preserve"> and their use may also produce more heat</w:t>
      </w:r>
      <w:r w:rsidRPr="006122CF">
        <w:rPr>
          <w:lang w:eastAsia="zh-CN"/>
        </w:rPr>
        <w:t>.</w:t>
      </w:r>
      <w:r w:rsidR="00762F85" w:rsidRPr="006122CF">
        <w:rPr>
          <w:lang w:eastAsia="zh-CN"/>
        </w:rPr>
        <w:t xml:space="preserve"> WCN scenarios </w:t>
      </w:r>
      <w:r w:rsidR="00803A55" w:rsidRPr="006122CF">
        <w:rPr>
          <w:lang w:eastAsia="zh-CN"/>
        </w:rPr>
        <w:t xml:space="preserve">where </w:t>
      </w:r>
      <w:r w:rsidR="00762F85" w:rsidRPr="006122CF">
        <w:rPr>
          <w:lang w:eastAsia="zh-CN"/>
        </w:rPr>
        <w:t>power supply</w:t>
      </w:r>
      <w:r w:rsidR="00F774C4" w:rsidRPr="006122CF">
        <w:rPr>
          <w:lang w:eastAsia="zh-CN"/>
        </w:rPr>
        <w:t xml:space="preserve"> and/or cooling capacity</w:t>
      </w:r>
      <w:r w:rsidR="00803A55" w:rsidRPr="006122CF">
        <w:rPr>
          <w:lang w:eastAsia="zh-CN"/>
        </w:rPr>
        <w:t xml:space="preserve"> is limited but strong computation capabilities are required can benefit from use of RISC-based </w:t>
      </w:r>
      <w:r w:rsidR="00762F85" w:rsidRPr="006122CF">
        <w:rPr>
          <w:lang w:eastAsia="zh-CN"/>
        </w:rPr>
        <w:t>energy-</w:t>
      </w:r>
      <w:r w:rsidR="00803A55" w:rsidRPr="006122CF">
        <w:rPr>
          <w:lang w:eastAsia="zh-CN"/>
        </w:rPr>
        <w:t xml:space="preserve">efficient </w:t>
      </w:r>
      <w:r w:rsidR="00762F85" w:rsidRPr="006122CF">
        <w:rPr>
          <w:lang w:eastAsia="zh-CN"/>
        </w:rPr>
        <w:t xml:space="preserve">CPUs </w:t>
      </w:r>
      <w:r w:rsidR="00257684" w:rsidRPr="006122CF">
        <w:rPr>
          <w:lang w:eastAsia="zh-CN"/>
        </w:rPr>
        <w:t>.</w:t>
      </w:r>
    </w:p>
    <w:p w14:paraId="500D23F4" w14:textId="671BC5B3" w:rsidR="00735111" w:rsidRPr="006122CF" w:rsidRDefault="00735111" w:rsidP="007652AF">
      <w:pPr>
        <w:pStyle w:val="Heading3"/>
      </w:pPr>
      <w:bookmarkStart w:id="165" w:name="_Toc129700956"/>
      <w:bookmarkStart w:id="166" w:name="_Toc134536985"/>
      <w:r w:rsidRPr="006122CF">
        <w:lastRenderedPageBreak/>
        <w:t>7.1.2</w:t>
      </w:r>
      <w:r w:rsidRPr="006122CF">
        <w:tab/>
        <w:t>Communication capability</w:t>
      </w:r>
      <w:bookmarkEnd w:id="165"/>
      <w:bookmarkEnd w:id="166"/>
    </w:p>
    <w:p w14:paraId="7DA16ABD" w14:textId="7A57A459" w:rsidR="00112B62" w:rsidRPr="006122CF" w:rsidRDefault="00112B62" w:rsidP="003622E2">
      <w:pPr>
        <w:pStyle w:val="Heading4"/>
        <w:rPr>
          <w:lang w:eastAsia="zh-CN"/>
        </w:rPr>
      </w:pPr>
      <w:bookmarkStart w:id="167" w:name="_Toc134536986"/>
      <w:r w:rsidRPr="006122CF">
        <w:rPr>
          <w:lang w:eastAsia="zh-CN"/>
        </w:rPr>
        <w:t>7.1.2.1</w:t>
      </w:r>
      <w:r w:rsidRPr="006122CF">
        <w:rPr>
          <w:lang w:eastAsia="zh-CN"/>
        </w:rPr>
        <w:tab/>
        <w:t>Common wireless communication protocols</w:t>
      </w:r>
      <w:bookmarkEnd w:id="167"/>
    </w:p>
    <w:p w14:paraId="676B7BB1" w14:textId="2CAFE45A" w:rsidR="007A4C56" w:rsidRPr="006122CF" w:rsidRDefault="00ED1719" w:rsidP="007652AF">
      <w:pPr>
        <w:keepNext/>
        <w:keepLines/>
        <w:rPr>
          <w:lang w:eastAsia="zh-CN"/>
        </w:rPr>
      </w:pPr>
      <w:r w:rsidRPr="006122CF">
        <w:rPr>
          <w:lang w:eastAsia="zh-CN"/>
        </w:rPr>
        <w:t xml:space="preserve">To achieve consensus in </w:t>
      </w:r>
      <w:r w:rsidR="00112B62" w:rsidRPr="006122CF">
        <w:rPr>
          <w:lang w:eastAsia="zh-CN"/>
        </w:rPr>
        <w:t xml:space="preserve">a </w:t>
      </w:r>
      <w:r w:rsidRPr="006122CF">
        <w:rPr>
          <w:lang w:eastAsia="zh-CN"/>
        </w:rPr>
        <w:t xml:space="preserve">WCN, each consensus node should have </w:t>
      </w:r>
      <w:r w:rsidR="00112B62" w:rsidRPr="006122CF">
        <w:rPr>
          <w:lang w:eastAsia="zh-CN"/>
        </w:rPr>
        <w:t xml:space="preserve">sufficient </w:t>
      </w:r>
      <w:r w:rsidRPr="006122CF">
        <w:rPr>
          <w:lang w:eastAsia="zh-CN"/>
        </w:rPr>
        <w:t>c</w:t>
      </w:r>
      <w:r w:rsidR="00734D90" w:rsidRPr="006122CF">
        <w:rPr>
          <w:lang w:eastAsia="zh-CN"/>
        </w:rPr>
        <w:t>ommunicatio</w:t>
      </w:r>
      <w:r w:rsidRPr="006122CF">
        <w:rPr>
          <w:lang w:eastAsia="zh-CN"/>
        </w:rPr>
        <w:t xml:space="preserve">n capability to communicate with other nodes to exchange consensus data and synchronize PDL transactions. In the access network based WCN framework, each node can use </w:t>
      </w:r>
      <w:r w:rsidR="00112B62" w:rsidRPr="006122CF">
        <w:rPr>
          <w:lang w:eastAsia="zh-CN"/>
        </w:rPr>
        <w:t xml:space="preserve">available </w:t>
      </w:r>
      <w:r w:rsidRPr="006122CF">
        <w:rPr>
          <w:lang w:eastAsia="zh-CN"/>
        </w:rPr>
        <w:t>cellular or Wi-Fi</w:t>
      </w:r>
      <w:r w:rsidR="007652AF" w:rsidRPr="006122CF">
        <w:rPr>
          <w:vertAlign w:val="superscript"/>
          <w:lang w:eastAsia="zh-CN"/>
        </w:rPr>
        <w:t>®</w:t>
      </w:r>
      <w:r w:rsidRPr="006122CF">
        <w:rPr>
          <w:lang w:eastAsia="zh-CN"/>
        </w:rPr>
        <w:t xml:space="preserve"> modules</w:t>
      </w:r>
      <w:r w:rsidR="00112B62" w:rsidRPr="006122CF">
        <w:rPr>
          <w:lang w:eastAsia="zh-CN"/>
        </w:rPr>
        <w:t xml:space="preserve"> </w:t>
      </w:r>
      <w:r w:rsidRPr="006122CF">
        <w:rPr>
          <w:lang w:eastAsia="zh-CN"/>
        </w:rPr>
        <w:t xml:space="preserve">to communicate with other nodes. </w:t>
      </w:r>
      <w:r w:rsidR="00112B62" w:rsidRPr="006122CF">
        <w:rPr>
          <w:lang w:eastAsia="zh-CN"/>
        </w:rPr>
        <w:t xml:space="preserve">Such modules are commercially </w:t>
      </w:r>
      <w:r w:rsidR="003622E2" w:rsidRPr="006122CF">
        <w:rPr>
          <w:lang w:eastAsia="zh-CN"/>
        </w:rPr>
        <w:t>available,</w:t>
      </w:r>
      <w:r w:rsidR="00112B62" w:rsidRPr="006122CF">
        <w:rPr>
          <w:lang w:eastAsia="zh-CN"/>
        </w:rPr>
        <w:t xml:space="preserve"> and their capabilities are well known thus</w:t>
      </w:r>
      <w:r w:rsidRPr="006122CF">
        <w:rPr>
          <w:lang w:eastAsia="zh-CN"/>
        </w:rPr>
        <w:t xml:space="preserve"> the communication capability </w:t>
      </w:r>
      <w:r w:rsidR="00E71CC7" w:rsidRPr="006122CF">
        <w:rPr>
          <w:lang w:eastAsia="zh-CN"/>
        </w:rPr>
        <w:t xml:space="preserve">of </w:t>
      </w:r>
      <w:r w:rsidR="00112B62" w:rsidRPr="006122CF">
        <w:rPr>
          <w:lang w:eastAsia="zh-CN"/>
        </w:rPr>
        <w:t>such</w:t>
      </w:r>
      <w:r w:rsidR="00E71CC7" w:rsidRPr="006122CF">
        <w:rPr>
          <w:lang w:eastAsia="zh-CN"/>
        </w:rPr>
        <w:t xml:space="preserve"> node</w:t>
      </w:r>
      <w:r w:rsidR="00112B62" w:rsidRPr="006122CF">
        <w:rPr>
          <w:lang w:eastAsia="zh-CN"/>
        </w:rPr>
        <w:t>s</w:t>
      </w:r>
      <w:r w:rsidR="00E71CC7" w:rsidRPr="006122CF">
        <w:rPr>
          <w:lang w:eastAsia="zh-CN"/>
        </w:rPr>
        <w:t xml:space="preserve"> is not discussed in this </w:t>
      </w:r>
      <w:r w:rsidR="0097406C" w:rsidRPr="006122CF">
        <w:rPr>
          <w:lang w:eastAsia="zh-CN"/>
        </w:rPr>
        <w:t>clause</w:t>
      </w:r>
      <w:r w:rsidR="00E71CC7" w:rsidRPr="006122CF">
        <w:rPr>
          <w:lang w:eastAsia="zh-CN"/>
        </w:rPr>
        <w:t xml:space="preserve">. In </w:t>
      </w:r>
      <w:r w:rsidR="00112B62" w:rsidRPr="006122CF">
        <w:rPr>
          <w:lang w:eastAsia="zh-CN"/>
        </w:rPr>
        <w:t xml:space="preserve">a </w:t>
      </w:r>
      <w:r w:rsidR="00E71CC7" w:rsidRPr="006122CF">
        <w:rPr>
          <w:lang w:eastAsia="zh-CN"/>
        </w:rPr>
        <w:t>self-organizing WCN framework, consensus node</w:t>
      </w:r>
      <w:r w:rsidR="00112B62" w:rsidRPr="006122CF">
        <w:rPr>
          <w:lang w:eastAsia="zh-CN"/>
        </w:rPr>
        <w:t>s</w:t>
      </w:r>
      <w:r w:rsidR="00E71CC7" w:rsidRPr="006122CF">
        <w:rPr>
          <w:lang w:eastAsia="zh-CN"/>
        </w:rPr>
        <w:t xml:space="preserve"> communicate with others to organize a WCN without </w:t>
      </w:r>
      <w:r w:rsidR="00112B62" w:rsidRPr="006122CF">
        <w:rPr>
          <w:lang w:eastAsia="zh-CN"/>
        </w:rPr>
        <w:t xml:space="preserve">WiFi </w:t>
      </w:r>
      <w:r w:rsidR="00E71CC7" w:rsidRPr="006122CF">
        <w:rPr>
          <w:lang w:eastAsia="zh-CN"/>
        </w:rPr>
        <w:t>access points, cellular networks, or other wireless communication infrastructure. Hence, the communication module</w:t>
      </w:r>
      <w:r w:rsidR="00112B62" w:rsidRPr="006122CF">
        <w:rPr>
          <w:lang w:eastAsia="zh-CN"/>
        </w:rPr>
        <w:t>s</w:t>
      </w:r>
      <w:r w:rsidR="00E71CC7" w:rsidRPr="006122CF">
        <w:rPr>
          <w:lang w:eastAsia="zh-CN"/>
        </w:rPr>
        <w:t xml:space="preserve"> in consensus node for such scenario</w:t>
      </w:r>
      <w:r w:rsidR="00112B62" w:rsidRPr="006122CF">
        <w:rPr>
          <w:lang w:eastAsia="zh-CN"/>
        </w:rPr>
        <w:t>s</w:t>
      </w:r>
      <w:r w:rsidR="00E71CC7" w:rsidRPr="006122CF">
        <w:rPr>
          <w:lang w:eastAsia="zh-CN"/>
        </w:rPr>
        <w:t xml:space="preserve"> </w:t>
      </w:r>
      <w:r w:rsidR="008E6A7E" w:rsidRPr="006122CF">
        <w:rPr>
          <w:lang w:eastAsia="zh-CN"/>
        </w:rPr>
        <w:t xml:space="preserve">should support customized protocols of self-organizing networks such as </w:t>
      </w:r>
      <w:r w:rsidR="0097406C" w:rsidRPr="006122CF">
        <w:rPr>
          <w:lang w:eastAsia="zh-CN"/>
        </w:rPr>
        <w:t>R</w:t>
      </w:r>
      <w:r w:rsidR="008E6A7E" w:rsidRPr="006122CF">
        <w:rPr>
          <w:lang w:eastAsia="zh-CN"/>
        </w:rPr>
        <w:t xml:space="preserve">adio </w:t>
      </w:r>
      <w:r w:rsidR="0097406C" w:rsidRPr="006122CF">
        <w:rPr>
          <w:lang w:eastAsia="zh-CN"/>
        </w:rPr>
        <w:t>F</w:t>
      </w:r>
      <w:r w:rsidR="008E6A7E" w:rsidRPr="006122CF">
        <w:rPr>
          <w:lang w:eastAsia="zh-CN"/>
        </w:rPr>
        <w:t>requency (RF) modules LoRa and Zigbee</w:t>
      </w:r>
      <w:r w:rsidR="0097406C" w:rsidRPr="006122CF">
        <w:rPr>
          <w:vertAlign w:val="superscript"/>
          <w:lang w:eastAsia="zh-CN"/>
        </w:rPr>
        <w:t>®</w:t>
      </w:r>
      <w:r w:rsidR="008E6A7E" w:rsidRPr="006122CF">
        <w:rPr>
          <w:lang w:eastAsia="zh-CN"/>
        </w:rPr>
        <w:t>.</w:t>
      </w:r>
    </w:p>
    <w:p w14:paraId="62DDA97A" w14:textId="250FA036" w:rsidR="00762F85" w:rsidRPr="006122CF" w:rsidRDefault="00112B62" w:rsidP="003622E2">
      <w:pPr>
        <w:pStyle w:val="Heading4"/>
        <w:rPr>
          <w:lang w:eastAsia="zh-CN"/>
        </w:rPr>
      </w:pPr>
      <w:bookmarkStart w:id="168" w:name="_Toc134536987"/>
      <w:r w:rsidRPr="006122CF">
        <w:rPr>
          <w:lang w:eastAsia="zh-CN"/>
        </w:rPr>
        <w:t>7.1.2.2</w:t>
      </w:r>
      <w:r w:rsidRPr="006122CF">
        <w:rPr>
          <w:lang w:eastAsia="zh-CN"/>
        </w:rPr>
        <w:tab/>
      </w:r>
      <w:r w:rsidR="00762F85" w:rsidRPr="006122CF">
        <w:rPr>
          <w:lang w:eastAsia="zh-CN"/>
        </w:rPr>
        <w:t>LoRa</w:t>
      </w:r>
      <w:bookmarkEnd w:id="168"/>
    </w:p>
    <w:p w14:paraId="21E186D0" w14:textId="71CA466E" w:rsidR="009F2058" w:rsidRPr="006122CF" w:rsidRDefault="00522C97" w:rsidP="009F2058">
      <w:pPr>
        <w:rPr>
          <w:lang w:eastAsia="zh-CN"/>
        </w:rPr>
      </w:pPr>
      <w:r w:rsidRPr="006122CF">
        <w:rPr>
          <w:lang w:eastAsia="zh-CN"/>
        </w:rPr>
        <w:t xml:space="preserve">LoRa (Long Range) is a physical proprietary radio communication technique. It is designed on spread spectrum modulation techniques derived from </w:t>
      </w:r>
      <w:r w:rsidR="0097406C" w:rsidRPr="006122CF">
        <w:rPr>
          <w:lang w:eastAsia="zh-CN"/>
        </w:rPr>
        <w:t>C</w:t>
      </w:r>
      <w:r w:rsidRPr="006122CF">
        <w:rPr>
          <w:lang w:eastAsia="zh-CN"/>
        </w:rPr>
        <w:t xml:space="preserve">hirp </w:t>
      </w:r>
      <w:r w:rsidR="0097406C" w:rsidRPr="006122CF">
        <w:rPr>
          <w:lang w:eastAsia="zh-CN"/>
        </w:rPr>
        <w:t>S</w:t>
      </w:r>
      <w:r w:rsidRPr="006122CF">
        <w:rPr>
          <w:lang w:eastAsia="zh-CN"/>
        </w:rPr>
        <w:t xml:space="preserve">pread </w:t>
      </w:r>
      <w:r w:rsidR="0097406C" w:rsidRPr="006122CF">
        <w:rPr>
          <w:lang w:eastAsia="zh-CN"/>
        </w:rPr>
        <w:t>S</w:t>
      </w:r>
      <w:r w:rsidRPr="006122CF">
        <w:rPr>
          <w:lang w:eastAsia="zh-CN"/>
        </w:rPr>
        <w:t>pectrum (CSS) technology. Based on LoRa on the physical layer, LoRaWAN defines the software communication protocol</w:t>
      </w:r>
      <w:r w:rsidR="009F2058" w:rsidRPr="006122CF">
        <w:rPr>
          <w:lang w:eastAsia="zh-CN"/>
        </w:rPr>
        <w:t xml:space="preserve"> (upper network layers)</w:t>
      </w:r>
      <w:r w:rsidRPr="006122CF">
        <w:rPr>
          <w:lang w:eastAsia="zh-CN"/>
        </w:rPr>
        <w:t>.</w:t>
      </w:r>
      <w:r w:rsidR="009F2058" w:rsidRPr="006122CF">
        <w:rPr>
          <w:lang w:eastAsia="zh-CN"/>
        </w:rPr>
        <w:t xml:space="preserve"> LoRaWAN is a cloud-based </w:t>
      </w:r>
      <w:r w:rsidR="0097406C" w:rsidRPr="006122CF">
        <w:rPr>
          <w:lang w:eastAsia="zh-CN"/>
        </w:rPr>
        <w:t>M</w:t>
      </w:r>
      <w:r w:rsidR="009F2058" w:rsidRPr="006122CF">
        <w:rPr>
          <w:lang w:eastAsia="zh-CN"/>
        </w:rPr>
        <w:t xml:space="preserve">edium </w:t>
      </w:r>
      <w:r w:rsidR="0097406C" w:rsidRPr="006122CF">
        <w:rPr>
          <w:lang w:eastAsia="zh-CN"/>
        </w:rPr>
        <w:t>A</w:t>
      </w:r>
      <w:r w:rsidR="009F2058" w:rsidRPr="006122CF">
        <w:rPr>
          <w:lang w:eastAsia="zh-CN"/>
        </w:rPr>
        <w:t xml:space="preserve">ccess </w:t>
      </w:r>
      <w:r w:rsidR="0097406C" w:rsidRPr="006122CF">
        <w:rPr>
          <w:lang w:eastAsia="zh-CN"/>
        </w:rPr>
        <w:t>C</w:t>
      </w:r>
      <w:r w:rsidR="009F2058" w:rsidRPr="006122CF">
        <w:rPr>
          <w:lang w:eastAsia="zh-CN"/>
        </w:rPr>
        <w:t>ontrol (MAC) layer protocol but acts mainly as a network layer protocol for managing communication between end-node devices as a routing protocol.</w:t>
      </w:r>
    </w:p>
    <w:p w14:paraId="4AB040F3" w14:textId="2F98229F" w:rsidR="00522C97" w:rsidRPr="006122CF" w:rsidRDefault="009F2058" w:rsidP="009F2058">
      <w:pPr>
        <w:rPr>
          <w:lang w:eastAsia="zh-CN"/>
        </w:rPr>
      </w:pPr>
      <w:r w:rsidRPr="006122CF">
        <w:rPr>
          <w:lang w:eastAsia="zh-CN"/>
        </w:rPr>
        <w:t>While the LoRa physical layer enables the long-range communication link, LoRaWAN is responsible for managing the communication frequencies, data rate, and power for all devices. Devices in the network are asynchronous and transmit when they have data available to send. Data transmitted by an end-node device can be received by multiple devices, which forward the data packets to the target device using the routing protocol.</w:t>
      </w:r>
    </w:p>
    <w:p w14:paraId="7A74F803" w14:textId="052F248C" w:rsidR="006A43DA" w:rsidRPr="006122CF" w:rsidRDefault="00112B62" w:rsidP="003622E2">
      <w:pPr>
        <w:pStyle w:val="Heading4"/>
        <w:rPr>
          <w:lang w:eastAsia="zh-CN"/>
        </w:rPr>
      </w:pPr>
      <w:bookmarkStart w:id="169" w:name="_Toc134536988"/>
      <w:r w:rsidRPr="006122CF">
        <w:rPr>
          <w:lang w:eastAsia="zh-CN"/>
        </w:rPr>
        <w:t>7.1.2.3</w:t>
      </w:r>
      <w:r w:rsidRPr="006122CF">
        <w:rPr>
          <w:lang w:eastAsia="zh-CN"/>
        </w:rPr>
        <w:tab/>
      </w:r>
      <w:r w:rsidR="006A43DA" w:rsidRPr="006122CF">
        <w:rPr>
          <w:lang w:eastAsia="zh-CN"/>
        </w:rPr>
        <w:t>Zigbee</w:t>
      </w:r>
      <w:r w:rsidR="0097406C" w:rsidRPr="006122CF">
        <w:rPr>
          <w:vertAlign w:val="superscript"/>
          <w:lang w:eastAsia="zh-CN"/>
        </w:rPr>
        <w:t>®</w:t>
      </w:r>
      <w:bookmarkEnd w:id="169"/>
    </w:p>
    <w:p w14:paraId="764EE334" w14:textId="2B0BBC93" w:rsidR="00560A0E" w:rsidRPr="006122CF" w:rsidRDefault="00560A0E" w:rsidP="00560A0E">
      <w:pPr>
        <w:rPr>
          <w:lang w:eastAsia="zh-CN"/>
        </w:rPr>
      </w:pPr>
      <w:r w:rsidRPr="006122CF">
        <w:rPr>
          <w:lang w:eastAsia="zh-CN"/>
        </w:rPr>
        <w:t>Zigbee</w:t>
      </w:r>
      <w:r w:rsidR="0097406C" w:rsidRPr="006122CF">
        <w:rPr>
          <w:vertAlign w:val="superscript"/>
          <w:lang w:eastAsia="zh-CN"/>
        </w:rPr>
        <w:t>®</w:t>
      </w:r>
      <w:r w:rsidRPr="006122CF">
        <w:rPr>
          <w:lang w:eastAsia="zh-CN"/>
        </w:rPr>
        <w:t xml:space="preserve"> is an IEEE 802.15.4-based</w:t>
      </w:r>
      <w:r w:rsidR="0097406C" w:rsidRPr="006122CF">
        <w:rPr>
          <w:lang w:eastAsia="zh-CN"/>
        </w:rPr>
        <w:t xml:space="preserve"> [</w:t>
      </w:r>
      <w:r w:rsidR="0097406C" w:rsidRPr="006122CF">
        <w:rPr>
          <w:color w:val="FF0000"/>
          <w:lang w:eastAsia="zh-CN"/>
        </w:rPr>
        <w:fldChar w:fldCharType="begin"/>
      </w:r>
      <w:r w:rsidR="0097406C" w:rsidRPr="006122CF">
        <w:rPr>
          <w:color w:val="FF0000"/>
          <w:lang w:eastAsia="zh-CN"/>
        </w:rPr>
        <w:instrText xml:space="preserve"> REF REF_IEEE802154 \h </w:instrText>
      </w:r>
      <w:r w:rsidR="006122CF" w:rsidRPr="006122CF">
        <w:rPr>
          <w:color w:val="FF0000"/>
          <w:lang w:eastAsia="zh-CN"/>
        </w:rPr>
        <w:instrText xml:space="preserve"> \* MERGEFORMAT </w:instrText>
      </w:r>
      <w:r w:rsidR="0097406C" w:rsidRPr="006122CF">
        <w:rPr>
          <w:color w:val="FF0000"/>
          <w:lang w:eastAsia="zh-CN"/>
        </w:rPr>
      </w:r>
      <w:r w:rsidR="0097406C" w:rsidRPr="006122CF">
        <w:rPr>
          <w:color w:val="FF0000"/>
          <w:lang w:eastAsia="zh-CN"/>
        </w:rPr>
        <w:fldChar w:fldCharType="separate"/>
      </w:r>
      <w:r w:rsidR="00345CA5" w:rsidRPr="006122CF">
        <w:rPr>
          <w:lang w:eastAsia="zh-CN"/>
        </w:rPr>
        <w:t>i.</w:t>
      </w:r>
      <w:r w:rsidR="00345CA5" w:rsidRPr="006122CF">
        <w:rPr>
          <w:noProof/>
          <w:lang w:eastAsia="zh-CN"/>
        </w:rPr>
        <w:t>18</w:t>
      </w:r>
      <w:r w:rsidR="0097406C" w:rsidRPr="006122CF">
        <w:rPr>
          <w:color w:val="FF0000"/>
          <w:lang w:eastAsia="zh-CN"/>
        </w:rPr>
        <w:fldChar w:fldCharType="end"/>
      </w:r>
      <w:r w:rsidR="0097406C" w:rsidRPr="006122CF">
        <w:rPr>
          <w:lang w:eastAsia="zh-CN"/>
        </w:rPr>
        <w:t>]</w:t>
      </w:r>
      <w:r w:rsidRPr="006122CF">
        <w:rPr>
          <w:lang w:eastAsia="zh-CN"/>
        </w:rPr>
        <w:t xml:space="preserve"> specification for a suite of high-level communication protocols used to create personal area networks with small, low-power digital radios, such as for home automation, medical device data collection, and other low-power low-bandwidth needs, designed for small scale projects which need wireless connection. Hence, Zigbee</w:t>
      </w:r>
      <w:r w:rsidR="0063371E" w:rsidRPr="006122CF">
        <w:rPr>
          <w:vertAlign w:val="superscript"/>
          <w:lang w:eastAsia="zh-CN"/>
        </w:rPr>
        <w:t>®</w:t>
      </w:r>
      <w:r w:rsidRPr="006122CF">
        <w:rPr>
          <w:lang w:eastAsia="zh-CN"/>
        </w:rPr>
        <w:t xml:space="preserve"> is a low-power, low data rate, and close proximity wireless ad hoc network.</w:t>
      </w:r>
    </w:p>
    <w:p w14:paraId="052DB125" w14:textId="0F84789B" w:rsidR="00560A0E" w:rsidRPr="006122CF" w:rsidRDefault="00560A0E" w:rsidP="00560A0E">
      <w:pPr>
        <w:rPr>
          <w:lang w:eastAsia="zh-CN"/>
        </w:rPr>
      </w:pPr>
      <w:r w:rsidRPr="006122CF">
        <w:rPr>
          <w:lang w:eastAsia="zh-CN"/>
        </w:rPr>
        <w:t>The technology defined by the Zigbee</w:t>
      </w:r>
      <w:r w:rsidR="0097406C" w:rsidRPr="006122CF">
        <w:rPr>
          <w:vertAlign w:val="superscript"/>
          <w:lang w:eastAsia="zh-CN"/>
        </w:rPr>
        <w:t>®</w:t>
      </w:r>
      <w:r w:rsidRPr="006122CF">
        <w:rPr>
          <w:lang w:eastAsia="zh-CN"/>
        </w:rPr>
        <w:t xml:space="preserve"> specification is intended to be simpler and less expensive than other </w:t>
      </w:r>
      <w:r w:rsidR="0097406C" w:rsidRPr="006122CF">
        <w:rPr>
          <w:lang w:eastAsia="zh-CN"/>
        </w:rPr>
        <w:t>W</w:t>
      </w:r>
      <w:r w:rsidRPr="006122CF">
        <w:rPr>
          <w:lang w:eastAsia="zh-CN"/>
        </w:rPr>
        <w:t xml:space="preserve">ireless </w:t>
      </w:r>
      <w:r w:rsidR="0097406C" w:rsidRPr="006122CF">
        <w:rPr>
          <w:lang w:eastAsia="zh-CN"/>
        </w:rPr>
        <w:t>P</w:t>
      </w:r>
      <w:r w:rsidRPr="006122CF">
        <w:rPr>
          <w:lang w:eastAsia="zh-CN"/>
        </w:rPr>
        <w:t xml:space="preserve">ersonal </w:t>
      </w:r>
      <w:r w:rsidR="0097406C" w:rsidRPr="006122CF">
        <w:rPr>
          <w:lang w:eastAsia="zh-CN"/>
        </w:rPr>
        <w:t>A</w:t>
      </w:r>
      <w:r w:rsidRPr="006122CF">
        <w:rPr>
          <w:lang w:eastAsia="zh-CN"/>
        </w:rPr>
        <w:t xml:space="preserve">rea </w:t>
      </w:r>
      <w:r w:rsidR="0097406C" w:rsidRPr="006122CF">
        <w:rPr>
          <w:lang w:eastAsia="zh-CN"/>
        </w:rPr>
        <w:t>N</w:t>
      </w:r>
      <w:r w:rsidRPr="006122CF">
        <w:rPr>
          <w:lang w:eastAsia="zh-CN"/>
        </w:rPr>
        <w:t>etworks (WPANs), such as Bluetooth or more general wireless networking such as Wi-Fi</w:t>
      </w:r>
      <w:r w:rsidR="0097406C" w:rsidRPr="006122CF">
        <w:rPr>
          <w:vertAlign w:val="superscript"/>
          <w:lang w:eastAsia="zh-CN"/>
        </w:rPr>
        <w:t>®</w:t>
      </w:r>
      <w:r w:rsidRPr="006122CF">
        <w:rPr>
          <w:lang w:eastAsia="zh-CN"/>
        </w:rPr>
        <w:t>. Applications include wireless light switches, home energy monitors, traffic management systems, and other consumer and industrial equipment that requires short-range low-rate wireless data transfer.</w:t>
      </w:r>
    </w:p>
    <w:p w14:paraId="76931D99" w14:textId="1704EE7D" w:rsidR="00305458" w:rsidRPr="006122CF" w:rsidRDefault="00560A0E" w:rsidP="00305458">
      <w:pPr>
        <w:rPr>
          <w:lang w:eastAsia="zh-CN"/>
        </w:rPr>
      </w:pPr>
      <w:r w:rsidRPr="006122CF">
        <w:rPr>
          <w:lang w:eastAsia="zh-CN"/>
        </w:rPr>
        <w:t>Its low power consumption limits transmission distances to 10</w:t>
      </w:r>
      <w:r w:rsidR="004E2F5F" w:rsidRPr="006122CF">
        <w:rPr>
          <w:lang w:eastAsia="zh-CN"/>
        </w:rPr>
        <w:t>-</w:t>
      </w:r>
      <w:r w:rsidRPr="006122CF">
        <w:rPr>
          <w:lang w:eastAsia="zh-CN"/>
        </w:rPr>
        <w:t xml:space="preserve">100 meters line-of-sight, depending on power output and environmental characteristics. </w:t>
      </w:r>
      <w:r w:rsidR="00F0558D" w:rsidRPr="006122CF">
        <w:rPr>
          <w:lang w:eastAsia="zh-CN"/>
        </w:rPr>
        <w:t>Zigbee</w:t>
      </w:r>
      <w:r w:rsidR="00CE63E9" w:rsidRPr="006122CF">
        <w:rPr>
          <w:vertAlign w:val="superscript"/>
          <w:lang w:eastAsia="zh-CN"/>
        </w:rPr>
        <w:t>®</w:t>
      </w:r>
      <w:r w:rsidR="00F0558D" w:rsidRPr="006122CF">
        <w:rPr>
          <w:lang w:eastAsia="zh-CN"/>
        </w:rPr>
        <w:t xml:space="preserve"> has a defined rate of up to 250 kbit/s. Meanwhile, Zigbee</w:t>
      </w:r>
      <w:r w:rsidR="0097406C" w:rsidRPr="006122CF">
        <w:rPr>
          <w:vertAlign w:val="superscript"/>
          <w:lang w:eastAsia="zh-CN"/>
        </w:rPr>
        <w:t>®</w:t>
      </w:r>
      <w:r w:rsidR="00F0558D" w:rsidRPr="006122CF">
        <w:rPr>
          <w:lang w:eastAsia="zh-CN"/>
        </w:rPr>
        <w:t xml:space="preserve"> networks are secured by 128-bit symmetric encryption keys. </w:t>
      </w:r>
      <w:r w:rsidRPr="006122CF">
        <w:rPr>
          <w:lang w:eastAsia="zh-CN"/>
        </w:rPr>
        <w:t>Zigbee</w:t>
      </w:r>
      <w:r w:rsidR="0097406C" w:rsidRPr="006122CF">
        <w:rPr>
          <w:vertAlign w:val="superscript"/>
          <w:lang w:eastAsia="zh-CN"/>
        </w:rPr>
        <w:t>®</w:t>
      </w:r>
      <w:r w:rsidRPr="006122CF">
        <w:rPr>
          <w:lang w:eastAsia="zh-CN"/>
        </w:rPr>
        <w:t xml:space="preserve"> devices can transmit data over long distances by passing data through a mesh network of intermediate devices to reach more distant ones. Zigbee</w:t>
      </w:r>
      <w:r w:rsidR="0097406C" w:rsidRPr="006122CF">
        <w:rPr>
          <w:vertAlign w:val="superscript"/>
          <w:lang w:eastAsia="zh-CN"/>
        </w:rPr>
        <w:t>®</w:t>
      </w:r>
      <w:r w:rsidRPr="006122CF">
        <w:rPr>
          <w:lang w:eastAsia="zh-CN"/>
        </w:rPr>
        <w:t xml:space="preserve"> is typically used in low data rate applications that require long battery life and secure networking.</w:t>
      </w:r>
    </w:p>
    <w:p w14:paraId="6224A84F" w14:textId="11B5D8E4" w:rsidR="00305458" w:rsidRPr="006122CF" w:rsidRDefault="00305458" w:rsidP="003622E2">
      <w:pPr>
        <w:pStyle w:val="Heading4"/>
        <w:rPr>
          <w:lang w:eastAsia="zh-CN"/>
        </w:rPr>
      </w:pPr>
      <w:bookmarkStart w:id="170" w:name="_Toc134536989"/>
      <w:r w:rsidRPr="006122CF">
        <w:rPr>
          <w:lang w:eastAsia="zh-CN"/>
        </w:rPr>
        <w:t>7.1.2.4</w:t>
      </w:r>
      <w:r w:rsidRPr="006122CF">
        <w:rPr>
          <w:lang w:eastAsia="zh-CN"/>
        </w:rPr>
        <w:tab/>
        <w:t>Vehicle specific WCN technologies</w:t>
      </w:r>
      <w:bookmarkEnd w:id="170"/>
    </w:p>
    <w:p w14:paraId="1045833C" w14:textId="54EA5622" w:rsidR="00FD20AC" w:rsidRPr="006122CF" w:rsidRDefault="00FD20AC" w:rsidP="00FD20AC">
      <w:pPr>
        <w:pStyle w:val="Heading5"/>
        <w:rPr>
          <w:lang w:eastAsia="zh-CN"/>
        </w:rPr>
      </w:pPr>
      <w:bookmarkStart w:id="171" w:name="_Toc134536990"/>
      <w:r w:rsidRPr="006122CF">
        <w:rPr>
          <w:lang w:eastAsia="zh-CN"/>
        </w:rPr>
        <w:t>7.1.2.4.1</w:t>
      </w:r>
      <w:r w:rsidRPr="006122CF">
        <w:rPr>
          <w:lang w:eastAsia="zh-CN"/>
        </w:rPr>
        <w:tab/>
      </w:r>
      <w:r>
        <w:rPr>
          <w:lang w:eastAsia="zh-CN"/>
        </w:rPr>
        <w:t>Introduction</w:t>
      </w:r>
      <w:bookmarkEnd w:id="171"/>
    </w:p>
    <w:p w14:paraId="4CFE631B" w14:textId="4A8EC4E7" w:rsidR="0097406C" w:rsidRPr="006122CF" w:rsidRDefault="00433091" w:rsidP="00560A0E">
      <w:pPr>
        <w:rPr>
          <w:lang w:eastAsia="zh-CN"/>
        </w:rPr>
      </w:pPr>
      <w:r w:rsidRPr="006122CF">
        <w:rPr>
          <w:lang w:eastAsia="zh-CN"/>
        </w:rPr>
        <w:t>Furthermore, there are two types of V2X (</w:t>
      </w:r>
      <w:r w:rsidR="007652AF" w:rsidRPr="006122CF">
        <w:rPr>
          <w:lang w:eastAsia="zh-CN"/>
        </w:rPr>
        <w:t>Vehicle to Everything</w:t>
      </w:r>
      <w:r w:rsidRPr="006122CF">
        <w:rPr>
          <w:lang w:eastAsia="zh-CN"/>
        </w:rPr>
        <w:t>) communication technology depending on different underlying technology (WLAN and cellular) for implementing WCN in vehicles:</w:t>
      </w:r>
    </w:p>
    <w:p w14:paraId="74FD98C7" w14:textId="7C4E0B25" w:rsidR="0097406C" w:rsidRPr="006122CF" w:rsidRDefault="00801250" w:rsidP="00FD20AC">
      <w:pPr>
        <w:pStyle w:val="B1"/>
        <w:numPr>
          <w:ilvl w:val="0"/>
          <w:numId w:val="14"/>
        </w:numPr>
        <w:rPr>
          <w:lang w:eastAsia="zh-CN"/>
        </w:rPr>
      </w:pPr>
      <w:r w:rsidRPr="006122CF">
        <w:rPr>
          <w:lang w:eastAsia="zh-CN"/>
        </w:rPr>
        <w:t>D</w:t>
      </w:r>
      <w:r w:rsidR="00433091" w:rsidRPr="006122CF">
        <w:rPr>
          <w:lang w:eastAsia="zh-CN"/>
        </w:rPr>
        <w:t>edicated Short Range Communication (DSRC based on radio communication provided by IEEE 802.11p</w:t>
      </w:r>
      <w:r w:rsidR="006F0157" w:rsidRPr="006122CF">
        <w:rPr>
          <w:lang w:eastAsia="zh-CN"/>
        </w:rPr>
        <w:t xml:space="preserve"> [</w:t>
      </w:r>
      <w:r w:rsidR="006F0157" w:rsidRPr="006122CF">
        <w:rPr>
          <w:lang w:eastAsia="zh-CN"/>
        </w:rPr>
        <w:fldChar w:fldCharType="begin"/>
      </w:r>
      <w:r w:rsidR="006F0157" w:rsidRPr="006122CF">
        <w:rPr>
          <w:lang w:eastAsia="zh-CN"/>
        </w:rPr>
        <w:instrText xml:space="preserve">REF REF_IEEE80211P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17</w:t>
      </w:r>
      <w:r w:rsidR="006F0157" w:rsidRPr="006122CF">
        <w:rPr>
          <w:lang w:eastAsia="zh-CN"/>
        </w:rPr>
        <w:fldChar w:fldCharType="end"/>
      </w:r>
      <w:r w:rsidR="006F0157" w:rsidRPr="006122CF">
        <w:rPr>
          <w:lang w:eastAsia="zh-CN"/>
        </w:rPr>
        <w:t>]</w:t>
      </w:r>
      <w:r w:rsidR="00433091" w:rsidRPr="006122CF">
        <w:rPr>
          <w:lang w:eastAsia="zh-CN"/>
        </w:rPr>
        <w:t>)</w:t>
      </w:r>
      <w:r w:rsidR="0097406C" w:rsidRPr="006122CF">
        <w:rPr>
          <w:lang w:eastAsia="zh-CN"/>
        </w:rPr>
        <w:t>;</w:t>
      </w:r>
      <w:r w:rsidR="00433091" w:rsidRPr="006122CF">
        <w:rPr>
          <w:lang w:eastAsia="zh-CN"/>
        </w:rPr>
        <w:t xml:space="preserve"> and</w:t>
      </w:r>
    </w:p>
    <w:p w14:paraId="256F9EE6" w14:textId="7A9D060A" w:rsidR="00A0144D" w:rsidRPr="006122CF" w:rsidRDefault="00433091" w:rsidP="00FD20AC">
      <w:pPr>
        <w:pStyle w:val="B1"/>
        <w:numPr>
          <w:ilvl w:val="0"/>
          <w:numId w:val="14"/>
        </w:numPr>
        <w:rPr>
          <w:lang w:eastAsia="zh-CN"/>
        </w:rPr>
      </w:pPr>
      <w:r w:rsidRPr="006122CF">
        <w:rPr>
          <w:lang w:eastAsia="zh-CN"/>
        </w:rPr>
        <w:t>C-V2X based on 3GPP LTE.</w:t>
      </w:r>
    </w:p>
    <w:p w14:paraId="40D1F9EF" w14:textId="7DAD88C4" w:rsidR="00B536E8" w:rsidRPr="006122CF" w:rsidRDefault="00112B62" w:rsidP="003622E2">
      <w:pPr>
        <w:pStyle w:val="Heading5"/>
        <w:rPr>
          <w:lang w:eastAsia="zh-CN"/>
        </w:rPr>
      </w:pPr>
      <w:bookmarkStart w:id="172" w:name="_Toc134536991"/>
      <w:r w:rsidRPr="006122CF">
        <w:rPr>
          <w:lang w:eastAsia="zh-CN"/>
        </w:rPr>
        <w:t>7.1.2.4</w:t>
      </w:r>
      <w:r w:rsidR="00305458" w:rsidRPr="006122CF">
        <w:rPr>
          <w:lang w:eastAsia="zh-CN"/>
        </w:rPr>
        <w:t>.</w:t>
      </w:r>
      <w:r w:rsidR="00FD20AC">
        <w:rPr>
          <w:lang w:eastAsia="zh-CN"/>
        </w:rPr>
        <w:t>2</w:t>
      </w:r>
      <w:r w:rsidRPr="006122CF">
        <w:rPr>
          <w:lang w:eastAsia="zh-CN"/>
        </w:rPr>
        <w:tab/>
      </w:r>
      <w:r w:rsidR="00B536E8" w:rsidRPr="006122CF">
        <w:rPr>
          <w:lang w:eastAsia="zh-CN"/>
        </w:rPr>
        <w:t>DSRC</w:t>
      </w:r>
      <w:bookmarkEnd w:id="172"/>
    </w:p>
    <w:p w14:paraId="605910A4" w14:textId="1EB8A461" w:rsidR="00B536E8" w:rsidRPr="006122CF" w:rsidRDefault="00B536E8" w:rsidP="00B536E8">
      <w:pPr>
        <w:rPr>
          <w:lang w:eastAsia="zh-CN"/>
        </w:rPr>
      </w:pPr>
      <w:r w:rsidRPr="006122CF">
        <w:rPr>
          <w:lang w:eastAsia="zh-CN"/>
        </w:rPr>
        <w:t xml:space="preserve">DSRC is a wireless communication technology designed to allow automobiles in the </w:t>
      </w:r>
      <w:r w:rsidR="007652AF" w:rsidRPr="006122CF">
        <w:rPr>
          <w:lang w:eastAsia="zh-CN"/>
        </w:rPr>
        <w:t>I</w:t>
      </w:r>
      <w:r w:rsidRPr="006122CF">
        <w:rPr>
          <w:lang w:eastAsia="zh-CN"/>
        </w:rPr>
        <w:t xml:space="preserve">ntelligent </w:t>
      </w:r>
      <w:r w:rsidR="007652AF" w:rsidRPr="006122CF">
        <w:rPr>
          <w:lang w:eastAsia="zh-CN"/>
        </w:rPr>
        <w:t>T</w:t>
      </w:r>
      <w:r w:rsidRPr="006122CF">
        <w:rPr>
          <w:lang w:eastAsia="zh-CN"/>
        </w:rPr>
        <w:t xml:space="preserve">ransportation </w:t>
      </w:r>
      <w:r w:rsidR="007652AF" w:rsidRPr="006122CF">
        <w:rPr>
          <w:lang w:eastAsia="zh-CN"/>
        </w:rPr>
        <w:t>S</w:t>
      </w:r>
      <w:r w:rsidRPr="006122CF">
        <w:rPr>
          <w:lang w:eastAsia="zh-CN"/>
        </w:rPr>
        <w:t>ystem (ITS) to communicate with other automobiles or infrastructures. IEEE first published the specification of WLAN</w:t>
      </w:r>
      <w:r w:rsidR="007652AF" w:rsidRPr="006122CF">
        <w:rPr>
          <w:lang w:eastAsia="zh-CN"/>
        </w:rPr>
        <w:noBreakHyphen/>
      </w:r>
      <w:r w:rsidRPr="006122CF">
        <w:rPr>
          <w:lang w:eastAsia="zh-CN"/>
        </w:rPr>
        <w:t>based V2X (IEEE 802.11p</w:t>
      </w:r>
      <w:r w:rsidR="006F0157" w:rsidRPr="006122CF">
        <w:rPr>
          <w:lang w:eastAsia="zh-CN"/>
        </w:rPr>
        <w:t xml:space="preserve"> [</w:t>
      </w:r>
      <w:r w:rsidR="006F0157" w:rsidRPr="006122CF">
        <w:rPr>
          <w:lang w:eastAsia="zh-CN"/>
        </w:rPr>
        <w:fldChar w:fldCharType="begin"/>
      </w:r>
      <w:r w:rsidR="006F0157" w:rsidRPr="006122CF">
        <w:rPr>
          <w:lang w:eastAsia="zh-CN"/>
        </w:rPr>
        <w:instrText xml:space="preserve">REF REF_IEEE80211P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17</w:t>
      </w:r>
      <w:r w:rsidR="006F0157" w:rsidRPr="006122CF">
        <w:rPr>
          <w:lang w:eastAsia="zh-CN"/>
        </w:rPr>
        <w:fldChar w:fldCharType="end"/>
      </w:r>
      <w:r w:rsidR="006F0157" w:rsidRPr="006122CF">
        <w:rPr>
          <w:lang w:eastAsia="zh-CN"/>
        </w:rPr>
        <w:t>]</w:t>
      </w:r>
      <w:r w:rsidRPr="006122CF">
        <w:rPr>
          <w:lang w:eastAsia="zh-CN"/>
        </w:rPr>
        <w:t xml:space="preserve">) in 2010. It supports direct communication between vehicles (V2V) and between </w:t>
      </w:r>
      <w:r w:rsidR="0097406C" w:rsidRPr="006122CF">
        <w:rPr>
          <w:lang w:eastAsia="zh-CN"/>
        </w:rPr>
        <w:t>V</w:t>
      </w:r>
      <w:r w:rsidRPr="006122CF">
        <w:rPr>
          <w:lang w:eastAsia="zh-CN"/>
        </w:rPr>
        <w:t xml:space="preserve">ehicles </w:t>
      </w:r>
      <w:r w:rsidRPr="006122CF">
        <w:rPr>
          <w:lang w:eastAsia="zh-CN"/>
        </w:rPr>
        <w:lastRenderedPageBreak/>
        <w:t xml:space="preserve">and </w:t>
      </w:r>
      <w:r w:rsidR="0097406C" w:rsidRPr="006122CF">
        <w:rPr>
          <w:lang w:eastAsia="zh-CN"/>
        </w:rPr>
        <w:t>I</w:t>
      </w:r>
      <w:r w:rsidRPr="006122CF">
        <w:rPr>
          <w:lang w:eastAsia="zh-CN"/>
        </w:rPr>
        <w:t xml:space="preserve">nfrastructure (V2I). This technology is referred to as Dedicated Short-Range Communication (DSRC) using the underlying radio communication provided by </w:t>
      </w:r>
      <w:r w:rsidR="0097406C" w:rsidRPr="006122CF">
        <w:rPr>
          <w:lang w:eastAsia="zh-CN"/>
        </w:rPr>
        <w:t xml:space="preserve">IEEE </w:t>
      </w:r>
      <w:r w:rsidRPr="006122CF">
        <w:rPr>
          <w:lang w:eastAsia="zh-CN"/>
        </w:rPr>
        <w:t>802.11p</w:t>
      </w:r>
      <w:r w:rsidR="0097406C" w:rsidRPr="006122CF">
        <w:rPr>
          <w:lang w:eastAsia="zh-CN"/>
        </w:rPr>
        <w:t xml:space="preserve"> [</w:t>
      </w:r>
      <w:r w:rsidR="0097406C" w:rsidRPr="006122CF">
        <w:rPr>
          <w:lang w:eastAsia="zh-CN"/>
        </w:rPr>
        <w:fldChar w:fldCharType="begin"/>
      </w:r>
      <w:r w:rsidR="0097406C" w:rsidRPr="006122CF">
        <w:rPr>
          <w:lang w:eastAsia="zh-CN"/>
        </w:rPr>
        <w:instrText xml:space="preserve">REF REF_IEEE80211P \h </w:instrText>
      </w:r>
      <w:r w:rsidR="006122CF" w:rsidRPr="006122CF">
        <w:rPr>
          <w:lang w:eastAsia="zh-CN"/>
        </w:rPr>
        <w:instrText xml:space="preserve"> \* MERGEFORMAT </w:instrText>
      </w:r>
      <w:r w:rsidR="0097406C" w:rsidRPr="006122CF">
        <w:rPr>
          <w:lang w:eastAsia="zh-CN"/>
        </w:rPr>
      </w:r>
      <w:r w:rsidR="0097406C" w:rsidRPr="006122CF">
        <w:rPr>
          <w:lang w:eastAsia="zh-CN"/>
        </w:rPr>
        <w:fldChar w:fldCharType="separate"/>
      </w:r>
      <w:r w:rsidR="00345CA5" w:rsidRPr="006122CF">
        <w:rPr>
          <w:lang w:eastAsia="zh-CN"/>
        </w:rPr>
        <w:t>i.</w:t>
      </w:r>
      <w:r w:rsidR="00345CA5" w:rsidRPr="006122CF">
        <w:rPr>
          <w:noProof/>
          <w:lang w:eastAsia="zh-CN"/>
        </w:rPr>
        <w:t>17</w:t>
      </w:r>
      <w:r w:rsidR="0097406C" w:rsidRPr="006122CF">
        <w:rPr>
          <w:lang w:eastAsia="zh-CN"/>
        </w:rPr>
        <w:fldChar w:fldCharType="end"/>
      </w:r>
      <w:r w:rsidR="0097406C" w:rsidRPr="006122CF">
        <w:rPr>
          <w:lang w:eastAsia="zh-CN"/>
        </w:rPr>
        <w:t>]</w:t>
      </w:r>
      <w:r w:rsidRPr="006122CF">
        <w:rPr>
          <w:lang w:eastAsia="zh-CN"/>
        </w:rPr>
        <w:t>. The original V2X communication uses WLAN technology and works directly between vehicles (V2V) as well as vehicles and traffic infrastructure (V2I), which form a vehicular ad-hoc network as two V2X senders come within each other's range. Hence, it does not require any communication infrastructure for vehicles to communicate, which is key to assure safety in remote or little-developed areas. DSRC technology operates on the 5</w:t>
      </w:r>
      <w:r w:rsidR="00305458" w:rsidRPr="006122CF">
        <w:rPr>
          <w:lang w:eastAsia="zh-CN"/>
        </w:rPr>
        <w:t>.</w:t>
      </w:r>
      <w:r w:rsidRPr="006122CF">
        <w:rPr>
          <w:lang w:eastAsia="zh-CN"/>
        </w:rPr>
        <w:t>9 GHz band of the radio frequency spectrum and is effective over short to medium distances. WLAN is particularly well-suited for V2X communication due to its low latency. DSRC can support interoperability and receive very little interference, even in extreme weather conditions, because of the short range that it spans. This makes it ideal for communication to and from fast-moving vehicles.</w:t>
      </w:r>
    </w:p>
    <w:p w14:paraId="4BE0F017" w14:textId="530BF23F" w:rsidR="005662BA" w:rsidRPr="006122CF" w:rsidRDefault="00112B62" w:rsidP="003622E2">
      <w:pPr>
        <w:pStyle w:val="Heading5"/>
        <w:rPr>
          <w:lang w:eastAsia="zh-CN"/>
        </w:rPr>
      </w:pPr>
      <w:bookmarkStart w:id="173" w:name="_Toc134536992"/>
      <w:r w:rsidRPr="006122CF">
        <w:rPr>
          <w:lang w:eastAsia="zh-CN"/>
        </w:rPr>
        <w:t>7.1.2.</w:t>
      </w:r>
      <w:r w:rsidR="00305458" w:rsidRPr="006122CF">
        <w:rPr>
          <w:lang w:eastAsia="zh-CN"/>
        </w:rPr>
        <w:t>4.</w:t>
      </w:r>
      <w:r w:rsidR="00FD20AC">
        <w:rPr>
          <w:lang w:eastAsia="zh-CN"/>
        </w:rPr>
        <w:t>3</w:t>
      </w:r>
      <w:r w:rsidRPr="006122CF">
        <w:rPr>
          <w:lang w:eastAsia="zh-CN"/>
        </w:rPr>
        <w:tab/>
      </w:r>
      <w:r w:rsidR="005662BA" w:rsidRPr="006122CF">
        <w:rPr>
          <w:lang w:eastAsia="zh-CN"/>
        </w:rPr>
        <w:t>C-V2X</w:t>
      </w:r>
      <w:bookmarkEnd w:id="173"/>
    </w:p>
    <w:p w14:paraId="5CFDD582" w14:textId="2C86E16D" w:rsidR="007A6A72" w:rsidRPr="006122CF" w:rsidRDefault="00B423C8" w:rsidP="007652AF">
      <w:pPr>
        <w:keepNext/>
        <w:keepLines/>
        <w:rPr>
          <w:lang w:eastAsia="zh-CN"/>
        </w:rPr>
      </w:pPr>
      <w:r w:rsidRPr="006122CF">
        <w:rPr>
          <w:lang w:eastAsia="zh-CN"/>
        </w:rPr>
        <w:t xml:space="preserve">In 2016, 3GPP published V2X specifications based on LTE as the underlying technology, which is generally referred to as </w:t>
      </w:r>
      <w:r w:rsidR="00301DD9" w:rsidRPr="006122CF">
        <w:rPr>
          <w:lang w:eastAsia="zh-CN"/>
        </w:rPr>
        <w:t>"</w:t>
      </w:r>
      <w:r w:rsidR="00F775EC" w:rsidRPr="006122CF">
        <w:rPr>
          <w:lang w:eastAsia="zh-CN"/>
        </w:rPr>
        <w:t>C</w:t>
      </w:r>
      <w:r w:rsidRPr="006122CF">
        <w:rPr>
          <w:lang w:eastAsia="zh-CN"/>
        </w:rPr>
        <w:t>ellular V2X</w:t>
      </w:r>
      <w:r w:rsidR="00301DD9" w:rsidRPr="006122CF">
        <w:rPr>
          <w:lang w:eastAsia="zh-CN"/>
        </w:rPr>
        <w:t>"</w:t>
      </w:r>
      <w:r w:rsidRPr="006122CF">
        <w:rPr>
          <w:lang w:eastAsia="zh-CN"/>
        </w:rPr>
        <w:t xml:space="preserve"> (C-V2X).</w:t>
      </w:r>
      <w:r w:rsidR="00F775EC" w:rsidRPr="006122CF">
        <w:rPr>
          <w:lang w:eastAsia="zh-CN"/>
        </w:rPr>
        <w:t xml:space="preserve"> Cellular V2X uses 3GPP standardized 4G LTE or 5G mobile cellular connectivity to exchange messages between vehicles, pedestrians, and wayside traffic control devices such as traffic signals. It commonly uses the 5</w:t>
      </w:r>
      <w:r w:rsidR="00305458" w:rsidRPr="006122CF">
        <w:rPr>
          <w:lang w:eastAsia="zh-CN"/>
        </w:rPr>
        <w:t>.</w:t>
      </w:r>
      <w:r w:rsidR="00F775EC" w:rsidRPr="006122CF">
        <w:rPr>
          <w:lang w:eastAsia="zh-CN"/>
        </w:rPr>
        <w:t>9 GHz frequency band, which is the officially designated ITS frequency in most countries. C</w:t>
      </w:r>
      <w:r w:rsidR="0097406C" w:rsidRPr="006122CF">
        <w:rPr>
          <w:lang w:eastAsia="zh-CN"/>
        </w:rPr>
        <w:noBreakHyphen/>
      </w:r>
      <w:r w:rsidR="00F775EC" w:rsidRPr="006122CF">
        <w:rPr>
          <w:lang w:eastAsia="zh-CN"/>
        </w:rPr>
        <w:t>V2X can function without network assistance and exceeds the range of DSRC by about 25</w:t>
      </w:r>
      <w:r w:rsidR="0097406C" w:rsidRPr="006122CF">
        <w:rPr>
          <w:lang w:eastAsia="zh-CN"/>
        </w:rPr>
        <w:t xml:space="preserve"> </w:t>
      </w:r>
      <w:r w:rsidR="00F775EC" w:rsidRPr="006122CF">
        <w:rPr>
          <w:lang w:eastAsia="zh-CN"/>
        </w:rPr>
        <w:t>%</w:t>
      </w:r>
      <w:r w:rsidR="006F0157" w:rsidRPr="006122CF">
        <w:rPr>
          <w:lang w:eastAsia="zh-CN"/>
        </w:rPr>
        <w:t xml:space="preserve"> [</w:t>
      </w:r>
      <w:r w:rsidR="006F0157" w:rsidRPr="006122CF">
        <w:rPr>
          <w:lang w:eastAsia="zh-CN"/>
        </w:rPr>
        <w:fldChar w:fldCharType="begin"/>
      </w:r>
      <w:r w:rsidR="006F0157" w:rsidRPr="006122CF">
        <w:rPr>
          <w:lang w:eastAsia="zh-CN"/>
        </w:rPr>
        <w:instrText xml:space="preserve">REF REF_IEEETM80211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12</w:t>
      </w:r>
      <w:r w:rsidR="006F0157" w:rsidRPr="006122CF">
        <w:rPr>
          <w:lang w:eastAsia="zh-CN"/>
        </w:rPr>
        <w:fldChar w:fldCharType="end"/>
      </w:r>
      <w:r w:rsidR="006F0157" w:rsidRPr="006122CF">
        <w:rPr>
          <w:lang w:eastAsia="zh-CN"/>
        </w:rPr>
        <w:t>]</w:t>
      </w:r>
      <w:r w:rsidR="00F775EC" w:rsidRPr="006122CF">
        <w:rPr>
          <w:lang w:eastAsia="zh-CN"/>
        </w:rPr>
        <w:t>.</w:t>
      </w:r>
      <w:r w:rsidR="007A6A72" w:rsidRPr="006122CF">
        <w:rPr>
          <w:lang w:eastAsia="zh-CN"/>
        </w:rPr>
        <w:t xml:space="preserve"> C-V2X is designed to operate in two modes:</w:t>
      </w:r>
    </w:p>
    <w:p w14:paraId="10F4CB80" w14:textId="57D82369" w:rsidR="007A6A72" w:rsidRPr="006122CF" w:rsidRDefault="007A6A72" w:rsidP="00FD20AC">
      <w:pPr>
        <w:pStyle w:val="B1"/>
        <w:numPr>
          <w:ilvl w:val="0"/>
          <w:numId w:val="15"/>
        </w:numPr>
        <w:rPr>
          <w:lang w:eastAsia="zh-CN"/>
        </w:rPr>
      </w:pPr>
      <w:r w:rsidRPr="006122CF">
        <w:rPr>
          <w:b/>
          <w:bCs/>
          <w:lang w:eastAsia="zh-CN"/>
        </w:rPr>
        <w:t>Device-to-network:</w:t>
      </w:r>
      <w:r w:rsidRPr="006122CF">
        <w:rPr>
          <w:lang w:eastAsia="zh-CN"/>
        </w:rPr>
        <w:t xml:space="preserve"> communication using conventional cellular links for </w:t>
      </w:r>
      <w:r w:rsidR="007652AF" w:rsidRPr="006122CF">
        <w:rPr>
          <w:lang w:eastAsia="zh-CN"/>
        </w:rPr>
        <w:t>Vehicle to Network</w:t>
      </w:r>
      <w:r w:rsidRPr="006122CF">
        <w:rPr>
          <w:lang w:eastAsia="zh-CN"/>
        </w:rPr>
        <w:t xml:space="preserve"> (V2N) applications such as cloud services in end-to-end solutions.</w:t>
      </w:r>
    </w:p>
    <w:p w14:paraId="432897D1" w14:textId="4D82D150" w:rsidR="005662BA" w:rsidRPr="006122CF" w:rsidRDefault="007A6A72" w:rsidP="00FD20AC">
      <w:pPr>
        <w:pStyle w:val="B1"/>
        <w:numPr>
          <w:ilvl w:val="0"/>
          <w:numId w:val="15"/>
        </w:numPr>
        <w:rPr>
          <w:lang w:eastAsia="zh-CN"/>
        </w:rPr>
      </w:pPr>
      <w:r w:rsidRPr="006122CF">
        <w:rPr>
          <w:b/>
          <w:bCs/>
          <w:lang w:eastAsia="zh-CN"/>
        </w:rPr>
        <w:t>Device-to-device:</w:t>
      </w:r>
      <w:r w:rsidRPr="006122CF">
        <w:rPr>
          <w:lang w:eastAsia="zh-CN"/>
        </w:rPr>
        <w:t xml:space="preserve"> direct communication without the use of network scheduling for </w:t>
      </w:r>
      <w:r w:rsidR="0097406C" w:rsidRPr="006122CF">
        <w:rPr>
          <w:lang w:eastAsia="zh-CN"/>
        </w:rPr>
        <w:t>Vehicle to Vehicle</w:t>
      </w:r>
      <w:r w:rsidRPr="006122CF">
        <w:rPr>
          <w:lang w:eastAsia="zh-CN"/>
        </w:rPr>
        <w:t xml:space="preserve"> (V2V), </w:t>
      </w:r>
      <w:r w:rsidR="0097406C" w:rsidRPr="006122CF">
        <w:rPr>
          <w:lang w:eastAsia="zh-CN"/>
        </w:rPr>
        <w:t>Vehicle to Infrastructure</w:t>
      </w:r>
      <w:r w:rsidRPr="006122CF">
        <w:rPr>
          <w:lang w:eastAsia="zh-CN"/>
        </w:rPr>
        <w:t xml:space="preserve"> (V2I), and </w:t>
      </w:r>
      <w:r w:rsidR="007652AF" w:rsidRPr="006122CF">
        <w:rPr>
          <w:lang w:eastAsia="zh-CN"/>
        </w:rPr>
        <w:t>Vehicle to Pedestrian</w:t>
      </w:r>
      <w:r w:rsidRPr="006122CF">
        <w:rPr>
          <w:lang w:eastAsia="zh-CN"/>
        </w:rPr>
        <w:t xml:space="preserve"> (V2P) applications such as vulnerable road user protection and tolling</w:t>
      </w:r>
      <w:r w:rsidR="006F0157" w:rsidRPr="006122CF">
        <w:rPr>
          <w:lang w:eastAsia="zh-CN"/>
        </w:rPr>
        <w:t xml:space="preserve"> [</w:t>
      </w:r>
      <w:r w:rsidR="006F0157" w:rsidRPr="006122CF">
        <w:rPr>
          <w:lang w:eastAsia="zh-CN"/>
        </w:rPr>
        <w:fldChar w:fldCharType="begin"/>
      </w:r>
      <w:r w:rsidR="006F0157" w:rsidRPr="006122CF">
        <w:rPr>
          <w:lang w:eastAsia="zh-CN"/>
        </w:rPr>
        <w:instrText xml:space="preserve">REF REF_IEEETM80211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12</w:t>
      </w:r>
      <w:r w:rsidR="006F0157" w:rsidRPr="006122CF">
        <w:rPr>
          <w:lang w:eastAsia="zh-CN"/>
        </w:rPr>
        <w:fldChar w:fldCharType="end"/>
      </w:r>
      <w:r w:rsidR="006F0157" w:rsidRPr="006122CF">
        <w:rPr>
          <w:lang w:eastAsia="zh-CN"/>
        </w:rPr>
        <w:t>]</w:t>
      </w:r>
      <w:r w:rsidRPr="006122CF">
        <w:rPr>
          <w:lang w:eastAsia="zh-CN"/>
        </w:rPr>
        <w:t>.</w:t>
      </w:r>
    </w:p>
    <w:p w14:paraId="57F49BB0" w14:textId="022D2465" w:rsidR="00327665" w:rsidRPr="006122CF" w:rsidRDefault="00305458" w:rsidP="00327665">
      <w:pPr>
        <w:rPr>
          <w:lang w:eastAsia="zh-CN"/>
        </w:rPr>
      </w:pPr>
      <w:r w:rsidRPr="006122CF">
        <w:rPr>
          <w:lang w:eastAsia="zh-CN"/>
        </w:rPr>
        <w:fldChar w:fldCharType="begin"/>
      </w:r>
      <w:r w:rsidRPr="006122CF">
        <w:rPr>
          <w:lang w:eastAsia="zh-CN"/>
        </w:rPr>
        <w:instrText xml:space="preserve"> REF _Ref132218135 \h </w:instrText>
      </w:r>
      <w:r w:rsidR="006122CF" w:rsidRPr="006122CF">
        <w:rPr>
          <w:lang w:eastAsia="zh-CN"/>
        </w:rPr>
        <w:instrText xml:space="preserve"> \* MERGEFORMAT </w:instrText>
      </w:r>
      <w:r w:rsidRPr="006122CF">
        <w:rPr>
          <w:lang w:eastAsia="zh-CN"/>
        </w:rPr>
      </w:r>
      <w:r w:rsidRPr="006122CF">
        <w:rPr>
          <w:lang w:eastAsia="zh-CN"/>
        </w:rPr>
        <w:fldChar w:fldCharType="separate"/>
      </w:r>
      <w:r w:rsidRPr="006122CF">
        <w:t xml:space="preserve">Table </w:t>
      </w:r>
      <w:r w:rsidRPr="006122CF">
        <w:rPr>
          <w:noProof/>
        </w:rPr>
        <w:t>5</w:t>
      </w:r>
      <w:r w:rsidRPr="006122CF">
        <w:rPr>
          <w:lang w:eastAsia="zh-CN"/>
        </w:rPr>
        <w:fldChar w:fldCharType="end"/>
      </w:r>
      <w:r w:rsidR="00327665" w:rsidRPr="006122CF">
        <w:rPr>
          <w:lang w:eastAsia="zh-CN"/>
        </w:rPr>
        <w:t xml:space="preserve"> highlights the commonalities and differences between the usability and general properties of DSRC and C-V2X</w:t>
      </w:r>
      <w:r w:rsidRPr="006122CF">
        <w:rPr>
          <w:lang w:eastAsia="zh-CN"/>
        </w:rPr>
        <w:t xml:space="preserve"> (source: [</w:t>
      </w:r>
      <w:r w:rsidRPr="006122CF">
        <w:rPr>
          <w:lang w:eastAsia="zh-CN"/>
        </w:rPr>
        <w:fldChar w:fldCharType="begin"/>
      </w:r>
      <w:r w:rsidRPr="006122CF">
        <w:rPr>
          <w:lang w:eastAsia="zh-CN"/>
        </w:rPr>
        <w:instrText xml:space="preserve"> REF REF_DSRCvsC_V2X \h </w:instrText>
      </w:r>
      <w:r w:rsidR="006122CF" w:rsidRPr="006122CF">
        <w:rPr>
          <w:lang w:eastAsia="zh-CN"/>
        </w:rPr>
        <w:instrText xml:space="preserve"> \* MERGEFORMAT </w:instrText>
      </w:r>
      <w:r w:rsidRPr="006122CF">
        <w:rPr>
          <w:lang w:eastAsia="zh-CN"/>
        </w:rPr>
      </w:r>
      <w:r w:rsidRPr="006122CF">
        <w:rPr>
          <w:lang w:eastAsia="zh-CN"/>
        </w:rPr>
        <w:fldChar w:fldCharType="separate"/>
      </w:r>
      <w:r w:rsidRPr="006122CF">
        <w:rPr>
          <w:lang w:eastAsia="zh-CN"/>
        </w:rPr>
        <w:t>i.</w:t>
      </w:r>
      <w:r w:rsidRPr="006122CF">
        <w:rPr>
          <w:noProof/>
          <w:lang w:eastAsia="zh-CN"/>
        </w:rPr>
        <w:t>19</w:t>
      </w:r>
      <w:r w:rsidRPr="006122CF">
        <w:rPr>
          <w:lang w:eastAsia="zh-CN"/>
        </w:rPr>
        <w:fldChar w:fldCharType="end"/>
      </w:r>
      <w:r w:rsidRPr="006122CF">
        <w:rPr>
          <w:lang w:eastAsia="zh-CN"/>
        </w:rPr>
        <w:t>]).</w:t>
      </w:r>
    </w:p>
    <w:p w14:paraId="764A3FFC" w14:textId="40DF47D7" w:rsidR="00327665" w:rsidRPr="006122CF" w:rsidRDefault="00305458" w:rsidP="003622E2">
      <w:pPr>
        <w:pStyle w:val="Caption"/>
        <w:keepNext/>
        <w:jc w:val="center"/>
      </w:pPr>
      <w:bookmarkStart w:id="174" w:name="_Ref132218135"/>
      <w:bookmarkStart w:id="175" w:name="_Toc129763006"/>
      <w:bookmarkStart w:id="176" w:name="_Toc132983128"/>
      <w:r w:rsidRPr="006122CF">
        <w:t xml:space="preserve">Table </w:t>
      </w:r>
      <w:r w:rsidR="00FD20AC">
        <w:fldChar w:fldCharType="begin"/>
      </w:r>
      <w:r w:rsidR="00FD20AC">
        <w:instrText xml:space="preserve"> SEQ Table \* ARABIC </w:instrText>
      </w:r>
      <w:r w:rsidR="00FD20AC">
        <w:fldChar w:fldCharType="separate"/>
      </w:r>
      <w:r w:rsidR="0027029C" w:rsidRPr="006122CF">
        <w:rPr>
          <w:noProof/>
        </w:rPr>
        <w:t>5</w:t>
      </w:r>
      <w:r w:rsidR="00FD20AC">
        <w:rPr>
          <w:noProof/>
        </w:rPr>
        <w:fldChar w:fldCharType="end"/>
      </w:r>
      <w:bookmarkEnd w:id="174"/>
      <w:r w:rsidRPr="006122CF">
        <w:t xml:space="preserve"> - comparison of DSRC and C-V2X</w:t>
      </w:r>
      <w:bookmarkEnd w:id="175"/>
      <w:bookmarkEnd w:id="176"/>
    </w:p>
    <w:tbl>
      <w:tblPr>
        <w:tblStyle w:val="TableGrid"/>
        <w:tblW w:w="0" w:type="auto"/>
        <w:jc w:val="center"/>
        <w:tblLayout w:type="fixed"/>
        <w:tblCellMar>
          <w:left w:w="28" w:type="dxa"/>
        </w:tblCellMar>
        <w:tblLook w:val="04A0" w:firstRow="1" w:lastRow="0" w:firstColumn="1" w:lastColumn="0" w:noHBand="0" w:noVBand="1"/>
      </w:tblPr>
      <w:tblGrid>
        <w:gridCol w:w="3114"/>
        <w:gridCol w:w="3305"/>
        <w:gridCol w:w="3210"/>
      </w:tblGrid>
      <w:tr w:rsidR="00AC7785" w:rsidRPr="006122CF" w14:paraId="6F699E6F" w14:textId="77777777" w:rsidTr="007652AF">
        <w:trPr>
          <w:jc w:val="center"/>
        </w:trPr>
        <w:tc>
          <w:tcPr>
            <w:tcW w:w="3114" w:type="dxa"/>
          </w:tcPr>
          <w:p w14:paraId="20303988" w14:textId="102172AE" w:rsidR="00AC7785" w:rsidRPr="006122CF" w:rsidRDefault="00AC7785" w:rsidP="007652AF">
            <w:pPr>
              <w:pStyle w:val="TAH"/>
              <w:rPr>
                <w:rFonts w:asciiTheme="majorBidi" w:hAnsiTheme="majorBidi" w:cstheme="majorBidi"/>
                <w:lang w:eastAsia="zh-CN"/>
              </w:rPr>
            </w:pPr>
            <w:r w:rsidRPr="006122CF">
              <w:rPr>
                <w:rFonts w:asciiTheme="majorBidi" w:hAnsiTheme="majorBidi" w:cstheme="majorBidi"/>
                <w:lang w:eastAsia="zh-CN"/>
              </w:rPr>
              <w:t>Property</w:t>
            </w:r>
          </w:p>
        </w:tc>
        <w:tc>
          <w:tcPr>
            <w:tcW w:w="3305" w:type="dxa"/>
          </w:tcPr>
          <w:p w14:paraId="751BE561" w14:textId="46DA1DA3" w:rsidR="00AC7785" w:rsidRPr="006122CF" w:rsidRDefault="00AC7785" w:rsidP="007652AF">
            <w:pPr>
              <w:pStyle w:val="TAH"/>
              <w:rPr>
                <w:rFonts w:asciiTheme="majorBidi" w:hAnsiTheme="majorBidi" w:cstheme="majorBidi"/>
                <w:lang w:eastAsia="zh-CN"/>
              </w:rPr>
            </w:pPr>
            <w:r w:rsidRPr="006122CF">
              <w:rPr>
                <w:rFonts w:asciiTheme="majorBidi" w:hAnsiTheme="majorBidi" w:cstheme="majorBidi"/>
                <w:lang w:eastAsia="zh-CN"/>
              </w:rPr>
              <w:t>DSRC</w:t>
            </w:r>
          </w:p>
        </w:tc>
        <w:tc>
          <w:tcPr>
            <w:tcW w:w="3210" w:type="dxa"/>
          </w:tcPr>
          <w:p w14:paraId="4A3BB3B2" w14:textId="59F2969D" w:rsidR="00AC7785" w:rsidRPr="006122CF" w:rsidRDefault="00AC7785" w:rsidP="007652AF">
            <w:pPr>
              <w:pStyle w:val="TAH"/>
              <w:rPr>
                <w:rFonts w:asciiTheme="majorBidi" w:hAnsiTheme="majorBidi" w:cstheme="majorBidi"/>
                <w:lang w:eastAsia="zh-CN"/>
              </w:rPr>
            </w:pPr>
            <w:r w:rsidRPr="006122CF">
              <w:rPr>
                <w:rFonts w:asciiTheme="majorBidi" w:hAnsiTheme="majorBidi" w:cstheme="majorBidi"/>
                <w:lang w:eastAsia="zh-CN"/>
              </w:rPr>
              <w:t>C-V2X</w:t>
            </w:r>
          </w:p>
        </w:tc>
      </w:tr>
      <w:tr w:rsidR="00AC7785" w:rsidRPr="006122CF" w14:paraId="700DDD68" w14:textId="77777777" w:rsidTr="007652AF">
        <w:trPr>
          <w:jc w:val="center"/>
        </w:trPr>
        <w:tc>
          <w:tcPr>
            <w:tcW w:w="3114" w:type="dxa"/>
          </w:tcPr>
          <w:p w14:paraId="41F0024F" w14:textId="2FCB765D"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Goal</w:t>
            </w:r>
          </w:p>
        </w:tc>
        <w:tc>
          <w:tcPr>
            <w:tcW w:w="6515" w:type="dxa"/>
            <w:gridSpan w:val="2"/>
          </w:tcPr>
          <w:p w14:paraId="107B94F3" w14:textId="528A2B46"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Direct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real-time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wireless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communication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between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vehicles</w:t>
            </w:r>
          </w:p>
        </w:tc>
      </w:tr>
      <w:tr w:rsidR="00AC7785" w:rsidRPr="006122CF" w14:paraId="61AD78DC" w14:textId="77777777" w:rsidTr="007652AF">
        <w:trPr>
          <w:jc w:val="center"/>
        </w:trPr>
        <w:tc>
          <w:tcPr>
            <w:tcW w:w="3114" w:type="dxa"/>
          </w:tcPr>
          <w:p w14:paraId="5EF3C249" w14:textId="4E158DFB"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Underlying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technology</w:t>
            </w:r>
          </w:p>
        </w:tc>
        <w:tc>
          <w:tcPr>
            <w:tcW w:w="3305" w:type="dxa"/>
          </w:tcPr>
          <w:p w14:paraId="48714CC0" w14:textId="7FB44A7C"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IEEE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802.11p</w:t>
            </w:r>
            <w:r w:rsidR="00301DD9" w:rsidRPr="006122CF">
              <w:rPr>
                <w:rFonts w:asciiTheme="majorBidi" w:hAnsiTheme="majorBidi" w:cstheme="majorBidi"/>
                <w:lang w:eastAsia="zh-CN"/>
              </w:rPr>
              <w:t xml:space="preserve"> </w:t>
            </w:r>
            <w:r w:rsidR="006F0157" w:rsidRPr="006122CF">
              <w:rPr>
                <w:rFonts w:asciiTheme="majorBidi" w:hAnsiTheme="majorBidi" w:cstheme="majorBidi"/>
                <w:lang w:eastAsia="zh-CN"/>
              </w:rPr>
              <w:t>[</w:t>
            </w:r>
            <w:r w:rsidR="006F0157" w:rsidRPr="006122CF">
              <w:rPr>
                <w:rFonts w:asciiTheme="majorBidi" w:hAnsiTheme="majorBidi" w:cstheme="majorBidi"/>
                <w:lang w:eastAsia="zh-CN"/>
              </w:rPr>
              <w:fldChar w:fldCharType="begin"/>
            </w:r>
            <w:r w:rsidR="006F0157" w:rsidRPr="006122CF">
              <w:rPr>
                <w:rFonts w:asciiTheme="majorBidi" w:hAnsiTheme="majorBidi" w:cstheme="majorBidi"/>
                <w:lang w:eastAsia="zh-CN"/>
              </w:rPr>
              <w:instrText xml:space="preserve">REF REF_IEEE80211P \h </w:instrText>
            </w:r>
            <w:r w:rsidR="00305458" w:rsidRPr="006122CF">
              <w:rPr>
                <w:rFonts w:asciiTheme="majorBidi" w:hAnsiTheme="majorBidi" w:cstheme="majorBidi"/>
                <w:lang w:eastAsia="zh-CN"/>
              </w:rPr>
              <w:instrText xml:space="preserve"> \* MERGEFORMAT </w:instrText>
            </w:r>
            <w:r w:rsidR="006F0157" w:rsidRPr="006122CF">
              <w:rPr>
                <w:rFonts w:asciiTheme="majorBidi" w:hAnsiTheme="majorBidi" w:cstheme="majorBidi"/>
                <w:lang w:eastAsia="zh-CN"/>
              </w:rPr>
            </w:r>
            <w:r w:rsidR="006F0157" w:rsidRPr="006122CF">
              <w:rPr>
                <w:rFonts w:asciiTheme="majorBidi" w:hAnsiTheme="majorBidi" w:cstheme="majorBidi"/>
                <w:lang w:eastAsia="zh-CN"/>
              </w:rPr>
              <w:fldChar w:fldCharType="separate"/>
            </w:r>
            <w:r w:rsidR="00345CA5" w:rsidRPr="006122CF">
              <w:rPr>
                <w:rFonts w:asciiTheme="majorBidi" w:hAnsiTheme="majorBidi" w:cstheme="majorBidi"/>
                <w:lang w:eastAsia="zh-CN"/>
              </w:rPr>
              <w:t>i.</w:t>
            </w:r>
            <w:r w:rsidR="00345CA5" w:rsidRPr="006122CF">
              <w:rPr>
                <w:rFonts w:asciiTheme="majorBidi" w:hAnsiTheme="majorBidi" w:cstheme="majorBidi"/>
                <w:noProof/>
                <w:lang w:eastAsia="zh-CN"/>
              </w:rPr>
              <w:t>17</w:t>
            </w:r>
            <w:r w:rsidR="006F0157" w:rsidRPr="006122CF">
              <w:rPr>
                <w:rFonts w:asciiTheme="majorBidi" w:hAnsiTheme="majorBidi" w:cstheme="majorBidi"/>
                <w:lang w:eastAsia="zh-CN"/>
              </w:rPr>
              <w:fldChar w:fldCharType="end"/>
            </w:r>
            <w:r w:rsidR="006F0157" w:rsidRPr="006122CF">
              <w:rPr>
                <w:rFonts w:asciiTheme="majorBidi" w:hAnsiTheme="majorBidi" w:cstheme="majorBidi"/>
                <w:lang w:eastAsia="zh-CN"/>
              </w:rPr>
              <w:t>]</w:t>
            </w:r>
          </w:p>
        </w:tc>
        <w:tc>
          <w:tcPr>
            <w:tcW w:w="3210" w:type="dxa"/>
          </w:tcPr>
          <w:p w14:paraId="3D9A409C" w14:textId="627BCA00"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Cellular</w:t>
            </w:r>
          </w:p>
        </w:tc>
      </w:tr>
      <w:tr w:rsidR="00AC7785" w:rsidRPr="006122CF" w14:paraId="734D8687" w14:textId="77777777" w:rsidTr="007652AF">
        <w:trPr>
          <w:jc w:val="center"/>
        </w:trPr>
        <w:tc>
          <w:tcPr>
            <w:tcW w:w="3114" w:type="dxa"/>
          </w:tcPr>
          <w:p w14:paraId="5702881B" w14:textId="7B07D85E"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Communication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modulation</w:t>
            </w:r>
          </w:p>
        </w:tc>
        <w:tc>
          <w:tcPr>
            <w:tcW w:w="3305" w:type="dxa"/>
          </w:tcPr>
          <w:p w14:paraId="172C5B23" w14:textId="7C16E485"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OFDM</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with</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CSMA</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offer</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robust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communication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dense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and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dynamic</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environment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without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dependency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GPS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signal</w:t>
            </w:r>
          </w:p>
        </w:tc>
        <w:tc>
          <w:tcPr>
            <w:tcW w:w="3210" w:type="dxa"/>
          </w:tcPr>
          <w:p w14:paraId="1BB113B3" w14:textId="2B5E5336"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SC-FDM</w:t>
            </w:r>
            <w:r w:rsidR="00501717" w:rsidRPr="006122CF">
              <w:rPr>
                <w:rFonts w:asciiTheme="majorBidi" w:hAnsiTheme="majorBidi" w:cstheme="majorBidi"/>
                <w:lang w:eastAsia="zh-CN"/>
              </w:rPr>
              <w:t>A</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with</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semi-persistent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sensing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and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coding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gain</w:t>
            </w:r>
          </w:p>
        </w:tc>
      </w:tr>
      <w:tr w:rsidR="00AC7785" w:rsidRPr="006122CF" w14:paraId="128C3798" w14:textId="77777777" w:rsidTr="007652AF">
        <w:trPr>
          <w:jc w:val="center"/>
        </w:trPr>
        <w:tc>
          <w:tcPr>
            <w:tcW w:w="3114" w:type="dxa"/>
          </w:tcPr>
          <w:p w14:paraId="0451AF20" w14:textId="67F87C31"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Transmission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time</w:t>
            </w:r>
          </w:p>
        </w:tc>
        <w:tc>
          <w:tcPr>
            <w:tcW w:w="3305" w:type="dxa"/>
          </w:tcPr>
          <w:p w14:paraId="4CB81A1E" w14:textId="558DC42A"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0</w:t>
            </w:r>
            <w:r w:rsidR="00090425" w:rsidRPr="006122CF">
              <w:rPr>
                <w:rFonts w:asciiTheme="majorBidi" w:hAnsiTheme="majorBidi" w:cstheme="majorBidi"/>
                <w:lang w:eastAsia="zh-CN"/>
              </w:rPr>
              <w:t>.</w:t>
            </w:r>
            <w:r w:rsidRPr="006122CF">
              <w:rPr>
                <w:rFonts w:asciiTheme="majorBidi" w:hAnsiTheme="majorBidi" w:cstheme="majorBidi"/>
                <w:lang w:eastAsia="zh-CN"/>
              </w:rPr>
              <w:t>4</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mS</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typically</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but</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varying</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from</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packet</w:t>
            </w:r>
            <w:r w:rsidR="00301DD9" w:rsidRPr="006122CF">
              <w:rPr>
                <w:rFonts w:asciiTheme="majorBidi" w:hAnsiTheme="majorBidi" w:cstheme="majorBidi"/>
                <w:lang w:eastAsia="zh-CN"/>
              </w:rPr>
              <w:t xml:space="preserve"> </w:t>
            </w:r>
            <w:r w:rsidR="007B6D3F" w:rsidRPr="006122CF">
              <w:rPr>
                <w:rFonts w:asciiTheme="majorBidi" w:hAnsiTheme="majorBidi" w:cstheme="majorBidi"/>
                <w:lang w:eastAsia="zh-CN"/>
              </w:rPr>
              <w:t>length</w:t>
            </w:r>
          </w:p>
        </w:tc>
        <w:tc>
          <w:tcPr>
            <w:tcW w:w="3210" w:type="dxa"/>
          </w:tcPr>
          <w:p w14:paraId="4DCED347" w14:textId="08FBA6ED" w:rsidR="00AC7785" w:rsidRPr="006122CF" w:rsidRDefault="007B6D3F" w:rsidP="007652AF">
            <w:pPr>
              <w:pStyle w:val="TAC"/>
              <w:rPr>
                <w:rFonts w:asciiTheme="majorBidi" w:hAnsiTheme="majorBidi" w:cstheme="majorBidi"/>
                <w:lang w:eastAsia="zh-CN"/>
              </w:rPr>
            </w:pPr>
            <w:r w:rsidRPr="006122CF">
              <w:rPr>
                <w:rFonts w:asciiTheme="majorBidi" w:hAnsiTheme="majorBidi" w:cstheme="majorBidi"/>
                <w:lang w:eastAsia="zh-CN"/>
              </w:rPr>
              <w:t>1</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mS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typically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but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increasing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energy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cost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per</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bit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for</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long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communication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rage</w:t>
            </w:r>
          </w:p>
        </w:tc>
      </w:tr>
      <w:tr w:rsidR="00426379" w:rsidRPr="006122CF" w14:paraId="3B2E7EA8" w14:textId="77777777" w:rsidTr="007652AF">
        <w:trPr>
          <w:jc w:val="center"/>
        </w:trPr>
        <w:tc>
          <w:tcPr>
            <w:tcW w:w="3114" w:type="dxa"/>
          </w:tcPr>
          <w:p w14:paraId="070D250D" w14:textId="53EE95D8"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Symbol</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duration</w:t>
            </w:r>
          </w:p>
        </w:tc>
        <w:tc>
          <w:tcPr>
            <w:tcW w:w="3305" w:type="dxa"/>
          </w:tcPr>
          <w:p w14:paraId="1E5323B7" w14:textId="0D8FA226"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8</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uS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with</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fast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channel</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tracking</w:t>
            </w:r>
          </w:p>
        </w:tc>
        <w:tc>
          <w:tcPr>
            <w:tcW w:w="3210" w:type="dxa"/>
          </w:tcPr>
          <w:p w14:paraId="768DDB99" w14:textId="38E28D50"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71</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uS</w:t>
            </w:r>
          </w:p>
        </w:tc>
      </w:tr>
      <w:tr w:rsidR="00426379" w:rsidRPr="006122CF" w14:paraId="4D98D5DF" w14:textId="77777777" w:rsidTr="007652AF">
        <w:trPr>
          <w:jc w:val="center"/>
        </w:trPr>
        <w:tc>
          <w:tcPr>
            <w:tcW w:w="3114" w:type="dxa"/>
          </w:tcPr>
          <w:p w14:paraId="65DF4508" w14:textId="420FA14C"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Link</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coding</w:t>
            </w:r>
          </w:p>
        </w:tc>
        <w:tc>
          <w:tcPr>
            <w:tcW w:w="3305" w:type="dxa"/>
          </w:tcPr>
          <w:p w14:paraId="416823E4" w14:textId="6CE21E32"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Convolution</w:t>
            </w:r>
          </w:p>
        </w:tc>
        <w:tc>
          <w:tcPr>
            <w:tcW w:w="3210" w:type="dxa"/>
          </w:tcPr>
          <w:p w14:paraId="5335AF74" w14:textId="129E2525"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Turbo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code</w:t>
            </w:r>
          </w:p>
        </w:tc>
      </w:tr>
      <w:tr w:rsidR="00426379" w:rsidRPr="006122CF" w14:paraId="064D1F5A" w14:textId="77777777" w:rsidTr="007652AF">
        <w:trPr>
          <w:jc w:val="center"/>
        </w:trPr>
        <w:tc>
          <w:tcPr>
            <w:tcW w:w="3114" w:type="dxa"/>
          </w:tcPr>
          <w:p w14:paraId="4A625234" w14:textId="1EE2AEAB"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Transmission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scheduling</w:t>
            </w:r>
          </w:p>
        </w:tc>
        <w:tc>
          <w:tcPr>
            <w:tcW w:w="3305" w:type="dxa"/>
          </w:tcPr>
          <w:p w14:paraId="239C7AAE" w14:textId="79D743B3"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CSMA:</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Transmit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when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no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ongoing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reception</w:t>
            </w:r>
          </w:p>
          <w:p w14:paraId="38F864B1" w14:textId="0AD36D16"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No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pre-determined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transmission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slots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fitting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facilities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layer</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per-cycle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decision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whether</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transmit</w:t>
            </w:r>
          </w:p>
        </w:tc>
        <w:tc>
          <w:tcPr>
            <w:tcW w:w="3210" w:type="dxa"/>
          </w:tcPr>
          <w:p w14:paraId="53495A3F" w14:textId="3860DB0B"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Semi-persistent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sensing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of</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least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occupied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resource</w:t>
            </w:r>
          </w:p>
          <w:p w14:paraId="2C3B9EF0" w14:textId="5691CB47"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Collisions</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are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not</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sensed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with</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slow</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response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to</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changing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environment</w:t>
            </w:r>
          </w:p>
        </w:tc>
      </w:tr>
      <w:tr w:rsidR="00426379" w:rsidRPr="006122CF" w14:paraId="6B2CBF48" w14:textId="77777777" w:rsidTr="007652AF">
        <w:trPr>
          <w:jc w:val="center"/>
        </w:trPr>
        <w:tc>
          <w:tcPr>
            <w:tcW w:w="3114" w:type="dxa"/>
          </w:tcPr>
          <w:p w14:paraId="60DB873F" w14:textId="1AF0DA18"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Retransmission</w:t>
            </w:r>
          </w:p>
        </w:tc>
        <w:tc>
          <w:tcPr>
            <w:tcW w:w="3305" w:type="dxa"/>
          </w:tcPr>
          <w:p w14:paraId="60E06ED3" w14:textId="4AD5F774"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No</w:t>
            </w:r>
          </w:p>
        </w:tc>
        <w:tc>
          <w:tcPr>
            <w:tcW w:w="3210" w:type="dxa"/>
          </w:tcPr>
          <w:p w14:paraId="1D0886EC" w14:textId="68B70B85"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Yes</w:t>
            </w:r>
          </w:p>
        </w:tc>
      </w:tr>
      <w:tr w:rsidR="00426379" w:rsidRPr="006122CF" w14:paraId="58E47571" w14:textId="77777777" w:rsidTr="007652AF">
        <w:trPr>
          <w:jc w:val="center"/>
        </w:trPr>
        <w:tc>
          <w:tcPr>
            <w:tcW w:w="3114" w:type="dxa"/>
          </w:tcPr>
          <w:p w14:paraId="799B7765" w14:textId="42B03D3C"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Time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synchronization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requirement</w:t>
            </w:r>
          </w:p>
        </w:tc>
        <w:tc>
          <w:tcPr>
            <w:tcW w:w="3305" w:type="dxa"/>
          </w:tcPr>
          <w:p w14:paraId="5C404B76" w14:textId="300F4921"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Loose</w:t>
            </w:r>
          </w:p>
        </w:tc>
        <w:tc>
          <w:tcPr>
            <w:tcW w:w="3210" w:type="dxa"/>
          </w:tcPr>
          <w:p w14:paraId="299BCBC1" w14:textId="7A7BDC60" w:rsidR="00426379" w:rsidRPr="006122CF" w:rsidRDefault="00426379" w:rsidP="007652AF">
            <w:pPr>
              <w:pStyle w:val="TAC"/>
              <w:rPr>
                <w:rFonts w:asciiTheme="majorBidi" w:hAnsiTheme="majorBidi" w:cstheme="majorBidi"/>
                <w:lang w:eastAsia="zh-CN"/>
              </w:rPr>
            </w:pPr>
            <w:r w:rsidRPr="006122CF">
              <w:rPr>
                <w:rFonts w:asciiTheme="majorBidi" w:hAnsiTheme="majorBidi" w:cstheme="majorBidi"/>
                <w:lang w:eastAsia="zh-CN"/>
              </w:rPr>
              <w:t>Tight</w:t>
            </w:r>
          </w:p>
        </w:tc>
      </w:tr>
      <w:tr w:rsidR="00AC7785" w:rsidRPr="006122CF" w14:paraId="584AB374" w14:textId="77777777" w:rsidTr="007652AF">
        <w:trPr>
          <w:jc w:val="center"/>
        </w:trPr>
        <w:tc>
          <w:tcPr>
            <w:tcW w:w="3114" w:type="dxa"/>
          </w:tcPr>
          <w:p w14:paraId="41023678" w14:textId="6CFBEBB0"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Security</w:t>
            </w:r>
          </w:p>
        </w:tc>
        <w:tc>
          <w:tcPr>
            <w:tcW w:w="6515" w:type="dxa"/>
            <w:gridSpan w:val="2"/>
          </w:tcPr>
          <w:p w14:paraId="50FB4B12" w14:textId="5E0C72D6"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Public</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key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cryptography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and</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infrastructure</w:t>
            </w:r>
          </w:p>
          <w:p w14:paraId="00D3CC21" w14:textId="23A22800" w:rsidR="00AC7785" w:rsidRPr="006122CF" w:rsidRDefault="00AC7785" w:rsidP="007652AF">
            <w:pPr>
              <w:pStyle w:val="TAC"/>
              <w:rPr>
                <w:rFonts w:asciiTheme="majorBidi" w:hAnsiTheme="majorBidi" w:cstheme="majorBidi"/>
                <w:lang w:eastAsia="zh-CN"/>
              </w:rPr>
            </w:pPr>
            <w:r w:rsidRPr="006122CF">
              <w:rPr>
                <w:rFonts w:asciiTheme="majorBidi" w:hAnsiTheme="majorBidi" w:cstheme="majorBidi"/>
                <w:lang w:eastAsia="zh-CN"/>
              </w:rPr>
              <w:t>Lacking</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V2X</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isolation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from</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non-safety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domain</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may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raise</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a</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cybersecurity</w:t>
            </w:r>
            <w:r w:rsidR="00301DD9" w:rsidRPr="006122CF">
              <w:rPr>
                <w:rFonts w:asciiTheme="majorBidi" w:hAnsiTheme="majorBidi" w:cstheme="majorBidi"/>
                <w:lang w:eastAsia="zh-CN"/>
              </w:rPr>
              <w:t xml:space="preserve"> </w:t>
            </w:r>
            <w:r w:rsidRPr="006122CF">
              <w:rPr>
                <w:rFonts w:asciiTheme="majorBidi" w:hAnsiTheme="majorBidi" w:cstheme="majorBidi"/>
                <w:lang w:eastAsia="zh-CN"/>
              </w:rPr>
              <w:t>risk</w:t>
            </w:r>
          </w:p>
        </w:tc>
      </w:tr>
    </w:tbl>
    <w:p w14:paraId="376CAD48" w14:textId="77777777" w:rsidR="007652AF" w:rsidRPr="006122CF" w:rsidRDefault="007652AF" w:rsidP="007652AF">
      <w:bookmarkStart w:id="177" w:name="_Toc129700957"/>
    </w:p>
    <w:p w14:paraId="7485081C" w14:textId="6707F5C6" w:rsidR="00735111" w:rsidRPr="006122CF" w:rsidRDefault="00735111" w:rsidP="00735111">
      <w:pPr>
        <w:pStyle w:val="Heading3"/>
      </w:pPr>
      <w:bookmarkStart w:id="178" w:name="_Toc134536993"/>
      <w:r w:rsidRPr="006122CF">
        <w:t>7.1.3</w:t>
      </w:r>
      <w:r w:rsidRPr="006122CF">
        <w:tab/>
        <w:t xml:space="preserve">Storage </w:t>
      </w:r>
      <w:r w:rsidR="000F735A" w:rsidRPr="006122CF">
        <w:t>capability</w:t>
      </w:r>
      <w:bookmarkEnd w:id="177"/>
      <w:bookmarkEnd w:id="178"/>
    </w:p>
    <w:p w14:paraId="379BDDCA" w14:textId="1F550F53" w:rsidR="00880227" w:rsidRPr="006122CF" w:rsidRDefault="00880227" w:rsidP="003622E2">
      <w:pPr>
        <w:pStyle w:val="Heading4"/>
        <w:rPr>
          <w:lang w:eastAsia="zh-CN"/>
        </w:rPr>
      </w:pPr>
      <w:bookmarkStart w:id="179" w:name="_Toc134536994"/>
      <w:r w:rsidRPr="006122CF">
        <w:rPr>
          <w:lang w:eastAsia="zh-CN"/>
        </w:rPr>
        <w:t>7.1.3.1</w:t>
      </w:r>
      <w:r w:rsidRPr="006122CF">
        <w:rPr>
          <w:lang w:eastAsia="zh-CN"/>
        </w:rPr>
        <w:tab/>
        <w:t>Storage requirements</w:t>
      </w:r>
      <w:bookmarkEnd w:id="179"/>
    </w:p>
    <w:p w14:paraId="6AA76B6D" w14:textId="42BF192D" w:rsidR="00735111" w:rsidRPr="006122CF" w:rsidRDefault="00880227">
      <w:pPr>
        <w:rPr>
          <w:lang w:eastAsia="zh-CN"/>
        </w:rPr>
      </w:pPr>
      <w:r w:rsidRPr="006122CF">
        <w:rPr>
          <w:lang w:eastAsia="zh-CN"/>
        </w:rPr>
        <w:t xml:space="preserve">Each </w:t>
      </w:r>
      <w:r w:rsidR="00B307A5" w:rsidRPr="006122CF">
        <w:rPr>
          <w:lang w:eastAsia="zh-CN"/>
        </w:rPr>
        <w:t xml:space="preserve">WCN node </w:t>
      </w:r>
      <w:r w:rsidRPr="006122CF">
        <w:rPr>
          <w:lang w:eastAsia="zh-CN"/>
        </w:rPr>
        <w:t>requires storage space for two purposes:</w:t>
      </w:r>
      <w:r w:rsidR="00B307A5" w:rsidRPr="006122CF">
        <w:rPr>
          <w:lang w:eastAsia="zh-CN"/>
        </w:rPr>
        <w:t xml:space="preserve"> </w:t>
      </w:r>
      <w:r w:rsidRPr="006122CF">
        <w:rPr>
          <w:lang w:eastAsia="zh-CN"/>
        </w:rPr>
        <w:t>(a)</w:t>
      </w:r>
      <w:r w:rsidR="00B307A5" w:rsidRPr="006122CF">
        <w:rPr>
          <w:lang w:eastAsia="zh-CN"/>
        </w:rPr>
        <w:t xml:space="preserve"> temporary </w:t>
      </w:r>
      <w:r w:rsidRPr="006122CF">
        <w:rPr>
          <w:lang w:eastAsia="zh-CN"/>
        </w:rPr>
        <w:t>storage for consensus</w:t>
      </w:r>
      <w:r w:rsidR="00B307A5" w:rsidRPr="006122CF">
        <w:rPr>
          <w:lang w:eastAsia="zh-CN"/>
        </w:rPr>
        <w:t xml:space="preserve"> and communication</w:t>
      </w:r>
      <w:r w:rsidRPr="006122CF">
        <w:rPr>
          <w:lang w:eastAsia="zh-CN"/>
        </w:rPr>
        <w:t xml:space="preserve"> purposes and (b) permanent storage for</w:t>
      </w:r>
      <w:r w:rsidR="00B307A5" w:rsidRPr="006122CF">
        <w:rPr>
          <w:lang w:eastAsia="zh-CN"/>
        </w:rPr>
        <w:t xml:space="preserve"> consensus results (transactions). </w:t>
      </w:r>
    </w:p>
    <w:p w14:paraId="5B212C98" w14:textId="1724B600" w:rsidR="0077698D" w:rsidRPr="006122CF" w:rsidRDefault="00880227" w:rsidP="003622E2">
      <w:pPr>
        <w:pStyle w:val="Heading4"/>
        <w:rPr>
          <w:lang w:eastAsia="zh-CN"/>
        </w:rPr>
      </w:pPr>
      <w:bookmarkStart w:id="180" w:name="_Toc134536995"/>
      <w:r w:rsidRPr="006122CF">
        <w:rPr>
          <w:lang w:eastAsia="zh-CN"/>
        </w:rPr>
        <w:lastRenderedPageBreak/>
        <w:t>7.1.3.2</w:t>
      </w:r>
      <w:r w:rsidRPr="006122CF">
        <w:rPr>
          <w:lang w:eastAsia="zh-CN"/>
        </w:rPr>
        <w:tab/>
      </w:r>
      <w:r w:rsidR="0077698D" w:rsidRPr="006122CF">
        <w:rPr>
          <w:lang w:eastAsia="zh-CN"/>
        </w:rPr>
        <w:t>Storage for computing</w:t>
      </w:r>
      <w:bookmarkEnd w:id="180"/>
    </w:p>
    <w:p w14:paraId="466358B6" w14:textId="4DE29992" w:rsidR="007652AF" w:rsidRPr="006122CF" w:rsidRDefault="0077698D" w:rsidP="0077698D">
      <w:pPr>
        <w:rPr>
          <w:lang w:eastAsia="zh-CN"/>
        </w:rPr>
      </w:pPr>
      <w:r w:rsidRPr="006122CF">
        <w:rPr>
          <w:lang w:eastAsia="zh-CN"/>
        </w:rPr>
        <w:t>To reach consensus and communicate with other nodes, a node should possess enough storage space for computation.</w:t>
      </w:r>
      <w:r w:rsidR="00880227" w:rsidRPr="006122CF">
        <w:rPr>
          <w:lang w:eastAsia="zh-CN"/>
        </w:rPr>
        <w:t xml:space="preserve"> This storage may be volatile and does not need to survive a reboot. It does not need to be retained for future use. </w:t>
      </w:r>
    </w:p>
    <w:p w14:paraId="6B54612B" w14:textId="6920849C" w:rsidR="0077698D" w:rsidRPr="006122CF" w:rsidRDefault="007652AF" w:rsidP="002E2040">
      <w:pPr>
        <w:pStyle w:val="EX"/>
        <w:rPr>
          <w:lang w:eastAsia="zh-CN"/>
        </w:rPr>
      </w:pPr>
      <w:r w:rsidRPr="006122CF">
        <w:rPr>
          <w:lang w:eastAsia="zh-CN"/>
        </w:rPr>
        <w:t>EXAMPLE:</w:t>
      </w:r>
      <w:r w:rsidRPr="006122CF">
        <w:rPr>
          <w:lang w:eastAsia="zh-CN"/>
        </w:rPr>
        <w:tab/>
        <w:t>T</w:t>
      </w:r>
      <w:r w:rsidR="0077698D" w:rsidRPr="006122CF">
        <w:rPr>
          <w:lang w:eastAsia="zh-CN"/>
        </w:rPr>
        <w:t>he internal memory of the embedded device in</w:t>
      </w:r>
      <w:r w:rsidR="00B67A77" w:rsidRPr="006122CF">
        <w:rPr>
          <w:lang w:eastAsia="zh-CN"/>
        </w:rPr>
        <w:t xml:space="preserve"> the</w:t>
      </w:r>
      <w:r w:rsidR="0077698D" w:rsidRPr="006122CF">
        <w:rPr>
          <w:lang w:eastAsia="zh-CN"/>
        </w:rPr>
        <w:t xml:space="preserve"> WCN</w:t>
      </w:r>
      <w:r w:rsidR="00B67A77" w:rsidRPr="006122CF">
        <w:rPr>
          <w:lang w:eastAsia="zh-CN"/>
        </w:rPr>
        <w:t xml:space="preserve"> node should be enough to load consensus applications, its operating systems, communication modules,</w:t>
      </w:r>
      <w:r w:rsidR="00044E16" w:rsidRPr="006122CF">
        <w:rPr>
          <w:lang w:eastAsia="zh-CN"/>
        </w:rPr>
        <w:t xml:space="preserve"> and</w:t>
      </w:r>
      <w:r w:rsidR="00B67A77" w:rsidRPr="006122CF">
        <w:rPr>
          <w:lang w:eastAsia="zh-CN"/>
        </w:rPr>
        <w:t xml:space="preserve"> data packets to be processed by the processor and so on.</w:t>
      </w:r>
    </w:p>
    <w:p w14:paraId="022C9165" w14:textId="58726223" w:rsidR="00AC32C8" w:rsidRPr="006122CF" w:rsidRDefault="00880227" w:rsidP="003622E2">
      <w:pPr>
        <w:pStyle w:val="Heading4"/>
        <w:rPr>
          <w:lang w:eastAsia="zh-CN"/>
        </w:rPr>
      </w:pPr>
      <w:bookmarkStart w:id="181" w:name="_Toc134536996"/>
      <w:r w:rsidRPr="006122CF">
        <w:rPr>
          <w:lang w:eastAsia="zh-CN"/>
        </w:rPr>
        <w:t>7.1.3.3</w:t>
      </w:r>
      <w:r w:rsidRPr="006122CF">
        <w:rPr>
          <w:lang w:eastAsia="zh-CN"/>
        </w:rPr>
        <w:tab/>
      </w:r>
      <w:r w:rsidR="00AC32C8" w:rsidRPr="006122CF">
        <w:rPr>
          <w:lang w:eastAsia="zh-CN"/>
        </w:rPr>
        <w:t>Storage for transaction persistence</w:t>
      </w:r>
      <w:bookmarkEnd w:id="181"/>
    </w:p>
    <w:p w14:paraId="7A68C9EF" w14:textId="518C8C29" w:rsidR="00AC32C8" w:rsidRPr="006122CF" w:rsidRDefault="00880227" w:rsidP="00345CA5">
      <w:pPr>
        <w:keepNext/>
        <w:keepLines/>
        <w:rPr>
          <w:lang w:eastAsia="zh-CN"/>
        </w:rPr>
      </w:pPr>
      <w:r w:rsidRPr="006122CF">
        <w:rPr>
          <w:lang w:eastAsia="zh-CN"/>
        </w:rPr>
        <w:t>Access</w:t>
      </w:r>
      <w:r w:rsidR="00AC32C8" w:rsidRPr="006122CF">
        <w:rPr>
          <w:lang w:eastAsia="zh-CN"/>
        </w:rPr>
        <w:t xml:space="preserve"> network based WCN</w:t>
      </w:r>
      <w:r w:rsidRPr="006122CF">
        <w:rPr>
          <w:lang w:eastAsia="zh-CN"/>
        </w:rPr>
        <w:t xml:space="preserve"> nodes</w:t>
      </w:r>
      <w:r w:rsidR="00AC32C8" w:rsidRPr="006122CF">
        <w:rPr>
          <w:lang w:eastAsia="zh-CN"/>
        </w:rPr>
        <w:t xml:space="preserve"> can use a small storage space to keep the consensus transactions temporarily </w:t>
      </w:r>
      <w:r w:rsidRPr="006122CF">
        <w:rPr>
          <w:lang w:eastAsia="zh-CN"/>
        </w:rPr>
        <w:t>before</w:t>
      </w:r>
      <w:r w:rsidR="00AC32C8" w:rsidRPr="006122CF">
        <w:rPr>
          <w:lang w:eastAsia="zh-CN"/>
        </w:rPr>
        <w:t xml:space="preserve"> transmi</w:t>
      </w:r>
      <w:r w:rsidR="003622E2" w:rsidRPr="006122CF">
        <w:rPr>
          <w:lang w:eastAsia="zh-CN"/>
        </w:rPr>
        <w:t>t</w:t>
      </w:r>
      <w:r w:rsidR="00AC32C8" w:rsidRPr="006122CF">
        <w:rPr>
          <w:lang w:eastAsia="zh-CN"/>
        </w:rPr>
        <w:t>t</w:t>
      </w:r>
      <w:r w:rsidRPr="006122CF">
        <w:rPr>
          <w:lang w:eastAsia="zh-CN"/>
        </w:rPr>
        <w:t>ing</w:t>
      </w:r>
      <w:r w:rsidR="00AC32C8" w:rsidRPr="006122CF">
        <w:rPr>
          <w:lang w:eastAsia="zh-CN"/>
        </w:rPr>
        <w:t xml:space="preserve"> them to other storage nodes (</w:t>
      </w:r>
      <w:r w:rsidR="00870193" w:rsidRPr="006122CF">
        <w:rPr>
          <w:lang w:eastAsia="zh-CN"/>
        </w:rPr>
        <w:t>e.g.</w:t>
      </w:r>
      <w:r w:rsidR="003622E2" w:rsidRPr="006122CF">
        <w:rPr>
          <w:lang w:eastAsia="zh-CN"/>
        </w:rPr>
        <w:t>,</w:t>
      </w:r>
      <w:r w:rsidR="00AC32C8" w:rsidRPr="006122CF">
        <w:rPr>
          <w:lang w:eastAsia="zh-CN"/>
        </w:rPr>
        <w:t xml:space="preserve"> clouds and IPFS) or store the transactions by themselves</w:t>
      </w:r>
      <w:r w:rsidRPr="006122CF">
        <w:rPr>
          <w:lang w:eastAsia="zh-CN"/>
        </w:rPr>
        <w:t xml:space="preserve"> on directly connected storage</w:t>
      </w:r>
      <w:r w:rsidR="00AC32C8" w:rsidRPr="006122CF">
        <w:rPr>
          <w:lang w:eastAsia="zh-CN"/>
        </w:rPr>
        <w:t xml:space="preserve">. </w:t>
      </w:r>
      <w:r w:rsidRPr="006122CF">
        <w:rPr>
          <w:lang w:eastAsia="zh-CN"/>
        </w:rPr>
        <w:t>S</w:t>
      </w:r>
      <w:r w:rsidR="00AC32C8" w:rsidRPr="006122CF">
        <w:rPr>
          <w:lang w:eastAsia="zh-CN"/>
        </w:rPr>
        <w:t>elf-organizing WCN need to keep the transactions locally</w:t>
      </w:r>
      <w:r w:rsidRPr="006122CF">
        <w:rPr>
          <w:lang w:eastAsia="zh-CN"/>
        </w:rPr>
        <w:t xml:space="preserve"> as they typically would not have network access to remote storage nodes</w:t>
      </w:r>
      <w:r w:rsidR="00AC32C8" w:rsidRPr="006122CF">
        <w:rPr>
          <w:lang w:eastAsia="zh-CN"/>
        </w:rPr>
        <w:t xml:space="preserve">. </w:t>
      </w:r>
      <w:r w:rsidRPr="006122CF">
        <w:rPr>
          <w:lang w:eastAsia="zh-CN"/>
        </w:rPr>
        <w:t>Be that remote</w:t>
      </w:r>
      <w:r w:rsidR="003622E2" w:rsidRPr="006122CF">
        <w:rPr>
          <w:lang w:eastAsia="zh-CN"/>
        </w:rPr>
        <w:t xml:space="preserve"> </w:t>
      </w:r>
      <w:r w:rsidRPr="006122CF">
        <w:rPr>
          <w:lang w:eastAsia="zh-CN"/>
        </w:rPr>
        <w:t xml:space="preserve">or directly connected storage, </w:t>
      </w:r>
      <w:r w:rsidR="00AC32C8" w:rsidRPr="006122CF">
        <w:rPr>
          <w:lang w:eastAsia="zh-CN"/>
        </w:rPr>
        <w:t xml:space="preserve">each node should be equipped with </w:t>
      </w:r>
      <w:r w:rsidRPr="006122CF">
        <w:rPr>
          <w:lang w:eastAsia="zh-CN"/>
        </w:rPr>
        <w:t>or have access to sufficient</w:t>
      </w:r>
      <w:r w:rsidR="00AC32C8" w:rsidRPr="006122CF">
        <w:rPr>
          <w:lang w:eastAsia="zh-CN"/>
        </w:rPr>
        <w:t xml:space="preserve"> external storage space</w:t>
      </w:r>
      <w:r w:rsidRPr="006122CF">
        <w:rPr>
          <w:lang w:eastAsia="zh-CN"/>
        </w:rPr>
        <w:t xml:space="preserve"> to store </w:t>
      </w:r>
      <w:r w:rsidR="000B3024" w:rsidRPr="006122CF">
        <w:rPr>
          <w:lang w:eastAsia="zh-CN"/>
        </w:rPr>
        <w:t>transaction data</w:t>
      </w:r>
      <w:r w:rsidR="0049388E" w:rsidRPr="006122CF">
        <w:rPr>
          <w:lang w:eastAsia="zh-CN"/>
        </w:rPr>
        <w:t xml:space="preserve">. </w:t>
      </w:r>
      <w:r w:rsidR="000B3024" w:rsidRPr="006122CF">
        <w:rPr>
          <w:lang w:eastAsia="zh-CN"/>
        </w:rPr>
        <w:t>Such storage should be non-volatile and should survive a reboot of the node as it may be needed for future use by the consensus algorithms or users. When a</w:t>
      </w:r>
      <w:r w:rsidR="0049388E" w:rsidRPr="006122CF">
        <w:rPr>
          <w:lang w:eastAsia="zh-CN"/>
        </w:rPr>
        <w:t xml:space="preserve"> </w:t>
      </w:r>
      <w:r w:rsidR="000B3024" w:rsidRPr="006122CF">
        <w:rPr>
          <w:lang w:eastAsia="zh-CN"/>
        </w:rPr>
        <w:t>WCN consists of mobile or battery operated nodes, where energy efficiency and size may play a significant factor</w:t>
      </w:r>
      <w:r w:rsidR="0049388E" w:rsidRPr="006122CF">
        <w:rPr>
          <w:lang w:eastAsia="zh-CN"/>
        </w:rPr>
        <w:t xml:space="preserve">, NAND flash may be a desirable choice </w:t>
      </w:r>
      <w:r w:rsidR="000B3024" w:rsidRPr="006122CF">
        <w:rPr>
          <w:lang w:eastAsia="zh-CN"/>
        </w:rPr>
        <w:t>for such</w:t>
      </w:r>
      <w:r w:rsidR="0049388E" w:rsidRPr="006122CF">
        <w:rPr>
          <w:lang w:eastAsia="zh-CN"/>
        </w:rPr>
        <w:t xml:space="preserve"> storage because of its small size, lightweight and energy </w:t>
      </w:r>
      <w:r w:rsidR="000B3024" w:rsidRPr="006122CF">
        <w:rPr>
          <w:lang w:eastAsia="zh-CN"/>
        </w:rPr>
        <w:t>efficiency</w:t>
      </w:r>
      <w:r w:rsidR="0049388E" w:rsidRPr="006122CF">
        <w:rPr>
          <w:lang w:eastAsia="zh-CN"/>
        </w:rPr>
        <w:t>.</w:t>
      </w:r>
    </w:p>
    <w:p w14:paraId="38ADA722" w14:textId="47B04035" w:rsidR="00AE4757" w:rsidRPr="006122CF" w:rsidRDefault="00AE4757" w:rsidP="00AE4757">
      <w:pPr>
        <w:pStyle w:val="Heading2"/>
        <w:rPr>
          <w:lang w:eastAsia="zh-CN"/>
        </w:rPr>
      </w:pPr>
      <w:bookmarkStart w:id="182" w:name="_Toc129700958"/>
      <w:bookmarkStart w:id="183" w:name="_Toc134536997"/>
      <w:r w:rsidRPr="006122CF">
        <w:rPr>
          <w:lang w:eastAsia="zh-CN"/>
        </w:rPr>
        <w:t>7.2</w:t>
      </w:r>
      <w:r w:rsidRPr="006122CF">
        <w:rPr>
          <w:lang w:eastAsia="zh-CN"/>
        </w:rPr>
        <w:tab/>
        <w:t>Hardware security and threats</w:t>
      </w:r>
      <w:bookmarkEnd w:id="182"/>
      <w:bookmarkEnd w:id="183"/>
    </w:p>
    <w:p w14:paraId="4F9C0267" w14:textId="4BA61A55" w:rsidR="00E3424F" w:rsidRPr="006122CF" w:rsidRDefault="00E3424F" w:rsidP="001D6191">
      <w:pPr>
        <w:pStyle w:val="Heading3"/>
        <w:rPr>
          <w:lang w:eastAsia="zh-CN"/>
        </w:rPr>
      </w:pPr>
      <w:bookmarkStart w:id="184" w:name="_Toc129700959"/>
      <w:bookmarkStart w:id="185" w:name="_Toc134536998"/>
      <w:r w:rsidRPr="006122CF">
        <w:rPr>
          <w:lang w:eastAsia="zh-CN"/>
        </w:rPr>
        <w:t>7.2.1</w:t>
      </w:r>
      <w:r w:rsidRPr="006122CF">
        <w:rPr>
          <w:lang w:eastAsia="zh-CN"/>
        </w:rPr>
        <w:tab/>
        <w:t>Hardware security</w:t>
      </w:r>
      <w:bookmarkEnd w:id="184"/>
      <w:bookmarkEnd w:id="185"/>
    </w:p>
    <w:p w14:paraId="28E269CE" w14:textId="3228E4E5" w:rsidR="00C17463" w:rsidRPr="006122CF" w:rsidRDefault="00B17DE4" w:rsidP="00E64E30">
      <w:pPr>
        <w:pStyle w:val="Heading4"/>
        <w:rPr>
          <w:lang w:eastAsia="zh-CN"/>
        </w:rPr>
      </w:pPr>
      <w:bookmarkStart w:id="186" w:name="_Toc134536999"/>
      <w:r w:rsidRPr="006122CF">
        <w:rPr>
          <w:lang w:eastAsia="zh-CN"/>
        </w:rPr>
        <w:t>7.2.1.1</w:t>
      </w:r>
      <w:r w:rsidRPr="006122CF">
        <w:rPr>
          <w:lang w:eastAsia="zh-CN"/>
        </w:rPr>
        <w:tab/>
      </w:r>
      <w:r w:rsidR="00C17463" w:rsidRPr="006122CF">
        <w:rPr>
          <w:lang w:eastAsia="zh-CN"/>
        </w:rPr>
        <w:t>Secure booting</w:t>
      </w:r>
      <w:bookmarkEnd w:id="186"/>
    </w:p>
    <w:p w14:paraId="428F6F18" w14:textId="77FAF9F4" w:rsidR="00DA2595" w:rsidRPr="006122CF" w:rsidRDefault="00D05AE8" w:rsidP="007652AF">
      <w:pPr>
        <w:rPr>
          <w:lang w:eastAsia="zh-CN"/>
        </w:rPr>
      </w:pPr>
      <w:r w:rsidRPr="006122CF">
        <w:rPr>
          <w:lang w:eastAsia="zh-CN"/>
        </w:rPr>
        <w:t xml:space="preserve">The booting system of a WCN node should verify all hardware modules </w:t>
      </w:r>
      <w:r w:rsidR="001B06A3" w:rsidRPr="006122CF">
        <w:rPr>
          <w:lang w:eastAsia="zh-CN"/>
        </w:rPr>
        <w:t>and operation system modules to ensure they are not replaced or distorted.</w:t>
      </w:r>
    </w:p>
    <w:p w14:paraId="03D46AD5" w14:textId="5E88ABA5" w:rsidR="00C17463" w:rsidRPr="006122CF" w:rsidRDefault="00B17DE4" w:rsidP="00E64E30">
      <w:pPr>
        <w:pStyle w:val="Heading4"/>
        <w:rPr>
          <w:lang w:eastAsia="zh-CN"/>
        </w:rPr>
      </w:pPr>
      <w:bookmarkStart w:id="187" w:name="_Toc134537000"/>
      <w:r w:rsidRPr="006122CF">
        <w:rPr>
          <w:lang w:eastAsia="zh-CN"/>
        </w:rPr>
        <w:t>7.2.1.2</w:t>
      </w:r>
      <w:r w:rsidRPr="006122CF">
        <w:rPr>
          <w:lang w:eastAsia="zh-CN"/>
        </w:rPr>
        <w:tab/>
      </w:r>
      <w:r w:rsidR="00C17463" w:rsidRPr="006122CF">
        <w:rPr>
          <w:lang w:eastAsia="zh-CN"/>
        </w:rPr>
        <w:t>Trusted computing environment</w:t>
      </w:r>
      <w:bookmarkEnd w:id="187"/>
    </w:p>
    <w:p w14:paraId="1824C4CE" w14:textId="18D9F064" w:rsidR="009B2625" w:rsidRPr="006122CF" w:rsidRDefault="009B2625" w:rsidP="007652AF">
      <w:pPr>
        <w:rPr>
          <w:lang w:eastAsia="zh-CN"/>
        </w:rPr>
      </w:pPr>
      <w:r w:rsidRPr="006122CF">
        <w:rPr>
          <w:lang w:eastAsia="zh-CN"/>
        </w:rPr>
        <w:t>A trusted comput</w:t>
      </w:r>
      <w:r w:rsidR="00DB2A33" w:rsidRPr="006122CF">
        <w:rPr>
          <w:lang w:eastAsia="zh-CN"/>
        </w:rPr>
        <w:t>ing</w:t>
      </w:r>
      <w:r w:rsidRPr="006122CF">
        <w:rPr>
          <w:lang w:eastAsia="zh-CN"/>
        </w:rPr>
        <w:t xml:space="preserve"> environment can prevent memory exploitation </w:t>
      </w:r>
      <w:r w:rsidR="00B17DE4" w:rsidRPr="006122CF">
        <w:rPr>
          <w:lang w:eastAsia="zh-CN"/>
        </w:rPr>
        <w:t>(e.g.,</w:t>
      </w:r>
      <w:r w:rsidRPr="006122CF">
        <w:rPr>
          <w:lang w:eastAsia="zh-CN"/>
        </w:rPr>
        <w:t xml:space="preserve"> stack/heap overflow, heap spray, ROP, and UAF incurred by vulnerable applications</w:t>
      </w:r>
      <w:r w:rsidR="00B17DE4" w:rsidRPr="006122CF">
        <w:rPr>
          <w:lang w:eastAsia="zh-CN"/>
        </w:rPr>
        <w:t>)</w:t>
      </w:r>
      <w:r w:rsidRPr="006122CF">
        <w:rPr>
          <w:lang w:eastAsia="zh-CN"/>
        </w:rPr>
        <w:t xml:space="preserve">. Therefore, </w:t>
      </w:r>
      <w:r w:rsidR="00DB2A33" w:rsidRPr="006122CF">
        <w:rPr>
          <w:lang w:eastAsia="zh-CN"/>
        </w:rPr>
        <w:t xml:space="preserve">the trusted computing environment </w:t>
      </w:r>
      <w:r w:rsidRPr="006122CF">
        <w:rPr>
          <w:lang w:eastAsia="zh-CN"/>
        </w:rPr>
        <w:t>should be supported by the WCN node by employing TPM modules and TEE technology such as Intel SGX</w:t>
      </w:r>
      <w:r w:rsidR="006F0157" w:rsidRPr="006122CF">
        <w:rPr>
          <w:lang w:eastAsia="zh-CN"/>
        </w:rPr>
        <w:t xml:space="preserve"> [</w:t>
      </w:r>
      <w:r w:rsidR="006F0157" w:rsidRPr="006122CF">
        <w:rPr>
          <w:lang w:eastAsia="zh-CN"/>
        </w:rPr>
        <w:fldChar w:fldCharType="begin"/>
      </w:r>
      <w:r w:rsidR="006F0157" w:rsidRPr="006122CF">
        <w:rPr>
          <w:lang w:eastAsia="zh-CN"/>
        </w:rPr>
        <w:instrText xml:space="preserve">REF REF_MCKEENFALEXANDROVICHIANATIICASPIDJOH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13</w:t>
      </w:r>
      <w:r w:rsidR="006F0157" w:rsidRPr="006122CF">
        <w:rPr>
          <w:lang w:eastAsia="zh-CN"/>
        </w:rPr>
        <w:fldChar w:fldCharType="end"/>
      </w:r>
      <w:r w:rsidR="006F0157" w:rsidRPr="006122CF">
        <w:rPr>
          <w:lang w:eastAsia="zh-CN"/>
        </w:rPr>
        <w:t>]</w:t>
      </w:r>
      <w:r w:rsidRPr="006122CF">
        <w:rPr>
          <w:lang w:eastAsia="zh-CN"/>
        </w:rPr>
        <w:t>.</w:t>
      </w:r>
    </w:p>
    <w:p w14:paraId="2D7C0AC8" w14:textId="620BFE94" w:rsidR="0024631B" w:rsidRPr="006122CF" w:rsidRDefault="00B17DE4" w:rsidP="00E64E30">
      <w:pPr>
        <w:pStyle w:val="Heading4"/>
        <w:rPr>
          <w:lang w:eastAsia="zh-CN"/>
        </w:rPr>
      </w:pPr>
      <w:bookmarkStart w:id="188" w:name="_Toc134537001"/>
      <w:r w:rsidRPr="006122CF">
        <w:rPr>
          <w:lang w:eastAsia="zh-CN"/>
        </w:rPr>
        <w:t>7.2.1.3</w:t>
      </w:r>
      <w:r w:rsidRPr="006122CF">
        <w:rPr>
          <w:lang w:eastAsia="zh-CN"/>
        </w:rPr>
        <w:tab/>
      </w:r>
      <w:r w:rsidR="00C17463" w:rsidRPr="006122CF">
        <w:rPr>
          <w:lang w:eastAsia="zh-CN"/>
        </w:rPr>
        <w:t>Inva</w:t>
      </w:r>
      <w:r w:rsidR="0024631B" w:rsidRPr="006122CF">
        <w:rPr>
          <w:lang w:eastAsia="zh-CN"/>
        </w:rPr>
        <w:t>sion</w:t>
      </w:r>
      <w:r w:rsidR="00C17463" w:rsidRPr="006122CF">
        <w:rPr>
          <w:lang w:eastAsia="zh-CN"/>
        </w:rPr>
        <w:t xml:space="preserve"> detection</w:t>
      </w:r>
      <w:r w:rsidR="002B5903" w:rsidRPr="006122CF">
        <w:rPr>
          <w:lang w:eastAsia="zh-CN"/>
        </w:rPr>
        <w:t xml:space="preserve"> and physical protection</w:t>
      </w:r>
      <w:bookmarkEnd w:id="188"/>
    </w:p>
    <w:p w14:paraId="0B2B2F52" w14:textId="4C85E887" w:rsidR="0024631B" w:rsidRPr="006122CF" w:rsidRDefault="0024631B" w:rsidP="007652AF">
      <w:pPr>
        <w:rPr>
          <w:lang w:eastAsia="zh-CN"/>
        </w:rPr>
      </w:pPr>
      <w:r w:rsidRPr="006122CF">
        <w:rPr>
          <w:lang w:eastAsia="zh-CN"/>
        </w:rPr>
        <w:t>To avoid physical</w:t>
      </w:r>
      <w:r w:rsidRPr="006122CF">
        <w:t xml:space="preserve"> </w:t>
      </w:r>
      <w:r w:rsidRPr="006122CF">
        <w:rPr>
          <w:lang w:eastAsia="zh-CN"/>
        </w:rPr>
        <w:t xml:space="preserve">sabotage of hardware in the WCN node, the </w:t>
      </w:r>
      <w:r w:rsidR="00E64E30" w:rsidRPr="006122CF">
        <w:rPr>
          <w:lang w:eastAsia="zh-CN"/>
        </w:rPr>
        <w:t>stationary hardware such as base-stations, servers, edge devices</w:t>
      </w:r>
      <w:r w:rsidRPr="006122CF">
        <w:rPr>
          <w:lang w:eastAsia="zh-CN"/>
        </w:rPr>
        <w:t xml:space="preserve"> should be shielded in solid containers. Some alarms can be deployed in the container to detect physical invasion. Moreover, network firewall should be applied in WCN nodes to detect invasion and block malicious connections.</w:t>
      </w:r>
    </w:p>
    <w:p w14:paraId="7C286CBD" w14:textId="14DD4E86" w:rsidR="00B17DE4" w:rsidRPr="006122CF" w:rsidRDefault="00B17DE4" w:rsidP="007652AF">
      <w:pPr>
        <w:rPr>
          <w:lang w:eastAsia="zh-CN"/>
        </w:rPr>
      </w:pPr>
      <w:r w:rsidRPr="006122CF">
        <w:rPr>
          <w:lang w:eastAsia="zh-CN"/>
        </w:rPr>
        <w:t xml:space="preserve">Note: Physical protection of nodes applies primarily to stationary devices such as base station, server </w:t>
      </w:r>
      <w:r w:rsidR="002B5903" w:rsidRPr="006122CF">
        <w:rPr>
          <w:lang w:eastAsia="zh-CN"/>
        </w:rPr>
        <w:t>racks</w:t>
      </w:r>
      <w:r w:rsidRPr="006122CF">
        <w:rPr>
          <w:lang w:eastAsia="zh-CN"/>
        </w:rPr>
        <w:t xml:space="preserve">, antennas, edge devices. Mobile devices are expected to be lightweight and </w:t>
      </w:r>
      <w:r w:rsidR="00E64E30" w:rsidRPr="006122CF">
        <w:rPr>
          <w:lang w:eastAsia="zh-CN"/>
        </w:rPr>
        <w:t>portable,</w:t>
      </w:r>
      <w:r w:rsidRPr="006122CF">
        <w:rPr>
          <w:lang w:eastAsia="zh-CN"/>
        </w:rPr>
        <w:t xml:space="preserve"> </w:t>
      </w:r>
      <w:r w:rsidR="002B5903" w:rsidRPr="006122CF">
        <w:rPr>
          <w:lang w:eastAsia="zh-CN"/>
        </w:rPr>
        <w:t>and their physical protection should be designed accordingly.</w:t>
      </w:r>
    </w:p>
    <w:p w14:paraId="09D8AC7A" w14:textId="30E1115E" w:rsidR="00C17463" w:rsidRPr="006122CF" w:rsidRDefault="00B17DE4" w:rsidP="00FA1617">
      <w:pPr>
        <w:pStyle w:val="Heading4"/>
        <w:rPr>
          <w:lang w:eastAsia="zh-CN"/>
        </w:rPr>
      </w:pPr>
      <w:bookmarkStart w:id="189" w:name="_Toc134537002"/>
      <w:r w:rsidRPr="006122CF">
        <w:rPr>
          <w:lang w:eastAsia="zh-CN"/>
        </w:rPr>
        <w:t>7.2.1.4</w:t>
      </w:r>
      <w:r w:rsidRPr="006122CF">
        <w:rPr>
          <w:lang w:eastAsia="zh-CN"/>
        </w:rPr>
        <w:tab/>
      </w:r>
      <w:r w:rsidR="00FB6E61" w:rsidRPr="006122CF">
        <w:rPr>
          <w:lang w:eastAsia="zh-CN"/>
        </w:rPr>
        <w:t>Environmentally</w:t>
      </w:r>
      <w:r w:rsidR="006724A7" w:rsidRPr="006122CF">
        <w:rPr>
          <w:lang w:eastAsia="zh-CN"/>
        </w:rPr>
        <w:t xml:space="preserve"> s</w:t>
      </w:r>
      <w:r w:rsidR="00C17463" w:rsidRPr="006122CF">
        <w:rPr>
          <w:lang w:eastAsia="zh-CN"/>
        </w:rPr>
        <w:t>afe</w:t>
      </w:r>
      <w:r w:rsidR="006724A7" w:rsidRPr="006122CF">
        <w:rPr>
          <w:lang w:eastAsia="zh-CN"/>
        </w:rPr>
        <w:t xml:space="preserve"> and</w:t>
      </w:r>
      <w:r w:rsidR="00C17463" w:rsidRPr="006122CF">
        <w:rPr>
          <w:lang w:eastAsia="zh-CN"/>
        </w:rPr>
        <w:t xml:space="preserve"> storage encryption</w:t>
      </w:r>
      <w:bookmarkEnd w:id="189"/>
    </w:p>
    <w:p w14:paraId="1778A3FC" w14:textId="44571111" w:rsidR="003E1E54" w:rsidRPr="006122CF" w:rsidRDefault="006724A7" w:rsidP="007652AF">
      <w:pPr>
        <w:rPr>
          <w:lang w:eastAsia="zh-CN"/>
        </w:rPr>
      </w:pPr>
      <w:r w:rsidRPr="006122CF">
        <w:rPr>
          <w:lang w:eastAsia="zh-CN"/>
        </w:rPr>
        <w:t>Some protecting measures</w:t>
      </w:r>
      <w:r w:rsidR="006A554C" w:rsidRPr="006122CF">
        <w:rPr>
          <w:lang w:eastAsia="zh-CN"/>
        </w:rPr>
        <w:t xml:space="preserve"> and material</w:t>
      </w:r>
      <w:r w:rsidRPr="006122CF">
        <w:rPr>
          <w:lang w:eastAsia="zh-CN"/>
        </w:rPr>
        <w:t xml:space="preserve"> should be considered for the hardware to resist negative environmental factors such as water, fire and electromagnetic waves. In addition, hardware encryption </w:t>
      </w:r>
      <w:r w:rsidR="00B17DE4" w:rsidRPr="006122CF">
        <w:rPr>
          <w:lang w:eastAsia="zh-CN"/>
        </w:rPr>
        <w:t>(e.g.,</w:t>
      </w:r>
      <w:r w:rsidRPr="006122CF">
        <w:rPr>
          <w:lang w:eastAsia="zh-CN"/>
        </w:rPr>
        <w:t xml:space="preserve"> Bitlocker</w:t>
      </w:r>
      <w:r w:rsidR="00B17DE4" w:rsidRPr="006122CF">
        <w:rPr>
          <w:lang w:eastAsia="zh-CN"/>
        </w:rPr>
        <w:t>)</w:t>
      </w:r>
      <w:r w:rsidRPr="006122CF">
        <w:rPr>
          <w:lang w:eastAsia="zh-CN"/>
        </w:rPr>
        <w:t xml:space="preserve"> should be supported for the storage to prevent attackers reading data from the storage chip directly.</w:t>
      </w:r>
    </w:p>
    <w:p w14:paraId="53E9561A" w14:textId="34597302" w:rsidR="00E3424F" w:rsidRPr="006122CF" w:rsidRDefault="00E3424F" w:rsidP="00E3424F">
      <w:pPr>
        <w:pStyle w:val="Heading3"/>
        <w:rPr>
          <w:lang w:eastAsia="zh-CN"/>
        </w:rPr>
      </w:pPr>
      <w:bookmarkStart w:id="190" w:name="_Toc129700960"/>
      <w:bookmarkStart w:id="191" w:name="_Toc134537003"/>
      <w:r w:rsidRPr="006122CF">
        <w:rPr>
          <w:lang w:eastAsia="zh-CN"/>
        </w:rPr>
        <w:t>7.2.2</w:t>
      </w:r>
      <w:r w:rsidR="000E4BAF" w:rsidRPr="006122CF">
        <w:rPr>
          <w:lang w:eastAsia="zh-CN"/>
        </w:rPr>
        <w:tab/>
      </w:r>
      <w:r w:rsidRPr="006122CF">
        <w:rPr>
          <w:lang w:eastAsia="zh-CN"/>
        </w:rPr>
        <w:t>Hardware threats</w:t>
      </w:r>
      <w:bookmarkEnd w:id="190"/>
      <w:bookmarkEnd w:id="191"/>
    </w:p>
    <w:p w14:paraId="0139854B" w14:textId="3857214C" w:rsidR="002B5903" w:rsidRPr="006122CF" w:rsidRDefault="002B5903" w:rsidP="00FA1617">
      <w:pPr>
        <w:pStyle w:val="Heading4"/>
        <w:rPr>
          <w:lang w:eastAsia="zh-CN"/>
        </w:rPr>
      </w:pPr>
      <w:bookmarkStart w:id="192" w:name="_Toc134537004"/>
      <w:r w:rsidRPr="006122CF">
        <w:rPr>
          <w:lang w:eastAsia="zh-CN"/>
        </w:rPr>
        <w:t>7.2.2.1</w:t>
      </w:r>
      <w:r w:rsidRPr="006122CF">
        <w:rPr>
          <w:lang w:eastAsia="zh-CN"/>
        </w:rPr>
        <w:tab/>
        <w:t>Trusted Platform (TPM) intrusion</w:t>
      </w:r>
      <w:bookmarkEnd w:id="192"/>
    </w:p>
    <w:p w14:paraId="3D276DAA" w14:textId="6BB6DC76" w:rsidR="002B5903" w:rsidRPr="006122CF" w:rsidRDefault="002B5903" w:rsidP="002B5903">
      <w:pPr>
        <w:rPr>
          <w:lang w:eastAsia="zh-CN"/>
        </w:rPr>
      </w:pPr>
      <w:r w:rsidRPr="006122CF">
        <w:rPr>
          <w:lang w:eastAsia="zh-CN"/>
        </w:rPr>
        <w:t>Intrusion</w:t>
      </w:r>
      <w:r w:rsidR="00E3424F" w:rsidRPr="006122CF">
        <w:rPr>
          <w:lang w:eastAsia="zh-CN"/>
        </w:rPr>
        <w:t xml:space="preserve"> into the </w:t>
      </w:r>
      <w:r w:rsidR="007652AF" w:rsidRPr="006122CF">
        <w:rPr>
          <w:lang w:eastAsia="zh-CN"/>
        </w:rPr>
        <w:t>T</w:t>
      </w:r>
      <w:r w:rsidR="00E3424F" w:rsidRPr="006122CF">
        <w:rPr>
          <w:lang w:eastAsia="zh-CN"/>
        </w:rPr>
        <w:t xml:space="preserve">rusted </w:t>
      </w:r>
      <w:r w:rsidR="007652AF" w:rsidRPr="006122CF">
        <w:rPr>
          <w:lang w:eastAsia="zh-CN"/>
        </w:rPr>
        <w:t>P</w:t>
      </w:r>
      <w:r w:rsidR="00E3424F" w:rsidRPr="006122CF">
        <w:rPr>
          <w:lang w:eastAsia="zh-CN"/>
        </w:rPr>
        <w:t xml:space="preserve">latform (TPM) of a node in a WCN </w:t>
      </w:r>
      <w:r w:rsidRPr="006122CF">
        <w:rPr>
          <w:lang w:eastAsia="zh-CN"/>
        </w:rPr>
        <w:t xml:space="preserve">may </w:t>
      </w:r>
      <w:r w:rsidR="00E3424F" w:rsidRPr="006122CF">
        <w:rPr>
          <w:lang w:eastAsia="zh-CN"/>
        </w:rPr>
        <w:t>cause damage or access sensitive data</w:t>
      </w:r>
      <w:r w:rsidRPr="006122CF">
        <w:rPr>
          <w:lang w:eastAsia="zh-CN"/>
        </w:rPr>
        <w:t>. Such a</w:t>
      </w:r>
      <w:r w:rsidR="00E3424F" w:rsidRPr="006122CF">
        <w:rPr>
          <w:lang w:eastAsia="zh-CN"/>
        </w:rPr>
        <w:t xml:space="preserve">ttacks on the TPM </w:t>
      </w:r>
      <w:r w:rsidRPr="006122CF">
        <w:rPr>
          <w:lang w:eastAsia="zh-CN"/>
        </w:rPr>
        <w:t xml:space="preserve">may </w:t>
      </w:r>
      <w:r w:rsidR="00E3424F" w:rsidRPr="006122CF">
        <w:rPr>
          <w:lang w:eastAsia="zh-CN"/>
        </w:rPr>
        <w:t xml:space="preserve">void confidentiality and integrity of the code and data </w:t>
      </w:r>
      <w:r w:rsidRPr="006122CF">
        <w:rPr>
          <w:lang w:eastAsia="zh-CN"/>
        </w:rPr>
        <w:t>it contains</w:t>
      </w:r>
      <w:r w:rsidR="00E3424F" w:rsidRPr="006122CF">
        <w:rPr>
          <w:lang w:eastAsia="zh-CN"/>
        </w:rPr>
        <w:t xml:space="preserve">. </w:t>
      </w:r>
      <w:r w:rsidRPr="006122CF">
        <w:rPr>
          <w:lang w:eastAsia="zh-CN"/>
        </w:rPr>
        <w:t xml:space="preserve">The sensitive data at risk of </w:t>
      </w:r>
      <w:r w:rsidRPr="006122CF">
        <w:rPr>
          <w:lang w:eastAsia="zh-CN"/>
        </w:rPr>
        <w:lastRenderedPageBreak/>
        <w:t xml:space="preserve">intrusion is user key, session key, user identity. The resulting risk may be sibyl attack, double spending, privacy leakage, illegal interception. </w:t>
      </w:r>
    </w:p>
    <w:p w14:paraId="7E9C3648" w14:textId="613489AF" w:rsidR="00E3424F" w:rsidRPr="006122CF" w:rsidRDefault="002B5903" w:rsidP="002B5903">
      <w:pPr>
        <w:rPr>
          <w:lang w:eastAsia="zh-CN"/>
        </w:rPr>
      </w:pPr>
      <w:r w:rsidRPr="006122CF">
        <w:rPr>
          <w:lang w:eastAsia="zh-CN"/>
        </w:rPr>
        <w:t xml:space="preserve">The vulnerabilities of </w:t>
      </w:r>
      <w:r w:rsidR="00E3424F" w:rsidRPr="006122CF">
        <w:rPr>
          <w:lang w:eastAsia="zh-CN"/>
        </w:rPr>
        <w:t xml:space="preserve">TPM in WCN nodes </w:t>
      </w:r>
      <w:r w:rsidRPr="006122CF">
        <w:rPr>
          <w:lang w:eastAsia="zh-CN"/>
        </w:rPr>
        <w:t>are</w:t>
      </w:r>
      <w:r w:rsidR="00E3424F" w:rsidRPr="006122CF">
        <w:rPr>
          <w:lang w:eastAsia="zh-CN"/>
        </w:rPr>
        <w:t>:</w:t>
      </w:r>
    </w:p>
    <w:p w14:paraId="5E8D46F0" w14:textId="5EB64D3D" w:rsidR="00B430D7" w:rsidRPr="006122CF" w:rsidRDefault="00B430D7" w:rsidP="00FD20AC">
      <w:pPr>
        <w:pStyle w:val="B1"/>
        <w:numPr>
          <w:ilvl w:val="0"/>
          <w:numId w:val="16"/>
        </w:numPr>
        <w:rPr>
          <w:lang w:eastAsia="zh-CN"/>
        </w:rPr>
      </w:pPr>
      <w:r w:rsidRPr="006122CF">
        <w:rPr>
          <w:b/>
          <w:bCs/>
          <w:lang w:eastAsia="zh-CN"/>
        </w:rPr>
        <w:t>Hardware vulnerabilities</w:t>
      </w:r>
      <w:r w:rsidRPr="006122CF">
        <w:rPr>
          <w:lang w:eastAsia="zh-CN"/>
        </w:rPr>
        <w:t>, including unprotected Debug API, hardware backdoor, etc.</w:t>
      </w:r>
    </w:p>
    <w:p w14:paraId="6CE74F95" w14:textId="14190BB4" w:rsidR="00B430D7" w:rsidRPr="006122CF" w:rsidRDefault="00B430D7" w:rsidP="00FD20AC">
      <w:pPr>
        <w:pStyle w:val="B1"/>
        <w:numPr>
          <w:ilvl w:val="0"/>
          <w:numId w:val="16"/>
        </w:numPr>
        <w:rPr>
          <w:lang w:eastAsia="zh-CN"/>
        </w:rPr>
      </w:pPr>
      <w:r w:rsidRPr="006122CF">
        <w:rPr>
          <w:b/>
          <w:bCs/>
          <w:lang w:eastAsia="zh-CN"/>
        </w:rPr>
        <w:t>Software vulnerabilities</w:t>
      </w:r>
      <w:r w:rsidRPr="006122CF">
        <w:rPr>
          <w:lang w:eastAsia="zh-CN"/>
        </w:rPr>
        <w:t>, including cache attack, failure in memory isolation, etc.</w:t>
      </w:r>
    </w:p>
    <w:p w14:paraId="65AA9320" w14:textId="58AEE9EC" w:rsidR="002B5903" w:rsidRPr="006122CF" w:rsidRDefault="002B5903" w:rsidP="00FA1617">
      <w:pPr>
        <w:pStyle w:val="Heading4"/>
        <w:rPr>
          <w:lang w:eastAsia="zh-CN"/>
        </w:rPr>
      </w:pPr>
      <w:bookmarkStart w:id="193" w:name="_Toc134537005"/>
      <w:r w:rsidRPr="006122CF">
        <w:rPr>
          <w:lang w:eastAsia="zh-CN"/>
        </w:rPr>
        <w:t xml:space="preserve">7.2.2.2 </w:t>
      </w:r>
      <w:r w:rsidRPr="006122CF">
        <w:rPr>
          <w:lang w:eastAsia="zh-CN"/>
        </w:rPr>
        <w:tab/>
        <w:t>WCN underlay network intrusion</w:t>
      </w:r>
      <w:bookmarkEnd w:id="193"/>
    </w:p>
    <w:p w14:paraId="7D36842F" w14:textId="26D21A81" w:rsidR="00E3424F" w:rsidRPr="006122CF" w:rsidRDefault="002B5903" w:rsidP="002B5903">
      <w:pPr>
        <w:rPr>
          <w:lang w:eastAsia="zh-CN"/>
        </w:rPr>
      </w:pPr>
      <w:r w:rsidRPr="006122CF">
        <w:rPr>
          <w:lang w:eastAsia="zh-CN"/>
        </w:rPr>
        <w:t>Intrusion</w:t>
      </w:r>
      <w:r w:rsidR="00B430D7" w:rsidRPr="006122CF">
        <w:rPr>
          <w:lang w:eastAsia="zh-CN"/>
        </w:rPr>
        <w:t xml:space="preserve"> into the </w:t>
      </w:r>
      <w:r w:rsidR="00E42CC3" w:rsidRPr="006122CF">
        <w:rPr>
          <w:lang w:eastAsia="zh-CN"/>
        </w:rPr>
        <w:t>WCN</w:t>
      </w:r>
      <w:r w:rsidR="00B430D7" w:rsidRPr="006122CF">
        <w:rPr>
          <w:lang w:eastAsia="zh-CN"/>
        </w:rPr>
        <w:t xml:space="preserve"> underlay network </w:t>
      </w:r>
      <w:r w:rsidRPr="006122CF">
        <w:rPr>
          <w:lang w:eastAsia="zh-CN"/>
        </w:rPr>
        <w:t xml:space="preserve">may </w:t>
      </w:r>
      <w:r w:rsidR="00B430D7" w:rsidRPr="006122CF">
        <w:rPr>
          <w:lang w:eastAsia="zh-CN"/>
        </w:rPr>
        <w:t>cause service failure</w:t>
      </w:r>
      <w:r w:rsidRPr="006122CF">
        <w:rPr>
          <w:lang w:eastAsia="zh-CN"/>
        </w:rPr>
        <w:t xml:space="preserve">. </w:t>
      </w:r>
      <w:r w:rsidR="00E3424F" w:rsidRPr="006122CF">
        <w:rPr>
          <w:lang w:eastAsia="zh-CN"/>
        </w:rPr>
        <w:t xml:space="preserve">Attacks on the </w:t>
      </w:r>
      <w:r w:rsidR="00B430D7" w:rsidRPr="006122CF">
        <w:rPr>
          <w:lang w:eastAsia="zh-CN"/>
        </w:rPr>
        <w:t>WCN</w:t>
      </w:r>
      <w:r w:rsidR="00E3424F" w:rsidRPr="006122CF">
        <w:rPr>
          <w:lang w:eastAsia="zh-CN"/>
        </w:rPr>
        <w:t xml:space="preserve"> underlay network, which provides the basic communication capabilities for </w:t>
      </w:r>
      <w:r w:rsidR="00B430D7" w:rsidRPr="006122CF">
        <w:rPr>
          <w:lang w:eastAsia="zh-CN"/>
        </w:rPr>
        <w:t>WCN and PDL</w:t>
      </w:r>
      <w:r w:rsidR="00E3424F" w:rsidRPr="006122CF">
        <w:rPr>
          <w:lang w:eastAsia="zh-CN"/>
        </w:rPr>
        <w:t xml:space="preserve">, </w:t>
      </w:r>
      <w:r w:rsidRPr="006122CF">
        <w:rPr>
          <w:lang w:eastAsia="zh-CN"/>
        </w:rPr>
        <w:t xml:space="preserve">may </w:t>
      </w:r>
      <w:r w:rsidR="00E3424F" w:rsidRPr="006122CF">
        <w:rPr>
          <w:lang w:eastAsia="zh-CN"/>
        </w:rPr>
        <w:t xml:space="preserve">cause outage of </w:t>
      </w:r>
      <w:r w:rsidR="00B430D7" w:rsidRPr="006122CF">
        <w:rPr>
          <w:lang w:eastAsia="zh-CN"/>
        </w:rPr>
        <w:t>WCN</w:t>
      </w:r>
      <w:r w:rsidR="00E3424F" w:rsidRPr="006122CF">
        <w:rPr>
          <w:lang w:eastAsia="zh-CN"/>
        </w:rPr>
        <w:t>.</w:t>
      </w:r>
    </w:p>
    <w:p w14:paraId="2F7A03C6" w14:textId="238A154C" w:rsidR="00E3424F" w:rsidRPr="006122CF" w:rsidRDefault="00B430D7" w:rsidP="00E3424F">
      <w:pPr>
        <w:rPr>
          <w:lang w:eastAsia="zh-CN"/>
        </w:rPr>
      </w:pPr>
      <w:r w:rsidRPr="006122CF">
        <w:rPr>
          <w:lang w:eastAsia="zh-CN"/>
        </w:rPr>
        <w:t>WCN</w:t>
      </w:r>
      <w:r w:rsidR="00E3424F" w:rsidRPr="006122CF">
        <w:rPr>
          <w:lang w:eastAsia="zh-CN"/>
        </w:rPr>
        <w:t xml:space="preserve"> underlay network </w:t>
      </w:r>
      <w:r w:rsidR="002B5903" w:rsidRPr="006122CF">
        <w:rPr>
          <w:lang w:eastAsia="zh-CN"/>
        </w:rPr>
        <w:t xml:space="preserve">is </w:t>
      </w:r>
      <w:r w:rsidR="00E3424F" w:rsidRPr="006122CF">
        <w:rPr>
          <w:lang w:eastAsia="zh-CN"/>
        </w:rPr>
        <w:t xml:space="preserve">vulnerable </w:t>
      </w:r>
      <w:r w:rsidR="002B5903" w:rsidRPr="006122CF">
        <w:rPr>
          <w:lang w:eastAsia="zh-CN"/>
        </w:rPr>
        <w:t>to</w:t>
      </w:r>
      <w:r w:rsidR="00E3424F" w:rsidRPr="006122CF">
        <w:rPr>
          <w:lang w:eastAsia="zh-CN"/>
        </w:rPr>
        <w:t xml:space="preserve"> the following network threats:</w:t>
      </w:r>
    </w:p>
    <w:p w14:paraId="48F5739B" w14:textId="2B5C4A2E" w:rsidR="00FE54B8" w:rsidRPr="006122CF" w:rsidRDefault="00FE54B8" w:rsidP="00FD20AC">
      <w:pPr>
        <w:pStyle w:val="B1"/>
        <w:numPr>
          <w:ilvl w:val="0"/>
          <w:numId w:val="17"/>
        </w:numPr>
        <w:rPr>
          <w:lang w:eastAsia="zh-CN"/>
        </w:rPr>
      </w:pPr>
      <w:r w:rsidRPr="006122CF">
        <w:rPr>
          <w:lang w:eastAsia="zh-CN"/>
        </w:rPr>
        <w:t>Node routing table</w:t>
      </w:r>
      <w:r w:rsidR="007652AF" w:rsidRPr="006122CF">
        <w:rPr>
          <w:lang w:eastAsia="zh-CN"/>
        </w:rPr>
        <w:t>.</w:t>
      </w:r>
    </w:p>
    <w:p w14:paraId="0B60E1AB" w14:textId="386B4990" w:rsidR="00FE54B8" w:rsidRPr="006122CF" w:rsidRDefault="00FE54B8" w:rsidP="00FD20AC">
      <w:pPr>
        <w:pStyle w:val="B1"/>
        <w:numPr>
          <w:ilvl w:val="0"/>
          <w:numId w:val="17"/>
        </w:numPr>
        <w:rPr>
          <w:lang w:eastAsia="zh-CN"/>
        </w:rPr>
      </w:pPr>
      <w:r w:rsidRPr="006122CF">
        <w:rPr>
          <w:lang w:eastAsia="zh-CN"/>
        </w:rPr>
        <w:t>Network DDoS</w:t>
      </w:r>
      <w:r w:rsidR="007652AF" w:rsidRPr="006122CF">
        <w:rPr>
          <w:lang w:eastAsia="zh-CN"/>
        </w:rPr>
        <w:t>.</w:t>
      </w:r>
    </w:p>
    <w:p w14:paraId="1EBE273A" w14:textId="607AB248" w:rsidR="00FE54B8" w:rsidRPr="006122CF" w:rsidRDefault="00FE54B8" w:rsidP="00FD20AC">
      <w:pPr>
        <w:pStyle w:val="B1"/>
        <w:numPr>
          <w:ilvl w:val="0"/>
          <w:numId w:val="17"/>
        </w:numPr>
        <w:rPr>
          <w:lang w:eastAsia="zh-CN"/>
        </w:rPr>
      </w:pPr>
      <w:r w:rsidRPr="006122CF">
        <w:rPr>
          <w:lang w:eastAsia="zh-CN"/>
        </w:rPr>
        <w:t>Node identity</w:t>
      </w:r>
      <w:r w:rsidR="007652AF" w:rsidRPr="006122CF">
        <w:rPr>
          <w:lang w:eastAsia="zh-CN"/>
        </w:rPr>
        <w:t>.</w:t>
      </w:r>
    </w:p>
    <w:p w14:paraId="519707F9" w14:textId="4A9205D9" w:rsidR="00FE54B8" w:rsidRPr="006122CF" w:rsidRDefault="00FE54B8" w:rsidP="00FD20AC">
      <w:pPr>
        <w:pStyle w:val="B1"/>
        <w:numPr>
          <w:ilvl w:val="0"/>
          <w:numId w:val="17"/>
        </w:numPr>
        <w:rPr>
          <w:lang w:eastAsia="zh-CN"/>
        </w:rPr>
      </w:pPr>
      <w:r w:rsidRPr="006122CF">
        <w:rPr>
          <w:lang w:eastAsia="zh-CN"/>
        </w:rPr>
        <w:t>Network routing</w:t>
      </w:r>
      <w:r w:rsidR="007652AF" w:rsidRPr="006122CF">
        <w:rPr>
          <w:lang w:eastAsia="zh-CN"/>
        </w:rPr>
        <w:t>.</w:t>
      </w:r>
    </w:p>
    <w:p w14:paraId="306D0AED" w14:textId="6B7B9AC6" w:rsidR="00E3424F" w:rsidRPr="006122CF" w:rsidRDefault="00E3424F" w:rsidP="007652AF">
      <w:pPr>
        <w:rPr>
          <w:lang w:eastAsia="zh-CN"/>
        </w:rPr>
      </w:pPr>
      <w:r w:rsidRPr="006122CF">
        <w:rPr>
          <w:lang w:eastAsia="zh-CN"/>
        </w:rPr>
        <w:t xml:space="preserve">By attacking the </w:t>
      </w:r>
      <w:r w:rsidR="00B430D7" w:rsidRPr="006122CF">
        <w:rPr>
          <w:lang w:eastAsia="zh-CN"/>
        </w:rPr>
        <w:t>WCN</w:t>
      </w:r>
      <w:r w:rsidRPr="006122CF">
        <w:rPr>
          <w:lang w:eastAsia="zh-CN"/>
        </w:rPr>
        <w:t xml:space="preserve"> underlay network, the attackers </w:t>
      </w:r>
      <w:r w:rsidR="002B5903" w:rsidRPr="006122CF">
        <w:rPr>
          <w:lang w:eastAsia="zh-CN"/>
        </w:rPr>
        <w:t>may</w:t>
      </w:r>
      <w:r w:rsidRPr="006122CF">
        <w:rPr>
          <w:lang w:eastAsia="zh-CN"/>
        </w:rPr>
        <w:t xml:space="preserve"> corrupt the inherent </w:t>
      </w:r>
      <w:r w:rsidR="00B430D7" w:rsidRPr="006122CF">
        <w:rPr>
          <w:lang w:eastAsia="zh-CN"/>
        </w:rPr>
        <w:t>WCN</w:t>
      </w:r>
      <w:r w:rsidRPr="006122CF">
        <w:rPr>
          <w:lang w:eastAsia="zh-CN"/>
        </w:rPr>
        <w:t xml:space="preserve"> system security and global consensus </w:t>
      </w:r>
      <w:r w:rsidR="002B5903" w:rsidRPr="006122CF">
        <w:rPr>
          <w:lang w:eastAsia="zh-CN"/>
        </w:rPr>
        <w:t xml:space="preserve">by abusing </w:t>
      </w:r>
      <w:r w:rsidRPr="006122CF">
        <w:rPr>
          <w:lang w:eastAsia="zh-CN"/>
        </w:rPr>
        <w:t>computing power or oversaturating bandwidth</w:t>
      </w:r>
      <w:r w:rsidR="009229F5" w:rsidRPr="006122CF">
        <w:rPr>
          <w:lang w:eastAsia="zh-CN"/>
        </w:rPr>
        <w:t>.</w:t>
      </w:r>
    </w:p>
    <w:p w14:paraId="66E92261" w14:textId="48E1A7CB" w:rsidR="006A554C" w:rsidRPr="006122CF" w:rsidRDefault="009229F5" w:rsidP="00FA1617">
      <w:pPr>
        <w:pStyle w:val="Heading4"/>
        <w:rPr>
          <w:lang w:eastAsia="zh-CN"/>
        </w:rPr>
      </w:pPr>
      <w:bookmarkStart w:id="194" w:name="_Toc134537006"/>
      <w:r w:rsidRPr="006122CF">
        <w:rPr>
          <w:lang w:eastAsia="zh-CN"/>
        </w:rPr>
        <w:t>7.2.2.3</w:t>
      </w:r>
      <w:r w:rsidRPr="006122CF">
        <w:rPr>
          <w:lang w:eastAsia="zh-CN"/>
        </w:rPr>
        <w:tab/>
        <w:t>E</w:t>
      </w:r>
      <w:r w:rsidR="001B252E" w:rsidRPr="006122CF">
        <w:rPr>
          <w:lang w:eastAsia="zh-CN"/>
        </w:rPr>
        <w:t>nvironmental factors and physical invasion</w:t>
      </w:r>
      <w:bookmarkEnd w:id="194"/>
    </w:p>
    <w:p w14:paraId="5973A062" w14:textId="519050A7" w:rsidR="006A554C" w:rsidRPr="006122CF" w:rsidRDefault="001B252E" w:rsidP="00FD20AC">
      <w:pPr>
        <w:pStyle w:val="B2"/>
        <w:numPr>
          <w:ilvl w:val="0"/>
          <w:numId w:val="18"/>
        </w:numPr>
        <w:rPr>
          <w:lang w:eastAsia="zh-CN"/>
        </w:rPr>
      </w:pPr>
      <w:r w:rsidRPr="006122CF">
        <w:rPr>
          <w:b/>
          <w:bCs/>
          <w:lang w:eastAsia="zh-CN"/>
        </w:rPr>
        <w:t>Fire, water, strong electromagnetic waves</w:t>
      </w:r>
      <w:r w:rsidRPr="006122CF">
        <w:rPr>
          <w:lang w:eastAsia="zh-CN"/>
        </w:rPr>
        <w:t xml:space="preserve"> may break the hardware of a WCN node </w:t>
      </w:r>
      <w:r w:rsidR="009229F5" w:rsidRPr="006122CF">
        <w:rPr>
          <w:lang w:eastAsia="zh-CN"/>
        </w:rPr>
        <w:t>resulting in</w:t>
      </w:r>
      <w:r w:rsidRPr="006122CF">
        <w:rPr>
          <w:lang w:eastAsia="zh-CN"/>
        </w:rPr>
        <w:t xml:space="preserve"> a faulty WCN node.</w:t>
      </w:r>
    </w:p>
    <w:p w14:paraId="50ED9B14" w14:textId="25876061" w:rsidR="001B252E" w:rsidRPr="006122CF" w:rsidRDefault="001B252E" w:rsidP="00FD20AC">
      <w:pPr>
        <w:pStyle w:val="B2"/>
        <w:numPr>
          <w:ilvl w:val="0"/>
          <w:numId w:val="18"/>
        </w:numPr>
        <w:rPr>
          <w:lang w:eastAsia="zh-CN"/>
        </w:rPr>
      </w:pPr>
      <w:r w:rsidRPr="006122CF">
        <w:rPr>
          <w:b/>
          <w:bCs/>
          <w:lang w:eastAsia="zh-CN"/>
        </w:rPr>
        <w:t>Physical invasions</w:t>
      </w:r>
      <w:r w:rsidRPr="006122CF">
        <w:rPr>
          <w:lang w:eastAsia="zh-CN"/>
        </w:rPr>
        <w:t xml:space="preserve"> by attackers may sabotage hardware or introduce some malicious hardware modules into the WCN node </w:t>
      </w:r>
      <w:r w:rsidR="009229F5" w:rsidRPr="006122CF">
        <w:rPr>
          <w:lang w:eastAsia="zh-CN"/>
        </w:rPr>
        <w:t xml:space="preserve">that </w:t>
      </w:r>
      <w:r w:rsidRPr="006122CF">
        <w:rPr>
          <w:lang w:eastAsia="zh-CN"/>
        </w:rPr>
        <w:t>lead</w:t>
      </w:r>
      <w:r w:rsidR="00B2147C" w:rsidRPr="006122CF">
        <w:rPr>
          <w:lang w:eastAsia="zh-CN"/>
        </w:rPr>
        <w:t>s</w:t>
      </w:r>
      <w:r w:rsidRPr="006122CF">
        <w:rPr>
          <w:lang w:eastAsia="zh-CN"/>
        </w:rPr>
        <w:t xml:space="preserve"> to a faulty </w:t>
      </w:r>
      <w:r w:rsidR="009229F5" w:rsidRPr="006122CF">
        <w:rPr>
          <w:lang w:eastAsia="zh-CN"/>
        </w:rPr>
        <w:t>or</w:t>
      </w:r>
      <w:r w:rsidRPr="006122CF">
        <w:rPr>
          <w:lang w:eastAsia="zh-CN"/>
        </w:rPr>
        <w:t xml:space="preserve"> an evil</w:t>
      </w:r>
      <w:r w:rsidR="009229F5" w:rsidRPr="006122CF">
        <w:rPr>
          <w:lang w:eastAsia="zh-CN"/>
        </w:rPr>
        <w:t>/malicious</w:t>
      </w:r>
      <w:r w:rsidRPr="006122CF">
        <w:rPr>
          <w:lang w:eastAsia="zh-CN"/>
        </w:rPr>
        <w:t xml:space="preserve"> node.</w:t>
      </w:r>
    </w:p>
    <w:p w14:paraId="44C510FB" w14:textId="54708441" w:rsidR="0031136E" w:rsidRPr="006122CF" w:rsidRDefault="006747C1" w:rsidP="00FB01C7">
      <w:pPr>
        <w:pStyle w:val="Heading1"/>
      </w:pPr>
      <w:bookmarkStart w:id="195" w:name="_Toc129700961"/>
      <w:bookmarkStart w:id="196" w:name="_Toc134537007"/>
      <w:r w:rsidRPr="006122CF">
        <w:t>8</w:t>
      </w:r>
      <w:r w:rsidR="00D8342E" w:rsidRPr="006122CF">
        <w:tab/>
      </w:r>
      <w:r w:rsidR="007C2D98" w:rsidRPr="006122CF">
        <w:t xml:space="preserve">Consensus </w:t>
      </w:r>
      <w:bookmarkEnd w:id="195"/>
      <w:r w:rsidR="00090425" w:rsidRPr="006122CF">
        <w:t xml:space="preserve">Protocol </w:t>
      </w:r>
      <w:r w:rsidR="00FA1617" w:rsidRPr="006122CF">
        <w:t>for WCN</w:t>
      </w:r>
      <w:bookmarkEnd w:id="196"/>
    </w:p>
    <w:p w14:paraId="07ACD581" w14:textId="03B2A340" w:rsidR="003F612B" w:rsidRPr="006122CF" w:rsidRDefault="003F612B" w:rsidP="003F612B">
      <w:pPr>
        <w:pStyle w:val="Heading2"/>
      </w:pPr>
      <w:bookmarkStart w:id="197" w:name="_Toc129700962"/>
      <w:bookmarkStart w:id="198" w:name="_Toc134537008"/>
      <w:r w:rsidRPr="006122CF">
        <w:t>8.1</w:t>
      </w:r>
      <w:r w:rsidRPr="006122CF">
        <w:tab/>
        <w:t>B</w:t>
      </w:r>
      <w:r w:rsidRPr="006122CF">
        <w:rPr>
          <w:lang w:eastAsia="zh-CN"/>
        </w:rPr>
        <w:t>ac</w:t>
      </w:r>
      <w:r w:rsidRPr="006122CF">
        <w:t>kground</w:t>
      </w:r>
      <w:bookmarkEnd w:id="197"/>
      <w:bookmarkEnd w:id="198"/>
    </w:p>
    <w:p w14:paraId="1C694F5B" w14:textId="0544BFAC" w:rsidR="00EC2B4D" w:rsidRPr="006122CF" w:rsidRDefault="008B2764" w:rsidP="008B2764">
      <w:r w:rsidRPr="006122CF">
        <w:t xml:space="preserve">The </w:t>
      </w:r>
      <w:r w:rsidR="007652AF" w:rsidRPr="006122CF">
        <w:t>C</w:t>
      </w:r>
      <w:r w:rsidRPr="006122CF">
        <w:t xml:space="preserve">onsensus </w:t>
      </w:r>
      <w:r w:rsidR="00090425" w:rsidRPr="006122CF">
        <w:t>Protocol</w:t>
      </w:r>
      <w:r w:rsidRPr="006122CF">
        <w:t xml:space="preserve"> which ensures an unambiguous ordering of transactions and guarantees the integrity and consistency of blockchain across geographically distributed nodes, plays a key role in blockchain</w:t>
      </w:r>
      <w:r w:rsidR="00EC2B4D" w:rsidRPr="006122CF">
        <w:t>-based</w:t>
      </w:r>
      <w:r w:rsidR="0006537A" w:rsidRPr="006122CF">
        <w:t xml:space="preserve"> systems such as </w:t>
      </w:r>
      <w:r w:rsidR="00167B4A" w:rsidRPr="006122CF">
        <w:t>W</w:t>
      </w:r>
      <w:r w:rsidR="00EC2B4D" w:rsidRPr="006122CF">
        <w:t xml:space="preserve">CN and </w:t>
      </w:r>
      <w:r w:rsidR="0006537A" w:rsidRPr="006122CF">
        <w:t>PDL</w:t>
      </w:r>
      <w:r w:rsidRPr="006122CF">
        <w:t xml:space="preserve">. </w:t>
      </w:r>
      <w:r w:rsidR="00EC2B4D" w:rsidRPr="006122CF">
        <w:t xml:space="preserve">CM largely determines WCN security bounds (i.e., fault tolerances) and performance such as transaction throughput, delay, and node scalability. </w:t>
      </w:r>
      <w:r w:rsidR="00545D16" w:rsidRPr="006122CF">
        <w:t>In a</w:t>
      </w:r>
      <w:r w:rsidR="008131EA" w:rsidRPr="006122CF">
        <w:t xml:space="preserve"> permissioned </w:t>
      </w:r>
      <w:r w:rsidR="008C1A4C" w:rsidRPr="006122CF">
        <w:t>network like PDL,</w:t>
      </w:r>
      <w:r w:rsidR="00166162" w:rsidRPr="006122CF">
        <w:t xml:space="preserve"> nodes should be authenticated to access the network</w:t>
      </w:r>
      <w:r w:rsidR="00DA2960" w:rsidRPr="006122CF">
        <w:t xml:space="preserve"> whilst</w:t>
      </w:r>
      <w:r w:rsidR="00797D10" w:rsidRPr="006122CF">
        <w:t xml:space="preserve"> </w:t>
      </w:r>
      <w:r w:rsidR="00F57160" w:rsidRPr="006122CF">
        <w:t>nodes are allowed to join/leave the network without permission and authentication</w:t>
      </w:r>
      <w:r w:rsidR="00797D10" w:rsidRPr="006122CF">
        <w:t xml:space="preserve"> in a permissionless public chain</w:t>
      </w:r>
      <w:r w:rsidR="00166162" w:rsidRPr="006122CF">
        <w:t xml:space="preserve">. </w:t>
      </w:r>
    </w:p>
    <w:p w14:paraId="3C3C24CC" w14:textId="7BE7DA8F" w:rsidR="008B2764" w:rsidRPr="006122CF" w:rsidRDefault="008B2764" w:rsidP="008B2764">
      <w:r w:rsidRPr="006122CF">
        <w:t>Depending on application scenarios and performance requirements, different CMs can be used.</w:t>
      </w:r>
      <w:r w:rsidR="00BD336E" w:rsidRPr="006122CF">
        <w:t xml:space="preserve"> </w:t>
      </w:r>
      <w:r w:rsidRPr="006122CF">
        <w:t xml:space="preserve">Therefore, </w:t>
      </w:r>
      <w:r w:rsidR="007652AF" w:rsidRPr="006122CF">
        <w:t>P</w:t>
      </w:r>
      <w:r w:rsidRPr="006122CF">
        <w:t xml:space="preserve">roof-based </w:t>
      </w:r>
      <w:r w:rsidR="007652AF" w:rsidRPr="006122CF">
        <w:t>A</w:t>
      </w:r>
      <w:r w:rsidRPr="006122CF">
        <w:t>lgorithms (PoX) such as Proof</w:t>
      </w:r>
      <w:r w:rsidR="007652AF" w:rsidRPr="006122CF">
        <w:t xml:space="preserve"> </w:t>
      </w:r>
      <w:r w:rsidRPr="006122CF">
        <w:t>of</w:t>
      </w:r>
      <w:r w:rsidR="007652AF" w:rsidRPr="006122CF">
        <w:t xml:space="preserve"> </w:t>
      </w:r>
      <w:r w:rsidRPr="006122CF">
        <w:t>Work (PoW), Proof</w:t>
      </w:r>
      <w:r w:rsidR="007652AF" w:rsidRPr="006122CF">
        <w:t xml:space="preserve"> </w:t>
      </w:r>
      <w:r w:rsidRPr="006122CF">
        <w:t>of</w:t>
      </w:r>
      <w:r w:rsidR="007652AF" w:rsidRPr="006122CF">
        <w:t xml:space="preserve"> </w:t>
      </w:r>
      <w:r w:rsidRPr="006122CF">
        <w:t>Stake (PoS) and their variants are commonly used in many blockchain applications (</w:t>
      </w:r>
      <w:r w:rsidR="009229F5" w:rsidRPr="006122CF">
        <w:t>e.g.,</w:t>
      </w:r>
      <w:r w:rsidRPr="006122CF">
        <w:t xml:space="preserve"> Bitcoin,</w:t>
      </w:r>
      <w:r w:rsidR="001F6C6D" w:rsidRPr="006122CF">
        <w:t xml:space="preserve"> and</w:t>
      </w:r>
      <w:r w:rsidRPr="006122CF">
        <w:t xml:space="preserve"> Ethereum). PoX algorithms are designed with excellent node scalability performance through nodes competition. However, they could be very </w:t>
      </w:r>
      <w:r w:rsidR="00D63A59" w:rsidRPr="006122CF">
        <w:t>resource demanding</w:t>
      </w:r>
      <w:r w:rsidR="00C85382" w:rsidRPr="006122CF">
        <w:t xml:space="preserve"> to restrict them to be </w:t>
      </w:r>
      <w:r w:rsidR="00645E02" w:rsidRPr="006122CF">
        <w:t>applied</w:t>
      </w:r>
      <w:r w:rsidR="00C85382" w:rsidRPr="006122CF">
        <w:t xml:space="preserve"> in WCN</w:t>
      </w:r>
      <w:r w:rsidRPr="006122CF">
        <w:t xml:space="preserve">. For instance, recent study estimates </w:t>
      </w:r>
      <w:r w:rsidR="00D63A59" w:rsidRPr="006122CF">
        <w:t xml:space="preserve">that </w:t>
      </w:r>
      <w:r w:rsidRPr="006122CF">
        <w:t>Bitcoin</w:t>
      </w:r>
      <w:r w:rsidR="00301DD9" w:rsidRPr="006122CF">
        <w:t>'</w:t>
      </w:r>
      <w:r w:rsidRPr="006122CF">
        <w:t>s electricity consumption range between 0</w:t>
      </w:r>
      <w:r w:rsidR="00B2147C" w:rsidRPr="006122CF">
        <w:t>.</w:t>
      </w:r>
      <w:r w:rsidRPr="006122CF">
        <w:t>1</w:t>
      </w:r>
      <w:r w:rsidR="007652AF" w:rsidRPr="006122CF">
        <w:t xml:space="preserve"> %</w:t>
      </w:r>
      <w:r w:rsidRPr="006122CF">
        <w:t xml:space="preserve"> </w:t>
      </w:r>
      <w:r w:rsidR="007652AF" w:rsidRPr="006122CF">
        <w:t>to</w:t>
      </w:r>
      <w:r w:rsidRPr="006122CF">
        <w:t xml:space="preserve"> 0</w:t>
      </w:r>
      <w:r w:rsidR="00B2147C" w:rsidRPr="006122CF">
        <w:t>.</w:t>
      </w:r>
      <w:r w:rsidRPr="006122CF">
        <w:t xml:space="preserve">3 </w:t>
      </w:r>
      <w:r w:rsidR="007652AF" w:rsidRPr="006122CF">
        <w:t xml:space="preserve">% </w:t>
      </w:r>
      <w:r w:rsidRPr="006122CF">
        <w:t xml:space="preserve">of global electricity use in </w:t>
      </w:r>
      <w:r w:rsidR="00AF414D" w:rsidRPr="006122CF">
        <w:t>2018 and</w:t>
      </w:r>
      <w:r w:rsidRPr="006122CF">
        <w:t xml:space="preserve"> rises rapidly to 0</w:t>
      </w:r>
      <w:r w:rsidR="00B2147C" w:rsidRPr="006122CF">
        <w:t>.</w:t>
      </w:r>
      <w:r w:rsidRPr="006122CF">
        <w:t xml:space="preserve">55 </w:t>
      </w:r>
      <w:r w:rsidR="007652AF" w:rsidRPr="006122CF">
        <w:t xml:space="preserve">% </w:t>
      </w:r>
      <w:r w:rsidRPr="006122CF">
        <w:t>in 2021</w:t>
      </w:r>
      <w:r w:rsidR="006F0157" w:rsidRPr="006122CF">
        <w:t xml:space="preserve"> [</w:t>
      </w:r>
      <w:r w:rsidR="006F0157" w:rsidRPr="006122CF">
        <w:fldChar w:fldCharType="begin"/>
      </w:r>
      <w:r w:rsidR="006F0157" w:rsidRPr="006122CF">
        <w:instrText xml:space="preserve">REF REF_ZHANGLXUHONIRETIOIMRANMACAOB2021HOWM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7</w:t>
      </w:r>
      <w:r w:rsidR="006F0157" w:rsidRPr="006122CF">
        <w:fldChar w:fldCharType="end"/>
      </w:r>
      <w:r w:rsidR="006F0157" w:rsidRPr="006122CF">
        <w:t>]</w:t>
      </w:r>
      <w:r w:rsidRPr="006122CF">
        <w:t>. Also, these CMs have other limitations such as long transaction confirmation latency and low throughput.</w:t>
      </w:r>
    </w:p>
    <w:p w14:paraId="308A6C64" w14:textId="2C01DFA5" w:rsidR="008B2764" w:rsidRPr="006122CF" w:rsidRDefault="008B2764" w:rsidP="008B2764">
      <w:r w:rsidRPr="006122CF">
        <w:t>Unlike public chain</w:t>
      </w:r>
      <w:r w:rsidR="00D63A59" w:rsidRPr="006122CF">
        <w:t>s</w:t>
      </w:r>
      <w:r w:rsidRPr="006122CF">
        <w:t xml:space="preserve">, the private and consortium blockchains prefer to adopt lighter protocols such as Raft and </w:t>
      </w:r>
      <w:r w:rsidR="00D63A59" w:rsidRPr="006122CF">
        <w:t xml:space="preserve">Practical </w:t>
      </w:r>
      <w:r w:rsidRPr="006122CF">
        <w:t xml:space="preserve">Byzantine Fault Tolerance (PBFT) </w:t>
      </w:r>
      <w:r w:rsidR="006F0157" w:rsidRPr="006122CF">
        <w:t>[</w:t>
      </w:r>
      <w:r w:rsidR="006F0157" w:rsidRPr="006122CF">
        <w:fldChar w:fldCharType="begin"/>
      </w:r>
      <w:r w:rsidR="006F0157" w:rsidRPr="006122CF">
        <w:instrText xml:space="preserve">REF REF_IEEETRANSACTIONSONPARALLELANDDISTRIB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8</w:t>
      </w:r>
      <w:r w:rsidR="006F0157" w:rsidRPr="006122CF">
        <w:fldChar w:fldCharType="end"/>
      </w:r>
      <w:r w:rsidR="006F0157" w:rsidRPr="006122CF">
        <w:t xml:space="preserve">] </w:t>
      </w:r>
      <w:r w:rsidRPr="006122CF">
        <w:t xml:space="preserve">to reduce computational power demand and improve the transaction throughput. This property is critically important to </w:t>
      </w:r>
      <w:r w:rsidR="00262F85" w:rsidRPr="006122CF">
        <w:t>WCNs</w:t>
      </w:r>
      <w:r w:rsidRPr="006122CF">
        <w:t>, which are typically composed of low-cost and low-power devices. Raft, which is used by private chain</w:t>
      </w:r>
      <w:r w:rsidR="00D63A59" w:rsidRPr="006122CF">
        <w:t>s</w:t>
      </w:r>
      <w:r w:rsidRPr="006122CF">
        <w:t>, does not protect the integrity of transactions from malicious attacks, but enables Crash Fault Tolerance (CFT) for the applying system</w:t>
      </w:r>
      <w:r w:rsidR="006F0157" w:rsidRPr="006122CF">
        <w:t xml:space="preserve"> [</w:t>
      </w:r>
      <w:r w:rsidR="006F0157" w:rsidRPr="006122CF">
        <w:fldChar w:fldCharType="begin"/>
      </w:r>
      <w:r w:rsidR="006F0157" w:rsidRPr="006122CF">
        <w:instrText xml:space="preserve">REF REF_IEEETRANSACTIONSONPARALLELANDDISTRIB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8</w:t>
      </w:r>
      <w:r w:rsidR="006F0157" w:rsidRPr="006122CF">
        <w:fldChar w:fldCharType="end"/>
      </w:r>
      <w:r w:rsidR="006F0157" w:rsidRPr="006122CF">
        <w:t>]</w:t>
      </w:r>
      <w:r w:rsidRPr="006122CF">
        <w:t>. To protect the system from malicious users, PBFT was proposed in as an improved and practical protocol based on original BFT.</w:t>
      </w:r>
    </w:p>
    <w:p w14:paraId="40352F72" w14:textId="3A1095EC" w:rsidR="00645E02" w:rsidRPr="006122CF" w:rsidRDefault="00645E02" w:rsidP="008B2764">
      <w:pPr>
        <w:rPr>
          <w:rFonts w:eastAsiaTheme="minorEastAsia"/>
          <w:lang w:eastAsia="zh-CN"/>
        </w:rPr>
      </w:pPr>
      <w:r w:rsidRPr="006122CF">
        <w:rPr>
          <w:rFonts w:eastAsiaTheme="minorEastAsia"/>
          <w:lang w:eastAsia="zh-CN"/>
        </w:rPr>
        <w:lastRenderedPageBreak/>
        <w:t xml:space="preserve">In the following sections, </w:t>
      </w:r>
      <w:r w:rsidR="00262F85" w:rsidRPr="006122CF">
        <w:rPr>
          <w:rFonts w:eastAsiaTheme="minorEastAsia"/>
          <w:lang w:eastAsia="zh-CN"/>
        </w:rPr>
        <w:t xml:space="preserve">different consensus </w:t>
      </w:r>
      <w:r w:rsidR="00090425" w:rsidRPr="006122CF">
        <w:rPr>
          <w:rFonts w:eastAsiaTheme="minorEastAsia"/>
          <w:lang w:eastAsia="zh-CN"/>
        </w:rPr>
        <w:t>protocol</w:t>
      </w:r>
      <w:r w:rsidR="00262F85" w:rsidRPr="006122CF">
        <w:rPr>
          <w:rFonts w:eastAsiaTheme="minorEastAsia"/>
          <w:lang w:eastAsia="zh-CN"/>
        </w:rPr>
        <w:t xml:space="preserve">s that could be used in WCN are </w:t>
      </w:r>
      <w:r w:rsidR="00CF5220" w:rsidRPr="006122CF">
        <w:rPr>
          <w:rFonts w:eastAsiaTheme="minorEastAsia"/>
          <w:lang w:eastAsia="zh-CN"/>
        </w:rPr>
        <w:t>introduced</w:t>
      </w:r>
      <w:r w:rsidR="00C110B4" w:rsidRPr="006122CF">
        <w:rPr>
          <w:rFonts w:eastAsiaTheme="minorEastAsia"/>
          <w:lang w:eastAsia="zh-CN"/>
        </w:rPr>
        <w:t xml:space="preserve"> briefly</w:t>
      </w:r>
      <w:r w:rsidR="00CF5220" w:rsidRPr="006122CF">
        <w:rPr>
          <w:rFonts w:eastAsiaTheme="minorEastAsia"/>
          <w:lang w:eastAsia="zh-CN"/>
        </w:rPr>
        <w:t>.</w:t>
      </w:r>
      <w:r w:rsidR="008D6D42" w:rsidRPr="006122CF">
        <w:rPr>
          <w:rFonts w:eastAsiaTheme="minorEastAsia"/>
          <w:lang w:eastAsia="zh-CN"/>
        </w:rPr>
        <w:t xml:space="preserve"> Meanwhile, </w:t>
      </w:r>
      <w:r w:rsidR="00C110B4" w:rsidRPr="006122CF">
        <w:rPr>
          <w:rFonts w:eastAsiaTheme="minorEastAsia"/>
          <w:lang w:eastAsia="zh-CN"/>
        </w:rPr>
        <w:t>several metrics</w:t>
      </w:r>
      <w:r w:rsidR="00B55F7C" w:rsidRPr="006122CF">
        <w:rPr>
          <w:rFonts w:eastAsiaTheme="minorEastAsia"/>
          <w:lang w:eastAsia="zh-CN"/>
        </w:rPr>
        <w:t xml:space="preserve"> of consensus </w:t>
      </w:r>
      <w:r w:rsidR="00090425" w:rsidRPr="006122CF">
        <w:rPr>
          <w:rFonts w:eastAsiaTheme="minorEastAsia"/>
          <w:lang w:eastAsia="zh-CN"/>
        </w:rPr>
        <w:t>protocols</w:t>
      </w:r>
      <w:r w:rsidR="00B55F7C" w:rsidRPr="006122CF">
        <w:rPr>
          <w:rFonts w:eastAsiaTheme="minorEastAsia"/>
          <w:lang w:eastAsia="zh-CN"/>
        </w:rPr>
        <w:t xml:space="preserve"> which are critical to WCN performance are analysed and compared.</w:t>
      </w:r>
      <w:r w:rsidR="00C110B4" w:rsidRPr="006122CF">
        <w:rPr>
          <w:rFonts w:eastAsiaTheme="minorEastAsia"/>
          <w:lang w:eastAsia="zh-CN"/>
        </w:rPr>
        <w:t xml:space="preserve"> </w:t>
      </w:r>
    </w:p>
    <w:p w14:paraId="647A5508" w14:textId="5E8ABDD6" w:rsidR="00A2520C" w:rsidRPr="006122CF" w:rsidRDefault="00A2520C" w:rsidP="00A2520C">
      <w:pPr>
        <w:pStyle w:val="Heading2"/>
      </w:pPr>
      <w:bookmarkStart w:id="199" w:name="_Toc129700963"/>
      <w:bookmarkStart w:id="200" w:name="_Toc134537009"/>
      <w:r w:rsidRPr="006122CF">
        <w:t>8.</w:t>
      </w:r>
      <w:r w:rsidR="003F612B" w:rsidRPr="006122CF">
        <w:t>2</w:t>
      </w:r>
      <w:r w:rsidRPr="006122CF">
        <w:tab/>
        <w:t>Proof based consensus</w:t>
      </w:r>
      <w:bookmarkEnd w:id="199"/>
      <w:bookmarkEnd w:id="200"/>
    </w:p>
    <w:p w14:paraId="16CBFA87" w14:textId="27D8A4E3" w:rsidR="001100AC" w:rsidRPr="006122CF" w:rsidRDefault="001100AC" w:rsidP="001D6191">
      <w:pPr>
        <w:pStyle w:val="Heading3"/>
      </w:pPr>
      <w:bookmarkStart w:id="201" w:name="_Toc129700964"/>
      <w:bookmarkStart w:id="202" w:name="_Toc134537010"/>
      <w:r w:rsidRPr="006122CF">
        <w:t>8.</w:t>
      </w:r>
      <w:r w:rsidR="003F612B" w:rsidRPr="006122CF">
        <w:t>2</w:t>
      </w:r>
      <w:r w:rsidRPr="006122CF">
        <w:t>.1</w:t>
      </w:r>
      <w:r w:rsidRPr="006122CF">
        <w:tab/>
        <w:t>Proof of Work</w:t>
      </w:r>
      <w:bookmarkEnd w:id="201"/>
      <w:bookmarkEnd w:id="202"/>
    </w:p>
    <w:p w14:paraId="02BF318D" w14:textId="09296F23" w:rsidR="00EA5C43" w:rsidRPr="006122CF" w:rsidRDefault="00C54D1D" w:rsidP="00EA5C43">
      <w:r w:rsidRPr="006122CF">
        <w:t xml:space="preserve">Proof of Work (PoW) is a form of proof in which one party (the prover) proves to others (the verifiers) that a certain amount of a specific computational effort has been </w:t>
      </w:r>
      <w:r w:rsidR="00D63A59" w:rsidRPr="006122CF">
        <w:t>spent</w:t>
      </w:r>
      <w:r w:rsidRPr="006122CF">
        <w:t>. A key feature of PoW is the asymmetry</w:t>
      </w:r>
      <w:r w:rsidR="003C1ED0" w:rsidRPr="006122CF">
        <w:t xml:space="preserve">, </w:t>
      </w:r>
      <w:r w:rsidR="00805974" w:rsidRPr="006122CF">
        <w:t>i.e</w:t>
      </w:r>
      <w:r w:rsidR="002E2040" w:rsidRPr="006122CF">
        <w:t>., the co</w:t>
      </w:r>
      <w:r w:rsidRPr="006122CF">
        <w:t>mputation should be moderately hard (yet feasible) on the prover or requester side but easy to check for the verifier.</w:t>
      </w:r>
      <w:r w:rsidR="00EA5C43" w:rsidRPr="006122CF">
        <w:t xml:space="preserve"> To get the consensus between all nodes about the newly added block in the distributed ledger, the PoW requires each node to solve a difficult puzzle with adjusted difficulty</w:t>
      </w:r>
      <w:r w:rsidR="006A3475" w:rsidRPr="006122CF">
        <w:t xml:space="preserve"> by the applied consensus network</w:t>
      </w:r>
      <w:r w:rsidR="00EA5C43" w:rsidRPr="006122CF">
        <w:t xml:space="preserve">, to get the right to append a new block to the distributed ledger. The first node </w:t>
      </w:r>
      <w:r w:rsidR="00D63A59" w:rsidRPr="006122CF">
        <w:t xml:space="preserve">to </w:t>
      </w:r>
      <w:r w:rsidR="00EA5C43" w:rsidRPr="006122CF">
        <w:t>solves the puzzle will have this right.</w:t>
      </w:r>
    </w:p>
    <w:p w14:paraId="20C1110A" w14:textId="7A227993" w:rsidR="005C3FB6" w:rsidRPr="006122CF" w:rsidRDefault="00EA5C43" w:rsidP="005C3FB6">
      <w:pPr>
        <w:pStyle w:val="TF"/>
        <w:jc w:val="left"/>
        <w:rPr>
          <w:rFonts w:asciiTheme="majorBidi" w:hAnsiTheme="majorBidi" w:cstheme="majorBidi"/>
          <w:b w:val="0"/>
          <w:bCs/>
        </w:rPr>
      </w:pPr>
      <w:r w:rsidRPr="006122CF">
        <w:rPr>
          <w:rFonts w:asciiTheme="majorBidi" w:hAnsiTheme="majorBidi" w:cstheme="majorBidi"/>
          <w:b w:val="0"/>
          <w:bCs/>
        </w:rPr>
        <w:t xml:space="preserve">Proof of work was popularized by Bitcoin as a foundation for consensus in permissionless decentralized network, in which </w:t>
      </w:r>
      <w:r w:rsidR="00251CF0" w:rsidRPr="006122CF">
        <w:rPr>
          <w:rFonts w:asciiTheme="majorBidi" w:hAnsiTheme="majorBidi" w:cstheme="majorBidi"/>
          <w:b w:val="0"/>
          <w:bCs/>
        </w:rPr>
        <w:t>nodes</w:t>
      </w:r>
      <w:r w:rsidRPr="006122CF">
        <w:rPr>
          <w:rFonts w:asciiTheme="majorBidi" w:hAnsiTheme="majorBidi" w:cstheme="majorBidi"/>
          <w:b w:val="0"/>
          <w:bCs/>
        </w:rPr>
        <w:t xml:space="preserve"> compete to append blocks and mint new currency, each miner experiencing a success probability proportional to the computational effort expended.</w:t>
      </w:r>
      <w:r w:rsidR="003B1129" w:rsidRPr="006122CF">
        <w:rPr>
          <w:rFonts w:asciiTheme="majorBidi" w:hAnsiTheme="majorBidi" w:cstheme="majorBidi"/>
          <w:b w:val="0"/>
          <w:bCs/>
        </w:rPr>
        <w:t xml:space="preserve"> B</w:t>
      </w:r>
      <w:r w:rsidRPr="006122CF">
        <w:rPr>
          <w:rFonts w:asciiTheme="majorBidi" w:hAnsiTheme="majorBidi" w:cstheme="majorBidi"/>
          <w:b w:val="0"/>
          <w:bCs/>
        </w:rPr>
        <w:t xml:space="preserve">efore solving </w:t>
      </w:r>
      <w:r w:rsidR="003B1129" w:rsidRPr="006122CF">
        <w:rPr>
          <w:rFonts w:asciiTheme="majorBidi" w:hAnsiTheme="majorBidi" w:cstheme="majorBidi"/>
          <w:b w:val="0"/>
          <w:bCs/>
        </w:rPr>
        <w:t>a</w:t>
      </w:r>
      <w:r w:rsidRPr="006122CF">
        <w:rPr>
          <w:rFonts w:asciiTheme="majorBidi" w:hAnsiTheme="majorBidi" w:cstheme="majorBidi"/>
          <w:b w:val="0"/>
          <w:bCs/>
        </w:rPr>
        <w:t xml:space="preserve"> puzzle, all the verifying nodes would have to put their verified transactions into a block. Then, they start solving this puzzle, by guessing a secret value</w:t>
      </w:r>
      <w:r w:rsidR="003B1129" w:rsidRPr="006122CF">
        <w:rPr>
          <w:rFonts w:asciiTheme="majorBidi" w:hAnsiTheme="majorBidi" w:cstheme="majorBidi"/>
          <w:b w:val="0"/>
          <w:bCs/>
        </w:rPr>
        <w:t xml:space="preserve"> as a solution to a specific cryptographic problem</w:t>
      </w:r>
      <w:r w:rsidR="000B395B" w:rsidRPr="006122CF">
        <w:rPr>
          <w:rFonts w:asciiTheme="majorBidi" w:hAnsiTheme="majorBidi" w:cstheme="majorBidi"/>
          <w:b w:val="0"/>
          <w:bCs/>
        </w:rPr>
        <w:t xml:space="preserve">. </w:t>
      </w:r>
      <w:r w:rsidR="00022E18" w:rsidRPr="006122CF">
        <w:rPr>
          <w:rFonts w:asciiTheme="majorBidi" w:hAnsiTheme="majorBidi" w:cstheme="majorBidi"/>
          <w:b w:val="0"/>
          <w:bCs/>
        </w:rPr>
        <w:t xml:space="preserve">An example of guessing the secret value applied in Bitcoin is shown in </w:t>
      </w:r>
      <w:r w:rsidR="005C3FB6" w:rsidRPr="006122CF">
        <w:rPr>
          <w:rFonts w:asciiTheme="majorBidi" w:hAnsiTheme="majorBidi" w:cstheme="majorBidi"/>
          <w:b w:val="0"/>
          <w:bCs/>
        </w:rPr>
        <w:fldChar w:fldCharType="begin"/>
      </w:r>
      <w:r w:rsidR="005C3FB6" w:rsidRPr="006122CF">
        <w:rPr>
          <w:rFonts w:asciiTheme="majorBidi" w:hAnsiTheme="majorBidi" w:cstheme="majorBidi"/>
          <w:b w:val="0"/>
          <w:bCs/>
        </w:rPr>
        <w:instrText xml:space="preserve"> REF _Ref132273371 \h  \* MERGEFORMAT </w:instrText>
      </w:r>
      <w:r w:rsidR="005C3FB6" w:rsidRPr="006122CF">
        <w:rPr>
          <w:rFonts w:asciiTheme="majorBidi" w:hAnsiTheme="majorBidi" w:cstheme="majorBidi"/>
          <w:b w:val="0"/>
          <w:bCs/>
        </w:rPr>
      </w:r>
      <w:r w:rsidR="005C3FB6" w:rsidRPr="006122CF">
        <w:rPr>
          <w:rFonts w:asciiTheme="majorBidi" w:hAnsiTheme="majorBidi" w:cstheme="majorBidi"/>
          <w:b w:val="0"/>
          <w:bCs/>
        </w:rPr>
        <w:fldChar w:fldCharType="separate"/>
      </w:r>
      <w:r w:rsidR="005C3FB6" w:rsidRPr="006122CF">
        <w:rPr>
          <w:rFonts w:asciiTheme="majorBidi" w:hAnsiTheme="majorBidi" w:cstheme="majorBidi"/>
          <w:b w:val="0"/>
          <w:bCs/>
        </w:rPr>
        <w:t xml:space="preserve">Figure </w:t>
      </w:r>
      <w:r w:rsidR="005C3FB6" w:rsidRPr="006122CF">
        <w:rPr>
          <w:rFonts w:asciiTheme="majorBidi" w:hAnsiTheme="majorBidi" w:cstheme="majorBidi"/>
          <w:b w:val="0"/>
          <w:bCs/>
          <w:noProof/>
        </w:rPr>
        <w:t>4</w:t>
      </w:r>
      <w:r w:rsidR="005C3FB6" w:rsidRPr="006122CF">
        <w:rPr>
          <w:rFonts w:asciiTheme="majorBidi" w:hAnsiTheme="majorBidi" w:cstheme="majorBidi"/>
          <w:b w:val="0"/>
          <w:bCs/>
        </w:rPr>
        <w:fldChar w:fldCharType="end"/>
      </w:r>
      <w:r w:rsidR="005C3FB6" w:rsidRPr="006122CF">
        <w:rPr>
          <w:rFonts w:asciiTheme="majorBidi" w:hAnsiTheme="majorBidi" w:cstheme="majorBidi"/>
          <w:b w:val="0"/>
          <w:bCs/>
        </w:rPr>
        <w:t xml:space="preserve"> </w:t>
      </w:r>
      <w:r w:rsidR="005C3FB6" w:rsidRPr="006122CF">
        <w:rPr>
          <w:rFonts w:asciiTheme="majorBidi" w:hAnsiTheme="majorBidi" w:cstheme="majorBidi"/>
          <w:b w:val="0"/>
          <w:bCs/>
          <w:lang w:eastAsia="zh-CN"/>
        </w:rPr>
        <w:t>(source: [i.20])</w:t>
      </w:r>
      <w:r w:rsidR="00022E18" w:rsidRPr="006122CF">
        <w:rPr>
          <w:rFonts w:asciiTheme="majorBidi" w:hAnsiTheme="majorBidi" w:cstheme="majorBidi"/>
          <w:b w:val="0"/>
          <w:bCs/>
        </w:rPr>
        <w:t xml:space="preserve">. </w:t>
      </w:r>
    </w:p>
    <w:p w14:paraId="08BEB029" w14:textId="557FBEA1" w:rsidR="008F3410" w:rsidRPr="006122CF" w:rsidRDefault="000B395B" w:rsidP="00560064">
      <w:pPr>
        <w:pStyle w:val="TF"/>
        <w:jc w:val="left"/>
        <w:rPr>
          <w:rFonts w:asciiTheme="majorBidi" w:hAnsiTheme="majorBidi" w:cstheme="majorBidi"/>
          <w:bCs/>
          <w:lang w:eastAsia="zh-CN"/>
        </w:rPr>
      </w:pPr>
      <w:r w:rsidRPr="006122CF">
        <w:rPr>
          <w:rFonts w:asciiTheme="majorBidi" w:hAnsiTheme="majorBidi" w:cstheme="majorBidi"/>
          <w:b w:val="0"/>
          <w:bCs/>
        </w:rPr>
        <w:t xml:space="preserve">Some common </w:t>
      </w:r>
      <w:r w:rsidR="006825BB" w:rsidRPr="006122CF">
        <w:rPr>
          <w:rFonts w:asciiTheme="majorBidi" w:hAnsiTheme="majorBidi" w:cstheme="majorBidi"/>
          <w:b w:val="0"/>
          <w:bCs/>
        </w:rPr>
        <w:t xml:space="preserve">cryptographic </w:t>
      </w:r>
      <w:r w:rsidRPr="006122CF">
        <w:rPr>
          <w:rFonts w:asciiTheme="majorBidi" w:hAnsiTheme="majorBidi" w:cstheme="majorBidi"/>
          <w:b w:val="0"/>
          <w:bCs/>
        </w:rPr>
        <w:t>problems</w:t>
      </w:r>
      <w:r w:rsidR="006825BB" w:rsidRPr="006122CF">
        <w:rPr>
          <w:rFonts w:asciiTheme="majorBidi" w:hAnsiTheme="majorBidi" w:cstheme="majorBidi"/>
          <w:b w:val="0"/>
          <w:bCs/>
        </w:rPr>
        <w:t xml:space="preserve"> used in different PoW systems</w:t>
      </w:r>
      <w:r w:rsidRPr="006122CF">
        <w:rPr>
          <w:rFonts w:asciiTheme="majorBidi" w:hAnsiTheme="majorBidi" w:cstheme="majorBidi"/>
          <w:b w:val="0"/>
          <w:bCs/>
        </w:rPr>
        <w:t xml:space="preserve"> are listed as follows. Most of them are hash</w:t>
      </w:r>
      <w:r w:rsidR="007652AF" w:rsidRPr="006122CF">
        <w:rPr>
          <w:rFonts w:asciiTheme="majorBidi" w:hAnsiTheme="majorBidi" w:cstheme="majorBidi"/>
          <w:b w:val="0"/>
          <w:bCs/>
        </w:rPr>
        <w:noBreakHyphen/>
      </w:r>
      <w:r w:rsidRPr="006122CF">
        <w:rPr>
          <w:rFonts w:asciiTheme="majorBidi" w:hAnsiTheme="majorBidi" w:cstheme="majorBidi"/>
          <w:b w:val="0"/>
          <w:bCs/>
        </w:rPr>
        <w:t xml:space="preserve">based problems </w:t>
      </w:r>
      <w:r w:rsidR="00B712BC" w:rsidRPr="006122CF">
        <w:rPr>
          <w:rFonts w:asciiTheme="majorBidi" w:hAnsiTheme="majorBidi" w:cstheme="majorBidi"/>
          <w:b w:val="0"/>
          <w:bCs/>
        </w:rPr>
        <w:t>except the modulo problem and the discrete logarithm problems (Sharmir signatures and Diffie</w:t>
      </w:r>
      <w:r w:rsidR="007652AF" w:rsidRPr="006122CF">
        <w:rPr>
          <w:rFonts w:asciiTheme="majorBidi" w:hAnsiTheme="majorBidi" w:cstheme="majorBidi"/>
          <w:b w:val="0"/>
          <w:bCs/>
        </w:rPr>
        <w:noBreakHyphen/>
      </w:r>
      <w:r w:rsidR="00B712BC" w:rsidRPr="006122CF">
        <w:rPr>
          <w:rFonts w:asciiTheme="majorBidi" w:hAnsiTheme="majorBidi" w:cstheme="majorBidi"/>
          <w:b w:val="0"/>
          <w:bCs/>
        </w:rPr>
        <w:t>Hellman puzzles)</w:t>
      </w:r>
      <w:r w:rsidR="006F0157" w:rsidRPr="006122CF">
        <w:rPr>
          <w:rFonts w:asciiTheme="majorBidi" w:hAnsiTheme="majorBidi" w:cstheme="majorBidi"/>
          <w:b w:val="0"/>
          <w:bCs/>
        </w:rPr>
        <w:t xml:space="preserve"> [</w:t>
      </w:r>
      <w:r w:rsidR="006F0157" w:rsidRPr="006122CF">
        <w:rPr>
          <w:rFonts w:asciiTheme="majorBidi" w:hAnsiTheme="majorBidi" w:cstheme="majorBidi"/>
          <w:b w:val="0"/>
          <w:bCs/>
        </w:rPr>
        <w:fldChar w:fldCharType="begin"/>
      </w:r>
      <w:r w:rsidR="006F0157" w:rsidRPr="006122CF">
        <w:rPr>
          <w:rFonts w:asciiTheme="majorBidi" w:hAnsiTheme="majorBidi" w:cstheme="majorBidi"/>
          <w:b w:val="0"/>
          <w:bCs/>
        </w:rPr>
        <w:instrText xml:space="preserve">REF REF_GERVAISAKARAMEGOWSTKGLYKANTZISVRITZD \h </w:instrText>
      </w:r>
      <w:r w:rsidR="005C3FB6" w:rsidRPr="006122CF">
        <w:rPr>
          <w:rFonts w:asciiTheme="majorBidi" w:hAnsiTheme="majorBidi" w:cstheme="majorBidi"/>
          <w:b w:val="0"/>
          <w:bCs/>
        </w:rPr>
        <w:instrText xml:space="preserve"> \* MERGEFORMAT </w:instrText>
      </w:r>
      <w:r w:rsidR="006F0157" w:rsidRPr="006122CF">
        <w:rPr>
          <w:rFonts w:asciiTheme="majorBidi" w:hAnsiTheme="majorBidi" w:cstheme="majorBidi"/>
          <w:b w:val="0"/>
          <w:bCs/>
        </w:rPr>
      </w:r>
      <w:r w:rsidR="006F0157" w:rsidRPr="006122CF">
        <w:rPr>
          <w:rFonts w:asciiTheme="majorBidi" w:hAnsiTheme="majorBidi" w:cstheme="majorBidi"/>
          <w:b w:val="0"/>
          <w:bCs/>
        </w:rPr>
        <w:fldChar w:fldCharType="separate"/>
      </w:r>
      <w:r w:rsidR="00345CA5" w:rsidRPr="006122CF">
        <w:rPr>
          <w:rFonts w:asciiTheme="majorBidi" w:hAnsiTheme="majorBidi" w:cstheme="majorBidi"/>
          <w:b w:val="0"/>
          <w:bCs/>
          <w:lang w:eastAsia="zh-CN"/>
        </w:rPr>
        <w:t>i.</w:t>
      </w:r>
      <w:r w:rsidR="00345CA5" w:rsidRPr="006122CF">
        <w:rPr>
          <w:rFonts w:asciiTheme="majorBidi" w:hAnsiTheme="majorBidi" w:cstheme="majorBidi"/>
          <w:b w:val="0"/>
          <w:bCs/>
          <w:noProof/>
          <w:lang w:eastAsia="zh-CN"/>
        </w:rPr>
        <w:t>14</w:t>
      </w:r>
      <w:r w:rsidR="006F0157" w:rsidRPr="006122CF">
        <w:rPr>
          <w:rFonts w:asciiTheme="majorBidi" w:hAnsiTheme="majorBidi" w:cstheme="majorBidi"/>
          <w:b w:val="0"/>
          <w:bCs/>
        </w:rPr>
        <w:fldChar w:fldCharType="end"/>
      </w:r>
      <w:r w:rsidR="006F0157" w:rsidRPr="006122CF">
        <w:rPr>
          <w:rFonts w:asciiTheme="majorBidi" w:hAnsiTheme="majorBidi" w:cstheme="majorBidi"/>
          <w:b w:val="0"/>
          <w:bCs/>
        </w:rPr>
        <w:t>]</w:t>
      </w:r>
      <w:r w:rsidR="007652AF" w:rsidRPr="006122CF">
        <w:rPr>
          <w:rFonts w:asciiTheme="majorBidi" w:hAnsiTheme="majorBidi" w:cstheme="majorBidi"/>
          <w:b w:val="0"/>
          <w:bCs/>
        </w:rPr>
        <w:t>:</w:t>
      </w:r>
    </w:p>
    <w:p w14:paraId="62CA0C4C" w14:textId="6022446E" w:rsidR="008F3410" w:rsidRPr="006122CF" w:rsidRDefault="008F3410" w:rsidP="00FD20AC">
      <w:pPr>
        <w:pStyle w:val="B1"/>
        <w:numPr>
          <w:ilvl w:val="0"/>
          <w:numId w:val="19"/>
        </w:numPr>
      </w:pPr>
      <w:r w:rsidRPr="006122CF">
        <w:t>Hash sequences</w:t>
      </w:r>
      <w:r w:rsidR="007652AF" w:rsidRPr="006122CF">
        <w:t>.</w:t>
      </w:r>
    </w:p>
    <w:p w14:paraId="747BC55C" w14:textId="4563164A" w:rsidR="008F3410" w:rsidRPr="006122CF" w:rsidRDefault="008F3410" w:rsidP="00FD20AC">
      <w:pPr>
        <w:pStyle w:val="B1"/>
        <w:numPr>
          <w:ilvl w:val="0"/>
          <w:numId w:val="19"/>
        </w:numPr>
      </w:pPr>
      <w:r w:rsidRPr="006122CF">
        <w:t>Integer square root modulo a large prime</w:t>
      </w:r>
      <w:r w:rsidR="007652AF" w:rsidRPr="006122CF">
        <w:t>.</w:t>
      </w:r>
    </w:p>
    <w:p w14:paraId="3F333DBF" w14:textId="59C89643" w:rsidR="008F3410" w:rsidRPr="006122CF" w:rsidRDefault="008F3410" w:rsidP="00FD20AC">
      <w:pPr>
        <w:pStyle w:val="B1"/>
        <w:numPr>
          <w:ilvl w:val="0"/>
          <w:numId w:val="19"/>
        </w:numPr>
      </w:pPr>
      <w:r w:rsidRPr="006122CF">
        <w:t>Weaken Fiat-Shamir signature</w:t>
      </w:r>
      <w:r w:rsidR="007652AF" w:rsidRPr="006122CF">
        <w:t>.</w:t>
      </w:r>
    </w:p>
    <w:p w14:paraId="0C74B3BA" w14:textId="74C4B5CD" w:rsidR="008F3410" w:rsidRPr="006122CF" w:rsidRDefault="008F3410" w:rsidP="00FD20AC">
      <w:pPr>
        <w:pStyle w:val="B1"/>
        <w:numPr>
          <w:ilvl w:val="0"/>
          <w:numId w:val="19"/>
        </w:numPr>
      </w:pPr>
      <w:r w:rsidRPr="006122CF">
        <w:t>Ong-Schnorr-Shamir signature broken by Pollard</w:t>
      </w:r>
      <w:r w:rsidR="007652AF" w:rsidRPr="006122CF">
        <w:t>.</w:t>
      </w:r>
    </w:p>
    <w:p w14:paraId="06DA751B" w14:textId="76506D02" w:rsidR="008F3410" w:rsidRPr="006122CF" w:rsidRDefault="008F3410" w:rsidP="00FD20AC">
      <w:pPr>
        <w:pStyle w:val="B1"/>
        <w:numPr>
          <w:ilvl w:val="0"/>
          <w:numId w:val="19"/>
        </w:numPr>
      </w:pPr>
      <w:r w:rsidRPr="006122CF">
        <w:t>Partial hash inversion</w:t>
      </w:r>
      <w:r w:rsidR="007652AF" w:rsidRPr="006122CF">
        <w:t>.</w:t>
      </w:r>
    </w:p>
    <w:p w14:paraId="3E209CBD" w14:textId="28838ACF" w:rsidR="008F3410" w:rsidRPr="006122CF" w:rsidRDefault="008F3410" w:rsidP="00FD20AC">
      <w:pPr>
        <w:pStyle w:val="B1"/>
        <w:numPr>
          <w:ilvl w:val="0"/>
          <w:numId w:val="19"/>
        </w:numPr>
      </w:pPr>
      <w:r w:rsidRPr="006122CF">
        <w:t>Diffie-Hellman-based puzzle</w:t>
      </w:r>
      <w:r w:rsidR="007652AF" w:rsidRPr="006122CF">
        <w:t>.</w:t>
      </w:r>
    </w:p>
    <w:p w14:paraId="26BAC34A" w14:textId="413C516A" w:rsidR="008F3410" w:rsidRPr="006122CF" w:rsidRDefault="008F3410" w:rsidP="00FD20AC">
      <w:pPr>
        <w:pStyle w:val="B1"/>
        <w:numPr>
          <w:ilvl w:val="0"/>
          <w:numId w:val="19"/>
        </w:numPr>
      </w:pPr>
      <w:r w:rsidRPr="006122CF">
        <w:t>Moderate</w:t>
      </w:r>
      <w:r w:rsidR="007652AF" w:rsidRPr="006122CF">
        <w:t>.</w:t>
      </w:r>
    </w:p>
    <w:p w14:paraId="27B45393" w14:textId="2F8C6E59" w:rsidR="008F3410" w:rsidRPr="006122CF" w:rsidRDefault="008F3410" w:rsidP="00FD20AC">
      <w:pPr>
        <w:pStyle w:val="B1"/>
        <w:numPr>
          <w:ilvl w:val="0"/>
          <w:numId w:val="19"/>
        </w:numPr>
      </w:pPr>
      <w:r w:rsidRPr="006122CF">
        <w:t>Mbound</w:t>
      </w:r>
      <w:r w:rsidR="007652AF" w:rsidRPr="006122CF">
        <w:t>.</w:t>
      </w:r>
    </w:p>
    <w:p w14:paraId="7632DB1A" w14:textId="0D7EFD5A" w:rsidR="008F3410" w:rsidRPr="006122CF" w:rsidRDefault="008F3410" w:rsidP="00FD20AC">
      <w:pPr>
        <w:pStyle w:val="B1"/>
        <w:numPr>
          <w:ilvl w:val="0"/>
          <w:numId w:val="19"/>
        </w:numPr>
      </w:pPr>
      <w:r w:rsidRPr="006122CF">
        <w:t>Hokkaido</w:t>
      </w:r>
      <w:r w:rsidR="007652AF" w:rsidRPr="006122CF">
        <w:t>.</w:t>
      </w:r>
    </w:p>
    <w:p w14:paraId="47A0F3D0" w14:textId="3783A2AC" w:rsidR="008F3410" w:rsidRPr="006122CF" w:rsidRDefault="008F3410" w:rsidP="00FD20AC">
      <w:pPr>
        <w:pStyle w:val="B1"/>
        <w:numPr>
          <w:ilvl w:val="0"/>
          <w:numId w:val="19"/>
        </w:numPr>
      </w:pPr>
      <w:r w:rsidRPr="006122CF">
        <w:t>Cuckoo Cycle</w:t>
      </w:r>
      <w:r w:rsidR="007652AF" w:rsidRPr="006122CF">
        <w:t>.</w:t>
      </w:r>
    </w:p>
    <w:p w14:paraId="7C8A906F" w14:textId="74289E82" w:rsidR="00022E18" w:rsidRPr="006122CF" w:rsidRDefault="00022E18" w:rsidP="003F26BE">
      <w:pPr>
        <w:pStyle w:val="FL"/>
      </w:pPr>
      <w:r w:rsidRPr="006122CF">
        <w:rPr>
          <w:noProof/>
        </w:rPr>
        <w:lastRenderedPageBreak/>
        <w:drawing>
          <wp:inline distT="0" distB="0" distL="0" distR="0" wp14:anchorId="47C034C8" wp14:editId="7CE44648">
            <wp:extent cx="5238750" cy="2725629"/>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30"/>
                    <a:stretch>
                      <a:fillRect/>
                    </a:stretch>
                  </pic:blipFill>
                  <pic:spPr>
                    <a:xfrm>
                      <a:off x="0" y="0"/>
                      <a:ext cx="5259896" cy="2736631"/>
                    </a:xfrm>
                    <a:prstGeom prst="rect">
                      <a:avLst/>
                    </a:prstGeom>
                  </pic:spPr>
                </pic:pic>
              </a:graphicData>
            </a:graphic>
          </wp:inline>
        </w:drawing>
      </w:r>
    </w:p>
    <w:p w14:paraId="270E3334" w14:textId="59DC1C6B" w:rsidR="005C3FB6" w:rsidRPr="006122CF" w:rsidRDefault="005C3FB6" w:rsidP="00560064">
      <w:pPr>
        <w:pStyle w:val="Caption"/>
        <w:jc w:val="center"/>
      </w:pPr>
      <w:bookmarkStart w:id="203" w:name="_Ref132273371"/>
      <w:bookmarkStart w:id="204" w:name="_Toc132983121"/>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4</w:t>
      </w:r>
      <w:r w:rsidR="00FD20AC">
        <w:rPr>
          <w:noProof/>
        </w:rPr>
        <w:fldChar w:fldCharType="end"/>
      </w:r>
      <w:bookmarkEnd w:id="203"/>
      <w:r w:rsidRPr="006122CF">
        <w:t xml:space="preserve"> - process of guessing a secret value in Bitcoin</w:t>
      </w:r>
      <w:r w:rsidRPr="006122CF">
        <w:rPr>
          <w:vertAlign w:val="superscript"/>
        </w:rPr>
        <w:t>TM</w:t>
      </w:r>
      <w:bookmarkEnd w:id="204"/>
    </w:p>
    <w:p w14:paraId="62A42D65" w14:textId="24D0E606" w:rsidR="00C54D1D" w:rsidRPr="006122CF" w:rsidRDefault="00EA5C43">
      <w:r w:rsidRPr="006122CF">
        <w:t xml:space="preserve">If </w:t>
      </w:r>
      <w:r w:rsidR="008F3410" w:rsidRPr="006122CF">
        <w:t>a miner can find the solution in</w:t>
      </w:r>
      <w:r w:rsidRPr="006122CF">
        <w:t xml:space="preserve"> a given</w:t>
      </w:r>
      <w:r w:rsidR="008F3410" w:rsidRPr="006122CF">
        <w:t xml:space="preserve"> time</w:t>
      </w:r>
      <w:r w:rsidRPr="006122CF">
        <w:t xml:space="preserve"> threshold</w:t>
      </w:r>
      <w:r w:rsidR="008F3410" w:rsidRPr="006122CF">
        <w:t xml:space="preserve">, </w:t>
      </w:r>
      <w:r w:rsidRPr="006122CF">
        <w:t xml:space="preserve">which is designated by the </w:t>
      </w:r>
      <w:r w:rsidR="005C3FB6" w:rsidRPr="006122CF">
        <w:t xml:space="preserve">level of </w:t>
      </w:r>
      <w:r w:rsidRPr="006122CF">
        <w:t>difficulty</w:t>
      </w:r>
      <w:r w:rsidR="005C3FB6" w:rsidRPr="006122CF">
        <w:t xml:space="preserve"> of said puzzle</w:t>
      </w:r>
      <w:r w:rsidRPr="006122CF">
        <w:t xml:space="preserve">, the secret value </w:t>
      </w:r>
      <w:r w:rsidR="008F3410" w:rsidRPr="006122CF">
        <w:t xml:space="preserve">can be </w:t>
      </w:r>
      <w:r w:rsidRPr="006122CF">
        <w:t>accepted. Otherwise, the node has to make</w:t>
      </w:r>
      <w:r w:rsidR="008F3410" w:rsidRPr="006122CF">
        <w:t xml:space="preserve"> </w:t>
      </w:r>
      <w:r w:rsidRPr="006122CF">
        <w:t xml:space="preserve">another guess of the secret value, until </w:t>
      </w:r>
      <w:r w:rsidR="00251CF0" w:rsidRPr="006122CF">
        <w:t>it</w:t>
      </w:r>
      <w:r w:rsidRPr="006122CF">
        <w:t xml:space="preserve"> gets the answer</w:t>
      </w:r>
      <w:r w:rsidR="008F3410" w:rsidRPr="006122CF">
        <w:t xml:space="preserve"> timely</w:t>
      </w:r>
      <w:r w:rsidRPr="006122CF">
        <w:t>. The difficulty of the puzzle will be adjusted</w:t>
      </w:r>
      <w:r w:rsidR="008F3410" w:rsidRPr="006122CF">
        <w:rPr>
          <w:lang w:eastAsia="zh-CN"/>
        </w:rPr>
        <w:t xml:space="preserve"> </w:t>
      </w:r>
      <w:r w:rsidRPr="006122CF">
        <w:t xml:space="preserve">after </w:t>
      </w:r>
      <w:r w:rsidR="008F3410" w:rsidRPr="006122CF">
        <w:t>a certain number of</w:t>
      </w:r>
      <w:r w:rsidRPr="006122CF">
        <w:t xml:space="preserve"> blocks are appended, so that the average speed for adding a new block </w:t>
      </w:r>
      <w:r w:rsidR="008F3410" w:rsidRPr="006122CF">
        <w:t>can be stable</w:t>
      </w:r>
      <w:r w:rsidRPr="006122CF">
        <w:t xml:space="preserve">. Because of the efforts paid for guessing the right value, this </w:t>
      </w:r>
      <w:r w:rsidR="00536F62" w:rsidRPr="006122CF">
        <w:t>process</w:t>
      </w:r>
      <w:r w:rsidRPr="006122CF">
        <w:t xml:space="preserve"> is called the PoW. </w:t>
      </w:r>
      <w:r w:rsidR="00251CF0" w:rsidRPr="006122CF">
        <w:t>In addition</w:t>
      </w:r>
      <w:r w:rsidRPr="006122CF">
        <w:t>,</w:t>
      </w:r>
      <w:r w:rsidR="00251CF0" w:rsidRPr="006122CF">
        <w:t xml:space="preserve"> </w:t>
      </w:r>
      <w:r w:rsidRPr="006122CF">
        <w:t>the node joining the</w:t>
      </w:r>
      <w:r w:rsidR="00A257ED" w:rsidRPr="006122CF">
        <w:t xml:space="preserve"> PoW</w:t>
      </w:r>
      <w:r w:rsidRPr="006122CF">
        <w:t xml:space="preserve"> network can be called a miner, and the action of finding a suitable</w:t>
      </w:r>
      <w:r w:rsidR="00251CF0" w:rsidRPr="006122CF">
        <w:t xml:space="preserve"> solution </w:t>
      </w:r>
      <w:r w:rsidRPr="006122CF">
        <w:t>is called mining.</w:t>
      </w:r>
    </w:p>
    <w:p w14:paraId="0EB00941" w14:textId="573D9C30" w:rsidR="00A257ED" w:rsidRPr="006122CF" w:rsidRDefault="00A257ED" w:rsidP="00345CA5">
      <w:pPr>
        <w:keepNext/>
        <w:keepLines/>
        <w:widowControl w:val="0"/>
        <w:overflowPunct/>
        <w:spacing w:after="0"/>
        <w:textAlignment w:val="auto"/>
        <w:rPr>
          <w:lang w:eastAsia="zh-CN"/>
        </w:rPr>
      </w:pPr>
      <w:r w:rsidRPr="006122CF">
        <w:rPr>
          <w:lang w:eastAsia="zh-CN"/>
        </w:rPr>
        <w:t xml:space="preserve">PoW consensus </w:t>
      </w:r>
      <w:r w:rsidR="00090425" w:rsidRPr="006122CF">
        <w:rPr>
          <w:lang w:eastAsia="zh-CN"/>
        </w:rPr>
        <w:t xml:space="preserve">protocol </w:t>
      </w:r>
      <w:r w:rsidRPr="006122CF">
        <w:rPr>
          <w:lang w:eastAsia="zh-CN"/>
        </w:rPr>
        <w:t xml:space="preserve">needs </w:t>
      </w:r>
      <w:r w:rsidR="000B17FB" w:rsidRPr="006122CF">
        <w:rPr>
          <w:lang w:eastAsia="zh-CN"/>
        </w:rPr>
        <w:t>s</w:t>
      </w:r>
      <w:r w:rsidR="00B94CDA" w:rsidRPr="006122CF">
        <w:rPr>
          <w:lang w:eastAsia="zh-CN"/>
        </w:rPr>
        <w:t>i</w:t>
      </w:r>
      <w:r w:rsidR="000B17FB" w:rsidRPr="006122CF">
        <w:rPr>
          <w:lang w:eastAsia="zh-CN"/>
        </w:rPr>
        <w:t xml:space="preserve">mple </w:t>
      </w:r>
      <w:r w:rsidR="00010605" w:rsidRPr="006122CF">
        <w:rPr>
          <w:lang w:eastAsia="zh-CN"/>
        </w:rPr>
        <w:t>majority (&gt;</w:t>
      </w:r>
      <w:r w:rsidR="007652AF" w:rsidRPr="006122CF">
        <w:rPr>
          <w:lang w:eastAsia="zh-CN"/>
        </w:rPr>
        <w:t xml:space="preserve"> </w:t>
      </w:r>
      <w:r w:rsidRPr="006122CF">
        <w:rPr>
          <w:lang w:eastAsia="zh-CN"/>
        </w:rPr>
        <w:t>5</w:t>
      </w:r>
      <w:r w:rsidR="00977826" w:rsidRPr="006122CF">
        <w:rPr>
          <w:lang w:eastAsia="zh-CN"/>
        </w:rPr>
        <w:t>0</w:t>
      </w:r>
      <w:r w:rsidR="007652AF" w:rsidRPr="006122CF">
        <w:rPr>
          <w:lang w:eastAsia="zh-CN"/>
        </w:rPr>
        <w:t xml:space="preserve"> </w:t>
      </w:r>
      <w:r w:rsidRPr="006122CF">
        <w:rPr>
          <w:lang w:eastAsia="zh-CN"/>
        </w:rPr>
        <w:t>%</w:t>
      </w:r>
      <w:r w:rsidR="00010605" w:rsidRPr="006122CF">
        <w:rPr>
          <w:lang w:eastAsia="zh-CN"/>
        </w:rPr>
        <w:t>)</w:t>
      </w:r>
      <w:r w:rsidRPr="006122CF">
        <w:rPr>
          <w:lang w:eastAsia="zh-CN"/>
        </w:rPr>
        <w:t xml:space="preserve"> of the total nodes to reach a consensus on a proposed solution, which is a relatively high fault tolerance </w:t>
      </w:r>
      <w:r w:rsidR="00D805CA" w:rsidRPr="006122CF">
        <w:rPr>
          <w:lang w:eastAsia="zh-CN"/>
        </w:rPr>
        <w:t xml:space="preserve">capability </w:t>
      </w:r>
      <w:r w:rsidRPr="006122CF">
        <w:rPr>
          <w:lang w:eastAsia="zh-CN"/>
        </w:rPr>
        <w:t xml:space="preserve">as shown in Table </w:t>
      </w:r>
      <w:r w:rsidR="009F5E38" w:rsidRPr="006122CF">
        <w:rPr>
          <w:lang w:eastAsia="zh-CN"/>
        </w:rPr>
        <w:t>3</w:t>
      </w:r>
      <w:r w:rsidRPr="006122CF">
        <w:rPr>
          <w:lang w:eastAsia="zh-CN"/>
        </w:rPr>
        <w:t>. However, the PoW consumes resource</w:t>
      </w:r>
      <w:r w:rsidR="00900B8F" w:rsidRPr="006122CF">
        <w:rPr>
          <w:lang w:eastAsia="zh-CN"/>
        </w:rPr>
        <w:t>s such as</w:t>
      </w:r>
      <w:r w:rsidRPr="006122CF">
        <w:rPr>
          <w:lang w:eastAsia="zh-CN"/>
        </w:rPr>
        <w:t xml:space="preserve"> computation such as energy</w:t>
      </w:r>
      <w:r w:rsidR="00900B8F" w:rsidRPr="006122CF">
        <w:rPr>
          <w:lang w:eastAsia="zh-CN"/>
        </w:rPr>
        <w:t xml:space="preserve"> and </w:t>
      </w:r>
      <w:r w:rsidRPr="006122CF">
        <w:rPr>
          <w:lang w:eastAsia="zh-CN"/>
        </w:rPr>
        <w:t>CPU</w:t>
      </w:r>
      <w:r w:rsidR="00900B8F" w:rsidRPr="006122CF">
        <w:rPr>
          <w:lang w:eastAsia="zh-CN"/>
        </w:rPr>
        <w:t xml:space="preserve"> time</w:t>
      </w:r>
      <w:r w:rsidR="00B46DD5" w:rsidRPr="006122CF">
        <w:rPr>
          <w:lang w:eastAsia="zh-CN"/>
        </w:rPr>
        <w:t xml:space="preserve">. Furthermore, when </w:t>
      </w:r>
      <w:r w:rsidR="00586C51" w:rsidRPr="006122CF">
        <w:rPr>
          <w:lang w:eastAsia="zh-CN"/>
        </w:rPr>
        <w:t xml:space="preserve">the total number of nodes is small, the PoW network may have higher possibility to </w:t>
      </w:r>
      <w:r w:rsidR="000D250E" w:rsidRPr="006122CF">
        <w:rPr>
          <w:lang w:eastAsia="zh-CN"/>
        </w:rPr>
        <w:t xml:space="preserve">incur </w:t>
      </w:r>
      <w:r w:rsidR="00301DD9" w:rsidRPr="006122CF">
        <w:rPr>
          <w:lang w:eastAsia="zh-CN"/>
        </w:rPr>
        <w:t>"</w:t>
      </w:r>
      <w:r w:rsidR="000D250E" w:rsidRPr="006122CF">
        <w:rPr>
          <w:lang w:eastAsia="zh-CN"/>
        </w:rPr>
        <w:t>51% attack</w:t>
      </w:r>
      <w:r w:rsidR="00301DD9" w:rsidRPr="006122CF">
        <w:rPr>
          <w:lang w:eastAsia="zh-CN"/>
        </w:rPr>
        <w:t>"</w:t>
      </w:r>
      <w:r w:rsidR="000D250E" w:rsidRPr="006122CF">
        <w:rPr>
          <w:lang w:eastAsia="zh-CN"/>
        </w:rPr>
        <w:t xml:space="preserve"> </w:t>
      </w:r>
      <w:r w:rsidR="00590CA9" w:rsidRPr="006122CF">
        <w:rPr>
          <w:lang w:eastAsia="zh-CN"/>
        </w:rPr>
        <w:t>(i.e.,</w:t>
      </w:r>
      <w:r w:rsidR="000D250E" w:rsidRPr="006122CF">
        <w:rPr>
          <w:lang w:eastAsia="zh-CN"/>
        </w:rPr>
        <w:t xml:space="preserve"> </w:t>
      </w:r>
      <w:r w:rsidR="00B65D34" w:rsidRPr="006122CF">
        <w:rPr>
          <w:lang w:eastAsia="zh-CN"/>
        </w:rPr>
        <w:t xml:space="preserve">the malicious nodes are </w:t>
      </w:r>
      <w:r w:rsidR="00590CA9" w:rsidRPr="006122CF">
        <w:rPr>
          <w:lang w:eastAsia="zh-CN"/>
        </w:rPr>
        <w:t xml:space="preserve">more than </w:t>
      </w:r>
      <w:r w:rsidR="00B65D34" w:rsidRPr="006122CF">
        <w:rPr>
          <w:lang w:eastAsia="zh-CN"/>
        </w:rPr>
        <w:t>half of the total nodes</w:t>
      </w:r>
      <w:r w:rsidR="00590CA9" w:rsidRPr="006122CF">
        <w:rPr>
          <w:lang w:eastAsia="zh-CN"/>
        </w:rPr>
        <w:t>)</w:t>
      </w:r>
      <w:r w:rsidR="00B65D34" w:rsidRPr="006122CF">
        <w:rPr>
          <w:lang w:eastAsia="zh-CN"/>
        </w:rPr>
        <w:t>.</w:t>
      </w:r>
      <w:r w:rsidR="009669ED" w:rsidRPr="006122CF">
        <w:rPr>
          <w:lang w:eastAsia="zh-CN"/>
        </w:rPr>
        <w:t xml:space="preserve"> </w:t>
      </w:r>
      <w:r w:rsidR="00774DF0" w:rsidRPr="006122CF">
        <w:rPr>
          <w:lang w:eastAsia="zh-CN"/>
        </w:rPr>
        <w:t xml:space="preserve">In addition, the transaction confirmation latency and throughput of PoW systems are quite limited. </w:t>
      </w:r>
      <w:r w:rsidR="00774DF0" w:rsidRPr="006122CF">
        <w:rPr>
          <w:color w:val="231F20"/>
          <w:lang w:eastAsia="en-GB"/>
        </w:rPr>
        <w:t>For instance, recently published estimates of bitcoin</w:t>
      </w:r>
      <w:r w:rsidR="00301DD9" w:rsidRPr="006122CF">
        <w:rPr>
          <w:color w:val="231F20"/>
          <w:lang w:eastAsia="en-GB"/>
        </w:rPr>
        <w:t>'</w:t>
      </w:r>
      <w:r w:rsidR="00774DF0" w:rsidRPr="006122CF">
        <w:rPr>
          <w:color w:val="231F20"/>
          <w:lang w:eastAsia="en-GB"/>
        </w:rPr>
        <w:t>s electricity consumption are wide-ranging, on the order of 20</w:t>
      </w:r>
      <w:r w:rsidR="007652AF" w:rsidRPr="006122CF">
        <w:rPr>
          <w:color w:val="231F20"/>
          <w:lang w:eastAsia="en-GB"/>
        </w:rPr>
        <w:t xml:space="preserve"> TWh to </w:t>
      </w:r>
      <w:r w:rsidR="00774DF0" w:rsidRPr="006122CF">
        <w:rPr>
          <w:color w:val="231F20"/>
          <w:lang w:eastAsia="en-GB"/>
        </w:rPr>
        <w:t>80</w:t>
      </w:r>
      <w:r w:rsidR="007652AF" w:rsidRPr="006122CF">
        <w:rPr>
          <w:color w:val="231F20"/>
          <w:lang w:eastAsia="en-GB"/>
        </w:rPr>
        <w:t> </w:t>
      </w:r>
      <w:r w:rsidR="00774DF0" w:rsidRPr="006122CF">
        <w:rPr>
          <w:color w:val="231F20"/>
          <w:lang w:eastAsia="en-GB"/>
        </w:rPr>
        <w:t xml:space="preserve">TWh annually, or about </w:t>
      </w:r>
      <w:r w:rsidR="00774DF0" w:rsidRPr="006122CF">
        <w:rPr>
          <w:rFonts w:eastAsia="AdvP4C4E59"/>
          <w:color w:val="231F20"/>
          <w:lang w:eastAsia="en-GB"/>
        </w:rPr>
        <w:t>0</w:t>
      </w:r>
      <w:r w:rsidR="00A971EA" w:rsidRPr="006122CF">
        <w:rPr>
          <w:rFonts w:eastAsia="AdvP4C4E59"/>
          <w:color w:val="231F20"/>
          <w:lang w:eastAsia="en-GB"/>
        </w:rPr>
        <w:t>.</w:t>
      </w:r>
      <w:r w:rsidR="00774DF0" w:rsidRPr="006122CF">
        <w:rPr>
          <w:rFonts w:eastAsia="AdvP4C4E59"/>
          <w:color w:val="231F20"/>
          <w:lang w:eastAsia="en-GB"/>
        </w:rPr>
        <w:t>1</w:t>
      </w:r>
      <w:r w:rsidR="007652AF" w:rsidRPr="006122CF">
        <w:rPr>
          <w:rFonts w:eastAsia="AdvP4C4E59"/>
          <w:color w:val="231F20"/>
          <w:lang w:eastAsia="en-GB"/>
        </w:rPr>
        <w:t xml:space="preserve"> </w:t>
      </w:r>
      <w:r w:rsidR="00774DF0" w:rsidRPr="006122CF">
        <w:rPr>
          <w:rFonts w:eastAsia="AdvP4C4E59"/>
          <w:color w:val="231F20"/>
          <w:lang w:eastAsia="en-GB"/>
        </w:rPr>
        <w:t>% to 0</w:t>
      </w:r>
      <w:r w:rsidR="00A971EA" w:rsidRPr="006122CF">
        <w:rPr>
          <w:rFonts w:eastAsia="AdvP4C4E59"/>
          <w:color w:val="231F20"/>
          <w:lang w:eastAsia="en-GB"/>
        </w:rPr>
        <w:t>.</w:t>
      </w:r>
      <w:r w:rsidR="00774DF0" w:rsidRPr="006122CF">
        <w:rPr>
          <w:rFonts w:eastAsia="AdvP4C4E59"/>
          <w:color w:val="231F20"/>
          <w:lang w:eastAsia="en-GB"/>
        </w:rPr>
        <w:t>3</w:t>
      </w:r>
      <w:r w:rsidR="007652AF" w:rsidRPr="006122CF">
        <w:rPr>
          <w:rFonts w:eastAsia="AdvP4C4E59"/>
          <w:color w:val="231F20"/>
          <w:lang w:eastAsia="en-GB"/>
        </w:rPr>
        <w:t xml:space="preserve"> </w:t>
      </w:r>
      <w:r w:rsidR="00774DF0" w:rsidRPr="006122CF">
        <w:rPr>
          <w:rFonts w:eastAsia="AdvP4C4E59"/>
          <w:color w:val="231F20"/>
          <w:lang w:eastAsia="en-GB"/>
        </w:rPr>
        <w:t xml:space="preserve">% </w:t>
      </w:r>
      <w:r w:rsidR="00774DF0" w:rsidRPr="006122CF">
        <w:rPr>
          <w:color w:val="231F20"/>
          <w:lang w:eastAsia="en-GB"/>
        </w:rPr>
        <w:t>of global electricity consumption</w:t>
      </w:r>
      <w:r w:rsidR="006F0157" w:rsidRPr="006122CF">
        <w:rPr>
          <w:color w:val="231F20"/>
          <w:lang w:eastAsia="en-GB"/>
        </w:rPr>
        <w:t xml:space="preserve"> </w:t>
      </w:r>
      <w:r w:rsidR="006F0157" w:rsidRPr="006122CF">
        <w:rPr>
          <w:lang w:eastAsia="en-GB"/>
        </w:rPr>
        <w:t>[</w:t>
      </w:r>
      <w:r w:rsidR="006F0157" w:rsidRPr="006122CF">
        <w:rPr>
          <w:lang w:eastAsia="en-GB"/>
        </w:rPr>
        <w:fldChar w:fldCharType="begin"/>
      </w:r>
      <w:r w:rsidR="006F0157" w:rsidRPr="006122CF">
        <w:rPr>
          <w:lang w:eastAsia="en-GB"/>
        </w:rPr>
        <w:instrText xml:space="preserve">REF REF_IEEETRANSACTIONSONPARALLELANDDISTRIB \h </w:instrText>
      </w:r>
      <w:r w:rsidR="006122CF" w:rsidRPr="006122CF">
        <w:rPr>
          <w:lang w:eastAsia="en-GB"/>
        </w:rPr>
        <w:instrText xml:space="preserve"> \* MERGEFORMAT </w:instrText>
      </w:r>
      <w:r w:rsidR="006F0157" w:rsidRPr="006122CF">
        <w:rPr>
          <w:lang w:eastAsia="en-GB"/>
        </w:rPr>
      </w:r>
      <w:r w:rsidR="006F0157" w:rsidRPr="006122CF">
        <w:rPr>
          <w:lang w:eastAsia="en-GB"/>
        </w:rPr>
        <w:fldChar w:fldCharType="separate"/>
      </w:r>
      <w:r w:rsidR="00345CA5" w:rsidRPr="006122CF">
        <w:rPr>
          <w:lang w:eastAsia="zh-CN"/>
        </w:rPr>
        <w:t>i.</w:t>
      </w:r>
      <w:r w:rsidR="00345CA5" w:rsidRPr="006122CF">
        <w:rPr>
          <w:noProof/>
          <w:lang w:eastAsia="zh-CN"/>
        </w:rPr>
        <w:t>8</w:t>
      </w:r>
      <w:r w:rsidR="006F0157" w:rsidRPr="006122CF">
        <w:rPr>
          <w:lang w:eastAsia="en-GB"/>
        </w:rPr>
        <w:fldChar w:fldCharType="end"/>
      </w:r>
      <w:r w:rsidR="006F0157" w:rsidRPr="006122CF">
        <w:rPr>
          <w:lang w:eastAsia="en-GB"/>
        </w:rPr>
        <w:t>]</w:t>
      </w:r>
      <w:r w:rsidR="00774DF0" w:rsidRPr="006122CF">
        <w:rPr>
          <w:color w:val="231F20"/>
          <w:lang w:eastAsia="en-GB"/>
        </w:rPr>
        <w:t>. Also, the Transaction Per Second (TPS) is generally</w:t>
      </w:r>
      <w:r w:rsidR="00D805CA" w:rsidRPr="006122CF">
        <w:rPr>
          <w:color w:val="231F20"/>
          <w:lang w:eastAsia="en-GB"/>
        </w:rPr>
        <w:t xml:space="preserve"> </w:t>
      </w:r>
      <w:r w:rsidR="00774DF0" w:rsidRPr="006122CF">
        <w:rPr>
          <w:color w:val="231F20"/>
          <w:lang w:eastAsia="en-GB"/>
        </w:rPr>
        <w:t>limited to 7 in Bitcoin and about 15 in Ethereum, while the transaction confirmation delay is typically as considerable as 10 minutes in Bitcoin and 15 seconds in Ethereum</w:t>
      </w:r>
      <w:r w:rsidR="006F0157" w:rsidRPr="006122CF">
        <w:rPr>
          <w:color w:val="231F20"/>
          <w:lang w:eastAsia="en-GB"/>
        </w:rPr>
        <w:t xml:space="preserve"> </w:t>
      </w:r>
      <w:r w:rsidR="006F0157" w:rsidRPr="006122CF">
        <w:rPr>
          <w:lang w:eastAsia="en-GB"/>
        </w:rPr>
        <w:t>[</w:t>
      </w:r>
      <w:r w:rsidR="006F0157" w:rsidRPr="006122CF">
        <w:rPr>
          <w:lang w:eastAsia="en-GB"/>
        </w:rPr>
        <w:fldChar w:fldCharType="begin"/>
      </w:r>
      <w:r w:rsidR="006F0157" w:rsidRPr="006122CF">
        <w:rPr>
          <w:lang w:eastAsia="en-GB"/>
        </w:rPr>
        <w:instrText xml:space="preserve">REF REF_ZHANGLXUHONIRETIOIMRANMACAOB2021HOWM \h </w:instrText>
      </w:r>
      <w:r w:rsidR="006122CF" w:rsidRPr="006122CF">
        <w:rPr>
          <w:lang w:eastAsia="en-GB"/>
        </w:rPr>
        <w:instrText xml:space="preserve"> \* MERGEFORMAT </w:instrText>
      </w:r>
      <w:r w:rsidR="006F0157" w:rsidRPr="006122CF">
        <w:rPr>
          <w:lang w:eastAsia="en-GB"/>
        </w:rPr>
      </w:r>
      <w:r w:rsidR="006F0157" w:rsidRPr="006122CF">
        <w:rPr>
          <w:lang w:eastAsia="en-GB"/>
        </w:rPr>
        <w:fldChar w:fldCharType="separate"/>
      </w:r>
      <w:r w:rsidR="00345CA5" w:rsidRPr="006122CF">
        <w:rPr>
          <w:lang w:eastAsia="zh-CN"/>
        </w:rPr>
        <w:t>i.</w:t>
      </w:r>
      <w:r w:rsidR="00345CA5" w:rsidRPr="006122CF">
        <w:rPr>
          <w:noProof/>
          <w:lang w:eastAsia="zh-CN"/>
        </w:rPr>
        <w:t>7</w:t>
      </w:r>
      <w:r w:rsidR="006F0157" w:rsidRPr="006122CF">
        <w:rPr>
          <w:lang w:eastAsia="en-GB"/>
        </w:rPr>
        <w:fldChar w:fldCharType="end"/>
      </w:r>
      <w:r w:rsidR="006F0157" w:rsidRPr="006122CF">
        <w:rPr>
          <w:lang w:eastAsia="en-GB"/>
        </w:rPr>
        <w:t>]</w:t>
      </w:r>
      <w:r w:rsidR="00774DF0" w:rsidRPr="006122CF">
        <w:rPr>
          <w:color w:val="231F20"/>
          <w:lang w:eastAsia="en-GB"/>
        </w:rPr>
        <w:t xml:space="preserve">. </w:t>
      </w:r>
      <w:r w:rsidR="009669ED" w:rsidRPr="006122CF">
        <w:rPr>
          <w:lang w:eastAsia="zh-CN"/>
        </w:rPr>
        <w:t xml:space="preserve">Therefore, </w:t>
      </w:r>
      <w:r w:rsidR="002A29D1" w:rsidRPr="006122CF">
        <w:rPr>
          <w:lang w:eastAsia="zh-CN"/>
        </w:rPr>
        <w:t xml:space="preserve">considering the resource constraints of </w:t>
      </w:r>
      <w:r w:rsidR="00CF5220" w:rsidRPr="006122CF">
        <w:rPr>
          <w:lang w:eastAsia="zh-CN"/>
        </w:rPr>
        <w:t xml:space="preserve">WCN </w:t>
      </w:r>
      <w:r w:rsidR="002A29D1" w:rsidRPr="006122CF">
        <w:rPr>
          <w:lang w:eastAsia="zh-CN"/>
        </w:rPr>
        <w:t>both in terms of number of nodes and in terms of transmission capacity</w:t>
      </w:r>
      <w:r w:rsidR="009669ED" w:rsidRPr="006122CF">
        <w:rPr>
          <w:lang w:eastAsia="zh-CN"/>
        </w:rPr>
        <w:t xml:space="preserve">, PoW may not </w:t>
      </w:r>
      <w:r w:rsidR="002A29D1" w:rsidRPr="006122CF">
        <w:rPr>
          <w:lang w:eastAsia="zh-CN"/>
        </w:rPr>
        <w:t>be best suited</w:t>
      </w:r>
      <w:r w:rsidR="009669ED" w:rsidRPr="006122CF">
        <w:rPr>
          <w:lang w:eastAsia="zh-CN"/>
        </w:rPr>
        <w:t>.</w:t>
      </w:r>
    </w:p>
    <w:p w14:paraId="52673EBD" w14:textId="1DE1911F" w:rsidR="001100AC" w:rsidRPr="006122CF" w:rsidRDefault="001100AC" w:rsidP="007652AF">
      <w:pPr>
        <w:pStyle w:val="Heading3"/>
      </w:pPr>
      <w:bookmarkStart w:id="205" w:name="_Toc129700965"/>
      <w:bookmarkStart w:id="206" w:name="_Toc134537011"/>
      <w:r w:rsidRPr="006122CF">
        <w:t>8.</w:t>
      </w:r>
      <w:r w:rsidR="003F612B" w:rsidRPr="006122CF">
        <w:t>2</w:t>
      </w:r>
      <w:r w:rsidRPr="006122CF">
        <w:t>.2</w:t>
      </w:r>
      <w:r w:rsidRPr="006122CF">
        <w:tab/>
        <w:t>Proof of Stake</w:t>
      </w:r>
      <w:bookmarkEnd w:id="205"/>
      <w:bookmarkEnd w:id="206"/>
    </w:p>
    <w:p w14:paraId="4BE8D4E2" w14:textId="3792D1CC" w:rsidR="00EA5C43" w:rsidRPr="006122CF" w:rsidRDefault="00EA5C43" w:rsidP="00EA5C43">
      <w:r w:rsidRPr="006122CF">
        <w:t xml:space="preserve">The PoW is supposed to be unfair: while some miners owning modern and powerful equipment could find the suitable </w:t>
      </w:r>
      <w:r w:rsidR="00FD0250" w:rsidRPr="006122CF">
        <w:t>solution</w:t>
      </w:r>
      <w:r w:rsidRPr="006122CF">
        <w:t xml:space="preserve"> easier, others with poorer condition could find it very difficult to be the first one to find a suitable </w:t>
      </w:r>
      <w:r w:rsidR="00FD0250" w:rsidRPr="006122CF">
        <w:t>solution to the puzzle</w:t>
      </w:r>
      <w:r w:rsidRPr="006122CF">
        <w:t xml:space="preserve">. PoS </w:t>
      </w:r>
      <w:r w:rsidR="00D571C8" w:rsidRPr="006122CF">
        <w:t xml:space="preserve">could be a potential solution </w:t>
      </w:r>
      <w:r w:rsidRPr="006122CF">
        <w:t>to deal with this inequality. The basic idea of</w:t>
      </w:r>
      <w:r w:rsidR="00FD0250" w:rsidRPr="006122CF">
        <w:t xml:space="preserve"> PoS</w:t>
      </w:r>
      <w:r w:rsidRPr="006122CF">
        <w:t xml:space="preserve"> is using the stake to decide who </w:t>
      </w:r>
      <w:r w:rsidR="00FD0250" w:rsidRPr="006122CF">
        <w:t>can</w:t>
      </w:r>
      <w:r w:rsidRPr="006122CF">
        <w:t xml:space="preserve"> get the chance to mine the next block of the</w:t>
      </w:r>
      <w:r w:rsidR="002340B4" w:rsidRPr="006122CF">
        <w:t xml:space="preserve"> distributed ledger</w:t>
      </w:r>
      <w:r w:rsidRPr="006122CF">
        <w:t>. Using stake as a proof has an advantage</w:t>
      </w:r>
      <w:r w:rsidR="003822B7" w:rsidRPr="006122CF">
        <w:t xml:space="preserve"> that</w:t>
      </w:r>
      <w:r w:rsidRPr="006122CF">
        <w:t xml:space="preserve"> anyone who owns much stake would be more trustful. </w:t>
      </w:r>
      <w:r w:rsidR="00146E1F" w:rsidRPr="006122CF">
        <w:t>This node</w:t>
      </w:r>
      <w:r w:rsidRPr="006122CF">
        <w:t xml:space="preserve"> would not want to perform any fraudulent actions to attack the </w:t>
      </w:r>
      <w:r w:rsidR="003822B7" w:rsidRPr="006122CF">
        <w:t>distributed ledger</w:t>
      </w:r>
      <w:r w:rsidRPr="006122CF">
        <w:t xml:space="preserve"> that contains much of </w:t>
      </w:r>
      <w:r w:rsidR="00D714C2" w:rsidRPr="006122CF">
        <w:t>its</w:t>
      </w:r>
      <w:r w:rsidRPr="006122CF">
        <w:t xml:space="preserve"> profits. Furthermore, using PoS would require any attackers to own at least 5</w:t>
      </w:r>
      <w:r w:rsidR="005352D1" w:rsidRPr="006122CF">
        <w:t>0</w:t>
      </w:r>
      <w:r w:rsidRPr="006122CF">
        <w:t>% of all stakes in the network to perform a double spending attack, which is very difficult.</w:t>
      </w:r>
    </w:p>
    <w:p w14:paraId="16875415" w14:textId="229B63B4" w:rsidR="00D714C2" w:rsidRPr="006122CF" w:rsidRDefault="00D714C2" w:rsidP="00EA5C43">
      <w:pPr>
        <w:rPr>
          <w:lang w:eastAsia="zh-CN"/>
        </w:rPr>
      </w:pPr>
      <w:r w:rsidRPr="006122CF">
        <w:rPr>
          <w:lang w:eastAsia="zh-CN"/>
        </w:rPr>
        <w:t xml:space="preserve">However, the limitation of PoS in PDL could be the centralization caused by the stake. </w:t>
      </w:r>
      <w:r w:rsidR="002A29D1" w:rsidRPr="006122CF">
        <w:rPr>
          <w:lang w:eastAsia="zh-CN"/>
        </w:rPr>
        <w:t>In a wireless network there is an increased risk that nodes will become faulty due to transmission errors. As a result,</w:t>
      </w:r>
      <w:r w:rsidRPr="006122CF">
        <w:rPr>
          <w:lang w:eastAsia="zh-CN"/>
        </w:rPr>
        <w:t xml:space="preserve"> the number of </w:t>
      </w:r>
      <w:r w:rsidR="002A29D1" w:rsidRPr="006122CF">
        <w:rPr>
          <w:lang w:eastAsia="zh-CN"/>
        </w:rPr>
        <w:t xml:space="preserve">PDL </w:t>
      </w:r>
      <w:r w:rsidRPr="006122CF">
        <w:rPr>
          <w:lang w:eastAsia="zh-CN"/>
        </w:rPr>
        <w:t xml:space="preserve">nodes in </w:t>
      </w:r>
      <w:r w:rsidR="002A29D1" w:rsidRPr="006122CF">
        <w:rPr>
          <w:lang w:eastAsia="zh-CN"/>
        </w:rPr>
        <w:t xml:space="preserve">a WCN </w:t>
      </w:r>
      <w:r w:rsidRPr="006122CF">
        <w:rPr>
          <w:lang w:eastAsia="zh-CN"/>
        </w:rPr>
        <w:t xml:space="preserve">may be </w:t>
      </w:r>
      <w:r w:rsidR="002A29D1" w:rsidRPr="006122CF">
        <w:rPr>
          <w:lang w:eastAsia="zh-CN"/>
        </w:rPr>
        <w:t xml:space="preserve">significantly </w:t>
      </w:r>
      <w:r w:rsidRPr="006122CF">
        <w:rPr>
          <w:lang w:eastAsia="zh-CN"/>
        </w:rPr>
        <w:t xml:space="preserve">less than that in </w:t>
      </w:r>
      <w:r w:rsidR="002A29D1" w:rsidRPr="006122CF">
        <w:rPr>
          <w:lang w:eastAsia="zh-CN"/>
        </w:rPr>
        <w:t>wired networks. Thus</w:t>
      </w:r>
      <w:r w:rsidR="00F66425" w:rsidRPr="006122CF">
        <w:rPr>
          <w:lang w:eastAsia="zh-CN"/>
        </w:rPr>
        <w:t>,</w:t>
      </w:r>
      <w:r w:rsidR="002A29D1" w:rsidRPr="006122CF">
        <w:rPr>
          <w:lang w:eastAsia="zh-CN"/>
        </w:rPr>
        <w:t xml:space="preserve"> </w:t>
      </w:r>
      <w:r w:rsidRPr="006122CF">
        <w:rPr>
          <w:lang w:eastAsia="zh-CN"/>
        </w:rPr>
        <w:t xml:space="preserve">using PoS in </w:t>
      </w:r>
      <w:r w:rsidR="007B1040" w:rsidRPr="006122CF">
        <w:rPr>
          <w:lang w:eastAsia="zh-CN"/>
        </w:rPr>
        <w:t>WCN</w:t>
      </w:r>
      <w:r w:rsidRPr="006122CF">
        <w:rPr>
          <w:lang w:eastAsia="zh-CN"/>
        </w:rPr>
        <w:t xml:space="preserve"> may lead to </w:t>
      </w:r>
      <w:r w:rsidR="002A29D1" w:rsidRPr="006122CF">
        <w:rPr>
          <w:lang w:eastAsia="zh-CN"/>
        </w:rPr>
        <w:t>fewer</w:t>
      </w:r>
      <w:r w:rsidRPr="006122CF">
        <w:rPr>
          <w:lang w:eastAsia="zh-CN"/>
        </w:rPr>
        <w:t xml:space="preserve"> nodes possessing </w:t>
      </w:r>
      <w:r w:rsidR="002A29D1" w:rsidRPr="006122CF">
        <w:rPr>
          <w:lang w:eastAsia="zh-CN"/>
        </w:rPr>
        <w:t xml:space="preserve">a </w:t>
      </w:r>
      <w:r w:rsidRPr="006122CF">
        <w:rPr>
          <w:lang w:eastAsia="zh-CN"/>
        </w:rPr>
        <w:t>stake greater than 50</w:t>
      </w:r>
      <w:r w:rsidR="007652AF" w:rsidRPr="006122CF">
        <w:rPr>
          <w:lang w:eastAsia="zh-CN"/>
        </w:rPr>
        <w:t xml:space="preserve"> </w:t>
      </w:r>
      <w:r w:rsidRPr="006122CF">
        <w:rPr>
          <w:lang w:eastAsia="zh-CN"/>
        </w:rPr>
        <w:t xml:space="preserve">% of the whole stake. As a result, new blocks may be only appended by </w:t>
      </w:r>
      <w:r w:rsidR="002A29D1" w:rsidRPr="006122CF">
        <w:rPr>
          <w:lang w:eastAsia="zh-CN"/>
        </w:rPr>
        <w:t xml:space="preserve">those few </w:t>
      </w:r>
      <w:r w:rsidRPr="006122CF">
        <w:rPr>
          <w:lang w:eastAsia="zh-CN"/>
        </w:rPr>
        <w:t xml:space="preserve">nodes, which </w:t>
      </w:r>
      <w:r w:rsidR="002A29D1" w:rsidRPr="006122CF">
        <w:rPr>
          <w:lang w:eastAsia="zh-CN"/>
        </w:rPr>
        <w:t>beats the purpose of</w:t>
      </w:r>
      <w:r w:rsidRPr="006122CF">
        <w:rPr>
          <w:lang w:eastAsia="zh-CN"/>
        </w:rPr>
        <w:t xml:space="preserve"> a decentralized design.</w:t>
      </w:r>
    </w:p>
    <w:p w14:paraId="5871B7C1" w14:textId="7E2662B9" w:rsidR="001100AC" w:rsidRPr="006122CF" w:rsidRDefault="001100AC" w:rsidP="001D6191">
      <w:pPr>
        <w:pStyle w:val="Heading3"/>
      </w:pPr>
      <w:bookmarkStart w:id="207" w:name="_Toc129700966"/>
      <w:bookmarkStart w:id="208" w:name="_Toc134537012"/>
      <w:r w:rsidRPr="006122CF">
        <w:t>8.</w:t>
      </w:r>
      <w:r w:rsidR="003F612B" w:rsidRPr="006122CF">
        <w:t>2</w:t>
      </w:r>
      <w:r w:rsidRPr="006122CF">
        <w:t>.3</w:t>
      </w:r>
      <w:r w:rsidRPr="006122CF">
        <w:tab/>
        <w:t>Proof of Authority</w:t>
      </w:r>
      <w:bookmarkEnd w:id="207"/>
      <w:bookmarkEnd w:id="208"/>
    </w:p>
    <w:p w14:paraId="1B92994A" w14:textId="0B982E2D" w:rsidR="00D571C8" w:rsidRPr="006122CF" w:rsidRDefault="00D571C8" w:rsidP="007652AF">
      <w:r w:rsidRPr="006122CF">
        <w:t xml:space="preserve">Proof of Authority (PoA) is a reputation-based consensus </w:t>
      </w:r>
      <w:r w:rsidR="00090425" w:rsidRPr="006122CF">
        <w:t>protocol</w:t>
      </w:r>
      <w:r w:rsidRPr="006122CF">
        <w:t xml:space="preserve"> that introduces a practical and efficient solution for distributed ledgers (especially the private ones like PDL). The PoA consensus </w:t>
      </w:r>
      <w:r w:rsidR="00090425" w:rsidRPr="006122CF">
        <w:t>protocol</w:t>
      </w:r>
      <w:r w:rsidRPr="006122CF">
        <w:t xml:space="preserve"> leverages the value of identities, which means that block validators are not staking coins</w:t>
      </w:r>
      <w:r w:rsidR="00983824" w:rsidRPr="006122CF">
        <w:t xml:space="preserve"> like PoS</w:t>
      </w:r>
      <w:r w:rsidRPr="006122CF">
        <w:t xml:space="preserve"> but their own reputation instead. Therefore, PoA </w:t>
      </w:r>
      <w:r w:rsidR="00983824" w:rsidRPr="006122CF">
        <w:t>distributed ledgers</w:t>
      </w:r>
      <w:r w:rsidRPr="006122CF">
        <w:t xml:space="preserve"> are secured by the validating nodes that are arbitrarily selected as trustworthy entities.</w:t>
      </w:r>
      <w:r w:rsidRPr="006122CF">
        <w:rPr>
          <w:lang w:eastAsia="zh-CN"/>
        </w:rPr>
        <w:t xml:space="preserve"> </w:t>
      </w:r>
      <w:r w:rsidRPr="006122CF">
        <w:t xml:space="preserve">The Proof of </w:t>
      </w:r>
      <w:r w:rsidRPr="006122CF">
        <w:lastRenderedPageBreak/>
        <w:t xml:space="preserve">Authority model relies on a limited number of block </w:t>
      </w:r>
      <w:r w:rsidR="00647C03" w:rsidRPr="006122CF">
        <w:t>validators,</w:t>
      </w:r>
      <w:r w:rsidRPr="006122CF">
        <w:t xml:space="preserve"> and this is what makes it a highly scalable </w:t>
      </w:r>
      <w:r w:rsidR="00983824" w:rsidRPr="006122CF">
        <w:t xml:space="preserve">distributed </w:t>
      </w:r>
      <w:r w:rsidRPr="006122CF">
        <w:t xml:space="preserve">system. Blocks and transactions are verified by pre-approved participants, who act as moderators of the </w:t>
      </w:r>
      <w:r w:rsidR="00983824" w:rsidRPr="006122CF">
        <w:t xml:space="preserve">PoA </w:t>
      </w:r>
      <w:r w:rsidRPr="006122CF">
        <w:t>system.</w:t>
      </w:r>
    </w:p>
    <w:p w14:paraId="79FF695D" w14:textId="4AEBCC32" w:rsidR="00D571C8" w:rsidRPr="006122CF" w:rsidRDefault="00D571C8" w:rsidP="007652AF">
      <w:r w:rsidRPr="006122CF">
        <w:t xml:space="preserve">PoA consensus </w:t>
      </w:r>
      <w:r w:rsidR="00090425" w:rsidRPr="006122CF">
        <w:t>protocol</w:t>
      </w:r>
      <w:r w:rsidRPr="006122CF">
        <w:t xml:space="preserve"> may be applied in a variety of scenarios and is deemed a high-value option for logistical applications. When it comes to supply chains, for example, PoA is considered</w:t>
      </w:r>
      <w:r w:rsidR="00983824" w:rsidRPr="006122CF">
        <w:t xml:space="preserve"> as</w:t>
      </w:r>
      <w:r w:rsidRPr="006122CF">
        <w:t xml:space="preserve"> an effective and reasonable solution</w:t>
      </w:r>
      <w:r w:rsidR="006F0157" w:rsidRPr="006122CF">
        <w:t xml:space="preserve"> [</w:t>
      </w:r>
      <w:r w:rsidR="006F0157" w:rsidRPr="006122CF">
        <w:fldChar w:fldCharType="begin"/>
      </w:r>
      <w:r w:rsidR="006F0157" w:rsidRPr="006122CF">
        <w:instrText xml:space="preserve">REF REF_MENONAASARANYATSURESHBABUSMAHESHAS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15</w:t>
      </w:r>
      <w:r w:rsidR="006F0157" w:rsidRPr="006122CF">
        <w:fldChar w:fldCharType="end"/>
      </w:r>
      <w:r w:rsidR="006F0157" w:rsidRPr="006122CF">
        <w:t>]</w:t>
      </w:r>
      <w:r w:rsidRPr="006122CF">
        <w:t xml:space="preserve">. </w:t>
      </w:r>
      <w:r w:rsidR="00F13427" w:rsidRPr="006122CF">
        <w:t>Furthermore, t</w:t>
      </w:r>
      <w:r w:rsidRPr="006122CF">
        <w:t>he P</w:t>
      </w:r>
      <w:r w:rsidR="008E15AF" w:rsidRPr="006122CF">
        <w:t>oA</w:t>
      </w:r>
      <w:r w:rsidRPr="006122CF">
        <w:t xml:space="preserve"> model enables companies to maintain their privacy while availing the benefits of </w:t>
      </w:r>
      <w:r w:rsidR="00F13427" w:rsidRPr="006122CF">
        <w:t>PDL</w:t>
      </w:r>
      <w:r w:rsidRPr="006122CF">
        <w:t xml:space="preserve">. Microsoft Azure is another example where the PoA </w:t>
      </w:r>
      <w:r w:rsidR="008E15AF" w:rsidRPr="006122CF">
        <w:t xml:space="preserve">consensus </w:t>
      </w:r>
      <w:r w:rsidR="00090425" w:rsidRPr="006122CF">
        <w:t>protocol</w:t>
      </w:r>
      <w:r w:rsidR="008E15AF" w:rsidRPr="006122CF">
        <w:t xml:space="preserve"> </w:t>
      </w:r>
      <w:r w:rsidRPr="006122CF">
        <w:t>is being implemented</w:t>
      </w:r>
      <w:r w:rsidR="006F0157" w:rsidRPr="006122CF">
        <w:t xml:space="preserve"> [</w:t>
      </w:r>
      <w:r w:rsidR="006F0157" w:rsidRPr="006122CF">
        <w:fldChar w:fldCharType="begin"/>
      </w:r>
      <w:r w:rsidR="006F0157" w:rsidRPr="006122CF">
        <w:instrText xml:space="preserve">REF REF_IEEEINTERNATIONALCONFERENCEONBLOCKCH \h </w:instrText>
      </w:r>
      <w:r w:rsidR="006122CF" w:rsidRPr="006122CF">
        <w:instrText xml:space="preserve"> \* MERGEFORMAT </w:instrText>
      </w:r>
      <w:r w:rsidR="006F0157" w:rsidRPr="006122CF">
        <w:fldChar w:fldCharType="separate"/>
      </w:r>
      <w:r w:rsidR="00345CA5" w:rsidRPr="006122CF">
        <w:rPr>
          <w:lang w:eastAsia="zh-CN"/>
        </w:rPr>
        <w:t>i.</w:t>
      </w:r>
      <w:r w:rsidR="00345CA5" w:rsidRPr="006122CF">
        <w:rPr>
          <w:noProof/>
          <w:lang w:eastAsia="zh-CN"/>
        </w:rPr>
        <w:t>16</w:t>
      </w:r>
      <w:r w:rsidR="006F0157" w:rsidRPr="006122CF">
        <w:fldChar w:fldCharType="end"/>
      </w:r>
      <w:r w:rsidR="006F0157" w:rsidRPr="006122CF">
        <w:t>]</w:t>
      </w:r>
      <w:r w:rsidRPr="006122CF">
        <w:t xml:space="preserve">. </w:t>
      </w:r>
      <w:r w:rsidR="00F13427" w:rsidRPr="006122CF">
        <w:t>T</w:t>
      </w:r>
      <w:r w:rsidRPr="006122CF">
        <w:t xml:space="preserve">he Azure platform provides solutions for private networks, with a system that does not require a native currency like the </w:t>
      </w:r>
      <w:r w:rsidR="00460500" w:rsidRPr="006122CF">
        <w:t>E</w:t>
      </w:r>
      <w:r w:rsidRPr="006122CF">
        <w:t>ther</w:t>
      </w:r>
      <w:r w:rsidR="008E15AF" w:rsidRPr="006122CF">
        <w:t xml:space="preserve"> or </w:t>
      </w:r>
      <w:r w:rsidRPr="006122CF">
        <w:t>gas</w:t>
      </w:r>
      <w:r w:rsidR="008E15AF" w:rsidRPr="006122CF">
        <w:t xml:space="preserve"> in Ethereum</w:t>
      </w:r>
      <w:r w:rsidRPr="006122CF">
        <w:t>, since there is no need for mining.</w:t>
      </w:r>
    </w:p>
    <w:p w14:paraId="3F7ECEAC" w14:textId="78CA04C5" w:rsidR="004C0844" w:rsidRPr="006122CF" w:rsidRDefault="004C0844" w:rsidP="007652AF">
      <w:r w:rsidRPr="006122CF">
        <w:t xml:space="preserve">Although the conditions may vary from system to system, the PoA consensus </w:t>
      </w:r>
      <w:r w:rsidR="00090425" w:rsidRPr="006122CF">
        <w:t>protocol</w:t>
      </w:r>
      <w:r w:rsidRPr="006122CF">
        <w:t xml:space="preserve"> is usually reliant on: </w:t>
      </w:r>
    </w:p>
    <w:p w14:paraId="4F221A00" w14:textId="73838375" w:rsidR="004C0844" w:rsidRPr="006122CF" w:rsidRDefault="004C0844" w:rsidP="007652AF">
      <w:pPr>
        <w:pStyle w:val="B1"/>
      </w:pPr>
      <w:r w:rsidRPr="006122CF">
        <w:t>valid and trustworthy identities: validators need to confirm their real identities</w:t>
      </w:r>
      <w:r w:rsidR="007652AF" w:rsidRPr="006122CF">
        <w:t>;</w:t>
      </w:r>
    </w:p>
    <w:p w14:paraId="6B77DF07" w14:textId="14526FAD" w:rsidR="004C0844" w:rsidRPr="006122CF" w:rsidRDefault="004C0844" w:rsidP="007652AF">
      <w:pPr>
        <w:pStyle w:val="B1"/>
      </w:pPr>
      <w:r w:rsidRPr="006122CF">
        <w:t xml:space="preserve">difficulty to become a validator: a candidate </w:t>
      </w:r>
      <w:r w:rsidR="00633863" w:rsidRPr="006122CF">
        <w:t xml:space="preserve">can </w:t>
      </w:r>
      <w:r w:rsidRPr="006122CF">
        <w:t xml:space="preserve">be willing to invest money and put </w:t>
      </w:r>
      <w:r w:rsidR="00633863" w:rsidRPr="006122CF">
        <w:t>the</w:t>
      </w:r>
      <w:r w:rsidRPr="006122CF">
        <w:t xml:space="preserve"> reputation at stake. A tough process reduces the risks of selecting questionable validators and incentivize a long-term commitment</w:t>
      </w:r>
      <w:r w:rsidR="007652AF" w:rsidRPr="006122CF">
        <w:t>;</w:t>
      </w:r>
    </w:p>
    <w:p w14:paraId="5491119C" w14:textId="33895A33" w:rsidR="004C0844" w:rsidRPr="006122CF" w:rsidRDefault="004C0844" w:rsidP="007652AF">
      <w:pPr>
        <w:pStyle w:val="B1"/>
      </w:pPr>
      <w:r w:rsidRPr="006122CF">
        <w:t xml:space="preserve">a standard for validator approval: the method for selecting validators </w:t>
      </w:r>
      <w:r w:rsidR="00633863" w:rsidRPr="006122CF">
        <w:t>should</w:t>
      </w:r>
      <w:r w:rsidRPr="006122CF">
        <w:t xml:space="preserve"> be equal to all candidates.</w:t>
      </w:r>
    </w:p>
    <w:p w14:paraId="12F1889A" w14:textId="346A1B4C" w:rsidR="004C0844" w:rsidRPr="006122CF" w:rsidRDefault="004C0844">
      <w:r w:rsidRPr="006122CF">
        <w:t>The essence behind the reputation mechanism is the certainty behind a validator</w:t>
      </w:r>
      <w:r w:rsidR="00301DD9" w:rsidRPr="006122CF">
        <w:t>'</w:t>
      </w:r>
      <w:r w:rsidRPr="006122CF">
        <w:t>s identity. This c</w:t>
      </w:r>
      <w:r w:rsidR="001E38B3" w:rsidRPr="006122CF">
        <w:t>a</w:t>
      </w:r>
      <w:r w:rsidRPr="006122CF">
        <w:t xml:space="preserve">nnot be an easy process nor one that would be readily given up. </w:t>
      </w:r>
      <w:r w:rsidR="001E38B3" w:rsidRPr="006122CF">
        <w:t xml:space="preserve">In a PoA system, the identity and reputation mechanisms should </w:t>
      </w:r>
      <w:r w:rsidRPr="006122CF">
        <w:t xml:space="preserve">be capable of weeding out bad players. Finally, ensuring that all validators go through the same procedure </w:t>
      </w:r>
      <w:r w:rsidR="00416C7F" w:rsidRPr="006122CF">
        <w:t>ensures</w:t>
      </w:r>
      <w:r w:rsidRPr="006122CF">
        <w:t xml:space="preserve"> the </w:t>
      </w:r>
      <w:r w:rsidR="00C66C3D" w:rsidRPr="006122CF">
        <w:t xml:space="preserve">PoA </w:t>
      </w:r>
      <w:r w:rsidRPr="006122CF">
        <w:t>system</w:t>
      </w:r>
      <w:r w:rsidR="00301DD9" w:rsidRPr="006122CF">
        <w:t>'</w:t>
      </w:r>
      <w:r w:rsidRPr="006122CF">
        <w:t>s integrity and reliability.</w:t>
      </w:r>
    </w:p>
    <w:p w14:paraId="2CA49F3C" w14:textId="5E9FE9BD" w:rsidR="0053162C" w:rsidRPr="006122CF" w:rsidRDefault="0053162C">
      <w:pPr>
        <w:rPr>
          <w:lang w:eastAsia="zh-CN"/>
        </w:rPr>
      </w:pPr>
      <w:r w:rsidRPr="006122CF">
        <w:rPr>
          <w:lang w:eastAsia="zh-CN"/>
        </w:rPr>
        <w:t xml:space="preserve">Although PoA is more suitable to </w:t>
      </w:r>
      <w:r w:rsidR="00F37EBB" w:rsidRPr="006122CF">
        <w:rPr>
          <w:lang w:eastAsia="zh-CN"/>
        </w:rPr>
        <w:t xml:space="preserve">WCN and </w:t>
      </w:r>
      <w:r w:rsidRPr="006122CF">
        <w:rPr>
          <w:lang w:eastAsia="zh-CN"/>
        </w:rPr>
        <w:t xml:space="preserve">PDL when compared </w:t>
      </w:r>
      <w:r w:rsidR="0088512B" w:rsidRPr="006122CF">
        <w:rPr>
          <w:lang w:eastAsia="zh-CN"/>
        </w:rPr>
        <w:t>with</w:t>
      </w:r>
      <w:r w:rsidRPr="006122CF">
        <w:rPr>
          <w:lang w:eastAsia="zh-CN"/>
        </w:rPr>
        <w:t xml:space="preserve"> PoW, it still has some drawbacks. To maintain the reliability of the identities for the participants in PoA, e</w:t>
      </w:r>
      <w:r w:rsidR="00CE4392" w:rsidRPr="006122CF">
        <w:rPr>
          <w:lang w:eastAsia="zh-CN"/>
        </w:rPr>
        <w:t xml:space="preserve">xtra security measures </w:t>
      </w:r>
      <w:r w:rsidRPr="006122CF">
        <w:rPr>
          <w:lang w:eastAsia="zh-CN"/>
        </w:rPr>
        <w:t xml:space="preserve">for access control may be applied </w:t>
      </w:r>
      <w:r w:rsidR="00CE4392" w:rsidRPr="006122CF">
        <w:rPr>
          <w:lang w:eastAsia="zh-CN"/>
        </w:rPr>
        <w:t>to increase the system complexity</w:t>
      </w:r>
      <w:r w:rsidR="00B95C2D" w:rsidRPr="006122CF">
        <w:rPr>
          <w:lang w:eastAsia="zh-CN"/>
        </w:rPr>
        <w:t>.</w:t>
      </w:r>
      <w:r w:rsidRPr="006122CF">
        <w:rPr>
          <w:lang w:eastAsia="zh-CN"/>
        </w:rPr>
        <w:t xml:space="preserve"> PoA consensus systems use</w:t>
      </w:r>
      <w:r w:rsidR="00FF679F" w:rsidRPr="006122CF">
        <w:rPr>
          <w:lang w:eastAsia="zh-CN"/>
        </w:rPr>
        <w:t xml:space="preserve"> r</w:t>
      </w:r>
      <w:r w:rsidR="00CE4392" w:rsidRPr="006122CF">
        <w:rPr>
          <w:lang w:eastAsia="zh-CN"/>
        </w:rPr>
        <w:t xml:space="preserve">eputation </w:t>
      </w:r>
      <w:r w:rsidR="00FF679F" w:rsidRPr="006122CF">
        <w:rPr>
          <w:lang w:eastAsia="zh-CN"/>
        </w:rPr>
        <w:t>strateg</w:t>
      </w:r>
      <w:r w:rsidRPr="006122CF">
        <w:rPr>
          <w:lang w:eastAsia="zh-CN"/>
        </w:rPr>
        <w:t>ies which still cost</w:t>
      </w:r>
      <w:r w:rsidR="00FF679F" w:rsidRPr="006122CF">
        <w:rPr>
          <w:lang w:eastAsia="zh-CN"/>
        </w:rPr>
        <w:t xml:space="preserve"> computation</w:t>
      </w:r>
      <w:r w:rsidRPr="006122CF">
        <w:rPr>
          <w:lang w:eastAsia="zh-CN"/>
        </w:rPr>
        <w:t xml:space="preserve"> resources. Furthermore, c</w:t>
      </w:r>
      <w:r w:rsidR="00FF679F" w:rsidRPr="006122CF">
        <w:rPr>
          <w:lang w:eastAsia="zh-CN"/>
        </w:rPr>
        <w:t>onsensus could be out of service</w:t>
      </w:r>
      <w:r w:rsidR="00373432" w:rsidRPr="006122CF">
        <w:rPr>
          <w:lang w:eastAsia="zh-CN"/>
        </w:rPr>
        <w:t xml:space="preserve"> if the leader node (with the highest reputation) is compromised</w:t>
      </w:r>
      <w:r w:rsidRPr="006122CF">
        <w:rPr>
          <w:lang w:eastAsia="zh-CN"/>
        </w:rPr>
        <w:t xml:space="preserve"> in a consensus process</w:t>
      </w:r>
      <w:r w:rsidR="00373432" w:rsidRPr="006122CF">
        <w:rPr>
          <w:lang w:eastAsia="zh-CN"/>
        </w:rPr>
        <w:t>.</w:t>
      </w:r>
    </w:p>
    <w:p w14:paraId="394F41A0" w14:textId="29F13AB9" w:rsidR="00FF679F" w:rsidRPr="006122CF" w:rsidRDefault="00710A49" w:rsidP="001D6191">
      <w:pPr>
        <w:rPr>
          <w:lang w:eastAsia="zh-CN"/>
        </w:rPr>
      </w:pPr>
      <w:r w:rsidRPr="006122CF">
        <w:rPr>
          <w:lang w:eastAsia="zh-CN"/>
        </w:rPr>
        <w:t>Another common criticism is that the identities of PoA validators are visible to anyone. The argument against this is that only established players capable of holding this position would seek to become a validator (as a publicly known participant). Still, knowing the validators</w:t>
      </w:r>
      <w:r w:rsidR="00301DD9" w:rsidRPr="006122CF">
        <w:rPr>
          <w:lang w:eastAsia="zh-CN"/>
        </w:rPr>
        <w:t>'</w:t>
      </w:r>
      <w:r w:rsidRPr="006122CF">
        <w:rPr>
          <w:lang w:eastAsia="zh-CN"/>
        </w:rPr>
        <w:t xml:space="preserve"> identities could potentially lead to third-party manipulation. For instance, if a competitor wants to disrupt a PoA-based network, it may try to influence public known validators to act dishonestly in order to compromise the system from within.</w:t>
      </w:r>
    </w:p>
    <w:p w14:paraId="3D21088C" w14:textId="161C6BB9" w:rsidR="002A29D1" w:rsidRPr="006122CF" w:rsidRDefault="002A29D1" w:rsidP="001D6191">
      <w:pPr>
        <w:rPr>
          <w:lang w:eastAsia="zh-CN"/>
        </w:rPr>
      </w:pPr>
      <w:r w:rsidRPr="006122CF">
        <w:rPr>
          <w:lang w:eastAsia="zh-CN"/>
        </w:rPr>
        <w:t>Similar to P</w:t>
      </w:r>
      <w:r w:rsidR="00571951" w:rsidRPr="006122CF">
        <w:rPr>
          <w:lang w:eastAsia="zh-CN"/>
        </w:rPr>
        <w:t>o</w:t>
      </w:r>
      <w:r w:rsidRPr="006122CF">
        <w:rPr>
          <w:lang w:eastAsia="zh-CN"/>
        </w:rPr>
        <w:t>S, the PoA protocol</w:t>
      </w:r>
      <w:r w:rsidR="00571951" w:rsidRPr="006122CF">
        <w:rPr>
          <w:lang w:eastAsia="zh-CN"/>
        </w:rPr>
        <w:t xml:space="preserve"> is at risk of losing its decentralized nature when the number of nodes decreases, thus the use of PoA in a WCN is subject to the same shortcomings as PoS.</w:t>
      </w:r>
    </w:p>
    <w:p w14:paraId="42F35AD9" w14:textId="45D3EBF5" w:rsidR="00ED06F2" w:rsidRPr="006122CF" w:rsidRDefault="00ED06F2" w:rsidP="001D6191">
      <w:pPr>
        <w:pStyle w:val="Heading3"/>
      </w:pPr>
      <w:bookmarkStart w:id="209" w:name="_Toc129700967"/>
      <w:bookmarkStart w:id="210" w:name="_Toc134537013"/>
      <w:r w:rsidRPr="006122CF">
        <w:t>8.</w:t>
      </w:r>
      <w:r w:rsidR="003F612B" w:rsidRPr="006122CF">
        <w:t>2</w:t>
      </w:r>
      <w:r w:rsidRPr="006122CF">
        <w:t>.4</w:t>
      </w:r>
      <w:r w:rsidRPr="006122CF">
        <w:tab/>
        <w:t xml:space="preserve">Other proof-based </w:t>
      </w:r>
      <w:r w:rsidRPr="006122CF">
        <w:rPr>
          <w:lang w:eastAsia="zh-CN"/>
        </w:rPr>
        <w:t>con</w:t>
      </w:r>
      <w:r w:rsidRPr="006122CF">
        <w:t xml:space="preserve">sensus </w:t>
      </w:r>
      <w:r w:rsidR="00A13E57" w:rsidRPr="006122CF">
        <w:t>protocol</w:t>
      </w:r>
      <w:r w:rsidRPr="006122CF">
        <w:t>s</w:t>
      </w:r>
      <w:bookmarkEnd w:id="209"/>
      <w:bookmarkEnd w:id="210"/>
    </w:p>
    <w:p w14:paraId="12632B79" w14:textId="6C1B8A31" w:rsidR="0094169B" w:rsidRPr="006122CF" w:rsidRDefault="0094169B" w:rsidP="0094169B">
      <w:pPr>
        <w:rPr>
          <w:lang w:eastAsia="zh-CN"/>
        </w:rPr>
      </w:pPr>
      <w:r w:rsidRPr="006122CF">
        <w:rPr>
          <w:lang w:eastAsia="zh-CN"/>
        </w:rPr>
        <w:t xml:space="preserve">Proof of burn and proof of space are two other kinds of proof-based consensus </w:t>
      </w:r>
      <w:r w:rsidR="00090425" w:rsidRPr="006122CF">
        <w:rPr>
          <w:lang w:eastAsia="zh-CN"/>
        </w:rPr>
        <w:t>protocol</w:t>
      </w:r>
      <w:r w:rsidRPr="006122CF">
        <w:rPr>
          <w:lang w:eastAsia="zh-CN"/>
        </w:rPr>
        <w:t xml:space="preserve">s different to PoW, PoS and PoA. In proof of burn, miners have to send their coins to an address to </w:t>
      </w:r>
      <w:r w:rsidR="00301DD9" w:rsidRPr="006122CF">
        <w:rPr>
          <w:lang w:eastAsia="zh-CN"/>
        </w:rPr>
        <w:t>"</w:t>
      </w:r>
      <w:r w:rsidRPr="006122CF">
        <w:rPr>
          <w:lang w:eastAsia="zh-CN"/>
        </w:rPr>
        <w:t>burn</w:t>
      </w:r>
      <w:r w:rsidR="00301DD9" w:rsidRPr="006122CF">
        <w:rPr>
          <w:lang w:eastAsia="zh-CN"/>
        </w:rPr>
        <w:t>"</w:t>
      </w:r>
      <w:r w:rsidRPr="006122CF">
        <w:rPr>
          <w:lang w:eastAsia="zh-CN"/>
        </w:rPr>
        <w:t xml:space="preserve"> them, which means these coins could not be used anymore. The miner who burns the largest amount of coin during a duration can be the one getting the right to mine a new block.</w:t>
      </w:r>
    </w:p>
    <w:p w14:paraId="526CF31C" w14:textId="53058516" w:rsidR="003317E4" w:rsidRPr="006122CF" w:rsidRDefault="0094169B" w:rsidP="001D6191">
      <w:r w:rsidRPr="006122CF">
        <w:rPr>
          <w:lang w:eastAsia="zh-CN"/>
        </w:rPr>
        <w:t>With Proof of Space, miners have to invest their money on hard disk, which is much cheaper than</w:t>
      </w:r>
      <w:r w:rsidR="00D958F2" w:rsidRPr="006122CF">
        <w:rPr>
          <w:lang w:eastAsia="zh-CN"/>
        </w:rPr>
        <w:t xml:space="preserve"> </w:t>
      </w:r>
      <w:r w:rsidRPr="006122CF">
        <w:rPr>
          <w:lang w:eastAsia="zh-CN"/>
        </w:rPr>
        <w:t xml:space="preserve">computing devices for PoW. During the </w:t>
      </w:r>
      <w:r w:rsidR="00DF607B" w:rsidRPr="006122CF">
        <w:rPr>
          <w:lang w:eastAsia="zh-CN"/>
        </w:rPr>
        <w:t>mining process</w:t>
      </w:r>
      <w:r w:rsidRPr="006122CF">
        <w:rPr>
          <w:lang w:eastAsia="zh-CN"/>
        </w:rPr>
        <w:t>, the proof of space algorithm generate</w:t>
      </w:r>
      <w:r w:rsidR="00D958F2" w:rsidRPr="006122CF">
        <w:rPr>
          <w:lang w:eastAsia="zh-CN"/>
        </w:rPr>
        <w:t>s</w:t>
      </w:r>
      <w:r w:rsidRPr="006122CF">
        <w:rPr>
          <w:lang w:eastAsia="zh-CN"/>
        </w:rPr>
        <w:t xml:space="preserve"> many large</w:t>
      </w:r>
      <w:r w:rsidR="00D958F2" w:rsidRPr="006122CF">
        <w:rPr>
          <w:lang w:eastAsia="zh-CN"/>
        </w:rPr>
        <w:t xml:space="preserve"> </w:t>
      </w:r>
      <w:r w:rsidRPr="006122CF">
        <w:rPr>
          <w:lang w:eastAsia="zh-CN"/>
        </w:rPr>
        <w:t>datasets called plots on the hard dis</w:t>
      </w:r>
      <w:r w:rsidR="00D958F2" w:rsidRPr="006122CF">
        <w:rPr>
          <w:lang w:eastAsia="zh-CN"/>
        </w:rPr>
        <w:t>k</w:t>
      </w:r>
      <w:r w:rsidRPr="006122CF">
        <w:rPr>
          <w:lang w:eastAsia="zh-CN"/>
        </w:rPr>
        <w:t xml:space="preserve">. The more plots a node has, the more chance </w:t>
      </w:r>
      <w:r w:rsidR="00C435BC" w:rsidRPr="006122CF">
        <w:rPr>
          <w:lang w:eastAsia="zh-CN"/>
        </w:rPr>
        <w:t>t</w:t>
      </w:r>
      <w:r w:rsidRPr="006122CF">
        <w:rPr>
          <w:lang w:eastAsia="zh-CN"/>
        </w:rPr>
        <w:t>he</w:t>
      </w:r>
      <w:r w:rsidR="00C435BC" w:rsidRPr="006122CF">
        <w:rPr>
          <w:lang w:eastAsia="zh-CN"/>
        </w:rPr>
        <w:t xml:space="preserve"> miner</w:t>
      </w:r>
      <w:r w:rsidRPr="006122CF">
        <w:rPr>
          <w:lang w:eastAsia="zh-CN"/>
        </w:rPr>
        <w:t xml:space="preserve"> </w:t>
      </w:r>
      <w:r w:rsidR="00D958F2" w:rsidRPr="006122CF">
        <w:rPr>
          <w:lang w:eastAsia="zh-CN"/>
        </w:rPr>
        <w:t>can</w:t>
      </w:r>
      <w:r w:rsidRPr="006122CF">
        <w:rPr>
          <w:lang w:eastAsia="zh-CN"/>
        </w:rPr>
        <w:t xml:space="preserve"> get to mine a</w:t>
      </w:r>
      <w:r w:rsidR="00D958F2" w:rsidRPr="006122CF">
        <w:rPr>
          <w:lang w:eastAsia="zh-CN"/>
        </w:rPr>
        <w:t xml:space="preserve"> </w:t>
      </w:r>
      <w:r w:rsidRPr="006122CF">
        <w:rPr>
          <w:lang w:eastAsia="zh-CN"/>
        </w:rPr>
        <w:t xml:space="preserve">new </w:t>
      </w:r>
      <w:r w:rsidRPr="006122CF">
        <w:rPr>
          <w:i/>
          <w:iCs/>
          <w:lang w:eastAsia="zh-CN"/>
        </w:rPr>
        <w:t>block.</w:t>
      </w:r>
      <w:r w:rsidR="003317E4" w:rsidRPr="006122CF">
        <w:rPr>
          <w:i/>
          <w:iCs/>
          <w:lang w:eastAsia="zh-CN"/>
        </w:rPr>
        <w:t>Proof</w:t>
      </w:r>
      <w:r w:rsidR="003317E4" w:rsidRPr="006122CF">
        <w:rPr>
          <w:lang w:eastAsia="zh-CN"/>
        </w:rPr>
        <w:t xml:space="preserve"> of elapsed time is another consensus </w:t>
      </w:r>
      <w:r w:rsidR="00090425" w:rsidRPr="006122CF">
        <w:rPr>
          <w:lang w:eastAsia="zh-CN"/>
        </w:rPr>
        <w:t>protocol</w:t>
      </w:r>
      <w:r w:rsidR="003317E4" w:rsidRPr="006122CF">
        <w:rPr>
          <w:lang w:eastAsia="zh-CN"/>
        </w:rPr>
        <w:t xml:space="preserve"> proposed by Intel </w:t>
      </w:r>
      <w:r w:rsidR="006F0157" w:rsidRPr="006122CF">
        <w:rPr>
          <w:lang w:eastAsia="zh-CN"/>
        </w:rPr>
        <w:t>[</w:t>
      </w:r>
      <w:r w:rsidR="006F0157" w:rsidRPr="006122CF">
        <w:rPr>
          <w:lang w:eastAsia="zh-CN"/>
        </w:rPr>
        <w:fldChar w:fldCharType="begin"/>
      </w:r>
      <w:r w:rsidR="006F0157" w:rsidRPr="006122CF">
        <w:rPr>
          <w:lang w:eastAsia="zh-CN"/>
        </w:rPr>
        <w:instrText xml:space="preserve">REF REF_MENONAASARANYATSURESHBABUSMAHESHAS \h </w:instrText>
      </w:r>
      <w:r w:rsidR="006122CF" w:rsidRPr="006122CF">
        <w:rPr>
          <w:lang w:eastAsia="zh-CN"/>
        </w:rPr>
        <w:instrText xml:space="preserve"> \* MERGEFORMAT </w:instrText>
      </w:r>
      <w:r w:rsidR="006F0157" w:rsidRPr="006122CF">
        <w:rPr>
          <w:lang w:eastAsia="zh-CN"/>
        </w:rPr>
      </w:r>
      <w:r w:rsidR="006F0157" w:rsidRPr="006122CF">
        <w:rPr>
          <w:lang w:eastAsia="zh-CN"/>
        </w:rPr>
        <w:fldChar w:fldCharType="separate"/>
      </w:r>
      <w:r w:rsidR="00345CA5" w:rsidRPr="006122CF">
        <w:rPr>
          <w:lang w:eastAsia="zh-CN"/>
        </w:rPr>
        <w:t>i.</w:t>
      </w:r>
      <w:r w:rsidR="00345CA5" w:rsidRPr="006122CF">
        <w:rPr>
          <w:noProof/>
          <w:lang w:eastAsia="zh-CN"/>
        </w:rPr>
        <w:t>15</w:t>
      </w:r>
      <w:r w:rsidR="006F0157" w:rsidRPr="006122CF">
        <w:rPr>
          <w:lang w:eastAsia="zh-CN"/>
        </w:rPr>
        <w:fldChar w:fldCharType="end"/>
      </w:r>
      <w:r w:rsidR="006F0157" w:rsidRPr="006122CF">
        <w:rPr>
          <w:lang w:eastAsia="zh-CN"/>
        </w:rPr>
        <w:t>]</w:t>
      </w:r>
      <w:r w:rsidR="003317E4" w:rsidRPr="006122CF">
        <w:rPr>
          <w:lang w:eastAsia="zh-CN"/>
        </w:rPr>
        <w:t xml:space="preserve"> using </w:t>
      </w:r>
      <w:r w:rsidR="007652AF" w:rsidRPr="006122CF">
        <w:rPr>
          <w:lang w:eastAsia="zh-CN"/>
        </w:rPr>
        <w:t>T</w:t>
      </w:r>
      <w:r w:rsidR="003317E4" w:rsidRPr="006122CF">
        <w:rPr>
          <w:lang w:eastAsia="zh-CN"/>
        </w:rPr>
        <w:t xml:space="preserve">rusted </w:t>
      </w:r>
      <w:r w:rsidR="007652AF" w:rsidRPr="006122CF">
        <w:rPr>
          <w:lang w:eastAsia="zh-CN"/>
        </w:rPr>
        <w:t>E</w:t>
      </w:r>
      <w:r w:rsidR="003317E4" w:rsidRPr="006122CF">
        <w:rPr>
          <w:lang w:eastAsia="zh-CN"/>
        </w:rPr>
        <w:t>xecution</w:t>
      </w:r>
      <w:r w:rsidR="005A71DC" w:rsidRPr="006122CF">
        <w:rPr>
          <w:lang w:eastAsia="zh-CN"/>
        </w:rPr>
        <w:t xml:space="preserve"> </w:t>
      </w:r>
      <w:r w:rsidR="007652AF" w:rsidRPr="006122CF">
        <w:rPr>
          <w:lang w:eastAsia="zh-CN"/>
        </w:rPr>
        <w:t>E</w:t>
      </w:r>
      <w:r w:rsidR="003317E4" w:rsidRPr="006122CF">
        <w:rPr>
          <w:lang w:eastAsia="zh-CN"/>
        </w:rPr>
        <w:t>nvironment (TEE) and Intel Software Guard Extensions (XGS) technology to perform the consensus process. In the TEE provided by XGS, each node requests a</w:t>
      </w:r>
      <w:r w:rsidR="0038033A" w:rsidRPr="006122CF">
        <w:rPr>
          <w:lang w:eastAsia="zh-CN"/>
        </w:rPr>
        <w:t xml:space="preserve"> (random)</w:t>
      </w:r>
      <w:r w:rsidR="003317E4" w:rsidRPr="006122CF">
        <w:rPr>
          <w:lang w:eastAsia="zh-CN"/>
        </w:rPr>
        <w:t xml:space="preserve"> wait</w:t>
      </w:r>
      <w:r w:rsidR="0038033A" w:rsidRPr="006122CF">
        <w:rPr>
          <w:lang w:eastAsia="zh-CN"/>
        </w:rPr>
        <w:t xml:space="preserve">ing </w:t>
      </w:r>
      <w:r w:rsidR="003317E4" w:rsidRPr="006122CF">
        <w:rPr>
          <w:lang w:eastAsia="zh-CN"/>
        </w:rPr>
        <w:t xml:space="preserve">time </w:t>
      </w:r>
      <w:r w:rsidR="0038033A" w:rsidRPr="006122CF">
        <w:rPr>
          <w:lang w:eastAsia="zh-CN"/>
        </w:rPr>
        <w:t xml:space="preserve">from the trusted leader. After receiving the wating time, each node </w:t>
      </w:r>
      <w:r w:rsidR="0038033A" w:rsidRPr="006122CF">
        <w:t>waits until the received waiting time elapses.</w:t>
      </w:r>
      <w:r w:rsidR="00CE55B1" w:rsidRPr="006122CF">
        <w:t xml:space="preserve"> When a node waits enough time, but has found no one has finished the waiting match, it can broadcast to all other nodes that it is the winner, which provides it a chance to mine new block.</w:t>
      </w:r>
    </w:p>
    <w:p w14:paraId="1F418380" w14:textId="6EDF4A6D" w:rsidR="00571951" w:rsidRPr="006122CF" w:rsidRDefault="00571951" w:rsidP="001D6191">
      <w:r w:rsidRPr="006122CF">
        <w:t>Similar to protocols discussed earlier Proof of Space suffers from decentralization shortcomings in a WCN environment. On top of that it also suffers shortcomings related to storage space: (a) the space itself, which may be scarce on some wireless devices and (b) transmission reliability when storage is accessed through the network.</w:t>
      </w:r>
    </w:p>
    <w:p w14:paraId="50CD402E" w14:textId="128144DD" w:rsidR="00571951" w:rsidRPr="006122CF" w:rsidRDefault="00571951" w:rsidP="001D6191">
      <w:pPr>
        <w:rPr>
          <w:lang w:eastAsia="zh-CN"/>
        </w:rPr>
      </w:pPr>
      <w:r w:rsidRPr="006122CF">
        <w:t>An additional aspect relevant to WCN is leadership, in protocols that require a leader. Transmission limitations/errors may lead to frequent change of leadership that negatively impacts the performance of the PDL.</w:t>
      </w:r>
    </w:p>
    <w:p w14:paraId="441D0187" w14:textId="24E3F207" w:rsidR="00A2520C" w:rsidRPr="006122CF" w:rsidRDefault="00A2520C" w:rsidP="00A2520C">
      <w:pPr>
        <w:pStyle w:val="Heading2"/>
      </w:pPr>
      <w:bookmarkStart w:id="211" w:name="_Toc129700968"/>
      <w:bookmarkStart w:id="212" w:name="_Toc134537014"/>
      <w:r w:rsidRPr="006122CF">
        <w:lastRenderedPageBreak/>
        <w:t>8.</w:t>
      </w:r>
      <w:r w:rsidR="003F612B" w:rsidRPr="006122CF">
        <w:t>3</w:t>
      </w:r>
      <w:r w:rsidRPr="006122CF">
        <w:tab/>
        <w:t>Voting based consensus</w:t>
      </w:r>
      <w:bookmarkEnd w:id="211"/>
      <w:bookmarkEnd w:id="212"/>
    </w:p>
    <w:p w14:paraId="1A96B9A2" w14:textId="3ADC7D36" w:rsidR="00782C24" w:rsidRPr="006122CF" w:rsidRDefault="00782C24" w:rsidP="00782C24">
      <w:pPr>
        <w:pStyle w:val="Heading3"/>
        <w:rPr>
          <w:lang w:eastAsia="zh-CN"/>
        </w:rPr>
      </w:pPr>
      <w:bookmarkStart w:id="213" w:name="_Toc129700969"/>
      <w:bookmarkStart w:id="214" w:name="_Toc134537015"/>
      <w:r w:rsidRPr="006122CF">
        <w:rPr>
          <w:lang w:eastAsia="zh-CN"/>
        </w:rPr>
        <w:t>8.</w:t>
      </w:r>
      <w:r w:rsidR="003F612B" w:rsidRPr="006122CF">
        <w:rPr>
          <w:lang w:eastAsia="zh-CN"/>
        </w:rPr>
        <w:t>3</w:t>
      </w:r>
      <w:r w:rsidRPr="006122CF">
        <w:rPr>
          <w:lang w:eastAsia="zh-CN"/>
        </w:rPr>
        <w:t>.1</w:t>
      </w:r>
      <w:r w:rsidRPr="006122CF">
        <w:rPr>
          <w:lang w:eastAsia="zh-CN"/>
        </w:rPr>
        <w:tab/>
        <w:t>PBFT</w:t>
      </w:r>
      <w:bookmarkEnd w:id="213"/>
      <w:bookmarkEnd w:id="214"/>
    </w:p>
    <w:p w14:paraId="4577AEE2" w14:textId="15CF7E8D" w:rsidR="00FD2354" w:rsidRPr="006122CF" w:rsidRDefault="00782C24" w:rsidP="00782C24">
      <w:pPr>
        <w:rPr>
          <w:lang w:eastAsia="zh-CN"/>
        </w:rPr>
      </w:pPr>
      <w:r w:rsidRPr="006122CF">
        <w:rPr>
          <w:lang w:eastAsia="zh-CN"/>
        </w:rPr>
        <w:t xml:space="preserve">There are three phases of communications that are vital in PBFT protocol for </w:t>
      </w:r>
      <w:r w:rsidR="00632022" w:rsidRPr="006122CF">
        <w:rPr>
          <w:lang w:eastAsia="zh-CN"/>
        </w:rPr>
        <w:t>consensus</w:t>
      </w:r>
      <w:r w:rsidRPr="006122CF">
        <w:rPr>
          <w:lang w:eastAsia="zh-CN"/>
        </w:rPr>
        <w:t xml:space="preserve">, namely, </w:t>
      </w:r>
      <w:r w:rsidRPr="006122CF">
        <w:rPr>
          <w:i/>
          <w:iCs/>
          <w:lang w:eastAsia="zh-CN"/>
        </w:rPr>
        <w:t>pre-prepare</w:t>
      </w:r>
      <w:r w:rsidRPr="006122CF">
        <w:rPr>
          <w:lang w:eastAsia="zh-CN"/>
        </w:rPr>
        <w:t xml:space="preserve">, </w:t>
      </w:r>
      <w:r w:rsidRPr="006122CF">
        <w:rPr>
          <w:i/>
          <w:iCs/>
          <w:lang w:eastAsia="zh-CN"/>
        </w:rPr>
        <w:t>prepare</w:t>
      </w:r>
      <w:r w:rsidRPr="006122CF">
        <w:rPr>
          <w:lang w:eastAsia="zh-CN"/>
        </w:rPr>
        <w:t xml:space="preserve">, </w:t>
      </w:r>
      <w:r w:rsidRPr="006122CF">
        <w:rPr>
          <w:i/>
          <w:iCs/>
          <w:lang w:eastAsia="zh-CN"/>
        </w:rPr>
        <w:t>commit</w:t>
      </w:r>
      <w:r w:rsidRPr="006122CF">
        <w:rPr>
          <w:lang w:eastAsia="zh-CN"/>
        </w:rPr>
        <w:t xml:space="preserve"> and a </w:t>
      </w:r>
      <w:r w:rsidRPr="006122CF">
        <w:rPr>
          <w:i/>
          <w:iCs/>
          <w:lang w:eastAsia="zh-CN"/>
        </w:rPr>
        <w:t>reply</w:t>
      </w:r>
      <w:r w:rsidRPr="006122CF">
        <w:rPr>
          <w:lang w:eastAsia="zh-CN"/>
        </w:rPr>
        <w:t xml:space="preserve"> message</w:t>
      </w:r>
      <w:r w:rsidR="005C3FB6" w:rsidRPr="006122CF">
        <w:rPr>
          <w:lang w:eastAsia="zh-CN"/>
        </w:rPr>
        <w:t>. They are</w:t>
      </w:r>
      <w:r w:rsidRPr="006122CF">
        <w:rPr>
          <w:lang w:eastAsia="zh-CN"/>
        </w:rPr>
        <w:t xml:space="preserve"> critical to successful operation, as shown in </w:t>
      </w:r>
      <w:r w:rsidR="0027029C" w:rsidRPr="006122CF">
        <w:rPr>
          <w:lang w:eastAsia="zh-CN"/>
        </w:rPr>
        <w:fldChar w:fldCharType="begin"/>
      </w:r>
      <w:r w:rsidR="0027029C" w:rsidRPr="006122CF">
        <w:rPr>
          <w:lang w:eastAsia="zh-CN"/>
        </w:rPr>
        <w:instrText xml:space="preserve"> REF _Ref132273942 \h </w:instrText>
      </w:r>
      <w:r w:rsidR="006122CF" w:rsidRPr="006122CF">
        <w:rPr>
          <w:lang w:eastAsia="zh-CN"/>
        </w:rPr>
        <w:instrText xml:space="preserve"> \* MERGEFORMAT </w:instrText>
      </w:r>
      <w:r w:rsidR="0027029C" w:rsidRPr="006122CF">
        <w:rPr>
          <w:lang w:eastAsia="zh-CN"/>
        </w:rPr>
      </w:r>
      <w:r w:rsidR="0027029C" w:rsidRPr="006122CF">
        <w:rPr>
          <w:lang w:eastAsia="zh-CN"/>
        </w:rPr>
        <w:fldChar w:fldCharType="separate"/>
      </w:r>
      <w:r w:rsidR="0027029C" w:rsidRPr="006122CF">
        <w:t xml:space="preserve">Figure </w:t>
      </w:r>
      <w:r w:rsidR="0027029C" w:rsidRPr="006122CF">
        <w:rPr>
          <w:noProof/>
        </w:rPr>
        <w:t>5</w:t>
      </w:r>
      <w:r w:rsidR="0027029C" w:rsidRPr="006122CF">
        <w:rPr>
          <w:lang w:eastAsia="zh-CN"/>
        </w:rPr>
        <w:fldChar w:fldCharType="end"/>
      </w:r>
      <w:r w:rsidRPr="006122CF">
        <w:rPr>
          <w:lang w:eastAsia="zh-CN"/>
        </w:rPr>
        <w:t xml:space="preserve">, where PBFT relies on frequent inter-node communications. During </w:t>
      </w:r>
      <w:r w:rsidRPr="006122CF">
        <w:rPr>
          <w:i/>
          <w:iCs/>
          <w:lang w:eastAsia="zh-CN"/>
        </w:rPr>
        <w:t>pre-prepare</w:t>
      </w:r>
      <w:r w:rsidRPr="006122CF">
        <w:rPr>
          <w:lang w:eastAsia="zh-CN"/>
        </w:rPr>
        <w:t>, the leader node sends a message to all other nodes, and</w:t>
      </w:r>
      <w:r w:rsidR="009F5B8B" w:rsidRPr="006122CF">
        <w:rPr>
          <w:lang w:eastAsia="zh-CN"/>
        </w:rPr>
        <w:t xml:space="preserve"> in the</w:t>
      </w:r>
      <w:r w:rsidRPr="006122CF">
        <w:rPr>
          <w:lang w:eastAsia="zh-CN"/>
        </w:rPr>
        <w:t xml:space="preserve"> </w:t>
      </w:r>
      <w:r w:rsidRPr="006122CF">
        <w:rPr>
          <w:i/>
          <w:iCs/>
          <w:lang w:eastAsia="zh-CN"/>
        </w:rPr>
        <w:t>prepare</w:t>
      </w:r>
      <w:r w:rsidRPr="006122CF">
        <w:rPr>
          <w:lang w:eastAsia="zh-CN"/>
        </w:rPr>
        <w:t xml:space="preserve"> phase, all other nodes duplicate and propagate </w:t>
      </w:r>
      <w:r w:rsidRPr="006122CF">
        <w:rPr>
          <w:i/>
          <w:iCs/>
          <w:lang w:eastAsia="zh-CN"/>
        </w:rPr>
        <w:t>prepare</w:t>
      </w:r>
      <w:r w:rsidRPr="006122CF">
        <w:rPr>
          <w:lang w:eastAsia="zh-CN"/>
        </w:rPr>
        <w:t xml:space="preserve"> message to all nodes exclud</w:t>
      </w:r>
      <w:r w:rsidR="009F5B8B" w:rsidRPr="006122CF">
        <w:rPr>
          <w:lang w:eastAsia="zh-CN"/>
        </w:rPr>
        <w:t>ing</w:t>
      </w:r>
      <w:r w:rsidRPr="006122CF">
        <w:rPr>
          <w:lang w:eastAsia="zh-CN"/>
        </w:rPr>
        <w:t xml:space="preserve"> itself, </w:t>
      </w:r>
      <w:r w:rsidRPr="006122CF">
        <w:rPr>
          <w:i/>
          <w:iCs/>
          <w:lang w:eastAsia="zh-CN"/>
        </w:rPr>
        <w:t>commit</w:t>
      </w:r>
      <w:r w:rsidRPr="006122CF">
        <w:rPr>
          <w:lang w:eastAsia="zh-CN"/>
        </w:rPr>
        <w:t xml:space="preserve"> phase does the same communication as the previous phase, and at the </w:t>
      </w:r>
      <w:r w:rsidRPr="006122CF">
        <w:rPr>
          <w:i/>
          <w:iCs/>
          <w:lang w:eastAsia="zh-CN"/>
        </w:rPr>
        <w:t>reply</w:t>
      </w:r>
      <w:r w:rsidRPr="006122CF">
        <w:rPr>
          <w:lang w:eastAsia="zh-CN"/>
        </w:rPr>
        <w:t xml:space="preserve"> phase, when</w:t>
      </w:r>
      <w:r w:rsidR="00337AFA" w:rsidRPr="006122CF">
        <w:rPr>
          <w:lang w:eastAsia="zh-CN"/>
        </w:rPr>
        <w:t xml:space="preserve"> the</w:t>
      </w:r>
      <w:r w:rsidRPr="006122CF">
        <w:rPr>
          <w:lang w:eastAsia="zh-CN"/>
        </w:rPr>
        <w:t xml:space="preserve"> leader node have received enough </w:t>
      </w:r>
      <w:r w:rsidRPr="006122CF">
        <w:rPr>
          <w:i/>
          <w:iCs/>
          <w:lang w:eastAsia="zh-CN"/>
        </w:rPr>
        <w:t>commit</w:t>
      </w:r>
      <w:r w:rsidRPr="006122CF">
        <w:rPr>
          <w:lang w:eastAsia="zh-CN"/>
        </w:rPr>
        <w:t xml:space="preserve"> messages, it replies to client while synchronizing the latest results with its peer nodes, as shown in Fig</w:t>
      </w:r>
      <w:r w:rsidR="00FD2354" w:rsidRPr="006122CF">
        <w:rPr>
          <w:lang w:eastAsia="zh-CN"/>
        </w:rPr>
        <w:t>ure</w:t>
      </w:r>
      <w:r w:rsidRPr="006122CF">
        <w:rPr>
          <w:lang w:eastAsia="zh-CN"/>
        </w:rPr>
        <w:t xml:space="preserve"> </w:t>
      </w:r>
      <w:r w:rsidR="00E6294B" w:rsidRPr="006122CF">
        <w:rPr>
          <w:lang w:eastAsia="zh-CN"/>
        </w:rPr>
        <w:t>2</w:t>
      </w:r>
      <w:r w:rsidRPr="006122CF">
        <w:rPr>
          <w:lang w:eastAsia="zh-CN"/>
        </w:rPr>
        <w:t xml:space="preserve">. </w:t>
      </w:r>
    </w:p>
    <w:p w14:paraId="19CE0FB0" w14:textId="03057332" w:rsidR="00782C24" w:rsidRPr="006122CF" w:rsidRDefault="00FD2354" w:rsidP="00B55D0E">
      <w:pPr>
        <w:pStyle w:val="NO"/>
        <w:rPr>
          <w:lang w:eastAsia="zh-CN"/>
        </w:rPr>
      </w:pPr>
      <w:r w:rsidRPr="006122CF">
        <w:rPr>
          <w:lang w:eastAsia="zh-CN"/>
        </w:rPr>
        <w:t>NOTE:</w:t>
      </w:r>
      <w:r w:rsidRPr="006122CF">
        <w:rPr>
          <w:lang w:eastAsia="zh-CN"/>
        </w:rPr>
        <w:tab/>
        <w:t>I</w:t>
      </w:r>
      <w:r w:rsidR="00782C24" w:rsidRPr="006122CF">
        <w:rPr>
          <w:lang w:eastAsia="zh-CN"/>
        </w:rPr>
        <w:t>n a functional PBFT consensus group, a threshold of less than 1/3 of Byzantine nodes are required to yield correct decisions.</w:t>
      </w:r>
    </w:p>
    <w:p w14:paraId="18284D4E" w14:textId="131AA928" w:rsidR="00782C24" w:rsidRPr="006122CF" w:rsidRDefault="00782C24" w:rsidP="00782C24">
      <w:pPr>
        <w:rPr>
          <w:lang w:eastAsia="zh-CN"/>
        </w:rPr>
      </w:pPr>
      <w:r w:rsidRPr="006122CF">
        <w:rPr>
          <w:lang w:eastAsia="zh-CN"/>
        </w:rPr>
        <w:t>WCN based on PBFT involves actions that may bring conflicts to the consensus parties' interests, as malicious nodes' presences given malicious feedback, for example, the back-up sensors (failed ones are considered as Byzantine nodes) are giving different readings at the same time, where the value can be different, such false information can be considered as Byzantine fault.</w:t>
      </w:r>
    </w:p>
    <w:p w14:paraId="5F7CE69C" w14:textId="3DFCE7B8" w:rsidR="00782C24" w:rsidRPr="006122CF" w:rsidRDefault="00782C24" w:rsidP="00782C24">
      <w:pPr>
        <w:pStyle w:val="Heading3"/>
        <w:rPr>
          <w:lang w:eastAsia="zh-CN"/>
        </w:rPr>
      </w:pPr>
      <w:bookmarkStart w:id="215" w:name="_Toc129700970"/>
      <w:bookmarkStart w:id="216" w:name="_Toc134537016"/>
      <w:r w:rsidRPr="006122CF">
        <w:rPr>
          <w:lang w:eastAsia="zh-CN"/>
        </w:rPr>
        <w:t>8.</w:t>
      </w:r>
      <w:r w:rsidR="003F612B" w:rsidRPr="006122CF">
        <w:rPr>
          <w:lang w:eastAsia="zh-CN"/>
        </w:rPr>
        <w:t>3</w:t>
      </w:r>
      <w:r w:rsidRPr="006122CF">
        <w:rPr>
          <w:lang w:eastAsia="zh-CN"/>
        </w:rPr>
        <w:t>.2</w:t>
      </w:r>
      <w:r w:rsidRPr="006122CF">
        <w:rPr>
          <w:lang w:eastAsia="zh-CN"/>
        </w:rPr>
        <w:tab/>
        <w:t>Raft</w:t>
      </w:r>
      <w:bookmarkEnd w:id="215"/>
      <w:bookmarkEnd w:id="216"/>
    </w:p>
    <w:p w14:paraId="55F9C9D1" w14:textId="50B3B5DA" w:rsidR="00782C24" w:rsidRPr="006122CF" w:rsidRDefault="00782C24" w:rsidP="00782C24">
      <w:pPr>
        <w:rPr>
          <w:lang w:eastAsia="zh-CN"/>
        </w:rPr>
      </w:pPr>
      <w:r w:rsidRPr="006122CF">
        <w:rPr>
          <w:lang w:eastAsia="zh-CN"/>
        </w:rPr>
        <w:t xml:space="preserve">The Raft consensus model represents the network that has no conflict of </w:t>
      </w:r>
      <w:r w:rsidR="00AA27D3" w:rsidRPr="006122CF">
        <w:rPr>
          <w:lang w:eastAsia="zh-CN"/>
        </w:rPr>
        <w:t>interest,</w:t>
      </w:r>
      <w:r w:rsidRPr="006122CF">
        <w:rPr>
          <w:lang w:eastAsia="zh-CN"/>
        </w:rPr>
        <w:t xml:space="preserve"> and all nodes are honest in the system, and such a mutual decision on information that fits every node's interest. The leader node is self-elected during this process when the node makes the </w:t>
      </w:r>
      <w:r w:rsidR="00AA27D3" w:rsidRPr="006122CF">
        <w:rPr>
          <w:lang w:eastAsia="zh-CN"/>
        </w:rPr>
        <w:t>call and</w:t>
      </w:r>
      <w:r w:rsidRPr="006122CF">
        <w:rPr>
          <w:lang w:eastAsia="zh-CN"/>
        </w:rPr>
        <w:t xml:space="preserve"> broadcast it to the </w:t>
      </w:r>
      <w:r w:rsidR="009F5541" w:rsidRPr="006122CF">
        <w:rPr>
          <w:lang w:eastAsia="zh-CN"/>
        </w:rPr>
        <w:t>peers</w:t>
      </w:r>
      <w:r w:rsidRPr="006122CF">
        <w:rPr>
          <w:lang w:eastAsia="zh-CN"/>
        </w:rPr>
        <w:t xml:space="preserve">. The protocol of Raft started from receiving the message from the leader during </w:t>
      </w:r>
      <w:r w:rsidRPr="006122CF">
        <w:rPr>
          <w:i/>
          <w:iCs/>
          <w:lang w:eastAsia="zh-CN"/>
        </w:rPr>
        <w:t>downlink</w:t>
      </w:r>
      <w:r w:rsidRPr="006122CF">
        <w:rPr>
          <w:lang w:eastAsia="zh-CN"/>
        </w:rPr>
        <w:t xml:space="preserve">, as shown in </w:t>
      </w:r>
      <w:r w:rsidR="0027029C" w:rsidRPr="006122CF">
        <w:rPr>
          <w:lang w:eastAsia="zh-CN"/>
        </w:rPr>
        <w:fldChar w:fldCharType="begin"/>
      </w:r>
      <w:r w:rsidR="0027029C" w:rsidRPr="006122CF">
        <w:rPr>
          <w:lang w:eastAsia="zh-CN"/>
        </w:rPr>
        <w:instrText xml:space="preserve"> REF _Ref132273942 \h </w:instrText>
      </w:r>
      <w:r w:rsidR="006122CF" w:rsidRPr="006122CF">
        <w:rPr>
          <w:lang w:eastAsia="zh-CN"/>
        </w:rPr>
        <w:instrText xml:space="preserve"> \* MERGEFORMAT </w:instrText>
      </w:r>
      <w:r w:rsidR="0027029C" w:rsidRPr="006122CF">
        <w:rPr>
          <w:lang w:eastAsia="zh-CN"/>
        </w:rPr>
      </w:r>
      <w:r w:rsidR="0027029C" w:rsidRPr="006122CF">
        <w:rPr>
          <w:lang w:eastAsia="zh-CN"/>
        </w:rPr>
        <w:fldChar w:fldCharType="separate"/>
      </w:r>
      <w:r w:rsidR="0027029C" w:rsidRPr="006122CF">
        <w:t xml:space="preserve">Figure </w:t>
      </w:r>
      <w:r w:rsidR="0027029C" w:rsidRPr="006122CF">
        <w:rPr>
          <w:noProof/>
        </w:rPr>
        <w:t>5</w:t>
      </w:r>
      <w:r w:rsidR="0027029C" w:rsidRPr="006122CF">
        <w:rPr>
          <w:lang w:eastAsia="zh-CN"/>
        </w:rPr>
        <w:fldChar w:fldCharType="end"/>
      </w:r>
      <w:r w:rsidR="00E6294B" w:rsidRPr="006122CF">
        <w:rPr>
          <w:lang w:eastAsia="zh-CN"/>
        </w:rPr>
        <w:t xml:space="preserve"> </w:t>
      </w:r>
      <w:r w:rsidRPr="006122CF">
        <w:rPr>
          <w:lang w:eastAsia="zh-CN"/>
        </w:rPr>
        <w:t xml:space="preserve">lower part, any node within the range that has the ability to make the judgment will provide its opinion to the leader to either confirm it or deny it via </w:t>
      </w:r>
      <w:r w:rsidRPr="006122CF">
        <w:rPr>
          <w:i/>
          <w:iCs/>
          <w:lang w:eastAsia="zh-CN"/>
        </w:rPr>
        <w:t>uplink</w:t>
      </w:r>
      <w:r w:rsidRPr="006122CF">
        <w:rPr>
          <w:lang w:eastAsia="zh-CN"/>
        </w:rPr>
        <w:t xml:space="preserve"> communications. Taking </w:t>
      </w:r>
      <w:r w:rsidR="0027029C" w:rsidRPr="006122CF">
        <w:rPr>
          <w:lang w:eastAsia="zh-CN"/>
        </w:rPr>
        <w:fldChar w:fldCharType="begin"/>
      </w:r>
      <w:r w:rsidR="0027029C" w:rsidRPr="006122CF">
        <w:rPr>
          <w:lang w:eastAsia="zh-CN"/>
        </w:rPr>
        <w:instrText xml:space="preserve"> REF _Ref132273942 \h </w:instrText>
      </w:r>
      <w:r w:rsidR="006122CF" w:rsidRPr="006122CF">
        <w:rPr>
          <w:lang w:eastAsia="zh-CN"/>
        </w:rPr>
        <w:instrText xml:space="preserve"> \* MERGEFORMAT </w:instrText>
      </w:r>
      <w:r w:rsidR="0027029C" w:rsidRPr="006122CF">
        <w:rPr>
          <w:lang w:eastAsia="zh-CN"/>
        </w:rPr>
      </w:r>
      <w:r w:rsidR="0027029C" w:rsidRPr="006122CF">
        <w:rPr>
          <w:lang w:eastAsia="zh-CN"/>
        </w:rPr>
        <w:fldChar w:fldCharType="separate"/>
      </w:r>
      <w:r w:rsidR="0027029C" w:rsidRPr="006122CF">
        <w:t xml:space="preserve">Figure </w:t>
      </w:r>
      <w:r w:rsidR="0027029C" w:rsidRPr="006122CF">
        <w:rPr>
          <w:noProof/>
        </w:rPr>
        <w:t>5</w:t>
      </w:r>
      <w:r w:rsidR="0027029C" w:rsidRPr="006122CF">
        <w:rPr>
          <w:lang w:eastAsia="zh-CN"/>
        </w:rPr>
        <w:fldChar w:fldCharType="end"/>
      </w:r>
      <w:r w:rsidR="00DE3CA4" w:rsidRPr="006122CF">
        <w:rPr>
          <w:lang w:eastAsia="zh-CN"/>
        </w:rPr>
        <w:t xml:space="preserve"> </w:t>
      </w:r>
      <w:r w:rsidRPr="006122CF">
        <w:rPr>
          <w:lang w:eastAsia="zh-CN"/>
        </w:rPr>
        <w:t xml:space="preserve">as an example, </w:t>
      </w:r>
      <w:r w:rsidR="00B55D0E" w:rsidRPr="006122CF">
        <w:rPr>
          <w:lang w:eastAsia="zh-CN"/>
        </w:rPr>
        <w:t>it can be</w:t>
      </w:r>
      <w:r w:rsidRPr="006122CF">
        <w:rPr>
          <w:lang w:eastAsia="zh-CN"/>
        </w:rPr>
        <w:t xml:space="preserve"> see</w:t>
      </w:r>
      <w:r w:rsidR="00B55D0E" w:rsidRPr="006122CF">
        <w:rPr>
          <w:lang w:eastAsia="zh-CN"/>
        </w:rPr>
        <w:t>n that</w:t>
      </w:r>
      <w:r w:rsidRPr="006122CF">
        <w:rPr>
          <w:lang w:eastAsia="zh-CN"/>
        </w:rPr>
        <w:t xml:space="preserve"> the truck (leader node) is about merging into the right lane, by requesting confirmation of obstacles in the blind zone covered in amber, the other vehicles (nodes) are able to tell the truck if it is clear to proceed based on the Raft protocol. The failed node marked in red is not able to give feedback to the situation though it is still part of the consensus group. In this illustration, the red car can only flag itself as failed node due to lack of visibility, which makes the failure as a crash fault. Having the following synchronization stage taken into account, such a crash can be mitigated and recoverable if the node is still functional.</w:t>
      </w:r>
    </w:p>
    <w:p w14:paraId="46C27570" w14:textId="7CC9F45B" w:rsidR="00782C24" w:rsidRPr="006122CF" w:rsidRDefault="00782C24" w:rsidP="00345CA5">
      <w:pPr>
        <w:keepNext/>
        <w:keepLines/>
        <w:rPr>
          <w:lang w:eastAsia="zh-CN"/>
        </w:rPr>
      </w:pPr>
      <w:r w:rsidRPr="006122CF">
        <w:rPr>
          <w:lang w:eastAsia="zh-CN"/>
        </w:rPr>
        <w:lastRenderedPageBreak/>
        <w:t xml:space="preserve">Once the leader node receives enough feedback from its follower nodes, it will either note the information has been confirmed, or act based on the confirmed information. During the consensus process, depends on the reliability and latency requirement, there are security thresholds, in order to assure it has the best decision, which in </w:t>
      </w:r>
      <w:r w:rsidR="00C435BC" w:rsidRPr="006122CF">
        <w:rPr>
          <w:lang w:eastAsia="zh-CN"/>
        </w:rPr>
        <w:t>the</w:t>
      </w:r>
      <w:r w:rsidRPr="006122CF">
        <w:rPr>
          <w:lang w:eastAsia="zh-CN"/>
        </w:rPr>
        <w:t xml:space="preserve"> case of Raft, more than 50</w:t>
      </w:r>
      <w:r w:rsidR="00FD2354" w:rsidRPr="006122CF">
        <w:rPr>
          <w:lang w:eastAsia="zh-CN"/>
        </w:rPr>
        <w:t xml:space="preserve"> </w:t>
      </w:r>
      <w:r w:rsidRPr="006122CF">
        <w:rPr>
          <w:lang w:eastAsia="zh-CN"/>
        </w:rPr>
        <w:t>% viable nodes during both uplink and downlink are required, compared to 33</w:t>
      </w:r>
      <w:r w:rsidR="00FD2354" w:rsidRPr="006122CF">
        <w:rPr>
          <w:lang w:eastAsia="zh-CN"/>
        </w:rPr>
        <w:t xml:space="preserve"> </w:t>
      </w:r>
      <w:r w:rsidRPr="006122CF">
        <w:rPr>
          <w:lang w:eastAsia="zh-CN"/>
        </w:rPr>
        <w:t>% viable nodes required by PBFT, in a combination of communication and node</w:t>
      </w:r>
      <w:r w:rsidR="00301DD9" w:rsidRPr="006122CF">
        <w:rPr>
          <w:lang w:eastAsia="zh-CN"/>
        </w:rPr>
        <w:t>'</w:t>
      </w:r>
      <w:r w:rsidRPr="006122CF">
        <w:rPr>
          <w:lang w:eastAsia="zh-CN"/>
        </w:rPr>
        <w:t>s reliability.</w:t>
      </w:r>
    </w:p>
    <w:p w14:paraId="0477BF4B" w14:textId="60AE74BE" w:rsidR="003F129B" w:rsidRPr="006122CF" w:rsidRDefault="003F129B" w:rsidP="003F26BE">
      <w:pPr>
        <w:pStyle w:val="FL"/>
        <w:rPr>
          <w:lang w:eastAsia="zh-CN"/>
        </w:rPr>
      </w:pPr>
      <w:r w:rsidRPr="006122CF">
        <w:rPr>
          <w:noProof/>
        </w:rPr>
        <w:drawing>
          <wp:inline distT="0" distB="0" distL="0" distR="0" wp14:anchorId="6D9B2B60" wp14:editId="310E8052">
            <wp:extent cx="3668972" cy="4410075"/>
            <wp:effectExtent l="0" t="0" r="8255" b="0"/>
            <wp:docPr id="1" name="图片 1" descr="图示,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折线图&#10;&#10;描述已自动生成"/>
                    <pic:cNvPicPr/>
                  </pic:nvPicPr>
                  <pic:blipFill>
                    <a:blip r:embed="rId31"/>
                    <a:stretch>
                      <a:fillRect/>
                    </a:stretch>
                  </pic:blipFill>
                  <pic:spPr>
                    <a:xfrm>
                      <a:off x="0" y="0"/>
                      <a:ext cx="3679084" cy="4422229"/>
                    </a:xfrm>
                    <a:prstGeom prst="rect">
                      <a:avLst/>
                    </a:prstGeom>
                  </pic:spPr>
                </pic:pic>
              </a:graphicData>
            </a:graphic>
          </wp:inline>
        </w:drawing>
      </w:r>
    </w:p>
    <w:p w14:paraId="172D6804" w14:textId="3A1F9C58" w:rsidR="0027029C" w:rsidRPr="006122CF" w:rsidRDefault="0027029C" w:rsidP="00F2438C">
      <w:pPr>
        <w:pStyle w:val="Caption"/>
        <w:jc w:val="center"/>
      </w:pPr>
      <w:bookmarkStart w:id="217" w:name="_Ref132273942"/>
      <w:bookmarkStart w:id="218" w:name="_Toc132983122"/>
      <w:bookmarkStart w:id="219" w:name="_Toc129700971"/>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5</w:t>
      </w:r>
      <w:r w:rsidR="00FD20AC">
        <w:rPr>
          <w:noProof/>
        </w:rPr>
        <w:fldChar w:fldCharType="end"/>
      </w:r>
      <w:bookmarkEnd w:id="217"/>
      <w:r w:rsidRPr="006122CF">
        <w:t xml:space="preserve"> - PBFT and Raft consensus protocols with synchronization stages</w:t>
      </w:r>
      <w:bookmarkEnd w:id="218"/>
    </w:p>
    <w:p w14:paraId="0135D1F9" w14:textId="19C6A327" w:rsidR="00F2438C" w:rsidRPr="006122CF" w:rsidRDefault="00F2438C" w:rsidP="00F66425">
      <w:pPr>
        <w:rPr>
          <w:rFonts w:eastAsiaTheme="minorEastAsia"/>
          <w:lang w:eastAsia="zh-CN"/>
        </w:rPr>
      </w:pPr>
      <w:r w:rsidRPr="006122CF">
        <w:rPr>
          <w:rFonts w:eastAsiaTheme="minorEastAsia"/>
          <w:lang w:eastAsia="zh-CN"/>
        </w:rPr>
        <w:t xml:space="preserve">In both PBFT and Raft, nodes can reach consensus by counting the received packets and checking if the number of received packets is over 2/3 of the number of total nodes. From the view of computation cost, such consensus </w:t>
      </w:r>
      <w:r w:rsidR="00090425" w:rsidRPr="006122CF">
        <w:rPr>
          <w:rFonts w:eastAsiaTheme="minorEastAsia"/>
          <w:lang w:eastAsia="zh-CN"/>
        </w:rPr>
        <w:t>protocol</w:t>
      </w:r>
      <w:r w:rsidRPr="006122CF">
        <w:rPr>
          <w:rFonts w:eastAsiaTheme="minorEastAsia"/>
          <w:lang w:eastAsia="zh-CN"/>
        </w:rPr>
        <w:t xml:space="preserve">s require less computational resources than proof-based consensus </w:t>
      </w:r>
      <w:r w:rsidR="00090425" w:rsidRPr="006122CF">
        <w:rPr>
          <w:rFonts w:eastAsiaTheme="minorEastAsia"/>
          <w:lang w:eastAsia="zh-CN"/>
        </w:rPr>
        <w:t>protocol</w:t>
      </w:r>
      <w:r w:rsidRPr="006122CF">
        <w:rPr>
          <w:rFonts w:eastAsiaTheme="minorEastAsia"/>
          <w:lang w:eastAsia="zh-CN"/>
        </w:rPr>
        <w:t xml:space="preserve">s. Therefore, </w:t>
      </w:r>
      <w:r w:rsidR="00F255D4" w:rsidRPr="006122CF">
        <w:rPr>
          <w:rFonts w:eastAsiaTheme="minorEastAsia"/>
          <w:lang w:eastAsia="zh-CN"/>
        </w:rPr>
        <w:t xml:space="preserve">voting based consensus </w:t>
      </w:r>
      <w:r w:rsidR="00090425" w:rsidRPr="006122CF">
        <w:rPr>
          <w:rFonts w:eastAsiaTheme="minorEastAsia"/>
          <w:lang w:eastAsia="zh-CN"/>
        </w:rPr>
        <w:t>protocol</w:t>
      </w:r>
      <w:r w:rsidR="00F255D4" w:rsidRPr="006122CF">
        <w:rPr>
          <w:rFonts w:eastAsiaTheme="minorEastAsia"/>
          <w:lang w:eastAsia="zh-CN"/>
        </w:rPr>
        <w:t>s could be more suitable to those resource-constrained scenarios such as WC</w:t>
      </w:r>
      <w:r w:rsidR="00FA74BB" w:rsidRPr="006122CF">
        <w:rPr>
          <w:rFonts w:eastAsiaTheme="minorEastAsia"/>
          <w:lang w:eastAsia="zh-CN"/>
        </w:rPr>
        <w:t>N</w:t>
      </w:r>
      <w:r w:rsidR="00F255D4" w:rsidRPr="006122CF">
        <w:rPr>
          <w:rFonts w:eastAsiaTheme="minorEastAsia"/>
          <w:lang w:eastAsia="zh-CN"/>
        </w:rPr>
        <w:t>, where nodes may have limited computational resources (self-organising WCN</w:t>
      </w:r>
      <w:r w:rsidR="005E5B25" w:rsidRPr="006122CF">
        <w:rPr>
          <w:rFonts w:eastAsiaTheme="minorEastAsia"/>
          <w:lang w:eastAsia="zh-CN"/>
        </w:rPr>
        <w:t>) or power supplement (both access network based WCN and self-organising WCN).</w:t>
      </w:r>
    </w:p>
    <w:p w14:paraId="559F03BB" w14:textId="0E873F0B" w:rsidR="00A2520C" w:rsidRPr="006122CF" w:rsidRDefault="00A2520C" w:rsidP="00A2520C">
      <w:pPr>
        <w:pStyle w:val="Heading2"/>
      </w:pPr>
      <w:bookmarkStart w:id="220" w:name="_Toc134537017"/>
      <w:r w:rsidRPr="006122CF">
        <w:t>8.</w:t>
      </w:r>
      <w:r w:rsidR="003F612B" w:rsidRPr="006122CF">
        <w:t>4</w:t>
      </w:r>
      <w:r w:rsidRPr="006122CF">
        <w:tab/>
        <w:t>Performance metrics</w:t>
      </w:r>
      <w:bookmarkEnd w:id="219"/>
      <w:bookmarkEnd w:id="220"/>
    </w:p>
    <w:p w14:paraId="758A454F" w14:textId="1758A0C9" w:rsidR="003F612B" w:rsidRPr="006122CF" w:rsidRDefault="003F612B" w:rsidP="003F612B">
      <w:pPr>
        <w:pStyle w:val="Heading3"/>
      </w:pPr>
      <w:bookmarkStart w:id="221" w:name="_Toc129700972"/>
      <w:bookmarkStart w:id="222" w:name="_Toc134537018"/>
      <w:r w:rsidRPr="006122CF">
        <w:t>8.4.1</w:t>
      </w:r>
      <w:r w:rsidRPr="006122CF">
        <w:tab/>
        <w:t>Background</w:t>
      </w:r>
      <w:bookmarkEnd w:id="221"/>
      <w:bookmarkEnd w:id="222"/>
    </w:p>
    <w:p w14:paraId="31590B50" w14:textId="19543AA6" w:rsidR="00FD2354" w:rsidRPr="006122CF" w:rsidRDefault="004D44CD" w:rsidP="00F2438C">
      <w:r w:rsidRPr="006122CF">
        <w:t>Security bound, node scalability, transaction throughput and latency are the four most important metrics to measure CM performance</w:t>
      </w:r>
      <w:r w:rsidR="00057337" w:rsidRPr="006122CF">
        <w:t xml:space="preserve"> in WCN</w:t>
      </w:r>
      <w:r w:rsidRPr="006122CF">
        <w:t>. These metrics are largely determined by the ledger data structure design and CM selection</w:t>
      </w:r>
      <w:r w:rsidR="00057337" w:rsidRPr="006122CF">
        <w:t xml:space="preserve"> t</w:t>
      </w:r>
      <w:r w:rsidR="00A323AF" w:rsidRPr="006122CF">
        <w:t xml:space="preserve">o eventually affect the </w:t>
      </w:r>
      <w:r w:rsidR="006D0D3B" w:rsidRPr="006122CF">
        <w:t xml:space="preserve">actual </w:t>
      </w:r>
      <w:r w:rsidR="00A323AF" w:rsidRPr="006122CF">
        <w:t>performance of WCN</w:t>
      </w:r>
      <w:r w:rsidRPr="006122CF">
        <w:t xml:space="preserve">, although those metrics are contradictory to each other to some degree. For instance, in Bitcoin, transactions packed in each block can be confirmed only if six or more blocks are generated afterward. This protocol design is to prevent the double-spending issues (thus maximizing the security performance), which can significantly degrade the transaction throughput and latency performance. From the CM perspective, each CM has its unique privileges and drawbacks, which makes it a tangled choice </w:t>
      </w:r>
      <w:r w:rsidR="00FA74BB" w:rsidRPr="006122CF">
        <w:t xml:space="preserve">when </w:t>
      </w:r>
      <w:r w:rsidR="007D6E78" w:rsidRPr="006122CF">
        <w:t>building</w:t>
      </w:r>
      <w:r w:rsidRPr="006122CF">
        <w:t xml:space="preserve"> </w:t>
      </w:r>
      <w:r w:rsidR="00D21888" w:rsidRPr="006122CF">
        <w:t>WCNs</w:t>
      </w:r>
      <w:r w:rsidRPr="006122CF">
        <w:t xml:space="preserve"> in order to balance the </w:t>
      </w:r>
      <w:r w:rsidR="00192173" w:rsidRPr="006122CF">
        <w:t xml:space="preserve">requirements </w:t>
      </w:r>
      <w:r w:rsidRPr="006122CF">
        <w:t xml:space="preserve">of different prospects. The performance comparison of the </w:t>
      </w:r>
      <w:r w:rsidR="00781ABC" w:rsidRPr="006122CF">
        <w:t>CMs</w:t>
      </w:r>
      <w:r w:rsidRPr="006122CF">
        <w:t xml:space="preserve"> is summarized in </w:t>
      </w:r>
      <w:r w:rsidR="0027029C" w:rsidRPr="006122CF">
        <w:fldChar w:fldCharType="begin"/>
      </w:r>
      <w:r w:rsidR="0027029C" w:rsidRPr="006122CF">
        <w:instrText xml:space="preserve"> REF _Ref132274139 \h </w:instrText>
      </w:r>
      <w:r w:rsidR="006122CF" w:rsidRPr="006122CF">
        <w:instrText xml:space="preserve"> \* MERGEFORMAT </w:instrText>
      </w:r>
      <w:r w:rsidR="0027029C" w:rsidRPr="006122CF">
        <w:fldChar w:fldCharType="separate"/>
      </w:r>
      <w:r w:rsidR="0027029C" w:rsidRPr="006122CF">
        <w:t xml:space="preserve">Table </w:t>
      </w:r>
      <w:r w:rsidR="0027029C" w:rsidRPr="006122CF">
        <w:rPr>
          <w:noProof/>
        </w:rPr>
        <w:t>6</w:t>
      </w:r>
      <w:r w:rsidR="0027029C" w:rsidRPr="006122CF">
        <w:fldChar w:fldCharType="end"/>
      </w:r>
      <w:r w:rsidRPr="006122CF">
        <w:t>.</w:t>
      </w:r>
    </w:p>
    <w:p w14:paraId="2F47D6BB" w14:textId="1E37A8AE" w:rsidR="0027029C" w:rsidRPr="006122CF" w:rsidRDefault="0027029C" w:rsidP="00F2438C">
      <w:pPr>
        <w:pStyle w:val="Caption"/>
      </w:pPr>
      <w:bookmarkStart w:id="223" w:name="_Ref132274139"/>
      <w:bookmarkStart w:id="224" w:name="_Toc132983129"/>
      <w:r w:rsidRPr="006122CF">
        <w:lastRenderedPageBreak/>
        <w:t xml:space="preserve">Table </w:t>
      </w:r>
      <w:r w:rsidR="00FD20AC">
        <w:fldChar w:fldCharType="begin"/>
      </w:r>
      <w:r w:rsidR="00FD20AC">
        <w:instrText xml:space="preserve"> SEQ Table \* ARABIC </w:instrText>
      </w:r>
      <w:r w:rsidR="00FD20AC">
        <w:fldChar w:fldCharType="separate"/>
      </w:r>
      <w:r w:rsidRPr="006122CF">
        <w:rPr>
          <w:noProof/>
        </w:rPr>
        <w:t>6</w:t>
      </w:r>
      <w:r w:rsidR="00FD20AC">
        <w:rPr>
          <w:noProof/>
        </w:rPr>
        <w:fldChar w:fldCharType="end"/>
      </w:r>
      <w:bookmarkEnd w:id="223"/>
      <w:r w:rsidRPr="006122CF">
        <w:t xml:space="preserve"> - Performance comparison of commonly used CMs</w:t>
      </w:r>
      <w:bookmarkEnd w:id="224"/>
    </w:p>
    <w:tbl>
      <w:tblPr>
        <w:tblStyle w:val="TableGrid"/>
        <w:tblW w:w="5000" w:type="pct"/>
        <w:jc w:val="center"/>
        <w:tblLayout w:type="fixed"/>
        <w:tblCellMar>
          <w:left w:w="28" w:type="dxa"/>
        </w:tblCellMar>
        <w:tblLook w:val="04A0" w:firstRow="1" w:lastRow="0" w:firstColumn="1" w:lastColumn="0" w:noHBand="0" w:noVBand="1"/>
      </w:tblPr>
      <w:tblGrid>
        <w:gridCol w:w="706"/>
        <w:gridCol w:w="1136"/>
        <w:gridCol w:w="801"/>
        <w:gridCol w:w="872"/>
        <w:gridCol w:w="722"/>
        <w:gridCol w:w="1259"/>
        <w:gridCol w:w="996"/>
        <w:gridCol w:w="1204"/>
        <w:gridCol w:w="699"/>
        <w:gridCol w:w="1234"/>
      </w:tblGrid>
      <w:tr w:rsidR="0027029C" w:rsidRPr="006122CF" w14:paraId="5B7BB915" w14:textId="77777777" w:rsidTr="00F2438C">
        <w:trPr>
          <w:jc w:val="center"/>
        </w:trPr>
        <w:tc>
          <w:tcPr>
            <w:tcW w:w="366" w:type="pct"/>
          </w:tcPr>
          <w:p w14:paraId="4CF3DC04"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CM</w:t>
            </w:r>
          </w:p>
        </w:tc>
        <w:tc>
          <w:tcPr>
            <w:tcW w:w="590" w:type="pct"/>
          </w:tcPr>
          <w:p w14:paraId="424C6F2D"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Ledger type</w:t>
            </w:r>
          </w:p>
        </w:tc>
        <w:tc>
          <w:tcPr>
            <w:tcW w:w="416" w:type="pct"/>
          </w:tcPr>
          <w:p w14:paraId="0951F681"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Transaction throughput</w:t>
            </w:r>
          </w:p>
        </w:tc>
        <w:tc>
          <w:tcPr>
            <w:tcW w:w="453" w:type="pct"/>
          </w:tcPr>
          <w:p w14:paraId="286A6E95"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Scalability</w:t>
            </w:r>
          </w:p>
        </w:tc>
        <w:tc>
          <w:tcPr>
            <w:tcW w:w="375" w:type="pct"/>
          </w:tcPr>
          <w:p w14:paraId="16211B0E"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Security bound</w:t>
            </w:r>
          </w:p>
        </w:tc>
        <w:tc>
          <w:tcPr>
            <w:tcW w:w="654" w:type="pct"/>
          </w:tcPr>
          <w:p w14:paraId="0F17A229"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Communication complexity</w:t>
            </w:r>
          </w:p>
        </w:tc>
        <w:tc>
          <w:tcPr>
            <w:tcW w:w="517" w:type="pct"/>
          </w:tcPr>
          <w:p w14:paraId="18B4A99B" w14:textId="77777777" w:rsidR="0027029C" w:rsidRPr="006122CF" w:rsidRDefault="0027029C" w:rsidP="0027029C">
            <w:pPr>
              <w:pStyle w:val="TAH"/>
              <w:rPr>
                <w:rFonts w:asciiTheme="majorBidi" w:hAnsiTheme="majorBidi" w:cstheme="majorBidi"/>
              </w:rPr>
            </w:pPr>
            <w:r w:rsidRPr="006122CF">
              <w:rPr>
                <w:rFonts w:asciiTheme="majorBidi" w:hAnsiTheme="majorBidi" w:cstheme="majorBidi"/>
              </w:rPr>
              <w:t>Spectrum requirement</w:t>
            </w:r>
          </w:p>
        </w:tc>
        <w:tc>
          <w:tcPr>
            <w:tcW w:w="625" w:type="pct"/>
          </w:tcPr>
          <w:p w14:paraId="65DB6750" w14:textId="77777777" w:rsidR="0027029C" w:rsidRPr="006122CF" w:rsidRDefault="0027029C" w:rsidP="0027029C">
            <w:pPr>
              <w:pStyle w:val="TAH"/>
              <w:rPr>
                <w:rFonts w:asciiTheme="majorBidi" w:hAnsiTheme="majorBidi" w:cstheme="majorBidi"/>
              </w:rPr>
            </w:pPr>
            <w:r w:rsidRPr="006122CF">
              <w:rPr>
                <w:rFonts w:asciiTheme="majorBidi" w:hAnsiTheme="majorBidi" w:cstheme="majorBidi"/>
              </w:rPr>
              <w:t>Representative project</w:t>
            </w:r>
          </w:p>
        </w:tc>
        <w:tc>
          <w:tcPr>
            <w:tcW w:w="363" w:type="pct"/>
          </w:tcPr>
          <w:p w14:paraId="2D175742"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Latency</w:t>
            </w:r>
          </w:p>
        </w:tc>
        <w:tc>
          <w:tcPr>
            <w:tcW w:w="642" w:type="pct"/>
          </w:tcPr>
          <w:p w14:paraId="737B47BB" w14:textId="77777777" w:rsidR="0027029C" w:rsidRPr="006122CF" w:rsidRDefault="0027029C" w:rsidP="0027029C">
            <w:pPr>
              <w:pStyle w:val="TAH"/>
              <w:rPr>
                <w:rFonts w:asciiTheme="majorBidi" w:hAnsiTheme="majorBidi" w:cstheme="majorBidi"/>
                <w:lang w:eastAsia="zh-CN"/>
              </w:rPr>
            </w:pPr>
            <w:r w:rsidRPr="006122CF">
              <w:rPr>
                <w:rFonts w:asciiTheme="majorBidi" w:hAnsiTheme="majorBidi" w:cstheme="majorBidi"/>
                <w:lang w:eastAsia="zh-CN"/>
              </w:rPr>
              <w:t>Sensitivity to communication fault</w:t>
            </w:r>
          </w:p>
        </w:tc>
      </w:tr>
      <w:tr w:rsidR="0027029C" w:rsidRPr="006122CF" w14:paraId="680941C7" w14:textId="77777777" w:rsidTr="00F2438C">
        <w:trPr>
          <w:jc w:val="center"/>
        </w:trPr>
        <w:tc>
          <w:tcPr>
            <w:tcW w:w="366" w:type="pct"/>
          </w:tcPr>
          <w:p w14:paraId="3478470D"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PBFT</w:t>
            </w:r>
          </w:p>
        </w:tc>
        <w:tc>
          <w:tcPr>
            <w:tcW w:w="590" w:type="pct"/>
          </w:tcPr>
          <w:p w14:paraId="054A9132"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Permissioned</w:t>
            </w:r>
          </w:p>
        </w:tc>
        <w:tc>
          <w:tcPr>
            <w:tcW w:w="416" w:type="pct"/>
          </w:tcPr>
          <w:p w14:paraId="18B0EBFB"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c>
          <w:tcPr>
            <w:tcW w:w="453" w:type="pct"/>
          </w:tcPr>
          <w:p w14:paraId="5659B43B"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Low</w:t>
            </w:r>
          </w:p>
        </w:tc>
        <w:tc>
          <w:tcPr>
            <w:tcW w:w="375" w:type="pct"/>
          </w:tcPr>
          <w:p w14:paraId="4A64102D" w14:textId="77777777" w:rsidR="0027029C" w:rsidRPr="006122CF" w:rsidRDefault="0027029C" w:rsidP="0027029C">
            <w:pPr>
              <w:pStyle w:val="TAL"/>
              <w:rPr>
                <w:rFonts w:asciiTheme="majorBidi" w:hAnsiTheme="majorBidi" w:cstheme="majorBidi"/>
                <w:lang w:eastAsia="zh-CN"/>
              </w:rPr>
            </w:pPr>
            <m:oMathPara>
              <m:oMath>
                <m:r>
                  <w:rPr>
                    <w:rFonts w:ascii="Cambria Math" w:hAnsi="Cambria Math" w:cstheme="majorBidi"/>
                    <w:lang w:eastAsia="zh-CN"/>
                  </w:rPr>
                  <m:t>3f+1</m:t>
                </m:r>
              </m:oMath>
            </m:oMathPara>
          </w:p>
        </w:tc>
        <w:tc>
          <w:tcPr>
            <w:tcW w:w="654" w:type="pct"/>
          </w:tcPr>
          <w:p w14:paraId="7BCD78E4"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m:t>
                </m:r>
                <m:sSup>
                  <m:sSupPr>
                    <m:ctrlPr>
                      <w:rPr>
                        <w:rFonts w:ascii="Cambria Math" w:hAnsi="Cambria Math" w:cstheme="majorBidi"/>
                        <w:i/>
                      </w:rPr>
                    </m:ctrlPr>
                  </m:sSupPr>
                  <m:e>
                    <m:r>
                      <w:rPr>
                        <w:rFonts w:ascii="Cambria Math" w:hAnsi="Cambria Math" w:cstheme="majorBidi"/>
                      </w:rPr>
                      <m:t>N</m:t>
                    </m:r>
                  </m:e>
                  <m:sup>
                    <m:r>
                      <w:rPr>
                        <w:rFonts w:ascii="Cambria Math" w:hAnsi="Cambria Math" w:cstheme="majorBidi"/>
                      </w:rPr>
                      <m:t>2</m:t>
                    </m:r>
                  </m:sup>
                </m:sSup>
                <m:r>
                  <w:rPr>
                    <w:rFonts w:ascii="Cambria Math" w:hAnsi="Cambria Math" w:cstheme="majorBidi"/>
                  </w:rPr>
                  <m:t>+N</m:t>
                </m:r>
              </m:oMath>
            </m:oMathPara>
          </w:p>
        </w:tc>
        <w:tc>
          <w:tcPr>
            <w:tcW w:w="517" w:type="pct"/>
          </w:tcPr>
          <w:p w14:paraId="14A3CE46" w14:textId="77777777" w:rsidR="0027029C" w:rsidRPr="006122CF" w:rsidRDefault="0027029C" w:rsidP="0027029C">
            <w:pPr>
              <w:pStyle w:val="TAL"/>
              <w:rPr>
                <w:rFonts w:asciiTheme="majorBidi" w:hAnsiTheme="majorBidi" w:cstheme="majorBidi"/>
                <w:lang w:eastAsia="zh-CN"/>
              </w:rPr>
            </w:pPr>
            <m:oMathPara>
              <m:oMath>
                <m:r>
                  <w:rPr>
                    <w:rFonts w:ascii="Cambria Math" w:hAnsi="Cambria Math" w:cstheme="majorBidi"/>
                    <w:lang w:eastAsia="zh-CN"/>
                  </w:rPr>
                  <m:t>2N+1</m:t>
                </m:r>
              </m:oMath>
            </m:oMathPara>
          </w:p>
        </w:tc>
        <w:tc>
          <w:tcPr>
            <w:tcW w:w="625" w:type="pct"/>
          </w:tcPr>
          <w:p w14:paraId="6B2D0840"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Hyperledger Fabric</w:t>
            </w:r>
          </w:p>
        </w:tc>
        <w:tc>
          <w:tcPr>
            <w:tcW w:w="363" w:type="pct"/>
          </w:tcPr>
          <w:p w14:paraId="39A281A0"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Medium</w:t>
            </w:r>
          </w:p>
        </w:tc>
        <w:tc>
          <w:tcPr>
            <w:tcW w:w="642" w:type="pct"/>
          </w:tcPr>
          <w:p w14:paraId="2A53B310"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Low</w:t>
            </w:r>
          </w:p>
        </w:tc>
      </w:tr>
      <w:tr w:rsidR="0027029C" w:rsidRPr="006122CF" w14:paraId="02E85BC7" w14:textId="77777777" w:rsidTr="00F2438C">
        <w:trPr>
          <w:jc w:val="center"/>
        </w:trPr>
        <w:tc>
          <w:tcPr>
            <w:tcW w:w="366" w:type="pct"/>
          </w:tcPr>
          <w:p w14:paraId="462D6EBF" w14:textId="0F6994AD" w:rsidR="0027029C" w:rsidRPr="006122CF" w:rsidRDefault="00FA74BB" w:rsidP="0027029C">
            <w:pPr>
              <w:pStyle w:val="TAL"/>
              <w:rPr>
                <w:rFonts w:asciiTheme="majorBidi" w:hAnsiTheme="majorBidi" w:cstheme="majorBidi"/>
                <w:lang w:eastAsia="zh-CN"/>
              </w:rPr>
            </w:pPr>
            <w:r w:rsidRPr="006122CF">
              <w:rPr>
                <w:rFonts w:asciiTheme="majorBidi" w:hAnsiTheme="majorBidi" w:cstheme="majorBidi"/>
                <w:lang w:eastAsia="zh-CN"/>
              </w:rPr>
              <w:t>Raft</w:t>
            </w:r>
          </w:p>
        </w:tc>
        <w:tc>
          <w:tcPr>
            <w:tcW w:w="590" w:type="pct"/>
          </w:tcPr>
          <w:p w14:paraId="57FE6E1A"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Permissioned</w:t>
            </w:r>
          </w:p>
        </w:tc>
        <w:tc>
          <w:tcPr>
            <w:tcW w:w="416" w:type="pct"/>
          </w:tcPr>
          <w:p w14:paraId="56D2B7AE"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Very high</w:t>
            </w:r>
          </w:p>
        </w:tc>
        <w:tc>
          <w:tcPr>
            <w:tcW w:w="453" w:type="pct"/>
          </w:tcPr>
          <w:p w14:paraId="6CDD7F0D"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Medium</w:t>
            </w:r>
          </w:p>
        </w:tc>
        <w:tc>
          <w:tcPr>
            <w:tcW w:w="375" w:type="pct"/>
          </w:tcPr>
          <w:p w14:paraId="086004B2"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2f+1</m:t>
                </m:r>
              </m:oMath>
            </m:oMathPara>
          </w:p>
        </w:tc>
        <w:tc>
          <w:tcPr>
            <w:tcW w:w="654" w:type="pct"/>
          </w:tcPr>
          <w:p w14:paraId="66A0D496"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2N</m:t>
                </m:r>
              </m:oMath>
            </m:oMathPara>
          </w:p>
        </w:tc>
        <w:tc>
          <w:tcPr>
            <w:tcW w:w="517" w:type="pct"/>
          </w:tcPr>
          <w:p w14:paraId="430879F9"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N+1</m:t>
                </m:r>
              </m:oMath>
            </m:oMathPara>
          </w:p>
        </w:tc>
        <w:tc>
          <w:tcPr>
            <w:tcW w:w="625" w:type="pct"/>
          </w:tcPr>
          <w:p w14:paraId="373C2C7C"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Quorum</w:t>
            </w:r>
          </w:p>
        </w:tc>
        <w:tc>
          <w:tcPr>
            <w:tcW w:w="363" w:type="pct"/>
          </w:tcPr>
          <w:p w14:paraId="1A836186"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Low</w:t>
            </w:r>
          </w:p>
        </w:tc>
        <w:tc>
          <w:tcPr>
            <w:tcW w:w="642" w:type="pct"/>
          </w:tcPr>
          <w:p w14:paraId="3D41084E"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Medium</w:t>
            </w:r>
          </w:p>
        </w:tc>
      </w:tr>
      <w:tr w:rsidR="0027029C" w:rsidRPr="006122CF" w14:paraId="3CF38C4B" w14:textId="77777777" w:rsidTr="00F2438C">
        <w:trPr>
          <w:jc w:val="center"/>
        </w:trPr>
        <w:tc>
          <w:tcPr>
            <w:tcW w:w="366" w:type="pct"/>
          </w:tcPr>
          <w:p w14:paraId="271580B1"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PoW</w:t>
            </w:r>
          </w:p>
        </w:tc>
        <w:tc>
          <w:tcPr>
            <w:tcW w:w="590" w:type="pct"/>
          </w:tcPr>
          <w:p w14:paraId="7EF6BDE5"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Permissionless</w:t>
            </w:r>
          </w:p>
        </w:tc>
        <w:tc>
          <w:tcPr>
            <w:tcW w:w="416" w:type="pct"/>
          </w:tcPr>
          <w:p w14:paraId="5AE008DB"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Low</w:t>
            </w:r>
          </w:p>
        </w:tc>
        <w:tc>
          <w:tcPr>
            <w:tcW w:w="453" w:type="pct"/>
          </w:tcPr>
          <w:p w14:paraId="5FC08D67"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c>
          <w:tcPr>
            <w:tcW w:w="375" w:type="pct"/>
          </w:tcPr>
          <w:p w14:paraId="78FD8C12"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2f+1</m:t>
                </m:r>
              </m:oMath>
            </m:oMathPara>
          </w:p>
        </w:tc>
        <w:tc>
          <w:tcPr>
            <w:tcW w:w="654" w:type="pct"/>
          </w:tcPr>
          <w:p w14:paraId="31F37EB5"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2N</m:t>
                </m:r>
              </m:oMath>
            </m:oMathPara>
          </w:p>
        </w:tc>
        <w:tc>
          <w:tcPr>
            <w:tcW w:w="517" w:type="pct"/>
          </w:tcPr>
          <w:p w14:paraId="6550BC72" w14:textId="77777777" w:rsidR="0027029C" w:rsidRPr="006122CF" w:rsidRDefault="0027029C" w:rsidP="0027029C">
            <w:pPr>
              <w:pStyle w:val="TAL"/>
              <w:rPr>
                <w:rFonts w:asciiTheme="majorBidi" w:hAnsiTheme="majorBidi" w:cstheme="majorBidi"/>
              </w:rPr>
            </w:pPr>
            <m:oMathPara>
              <m:oMath>
                <m:r>
                  <w:rPr>
                    <w:rFonts w:ascii="Cambria Math" w:hAnsi="Cambria Math" w:cstheme="majorBidi"/>
                  </w:rPr>
                  <m:t>2</m:t>
                </m:r>
              </m:oMath>
            </m:oMathPara>
          </w:p>
        </w:tc>
        <w:tc>
          <w:tcPr>
            <w:tcW w:w="625" w:type="pct"/>
          </w:tcPr>
          <w:p w14:paraId="655A4152"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Bitcoin, Ethereum</w:t>
            </w:r>
          </w:p>
        </w:tc>
        <w:tc>
          <w:tcPr>
            <w:tcW w:w="363" w:type="pct"/>
          </w:tcPr>
          <w:p w14:paraId="5288D3CF"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c>
          <w:tcPr>
            <w:tcW w:w="642" w:type="pct"/>
          </w:tcPr>
          <w:p w14:paraId="6632910D"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r>
      <w:tr w:rsidR="0027029C" w:rsidRPr="006122CF" w14:paraId="4638D5D9" w14:textId="77777777" w:rsidTr="00F2438C">
        <w:trPr>
          <w:jc w:val="center"/>
        </w:trPr>
        <w:tc>
          <w:tcPr>
            <w:tcW w:w="366" w:type="pct"/>
          </w:tcPr>
          <w:p w14:paraId="6659FAA7"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PoS</w:t>
            </w:r>
          </w:p>
        </w:tc>
        <w:tc>
          <w:tcPr>
            <w:tcW w:w="590" w:type="pct"/>
          </w:tcPr>
          <w:p w14:paraId="24F1B79B"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Permissionless</w:t>
            </w:r>
          </w:p>
        </w:tc>
        <w:tc>
          <w:tcPr>
            <w:tcW w:w="416" w:type="pct"/>
          </w:tcPr>
          <w:p w14:paraId="681D6E1A"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Low</w:t>
            </w:r>
          </w:p>
        </w:tc>
        <w:tc>
          <w:tcPr>
            <w:tcW w:w="453" w:type="pct"/>
          </w:tcPr>
          <w:p w14:paraId="4C15CF82"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c>
          <w:tcPr>
            <w:tcW w:w="375" w:type="pct"/>
          </w:tcPr>
          <w:p w14:paraId="7BC695ED" w14:textId="77777777" w:rsidR="0027029C" w:rsidRPr="006122CF" w:rsidRDefault="0027029C" w:rsidP="0027029C">
            <w:pPr>
              <w:pStyle w:val="TAL"/>
              <w:rPr>
                <w:rFonts w:asciiTheme="majorBidi" w:eastAsia="SimSun" w:hAnsiTheme="majorBidi" w:cstheme="majorBidi"/>
              </w:rPr>
            </w:pPr>
            <m:oMathPara>
              <m:oMath>
                <m:r>
                  <w:rPr>
                    <w:rFonts w:ascii="Cambria Math" w:hAnsi="Cambria Math" w:cstheme="majorBidi"/>
                  </w:rPr>
                  <m:t>2f+1</m:t>
                </m:r>
              </m:oMath>
            </m:oMathPara>
          </w:p>
        </w:tc>
        <w:tc>
          <w:tcPr>
            <w:tcW w:w="654" w:type="pct"/>
          </w:tcPr>
          <w:p w14:paraId="0C728DED" w14:textId="77777777" w:rsidR="0027029C" w:rsidRPr="006122CF" w:rsidRDefault="0027029C" w:rsidP="0027029C">
            <w:pPr>
              <w:pStyle w:val="TAL"/>
              <w:rPr>
                <w:rFonts w:asciiTheme="majorBidi" w:eastAsia="SimSun" w:hAnsiTheme="majorBidi" w:cstheme="majorBidi"/>
                <w:lang w:eastAsia="zh-CN"/>
              </w:rPr>
            </w:pPr>
            <m:oMathPara>
              <m:oMath>
                <m:r>
                  <w:rPr>
                    <w:rFonts w:ascii="Cambria Math" w:hAnsi="Cambria Math" w:cstheme="majorBidi"/>
                  </w:rPr>
                  <m:t>2N</m:t>
                </m:r>
              </m:oMath>
            </m:oMathPara>
          </w:p>
        </w:tc>
        <w:tc>
          <w:tcPr>
            <w:tcW w:w="517" w:type="pct"/>
          </w:tcPr>
          <w:p w14:paraId="21BB7512" w14:textId="77777777" w:rsidR="0027029C" w:rsidRPr="006122CF" w:rsidRDefault="0027029C" w:rsidP="0027029C">
            <w:pPr>
              <w:pStyle w:val="TAL"/>
              <w:rPr>
                <w:rFonts w:asciiTheme="majorBidi" w:eastAsia="SimSun" w:hAnsiTheme="majorBidi" w:cstheme="majorBidi"/>
                <w:lang w:eastAsia="zh-CN"/>
              </w:rPr>
            </w:pPr>
            <m:oMathPara>
              <m:oMath>
                <m:r>
                  <w:rPr>
                    <w:rFonts w:ascii="Cambria Math" w:hAnsi="Cambria Math" w:cstheme="majorBidi"/>
                  </w:rPr>
                  <m:t>2</m:t>
                </m:r>
              </m:oMath>
            </m:oMathPara>
          </w:p>
        </w:tc>
        <w:tc>
          <w:tcPr>
            <w:tcW w:w="625" w:type="pct"/>
          </w:tcPr>
          <w:p w14:paraId="2F870151" w14:textId="77777777" w:rsidR="0027029C" w:rsidRPr="006122CF" w:rsidRDefault="0027029C" w:rsidP="0027029C">
            <w:pPr>
              <w:pStyle w:val="TAL"/>
              <w:rPr>
                <w:rFonts w:asciiTheme="majorBidi" w:hAnsiTheme="majorBidi" w:cstheme="majorBidi"/>
                <w:lang w:eastAsia="zh-CN"/>
              </w:rPr>
            </w:pPr>
          </w:p>
        </w:tc>
        <w:tc>
          <w:tcPr>
            <w:tcW w:w="363" w:type="pct"/>
          </w:tcPr>
          <w:p w14:paraId="694A48BB"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c>
          <w:tcPr>
            <w:tcW w:w="642" w:type="pct"/>
          </w:tcPr>
          <w:p w14:paraId="61D512A3"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High</w:t>
            </w:r>
          </w:p>
        </w:tc>
      </w:tr>
      <w:tr w:rsidR="0027029C" w:rsidRPr="006122CF" w14:paraId="08110E7F" w14:textId="77777777" w:rsidTr="00BE23CB">
        <w:trPr>
          <w:jc w:val="center"/>
        </w:trPr>
        <w:tc>
          <w:tcPr>
            <w:tcW w:w="366" w:type="pct"/>
          </w:tcPr>
          <w:p w14:paraId="0D70CF7C"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PoA</w:t>
            </w:r>
          </w:p>
        </w:tc>
        <w:tc>
          <w:tcPr>
            <w:tcW w:w="590" w:type="pct"/>
          </w:tcPr>
          <w:p w14:paraId="3BD47FDE"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Permissioned</w:t>
            </w:r>
          </w:p>
        </w:tc>
        <w:tc>
          <w:tcPr>
            <w:tcW w:w="416" w:type="pct"/>
          </w:tcPr>
          <w:p w14:paraId="623A4DD9" w14:textId="77777777" w:rsidR="0027029C" w:rsidRPr="006122CF" w:rsidRDefault="0027029C" w:rsidP="0027029C">
            <w:pPr>
              <w:pStyle w:val="TAL"/>
              <w:rPr>
                <w:rFonts w:asciiTheme="majorBidi" w:hAnsiTheme="majorBidi" w:cstheme="majorBidi"/>
                <w:lang w:eastAsia="zh-CN"/>
              </w:rPr>
            </w:pPr>
            <w:r w:rsidRPr="006122CF">
              <w:rPr>
                <w:rFonts w:asciiTheme="majorBidi" w:hAnsiTheme="majorBidi" w:cstheme="majorBidi"/>
                <w:lang w:eastAsia="zh-CN"/>
              </w:rPr>
              <w:t>Medium</w:t>
            </w:r>
          </w:p>
        </w:tc>
        <w:tc>
          <w:tcPr>
            <w:tcW w:w="453" w:type="pct"/>
          </w:tcPr>
          <w:p w14:paraId="71C974BE" w14:textId="77777777" w:rsidR="0027029C" w:rsidRPr="006122CF" w:rsidRDefault="0027029C" w:rsidP="00506103">
            <w:pPr>
              <w:pStyle w:val="TAL"/>
              <w:rPr>
                <w:rFonts w:asciiTheme="majorBidi" w:hAnsiTheme="majorBidi" w:cstheme="majorBidi"/>
                <w:lang w:eastAsia="zh-CN"/>
              </w:rPr>
            </w:pPr>
            <w:r w:rsidRPr="006122CF">
              <w:rPr>
                <w:rFonts w:asciiTheme="majorBidi" w:hAnsiTheme="majorBidi" w:cstheme="majorBidi"/>
                <w:lang w:eastAsia="zh-CN"/>
              </w:rPr>
              <w:t>High</w:t>
            </w:r>
          </w:p>
        </w:tc>
        <w:tc>
          <w:tcPr>
            <w:tcW w:w="375" w:type="pct"/>
          </w:tcPr>
          <w:p w14:paraId="589080FA" w14:textId="77777777" w:rsidR="0027029C" w:rsidRPr="006122CF" w:rsidRDefault="0027029C" w:rsidP="00506103">
            <w:pPr>
              <w:pStyle w:val="TAL"/>
              <w:rPr>
                <w:rFonts w:asciiTheme="majorBidi" w:eastAsia="SimSun" w:hAnsiTheme="majorBidi" w:cstheme="majorBidi"/>
              </w:rPr>
            </w:pPr>
            <m:oMathPara>
              <m:oMath>
                <m:r>
                  <w:rPr>
                    <w:rFonts w:ascii="Cambria Math" w:hAnsi="Cambria Math" w:cstheme="majorBidi"/>
                  </w:rPr>
                  <m:t>2f+1</m:t>
                </m:r>
              </m:oMath>
            </m:oMathPara>
          </w:p>
        </w:tc>
        <w:tc>
          <w:tcPr>
            <w:tcW w:w="654" w:type="pct"/>
          </w:tcPr>
          <w:p w14:paraId="3AB0DCA6" w14:textId="77777777" w:rsidR="0027029C" w:rsidRPr="006122CF" w:rsidRDefault="0027029C" w:rsidP="00506103">
            <w:pPr>
              <w:pStyle w:val="TAL"/>
              <w:rPr>
                <w:rFonts w:asciiTheme="majorBidi" w:eastAsia="SimSun" w:hAnsiTheme="majorBidi" w:cstheme="majorBidi"/>
              </w:rPr>
            </w:pPr>
            <m:oMathPara>
              <m:oMath>
                <m:r>
                  <w:rPr>
                    <w:rFonts w:ascii="Cambria Math" w:hAnsi="Cambria Math" w:cstheme="majorBidi"/>
                  </w:rPr>
                  <m:t>2N</m:t>
                </m:r>
              </m:oMath>
            </m:oMathPara>
          </w:p>
        </w:tc>
        <w:tc>
          <w:tcPr>
            <w:tcW w:w="517" w:type="pct"/>
          </w:tcPr>
          <w:p w14:paraId="2E0DA060" w14:textId="77777777" w:rsidR="0027029C" w:rsidRPr="006122CF" w:rsidRDefault="0027029C" w:rsidP="00506103">
            <w:pPr>
              <w:pStyle w:val="TAL"/>
              <w:rPr>
                <w:rFonts w:asciiTheme="majorBidi" w:eastAsia="SimSun" w:hAnsiTheme="majorBidi" w:cstheme="majorBidi"/>
                <w:lang w:eastAsia="zh-CN"/>
              </w:rPr>
            </w:pPr>
            <m:oMathPara>
              <m:oMath>
                <m:r>
                  <w:rPr>
                    <w:rFonts w:ascii="Cambria Math" w:hAnsi="Cambria Math" w:cstheme="majorBidi"/>
                  </w:rPr>
                  <m:t>2</m:t>
                </m:r>
              </m:oMath>
            </m:oMathPara>
          </w:p>
        </w:tc>
        <w:tc>
          <w:tcPr>
            <w:tcW w:w="625" w:type="pct"/>
          </w:tcPr>
          <w:p w14:paraId="5BCE5512" w14:textId="77777777" w:rsidR="0027029C" w:rsidRPr="006122CF" w:rsidRDefault="0027029C" w:rsidP="00506103">
            <w:pPr>
              <w:pStyle w:val="TAL"/>
              <w:rPr>
                <w:rFonts w:asciiTheme="majorBidi" w:hAnsiTheme="majorBidi" w:cstheme="majorBidi"/>
                <w:lang w:eastAsia="zh-CN"/>
              </w:rPr>
            </w:pPr>
          </w:p>
        </w:tc>
        <w:tc>
          <w:tcPr>
            <w:tcW w:w="363" w:type="pct"/>
          </w:tcPr>
          <w:p w14:paraId="15A27759" w14:textId="77777777" w:rsidR="0027029C" w:rsidRPr="006122CF" w:rsidRDefault="0027029C" w:rsidP="00506103">
            <w:pPr>
              <w:pStyle w:val="TAL"/>
              <w:rPr>
                <w:rFonts w:asciiTheme="majorBidi" w:hAnsiTheme="majorBidi" w:cstheme="majorBidi"/>
                <w:lang w:eastAsia="zh-CN"/>
              </w:rPr>
            </w:pPr>
            <w:r w:rsidRPr="006122CF">
              <w:rPr>
                <w:rFonts w:asciiTheme="majorBidi" w:hAnsiTheme="majorBidi" w:cstheme="majorBidi"/>
                <w:lang w:eastAsia="zh-CN"/>
              </w:rPr>
              <w:t>High</w:t>
            </w:r>
          </w:p>
        </w:tc>
        <w:tc>
          <w:tcPr>
            <w:tcW w:w="642" w:type="pct"/>
          </w:tcPr>
          <w:p w14:paraId="14C942B6" w14:textId="77777777" w:rsidR="0027029C" w:rsidRPr="006122CF" w:rsidRDefault="0027029C" w:rsidP="00506103">
            <w:pPr>
              <w:pStyle w:val="TAL"/>
              <w:rPr>
                <w:rFonts w:asciiTheme="majorBidi" w:hAnsiTheme="majorBidi" w:cstheme="majorBidi"/>
                <w:lang w:eastAsia="zh-CN"/>
              </w:rPr>
            </w:pPr>
            <w:r w:rsidRPr="006122CF">
              <w:rPr>
                <w:rFonts w:asciiTheme="majorBidi" w:hAnsiTheme="majorBidi" w:cstheme="majorBidi"/>
                <w:lang w:eastAsia="zh-CN"/>
              </w:rPr>
              <w:t>High</w:t>
            </w:r>
          </w:p>
        </w:tc>
      </w:tr>
    </w:tbl>
    <w:p w14:paraId="03E37E5A" w14:textId="23179B67" w:rsidR="00D6088C" w:rsidRPr="006122CF" w:rsidRDefault="00D6088C" w:rsidP="0027029C">
      <w:pPr>
        <w:pStyle w:val="Heading3"/>
      </w:pPr>
      <w:bookmarkStart w:id="225" w:name="_Toc129700973"/>
      <w:bookmarkStart w:id="226" w:name="_Toc134537019"/>
      <w:r w:rsidRPr="006122CF">
        <w:t>8.</w:t>
      </w:r>
      <w:r w:rsidR="003F612B" w:rsidRPr="006122CF">
        <w:t>4</w:t>
      </w:r>
      <w:r w:rsidRPr="006122CF">
        <w:t>.</w:t>
      </w:r>
      <w:r w:rsidR="003F612B" w:rsidRPr="006122CF">
        <w:t>2</w:t>
      </w:r>
      <w:r w:rsidRPr="006122CF">
        <w:tab/>
      </w:r>
      <w:r w:rsidR="004D44CD" w:rsidRPr="006122CF">
        <w:t>Security Bound</w:t>
      </w:r>
      <w:bookmarkEnd w:id="225"/>
      <w:bookmarkEnd w:id="226"/>
    </w:p>
    <w:p w14:paraId="2EDDBE28" w14:textId="11E0D491" w:rsidR="004D44CD" w:rsidRPr="006122CF" w:rsidRDefault="0027029C" w:rsidP="004D44CD">
      <w:r w:rsidRPr="006122CF">
        <w:t>The</w:t>
      </w:r>
      <w:r w:rsidR="004D44CD" w:rsidRPr="006122CF">
        <w:t xml:space="preserve"> lifeline of </w:t>
      </w:r>
      <w:r w:rsidR="00D6088C" w:rsidRPr="006122CF">
        <w:t>CM</w:t>
      </w:r>
      <w:r w:rsidR="004D44CD" w:rsidRPr="006122CF">
        <w:t xml:space="preserve"> as </w:t>
      </w:r>
      <w:r w:rsidRPr="006122CF">
        <w:t xml:space="preserve">a </w:t>
      </w:r>
      <w:r w:rsidR="004D44CD" w:rsidRPr="006122CF">
        <w:t xml:space="preserve">security </w:t>
      </w:r>
      <w:r w:rsidRPr="006122CF">
        <w:t xml:space="preserve">measure </w:t>
      </w:r>
      <w:r w:rsidR="00D6088C" w:rsidRPr="006122CF">
        <w:t>should</w:t>
      </w:r>
      <w:r w:rsidR="004D44CD" w:rsidRPr="006122CF">
        <w:t xml:space="preserve"> be guaranteed to</w:t>
      </w:r>
      <w:r w:rsidR="006D2612" w:rsidRPr="006122CF">
        <w:t xml:space="preserve"> </w:t>
      </w:r>
      <w:r w:rsidR="004D44CD" w:rsidRPr="006122CF">
        <w:t xml:space="preserve">validate the transactions stored in blocks. </w:t>
      </w:r>
      <w:r w:rsidR="00021393" w:rsidRPr="006122CF">
        <w:t>In the WCN, s</w:t>
      </w:r>
      <w:r w:rsidR="004D44CD" w:rsidRPr="006122CF">
        <w:t xml:space="preserve">ecurity bound can be defined as the maximum </w:t>
      </w:r>
      <w:r w:rsidRPr="006122CF">
        <w:t xml:space="preserve">number/ratio of </w:t>
      </w:r>
      <w:r w:rsidR="004D44CD" w:rsidRPr="006122CF">
        <w:t>faulty</w:t>
      </w:r>
      <w:r w:rsidR="00D6088C" w:rsidRPr="006122CF">
        <w:t xml:space="preserve"> </w:t>
      </w:r>
      <w:r w:rsidR="006D6DE2" w:rsidRPr="006122CF">
        <w:t xml:space="preserve">or </w:t>
      </w:r>
      <w:r w:rsidR="004D44CD" w:rsidRPr="006122CF">
        <w:t xml:space="preserve">byzantine nodes </w:t>
      </w:r>
      <w:r w:rsidR="006D6DE2" w:rsidRPr="006122CF">
        <w:t xml:space="preserve">versus valid nodes </w:t>
      </w:r>
      <w:r w:rsidR="004D44CD" w:rsidRPr="006122CF">
        <w:t>supported/tolerated by the</w:t>
      </w:r>
      <w:r w:rsidR="00D6088C" w:rsidRPr="006122CF">
        <w:t xml:space="preserve"> </w:t>
      </w:r>
      <w:r w:rsidR="004D44CD" w:rsidRPr="006122CF">
        <w:t>consensus</w:t>
      </w:r>
      <w:r w:rsidR="0044593F" w:rsidRPr="006122CF">
        <w:t xml:space="preserve"> </w:t>
      </w:r>
      <w:r w:rsidR="00090425" w:rsidRPr="006122CF">
        <w:t>protocol</w:t>
      </w:r>
      <w:r w:rsidR="004D44CD" w:rsidRPr="006122CF">
        <w:t xml:space="preserve">. Hence, CMs provide strategies of </w:t>
      </w:r>
      <w:r w:rsidR="00781ABC" w:rsidRPr="006122CF">
        <w:t>defence</w:t>
      </w:r>
      <w:r w:rsidR="004D44CD" w:rsidRPr="006122CF">
        <w:t xml:space="preserve"> against </w:t>
      </w:r>
      <w:r w:rsidRPr="006122CF">
        <w:t xml:space="preserve">malicious </w:t>
      </w:r>
      <w:r w:rsidR="004D44CD" w:rsidRPr="006122CF">
        <w:t xml:space="preserve">activities and byzantine attacks with security bounds. </w:t>
      </w:r>
      <w:r w:rsidRPr="006122CF">
        <w:t>A t</w:t>
      </w:r>
      <w:r w:rsidR="004D44CD" w:rsidRPr="006122CF">
        <w:t>ypical security</w:t>
      </w:r>
      <w:r w:rsidR="00D6088C" w:rsidRPr="006122CF">
        <w:t xml:space="preserve"> </w:t>
      </w:r>
      <w:r w:rsidR="004D44CD" w:rsidRPr="006122CF">
        <w:t xml:space="preserve">bound for PoW is considered as </w:t>
      </w:r>
      <m:oMath>
        <m:r>
          <w:rPr>
            <w:rFonts w:ascii="Cambria Math" w:hAnsi="Cambria Math"/>
          </w:rPr>
          <m:t>2f +1</m:t>
        </m:r>
      </m:oMath>
      <w:r w:rsidR="004D44CD" w:rsidRPr="006122CF">
        <w:t>, which</w:t>
      </w:r>
      <w:r w:rsidR="00D6088C" w:rsidRPr="006122CF">
        <w:t xml:space="preserve"> </w:t>
      </w:r>
      <w:r w:rsidR="004D44CD" w:rsidRPr="006122CF">
        <w:t xml:space="preserve">means the </w:t>
      </w:r>
      <w:r w:rsidR="00D6088C" w:rsidRPr="006122CF">
        <w:t>consensus</w:t>
      </w:r>
      <w:r w:rsidR="004D44CD" w:rsidRPr="006122CF">
        <w:t xml:space="preserve"> will </w:t>
      </w:r>
      <w:r w:rsidRPr="006122CF">
        <w:t xml:space="preserve">be </w:t>
      </w:r>
      <w:r w:rsidR="004D44CD" w:rsidRPr="006122CF">
        <w:t>compromise</w:t>
      </w:r>
      <w:r w:rsidRPr="006122CF">
        <w:t>d</w:t>
      </w:r>
      <w:r w:rsidR="004D44CD" w:rsidRPr="006122CF">
        <w:t xml:space="preserve"> if more</w:t>
      </w:r>
      <w:r w:rsidR="00D6088C" w:rsidRPr="006122CF">
        <w:t xml:space="preserve"> </w:t>
      </w:r>
      <w:r w:rsidR="004D44CD" w:rsidRPr="006122CF">
        <w:t>than 50</w:t>
      </w:r>
      <w:r w:rsidR="00FD2354" w:rsidRPr="006122CF">
        <w:t> %</w:t>
      </w:r>
      <w:r w:rsidR="004D44CD" w:rsidRPr="006122CF">
        <w:t xml:space="preserve"> of the </w:t>
      </w:r>
      <w:r w:rsidR="00AA4BDC" w:rsidRPr="006122CF">
        <w:t>WCN</w:t>
      </w:r>
      <w:r w:rsidR="00301DD9" w:rsidRPr="006122CF">
        <w:t>'</w:t>
      </w:r>
      <w:r w:rsidR="004D44CD" w:rsidRPr="006122CF">
        <w:t>s resource capacity is possessed by a single party, under perfect</w:t>
      </w:r>
      <w:r w:rsidR="00D6088C" w:rsidRPr="006122CF">
        <w:t xml:space="preserve"> </w:t>
      </w:r>
      <w:r w:rsidR="004D44CD" w:rsidRPr="006122CF">
        <w:t>communication and non-interruptive service. Differently, the voting-based CMs define the number of faulty nodes as either inactive or malicious</w:t>
      </w:r>
      <w:r w:rsidRPr="006122CF">
        <w:t xml:space="preserve"> (</w:t>
      </w:r>
      <w:r w:rsidR="004D44CD" w:rsidRPr="006122CF">
        <w:t>which sends misinformation to imperil the whole</w:t>
      </w:r>
      <w:r w:rsidR="00D6088C" w:rsidRPr="006122CF">
        <w:t xml:space="preserve"> </w:t>
      </w:r>
      <w:r w:rsidR="00BE23CB" w:rsidRPr="006122CF">
        <w:t>WCN</w:t>
      </w:r>
      <w:r w:rsidRPr="006122CF">
        <w:t>)</w:t>
      </w:r>
      <w:r w:rsidR="004D44CD" w:rsidRPr="006122CF">
        <w:t xml:space="preserve">. Under the assumption of perfect communications, generic PBFT allows </w:t>
      </w:r>
      <w:r w:rsidR="006D6DE2" w:rsidRPr="006122CF">
        <w:t>up to a third</w:t>
      </w:r>
      <w:r w:rsidR="004D44CD" w:rsidRPr="006122CF">
        <w:t xml:space="preserve"> of overall</w:t>
      </w:r>
      <w:r w:rsidR="00D6088C" w:rsidRPr="006122CF">
        <w:t xml:space="preserve"> </w:t>
      </w:r>
      <w:r w:rsidR="004D44CD" w:rsidRPr="006122CF">
        <w:t xml:space="preserve">nodes </w:t>
      </w:r>
      <w:r w:rsidR="006D6DE2" w:rsidRPr="006122CF">
        <w:t xml:space="preserve">to be </w:t>
      </w:r>
      <w:r w:rsidR="004D44CD" w:rsidRPr="006122CF">
        <w:t>either byzantine (malicious)</w:t>
      </w:r>
      <w:r w:rsidR="00D6088C" w:rsidRPr="006122CF">
        <w:t xml:space="preserve"> </w:t>
      </w:r>
      <w:r w:rsidR="004D44CD" w:rsidRPr="006122CF">
        <w:t>or faulty</w:t>
      </w:r>
      <w:r w:rsidR="006D6DE2" w:rsidRPr="006122CF">
        <w:t xml:space="preserve">. </w:t>
      </w:r>
      <w:r w:rsidR="004D44CD" w:rsidRPr="006122CF">
        <w:t xml:space="preserve">Raft </w:t>
      </w:r>
      <w:r w:rsidR="006D6DE2" w:rsidRPr="006122CF">
        <w:t>allows up to</w:t>
      </w:r>
      <w:r w:rsidR="00D6088C" w:rsidRPr="006122CF">
        <w:t xml:space="preserve"> </w:t>
      </w:r>
      <w:r w:rsidR="004D44CD" w:rsidRPr="006122CF">
        <w:t>50</w:t>
      </w:r>
      <w:r w:rsidR="00FD2354" w:rsidRPr="006122CF">
        <w:t> %</w:t>
      </w:r>
      <w:r w:rsidR="004D44CD" w:rsidRPr="006122CF">
        <w:t xml:space="preserve"> fault tolerance capability but cannot</w:t>
      </w:r>
      <w:r w:rsidR="00D6088C" w:rsidRPr="006122CF">
        <w:t xml:space="preserve"> </w:t>
      </w:r>
      <w:r w:rsidR="004D44CD" w:rsidRPr="006122CF">
        <w:t>tolerate any malicious node.</w:t>
      </w:r>
      <w:r w:rsidR="00FA74BB" w:rsidRPr="006122CF">
        <w:t xml:space="preserve"> However – the assumption of perfect communications may not be suitable for WCN and the tolerance may need to be adjusted accordingly.</w:t>
      </w:r>
    </w:p>
    <w:p w14:paraId="56FFC6E3" w14:textId="67520CA0" w:rsidR="00D6088C" w:rsidRPr="006122CF" w:rsidRDefault="00D6088C" w:rsidP="00D6088C">
      <w:pPr>
        <w:pStyle w:val="Heading3"/>
      </w:pPr>
      <w:bookmarkStart w:id="227" w:name="_Toc129700974"/>
      <w:bookmarkStart w:id="228" w:name="_Toc134537020"/>
      <w:r w:rsidRPr="006122CF">
        <w:t>8.</w:t>
      </w:r>
      <w:r w:rsidR="003F612B" w:rsidRPr="006122CF">
        <w:t>4</w:t>
      </w:r>
      <w:r w:rsidRPr="006122CF">
        <w:t>.</w:t>
      </w:r>
      <w:r w:rsidR="003F612B" w:rsidRPr="006122CF">
        <w:t>3</w:t>
      </w:r>
      <w:r w:rsidRPr="006122CF">
        <w:tab/>
      </w:r>
      <w:r w:rsidR="004D44CD" w:rsidRPr="006122CF">
        <w:t>Node Scalability</w:t>
      </w:r>
      <w:bookmarkEnd w:id="227"/>
      <w:bookmarkEnd w:id="228"/>
    </w:p>
    <w:p w14:paraId="3A3C4C8F" w14:textId="4F5AAC99" w:rsidR="005A4F86" w:rsidRPr="006122CF" w:rsidRDefault="004D44CD" w:rsidP="004D44CD">
      <w:r w:rsidRPr="006122CF">
        <w:t>This is a metric to measure the capacity of the system to handle the</w:t>
      </w:r>
      <w:r w:rsidR="00D6088C" w:rsidRPr="006122CF">
        <w:t xml:space="preserve"> </w:t>
      </w:r>
      <w:r w:rsidRPr="006122CF">
        <w:t>increasing number of nodes</w:t>
      </w:r>
      <w:r w:rsidR="00977964" w:rsidRPr="006122CF">
        <w:t xml:space="preserve"> in WCN</w:t>
      </w:r>
      <w:r w:rsidRPr="006122CF">
        <w:t xml:space="preserve">. As shown in </w:t>
      </w:r>
      <w:r w:rsidR="006D6DE2" w:rsidRPr="006122CF">
        <w:fldChar w:fldCharType="begin"/>
      </w:r>
      <w:r w:rsidR="006D6DE2" w:rsidRPr="006122CF">
        <w:instrText xml:space="preserve"> REF _Ref132274139 \h </w:instrText>
      </w:r>
      <w:r w:rsidR="006122CF" w:rsidRPr="006122CF">
        <w:instrText xml:space="preserve"> \* MERGEFORMAT </w:instrText>
      </w:r>
      <w:r w:rsidR="006D6DE2" w:rsidRPr="006122CF">
        <w:fldChar w:fldCharType="separate"/>
      </w:r>
      <w:r w:rsidR="006D6DE2" w:rsidRPr="006122CF">
        <w:t xml:space="preserve">Table </w:t>
      </w:r>
      <w:r w:rsidR="006D6DE2" w:rsidRPr="006122CF">
        <w:rPr>
          <w:noProof/>
        </w:rPr>
        <w:t>6</w:t>
      </w:r>
      <w:r w:rsidR="006D6DE2" w:rsidRPr="006122CF">
        <w:fldChar w:fldCharType="end"/>
      </w:r>
      <w:r w:rsidRPr="006122CF">
        <w:t>, proof-based CMs are designed with excellent</w:t>
      </w:r>
      <w:r w:rsidR="005A4F86" w:rsidRPr="006122CF">
        <w:t xml:space="preserve"> </w:t>
      </w:r>
      <w:r w:rsidRPr="006122CF">
        <w:t>node scalability performance through nodes</w:t>
      </w:r>
      <w:r w:rsidR="005A4F86" w:rsidRPr="006122CF">
        <w:t xml:space="preserve"> </w:t>
      </w:r>
      <w:r w:rsidRPr="006122CF">
        <w:t>competition. In theory, PoW can hold as many</w:t>
      </w:r>
      <w:r w:rsidR="005A4F86" w:rsidRPr="006122CF">
        <w:t xml:space="preserve"> </w:t>
      </w:r>
      <w:r w:rsidRPr="006122CF">
        <w:t>users within the networks without considering</w:t>
      </w:r>
      <w:r w:rsidR="005A4F86" w:rsidRPr="006122CF">
        <w:t xml:space="preserve"> </w:t>
      </w:r>
      <w:r w:rsidRPr="006122CF">
        <w:t>the communication burden. However, in practice, considering that all transactions and mining</w:t>
      </w:r>
      <w:r w:rsidR="005A4F86" w:rsidRPr="006122CF">
        <w:t xml:space="preserve"> </w:t>
      </w:r>
      <w:r w:rsidRPr="006122CF">
        <w:t>results should be broadcasted and received by</w:t>
      </w:r>
      <w:r w:rsidR="005A4F86" w:rsidRPr="006122CF">
        <w:t xml:space="preserve"> </w:t>
      </w:r>
      <w:r w:rsidRPr="006122CF">
        <w:t xml:space="preserve">all nodes, the spectrum demand in </w:t>
      </w:r>
      <w:r w:rsidR="005A4F86" w:rsidRPr="006122CF">
        <w:rPr>
          <w:lang w:eastAsia="zh-CN"/>
        </w:rPr>
        <w:t>WC</w:t>
      </w:r>
      <w:r w:rsidR="005A4F86" w:rsidRPr="006122CF">
        <w:t xml:space="preserve">N </w:t>
      </w:r>
      <w:r w:rsidRPr="006122CF">
        <w:t>can be</w:t>
      </w:r>
      <w:r w:rsidR="005A4F86" w:rsidRPr="006122CF">
        <w:t xml:space="preserve"> </w:t>
      </w:r>
      <w:r w:rsidRPr="006122CF">
        <w:t>unaffordable when the network is extremely large.</w:t>
      </w:r>
      <w:r w:rsidR="005A4F86" w:rsidRPr="006122CF">
        <w:t xml:space="preserve"> </w:t>
      </w:r>
      <w:r w:rsidRPr="006122CF">
        <w:t xml:space="preserve">When it comes to the </w:t>
      </w:r>
      <w:r w:rsidR="00590CA9" w:rsidRPr="006122CF">
        <w:t>voting based</w:t>
      </w:r>
      <w:r w:rsidRPr="006122CF">
        <w:t xml:space="preserve"> CMs, for</w:t>
      </w:r>
      <w:r w:rsidR="005A4F86" w:rsidRPr="006122CF">
        <w:t xml:space="preserve"> </w:t>
      </w:r>
      <w:r w:rsidRPr="006122CF">
        <w:t>instance, PBFT relies on heavy inter-node communications</w:t>
      </w:r>
      <w:r w:rsidR="00FA74BB" w:rsidRPr="006122CF">
        <w:t xml:space="preserve"> which then suffers greater risks</w:t>
      </w:r>
      <w:r w:rsidR="00914098" w:rsidRPr="006122CF">
        <w:t xml:space="preserve"> when it is applied in WCNs</w:t>
      </w:r>
      <w:r w:rsidRPr="006122CF">
        <w:t>. As the size of the node number grows,</w:t>
      </w:r>
      <w:r w:rsidR="005A4F86" w:rsidRPr="006122CF">
        <w:t xml:space="preserve"> </w:t>
      </w:r>
      <w:r w:rsidRPr="006122CF">
        <w:t>the required communication resource provision</w:t>
      </w:r>
      <w:r w:rsidR="005A4F86" w:rsidRPr="006122CF">
        <w:t xml:space="preserve"> </w:t>
      </w:r>
      <w:r w:rsidRPr="006122CF">
        <w:t>increases rapidly, resulting in low efficiency and</w:t>
      </w:r>
      <w:r w:rsidR="005A4F86" w:rsidRPr="006122CF">
        <w:t xml:space="preserve"> </w:t>
      </w:r>
      <w:r w:rsidRPr="006122CF">
        <w:t>poor scalability. Thus, from the communication</w:t>
      </w:r>
      <w:r w:rsidR="005A4F86" w:rsidRPr="006122CF">
        <w:t xml:space="preserve"> </w:t>
      </w:r>
      <w:r w:rsidRPr="006122CF">
        <w:t>resource provision perspective, the PBFT-based</w:t>
      </w:r>
      <w:r w:rsidR="005A4F86" w:rsidRPr="006122CF">
        <w:t xml:space="preserve"> </w:t>
      </w:r>
      <w:r w:rsidRPr="006122CF">
        <w:t>blockchain hardly scales up to 100 nodes</w:t>
      </w:r>
      <w:r w:rsidR="00FA74BB" w:rsidRPr="006122CF">
        <w:t xml:space="preserve"> on a wired network and likely even less than that on WCN</w:t>
      </w:r>
      <w:r w:rsidRPr="006122CF">
        <w:t>.</w:t>
      </w:r>
    </w:p>
    <w:p w14:paraId="745563B0" w14:textId="520BA79C" w:rsidR="005A4F86" w:rsidRPr="006122CF" w:rsidRDefault="005A4F86" w:rsidP="005A4F86">
      <w:pPr>
        <w:pStyle w:val="Heading3"/>
      </w:pPr>
      <w:bookmarkStart w:id="229" w:name="_Toc129700975"/>
      <w:bookmarkStart w:id="230" w:name="_Toc134537021"/>
      <w:r w:rsidRPr="006122CF">
        <w:t>8.</w:t>
      </w:r>
      <w:r w:rsidR="003F612B" w:rsidRPr="006122CF">
        <w:t>4</w:t>
      </w:r>
      <w:r w:rsidRPr="006122CF">
        <w:t>.</w:t>
      </w:r>
      <w:r w:rsidR="003F612B" w:rsidRPr="006122CF">
        <w:t>4</w:t>
      </w:r>
      <w:r w:rsidRPr="006122CF">
        <w:tab/>
        <w:t>T</w:t>
      </w:r>
      <w:r w:rsidR="004D44CD" w:rsidRPr="006122CF">
        <w:t>ransaction Throughput and Latency</w:t>
      </w:r>
      <w:bookmarkEnd w:id="229"/>
      <w:bookmarkEnd w:id="230"/>
    </w:p>
    <w:p w14:paraId="0257453A" w14:textId="5346E0AB" w:rsidR="004D44CD" w:rsidRPr="006122CF" w:rsidRDefault="004D44CD" w:rsidP="004D44CD">
      <w:r w:rsidRPr="006122CF">
        <w:t>These</w:t>
      </w:r>
      <w:r w:rsidR="005A4F86" w:rsidRPr="006122CF">
        <w:t xml:space="preserve"> </w:t>
      </w:r>
      <w:r w:rsidRPr="006122CF">
        <w:t>are two important but reciprocal performance</w:t>
      </w:r>
      <w:r w:rsidR="005A4F86" w:rsidRPr="006122CF">
        <w:t xml:space="preserve"> </w:t>
      </w:r>
      <w:r w:rsidRPr="006122CF">
        <w:t xml:space="preserve">metrics. Transaction throughput is measured </w:t>
      </w:r>
      <w:r w:rsidR="00FA74BB" w:rsidRPr="006122CF">
        <w:t xml:space="preserve">as </w:t>
      </w:r>
      <w:r w:rsidR="00FD2354" w:rsidRPr="006122CF">
        <w:t>T</w:t>
      </w:r>
      <w:r w:rsidRPr="006122CF">
        <w:t xml:space="preserve">ransaction </w:t>
      </w:r>
      <w:r w:rsidR="00FD2354" w:rsidRPr="006122CF">
        <w:t>P</w:t>
      </w:r>
      <w:r w:rsidRPr="006122CF">
        <w:t xml:space="preserve">er </w:t>
      </w:r>
      <w:r w:rsidR="00FD2354" w:rsidRPr="006122CF">
        <w:t>S</w:t>
      </w:r>
      <w:r w:rsidRPr="006122CF">
        <w:t>econd (TPS), and transaction</w:t>
      </w:r>
      <w:r w:rsidR="005A4F86" w:rsidRPr="006122CF">
        <w:t xml:space="preserve"> </w:t>
      </w:r>
      <w:r w:rsidRPr="006122CF">
        <w:t>latency describes the time duration from transaction request to confirmation. In general, proof-based consensus suffers from low throughput, due to its time guarded characteristics. On</w:t>
      </w:r>
      <w:r w:rsidR="005A4F86" w:rsidRPr="006122CF">
        <w:t xml:space="preserve"> </w:t>
      </w:r>
      <w:r w:rsidRPr="006122CF">
        <w:t xml:space="preserve">the other hand, a vote-based </w:t>
      </w:r>
      <w:r w:rsidR="00FA74BB" w:rsidRPr="006122CF">
        <w:t xml:space="preserve">CP </w:t>
      </w:r>
      <w:r w:rsidRPr="006122CF">
        <w:t>has better liveness, and it can conclude the consensus in a rapid</w:t>
      </w:r>
      <w:r w:rsidR="005A4F86" w:rsidRPr="006122CF">
        <w:t xml:space="preserve"> </w:t>
      </w:r>
      <w:r w:rsidRPr="006122CF">
        <w:t>manner; hence it yields greater throughput. For</w:t>
      </w:r>
      <w:r w:rsidR="005A4F86" w:rsidRPr="006122CF">
        <w:t xml:space="preserve"> </w:t>
      </w:r>
      <w:r w:rsidRPr="006122CF">
        <w:t>instance, the TPS is normally limited to 7 in Bitcoin and 20 to 30 in Ethereum. The transaction</w:t>
      </w:r>
      <w:r w:rsidR="005A4F86" w:rsidRPr="006122CF">
        <w:t xml:space="preserve"> </w:t>
      </w:r>
      <w:r w:rsidRPr="006122CF">
        <w:t>confirmation delay is typically as large as 60 minutes in Bitcoin and three minutes in Ethereum.</w:t>
      </w:r>
      <w:r w:rsidR="005A4F86" w:rsidRPr="006122CF">
        <w:t xml:space="preserve"> </w:t>
      </w:r>
      <w:r w:rsidRPr="006122CF">
        <w:t>On the other hand, a voting-based blockchain</w:t>
      </w:r>
      <w:r w:rsidR="005A4F86" w:rsidRPr="006122CF">
        <w:t xml:space="preserve"> </w:t>
      </w:r>
      <w:r w:rsidRPr="006122CF">
        <w:t>network can achieve a transaction throughput in</w:t>
      </w:r>
      <w:r w:rsidR="005A4F86" w:rsidRPr="006122CF">
        <w:t xml:space="preserve"> </w:t>
      </w:r>
      <w:r w:rsidRPr="006122CF">
        <w:t xml:space="preserve">the range of 100 to </w:t>
      </w:r>
      <w:r w:rsidR="006D6DE2" w:rsidRPr="006122CF">
        <w:t>1000</w:t>
      </w:r>
      <w:r w:rsidRPr="006122CF">
        <w:t xml:space="preserve"> TPS with the current</w:t>
      </w:r>
      <w:r w:rsidR="005A4F86" w:rsidRPr="006122CF">
        <w:t xml:space="preserve"> </w:t>
      </w:r>
      <w:r w:rsidRPr="006122CF">
        <w:t>physical communication limits. Note that the communication throughput can be a bottleneck to</w:t>
      </w:r>
      <w:r w:rsidR="005A4F86" w:rsidRPr="006122CF">
        <w:t xml:space="preserve"> </w:t>
      </w:r>
      <w:r w:rsidRPr="006122CF">
        <w:t>transaction throughput since a large amount of</w:t>
      </w:r>
      <w:r w:rsidR="005A4F86" w:rsidRPr="006122CF">
        <w:t xml:space="preserve"> </w:t>
      </w:r>
      <w:r w:rsidRPr="006122CF">
        <w:t>message exchanges are required for consensus</w:t>
      </w:r>
      <w:r w:rsidR="005A4F86" w:rsidRPr="006122CF">
        <w:t xml:space="preserve"> </w:t>
      </w:r>
      <w:r w:rsidR="00EA0294" w:rsidRPr="006122CF">
        <w:t>to be reached</w:t>
      </w:r>
      <w:r w:rsidR="00FA74BB" w:rsidRPr="006122CF">
        <w:t>. The unpredictability of transmission performance</w:t>
      </w:r>
      <w:r w:rsidR="003D3041" w:rsidRPr="006122CF">
        <w:t xml:space="preserve"> in WCNs</w:t>
      </w:r>
      <w:r w:rsidR="00FA74BB" w:rsidRPr="006122CF">
        <w:t xml:space="preserve"> then poses an additional risk and </w:t>
      </w:r>
      <w:r w:rsidR="00D33FF2" w:rsidRPr="006122CF">
        <w:t>a possible bottleneck</w:t>
      </w:r>
      <w:r w:rsidRPr="006122CF">
        <w:t xml:space="preserve">. </w:t>
      </w:r>
      <w:r w:rsidR="00D33FF2" w:rsidRPr="006122CF">
        <w:t>T</w:t>
      </w:r>
      <w:r w:rsidRPr="006122CF">
        <w:t>ransaction throughput and</w:t>
      </w:r>
      <w:r w:rsidR="005A4F86" w:rsidRPr="006122CF">
        <w:t xml:space="preserve"> </w:t>
      </w:r>
      <w:r w:rsidRPr="006122CF">
        <w:t>latency are also dependent on the number of</w:t>
      </w:r>
      <w:r w:rsidR="005A4F86" w:rsidRPr="006122CF">
        <w:t xml:space="preserve"> </w:t>
      </w:r>
      <w:r w:rsidRPr="006122CF">
        <w:t>nodes in the</w:t>
      </w:r>
      <w:r w:rsidR="003D3041" w:rsidRPr="006122CF">
        <w:t xml:space="preserve"> WCN</w:t>
      </w:r>
      <w:r w:rsidRPr="006122CF">
        <w:t>.</w:t>
      </w:r>
    </w:p>
    <w:p w14:paraId="07574981" w14:textId="5C472B57" w:rsidR="00821DDA" w:rsidRPr="006122CF" w:rsidRDefault="006747C1" w:rsidP="00821DDA">
      <w:pPr>
        <w:pStyle w:val="Heading1"/>
      </w:pPr>
      <w:bookmarkStart w:id="231" w:name="_Toc129700976"/>
      <w:bookmarkStart w:id="232" w:name="_Ref132621767"/>
      <w:bookmarkStart w:id="233" w:name="_Toc134537022"/>
      <w:r w:rsidRPr="006122CF">
        <w:lastRenderedPageBreak/>
        <w:t>9</w:t>
      </w:r>
      <w:r w:rsidR="0031136E" w:rsidRPr="006122CF">
        <w:tab/>
      </w:r>
      <w:r w:rsidR="00D33FF2" w:rsidRPr="006122CF">
        <w:t xml:space="preserve">Raft as a </w:t>
      </w:r>
      <w:r w:rsidR="00821DDA" w:rsidRPr="006122CF">
        <w:t xml:space="preserve">Protocol for </w:t>
      </w:r>
      <w:bookmarkEnd w:id="231"/>
      <w:r w:rsidR="00D33FF2" w:rsidRPr="006122CF">
        <w:t>WCN</w:t>
      </w:r>
      <w:bookmarkEnd w:id="232"/>
      <w:bookmarkEnd w:id="233"/>
    </w:p>
    <w:p w14:paraId="12E772A8" w14:textId="2E9F98AB" w:rsidR="00CC34D6" w:rsidRPr="006122CF" w:rsidRDefault="00CC34D6" w:rsidP="001D6191">
      <w:pPr>
        <w:pStyle w:val="Heading2"/>
      </w:pPr>
      <w:bookmarkStart w:id="234" w:name="_Toc129700977"/>
      <w:bookmarkStart w:id="235" w:name="_Toc134537023"/>
      <w:r w:rsidRPr="006122CF">
        <w:t>9.1</w:t>
      </w:r>
      <w:r w:rsidR="009E5480" w:rsidRPr="006122CF">
        <w:tab/>
      </w:r>
      <w:r w:rsidRPr="006122CF">
        <w:t>Background</w:t>
      </w:r>
      <w:bookmarkEnd w:id="234"/>
      <w:bookmarkEnd w:id="235"/>
    </w:p>
    <w:p w14:paraId="13E93A75" w14:textId="649C4F8F" w:rsidR="009E5480" w:rsidRPr="006122CF" w:rsidRDefault="009552E3" w:rsidP="00C77B41">
      <w:pPr>
        <w:rPr>
          <w:lang w:eastAsia="zh-CN"/>
        </w:rPr>
      </w:pPr>
      <w:r w:rsidRPr="006122CF">
        <w:rPr>
          <w:lang w:eastAsia="zh-CN"/>
        </w:rPr>
        <w:t>T</w:t>
      </w:r>
      <w:r w:rsidR="005B2F7F" w:rsidRPr="006122CF">
        <w:rPr>
          <w:lang w:eastAsia="zh-CN"/>
        </w:rPr>
        <w:t xml:space="preserve">o illustrate how WCN </w:t>
      </w:r>
      <w:r w:rsidR="00E933C9" w:rsidRPr="006122CF">
        <w:rPr>
          <w:lang w:eastAsia="zh-CN"/>
        </w:rPr>
        <w:t>works</w:t>
      </w:r>
      <w:r w:rsidR="005B2F7F" w:rsidRPr="006122CF">
        <w:rPr>
          <w:lang w:eastAsia="zh-CN"/>
        </w:rPr>
        <w:t xml:space="preserve">, </w:t>
      </w:r>
      <w:r w:rsidR="00EA0294" w:rsidRPr="006122CF">
        <w:rPr>
          <w:lang w:eastAsia="zh-CN"/>
        </w:rPr>
        <w:t>the</w:t>
      </w:r>
      <w:r w:rsidR="005B2F7F" w:rsidRPr="006122CF">
        <w:rPr>
          <w:lang w:eastAsia="zh-CN"/>
        </w:rPr>
        <w:t xml:space="preserve"> R</w:t>
      </w:r>
      <w:r w:rsidR="00A36450" w:rsidRPr="006122CF">
        <w:rPr>
          <w:lang w:eastAsia="zh-CN"/>
        </w:rPr>
        <w:t>aft</w:t>
      </w:r>
      <w:r w:rsidR="00C31036" w:rsidRPr="006122CF">
        <w:rPr>
          <w:lang w:eastAsia="zh-CN"/>
        </w:rPr>
        <w:t xml:space="preserve"> </w:t>
      </w:r>
      <w:r w:rsidR="00EA0294" w:rsidRPr="006122CF">
        <w:rPr>
          <w:lang w:eastAsia="zh-CN"/>
        </w:rPr>
        <w:t xml:space="preserve">protocol </w:t>
      </w:r>
      <w:r w:rsidR="00C31036" w:rsidRPr="006122CF">
        <w:rPr>
          <w:lang w:eastAsia="zh-CN"/>
        </w:rPr>
        <w:t>is demonstrated</w:t>
      </w:r>
      <w:r w:rsidR="005B2F7F" w:rsidRPr="006122CF">
        <w:rPr>
          <w:lang w:eastAsia="zh-CN"/>
        </w:rPr>
        <w:t xml:space="preserve"> as an </w:t>
      </w:r>
      <w:r w:rsidR="00E933C9" w:rsidRPr="006122CF">
        <w:rPr>
          <w:lang w:eastAsia="zh-CN"/>
        </w:rPr>
        <w:t xml:space="preserve">exemplar consensus </w:t>
      </w:r>
      <w:r w:rsidR="00090425" w:rsidRPr="006122CF">
        <w:rPr>
          <w:lang w:eastAsia="zh-CN"/>
        </w:rPr>
        <w:t>protocol</w:t>
      </w:r>
      <w:r w:rsidR="00E933C9" w:rsidRPr="006122CF">
        <w:rPr>
          <w:lang w:eastAsia="zh-CN"/>
        </w:rPr>
        <w:t xml:space="preserve"> to be </w:t>
      </w:r>
      <w:r w:rsidR="00A14244" w:rsidRPr="006122CF">
        <w:rPr>
          <w:lang w:eastAsia="zh-CN"/>
        </w:rPr>
        <w:t>used in</w:t>
      </w:r>
      <w:r w:rsidR="00A2411B" w:rsidRPr="006122CF">
        <w:rPr>
          <w:lang w:eastAsia="zh-CN"/>
        </w:rPr>
        <w:t xml:space="preserve"> a WCN</w:t>
      </w:r>
      <w:r w:rsidR="005B2F7F" w:rsidRPr="006122CF">
        <w:rPr>
          <w:lang w:eastAsia="zh-CN"/>
        </w:rPr>
        <w:t xml:space="preserve">. </w:t>
      </w:r>
      <w:r w:rsidR="009E5480" w:rsidRPr="006122CF">
        <w:rPr>
          <w:lang w:eastAsia="zh-CN"/>
        </w:rPr>
        <w:t>R</w:t>
      </w:r>
      <w:r w:rsidR="00E933C9" w:rsidRPr="006122CF">
        <w:rPr>
          <w:rFonts w:eastAsiaTheme="minorEastAsia"/>
          <w:lang w:eastAsia="zh-CN"/>
        </w:rPr>
        <w:t>aft</w:t>
      </w:r>
      <w:r w:rsidR="009E5480" w:rsidRPr="006122CF">
        <w:rPr>
          <w:lang w:eastAsia="zh-CN"/>
        </w:rPr>
        <w:t>, as a distributed consensus protocol, is normally deployed in distributed computing system to tolerate node crash fault</w:t>
      </w:r>
      <w:r w:rsidR="00222C05" w:rsidRPr="006122CF">
        <w:rPr>
          <w:lang w:eastAsia="zh-CN"/>
        </w:rPr>
        <w:t xml:space="preserve"> shown in </w:t>
      </w:r>
      <w:r w:rsidR="00557D94" w:rsidRPr="006122CF">
        <w:rPr>
          <w:lang w:eastAsia="zh-CN"/>
        </w:rPr>
        <w:fldChar w:fldCharType="begin"/>
      </w:r>
      <w:r w:rsidR="00557D94" w:rsidRPr="006122CF">
        <w:rPr>
          <w:lang w:eastAsia="zh-CN"/>
        </w:rPr>
        <w:instrText xml:space="preserve"> REF _Ref132273942 \h </w:instrText>
      </w:r>
      <w:r w:rsidR="006122CF" w:rsidRPr="006122CF">
        <w:rPr>
          <w:lang w:eastAsia="zh-CN"/>
        </w:rPr>
        <w:instrText xml:space="preserve"> \* MERGEFORMAT </w:instrText>
      </w:r>
      <w:r w:rsidR="00557D94" w:rsidRPr="006122CF">
        <w:rPr>
          <w:lang w:eastAsia="zh-CN"/>
        </w:rPr>
      </w:r>
      <w:r w:rsidR="00557D94" w:rsidRPr="006122CF">
        <w:rPr>
          <w:lang w:eastAsia="zh-CN"/>
        </w:rPr>
        <w:fldChar w:fldCharType="separate"/>
      </w:r>
      <w:r w:rsidR="00557D94" w:rsidRPr="006122CF">
        <w:t xml:space="preserve">Figure </w:t>
      </w:r>
      <w:r w:rsidR="00557D94" w:rsidRPr="006122CF">
        <w:rPr>
          <w:noProof/>
        </w:rPr>
        <w:t>5</w:t>
      </w:r>
      <w:r w:rsidR="00557D94" w:rsidRPr="006122CF">
        <w:rPr>
          <w:lang w:eastAsia="zh-CN"/>
        </w:rPr>
        <w:fldChar w:fldCharType="end"/>
      </w:r>
      <w:r w:rsidR="00557D94" w:rsidRPr="006122CF">
        <w:rPr>
          <w:lang w:eastAsia="zh-CN"/>
        </w:rPr>
        <w:t xml:space="preserve">. </w:t>
      </w:r>
      <w:r w:rsidR="009E5480" w:rsidRPr="006122CF">
        <w:rPr>
          <w:lang w:eastAsia="zh-CN"/>
        </w:rPr>
        <w:t xml:space="preserve">This feature can also help nodes in a </w:t>
      </w:r>
      <w:r w:rsidR="00A2411B" w:rsidRPr="006122CF">
        <w:rPr>
          <w:lang w:eastAsia="zh-CN"/>
        </w:rPr>
        <w:t>WCN</w:t>
      </w:r>
      <w:r w:rsidR="009E5480" w:rsidRPr="006122CF">
        <w:rPr>
          <w:lang w:eastAsia="zh-CN"/>
        </w:rPr>
        <w:t xml:space="preserve"> to tolerate node crash fault or transmission failure when they make and execute critical decision</w:t>
      </w:r>
      <w:r w:rsidR="00E02DA5" w:rsidRPr="006122CF">
        <w:rPr>
          <w:lang w:eastAsia="zh-CN"/>
        </w:rPr>
        <w:t>s</w:t>
      </w:r>
      <w:r w:rsidR="009E5480" w:rsidRPr="006122CF">
        <w:rPr>
          <w:lang w:eastAsia="zh-CN"/>
        </w:rPr>
        <w:t>. In distributed consensus, a valid node that engage</w:t>
      </w:r>
      <w:r w:rsidR="00EA0294" w:rsidRPr="006122CF">
        <w:rPr>
          <w:lang w:eastAsia="zh-CN"/>
        </w:rPr>
        <w:t>s</w:t>
      </w:r>
      <w:r w:rsidR="009E5480" w:rsidRPr="006122CF">
        <w:rPr>
          <w:lang w:eastAsia="zh-CN"/>
        </w:rPr>
        <w:t xml:space="preserve"> in the consensus </w:t>
      </w:r>
      <w:r w:rsidR="00EA0294" w:rsidRPr="006122CF">
        <w:rPr>
          <w:lang w:eastAsia="zh-CN"/>
        </w:rPr>
        <w:t xml:space="preserve">protocol process </w:t>
      </w:r>
      <w:r w:rsidR="009E5480" w:rsidRPr="006122CF">
        <w:rPr>
          <w:lang w:eastAsia="zh-CN"/>
        </w:rPr>
        <w:t xml:space="preserve">should have </w:t>
      </w:r>
      <w:r w:rsidR="00EA0294" w:rsidRPr="006122CF">
        <w:rPr>
          <w:lang w:eastAsia="zh-CN"/>
        </w:rPr>
        <w:t>the capabilities</w:t>
      </w:r>
      <w:r w:rsidR="009E5480" w:rsidRPr="006122CF">
        <w:rPr>
          <w:lang w:eastAsia="zh-CN"/>
        </w:rPr>
        <w:t xml:space="preserve"> to complete the </w:t>
      </w:r>
      <w:r w:rsidR="00EA0294" w:rsidRPr="006122CF">
        <w:rPr>
          <w:lang w:eastAsia="zh-CN"/>
        </w:rPr>
        <w:t>process</w:t>
      </w:r>
      <w:r w:rsidR="009E5480" w:rsidRPr="006122CF">
        <w:rPr>
          <w:lang w:eastAsia="zh-CN"/>
        </w:rPr>
        <w:t>, which includes broadcasting, multicast, peer-to-peer communication, and the verification of request call.</w:t>
      </w:r>
      <w:r w:rsidR="00C77B41" w:rsidRPr="006122CF">
        <w:rPr>
          <w:lang w:eastAsia="zh-CN"/>
        </w:rPr>
        <w:t xml:space="preserve"> Applying R</w:t>
      </w:r>
      <w:r w:rsidR="004B65F9" w:rsidRPr="006122CF">
        <w:rPr>
          <w:lang w:eastAsia="zh-CN"/>
        </w:rPr>
        <w:t>aft</w:t>
      </w:r>
      <w:r w:rsidR="00C77B41" w:rsidRPr="006122CF">
        <w:rPr>
          <w:lang w:eastAsia="zh-CN"/>
        </w:rPr>
        <w:t xml:space="preserve"> </w:t>
      </w:r>
      <w:r w:rsidR="00A2411B" w:rsidRPr="006122CF">
        <w:rPr>
          <w:lang w:eastAsia="zh-CN"/>
        </w:rPr>
        <w:t xml:space="preserve">to </w:t>
      </w:r>
      <w:r w:rsidR="004B65F9" w:rsidRPr="006122CF">
        <w:rPr>
          <w:lang w:eastAsia="zh-CN"/>
        </w:rPr>
        <w:t xml:space="preserve">build </w:t>
      </w:r>
      <w:r w:rsidR="00EA0294" w:rsidRPr="006122CF">
        <w:rPr>
          <w:lang w:eastAsia="zh-CN"/>
        </w:rPr>
        <w:t xml:space="preserve">a </w:t>
      </w:r>
      <w:r w:rsidR="00A2411B" w:rsidRPr="006122CF">
        <w:rPr>
          <w:lang w:eastAsia="zh-CN"/>
        </w:rPr>
        <w:t>WCN</w:t>
      </w:r>
      <w:r w:rsidR="00C77B41" w:rsidRPr="006122CF">
        <w:rPr>
          <w:lang w:eastAsia="zh-CN"/>
        </w:rPr>
        <w:t xml:space="preserve"> should consider </w:t>
      </w:r>
      <w:r w:rsidR="00EA0294" w:rsidRPr="006122CF">
        <w:rPr>
          <w:lang w:eastAsia="zh-CN"/>
        </w:rPr>
        <w:t xml:space="preserve">all </w:t>
      </w:r>
      <w:r w:rsidR="00C77B41" w:rsidRPr="006122CF">
        <w:rPr>
          <w:lang w:eastAsia="zh-CN"/>
        </w:rPr>
        <w:t>phases including the network construction, consensus protocol and state synchronization</w:t>
      </w:r>
      <w:r w:rsidR="002F4E45" w:rsidRPr="006122CF">
        <w:rPr>
          <w:lang w:eastAsia="zh-CN"/>
        </w:rPr>
        <w:t xml:space="preserve"> </w:t>
      </w:r>
      <w:r w:rsidR="00C77B41" w:rsidRPr="006122CF">
        <w:rPr>
          <w:lang w:eastAsia="zh-CN"/>
        </w:rPr>
        <w:t>after the consensus.</w:t>
      </w:r>
    </w:p>
    <w:p w14:paraId="13ABAA3F" w14:textId="66C4A2BC" w:rsidR="0035364A" w:rsidRPr="006122CF" w:rsidRDefault="00CC34D6" w:rsidP="00FD2354">
      <w:pPr>
        <w:pStyle w:val="Heading2"/>
      </w:pPr>
      <w:bookmarkStart w:id="236" w:name="_Toc129700978"/>
      <w:bookmarkStart w:id="237" w:name="_Toc134537024"/>
      <w:r w:rsidRPr="006122CF">
        <w:t>9.2</w:t>
      </w:r>
      <w:r w:rsidR="00536102" w:rsidRPr="006122CF">
        <w:tab/>
      </w:r>
      <w:r w:rsidRPr="006122CF">
        <w:t xml:space="preserve">Protocol </w:t>
      </w:r>
      <w:r w:rsidR="00190106" w:rsidRPr="006122CF">
        <w:t>d</w:t>
      </w:r>
      <w:r w:rsidR="005B2F7F" w:rsidRPr="006122CF">
        <w:t>escription</w:t>
      </w:r>
      <w:bookmarkEnd w:id="236"/>
      <w:bookmarkEnd w:id="237"/>
    </w:p>
    <w:p w14:paraId="6B7A0BEF" w14:textId="3A48502F" w:rsidR="004C0306" w:rsidRPr="006122CF" w:rsidRDefault="004C0306" w:rsidP="00FD2354">
      <w:pPr>
        <w:pStyle w:val="Heading3"/>
        <w:rPr>
          <w:lang w:eastAsia="zh-CN"/>
        </w:rPr>
      </w:pPr>
      <w:bookmarkStart w:id="238" w:name="_Toc129700979"/>
      <w:bookmarkStart w:id="239" w:name="_Toc134537025"/>
      <w:r w:rsidRPr="006122CF">
        <w:rPr>
          <w:lang w:eastAsia="zh-CN"/>
        </w:rPr>
        <w:t>9.2.1</w:t>
      </w:r>
      <w:r w:rsidRPr="006122CF">
        <w:rPr>
          <w:lang w:eastAsia="zh-CN"/>
        </w:rPr>
        <w:tab/>
        <w:t>Number of nodes</w:t>
      </w:r>
      <w:bookmarkEnd w:id="238"/>
      <w:bookmarkEnd w:id="239"/>
    </w:p>
    <w:p w14:paraId="796396F0" w14:textId="10B6A4AC" w:rsidR="00B542BA" w:rsidRPr="006122CF" w:rsidRDefault="00EA0294" w:rsidP="00FD2354">
      <w:pPr>
        <w:keepNext/>
        <w:keepLines/>
        <w:rPr>
          <w:lang w:eastAsia="zh-CN"/>
        </w:rPr>
      </w:pPr>
      <w:r w:rsidRPr="006122CF">
        <w:rPr>
          <w:lang w:eastAsia="zh-CN"/>
        </w:rPr>
        <w:t xml:space="preserve">Since </w:t>
      </w:r>
      <w:r w:rsidR="004C0306" w:rsidRPr="006122CF">
        <w:rPr>
          <w:lang w:eastAsia="zh-CN"/>
        </w:rPr>
        <w:t xml:space="preserve">the overall number of nodes is unknown </w:t>
      </w:r>
      <w:r w:rsidRPr="006122CF">
        <w:rPr>
          <w:lang w:eastAsia="zh-CN"/>
        </w:rPr>
        <w:t xml:space="preserve">prior to </w:t>
      </w:r>
      <w:r w:rsidR="004C0306" w:rsidRPr="006122CF">
        <w:rPr>
          <w:lang w:eastAsia="zh-CN"/>
        </w:rPr>
        <w:t>network construction</w:t>
      </w:r>
      <w:r w:rsidR="005D3052" w:rsidRPr="006122CF">
        <w:rPr>
          <w:lang w:eastAsia="zh-CN"/>
        </w:rPr>
        <w:t xml:space="preserve"> in the WCN,</w:t>
      </w:r>
      <w:r w:rsidR="00557D94" w:rsidRPr="006122CF">
        <w:rPr>
          <w:lang w:eastAsia="zh-CN"/>
        </w:rPr>
        <w:t xml:space="preserve"> t</w:t>
      </w:r>
      <w:r w:rsidR="004C0306" w:rsidRPr="006122CF">
        <w:rPr>
          <w:lang w:eastAsia="zh-CN"/>
        </w:rPr>
        <w:t xml:space="preserve">he number of nodes that engage in the consensus </w:t>
      </w:r>
      <w:r w:rsidRPr="006122CF">
        <w:rPr>
          <w:lang w:eastAsia="zh-CN"/>
        </w:rPr>
        <w:t xml:space="preserve">protocol process </w:t>
      </w:r>
      <w:r w:rsidR="004C0306" w:rsidRPr="006122CF">
        <w:rPr>
          <w:lang w:eastAsia="zh-CN"/>
        </w:rPr>
        <w:t xml:space="preserve">should be determined </w:t>
      </w:r>
      <w:r w:rsidR="00557D94" w:rsidRPr="006122CF">
        <w:rPr>
          <w:lang w:eastAsia="zh-CN"/>
        </w:rPr>
        <w:t>during construction</w:t>
      </w:r>
      <w:r w:rsidR="004C0306" w:rsidRPr="006122CF">
        <w:rPr>
          <w:lang w:eastAsia="zh-CN"/>
        </w:rPr>
        <w:t xml:space="preserve">. </w:t>
      </w:r>
      <w:r w:rsidR="00557D94" w:rsidRPr="006122CF">
        <w:rPr>
          <w:lang w:eastAsia="zh-CN"/>
        </w:rPr>
        <w:t>T</w:t>
      </w:r>
      <w:r w:rsidR="004C0306" w:rsidRPr="006122CF">
        <w:rPr>
          <w:lang w:eastAsia="zh-CN"/>
        </w:rPr>
        <w:t>he determine</w:t>
      </w:r>
      <w:r w:rsidR="00557D94" w:rsidRPr="006122CF">
        <w:rPr>
          <w:lang w:eastAsia="zh-CN"/>
        </w:rPr>
        <w:t>d</w:t>
      </w:r>
      <w:r w:rsidR="004C0306" w:rsidRPr="006122CF">
        <w:rPr>
          <w:lang w:eastAsia="zh-CN"/>
        </w:rPr>
        <w:t xml:space="preserve"> group of nodes </w:t>
      </w:r>
      <w:r w:rsidR="00582393" w:rsidRPr="006122CF">
        <w:rPr>
          <w:lang w:eastAsia="zh-CN"/>
        </w:rPr>
        <w:t>can</w:t>
      </w:r>
      <w:r w:rsidR="004C0306" w:rsidRPr="006122CF">
        <w:rPr>
          <w:lang w:eastAsia="zh-CN"/>
        </w:rPr>
        <w:t xml:space="preserve"> start the consensus </w:t>
      </w:r>
      <w:r w:rsidR="00557D94" w:rsidRPr="006122CF">
        <w:rPr>
          <w:lang w:eastAsia="zh-CN"/>
        </w:rPr>
        <w:t xml:space="preserve">protocol process </w:t>
      </w:r>
      <w:r w:rsidR="004C0306" w:rsidRPr="006122CF">
        <w:rPr>
          <w:lang w:eastAsia="zh-CN"/>
        </w:rPr>
        <w:t>from the stage of leader election. The client node can count the number of nodes that want to construct a new distributed network and support a consent type of consensus protocol</w:t>
      </w:r>
      <w:r w:rsidR="00B542BA" w:rsidRPr="006122CF">
        <w:rPr>
          <w:lang w:eastAsia="zh-CN"/>
        </w:rPr>
        <w:t>.</w:t>
      </w:r>
    </w:p>
    <w:p w14:paraId="5397CA22" w14:textId="5B1ABA39" w:rsidR="004C0306" w:rsidRPr="006122CF" w:rsidRDefault="004C0306" w:rsidP="00EE00D7">
      <w:pPr>
        <w:rPr>
          <w:lang w:eastAsia="zh-CN"/>
        </w:rPr>
      </w:pPr>
      <w:r w:rsidRPr="006122CF">
        <w:rPr>
          <w:lang w:eastAsia="zh-CN"/>
        </w:rPr>
        <w:t>Firstly, the client broadcasts a network construction command to other nodes</w:t>
      </w:r>
      <w:r w:rsidR="008F0F35" w:rsidRPr="006122CF">
        <w:rPr>
          <w:lang w:eastAsia="zh-CN"/>
        </w:rPr>
        <w:t xml:space="preserve"> in the WCN</w:t>
      </w:r>
      <w:r w:rsidRPr="006122CF">
        <w:rPr>
          <w:lang w:eastAsia="zh-CN"/>
        </w:rPr>
        <w:t xml:space="preserve">. The command includes the information about IP address of the client, type of consensus and sequence of network. Every node that supports the consensus </w:t>
      </w:r>
      <w:r w:rsidR="00606CB6" w:rsidRPr="006122CF">
        <w:rPr>
          <w:lang w:eastAsia="zh-CN"/>
        </w:rPr>
        <w:t xml:space="preserve">can </w:t>
      </w:r>
      <w:r w:rsidRPr="006122CF">
        <w:rPr>
          <w:lang w:eastAsia="zh-CN"/>
        </w:rPr>
        <w:t xml:space="preserve">send an acknowledgement including its IP address and sequence of network to join the network if they can support the given consensus and have not join another </w:t>
      </w:r>
      <w:r w:rsidR="007E39E3" w:rsidRPr="006122CF">
        <w:rPr>
          <w:lang w:eastAsia="zh-CN"/>
        </w:rPr>
        <w:t>WCN</w:t>
      </w:r>
      <w:r w:rsidRPr="006122CF">
        <w:rPr>
          <w:lang w:eastAsia="zh-CN"/>
        </w:rPr>
        <w:t xml:space="preserve">. The client </w:t>
      </w:r>
      <w:r w:rsidR="00EE00D7" w:rsidRPr="006122CF">
        <w:rPr>
          <w:lang w:eastAsia="zh-CN"/>
        </w:rPr>
        <w:t>can</w:t>
      </w:r>
      <w:r w:rsidRPr="006122CF">
        <w:rPr>
          <w:lang w:eastAsia="zh-CN"/>
        </w:rPr>
        <w:t xml:space="preserve"> retry this procedure several times and count the number of acknowledges, which also refers to the number of nodes that join in the new</w:t>
      </w:r>
      <w:r w:rsidR="00EE6E4F" w:rsidRPr="006122CF">
        <w:rPr>
          <w:lang w:eastAsia="zh-CN"/>
        </w:rPr>
        <w:t xml:space="preserve"> WCN</w:t>
      </w:r>
      <w:r w:rsidRPr="006122CF">
        <w:rPr>
          <w:lang w:eastAsia="zh-CN"/>
        </w:rPr>
        <w:t xml:space="preserve"> after the last round of broadcasting. After nodes counting, the client can multicast a permission of consensus to the IP address of nodes that respond their acknowledgement</w:t>
      </w:r>
      <w:r w:rsidR="00606CB6" w:rsidRPr="006122CF">
        <w:rPr>
          <w:lang w:eastAsia="zh-CN"/>
        </w:rPr>
        <w:t>s</w:t>
      </w:r>
      <w:r w:rsidRPr="006122CF">
        <w:rPr>
          <w:lang w:eastAsia="zh-CN"/>
        </w:rPr>
        <w:t>. The nodes can start</w:t>
      </w:r>
      <w:r w:rsidR="00EE00D7" w:rsidRPr="006122CF">
        <w:rPr>
          <w:lang w:eastAsia="zh-CN"/>
        </w:rPr>
        <w:t xml:space="preserve"> a timer when they receive the permission and convert to candidate when the timer runs out.</w:t>
      </w:r>
    </w:p>
    <w:p w14:paraId="3120848A" w14:textId="55A7A487" w:rsidR="000044CC" w:rsidRPr="006122CF" w:rsidRDefault="000044CC" w:rsidP="000044CC">
      <w:pPr>
        <w:pStyle w:val="Heading3"/>
        <w:rPr>
          <w:lang w:eastAsia="zh-CN"/>
        </w:rPr>
      </w:pPr>
      <w:bookmarkStart w:id="240" w:name="_Toc129700980"/>
      <w:bookmarkStart w:id="241" w:name="_Toc134537026"/>
      <w:r w:rsidRPr="006122CF">
        <w:rPr>
          <w:lang w:eastAsia="zh-CN"/>
        </w:rPr>
        <w:t>9.2.2</w:t>
      </w:r>
      <w:r w:rsidRPr="006122CF">
        <w:rPr>
          <w:lang w:eastAsia="zh-CN"/>
        </w:rPr>
        <w:tab/>
        <w:t>Node state of consensus</w:t>
      </w:r>
      <w:bookmarkEnd w:id="240"/>
      <w:bookmarkEnd w:id="241"/>
    </w:p>
    <w:p w14:paraId="6DA11685" w14:textId="5BA502F4" w:rsidR="000044CC" w:rsidRPr="006122CF" w:rsidRDefault="000044CC" w:rsidP="000044CC">
      <w:pPr>
        <w:rPr>
          <w:lang w:eastAsia="zh-CN"/>
        </w:rPr>
      </w:pPr>
      <w:r w:rsidRPr="006122CF">
        <w:rPr>
          <w:lang w:eastAsia="zh-CN"/>
        </w:rPr>
        <w:t>The state of nodes in R</w:t>
      </w:r>
      <w:r w:rsidR="00A14244" w:rsidRPr="006122CF">
        <w:rPr>
          <w:lang w:eastAsia="zh-CN"/>
        </w:rPr>
        <w:t>aft</w:t>
      </w:r>
      <w:r w:rsidRPr="006122CF">
        <w:rPr>
          <w:lang w:eastAsia="zh-CN"/>
        </w:rPr>
        <w:t xml:space="preserve"> should be synchronized in a stable storage before any type of calls</w:t>
      </w:r>
      <w:r w:rsidR="00A47F31" w:rsidRPr="006122CF">
        <w:rPr>
          <w:lang w:eastAsia="zh-CN"/>
        </w:rPr>
        <w:t xml:space="preserve"> shown in </w:t>
      </w:r>
      <w:r w:rsidR="00557D94" w:rsidRPr="006122CF">
        <w:rPr>
          <w:lang w:eastAsia="zh-CN"/>
        </w:rPr>
        <w:fldChar w:fldCharType="begin"/>
      </w:r>
      <w:r w:rsidR="00557D94" w:rsidRPr="006122CF">
        <w:rPr>
          <w:lang w:eastAsia="zh-CN"/>
        </w:rPr>
        <w:instrText xml:space="preserve"> REF _Ref132276270 \h </w:instrText>
      </w:r>
      <w:r w:rsidR="006122CF" w:rsidRPr="006122CF">
        <w:rPr>
          <w:lang w:eastAsia="zh-CN"/>
        </w:rPr>
        <w:instrText xml:space="preserve"> \* MERGEFORMAT </w:instrText>
      </w:r>
      <w:r w:rsidR="00557D94" w:rsidRPr="006122CF">
        <w:rPr>
          <w:lang w:eastAsia="zh-CN"/>
        </w:rPr>
      </w:r>
      <w:r w:rsidR="00557D94" w:rsidRPr="006122CF">
        <w:rPr>
          <w:lang w:eastAsia="zh-CN"/>
        </w:rPr>
        <w:fldChar w:fldCharType="separate"/>
      </w:r>
      <w:r w:rsidR="00557D94" w:rsidRPr="006122CF">
        <w:t xml:space="preserve">Figure </w:t>
      </w:r>
      <w:r w:rsidR="00557D94" w:rsidRPr="006122CF">
        <w:rPr>
          <w:noProof/>
        </w:rPr>
        <w:t>6</w:t>
      </w:r>
      <w:r w:rsidR="00557D94" w:rsidRPr="006122CF">
        <w:rPr>
          <w:lang w:eastAsia="zh-CN"/>
        </w:rPr>
        <w:fldChar w:fldCharType="end"/>
      </w:r>
      <w:r w:rsidRPr="006122CF">
        <w:rPr>
          <w:lang w:eastAsia="zh-CN"/>
        </w:rPr>
        <w:t>. The state on the node includes:</w:t>
      </w:r>
    </w:p>
    <w:p w14:paraId="2CE8131F" w14:textId="04660708" w:rsidR="000044CC" w:rsidRPr="006122CF" w:rsidRDefault="000044CC" w:rsidP="00FD20AC">
      <w:pPr>
        <w:pStyle w:val="BN"/>
        <w:numPr>
          <w:ilvl w:val="0"/>
          <w:numId w:val="20"/>
        </w:numPr>
        <w:rPr>
          <w:lang w:eastAsia="zh-CN"/>
        </w:rPr>
      </w:pPr>
      <w:r w:rsidRPr="006122CF">
        <w:rPr>
          <w:lang w:eastAsia="zh-CN"/>
        </w:rPr>
        <w:t>Persistent state on all nodes:</w:t>
      </w:r>
    </w:p>
    <w:p w14:paraId="42AAECEE" w14:textId="08848340" w:rsidR="000044CC" w:rsidRPr="006122CF" w:rsidRDefault="000044CC" w:rsidP="00FD2354">
      <w:pPr>
        <w:pStyle w:val="B2"/>
        <w:rPr>
          <w:i/>
          <w:iCs/>
          <w:lang w:eastAsia="zh-CN"/>
        </w:rPr>
      </w:pPr>
      <w:r w:rsidRPr="006122CF">
        <w:rPr>
          <w:b/>
          <w:bCs/>
          <w:i/>
          <w:iCs/>
          <w:lang w:eastAsia="zh-CN"/>
        </w:rPr>
        <w:t>T</w:t>
      </w:r>
      <w:r w:rsidR="00225B07" w:rsidRPr="006122CF">
        <w:rPr>
          <w:i/>
          <w:iCs/>
          <w:lang w:eastAsia="zh-CN"/>
        </w:rPr>
        <w:t>:</w:t>
      </w:r>
      <w:r w:rsidRPr="006122CF">
        <w:rPr>
          <w:i/>
          <w:iCs/>
          <w:lang w:eastAsia="zh-CN"/>
        </w:rPr>
        <w:t xml:space="preserve"> Current Term of consensus</w:t>
      </w:r>
    </w:p>
    <w:p w14:paraId="325042A0" w14:textId="54AF1B66" w:rsidR="000044CC" w:rsidRPr="006122CF" w:rsidRDefault="000044CC" w:rsidP="00FD2354">
      <w:pPr>
        <w:pStyle w:val="B2"/>
        <w:rPr>
          <w:i/>
          <w:iCs/>
          <w:lang w:eastAsia="zh-CN"/>
        </w:rPr>
      </w:pPr>
      <w:r w:rsidRPr="006122CF">
        <w:rPr>
          <w:b/>
          <w:bCs/>
          <w:i/>
          <w:iCs/>
          <w:lang w:eastAsia="zh-CN"/>
        </w:rPr>
        <w:t>VF</w:t>
      </w:r>
      <w:r w:rsidR="00225B07" w:rsidRPr="006122CF">
        <w:rPr>
          <w:i/>
          <w:iCs/>
          <w:lang w:eastAsia="zh-CN"/>
        </w:rPr>
        <w:t>:</w:t>
      </w:r>
      <w:r w:rsidRPr="006122CF">
        <w:rPr>
          <w:i/>
          <w:iCs/>
          <w:lang w:eastAsia="zh-CN"/>
        </w:rPr>
        <w:t xml:space="preserve"> Candidate ID that this node vote for</w:t>
      </w:r>
    </w:p>
    <w:p w14:paraId="4C18B7A3" w14:textId="266212DC" w:rsidR="000044CC" w:rsidRPr="006122CF" w:rsidRDefault="000044CC" w:rsidP="00FD2354">
      <w:pPr>
        <w:pStyle w:val="B2"/>
        <w:rPr>
          <w:i/>
          <w:iCs/>
          <w:lang w:eastAsia="zh-CN"/>
        </w:rPr>
      </w:pPr>
      <w:r w:rsidRPr="006122CF">
        <w:rPr>
          <w:b/>
          <w:bCs/>
          <w:i/>
          <w:iCs/>
          <w:lang w:eastAsia="zh-CN"/>
        </w:rPr>
        <w:t>LOG</w:t>
      </w:r>
      <w:r w:rsidR="00225B07" w:rsidRPr="006122CF">
        <w:rPr>
          <w:i/>
          <w:iCs/>
          <w:lang w:eastAsia="zh-CN"/>
        </w:rPr>
        <w:t>:</w:t>
      </w:r>
      <w:r w:rsidRPr="006122CF">
        <w:rPr>
          <w:i/>
          <w:iCs/>
          <w:lang w:eastAsia="zh-CN"/>
        </w:rPr>
        <w:t xml:space="preserve"> Log entries which contain the commands and corresponding term</w:t>
      </w:r>
    </w:p>
    <w:p w14:paraId="6B49B4F0" w14:textId="10C3E7AF" w:rsidR="000044CC" w:rsidRPr="006122CF" w:rsidRDefault="000044CC" w:rsidP="00FD20AC">
      <w:pPr>
        <w:pStyle w:val="BN"/>
        <w:numPr>
          <w:ilvl w:val="0"/>
          <w:numId w:val="20"/>
        </w:numPr>
        <w:rPr>
          <w:lang w:eastAsia="zh-CN"/>
        </w:rPr>
      </w:pPr>
      <w:r w:rsidRPr="006122CF">
        <w:rPr>
          <w:lang w:eastAsia="zh-CN"/>
        </w:rPr>
        <w:t>Volatile state on all states</w:t>
      </w:r>
      <w:r w:rsidR="002A7711" w:rsidRPr="006122CF">
        <w:rPr>
          <w:lang w:eastAsia="zh-CN"/>
        </w:rPr>
        <w:t xml:space="preserve"> of nodes/candidates</w:t>
      </w:r>
      <w:r w:rsidRPr="006122CF">
        <w:rPr>
          <w:lang w:eastAsia="zh-CN"/>
        </w:rPr>
        <w:t>:</w:t>
      </w:r>
    </w:p>
    <w:p w14:paraId="05AF5B65" w14:textId="76E43225" w:rsidR="000044CC" w:rsidRPr="006122CF" w:rsidRDefault="000044CC" w:rsidP="00FD2354">
      <w:pPr>
        <w:pStyle w:val="B2"/>
        <w:rPr>
          <w:i/>
          <w:iCs/>
          <w:lang w:eastAsia="zh-CN"/>
        </w:rPr>
      </w:pPr>
      <w:r w:rsidRPr="006122CF">
        <w:rPr>
          <w:b/>
          <w:bCs/>
          <w:i/>
          <w:iCs/>
          <w:lang w:eastAsia="zh-CN"/>
        </w:rPr>
        <w:t>CI</w:t>
      </w:r>
      <w:r w:rsidR="00717D47" w:rsidRPr="006122CF">
        <w:rPr>
          <w:i/>
          <w:iCs/>
          <w:lang w:eastAsia="zh-CN"/>
        </w:rPr>
        <w:t>:</w:t>
      </w:r>
      <w:r w:rsidRPr="006122CF">
        <w:rPr>
          <w:i/>
          <w:iCs/>
          <w:lang w:eastAsia="zh-CN"/>
        </w:rPr>
        <w:t xml:space="preserve"> Index of highest log entry that is committed</w:t>
      </w:r>
    </w:p>
    <w:p w14:paraId="3351DD13" w14:textId="0DD39FB4" w:rsidR="000044CC" w:rsidRPr="006122CF" w:rsidRDefault="000044CC" w:rsidP="00FD2354">
      <w:pPr>
        <w:pStyle w:val="B2"/>
        <w:rPr>
          <w:i/>
          <w:iCs/>
          <w:lang w:eastAsia="zh-CN"/>
        </w:rPr>
      </w:pPr>
      <w:r w:rsidRPr="006122CF">
        <w:rPr>
          <w:b/>
          <w:bCs/>
          <w:i/>
          <w:iCs/>
          <w:lang w:eastAsia="zh-CN"/>
        </w:rPr>
        <w:t>AI</w:t>
      </w:r>
      <w:r w:rsidR="00717D47" w:rsidRPr="006122CF">
        <w:rPr>
          <w:i/>
          <w:iCs/>
          <w:lang w:eastAsia="zh-CN"/>
        </w:rPr>
        <w:t>:</w:t>
      </w:r>
      <w:r w:rsidRPr="006122CF">
        <w:rPr>
          <w:i/>
          <w:iCs/>
          <w:lang w:eastAsia="zh-CN"/>
        </w:rPr>
        <w:t xml:space="preserve"> Index of highest log entry applied to state</w:t>
      </w:r>
    </w:p>
    <w:p w14:paraId="669B0242" w14:textId="6C8BD803" w:rsidR="000044CC" w:rsidRPr="006122CF" w:rsidRDefault="000044CC" w:rsidP="00FD20AC">
      <w:pPr>
        <w:pStyle w:val="BN"/>
        <w:numPr>
          <w:ilvl w:val="0"/>
          <w:numId w:val="20"/>
        </w:numPr>
        <w:rPr>
          <w:lang w:eastAsia="zh-CN"/>
        </w:rPr>
      </w:pPr>
      <w:r w:rsidRPr="006122CF">
        <w:rPr>
          <w:lang w:eastAsia="zh-CN"/>
        </w:rPr>
        <w:t>Volatile state on leader (Reinitialized after the stage of election):</w:t>
      </w:r>
    </w:p>
    <w:p w14:paraId="63B28E71" w14:textId="03646DD3" w:rsidR="000044CC" w:rsidRPr="006122CF" w:rsidRDefault="000044CC" w:rsidP="00FD2354">
      <w:pPr>
        <w:pStyle w:val="B2"/>
        <w:rPr>
          <w:i/>
          <w:iCs/>
          <w:lang w:eastAsia="zh-CN"/>
        </w:rPr>
      </w:pPr>
      <w:r w:rsidRPr="006122CF">
        <w:rPr>
          <w:b/>
          <w:bCs/>
          <w:i/>
          <w:iCs/>
          <w:lang w:eastAsia="zh-CN"/>
        </w:rPr>
        <w:t>NI</w:t>
      </w:r>
      <w:r w:rsidR="00717D47" w:rsidRPr="006122CF">
        <w:rPr>
          <w:i/>
          <w:iCs/>
          <w:lang w:eastAsia="zh-CN"/>
        </w:rPr>
        <w:t>:</w:t>
      </w:r>
      <w:r w:rsidRPr="006122CF">
        <w:rPr>
          <w:i/>
          <w:iCs/>
          <w:lang w:eastAsia="zh-CN"/>
        </w:rPr>
        <w:t xml:space="preserve"> Index of next log entry send to nodes</w:t>
      </w:r>
    </w:p>
    <w:p w14:paraId="781B0871" w14:textId="51F0B751" w:rsidR="000044CC" w:rsidRPr="006122CF" w:rsidRDefault="000044CC" w:rsidP="00FD2354">
      <w:pPr>
        <w:pStyle w:val="B2"/>
        <w:rPr>
          <w:i/>
          <w:iCs/>
          <w:lang w:eastAsia="zh-CN"/>
        </w:rPr>
      </w:pPr>
      <w:r w:rsidRPr="006122CF">
        <w:rPr>
          <w:b/>
          <w:bCs/>
          <w:i/>
          <w:iCs/>
          <w:lang w:eastAsia="zh-CN"/>
        </w:rPr>
        <w:t>MI</w:t>
      </w:r>
      <w:r w:rsidR="00717D47" w:rsidRPr="006122CF">
        <w:rPr>
          <w:i/>
          <w:iCs/>
          <w:lang w:eastAsia="zh-CN"/>
        </w:rPr>
        <w:t>:</w:t>
      </w:r>
      <w:r w:rsidRPr="006122CF">
        <w:rPr>
          <w:i/>
          <w:iCs/>
          <w:lang w:eastAsia="zh-CN"/>
        </w:rPr>
        <w:t xml:space="preserve"> Index of highest log entry replicated on server (matched)</w:t>
      </w:r>
    </w:p>
    <w:p w14:paraId="3C1815B4" w14:textId="7A2094C3" w:rsidR="00D66C77" w:rsidRPr="006122CF" w:rsidRDefault="00D66C77" w:rsidP="003F26BE">
      <w:pPr>
        <w:pStyle w:val="FL"/>
        <w:rPr>
          <w:lang w:eastAsia="zh-CN"/>
        </w:rPr>
      </w:pPr>
      <w:r w:rsidRPr="006122CF">
        <w:rPr>
          <w:noProof/>
        </w:rPr>
        <w:lastRenderedPageBreak/>
        <w:drawing>
          <wp:inline distT="0" distB="0" distL="0" distR="0" wp14:anchorId="0BA54642" wp14:editId="25C6959F">
            <wp:extent cx="3886200" cy="2593622"/>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32"/>
                    <a:stretch>
                      <a:fillRect/>
                    </a:stretch>
                  </pic:blipFill>
                  <pic:spPr>
                    <a:xfrm>
                      <a:off x="0" y="0"/>
                      <a:ext cx="3894535" cy="2599185"/>
                    </a:xfrm>
                    <a:prstGeom prst="rect">
                      <a:avLst/>
                    </a:prstGeom>
                  </pic:spPr>
                </pic:pic>
              </a:graphicData>
            </a:graphic>
          </wp:inline>
        </w:drawing>
      </w:r>
    </w:p>
    <w:p w14:paraId="69126CCA" w14:textId="306FAD0E" w:rsidR="00557D94" w:rsidRPr="006122CF" w:rsidRDefault="00557D94" w:rsidP="00557D94">
      <w:pPr>
        <w:pStyle w:val="Caption"/>
        <w:jc w:val="center"/>
      </w:pPr>
      <w:bookmarkStart w:id="242" w:name="_Ref132276270"/>
      <w:bookmarkStart w:id="243" w:name="_Toc132983123"/>
      <w:bookmarkStart w:id="244" w:name="_Toc129700981"/>
      <w:r w:rsidRPr="006122CF">
        <w:t xml:space="preserve">Figure </w:t>
      </w:r>
      <w:r w:rsidR="00FD20AC">
        <w:fldChar w:fldCharType="begin"/>
      </w:r>
      <w:r w:rsidR="00FD20AC">
        <w:instrText xml:space="preserve"> SEQ Figure \* ARABIC </w:instrText>
      </w:r>
      <w:r w:rsidR="00FD20AC">
        <w:fldChar w:fldCharType="separate"/>
      </w:r>
      <w:r w:rsidR="009111ED" w:rsidRPr="006122CF">
        <w:rPr>
          <w:noProof/>
        </w:rPr>
        <w:t>6</w:t>
      </w:r>
      <w:r w:rsidR="00FD20AC">
        <w:rPr>
          <w:noProof/>
        </w:rPr>
        <w:fldChar w:fldCharType="end"/>
      </w:r>
      <w:bookmarkEnd w:id="242"/>
      <w:r w:rsidRPr="006122CF">
        <w:t xml:space="preserve"> - Communication topology of R</w:t>
      </w:r>
      <w:r w:rsidR="00E660BE" w:rsidRPr="006122CF">
        <w:t>aft</w:t>
      </w:r>
      <w:bookmarkEnd w:id="243"/>
    </w:p>
    <w:p w14:paraId="28D92DE8" w14:textId="75D87033" w:rsidR="00D677DC" w:rsidRPr="006122CF" w:rsidRDefault="00D677DC" w:rsidP="00D677DC">
      <w:pPr>
        <w:pStyle w:val="Heading3"/>
        <w:rPr>
          <w:lang w:eastAsia="zh-CN"/>
        </w:rPr>
      </w:pPr>
      <w:bookmarkStart w:id="245" w:name="_Toc134537027"/>
      <w:r w:rsidRPr="006122CF">
        <w:rPr>
          <w:lang w:eastAsia="zh-CN"/>
        </w:rPr>
        <w:t>9.2.3</w:t>
      </w:r>
      <w:r w:rsidRPr="006122CF">
        <w:rPr>
          <w:lang w:eastAsia="zh-CN"/>
        </w:rPr>
        <w:tab/>
        <w:t>Leader election</w:t>
      </w:r>
      <w:bookmarkEnd w:id="244"/>
      <w:bookmarkEnd w:id="245"/>
    </w:p>
    <w:p w14:paraId="5CA89D5E" w14:textId="7E400824" w:rsidR="00D677DC" w:rsidRPr="006122CF" w:rsidRDefault="004C448C" w:rsidP="004C448C">
      <w:pPr>
        <w:rPr>
          <w:lang w:eastAsia="zh-CN"/>
        </w:rPr>
      </w:pPr>
      <w:r w:rsidRPr="006122CF">
        <w:rPr>
          <w:lang w:eastAsia="zh-CN"/>
        </w:rPr>
        <w:t xml:space="preserve">The commands from candidates in leader election refers to </w:t>
      </w:r>
      <w:r w:rsidRPr="006122CF">
        <w:rPr>
          <w:i/>
          <w:iCs/>
          <w:lang w:eastAsia="zh-CN"/>
        </w:rPr>
        <w:t>VoteRequestCall</w:t>
      </w:r>
      <w:r w:rsidRPr="006122CF">
        <w:rPr>
          <w:lang w:eastAsia="zh-CN"/>
        </w:rPr>
        <w:t>, which includes:</w:t>
      </w:r>
    </w:p>
    <w:p w14:paraId="11C629C7" w14:textId="7E41D199" w:rsidR="006200D2" w:rsidRPr="006122CF" w:rsidRDefault="006200D2" w:rsidP="00FD2354">
      <w:pPr>
        <w:pStyle w:val="B1"/>
        <w:rPr>
          <w:i/>
          <w:iCs/>
          <w:lang w:eastAsia="zh-CN"/>
        </w:rPr>
      </w:pPr>
      <w:r w:rsidRPr="006122CF">
        <w:rPr>
          <w:b/>
          <w:bCs/>
          <w:i/>
          <w:iCs/>
          <w:lang w:eastAsia="zh-CN"/>
        </w:rPr>
        <w:t>CT</w:t>
      </w:r>
      <w:r w:rsidRPr="006122CF">
        <w:rPr>
          <w:i/>
          <w:iCs/>
          <w:lang w:eastAsia="zh-CN"/>
        </w:rPr>
        <w:t>: Candidate Term</w:t>
      </w:r>
    </w:p>
    <w:p w14:paraId="7A3D654C" w14:textId="29F87CB9" w:rsidR="006200D2" w:rsidRPr="006122CF" w:rsidRDefault="006200D2" w:rsidP="00FD2354">
      <w:pPr>
        <w:pStyle w:val="B1"/>
        <w:rPr>
          <w:i/>
          <w:iCs/>
          <w:lang w:eastAsia="zh-CN"/>
        </w:rPr>
      </w:pPr>
      <w:r w:rsidRPr="006122CF">
        <w:rPr>
          <w:b/>
          <w:bCs/>
          <w:i/>
          <w:iCs/>
          <w:lang w:eastAsia="zh-CN"/>
        </w:rPr>
        <w:t>CA</w:t>
      </w:r>
      <w:r w:rsidRPr="006122CF">
        <w:rPr>
          <w:i/>
          <w:iCs/>
          <w:lang w:eastAsia="zh-CN"/>
        </w:rPr>
        <w:t>: Candidate Address</w:t>
      </w:r>
    </w:p>
    <w:p w14:paraId="206402AE" w14:textId="17EAA71C" w:rsidR="006200D2" w:rsidRPr="006122CF" w:rsidRDefault="006200D2" w:rsidP="00FD2354">
      <w:pPr>
        <w:pStyle w:val="B1"/>
        <w:rPr>
          <w:i/>
          <w:iCs/>
          <w:lang w:eastAsia="zh-CN"/>
        </w:rPr>
      </w:pPr>
      <w:r w:rsidRPr="006122CF">
        <w:rPr>
          <w:b/>
          <w:bCs/>
          <w:i/>
          <w:iCs/>
          <w:lang w:eastAsia="zh-CN"/>
        </w:rPr>
        <w:t>LLI</w:t>
      </w:r>
      <w:r w:rsidRPr="006122CF">
        <w:rPr>
          <w:i/>
          <w:iCs/>
          <w:lang w:eastAsia="zh-CN"/>
        </w:rPr>
        <w:t>: Index of Last Log Entry from candidate</w:t>
      </w:r>
    </w:p>
    <w:p w14:paraId="37C7A09B" w14:textId="42D54EDB" w:rsidR="006200D2" w:rsidRPr="006122CF" w:rsidRDefault="006200D2" w:rsidP="00FD2354">
      <w:pPr>
        <w:pStyle w:val="B1"/>
        <w:rPr>
          <w:i/>
          <w:iCs/>
          <w:lang w:eastAsia="zh-CN"/>
        </w:rPr>
      </w:pPr>
      <w:r w:rsidRPr="006122CF">
        <w:rPr>
          <w:b/>
          <w:bCs/>
          <w:i/>
          <w:iCs/>
          <w:lang w:eastAsia="zh-CN"/>
        </w:rPr>
        <w:t>LLT</w:t>
      </w:r>
      <w:r w:rsidRPr="006122CF">
        <w:rPr>
          <w:i/>
          <w:iCs/>
          <w:lang w:eastAsia="zh-CN"/>
        </w:rPr>
        <w:t>: Term of Last Log Entry from candidates</w:t>
      </w:r>
    </w:p>
    <w:p w14:paraId="5FF6BC7B" w14:textId="7FA2EA0E" w:rsidR="006200D2" w:rsidRPr="006122CF" w:rsidRDefault="006200D2" w:rsidP="006200D2">
      <w:pPr>
        <w:rPr>
          <w:lang w:eastAsia="zh-CN"/>
        </w:rPr>
      </w:pPr>
      <w:r w:rsidRPr="006122CF">
        <w:rPr>
          <w:lang w:eastAsia="zh-CN"/>
        </w:rPr>
        <w:t xml:space="preserve">The commands from followers in the leader election refers to </w:t>
      </w:r>
      <w:r w:rsidRPr="006122CF">
        <w:rPr>
          <w:i/>
          <w:iCs/>
          <w:lang w:eastAsia="zh-CN"/>
        </w:rPr>
        <w:t>VoteRequestResponse</w:t>
      </w:r>
      <w:r w:rsidRPr="006122CF">
        <w:rPr>
          <w:lang w:eastAsia="zh-CN"/>
        </w:rPr>
        <w:t>, which includes:</w:t>
      </w:r>
    </w:p>
    <w:p w14:paraId="17A9B56C" w14:textId="6B2B3764" w:rsidR="006200D2" w:rsidRPr="006122CF" w:rsidRDefault="006200D2" w:rsidP="00FD2354">
      <w:pPr>
        <w:pStyle w:val="B1"/>
        <w:rPr>
          <w:i/>
          <w:iCs/>
          <w:lang w:eastAsia="zh-CN"/>
        </w:rPr>
      </w:pPr>
      <w:r w:rsidRPr="006122CF">
        <w:rPr>
          <w:b/>
          <w:bCs/>
          <w:i/>
          <w:iCs/>
          <w:lang w:eastAsia="zh-CN"/>
        </w:rPr>
        <w:t>FT</w:t>
      </w:r>
      <w:r w:rsidRPr="006122CF">
        <w:rPr>
          <w:i/>
          <w:iCs/>
          <w:lang w:eastAsia="zh-CN"/>
        </w:rPr>
        <w:t>: Follower Term</w:t>
      </w:r>
    </w:p>
    <w:p w14:paraId="64A19FF6" w14:textId="08BCF6C5" w:rsidR="006200D2" w:rsidRPr="006122CF" w:rsidRDefault="006200D2" w:rsidP="00FD2354">
      <w:pPr>
        <w:pStyle w:val="B1"/>
        <w:rPr>
          <w:i/>
          <w:iCs/>
          <w:lang w:eastAsia="zh-CN"/>
        </w:rPr>
      </w:pPr>
      <w:r w:rsidRPr="006122CF">
        <w:rPr>
          <w:b/>
          <w:bCs/>
          <w:i/>
          <w:iCs/>
          <w:lang w:eastAsia="zh-CN"/>
        </w:rPr>
        <w:t>VOTE</w:t>
      </w:r>
      <w:r w:rsidR="00CF1D60" w:rsidRPr="006122CF">
        <w:rPr>
          <w:i/>
          <w:iCs/>
          <w:lang w:eastAsia="zh-CN"/>
        </w:rPr>
        <w:t>:</w:t>
      </w:r>
      <w:r w:rsidRPr="006122CF">
        <w:rPr>
          <w:i/>
          <w:iCs/>
          <w:lang w:eastAsia="zh-CN"/>
        </w:rPr>
        <w:t xml:space="preserve"> Vote </w:t>
      </w:r>
      <w:r w:rsidR="00A95228" w:rsidRPr="006122CF">
        <w:rPr>
          <w:i/>
          <w:iCs/>
          <w:lang w:eastAsia="zh-CN"/>
        </w:rPr>
        <w:t>f</w:t>
      </w:r>
      <w:r w:rsidRPr="006122CF">
        <w:rPr>
          <w:i/>
          <w:iCs/>
          <w:lang w:eastAsia="zh-CN"/>
        </w:rPr>
        <w:t>rom Follower</w:t>
      </w:r>
    </w:p>
    <w:p w14:paraId="79854DA7" w14:textId="778F7111" w:rsidR="006200D2" w:rsidRPr="006122CF" w:rsidRDefault="006200D2" w:rsidP="006200D2">
      <w:pPr>
        <w:rPr>
          <w:lang w:eastAsia="zh-CN"/>
        </w:rPr>
      </w:pPr>
      <w:r w:rsidRPr="006122CF">
        <w:rPr>
          <w:i/>
          <w:iCs/>
          <w:lang w:eastAsia="zh-CN"/>
        </w:rPr>
        <w:t>VOTE</w:t>
      </w:r>
      <w:r w:rsidRPr="006122CF">
        <w:rPr>
          <w:lang w:eastAsia="zh-CN"/>
        </w:rPr>
        <w:t xml:space="preserve"> reply </w:t>
      </w:r>
      <w:r w:rsidRPr="006122CF">
        <w:rPr>
          <w:i/>
          <w:iCs/>
          <w:lang w:eastAsia="zh-CN"/>
        </w:rPr>
        <w:t>False</w:t>
      </w:r>
      <w:r w:rsidRPr="006122CF">
        <w:rPr>
          <w:lang w:eastAsia="zh-CN"/>
        </w:rPr>
        <w:t xml:space="preserve"> when </w:t>
      </w:r>
      <w:r w:rsidRPr="006122CF">
        <w:rPr>
          <w:i/>
          <w:iCs/>
          <w:lang w:eastAsia="zh-CN"/>
        </w:rPr>
        <w:t xml:space="preserve">CT </w:t>
      </w:r>
      <w:r w:rsidRPr="006122CF">
        <w:rPr>
          <w:lang w:eastAsia="zh-CN"/>
        </w:rPr>
        <w:t xml:space="preserve">&lt; </w:t>
      </w:r>
      <w:r w:rsidRPr="006122CF">
        <w:rPr>
          <w:i/>
          <w:iCs/>
          <w:lang w:eastAsia="zh-CN"/>
        </w:rPr>
        <w:t>FT</w:t>
      </w:r>
      <w:r w:rsidRPr="006122CF">
        <w:rPr>
          <w:lang w:eastAsia="zh-CN"/>
        </w:rPr>
        <w:t xml:space="preserve">. Otherwise, it will reply </w:t>
      </w:r>
      <w:r w:rsidRPr="006122CF">
        <w:rPr>
          <w:i/>
          <w:iCs/>
          <w:lang w:eastAsia="zh-CN"/>
        </w:rPr>
        <w:t>True</w:t>
      </w:r>
      <w:r w:rsidRPr="006122CF">
        <w:rPr>
          <w:lang w:eastAsia="zh-CN"/>
        </w:rPr>
        <w:t xml:space="preserve"> and the</w:t>
      </w:r>
      <w:r w:rsidR="00CF1D60" w:rsidRPr="006122CF">
        <w:rPr>
          <w:lang w:eastAsia="zh-CN"/>
        </w:rPr>
        <w:t xml:space="preserve"> </w:t>
      </w:r>
      <w:r w:rsidRPr="006122CF">
        <w:rPr>
          <w:lang w:eastAsia="zh-CN"/>
        </w:rPr>
        <w:t>candidate can receive the vote from this follower. If the candidate can receive</w:t>
      </w:r>
      <w:r w:rsidR="00CF1D60" w:rsidRPr="006122CF">
        <w:rPr>
          <w:lang w:eastAsia="zh-CN"/>
        </w:rPr>
        <w:t xml:space="preserve"> </w:t>
      </w:r>
      <w:r w:rsidRPr="006122CF">
        <w:rPr>
          <w:lang w:eastAsia="zh-CN"/>
        </w:rPr>
        <w:t>votes from over half of the overall nodes in the network before the timeout of its</w:t>
      </w:r>
      <w:r w:rsidR="00CF1D60" w:rsidRPr="006122CF">
        <w:rPr>
          <w:lang w:eastAsia="zh-CN"/>
        </w:rPr>
        <w:t xml:space="preserve"> </w:t>
      </w:r>
      <w:r w:rsidRPr="006122CF">
        <w:rPr>
          <w:lang w:eastAsia="zh-CN"/>
        </w:rPr>
        <w:t>election, it will win the election and become the leader of this consensus term.</w:t>
      </w:r>
    </w:p>
    <w:p w14:paraId="0CAC4D4B" w14:textId="592261BE" w:rsidR="00713FED" w:rsidRPr="006122CF" w:rsidRDefault="00713FED" w:rsidP="00713FED">
      <w:pPr>
        <w:pStyle w:val="Heading3"/>
        <w:rPr>
          <w:lang w:eastAsia="zh-CN"/>
        </w:rPr>
      </w:pPr>
      <w:bookmarkStart w:id="246" w:name="_Toc129700982"/>
      <w:bookmarkStart w:id="247" w:name="_Toc134537028"/>
      <w:r w:rsidRPr="006122CF">
        <w:rPr>
          <w:lang w:eastAsia="zh-CN"/>
        </w:rPr>
        <w:t>9.2.</w:t>
      </w:r>
      <w:r w:rsidR="00975398" w:rsidRPr="006122CF">
        <w:rPr>
          <w:lang w:eastAsia="zh-CN"/>
        </w:rPr>
        <w:t>4</w:t>
      </w:r>
      <w:r w:rsidRPr="006122CF">
        <w:rPr>
          <w:lang w:eastAsia="zh-CN"/>
        </w:rPr>
        <w:tab/>
        <w:t>Log replication</w:t>
      </w:r>
      <w:bookmarkEnd w:id="246"/>
      <w:bookmarkEnd w:id="247"/>
    </w:p>
    <w:p w14:paraId="5C3F2564" w14:textId="344E1CE8" w:rsidR="00F555DF" w:rsidRPr="006122CF" w:rsidRDefault="00F555DF" w:rsidP="00F555DF">
      <w:pPr>
        <w:rPr>
          <w:lang w:eastAsia="zh-CN"/>
        </w:rPr>
      </w:pPr>
      <w:r w:rsidRPr="006122CF">
        <w:rPr>
          <w:lang w:eastAsia="zh-CN"/>
        </w:rPr>
        <w:t>The commands from the leader in the stage of log replication refers to</w:t>
      </w:r>
      <w:r w:rsidRPr="006122CF">
        <w:rPr>
          <w:i/>
          <w:iCs/>
          <w:lang w:eastAsia="zh-CN"/>
        </w:rPr>
        <w:t xml:space="preserve"> AppendEntriesCall</w:t>
      </w:r>
      <w:r w:rsidRPr="006122CF">
        <w:rPr>
          <w:lang w:eastAsia="zh-CN"/>
        </w:rPr>
        <w:t>, which includes:</w:t>
      </w:r>
    </w:p>
    <w:p w14:paraId="7D8A540D" w14:textId="63D2CDF9" w:rsidR="00F555DF" w:rsidRPr="006122CF" w:rsidRDefault="00F555DF" w:rsidP="00FD2354">
      <w:pPr>
        <w:pStyle w:val="B1"/>
        <w:rPr>
          <w:i/>
          <w:iCs/>
          <w:lang w:eastAsia="zh-CN"/>
        </w:rPr>
      </w:pPr>
      <w:r w:rsidRPr="006122CF">
        <w:rPr>
          <w:b/>
          <w:bCs/>
          <w:i/>
          <w:iCs/>
          <w:lang w:eastAsia="zh-CN"/>
        </w:rPr>
        <w:t>LT</w:t>
      </w:r>
      <w:r w:rsidRPr="006122CF">
        <w:rPr>
          <w:i/>
          <w:iCs/>
          <w:lang w:eastAsia="zh-CN"/>
        </w:rPr>
        <w:t>: Leader Term</w:t>
      </w:r>
    </w:p>
    <w:p w14:paraId="3EC7780D" w14:textId="12A381B9" w:rsidR="00F555DF" w:rsidRPr="006122CF" w:rsidRDefault="00F555DF" w:rsidP="00FD2354">
      <w:pPr>
        <w:pStyle w:val="B1"/>
        <w:rPr>
          <w:i/>
          <w:iCs/>
          <w:lang w:eastAsia="zh-CN"/>
        </w:rPr>
      </w:pPr>
      <w:r w:rsidRPr="006122CF">
        <w:rPr>
          <w:b/>
          <w:bCs/>
          <w:i/>
          <w:iCs/>
          <w:lang w:eastAsia="zh-CN"/>
        </w:rPr>
        <w:t>LA</w:t>
      </w:r>
      <w:r w:rsidRPr="006122CF">
        <w:rPr>
          <w:i/>
          <w:iCs/>
          <w:lang w:eastAsia="zh-CN"/>
        </w:rPr>
        <w:t>: Leader Address</w:t>
      </w:r>
    </w:p>
    <w:p w14:paraId="055551FC" w14:textId="39D4069D" w:rsidR="00F555DF" w:rsidRPr="006122CF" w:rsidRDefault="00F555DF" w:rsidP="00FD2354">
      <w:pPr>
        <w:pStyle w:val="B1"/>
        <w:rPr>
          <w:i/>
          <w:iCs/>
          <w:lang w:eastAsia="zh-CN"/>
        </w:rPr>
      </w:pPr>
      <w:r w:rsidRPr="006122CF">
        <w:rPr>
          <w:b/>
          <w:bCs/>
          <w:i/>
          <w:iCs/>
          <w:lang w:eastAsia="zh-CN"/>
        </w:rPr>
        <w:t>NLI</w:t>
      </w:r>
      <w:r w:rsidRPr="006122CF">
        <w:rPr>
          <w:i/>
          <w:iCs/>
          <w:lang w:eastAsia="zh-CN"/>
        </w:rPr>
        <w:t>: Index of New Log Entry</w:t>
      </w:r>
    </w:p>
    <w:p w14:paraId="3536DA0F" w14:textId="4046212B" w:rsidR="00F555DF" w:rsidRPr="006122CF" w:rsidRDefault="00F555DF" w:rsidP="00FD2354">
      <w:pPr>
        <w:pStyle w:val="B1"/>
        <w:rPr>
          <w:i/>
          <w:iCs/>
          <w:lang w:eastAsia="zh-CN"/>
        </w:rPr>
      </w:pPr>
      <w:r w:rsidRPr="006122CF">
        <w:rPr>
          <w:b/>
          <w:bCs/>
          <w:i/>
          <w:iCs/>
          <w:lang w:eastAsia="zh-CN"/>
        </w:rPr>
        <w:t>NLT</w:t>
      </w:r>
      <w:r w:rsidRPr="006122CF">
        <w:rPr>
          <w:i/>
          <w:iCs/>
          <w:lang w:eastAsia="zh-CN"/>
        </w:rPr>
        <w:t>: Term of New Log Entry</w:t>
      </w:r>
    </w:p>
    <w:p w14:paraId="14583D0E" w14:textId="7705F9E6" w:rsidR="00F555DF" w:rsidRPr="006122CF" w:rsidRDefault="00F555DF" w:rsidP="00FD2354">
      <w:pPr>
        <w:pStyle w:val="B1"/>
        <w:rPr>
          <w:i/>
          <w:iCs/>
          <w:lang w:eastAsia="zh-CN"/>
        </w:rPr>
      </w:pPr>
      <w:r w:rsidRPr="006122CF">
        <w:rPr>
          <w:b/>
          <w:bCs/>
          <w:i/>
          <w:iCs/>
          <w:lang w:eastAsia="zh-CN"/>
        </w:rPr>
        <w:t>NLE</w:t>
      </w:r>
      <w:r w:rsidRPr="006122CF">
        <w:rPr>
          <w:i/>
          <w:iCs/>
          <w:lang w:eastAsia="zh-CN"/>
        </w:rPr>
        <w:t>: New Log Entry for Storage</w:t>
      </w:r>
    </w:p>
    <w:p w14:paraId="182B0021" w14:textId="3D2CDD1A" w:rsidR="00F555DF" w:rsidRPr="006122CF" w:rsidRDefault="007811B7" w:rsidP="00FD2354">
      <w:pPr>
        <w:pStyle w:val="B1"/>
        <w:rPr>
          <w:i/>
          <w:iCs/>
          <w:lang w:eastAsia="zh-CN"/>
        </w:rPr>
      </w:pPr>
      <w:r w:rsidRPr="006122CF">
        <w:rPr>
          <w:b/>
          <w:bCs/>
          <w:i/>
          <w:iCs/>
          <w:lang w:eastAsia="zh-CN"/>
        </w:rPr>
        <w:t>LC</w:t>
      </w:r>
      <w:r w:rsidRPr="006122CF">
        <w:rPr>
          <w:i/>
          <w:iCs/>
          <w:lang w:eastAsia="zh-CN"/>
        </w:rPr>
        <w:t>: Leader Commit Index</w:t>
      </w:r>
    </w:p>
    <w:p w14:paraId="4A12FD85" w14:textId="5B4F0907" w:rsidR="00F555DF" w:rsidRPr="006122CF" w:rsidRDefault="00F555DF" w:rsidP="00F555DF">
      <w:pPr>
        <w:rPr>
          <w:lang w:eastAsia="zh-CN"/>
        </w:rPr>
      </w:pPr>
      <w:r w:rsidRPr="006122CF">
        <w:rPr>
          <w:lang w:eastAsia="zh-CN"/>
        </w:rPr>
        <w:t xml:space="preserve">The commands from the followers in the stage of log replication refers to </w:t>
      </w:r>
      <w:r w:rsidRPr="006122CF">
        <w:rPr>
          <w:i/>
          <w:iCs/>
          <w:lang w:eastAsia="zh-CN"/>
        </w:rPr>
        <w:t>AppendEntriesResponse</w:t>
      </w:r>
      <w:r w:rsidRPr="006122CF">
        <w:rPr>
          <w:lang w:eastAsia="zh-CN"/>
        </w:rPr>
        <w:t>, which includes:</w:t>
      </w:r>
    </w:p>
    <w:p w14:paraId="5594B400" w14:textId="2F2D470E" w:rsidR="00F555DF" w:rsidRPr="006122CF" w:rsidRDefault="00F555DF" w:rsidP="00FD2354">
      <w:pPr>
        <w:pStyle w:val="B1"/>
        <w:rPr>
          <w:i/>
          <w:iCs/>
          <w:lang w:eastAsia="zh-CN"/>
        </w:rPr>
      </w:pPr>
      <w:r w:rsidRPr="006122CF">
        <w:rPr>
          <w:b/>
          <w:bCs/>
          <w:i/>
          <w:iCs/>
          <w:lang w:eastAsia="zh-CN"/>
        </w:rPr>
        <w:t>FT</w:t>
      </w:r>
      <w:r w:rsidR="001165CB" w:rsidRPr="006122CF">
        <w:rPr>
          <w:i/>
          <w:iCs/>
          <w:lang w:eastAsia="zh-CN"/>
        </w:rPr>
        <w:t>:</w:t>
      </w:r>
      <w:r w:rsidRPr="006122CF">
        <w:rPr>
          <w:i/>
          <w:iCs/>
          <w:lang w:eastAsia="zh-CN"/>
        </w:rPr>
        <w:t xml:space="preserve"> Follower Term</w:t>
      </w:r>
    </w:p>
    <w:p w14:paraId="44CA584A" w14:textId="382A8D7D" w:rsidR="00F555DF" w:rsidRPr="006122CF" w:rsidRDefault="00F555DF" w:rsidP="00FD2354">
      <w:pPr>
        <w:pStyle w:val="B1"/>
        <w:rPr>
          <w:i/>
          <w:iCs/>
          <w:lang w:eastAsia="zh-CN"/>
        </w:rPr>
      </w:pPr>
      <w:r w:rsidRPr="006122CF">
        <w:rPr>
          <w:b/>
          <w:bCs/>
          <w:i/>
          <w:iCs/>
          <w:lang w:eastAsia="zh-CN"/>
        </w:rPr>
        <w:t>SR</w:t>
      </w:r>
      <w:r w:rsidR="001165CB" w:rsidRPr="006122CF">
        <w:rPr>
          <w:i/>
          <w:iCs/>
          <w:lang w:eastAsia="zh-CN"/>
        </w:rPr>
        <w:t>:</w:t>
      </w:r>
      <w:r w:rsidRPr="006122CF">
        <w:rPr>
          <w:i/>
          <w:iCs/>
          <w:lang w:eastAsia="zh-CN"/>
        </w:rPr>
        <w:t xml:space="preserve"> Success Response</w:t>
      </w:r>
    </w:p>
    <w:p w14:paraId="0DC7D917" w14:textId="77DCCECB" w:rsidR="00F555DF" w:rsidRPr="006122CF" w:rsidRDefault="00F555DF" w:rsidP="00FD20AC">
      <w:pPr>
        <w:pStyle w:val="BN"/>
        <w:numPr>
          <w:ilvl w:val="0"/>
          <w:numId w:val="21"/>
        </w:numPr>
        <w:rPr>
          <w:lang w:eastAsia="zh-CN"/>
        </w:rPr>
      </w:pPr>
      <w:r w:rsidRPr="006122CF">
        <w:rPr>
          <w:lang w:eastAsia="zh-CN"/>
        </w:rPr>
        <w:lastRenderedPageBreak/>
        <w:t>The follower will reply false in SR if LT &lt; FT or the log does not contain</w:t>
      </w:r>
      <w:r w:rsidR="001165CB" w:rsidRPr="006122CF">
        <w:rPr>
          <w:lang w:eastAsia="zh-CN"/>
        </w:rPr>
        <w:t xml:space="preserve"> </w:t>
      </w:r>
      <w:r w:rsidRPr="006122CF">
        <w:rPr>
          <w:lang w:eastAsia="zh-CN"/>
        </w:rPr>
        <w:t>the entry at NLI whose term matches NLT.</w:t>
      </w:r>
    </w:p>
    <w:p w14:paraId="58F9F1BE" w14:textId="77777777" w:rsidR="001165CB" w:rsidRPr="006122CF" w:rsidRDefault="00F555DF" w:rsidP="00FD20AC">
      <w:pPr>
        <w:pStyle w:val="BN"/>
        <w:numPr>
          <w:ilvl w:val="0"/>
          <w:numId w:val="21"/>
        </w:numPr>
        <w:rPr>
          <w:lang w:eastAsia="zh-CN"/>
        </w:rPr>
      </w:pPr>
      <w:r w:rsidRPr="006122CF">
        <w:rPr>
          <w:lang w:eastAsia="zh-CN"/>
        </w:rPr>
        <w:t>If existing entry conflicts with a new entry, delete the existing entry and all</w:t>
      </w:r>
      <w:r w:rsidR="001165CB" w:rsidRPr="006122CF">
        <w:rPr>
          <w:lang w:eastAsia="zh-CN"/>
        </w:rPr>
        <w:t xml:space="preserve"> </w:t>
      </w:r>
      <w:r w:rsidRPr="006122CF">
        <w:rPr>
          <w:lang w:eastAsia="zh-CN"/>
        </w:rPr>
        <w:t>nodes follow the new one.</w:t>
      </w:r>
    </w:p>
    <w:p w14:paraId="678A5ADF" w14:textId="77777777" w:rsidR="001165CB" w:rsidRPr="006122CF" w:rsidRDefault="00F555DF" w:rsidP="00FD20AC">
      <w:pPr>
        <w:pStyle w:val="BN"/>
        <w:numPr>
          <w:ilvl w:val="0"/>
          <w:numId w:val="21"/>
        </w:numPr>
        <w:rPr>
          <w:lang w:eastAsia="zh-CN"/>
        </w:rPr>
      </w:pPr>
      <w:r w:rsidRPr="006122CF">
        <w:rPr>
          <w:lang w:eastAsia="zh-CN"/>
        </w:rPr>
        <w:t>Append all new entries that are not in the log</w:t>
      </w:r>
      <w:r w:rsidR="001165CB" w:rsidRPr="006122CF">
        <w:rPr>
          <w:lang w:eastAsia="zh-CN"/>
        </w:rPr>
        <w:t>.</w:t>
      </w:r>
    </w:p>
    <w:p w14:paraId="54F194F5" w14:textId="29FCFCC6" w:rsidR="00713FED" w:rsidRPr="006122CF" w:rsidRDefault="00F555DF" w:rsidP="00FD20AC">
      <w:pPr>
        <w:pStyle w:val="BN"/>
        <w:numPr>
          <w:ilvl w:val="0"/>
          <w:numId w:val="21"/>
        </w:numPr>
        <w:rPr>
          <w:lang w:eastAsia="zh-CN"/>
        </w:rPr>
      </w:pPr>
      <w:r w:rsidRPr="006122CF">
        <w:rPr>
          <w:lang w:eastAsia="zh-CN"/>
        </w:rPr>
        <w:t xml:space="preserve">If </w:t>
      </w:r>
      <w:r w:rsidRPr="006122CF">
        <w:rPr>
          <w:i/>
          <w:iCs/>
          <w:lang w:eastAsia="zh-CN"/>
        </w:rPr>
        <w:t>LC &lt; CI</w:t>
      </w:r>
      <w:r w:rsidRPr="006122CF">
        <w:rPr>
          <w:lang w:eastAsia="zh-CN"/>
        </w:rPr>
        <w:t xml:space="preserve">, set </w:t>
      </w:r>
      <w:r w:rsidRPr="006122CF">
        <w:rPr>
          <w:i/>
          <w:iCs/>
          <w:lang w:eastAsia="zh-CN"/>
        </w:rPr>
        <w:t>CI = min (LC, index of last new entry)</w:t>
      </w:r>
      <w:r w:rsidR="001165CB" w:rsidRPr="006122CF">
        <w:rPr>
          <w:i/>
          <w:iCs/>
          <w:lang w:eastAsia="zh-CN"/>
        </w:rPr>
        <w:t>.</w:t>
      </w:r>
    </w:p>
    <w:p w14:paraId="3C053705" w14:textId="73D12177" w:rsidR="00EC5081" w:rsidRPr="006122CF" w:rsidRDefault="009111ED" w:rsidP="009111ED">
      <w:pPr>
        <w:pStyle w:val="Heading3"/>
      </w:pPr>
      <w:bookmarkStart w:id="248" w:name="_Toc129700983"/>
      <w:bookmarkStart w:id="249" w:name="_Toc134537029"/>
      <w:r w:rsidRPr="006122CF">
        <w:t>9.2.5</w:t>
      </w:r>
      <w:r w:rsidRPr="006122CF">
        <w:tab/>
      </w:r>
      <w:r w:rsidR="00EC5081" w:rsidRPr="006122CF">
        <w:t>Rules for node</w:t>
      </w:r>
      <w:bookmarkEnd w:id="248"/>
      <w:bookmarkEnd w:id="249"/>
    </w:p>
    <w:p w14:paraId="29FCC741" w14:textId="07D681F0" w:rsidR="00235FE5" w:rsidRPr="006122CF" w:rsidRDefault="00235FE5" w:rsidP="00FD20AC">
      <w:pPr>
        <w:pStyle w:val="BN"/>
        <w:numPr>
          <w:ilvl w:val="0"/>
          <w:numId w:val="22"/>
        </w:numPr>
        <w:rPr>
          <w:lang w:eastAsia="zh-CN"/>
        </w:rPr>
      </w:pPr>
      <w:r w:rsidRPr="006122CF">
        <w:rPr>
          <w:lang w:eastAsia="zh-CN"/>
        </w:rPr>
        <w:t xml:space="preserve">For </w:t>
      </w:r>
      <w:r w:rsidR="00E03798" w:rsidRPr="006122CF">
        <w:rPr>
          <w:lang w:eastAsia="zh-CN"/>
        </w:rPr>
        <w:t>server</w:t>
      </w:r>
      <w:r w:rsidR="00AA2667" w:rsidRPr="006122CF">
        <w:rPr>
          <w:lang w:eastAsia="zh-CN"/>
        </w:rPr>
        <w:t>s</w:t>
      </w:r>
      <w:r w:rsidRPr="006122CF">
        <w:rPr>
          <w:lang w:eastAsia="zh-CN"/>
        </w:rPr>
        <w:t>:</w:t>
      </w:r>
    </w:p>
    <w:p w14:paraId="5103DC2C" w14:textId="77777777" w:rsidR="00AA2667" w:rsidRPr="006122CF" w:rsidRDefault="00235FE5" w:rsidP="00FD2354">
      <w:pPr>
        <w:pStyle w:val="B2"/>
        <w:rPr>
          <w:lang w:eastAsia="zh-CN"/>
        </w:rPr>
      </w:pPr>
      <w:r w:rsidRPr="006122CF">
        <w:rPr>
          <w:lang w:eastAsia="zh-CN"/>
        </w:rPr>
        <w:t xml:space="preserve">If </w:t>
      </w:r>
      <w:r w:rsidRPr="006122CF">
        <w:rPr>
          <w:i/>
          <w:iCs/>
          <w:lang w:eastAsia="zh-CN"/>
        </w:rPr>
        <w:t>CI &gt; AI</w:t>
      </w:r>
      <w:r w:rsidRPr="006122CF">
        <w:rPr>
          <w:lang w:eastAsia="zh-CN"/>
        </w:rPr>
        <w:t xml:space="preserve">, increase </w:t>
      </w:r>
      <w:r w:rsidRPr="006122CF">
        <w:rPr>
          <w:i/>
          <w:iCs/>
          <w:lang w:eastAsia="zh-CN"/>
        </w:rPr>
        <w:t>AI</w:t>
      </w:r>
      <w:r w:rsidRPr="006122CF">
        <w:rPr>
          <w:lang w:eastAsia="zh-CN"/>
        </w:rPr>
        <w:t xml:space="preserve"> by 1 and apply </w:t>
      </w:r>
      <w:r w:rsidRPr="006122CF">
        <w:rPr>
          <w:i/>
          <w:iCs/>
          <w:lang w:eastAsia="zh-CN"/>
        </w:rPr>
        <w:t>LOG[AI]</w:t>
      </w:r>
      <w:r w:rsidRPr="006122CF">
        <w:rPr>
          <w:lang w:eastAsia="zh-CN"/>
        </w:rPr>
        <w:t xml:space="preserve"> to the state.</w:t>
      </w:r>
    </w:p>
    <w:p w14:paraId="0FDCE4F5" w14:textId="50BBD5BF" w:rsidR="00EC5081" w:rsidRPr="006122CF" w:rsidRDefault="007811B7" w:rsidP="00FD2354">
      <w:pPr>
        <w:pStyle w:val="B2"/>
        <w:rPr>
          <w:lang w:eastAsia="zh-CN"/>
        </w:rPr>
      </w:pPr>
      <w:r w:rsidRPr="006122CF">
        <w:rPr>
          <w:lang w:eastAsia="zh-CN"/>
        </w:rPr>
        <w:t xml:space="preserve">If </w:t>
      </w:r>
      <w:r w:rsidR="005B5E66" w:rsidRPr="006122CF">
        <w:rPr>
          <w:lang w:eastAsia="zh-CN"/>
        </w:rPr>
        <w:t xml:space="preserve">the </w:t>
      </w:r>
      <w:r w:rsidRPr="006122CF">
        <w:rPr>
          <w:lang w:eastAsia="zh-CN"/>
        </w:rPr>
        <w:t xml:space="preserve">request or response call contains the term </w:t>
      </w:r>
      <w:r w:rsidRPr="006122CF">
        <w:rPr>
          <w:i/>
          <w:iCs/>
          <w:lang w:eastAsia="zh-CN"/>
        </w:rPr>
        <w:t>CT</w:t>
      </w:r>
      <w:r w:rsidR="005B5E66" w:rsidRPr="006122CF">
        <w:rPr>
          <w:i/>
          <w:iCs/>
          <w:lang w:eastAsia="zh-CN"/>
        </w:rPr>
        <w:t>,</w:t>
      </w:r>
      <w:r w:rsidRPr="006122CF">
        <w:rPr>
          <w:lang w:eastAsia="zh-CN"/>
        </w:rPr>
        <w:t xml:space="preserve"> or </w:t>
      </w:r>
      <w:r w:rsidRPr="006122CF">
        <w:rPr>
          <w:i/>
          <w:iCs/>
          <w:lang w:eastAsia="zh-CN"/>
        </w:rPr>
        <w:t>LT</w:t>
      </w:r>
      <w:r w:rsidRPr="006122CF">
        <w:rPr>
          <w:lang w:eastAsia="zh-CN"/>
        </w:rPr>
        <w:t xml:space="preserve"> is larger than the current term </w:t>
      </w:r>
      <w:r w:rsidRPr="006122CF">
        <w:rPr>
          <w:i/>
          <w:iCs/>
          <w:lang w:eastAsia="zh-CN"/>
        </w:rPr>
        <w:t>T</w:t>
      </w:r>
      <w:r w:rsidRPr="006122CF">
        <w:rPr>
          <w:lang w:eastAsia="zh-CN"/>
        </w:rPr>
        <w:t xml:space="preserve">, it sets </w:t>
      </w:r>
      <w:r w:rsidRPr="006122CF">
        <w:rPr>
          <w:i/>
          <w:iCs/>
          <w:lang w:eastAsia="zh-CN"/>
        </w:rPr>
        <w:t>T=CT/LT</w:t>
      </w:r>
      <w:r w:rsidRPr="006122CF">
        <w:rPr>
          <w:lang w:eastAsia="zh-CN"/>
        </w:rPr>
        <w:t xml:space="preserve"> and convert to followers.</w:t>
      </w:r>
    </w:p>
    <w:p w14:paraId="3D60426B" w14:textId="7D798097" w:rsidR="00AA2667" w:rsidRPr="006122CF" w:rsidRDefault="00AA2667" w:rsidP="00FD20AC">
      <w:pPr>
        <w:pStyle w:val="BN"/>
        <w:keepNext/>
        <w:keepLines/>
        <w:numPr>
          <w:ilvl w:val="0"/>
          <w:numId w:val="22"/>
        </w:numPr>
        <w:rPr>
          <w:lang w:eastAsia="zh-CN"/>
        </w:rPr>
      </w:pPr>
      <w:r w:rsidRPr="006122CF">
        <w:rPr>
          <w:lang w:eastAsia="zh-CN"/>
        </w:rPr>
        <w:t>For followers:</w:t>
      </w:r>
    </w:p>
    <w:p w14:paraId="10604160" w14:textId="0445B2B6" w:rsidR="00AA2667" w:rsidRPr="006122CF" w:rsidRDefault="00AA2667" w:rsidP="00FD2354">
      <w:pPr>
        <w:pStyle w:val="B2"/>
        <w:rPr>
          <w:lang w:eastAsia="zh-CN"/>
        </w:rPr>
      </w:pPr>
      <w:r w:rsidRPr="006122CF">
        <w:rPr>
          <w:lang w:eastAsia="zh-CN"/>
        </w:rPr>
        <w:t xml:space="preserve">It can only response the call from candidates and leader. If the election timeout elapses without receiving any </w:t>
      </w:r>
      <w:r w:rsidRPr="006122CF">
        <w:rPr>
          <w:i/>
          <w:iCs/>
          <w:lang w:eastAsia="zh-CN"/>
        </w:rPr>
        <w:t>AppendEntriesCall</w:t>
      </w:r>
      <w:r w:rsidRPr="006122CF">
        <w:rPr>
          <w:lang w:eastAsia="zh-CN"/>
        </w:rPr>
        <w:t xml:space="preserve"> from current leader or </w:t>
      </w:r>
      <w:r w:rsidRPr="006122CF">
        <w:rPr>
          <w:i/>
          <w:iCs/>
          <w:lang w:eastAsia="zh-CN"/>
        </w:rPr>
        <w:t>VOTE</w:t>
      </w:r>
      <w:r w:rsidRPr="006122CF">
        <w:rPr>
          <w:lang w:eastAsia="zh-CN"/>
        </w:rPr>
        <w:t xml:space="preserve"> request from candidate, it converts to</w:t>
      </w:r>
      <w:r w:rsidR="00643349" w:rsidRPr="006122CF">
        <w:rPr>
          <w:lang w:eastAsia="zh-CN"/>
        </w:rPr>
        <w:t xml:space="preserve"> a</w:t>
      </w:r>
      <w:r w:rsidRPr="006122CF">
        <w:rPr>
          <w:lang w:eastAsia="zh-CN"/>
        </w:rPr>
        <w:t xml:space="preserve"> candidate.</w:t>
      </w:r>
    </w:p>
    <w:p w14:paraId="57B8B992" w14:textId="1F857447" w:rsidR="00AA2667" w:rsidRPr="006122CF" w:rsidRDefault="00AA2667" w:rsidP="00FD20AC">
      <w:pPr>
        <w:pStyle w:val="BN"/>
        <w:numPr>
          <w:ilvl w:val="0"/>
          <w:numId w:val="22"/>
        </w:numPr>
        <w:rPr>
          <w:lang w:eastAsia="zh-CN"/>
        </w:rPr>
      </w:pPr>
      <w:r w:rsidRPr="006122CF">
        <w:rPr>
          <w:lang w:eastAsia="zh-CN"/>
        </w:rPr>
        <w:t>For candidates:</w:t>
      </w:r>
    </w:p>
    <w:p w14:paraId="59F84315" w14:textId="77777777" w:rsidR="00AA2667" w:rsidRPr="006122CF" w:rsidRDefault="00AA2667" w:rsidP="00FD2354">
      <w:pPr>
        <w:pStyle w:val="B2"/>
        <w:rPr>
          <w:lang w:eastAsia="zh-CN"/>
        </w:rPr>
      </w:pPr>
      <w:r w:rsidRPr="006122CF">
        <w:rPr>
          <w:lang w:eastAsia="zh-CN"/>
        </w:rPr>
        <w:t xml:space="preserve">Increase term </w:t>
      </w:r>
      <w:r w:rsidRPr="006122CF">
        <w:rPr>
          <w:i/>
          <w:iCs/>
          <w:lang w:eastAsia="zh-CN"/>
        </w:rPr>
        <w:t>T</w:t>
      </w:r>
      <w:r w:rsidRPr="006122CF">
        <w:rPr>
          <w:lang w:eastAsia="zh-CN"/>
        </w:rPr>
        <w:t xml:space="preserve"> by 1 at the start of election.</w:t>
      </w:r>
    </w:p>
    <w:p w14:paraId="75D30D2F" w14:textId="3509F492" w:rsidR="00AA2667" w:rsidRPr="006122CF" w:rsidRDefault="00AA2667" w:rsidP="00FD2354">
      <w:pPr>
        <w:pStyle w:val="B2"/>
        <w:rPr>
          <w:lang w:eastAsia="zh-CN"/>
        </w:rPr>
      </w:pPr>
      <w:r w:rsidRPr="006122CF">
        <w:rPr>
          <w:lang w:eastAsia="zh-CN"/>
        </w:rPr>
        <w:t>Vote for itself. Reset election timer.</w:t>
      </w:r>
    </w:p>
    <w:p w14:paraId="3CADC4CD" w14:textId="1F766F39" w:rsidR="00AA2667" w:rsidRPr="006122CF" w:rsidRDefault="00AA2667" w:rsidP="00FD2354">
      <w:pPr>
        <w:pStyle w:val="B2"/>
        <w:rPr>
          <w:lang w:eastAsia="zh-CN"/>
        </w:rPr>
      </w:pPr>
      <w:r w:rsidRPr="006122CF">
        <w:rPr>
          <w:lang w:eastAsia="zh-CN"/>
        </w:rPr>
        <w:t xml:space="preserve">Send </w:t>
      </w:r>
      <w:r w:rsidRPr="006122CF">
        <w:rPr>
          <w:i/>
          <w:iCs/>
          <w:lang w:eastAsia="zh-CN"/>
        </w:rPr>
        <w:t>VOTE</w:t>
      </w:r>
      <w:r w:rsidRPr="006122CF">
        <w:rPr>
          <w:lang w:eastAsia="zh-CN"/>
        </w:rPr>
        <w:t xml:space="preserve"> request to all other nodes.</w:t>
      </w:r>
    </w:p>
    <w:p w14:paraId="1C17B899" w14:textId="06F6EB49" w:rsidR="00AA2667" w:rsidRPr="006122CF" w:rsidRDefault="00AA2667" w:rsidP="00FD2354">
      <w:pPr>
        <w:pStyle w:val="B2"/>
        <w:rPr>
          <w:lang w:eastAsia="zh-CN"/>
        </w:rPr>
      </w:pPr>
      <w:r w:rsidRPr="006122CF">
        <w:rPr>
          <w:lang w:eastAsia="zh-CN"/>
        </w:rPr>
        <w:t>If the candidate receives votes from majority of nodes, it becomes the leader in current term.</w:t>
      </w:r>
    </w:p>
    <w:p w14:paraId="55118E56" w14:textId="2F76D550" w:rsidR="00AA2667" w:rsidRPr="006122CF" w:rsidRDefault="00AA2667" w:rsidP="00FD2354">
      <w:pPr>
        <w:pStyle w:val="B2"/>
        <w:rPr>
          <w:lang w:eastAsia="zh-CN"/>
        </w:rPr>
      </w:pPr>
      <w:r w:rsidRPr="006122CF">
        <w:rPr>
          <w:lang w:eastAsia="zh-CN"/>
        </w:rPr>
        <w:t xml:space="preserve">If it receives </w:t>
      </w:r>
      <w:r w:rsidRPr="006122CF">
        <w:rPr>
          <w:i/>
          <w:iCs/>
          <w:lang w:eastAsia="zh-CN"/>
        </w:rPr>
        <w:t>AppendEntriesCall</w:t>
      </w:r>
      <w:r w:rsidRPr="006122CF">
        <w:rPr>
          <w:lang w:eastAsia="zh-CN"/>
        </w:rPr>
        <w:t xml:space="preserve"> from the new leader, it converts to follower.</w:t>
      </w:r>
    </w:p>
    <w:p w14:paraId="1D8E6165" w14:textId="23137D7A" w:rsidR="00AA2667" w:rsidRPr="006122CF" w:rsidRDefault="00AA2667" w:rsidP="00FD2354">
      <w:pPr>
        <w:pStyle w:val="B2"/>
        <w:rPr>
          <w:lang w:eastAsia="zh-CN"/>
        </w:rPr>
      </w:pPr>
      <w:r w:rsidRPr="006122CF">
        <w:rPr>
          <w:lang w:eastAsia="zh-CN"/>
        </w:rPr>
        <w:t>If election timeout elapses, it starts a new election.</w:t>
      </w:r>
    </w:p>
    <w:p w14:paraId="7A3B2599" w14:textId="0A08A119" w:rsidR="00AA2667" w:rsidRPr="006122CF" w:rsidRDefault="00AA2667" w:rsidP="00FD20AC">
      <w:pPr>
        <w:pStyle w:val="BN"/>
        <w:numPr>
          <w:ilvl w:val="0"/>
          <w:numId w:val="22"/>
        </w:numPr>
        <w:rPr>
          <w:lang w:eastAsia="zh-CN"/>
        </w:rPr>
      </w:pPr>
      <w:r w:rsidRPr="006122CF">
        <w:rPr>
          <w:lang w:eastAsia="zh-CN"/>
        </w:rPr>
        <w:t>For leaders:</w:t>
      </w:r>
    </w:p>
    <w:p w14:paraId="071C19BE" w14:textId="64C2EB1E" w:rsidR="00AA2667" w:rsidRPr="006122CF" w:rsidRDefault="00AA2667" w:rsidP="00FD2354">
      <w:pPr>
        <w:pStyle w:val="B2"/>
        <w:rPr>
          <w:lang w:eastAsia="zh-CN"/>
        </w:rPr>
      </w:pPr>
      <w:r w:rsidRPr="006122CF">
        <w:rPr>
          <w:lang w:eastAsia="zh-CN"/>
        </w:rPr>
        <w:t xml:space="preserve">Send initial </w:t>
      </w:r>
      <w:r w:rsidRPr="006122CF">
        <w:rPr>
          <w:i/>
          <w:iCs/>
          <w:lang w:eastAsia="zh-CN"/>
        </w:rPr>
        <w:t>AppendEntriesCall</w:t>
      </w:r>
      <w:r w:rsidRPr="006122CF">
        <w:rPr>
          <w:lang w:eastAsia="zh-CN"/>
        </w:rPr>
        <w:t xml:space="preserve"> to each node and repeat it to prevent election timeout.</w:t>
      </w:r>
    </w:p>
    <w:p w14:paraId="10B43694" w14:textId="7004495C" w:rsidR="00AA2667" w:rsidRPr="006122CF" w:rsidRDefault="00AA2667" w:rsidP="00FD2354">
      <w:pPr>
        <w:pStyle w:val="B2"/>
        <w:rPr>
          <w:lang w:eastAsia="zh-CN"/>
        </w:rPr>
      </w:pPr>
      <w:r w:rsidRPr="006122CF">
        <w:rPr>
          <w:lang w:eastAsia="zh-CN"/>
        </w:rPr>
        <w:t>Append log entry to state when it receives commands from client and respond after the command is synchronized to all followers.</w:t>
      </w:r>
    </w:p>
    <w:p w14:paraId="6D98CC9A" w14:textId="6F0D655A" w:rsidR="00AA2667" w:rsidRPr="006122CF" w:rsidRDefault="00AA2667" w:rsidP="00FD2354">
      <w:pPr>
        <w:pStyle w:val="B2"/>
        <w:rPr>
          <w:lang w:eastAsia="zh-CN"/>
        </w:rPr>
      </w:pPr>
      <w:r w:rsidRPr="006122CF">
        <w:rPr>
          <w:lang w:eastAsia="zh-CN"/>
        </w:rPr>
        <w:t xml:space="preserve">If the last log index </w:t>
      </w:r>
      <w:r w:rsidRPr="006122CF">
        <w:rPr>
          <w:i/>
          <w:iCs/>
          <w:lang w:eastAsia="zh-CN"/>
        </w:rPr>
        <w:t>LLI</w:t>
      </w:r>
      <w:r w:rsidRPr="006122CF">
        <w:rPr>
          <w:lang w:eastAsia="zh-CN"/>
        </w:rPr>
        <w:t xml:space="preserve"> is not less than the next index </w:t>
      </w:r>
      <w:r w:rsidRPr="006122CF">
        <w:rPr>
          <w:i/>
          <w:iCs/>
          <w:lang w:eastAsia="zh-CN"/>
        </w:rPr>
        <w:t>NI</w:t>
      </w:r>
      <w:r w:rsidRPr="006122CF">
        <w:rPr>
          <w:lang w:eastAsia="zh-CN"/>
        </w:rPr>
        <w:t xml:space="preserve"> for a follower, send </w:t>
      </w:r>
      <w:r w:rsidRPr="006122CF">
        <w:rPr>
          <w:i/>
          <w:iCs/>
          <w:lang w:eastAsia="zh-CN"/>
        </w:rPr>
        <w:t>AppendEntriesCall</w:t>
      </w:r>
      <w:r w:rsidRPr="006122CF">
        <w:rPr>
          <w:lang w:eastAsia="zh-CN"/>
        </w:rPr>
        <w:t xml:space="preserve"> with log entries starting at NI. When the call is successful, it can update </w:t>
      </w:r>
      <w:r w:rsidRPr="006122CF">
        <w:rPr>
          <w:i/>
          <w:iCs/>
          <w:lang w:eastAsia="zh-CN"/>
        </w:rPr>
        <w:t>NI</w:t>
      </w:r>
      <w:r w:rsidRPr="006122CF">
        <w:rPr>
          <w:lang w:eastAsia="zh-CN"/>
        </w:rPr>
        <w:t xml:space="preserve"> and </w:t>
      </w:r>
      <w:r w:rsidRPr="006122CF">
        <w:rPr>
          <w:i/>
          <w:iCs/>
          <w:lang w:eastAsia="zh-CN"/>
        </w:rPr>
        <w:t>MI</w:t>
      </w:r>
      <w:r w:rsidRPr="006122CF">
        <w:rPr>
          <w:lang w:eastAsia="zh-CN"/>
        </w:rPr>
        <w:t xml:space="preserve"> for follower. Otherwise, it decreases </w:t>
      </w:r>
      <w:r w:rsidRPr="006122CF">
        <w:rPr>
          <w:i/>
          <w:iCs/>
          <w:lang w:eastAsia="zh-CN"/>
        </w:rPr>
        <w:t>NI</w:t>
      </w:r>
      <w:r w:rsidRPr="006122CF">
        <w:rPr>
          <w:lang w:eastAsia="zh-CN"/>
        </w:rPr>
        <w:t xml:space="preserve"> and retries the progress.</w:t>
      </w:r>
    </w:p>
    <w:p w14:paraId="08A48B19" w14:textId="5C925423" w:rsidR="007811B7" w:rsidRPr="006122CF" w:rsidRDefault="00AA2667" w:rsidP="00FD2354">
      <w:pPr>
        <w:pStyle w:val="B2"/>
        <w:rPr>
          <w:lang w:eastAsia="zh-CN"/>
        </w:rPr>
      </w:pPr>
      <w:r w:rsidRPr="006122CF">
        <w:rPr>
          <w:lang w:eastAsia="zh-CN"/>
        </w:rPr>
        <w:t xml:space="preserve">If there exists an index </w:t>
      </w:r>
      <w:r w:rsidRPr="006122CF">
        <w:rPr>
          <w:i/>
          <w:iCs/>
          <w:lang w:eastAsia="zh-CN"/>
        </w:rPr>
        <w:t>X</w:t>
      </w:r>
      <w:r w:rsidRPr="006122CF">
        <w:rPr>
          <w:lang w:eastAsia="zh-CN"/>
        </w:rPr>
        <w:t xml:space="preserve"> that </w:t>
      </w:r>
      <w:r w:rsidRPr="006122CF">
        <w:rPr>
          <w:i/>
          <w:iCs/>
          <w:lang w:eastAsia="zh-CN"/>
        </w:rPr>
        <w:t>X &gt; CI</w:t>
      </w:r>
      <w:r w:rsidRPr="006122CF">
        <w:rPr>
          <w:lang w:eastAsia="zh-CN"/>
        </w:rPr>
        <w:t>, the majority of followers</w:t>
      </w:r>
      <w:r w:rsidR="00301DD9" w:rsidRPr="006122CF">
        <w:rPr>
          <w:lang w:eastAsia="zh-CN"/>
        </w:rPr>
        <w:t>'</w:t>
      </w:r>
      <w:r w:rsidRPr="006122CF">
        <w:rPr>
          <w:lang w:eastAsia="zh-CN"/>
        </w:rPr>
        <w:t xml:space="preserve"> </w:t>
      </w:r>
      <w:r w:rsidRPr="006122CF">
        <w:rPr>
          <w:i/>
          <w:iCs/>
          <w:lang w:eastAsia="zh-CN"/>
        </w:rPr>
        <w:t>MI</w:t>
      </w:r>
      <w:r w:rsidRPr="006122CF">
        <w:rPr>
          <w:lang w:eastAsia="zh-CN"/>
        </w:rPr>
        <w:t xml:space="preserve"> is not less than </w:t>
      </w:r>
      <w:r w:rsidRPr="006122CF">
        <w:rPr>
          <w:i/>
          <w:iCs/>
          <w:lang w:eastAsia="zh-CN"/>
        </w:rPr>
        <w:t>X</w:t>
      </w:r>
      <w:r w:rsidRPr="006122CF">
        <w:rPr>
          <w:lang w:eastAsia="zh-CN"/>
        </w:rPr>
        <w:t xml:space="preserve"> and the term of </w:t>
      </w:r>
      <w:r w:rsidRPr="006122CF">
        <w:rPr>
          <w:i/>
          <w:iCs/>
          <w:lang w:eastAsia="zh-CN"/>
        </w:rPr>
        <w:t>LOG[X]</w:t>
      </w:r>
      <w:r w:rsidRPr="006122CF">
        <w:rPr>
          <w:lang w:eastAsia="zh-CN"/>
        </w:rPr>
        <w:t xml:space="preserve"> is equal to the current term </w:t>
      </w:r>
      <w:r w:rsidRPr="006122CF">
        <w:rPr>
          <w:i/>
          <w:iCs/>
          <w:lang w:eastAsia="zh-CN"/>
        </w:rPr>
        <w:t>T</w:t>
      </w:r>
      <w:r w:rsidRPr="006122CF">
        <w:rPr>
          <w:lang w:eastAsia="zh-CN"/>
        </w:rPr>
        <w:t xml:space="preserve">, set </w:t>
      </w:r>
      <w:r w:rsidRPr="006122CF">
        <w:rPr>
          <w:i/>
          <w:iCs/>
          <w:lang w:eastAsia="zh-CN"/>
        </w:rPr>
        <w:t>CI=X</w:t>
      </w:r>
      <w:r w:rsidRPr="006122CF">
        <w:rPr>
          <w:lang w:eastAsia="zh-CN"/>
        </w:rPr>
        <w:t>.</w:t>
      </w:r>
    </w:p>
    <w:p w14:paraId="4B64C919" w14:textId="0329FDCC" w:rsidR="00190106" w:rsidRPr="006122CF" w:rsidRDefault="00190106" w:rsidP="00190106">
      <w:pPr>
        <w:pStyle w:val="Heading2"/>
      </w:pPr>
      <w:bookmarkStart w:id="250" w:name="_Toc129700984"/>
      <w:bookmarkStart w:id="251" w:name="_Ref132277947"/>
      <w:bookmarkStart w:id="252" w:name="_Ref132277972"/>
      <w:bookmarkStart w:id="253" w:name="_Ref132277980"/>
      <w:bookmarkStart w:id="254" w:name="_Toc134537030"/>
      <w:r w:rsidRPr="006122CF">
        <w:t>9.3</w:t>
      </w:r>
      <w:r w:rsidRPr="006122CF">
        <w:tab/>
        <w:t>Routing and synchronization</w:t>
      </w:r>
      <w:bookmarkEnd w:id="250"/>
      <w:bookmarkEnd w:id="251"/>
      <w:bookmarkEnd w:id="252"/>
      <w:bookmarkEnd w:id="253"/>
      <w:bookmarkEnd w:id="254"/>
    </w:p>
    <w:p w14:paraId="5E7D3AAF" w14:textId="5DC48E64" w:rsidR="006A5206" w:rsidRPr="006122CF" w:rsidRDefault="006A5206" w:rsidP="006A5206">
      <w:r w:rsidRPr="006122CF">
        <w:t>The routing protocol</w:t>
      </w:r>
      <w:r w:rsidR="009111ED" w:rsidRPr="006122CF">
        <w:t>s</w:t>
      </w:r>
      <w:r w:rsidR="00ED6BE4" w:rsidRPr="006122CF">
        <w:t xml:space="preserve"> in the WCN</w:t>
      </w:r>
      <w:r w:rsidRPr="006122CF">
        <w:t xml:space="preserve"> </w:t>
      </w:r>
      <w:r w:rsidR="006D6845" w:rsidRPr="006122CF">
        <w:t>are</w:t>
      </w:r>
      <w:r w:rsidRPr="006122CF">
        <w:t xml:space="preserve"> implemented in two cases:</w:t>
      </w:r>
    </w:p>
    <w:p w14:paraId="2ED22A5B" w14:textId="5F70ED07" w:rsidR="006A5206" w:rsidRPr="006122CF" w:rsidRDefault="006A5206" w:rsidP="00FD20AC">
      <w:pPr>
        <w:pStyle w:val="BN"/>
        <w:numPr>
          <w:ilvl w:val="0"/>
          <w:numId w:val="23"/>
        </w:numPr>
      </w:pPr>
      <w:bookmarkStart w:id="255" w:name="_Ref132278333"/>
      <w:r w:rsidRPr="006122CF">
        <w:t>A new node that wants to join the</w:t>
      </w:r>
      <w:r w:rsidR="002C224E" w:rsidRPr="006122CF">
        <w:t xml:space="preserve"> WCN</w:t>
      </w:r>
      <w:r w:rsidRPr="006122CF">
        <w:t xml:space="preserve"> but cannot build the direct connection to the current leader.</w:t>
      </w:r>
      <w:bookmarkEnd w:id="255"/>
    </w:p>
    <w:p w14:paraId="69AFD97A" w14:textId="646F3AF5" w:rsidR="006A5206" w:rsidRPr="006122CF" w:rsidRDefault="006A5206" w:rsidP="00FD20AC">
      <w:pPr>
        <w:pStyle w:val="BN"/>
        <w:numPr>
          <w:ilvl w:val="0"/>
          <w:numId w:val="23"/>
        </w:numPr>
      </w:pPr>
      <w:r w:rsidRPr="006122CF">
        <w:t>The state of a node that failed in the stage of log replication need to be</w:t>
      </w:r>
      <w:r w:rsidR="002E305F" w:rsidRPr="006122CF">
        <w:t xml:space="preserve"> </w:t>
      </w:r>
      <w:r w:rsidRPr="006122CF">
        <w:t>synchronized after the log replication. The routing protocol can be implemented</w:t>
      </w:r>
      <w:r w:rsidR="00523A23" w:rsidRPr="006122CF">
        <w:t xml:space="preserve"> </w:t>
      </w:r>
      <w:r w:rsidRPr="006122CF">
        <w:t>to connect the failed node with the leader through several hopping nodes</w:t>
      </w:r>
      <w:r w:rsidR="006D6845" w:rsidRPr="006122CF">
        <w:t xml:space="preserve"> as shown in </w:t>
      </w:r>
      <w:r w:rsidR="009111ED" w:rsidRPr="006122CF">
        <w:fldChar w:fldCharType="begin"/>
      </w:r>
      <w:r w:rsidR="009111ED" w:rsidRPr="006122CF">
        <w:instrText xml:space="preserve"> REF _Ref132277830 \h </w:instrText>
      </w:r>
      <w:r w:rsidR="006122CF" w:rsidRPr="006122CF">
        <w:instrText xml:space="preserve"> \* MERGEFORMAT </w:instrText>
      </w:r>
      <w:r w:rsidR="009111ED" w:rsidRPr="006122CF">
        <w:fldChar w:fldCharType="separate"/>
      </w:r>
      <w:r w:rsidR="009111ED" w:rsidRPr="006122CF">
        <w:t xml:space="preserve">Figure </w:t>
      </w:r>
      <w:r w:rsidR="009111ED" w:rsidRPr="006122CF">
        <w:rPr>
          <w:noProof/>
        </w:rPr>
        <w:t>7</w:t>
      </w:r>
      <w:r w:rsidR="009111ED" w:rsidRPr="006122CF">
        <w:fldChar w:fldCharType="end"/>
      </w:r>
      <w:r w:rsidRPr="006122CF">
        <w:t>.</w:t>
      </w:r>
    </w:p>
    <w:p w14:paraId="3CEAD42D" w14:textId="57F1853E" w:rsidR="006A5206" w:rsidRPr="006122CF" w:rsidRDefault="006A5206" w:rsidP="006A5206">
      <w:r w:rsidRPr="006122CF">
        <w:t>In</w:t>
      </w:r>
      <w:r w:rsidR="002E305F" w:rsidRPr="006122CF">
        <w:t xml:space="preserve"> the</w:t>
      </w:r>
      <w:r w:rsidRPr="006122CF">
        <w:t xml:space="preserve"> case </w:t>
      </w:r>
      <w:r w:rsidR="009111ED" w:rsidRPr="006122CF">
        <w:t>(a)</w:t>
      </w:r>
      <w:r w:rsidRPr="006122CF">
        <w:t>, the new node wants to join the</w:t>
      </w:r>
      <w:r w:rsidR="00D70CF0" w:rsidRPr="006122CF">
        <w:t xml:space="preserve"> WCN</w:t>
      </w:r>
      <w:r w:rsidRPr="006122CF">
        <w:t xml:space="preserve"> but cannot connect to</w:t>
      </w:r>
      <w:r w:rsidR="002E305F" w:rsidRPr="006122CF">
        <w:t xml:space="preserve"> </w:t>
      </w:r>
      <w:r w:rsidRPr="006122CF">
        <w:t>the current leader directly acts as the source node in the routing protocol. The</w:t>
      </w:r>
      <w:r w:rsidR="002E305F" w:rsidRPr="006122CF">
        <w:t xml:space="preserve"> </w:t>
      </w:r>
      <w:r w:rsidRPr="006122CF">
        <w:t>source node needs to broadcast Routing Request message</w:t>
      </w:r>
      <w:r w:rsidR="00FD2354" w:rsidRPr="006122CF">
        <w:t xml:space="preserve"> (RREQ</w:t>
      </w:r>
      <w:r w:rsidRPr="006122CF">
        <w:t xml:space="preserve">) to </w:t>
      </w:r>
      <w:r w:rsidR="002E305F" w:rsidRPr="006122CF">
        <w:t xml:space="preserve">neighbour </w:t>
      </w:r>
      <w:r w:rsidRPr="006122CF">
        <w:t>nodes. The RREQ message contains:</w:t>
      </w:r>
    </w:p>
    <w:p w14:paraId="7CFA2B82" w14:textId="4202C880" w:rsidR="006A5206" w:rsidRPr="006122CF" w:rsidRDefault="006A5206" w:rsidP="00FD2354">
      <w:pPr>
        <w:pStyle w:val="B1"/>
        <w:rPr>
          <w:i/>
          <w:iCs/>
        </w:rPr>
      </w:pPr>
      <w:r w:rsidRPr="006122CF">
        <w:rPr>
          <w:b/>
          <w:bCs/>
          <w:i/>
          <w:iCs/>
        </w:rPr>
        <w:lastRenderedPageBreak/>
        <w:t>SA</w:t>
      </w:r>
      <w:r w:rsidR="00CF1E53" w:rsidRPr="006122CF">
        <w:rPr>
          <w:i/>
          <w:iCs/>
        </w:rPr>
        <w:t>:</w:t>
      </w:r>
      <w:r w:rsidRPr="006122CF">
        <w:rPr>
          <w:i/>
          <w:iCs/>
        </w:rPr>
        <w:t xml:space="preserve"> Address of Source Node</w:t>
      </w:r>
    </w:p>
    <w:p w14:paraId="66605E72" w14:textId="7E3F3B30" w:rsidR="0079260D" w:rsidRPr="006122CF" w:rsidRDefault="0079260D" w:rsidP="00FD2354">
      <w:pPr>
        <w:pStyle w:val="B1"/>
        <w:rPr>
          <w:i/>
          <w:iCs/>
        </w:rPr>
      </w:pPr>
      <w:r w:rsidRPr="006122CF">
        <w:rPr>
          <w:b/>
          <w:bCs/>
          <w:i/>
          <w:iCs/>
        </w:rPr>
        <w:t>PR</w:t>
      </w:r>
      <w:r w:rsidRPr="006122CF">
        <w:rPr>
          <w:i/>
          <w:iCs/>
        </w:rPr>
        <w:t>: Permission Request</w:t>
      </w:r>
    </w:p>
    <w:p w14:paraId="1A141FBF" w14:textId="1E679B70" w:rsidR="0079260D" w:rsidRPr="006122CF" w:rsidRDefault="0079260D" w:rsidP="00FD2354">
      <w:pPr>
        <w:pStyle w:val="B1"/>
        <w:rPr>
          <w:i/>
          <w:iCs/>
        </w:rPr>
      </w:pPr>
      <w:r w:rsidRPr="006122CF">
        <w:rPr>
          <w:b/>
          <w:bCs/>
          <w:i/>
          <w:iCs/>
        </w:rPr>
        <w:t>HN</w:t>
      </w:r>
      <w:r w:rsidRPr="006122CF">
        <w:rPr>
          <w:i/>
          <w:iCs/>
        </w:rPr>
        <w:t>: Hopping Number</w:t>
      </w:r>
    </w:p>
    <w:p w14:paraId="7FD2A70B" w14:textId="2AF8053D" w:rsidR="0079260D" w:rsidRPr="006122CF" w:rsidRDefault="0079260D" w:rsidP="00FD2354">
      <w:pPr>
        <w:pStyle w:val="B1"/>
        <w:rPr>
          <w:i/>
          <w:iCs/>
        </w:rPr>
      </w:pPr>
      <w:r w:rsidRPr="006122CF">
        <w:rPr>
          <w:b/>
          <w:bCs/>
          <w:i/>
          <w:iCs/>
        </w:rPr>
        <w:t>RID</w:t>
      </w:r>
      <w:r w:rsidRPr="006122CF">
        <w:rPr>
          <w:i/>
          <w:iCs/>
        </w:rPr>
        <w:t>: RREQ Identity</w:t>
      </w:r>
    </w:p>
    <w:p w14:paraId="07EDB35B" w14:textId="34EE6AB4" w:rsidR="0000279B" w:rsidRPr="006122CF" w:rsidRDefault="0000279B" w:rsidP="003F26BE">
      <w:pPr>
        <w:pStyle w:val="FL"/>
      </w:pPr>
      <w:r w:rsidRPr="006122CF">
        <w:rPr>
          <w:noProof/>
        </w:rPr>
        <w:drawing>
          <wp:inline distT="0" distB="0" distL="0" distR="0" wp14:anchorId="61D31630" wp14:editId="463B6436">
            <wp:extent cx="4406900" cy="1654131"/>
            <wp:effectExtent l="0" t="0" r="0" b="381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33"/>
                    <a:stretch>
                      <a:fillRect/>
                    </a:stretch>
                  </pic:blipFill>
                  <pic:spPr>
                    <a:xfrm>
                      <a:off x="0" y="0"/>
                      <a:ext cx="4423608" cy="1660402"/>
                    </a:xfrm>
                    <a:prstGeom prst="rect">
                      <a:avLst/>
                    </a:prstGeom>
                  </pic:spPr>
                </pic:pic>
              </a:graphicData>
            </a:graphic>
          </wp:inline>
        </w:drawing>
      </w:r>
    </w:p>
    <w:p w14:paraId="0011ED79" w14:textId="5D669381" w:rsidR="009111ED" w:rsidRPr="006122CF" w:rsidRDefault="009111ED" w:rsidP="00E6440F">
      <w:pPr>
        <w:pStyle w:val="Caption"/>
        <w:jc w:val="center"/>
      </w:pPr>
      <w:bookmarkStart w:id="256" w:name="_Ref132277830"/>
      <w:bookmarkStart w:id="257" w:name="_Toc132983124"/>
      <w:r w:rsidRPr="006122CF">
        <w:t xml:space="preserve">Figure </w:t>
      </w:r>
      <w:r w:rsidR="00FD20AC">
        <w:fldChar w:fldCharType="begin"/>
      </w:r>
      <w:r w:rsidR="00FD20AC">
        <w:instrText xml:space="preserve"> SEQ Figure \* ARABIC </w:instrText>
      </w:r>
      <w:r w:rsidR="00FD20AC">
        <w:fldChar w:fldCharType="separate"/>
      </w:r>
      <w:r w:rsidRPr="006122CF">
        <w:rPr>
          <w:noProof/>
        </w:rPr>
        <w:t>7</w:t>
      </w:r>
      <w:r w:rsidR="00FD20AC">
        <w:rPr>
          <w:noProof/>
        </w:rPr>
        <w:fldChar w:fldCharType="end"/>
      </w:r>
      <w:bookmarkEnd w:id="256"/>
      <w:r w:rsidRPr="006122CF">
        <w:t xml:space="preserve"> - Routing protocol</w:t>
      </w:r>
      <w:bookmarkEnd w:id="257"/>
    </w:p>
    <w:p w14:paraId="739C3A27" w14:textId="57AD9FC9" w:rsidR="00B972DE" w:rsidRPr="006122CF" w:rsidRDefault="00B972DE" w:rsidP="00B972DE">
      <w:pPr>
        <w:rPr>
          <w:lang w:eastAsia="zh-CN"/>
        </w:rPr>
      </w:pPr>
      <w:r w:rsidRPr="006122CF">
        <w:rPr>
          <w:lang w:eastAsia="zh-CN"/>
        </w:rPr>
        <w:t xml:space="preserve">The node that receives the RREQ can check whether it receives the request for the first time base on the message. If it is, the node records corresponding routing message including </w:t>
      </w:r>
      <w:r w:rsidRPr="006122CF">
        <w:rPr>
          <w:i/>
          <w:iCs/>
          <w:lang w:eastAsia="zh-CN"/>
        </w:rPr>
        <w:t>SA</w:t>
      </w:r>
      <w:r w:rsidRPr="006122CF">
        <w:rPr>
          <w:lang w:eastAsia="zh-CN"/>
        </w:rPr>
        <w:t xml:space="preserve">, </w:t>
      </w:r>
      <w:r w:rsidRPr="006122CF">
        <w:rPr>
          <w:i/>
          <w:iCs/>
          <w:lang w:eastAsia="zh-CN"/>
        </w:rPr>
        <w:t>RID</w:t>
      </w:r>
      <w:r w:rsidRPr="006122CF">
        <w:rPr>
          <w:lang w:eastAsia="zh-CN"/>
        </w:rPr>
        <w:t xml:space="preserve">, increase </w:t>
      </w:r>
      <w:r w:rsidRPr="006122CF">
        <w:rPr>
          <w:i/>
          <w:iCs/>
          <w:lang w:eastAsia="zh-CN"/>
        </w:rPr>
        <w:t>HN</w:t>
      </w:r>
      <w:r w:rsidRPr="006122CF">
        <w:rPr>
          <w:lang w:eastAsia="zh-CN"/>
        </w:rPr>
        <w:t xml:space="preserve"> by 1 and send this RREQ to its neighbour nodes. Meanwhile, this node sends back a RREP (Routing Response </w:t>
      </w:r>
      <w:r w:rsidR="00FD2354" w:rsidRPr="006122CF">
        <w:rPr>
          <w:lang w:eastAsia="zh-CN"/>
        </w:rPr>
        <w:t>m</w:t>
      </w:r>
      <w:r w:rsidRPr="006122CF">
        <w:rPr>
          <w:lang w:eastAsia="zh-CN"/>
        </w:rPr>
        <w:t xml:space="preserve">essage) to the last node that sends the RREQ message to set up a temporary reverse routing path. Otherwise, the RREQ is ignored. When the destination node is the leader in current term, it receives the RREQ and checks out </w:t>
      </w:r>
      <w:r w:rsidR="00E16799" w:rsidRPr="006122CF">
        <w:rPr>
          <w:lang w:eastAsia="zh-CN"/>
        </w:rPr>
        <w:t>if</w:t>
      </w:r>
      <w:r w:rsidRPr="006122CF">
        <w:rPr>
          <w:lang w:eastAsia="zh-CN"/>
        </w:rPr>
        <w:t xml:space="preserve"> the source node has the permission to join the network. </w:t>
      </w:r>
      <w:r w:rsidR="00E16799" w:rsidRPr="006122CF">
        <w:rPr>
          <w:lang w:eastAsia="zh-CN"/>
        </w:rPr>
        <w:t xml:space="preserve">If so, it </w:t>
      </w:r>
      <w:r w:rsidRPr="006122CF">
        <w:rPr>
          <w:lang w:eastAsia="zh-CN"/>
        </w:rPr>
        <w:t>register</w:t>
      </w:r>
      <w:r w:rsidR="00E16799" w:rsidRPr="006122CF">
        <w:rPr>
          <w:lang w:eastAsia="zh-CN"/>
        </w:rPr>
        <w:t>s</w:t>
      </w:r>
      <w:r w:rsidRPr="006122CF">
        <w:rPr>
          <w:lang w:eastAsia="zh-CN"/>
        </w:rPr>
        <w:t xml:space="preserve"> the source node in the current distributed network for </w:t>
      </w:r>
      <w:r w:rsidR="006A5A35" w:rsidRPr="006122CF">
        <w:rPr>
          <w:lang w:eastAsia="zh-CN"/>
        </w:rPr>
        <w:t xml:space="preserve">the </w:t>
      </w:r>
      <w:r w:rsidRPr="006122CF">
        <w:rPr>
          <w:lang w:eastAsia="zh-CN"/>
        </w:rPr>
        <w:t>next round</w:t>
      </w:r>
      <w:r w:rsidR="006A5A35" w:rsidRPr="006122CF">
        <w:rPr>
          <w:lang w:eastAsia="zh-CN"/>
        </w:rPr>
        <w:t xml:space="preserve"> </w:t>
      </w:r>
      <w:r w:rsidRPr="006122CF">
        <w:rPr>
          <w:lang w:eastAsia="zh-CN"/>
        </w:rPr>
        <w:t xml:space="preserve">of log </w:t>
      </w:r>
      <w:r w:rsidR="00632C65" w:rsidRPr="006122CF">
        <w:rPr>
          <w:lang w:eastAsia="zh-CN"/>
        </w:rPr>
        <w:t>replication and</w:t>
      </w:r>
      <w:r w:rsidRPr="006122CF">
        <w:rPr>
          <w:lang w:eastAsia="zh-CN"/>
        </w:rPr>
        <w:t xml:space="preserve"> send</w:t>
      </w:r>
      <w:r w:rsidR="006A5A35" w:rsidRPr="006122CF">
        <w:rPr>
          <w:lang w:eastAsia="zh-CN"/>
        </w:rPr>
        <w:t>s</w:t>
      </w:r>
      <w:r w:rsidRPr="006122CF">
        <w:rPr>
          <w:lang w:eastAsia="zh-CN"/>
        </w:rPr>
        <w:t xml:space="preserve"> back the acknowledgement.</w:t>
      </w:r>
    </w:p>
    <w:p w14:paraId="1D36E438" w14:textId="389EACB4" w:rsidR="00B972DE" w:rsidRPr="006122CF" w:rsidRDefault="00B972DE" w:rsidP="00632C65">
      <w:pPr>
        <w:rPr>
          <w:lang w:eastAsia="zh-CN"/>
        </w:rPr>
      </w:pPr>
      <w:r w:rsidRPr="006122CF">
        <w:rPr>
          <w:lang w:eastAsia="zh-CN"/>
        </w:rPr>
        <w:t xml:space="preserve">The </w:t>
      </w:r>
      <w:r w:rsidR="00090425" w:rsidRPr="006122CF">
        <w:rPr>
          <w:lang w:eastAsia="zh-CN"/>
        </w:rPr>
        <w:t>protocol</w:t>
      </w:r>
      <w:r w:rsidRPr="006122CF">
        <w:rPr>
          <w:lang w:eastAsia="zh-CN"/>
        </w:rPr>
        <w:t xml:space="preserve"> of R</w:t>
      </w:r>
      <w:r w:rsidR="00524EA8" w:rsidRPr="006122CF">
        <w:rPr>
          <w:lang w:eastAsia="zh-CN"/>
        </w:rPr>
        <w:t>aft</w:t>
      </w:r>
      <w:r w:rsidRPr="006122CF">
        <w:rPr>
          <w:lang w:eastAsia="zh-CN"/>
        </w:rPr>
        <w:t xml:space="preserve"> ensure that a follower </w:t>
      </w:r>
      <w:r w:rsidR="00632C65" w:rsidRPr="006122CF">
        <w:rPr>
          <w:lang w:eastAsia="zh-CN"/>
        </w:rPr>
        <w:t>has</w:t>
      </w:r>
      <w:r w:rsidRPr="006122CF">
        <w:rPr>
          <w:lang w:eastAsia="zh-CN"/>
        </w:rPr>
        <w:t xml:space="preserve"> a direct connection</w:t>
      </w:r>
      <w:r w:rsidR="00632C65" w:rsidRPr="006122CF">
        <w:rPr>
          <w:lang w:eastAsia="zh-CN"/>
        </w:rPr>
        <w:t xml:space="preserve"> </w:t>
      </w:r>
      <w:r w:rsidRPr="006122CF">
        <w:rPr>
          <w:lang w:eastAsia="zh-CN"/>
        </w:rPr>
        <w:t>to the leader. Therefore, if any follower receive</w:t>
      </w:r>
      <w:r w:rsidR="00632C65" w:rsidRPr="006122CF">
        <w:rPr>
          <w:lang w:eastAsia="zh-CN"/>
        </w:rPr>
        <w:t>s</w:t>
      </w:r>
      <w:r w:rsidRPr="006122CF">
        <w:rPr>
          <w:lang w:eastAsia="zh-CN"/>
        </w:rPr>
        <w:t xml:space="preserve"> the RREQ message, it can</w:t>
      </w:r>
      <w:r w:rsidR="00632C65" w:rsidRPr="006122CF">
        <w:rPr>
          <w:lang w:eastAsia="zh-CN"/>
        </w:rPr>
        <w:t xml:space="preserve"> </w:t>
      </w:r>
      <w:r w:rsidRPr="006122CF">
        <w:rPr>
          <w:lang w:eastAsia="zh-CN"/>
        </w:rPr>
        <w:t>send the request to the leader directly and set up the valid path. The threshold</w:t>
      </w:r>
      <w:r w:rsidR="00C84BD4" w:rsidRPr="006122CF">
        <w:rPr>
          <w:lang w:eastAsia="zh-CN"/>
        </w:rPr>
        <w:t xml:space="preserve"> </w:t>
      </w:r>
      <w:r w:rsidRPr="006122CF">
        <w:rPr>
          <w:lang w:eastAsia="zh-CN"/>
        </w:rPr>
        <w:t>of fault tolerance in R</w:t>
      </w:r>
      <w:r w:rsidR="00524EA8" w:rsidRPr="006122CF">
        <w:rPr>
          <w:lang w:eastAsia="zh-CN"/>
        </w:rPr>
        <w:t>aft</w:t>
      </w:r>
      <w:r w:rsidRPr="006122CF">
        <w:rPr>
          <w:lang w:eastAsia="zh-CN"/>
        </w:rPr>
        <w:t xml:space="preserve"> requests the number of nodes that implemented</w:t>
      </w:r>
      <w:r w:rsidR="00632C65" w:rsidRPr="006122CF">
        <w:rPr>
          <w:lang w:eastAsia="zh-CN"/>
        </w:rPr>
        <w:t xml:space="preserve"> </w:t>
      </w:r>
      <w:r w:rsidRPr="006122CF">
        <w:rPr>
          <w:lang w:eastAsia="zh-CN"/>
        </w:rPr>
        <w:t>routing protocol cannot exceed half of the overall number.</w:t>
      </w:r>
    </w:p>
    <w:p w14:paraId="0476927E" w14:textId="0F29F2D5" w:rsidR="00190106" w:rsidRPr="006122CF" w:rsidRDefault="00190106" w:rsidP="00190106">
      <w:pPr>
        <w:pStyle w:val="Heading2"/>
      </w:pPr>
      <w:bookmarkStart w:id="258" w:name="_Toc129700985"/>
      <w:bookmarkStart w:id="259" w:name="_Toc134537031"/>
      <w:r w:rsidRPr="006122CF">
        <w:t>9.4</w:t>
      </w:r>
      <w:r w:rsidRPr="006122CF">
        <w:tab/>
      </w:r>
      <w:r w:rsidR="000E4585" w:rsidRPr="006122CF">
        <w:rPr>
          <w:lang w:eastAsia="zh-CN"/>
        </w:rPr>
        <w:t>On</w:t>
      </w:r>
      <w:r w:rsidR="000E4585" w:rsidRPr="006122CF">
        <w:t>-boarding</w:t>
      </w:r>
      <w:r w:rsidRPr="006122CF">
        <w:t xml:space="preserve"> and withdrawal of node</w:t>
      </w:r>
      <w:r w:rsidR="006208D8" w:rsidRPr="006122CF">
        <w:t>s</w:t>
      </w:r>
      <w:bookmarkEnd w:id="258"/>
      <w:bookmarkEnd w:id="259"/>
    </w:p>
    <w:p w14:paraId="3B85B78D" w14:textId="00D8E095" w:rsidR="006208D8" w:rsidRPr="006122CF" w:rsidRDefault="00580234" w:rsidP="006208D8">
      <w:r w:rsidRPr="006122CF">
        <w:rPr>
          <w:lang w:bidi="he-IL"/>
        </w:rPr>
        <w:t xml:space="preserve">A </w:t>
      </w:r>
      <w:r w:rsidR="006208D8" w:rsidRPr="006122CF">
        <w:t xml:space="preserve">WCN may encounter </w:t>
      </w:r>
      <w:r w:rsidR="003013A1" w:rsidRPr="006122CF">
        <w:t>on</w:t>
      </w:r>
      <w:r w:rsidR="002A2708" w:rsidRPr="006122CF">
        <w:t>-</w:t>
      </w:r>
      <w:r w:rsidR="003013A1" w:rsidRPr="006122CF">
        <w:t>boarding</w:t>
      </w:r>
      <w:r w:rsidR="006208D8" w:rsidRPr="006122CF">
        <w:t xml:space="preserve"> and withdrawal of nodes, which </w:t>
      </w:r>
      <w:r w:rsidR="002963FD" w:rsidRPr="006122CF">
        <w:t xml:space="preserve">may </w:t>
      </w:r>
      <w:r w:rsidR="006208D8" w:rsidRPr="006122CF">
        <w:t xml:space="preserve">have critical influence on </w:t>
      </w:r>
      <w:r w:rsidRPr="006122CF">
        <w:t xml:space="preserve">consensus protocol </w:t>
      </w:r>
      <w:r w:rsidR="006208D8" w:rsidRPr="006122CF">
        <w:t>performance.</w:t>
      </w:r>
    </w:p>
    <w:p w14:paraId="36991331" w14:textId="185017A6" w:rsidR="001D4A8A" w:rsidRPr="006122CF" w:rsidRDefault="006208D8" w:rsidP="00790831">
      <w:r w:rsidRPr="006122CF">
        <w:t xml:space="preserve">When a new node wants to join </w:t>
      </w:r>
      <w:r w:rsidR="002963FD" w:rsidRPr="006122CF">
        <w:t xml:space="preserve">an </w:t>
      </w:r>
      <w:r w:rsidRPr="006122CF">
        <w:t xml:space="preserve">existing </w:t>
      </w:r>
      <w:r w:rsidR="00933660" w:rsidRPr="006122CF">
        <w:t>WCN</w:t>
      </w:r>
      <w:r w:rsidRPr="006122CF">
        <w:t xml:space="preserve">, it needs to send the engagement request to the leader of </w:t>
      </w:r>
      <w:r w:rsidR="002963FD" w:rsidRPr="006122CF">
        <w:t xml:space="preserve">the </w:t>
      </w:r>
      <w:r w:rsidRPr="006122CF">
        <w:t xml:space="preserve">current term. If the leader </w:t>
      </w:r>
      <w:r w:rsidR="003723FF" w:rsidRPr="006122CF">
        <w:t xml:space="preserve">replies </w:t>
      </w:r>
      <w:r w:rsidR="002963FD" w:rsidRPr="006122CF">
        <w:t xml:space="preserve">positively </w:t>
      </w:r>
      <w:r w:rsidR="003723FF" w:rsidRPr="006122CF">
        <w:t>to</w:t>
      </w:r>
      <w:r w:rsidRPr="006122CF">
        <w:t xml:space="preserve"> </w:t>
      </w:r>
      <w:r w:rsidR="002963FD" w:rsidRPr="006122CF">
        <w:t xml:space="preserve">the </w:t>
      </w:r>
      <w:r w:rsidRPr="006122CF">
        <w:t xml:space="preserve">request, </w:t>
      </w:r>
      <w:r w:rsidR="002963FD" w:rsidRPr="006122CF">
        <w:t xml:space="preserve">the </w:t>
      </w:r>
      <w:r w:rsidRPr="006122CF">
        <w:t xml:space="preserve">new node can participate in the next round of log replication. Otherwise, it should follow the routing protocol mentioned in case </w:t>
      </w:r>
      <w:r w:rsidR="00580234" w:rsidRPr="006122CF">
        <w:t>(</w:t>
      </w:r>
      <w:r w:rsidR="00580234" w:rsidRPr="006122CF">
        <w:fldChar w:fldCharType="begin"/>
      </w:r>
      <w:r w:rsidR="00580234" w:rsidRPr="006122CF">
        <w:instrText xml:space="preserve"> REF _Ref132278333 \r \h </w:instrText>
      </w:r>
      <w:r w:rsidR="006122CF" w:rsidRPr="006122CF">
        <w:instrText xml:space="preserve"> \* MERGEFORMAT </w:instrText>
      </w:r>
      <w:r w:rsidR="00580234" w:rsidRPr="006122CF">
        <w:fldChar w:fldCharType="separate"/>
      </w:r>
      <w:r w:rsidR="00580234" w:rsidRPr="006122CF">
        <w:rPr>
          <w:cs/>
        </w:rPr>
        <w:t>‎</w:t>
      </w:r>
      <w:r w:rsidR="00580234" w:rsidRPr="006122CF">
        <w:t>a)</w:t>
      </w:r>
      <w:r w:rsidR="00580234" w:rsidRPr="006122CF">
        <w:fldChar w:fldCharType="end"/>
      </w:r>
      <w:r w:rsidR="009111ED" w:rsidRPr="006122CF">
        <w:t xml:space="preserve"> </w:t>
      </w:r>
      <w:r w:rsidRPr="006122CF">
        <w:t xml:space="preserve">of </w:t>
      </w:r>
      <w:r w:rsidR="00FD2354" w:rsidRPr="006122CF">
        <w:t>clause</w:t>
      </w:r>
      <w:r w:rsidRPr="006122CF">
        <w:t xml:space="preserve"> </w:t>
      </w:r>
      <w:r w:rsidR="009111ED" w:rsidRPr="006122CF">
        <w:fldChar w:fldCharType="begin"/>
      </w:r>
      <w:r w:rsidR="009111ED" w:rsidRPr="006122CF">
        <w:instrText xml:space="preserve"> REF _Ref132277980 \h </w:instrText>
      </w:r>
      <w:r w:rsidR="006122CF" w:rsidRPr="006122CF">
        <w:instrText xml:space="preserve"> \* MERGEFORMAT </w:instrText>
      </w:r>
      <w:r w:rsidR="009111ED" w:rsidRPr="006122CF">
        <w:fldChar w:fldCharType="separate"/>
      </w:r>
      <w:r w:rsidR="009111ED" w:rsidRPr="006122CF">
        <w:t>9.3</w:t>
      </w:r>
      <w:r w:rsidR="009111ED" w:rsidRPr="006122CF">
        <w:fldChar w:fldCharType="end"/>
      </w:r>
      <w:r w:rsidR="009111ED" w:rsidRPr="006122CF">
        <w:t>.</w:t>
      </w:r>
    </w:p>
    <w:p w14:paraId="3EE5243C" w14:textId="3BD6B2E0" w:rsidR="00790831" w:rsidRPr="006122CF" w:rsidRDefault="00790831" w:rsidP="00790831">
      <w:r w:rsidRPr="006122CF">
        <w:t>The procedure that nodes withdraw from the network have several cases:</w:t>
      </w:r>
    </w:p>
    <w:p w14:paraId="4BF770E3" w14:textId="7057CB0C" w:rsidR="00790831" w:rsidRPr="006122CF" w:rsidRDefault="002963FD" w:rsidP="00FD20AC">
      <w:pPr>
        <w:pStyle w:val="BN"/>
        <w:numPr>
          <w:ilvl w:val="0"/>
          <w:numId w:val="24"/>
        </w:numPr>
      </w:pPr>
      <w:r w:rsidRPr="006122CF">
        <w:t xml:space="preserve">When </w:t>
      </w:r>
      <w:r w:rsidR="00790831" w:rsidRPr="006122CF">
        <w:t xml:space="preserve">a follower wants to withdraw from the </w:t>
      </w:r>
      <w:r w:rsidR="00955F65" w:rsidRPr="006122CF">
        <w:t>WCN</w:t>
      </w:r>
      <w:r w:rsidR="00790831" w:rsidRPr="006122CF">
        <w:t>, it sends the withdraw</w:t>
      </w:r>
      <w:r w:rsidRPr="006122CF">
        <w:t>al</w:t>
      </w:r>
      <w:r w:rsidR="00790831" w:rsidRPr="006122CF">
        <w:t xml:space="preserve"> request to the leader and </w:t>
      </w:r>
      <w:r w:rsidRPr="006122CF">
        <w:t xml:space="preserve">the </w:t>
      </w:r>
      <w:r w:rsidR="00790831" w:rsidRPr="006122CF">
        <w:t xml:space="preserve">leader </w:t>
      </w:r>
      <w:r w:rsidRPr="006122CF">
        <w:t xml:space="preserve">will </w:t>
      </w:r>
      <w:r w:rsidR="00790831" w:rsidRPr="006122CF">
        <w:t xml:space="preserve">not send </w:t>
      </w:r>
      <w:r w:rsidR="00790831" w:rsidRPr="006122CF">
        <w:rPr>
          <w:i/>
          <w:iCs/>
        </w:rPr>
        <w:t>AppendEntriesCall</w:t>
      </w:r>
      <w:r w:rsidR="00790831" w:rsidRPr="006122CF">
        <w:t xml:space="preserve"> to this follower anymore </w:t>
      </w:r>
      <w:r w:rsidRPr="006122CF">
        <w:t xml:space="preserve">will </w:t>
      </w:r>
      <w:r w:rsidR="00790831" w:rsidRPr="006122CF">
        <w:t>delete all routing paths through this follower. The destination nodes on these deleted paths need to restart the routing protocol to update new routing paths for future state synchronization.</w:t>
      </w:r>
    </w:p>
    <w:p w14:paraId="7F20845F" w14:textId="73F1E995" w:rsidR="00790831" w:rsidRPr="006122CF" w:rsidRDefault="002963FD" w:rsidP="00FD20AC">
      <w:pPr>
        <w:pStyle w:val="BN"/>
        <w:numPr>
          <w:ilvl w:val="0"/>
          <w:numId w:val="24"/>
        </w:numPr>
      </w:pPr>
      <w:r w:rsidRPr="006122CF">
        <w:t xml:space="preserve">When </w:t>
      </w:r>
      <w:r w:rsidR="00790831" w:rsidRPr="006122CF">
        <w:t xml:space="preserve">a leader wants to withdraw from the </w:t>
      </w:r>
      <w:r w:rsidR="00524EA8" w:rsidRPr="006122CF">
        <w:t>WCN</w:t>
      </w:r>
      <w:r w:rsidR="00790831" w:rsidRPr="006122CF">
        <w:t xml:space="preserve">, it </w:t>
      </w:r>
      <w:r w:rsidR="004E5A70" w:rsidRPr="006122CF">
        <w:t xml:space="preserve">needs to </w:t>
      </w:r>
      <w:r w:rsidR="00790831" w:rsidRPr="006122CF">
        <w:t>multicast a</w:t>
      </w:r>
      <w:r w:rsidR="004E5A70" w:rsidRPr="006122CF">
        <w:t>n</w:t>
      </w:r>
      <w:r w:rsidR="00790831" w:rsidRPr="006122CF">
        <w:t xml:space="preserve"> election</w:t>
      </w:r>
      <w:r w:rsidR="004E5A70" w:rsidRPr="006122CF">
        <w:t xml:space="preserve"> </w:t>
      </w:r>
      <w:r w:rsidR="00790831" w:rsidRPr="006122CF">
        <w:t xml:space="preserve">command to all followers. The followers that receive the command </w:t>
      </w:r>
      <w:r w:rsidR="004E5A70" w:rsidRPr="006122CF">
        <w:t xml:space="preserve">can </w:t>
      </w:r>
      <w:r w:rsidR="00790831" w:rsidRPr="006122CF">
        <w:t>start a</w:t>
      </w:r>
      <w:r w:rsidR="004E5A70" w:rsidRPr="006122CF">
        <w:t xml:space="preserve">n </w:t>
      </w:r>
      <w:r w:rsidR="00790831" w:rsidRPr="006122CF">
        <w:t xml:space="preserve">election timer and </w:t>
      </w:r>
      <w:r w:rsidRPr="006122CF">
        <w:t xml:space="preserve">become </w:t>
      </w:r>
      <w:r w:rsidR="00790831" w:rsidRPr="006122CF">
        <w:t>candidate</w:t>
      </w:r>
      <w:r w:rsidR="004E5A70" w:rsidRPr="006122CF">
        <w:t>s</w:t>
      </w:r>
      <w:r w:rsidR="00790831" w:rsidRPr="006122CF">
        <w:t xml:space="preserve"> when the timer runs out. All routing</w:t>
      </w:r>
      <w:r w:rsidR="004E5A70" w:rsidRPr="006122CF">
        <w:t xml:space="preserve"> </w:t>
      </w:r>
      <w:r w:rsidR="00790831" w:rsidRPr="006122CF">
        <w:t xml:space="preserve">paths </w:t>
      </w:r>
      <w:r w:rsidR="004E5A70" w:rsidRPr="006122CF">
        <w:t xml:space="preserve">should </w:t>
      </w:r>
      <w:r w:rsidR="00846BF6" w:rsidRPr="006122CF">
        <w:t>expire,</w:t>
      </w:r>
      <w:r w:rsidR="00790831" w:rsidRPr="006122CF">
        <w:t xml:space="preserve"> and new routing paths </w:t>
      </w:r>
      <w:r w:rsidR="00846BF6" w:rsidRPr="006122CF">
        <w:t>can</w:t>
      </w:r>
      <w:r w:rsidR="00790831" w:rsidRPr="006122CF">
        <w:t xml:space="preserve"> be set up after the election.</w:t>
      </w:r>
    </w:p>
    <w:p w14:paraId="1DED9937" w14:textId="682800B3" w:rsidR="00790831" w:rsidRPr="006122CF" w:rsidRDefault="002963FD" w:rsidP="00FD20AC">
      <w:pPr>
        <w:pStyle w:val="BN"/>
        <w:numPr>
          <w:ilvl w:val="0"/>
          <w:numId w:val="24"/>
        </w:numPr>
      </w:pPr>
      <w:r w:rsidRPr="006122CF">
        <w:t xml:space="preserve">When a </w:t>
      </w:r>
      <w:r w:rsidR="00BB7EF4" w:rsidRPr="006122CF">
        <w:t>fault</w:t>
      </w:r>
      <w:r w:rsidR="00154C6C" w:rsidRPr="006122CF">
        <w:t>y</w:t>
      </w:r>
      <w:r w:rsidR="00BB7EF4" w:rsidRPr="006122CF">
        <w:t xml:space="preserve"> </w:t>
      </w:r>
      <w:r w:rsidR="00790831" w:rsidRPr="006122CF">
        <w:t xml:space="preserve">node wants to withdraw from the </w:t>
      </w:r>
      <w:r w:rsidR="00524EA8" w:rsidRPr="006122CF">
        <w:t>WCN</w:t>
      </w:r>
      <w:r w:rsidR="00790831" w:rsidRPr="006122CF">
        <w:t xml:space="preserve">, it </w:t>
      </w:r>
      <w:r w:rsidR="00846BF6" w:rsidRPr="006122CF">
        <w:t xml:space="preserve">needs to </w:t>
      </w:r>
      <w:r w:rsidR="00790831" w:rsidRPr="006122CF">
        <w:t xml:space="preserve">send the request through current routing path to the leader and the leader </w:t>
      </w:r>
      <w:r w:rsidR="00846BF6" w:rsidRPr="006122CF">
        <w:t xml:space="preserve">can </w:t>
      </w:r>
      <w:r w:rsidR="00790831" w:rsidRPr="006122CF">
        <w:t>delete the routing path and not synchronize the state of this failed node after</w:t>
      </w:r>
      <w:r w:rsidR="0027088D" w:rsidRPr="006122CF">
        <w:t xml:space="preserve"> </w:t>
      </w:r>
      <w:r w:rsidR="00154C6C" w:rsidRPr="006122CF">
        <w:t xml:space="preserve">the </w:t>
      </w:r>
      <w:r w:rsidR="00790831" w:rsidRPr="006122CF">
        <w:t>next round of log replication.</w:t>
      </w:r>
    </w:p>
    <w:p w14:paraId="5A624C96" w14:textId="5A6B3158" w:rsidR="00190106" w:rsidRPr="006122CF" w:rsidRDefault="00790831" w:rsidP="00790831">
      <w:r w:rsidRPr="006122CF">
        <w:t>The node engagement and withdrawal can change the ratio of followers and</w:t>
      </w:r>
      <w:r w:rsidR="0027088D" w:rsidRPr="006122CF">
        <w:t xml:space="preserve"> </w:t>
      </w:r>
      <w:r w:rsidRPr="006122CF">
        <w:t>consensus failed nodes in the distributed network. Once the ratio of followers</w:t>
      </w:r>
      <w:r w:rsidR="0027088D" w:rsidRPr="006122CF">
        <w:t xml:space="preserve"> </w:t>
      </w:r>
      <w:r w:rsidRPr="006122CF">
        <w:t xml:space="preserve">drops </w:t>
      </w:r>
      <w:r w:rsidR="00154C6C" w:rsidRPr="006122CF">
        <w:t xml:space="preserve">below </w:t>
      </w:r>
      <w:r w:rsidRPr="006122CF">
        <w:t>50</w:t>
      </w:r>
      <w:r w:rsidR="00B31148" w:rsidRPr="006122CF">
        <w:t xml:space="preserve"> </w:t>
      </w:r>
      <w:r w:rsidRPr="006122CF">
        <w:t>% of overall nodes, R</w:t>
      </w:r>
      <w:r w:rsidR="00524EA8" w:rsidRPr="006122CF">
        <w:t>aft</w:t>
      </w:r>
      <w:r w:rsidRPr="006122CF">
        <w:t xml:space="preserve"> will end the current term and start a</w:t>
      </w:r>
      <w:r w:rsidR="0027088D" w:rsidRPr="006122CF">
        <w:t xml:space="preserve">n </w:t>
      </w:r>
      <w:r w:rsidRPr="006122CF">
        <w:t xml:space="preserve">election for </w:t>
      </w:r>
      <w:r w:rsidR="00154C6C" w:rsidRPr="006122CF">
        <w:t xml:space="preserve">a </w:t>
      </w:r>
      <w:r w:rsidRPr="006122CF">
        <w:t>new leader.</w:t>
      </w:r>
    </w:p>
    <w:p w14:paraId="4ECC3D27" w14:textId="26820245" w:rsidR="00D33FF2" w:rsidRPr="006122CF" w:rsidRDefault="00D33FF2" w:rsidP="00D33FF2">
      <w:pPr>
        <w:pStyle w:val="Heading2"/>
      </w:pPr>
      <w:bookmarkStart w:id="260" w:name="_Toc134537032"/>
      <w:r w:rsidRPr="006122CF">
        <w:lastRenderedPageBreak/>
        <w:t>9.5</w:t>
      </w:r>
      <w:r w:rsidRPr="006122CF">
        <w:tab/>
        <w:t>Recommendation</w:t>
      </w:r>
      <w:bookmarkEnd w:id="260"/>
    </w:p>
    <w:p w14:paraId="596B34B0" w14:textId="53A806D5" w:rsidR="00D33FF2" w:rsidRPr="006122CF" w:rsidRDefault="00D33FF2" w:rsidP="00D33FF2">
      <w:r w:rsidRPr="006122CF">
        <w:t xml:space="preserve">Section </w:t>
      </w:r>
      <w:r w:rsidRPr="006122CF">
        <w:fldChar w:fldCharType="begin"/>
      </w:r>
      <w:r w:rsidRPr="006122CF">
        <w:instrText xml:space="preserve"> REF _Ref132621767 \h </w:instrText>
      </w:r>
      <w:r w:rsidR="006122CF" w:rsidRPr="006122CF">
        <w:instrText xml:space="preserve"> \* MERGEFORMAT </w:instrText>
      </w:r>
      <w:r w:rsidRPr="006122CF">
        <w:fldChar w:fldCharType="separate"/>
      </w:r>
      <w:r w:rsidRPr="006122CF">
        <w:t>9 (Raft as a Protocol for WCN</w:t>
      </w:r>
      <w:r w:rsidRPr="006122CF">
        <w:fldChar w:fldCharType="end"/>
      </w:r>
      <w:r w:rsidRPr="006122CF">
        <w:t>) discusses the suitability of Raft as a protocol for WCN. It is recommended that this is further studied as the indications are that it is more suitable than other protocols currently available.</w:t>
      </w:r>
      <w:r w:rsidRPr="006122CF">
        <w:br/>
        <w:t>PBFT should also be further studied as some of its derivatives may be suitable for WCN.</w:t>
      </w:r>
    </w:p>
    <w:p w14:paraId="3C9B413E" w14:textId="15FD7330" w:rsidR="0031136E" w:rsidRPr="006122CF" w:rsidRDefault="00C1185D" w:rsidP="00FB01C7">
      <w:pPr>
        <w:pStyle w:val="Heading1"/>
      </w:pPr>
      <w:bookmarkStart w:id="261" w:name="_Toc129700986"/>
      <w:bookmarkStart w:id="262" w:name="_Toc134537033"/>
      <w:r w:rsidRPr="006122CF">
        <w:t>1</w:t>
      </w:r>
      <w:r w:rsidR="00360501" w:rsidRPr="006122CF">
        <w:t>0</w:t>
      </w:r>
      <w:r w:rsidR="0031136E" w:rsidRPr="006122CF">
        <w:tab/>
        <w:t>Conclusion</w:t>
      </w:r>
      <w:r w:rsidR="0079260D" w:rsidRPr="006122CF">
        <w:t xml:space="preserve"> and </w:t>
      </w:r>
      <w:r w:rsidR="001A414E" w:rsidRPr="006122CF">
        <w:t>r</w:t>
      </w:r>
      <w:r w:rsidR="0079260D" w:rsidRPr="006122CF">
        <w:t>ecommendation</w:t>
      </w:r>
      <w:bookmarkEnd w:id="261"/>
      <w:bookmarkEnd w:id="262"/>
    </w:p>
    <w:p w14:paraId="6A1AC0BD" w14:textId="18DBDC7D" w:rsidR="00FB31BA" w:rsidRPr="006122CF" w:rsidRDefault="00FB31BA" w:rsidP="00B31148">
      <w:pPr>
        <w:pStyle w:val="Heading2"/>
      </w:pPr>
      <w:bookmarkStart w:id="263" w:name="_Toc129700987"/>
      <w:bookmarkStart w:id="264" w:name="_Toc134537034"/>
      <w:r w:rsidRPr="006122CF">
        <w:t>10.1</w:t>
      </w:r>
      <w:r w:rsidRPr="006122CF">
        <w:tab/>
      </w:r>
      <w:r w:rsidR="003E42D8" w:rsidRPr="006122CF">
        <w:t>Conclusion</w:t>
      </w:r>
      <w:bookmarkEnd w:id="263"/>
      <w:bookmarkEnd w:id="264"/>
    </w:p>
    <w:p w14:paraId="28391766" w14:textId="7762C3C5" w:rsidR="00FB31BA" w:rsidRPr="006122CF" w:rsidRDefault="00B31148" w:rsidP="00FB31BA">
      <w:r w:rsidRPr="006122CF">
        <w:t>The present document</w:t>
      </w:r>
      <w:r w:rsidR="00157099" w:rsidRPr="006122CF">
        <w:t xml:space="preserve"> </w:t>
      </w:r>
      <w:r w:rsidR="00154C6C" w:rsidRPr="006122CF">
        <w:t xml:space="preserve">discusses </w:t>
      </w:r>
      <w:r w:rsidR="000D19AC" w:rsidRPr="006122CF">
        <w:t xml:space="preserve">wireless consensus </w:t>
      </w:r>
      <w:r w:rsidR="000E4BAF" w:rsidRPr="006122CF">
        <w:t>networks</w:t>
      </w:r>
      <w:r w:rsidR="00FB31BA" w:rsidRPr="006122CF">
        <w:t xml:space="preserve">. It first </w:t>
      </w:r>
      <w:r w:rsidR="00154C6C" w:rsidRPr="006122CF">
        <w:t xml:space="preserve">describes </w:t>
      </w:r>
      <w:r w:rsidR="00FB31BA" w:rsidRPr="006122CF">
        <w:t xml:space="preserve">the </w:t>
      </w:r>
      <w:r w:rsidR="000E4BAF" w:rsidRPr="006122CF">
        <w:t xml:space="preserve">background and two use cases of WCN. Then, two WCN architectures are </w:t>
      </w:r>
      <w:r w:rsidR="00154C6C" w:rsidRPr="006122CF">
        <w:t xml:space="preserve">presented </w:t>
      </w:r>
      <w:r w:rsidR="000E4BAF" w:rsidRPr="006122CF">
        <w:t xml:space="preserve">with </w:t>
      </w:r>
      <w:r w:rsidR="00154C6C" w:rsidRPr="006122CF">
        <w:t xml:space="preserve">consideration to </w:t>
      </w:r>
      <w:r w:rsidR="000E4BAF" w:rsidRPr="006122CF">
        <w:t>their functionalities</w:t>
      </w:r>
      <w:r w:rsidR="00F07C72" w:rsidRPr="006122CF">
        <w:t xml:space="preserve">. </w:t>
      </w:r>
      <w:r w:rsidR="009D0C8A" w:rsidRPr="006122CF">
        <w:t>T</w:t>
      </w:r>
      <w:r w:rsidR="00F07C72" w:rsidRPr="006122CF">
        <w:t>he hardware</w:t>
      </w:r>
      <w:r w:rsidR="0098373B" w:rsidRPr="006122CF">
        <w:t xml:space="preserve"> and consensus </w:t>
      </w:r>
      <w:r w:rsidR="00090425" w:rsidRPr="006122CF">
        <w:t>protocol</w:t>
      </w:r>
      <w:r w:rsidR="0098373B" w:rsidRPr="006122CF">
        <w:t>s that may be</w:t>
      </w:r>
      <w:r w:rsidR="00F07C72" w:rsidRPr="006122CF">
        <w:t xml:space="preserve"> used in WCNs are discussed</w:t>
      </w:r>
      <w:r w:rsidR="0098373B" w:rsidRPr="006122CF">
        <w:t>.</w:t>
      </w:r>
      <w:r w:rsidR="009D0C8A" w:rsidRPr="006122CF">
        <w:t xml:space="preserve"> Next, </w:t>
      </w:r>
      <w:r w:rsidR="00F95357" w:rsidRPr="006122CF">
        <w:t>a protocol for WCN is presented.</w:t>
      </w:r>
      <w:r w:rsidR="00FB31BA" w:rsidRPr="006122CF">
        <w:t xml:space="preserve"> Finally, recommendations for </w:t>
      </w:r>
      <w:r w:rsidR="003D53D8" w:rsidRPr="006122CF">
        <w:t xml:space="preserve">the </w:t>
      </w:r>
      <w:r w:rsidR="00FB31BA" w:rsidRPr="006122CF">
        <w:t>next step are included.</w:t>
      </w:r>
    </w:p>
    <w:p w14:paraId="31436325" w14:textId="7ADA2333" w:rsidR="00FB31BA" w:rsidRPr="006122CF" w:rsidRDefault="00FB31BA" w:rsidP="00B31148">
      <w:pPr>
        <w:pStyle w:val="Heading2"/>
      </w:pPr>
      <w:bookmarkStart w:id="265" w:name="_Toc129700988"/>
      <w:bookmarkStart w:id="266" w:name="_Toc134537035"/>
      <w:r w:rsidRPr="006122CF">
        <w:t>10.2</w:t>
      </w:r>
      <w:r w:rsidRPr="006122CF">
        <w:tab/>
        <w:t>Recommendations for</w:t>
      </w:r>
      <w:r w:rsidR="00F95357" w:rsidRPr="006122CF">
        <w:t xml:space="preserve"> the</w:t>
      </w:r>
      <w:r w:rsidRPr="006122CF">
        <w:t xml:space="preserve"> Next Step</w:t>
      </w:r>
      <w:bookmarkEnd w:id="265"/>
      <w:bookmarkEnd w:id="266"/>
    </w:p>
    <w:p w14:paraId="013F5A09" w14:textId="2E9C7574" w:rsidR="00FB31BA" w:rsidRPr="006122CF" w:rsidRDefault="00F95357" w:rsidP="00FB31BA">
      <w:r w:rsidRPr="006122CF">
        <w:t>Since</w:t>
      </w:r>
      <w:r w:rsidR="00FB31BA" w:rsidRPr="006122CF">
        <w:t xml:space="preserve"> </w:t>
      </w:r>
      <w:r w:rsidRPr="006122CF">
        <w:t>d</w:t>
      </w:r>
      <w:r w:rsidR="00FB31BA" w:rsidRPr="006122CF">
        <w:t xml:space="preserve">ifferent </w:t>
      </w:r>
      <w:r w:rsidRPr="006122CF">
        <w:t xml:space="preserve">consensus </w:t>
      </w:r>
      <w:r w:rsidR="00090425" w:rsidRPr="006122CF">
        <w:t>protocol</w:t>
      </w:r>
      <w:r w:rsidRPr="006122CF">
        <w:t>s and hardware for wireless networks with different computing and communication overhead</w:t>
      </w:r>
      <w:r w:rsidR="00FB31BA" w:rsidRPr="006122CF">
        <w:t xml:space="preserve"> are still evolving</w:t>
      </w:r>
      <w:r w:rsidRPr="006122CF">
        <w:t>, it is out of the scope of ETSI ISG PDL to define a particular wireless consensus network with specific technology.</w:t>
      </w:r>
      <w:r w:rsidR="00C527ED" w:rsidRPr="006122CF">
        <w:t xml:space="preserve"> </w:t>
      </w:r>
      <w:r w:rsidR="00AF4AD6" w:rsidRPr="006122CF">
        <w:t>More</w:t>
      </w:r>
      <w:r w:rsidR="00C527ED" w:rsidRPr="006122CF">
        <w:t xml:space="preserve"> creative </w:t>
      </w:r>
      <w:r w:rsidR="00104129" w:rsidRPr="006122CF">
        <w:t xml:space="preserve">and lightweight </w:t>
      </w:r>
      <w:r w:rsidR="00C527ED" w:rsidRPr="006122CF">
        <w:t>approaches</w:t>
      </w:r>
      <w:r w:rsidR="00AF4AD6" w:rsidRPr="006122CF">
        <w:t xml:space="preserve"> should be developed</w:t>
      </w:r>
      <w:r w:rsidR="00C527ED" w:rsidRPr="006122CF">
        <w:t xml:space="preserve"> for PoS based consensus, such as Proof of Honesty (</w:t>
      </w:r>
      <w:r w:rsidR="00956979" w:rsidRPr="006122CF">
        <w:t>putting</w:t>
      </w:r>
      <w:r w:rsidR="00C527ED" w:rsidRPr="006122CF">
        <w:t xml:space="preserve"> reputation </w:t>
      </w:r>
      <w:r w:rsidR="0082273A" w:rsidRPr="006122CF">
        <w:t>as</w:t>
      </w:r>
      <w:r w:rsidR="00C527ED" w:rsidRPr="006122CF">
        <w:t xml:space="preserve"> stake)</w:t>
      </w:r>
      <w:r w:rsidR="00AF4AD6" w:rsidRPr="006122CF">
        <w:t xml:space="preserve"> and PBFT consensus such as PBFT with multiple layers.</w:t>
      </w:r>
      <w:r w:rsidR="00FB31BA" w:rsidRPr="006122CF">
        <w:t xml:space="preserve"> However, the following aspects could be considered for standardization by ETSI ISG PDL</w:t>
      </w:r>
      <w:r w:rsidR="00B31148" w:rsidRPr="006122CF">
        <w:t>:</w:t>
      </w:r>
    </w:p>
    <w:p w14:paraId="766DCBB4" w14:textId="3FBD8355" w:rsidR="00FB31BA" w:rsidRPr="006122CF" w:rsidRDefault="00FB31BA" w:rsidP="00B31148">
      <w:pPr>
        <w:pStyle w:val="B1"/>
      </w:pPr>
      <w:r w:rsidRPr="006122CF">
        <w:t xml:space="preserve">Specifications on the </w:t>
      </w:r>
      <w:r w:rsidR="00F95357" w:rsidRPr="006122CF">
        <w:t>architecture</w:t>
      </w:r>
      <w:r w:rsidRPr="006122CF">
        <w:t xml:space="preserve"> of </w:t>
      </w:r>
      <w:r w:rsidR="00F95357" w:rsidRPr="006122CF">
        <w:t>wireless consensus network</w:t>
      </w:r>
      <w:r w:rsidRPr="006122CF">
        <w:t xml:space="preserve"> could be developed.</w:t>
      </w:r>
    </w:p>
    <w:p w14:paraId="6D2CC0AF" w14:textId="06B77AAC" w:rsidR="00FB31BA" w:rsidRPr="006122CF" w:rsidRDefault="00FB31BA" w:rsidP="00B31148">
      <w:pPr>
        <w:pStyle w:val="B1"/>
      </w:pPr>
      <w:r w:rsidRPr="006122CF">
        <w:t xml:space="preserve">Specifications on </w:t>
      </w:r>
      <w:r w:rsidR="00F870DA" w:rsidRPr="006122CF">
        <w:t>the functions</w:t>
      </w:r>
      <w:r w:rsidR="00085191" w:rsidRPr="006122CF">
        <w:t xml:space="preserve"> and protocols</w:t>
      </w:r>
      <w:r w:rsidR="00F870DA" w:rsidRPr="006122CF">
        <w:t xml:space="preserve"> of wireless consensus network </w:t>
      </w:r>
      <w:r w:rsidRPr="006122CF">
        <w:t>could be developed.</w:t>
      </w:r>
    </w:p>
    <w:p w14:paraId="57857003" w14:textId="55D8AEDD" w:rsidR="00EB5DC8" w:rsidRPr="006122CF" w:rsidRDefault="00FB31BA" w:rsidP="00B31148">
      <w:pPr>
        <w:pStyle w:val="B1"/>
      </w:pPr>
      <w:r w:rsidRPr="006122CF">
        <w:t>Specifications on</w:t>
      </w:r>
      <w:r w:rsidR="003A22EB" w:rsidRPr="006122CF">
        <w:t xml:space="preserve"> the </w:t>
      </w:r>
      <w:r w:rsidR="003533F2" w:rsidRPr="006122CF">
        <w:t>access</w:t>
      </w:r>
      <w:r w:rsidR="003A22EB" w:rsidRPr="006122CF">
        <w:t xml:space="preserve"> control of wireless consensus network</w:t>
      </w:r>
      <w:r w:rsidRPr="006122CF">
        <w:t xml:space="preserve"> could be developed. </w:t>
      </w:r>
    </w:p>
    <w:p w14:paraId="29C7E0CE" w14:textId="522983AD" w:rsidR="00FA7447" w:rsidRPr="006122CF" w:rsidRDefault="009D0F8F" w:rsidP="00B31148">
      <w:r w:rsidRPr="006122CF">
        <w:br w:type="page"/>
      </w:r>
    </w:p>
    <w:p w14:paraId="74080963" w14:textId="77777777" w:rsidR="00FA7447" w:rsidRPr="006122CF" w:rsidRDefault="009D0F8F">
      <w:pPr>
        <w:pStyle w:val="Heading1"/>
        <w:rPr>
          <w:i/>
        </w:rPr>
      </w:pPr>
      <w:bookmarkStart w:id="267" w:name="_Toc129700989"/>
      <w:bookmarkStart w:id="268" w:name="_Toc134537036"/>
      <w:r w:rsidRPr="006122CF">
        <w:lastRenderedPageBreak/>
        <w:t>History</w:t>
      </w:r>
      <w:bookmarkEnd w:id="267"/>
      <w:bookmarkEnd w:id="268"/>
    </w:p>
    <w:tbl>
      <w:tblPr>
        <w:tblW w:w="9639" w:type="dxa"/>
        <w:jc w:val="center"/>
        <w:tblLayout w:type="fixed"/>
        <w:tblCellMar>
          <w:left w:w="28" w:type="dxa"/>
        </w:tblCellMar>
        <w:tblLook w:val="0000" w:firstRow="0" w:lastRow="0" w:firstColumn="0" w:lastColumn="0" w:noHBand="0" w:noVBand="0"/>
      </w:tblPr>
      <w:tblGrid>
        <w:gridCol w:w="1247"/>
        <w:gridCol w:w="1588"/>
        <w:gridCol w:w="6804"/>
      </w:tblGrid>
      <w:tr w:rsidR="00FA7447" w:rsidRPr="006122CF" w14:paraId="545E4429" w14:textId="77777777" w:rsidTr="00B31148">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735D10E6" w14:textId="79B1858D" w:rsidR="00FA7447" w:rsidRPr="006122CF" w:rsidRDefault="009D0F8F">
            <w:pPr>
              <w:spacing w:before="60" w:after="60"/>
              <w:jc w:val="center"/>
              <w:rPr>
                <w:b/>
                <w:sz w:val="24"/>
              </w:rPr>
            </w:pPr>
            <w:r w:rsidRPr="006122CF">
              <w:rPr>
                <w:b/>
                <w:sz w:val="24"/>
              </w:rPr>
              <w:t>Document</w:t>
            </w:r>
            <w:r w:rsidR="00301DD9" w:rsidRPr="006122CF">
              <w:rPr>
                <w:b/>
                <w:sz w:val="24"/>
              </w:rPr>
              <w:t xml:space="preserve"> </w:t>
            </w:r>
            <w:r w:rsidRPr="006122CF">
              <w:rPr>
                <w:b/>
                <w:sz w:val="24"/>
              </w:rPr>
              <w:t>history</w:t>
            </w:r>
          </w:p>
        </w:tc>
      </w:tr>
      <w:tr w:rsidR="004C17F2" w:rsidRPr="006122CF" w14:paraId="33F82C0F"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30A72778" w14:textId="067CC1F3" w:rsidR="004C17F2" w:rsidRPr="006122CF" w:rsidRDefault="004C17F2" w:rsidP="004C17F2">
            <w:pPr>
              <w:pStyle w:val="FP"/>
              <w:spacing w:before="80" w:after="80"/>
              <w:ind w:left="57"/>
            </w:pPr>
            <w:bookmarkStart w:id="269" w:name="H_Pub" w:colFirst="2" w:colLast="2"/>
            <w:r w:rsidRPr="006122CF">
              <w:t>V0.0.1</w:t>
            </w:r>
          </w:p>
        </w:tc>
        <w:tc>
          <w:tcPr>
            <w:tcW w:w="1588" w:type="dxa"/>
            <w:tcBorders>
              <w:top w:val="single" w:sz="4" w:space="0" w:color="auto"/>
              <w:left w:val="single" w:sz="4" w:space="0" w:color="auto"/>
              <w:bottom w:val="single" w:sz="4" w:space="0" w:color="auto"/>
              <w:right w:val="single" w:sz="4" w:space="0" w:color="auto"/>
            </w:tcBorders>
          </w:tcPr>
          <w:p w14:paraId="17A1E5B0" w14:textId="141FF2EA" w:rsidR="004C17F2" w:rsidRPr="006122CF" w:rsidRDefault="004C17F2" w:rsidP="004C17F2">
            <w:pPr>
              <w:pStyle w:val="FP"/>
              <w:spacing w:before="80" w:after="80"/>
              <w:ind w:left="57"/>
            </w:pPr>
            <w:r w:rsidRPr="006122CF">
              <w:t>30</w:t>
            </w:r>
            <w:r w:rsidR="00301DD9" w:rsidRPr="006122CF">
              <w:t xml:space="preserve"> </w:t>
            </w:r>
            <w:r w:rsidRPr="006122CF">
              <w:t>Jun</w:t>
            </w:r>
            <w:r w:rsidR="00301DD9" w:rsidRPr="006122CF">
              <w:t xml:space="preserve"> </w:t>
            </w:r>
            <w:r w:rsidRPr="006122CF">
              <w:t>2022</w:t>
            </w:r>
          </w:p>
        </w:tc>
        <w:tc>
          <w:tcPr>
            <w:tcW w:w="6804" w:type="dxa"/>
            <w:tcBorders>
              <w:top w:val="single" w:sz="4" w:space="0" w:color="auto"/>
              <w:left w:val="single" w:sz="4" w:space="0" w:color="auto"/>
              <w:bottom w:val="single" w:sz="4" w:space="0" w:color="auto"/>
              <w:right w:val="single" w:sz="4" w:space="0" w:color="auto"/>
            </w:tcBorders>
          </w:tcPr>
          <w:p w14:paraId="38F5422B" w14:textId="19457B73" w:rsidR="004C17F2" w:rsidRPr="006122CF" w:rsidRDefault="004C17F2" w:rsidP="001F5121">
            <w:pPr>
              <w:pStyle w:val="FP"/>
              <w:tabs>
                <w:tab w:val="left" w:pos="3118"/>
              </w:tabs>
              <w:spacing w:before="80" w:after="80"/>
              <w:ind w:left="57"/>
            </w:pPr>
            <w:r w:rsidRPr="006122CF">
              <w:t>Creation</w:t>
            </w:r>
            <w:r w:rsidR="00301DD9" w:rsidRPr="006122CF">
              <w:t xml:space="preserve"> </w:t>
            </w:r>
            <w:r w:rsidRPr="006122CF">
              <w:t>of</w:t>
            </w:r>
            <w:r w:rsidR="00301DD9" w:rsidRPr="006122CF">
              <w:t xml:space="preserve"> </w:t>
            </w:r>
            <w:r w:rsidRPr="006122CF">
              <w:t>document,</w:t>
            </w:r>
            <w:r w:rsidR="00301DD9" w:rsidRPr="006122CF">
              <w:t xml:space="preserve"> </w:t>
            </w:r>
            <w:r w:rsidRPr="006122CF">
              <w:t>TOC</w:t>
            </w:r>
            <w:r w:rsidR="00301DD9" w:rsidRPr="006122CF">
              <w:t xml:space="preserve"> </w:t>
            </w:r>
            <w:r w:rsidRPr="006122CF">
              <w:t>and</w:t>
            </w:r>
            <w:r w:rsidR="00301DD9" w:rsidRPr="006122CF">
              <w:t xml:space="preserve"> </w:t>
            </w:r>
            <w:r w:rsidRPr="006122CF">
              <w:t>high-level</w:t>
            </w:r>
            <w:r w:rsidR="00301DD9" w:rsidRPr="006122CF">
              <w:t xml:space="preserve"> </w:t>
            </w:r>
            <w:r w:rsidRPr="006122CF">
              <w:t>content</w:t>
            </w:r>
          </w:p>
        </w:tc>
      </w:tr>
      <w:tr w:rsidR="004C17F2" w:rsidRPr="006122CF" w14:paraId="24BA4BF2"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52BF1D61" w14:textId="37E73A99" w:rsidR="004C17F2" w:rsidRPr="006122CF" w:rsidRDefault="004C17F2" w:rsidP="004C17F2">
            <w:pPr>
              <w:pStyle w:val="FP"/>
              <w:spacing w:before="80" w:after="80"/>
              <w:ind w:left="57"/>
            </w:pPr>
            <w:bookmarkStart w:id="270" w:name="H_MAP" w:colFirst="2" w:colLast="2"/>
            <w:bookmarkEnd w:id="269"/>
            <w:r w:rsidRPr="006122CF">
              <w:t>V0.0.2</w:t>
            </w:r>
          </w:p>
        </w:tc>
        <w:tc>
          <w:tcPr>
            <w:tcW w:w="1588" w:type="dxa"/>
            <w:tcBorders>
              <w:top w:val="single" w:sz="4" w:space="0" w:color="auto"/>
              <w:left w:val="single" w:sz="4" w:space="0" w:color="auto"/>
              <w:bottom w:val="single" w:sz="4" w:space="0" w:color="auto"/>
              <w:right w:val="single" w:sz="4" w:space="0" w:color="auto"/>
            </w:tcBorders>
          </w:tcPr>
          <w:p w14:paraId="08D6FB97" w14:textId="11BA4438" w:rsidR="004C17F2" w:rsidRPr="006122CF" w:rsidRDefault="00E6296C" w:rsidP="004C17F2">
            <w:pPr>
              <w:pStyle w:val="FP"/>
              <w:spacing w:before="80" w:after="80"/>
              <w:ind w:left="57"/>
            </w:pPr>
            <w:r w:rsidRPr="006122CF">
              <w:t>16</w:t>
            </w:r>
            <w:r w:rsidR="00301DD9" w:rsidRPr="006122CF">
              <w:t xml:space="preserve"> </w:t>
            </w:r>
            <w:r w:rsidRPr="006122CF">
              <w:t>Sept</w:t>
            </w:r>
            <w:r w:rsidR="00301DD9" w:rsidRPr="006122CF">
              <w:t xml:space="preserve"> </w:t>
            </w:r>
            <w:r w:rsidR="004C17F2" w:rsidRPr="006122CF">
              <w:t>2022</w:t>
            </w:r>
          </w:p>
        </w:tc>
        <w:tc>
          <w:tcPr>
            <w:tcW w:w="6804" w:type="dxa"/>
            <w:tcBorders>
              <w:top w:val="single" w:sz="4" w:space="0" w:color="auto"/>
              <w:left w:val="single" w:sz="4" w:space="0" w:color="auto"/>
              <w:bottom w:val="single" w:sz="4" w:space="0" w:color="auto"/>
              <w:right w:val="single" w:sz="4" w:space="0" w:color="auto"/>
            </w:tcBorders>
          </w:tcPr>
          <w:p w14:paraId="3A7E922B" w14:textId="74B4B87D" w:rsidR="004C17F2" w:rsidRPr="006122CF" w:rsidRDefault="00E6296C" w:rsidP="001F5121">
            <w:pPr>
              <w:pStyle w:val="FP"/>
              <w:tabs>
                <w:tab w:val="left" w:pos="3118"/>
              </w:tabs>
              <w:spacing w:before="80" w:after="80"/>
              <w:ind w:left="57"/>
            </w:pPr>
            <w:r w:rsidRPr="006122CF">
              <w:t>PDL(22)000_122</w:t>
            </w:r>
          </w:p>
        </w:tc>
      </w:tr>
      <w:tr w:rsidR="004C17F2" w:rsidRPr="006122CF" w14:paraId="44CBB62C"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1A0051F7" w14:textId="5C9846E1" w:rsidR="004C17F2" w:rsidRPr="006122CF" w:rsidRDefault="004C17F2" w:rsidP="004C17F2">
            <w:pPr>
              <w:pStyle w:val="FP"/>
              <w:spacing w:before="80" w:after="80"/>
              <w:ind w:left="57"/>
            </w:pPr>
            <w:bookmarkStart w:id="271" w:name="H_UAP" w:colFirst="2" w:colLast="2"/>
            <w:bookmarkEnd w:id="270"/>
            <w:r w:rsidRPr="006122CF">
              <w:t>V0.0.3</w:t>
            </w:r>
          </w:p>
        </w:tc>
        <w:tc>
          <w:tcPr>
            <w:tcW w:w="1588" w:type="dxa"/>
            <w:tcBorders>
              <w:top w:val="single" w:sz="4" w:space="0" w:color="auto"/>
              <w:left w:val="single" w:sz="4" w:space="0" w:color="auto"/>
              <w:bottom w:val="single" w:sz="4" w:space="0" w:color="auto"/>
              <w:right w:val="single" w:sz="4" w:space="0" w:color="auto"/>
            </w:tcBorders>
          </w:tcPr>
          <w:p w14:paraId="19553C69" w14:textId="611A2FA0" w:rsidR="004C17F2" w:rsidRPr="006122CF" w:rsidRDefault="004C17F2" w:rsidP="004C17F2">
            <w:pPr>
              <w:pStyle w:val="FP"/>
              <w:spacing w:before="80" w:after="80"/>
              <w:ind w:left="57"/>
            </w:pPr>
            <w:r w:rsidRPr="006122CF">
              <w:t>2</w:t>
            </w:r>
            <w:r w:rsidR="002D4F3A" w:rsidRPr="006122CF">
              <w:t>0</w:t>
            </w:r>
            <w:r w:rsidR="00301DD9" w:rsidRPr="006122CF">
              <w:t xml:space="preserve"> </w:t>
            </w:r>
            <w:r w:rsidR="002D4F3A" w:rsidRPr="006122CF">
              <w:t>Dec</w:t>
            </w:r>
            <w:r w:rsidR="00301DD9" w:rsidRPr="006122CF">
              <w:t xml:space="preserve"> </w:t>
            </w:r>
            <w:r w:rsidRPr="006122CF">
              <w:t>2023</w:t>
            </w:r>
          </w:p>
        </w:tc>
        <w:tc>
          <w:tcPr>
            <w:tcW w:w="6804" w:type="dxa"/>
            <w:tcBorders>
              <w:top w:val="single" w:sz="4" w:space="0" w:color="auto"/>
              <w:left w:val="single" w:sz="4" w:space="0" w:color="auto"/>
              <w:bottom w:val="single" w:sz="4" w:space="0" w:color="auto"/>
              <w:right w:val="single" w:sz="4" w:space="0" w:color="auto"/>
            </w:tcBorders>
          </w:tcPr>
          <w:p w14:paraId="75FB4D27" w14:textId="186AEC7A" w:rsidR="004C17F2" w:rsidRPr="006122CF" w:rsidRDefault="00890CC6" w:rsidP="001F5121">
            <w:pPr>
              <w:pStyle w:val="FP"/>
              <w:tabs>
                <w:tab w:val="left" w:pos="3118"/>
              </w:tabs>
              <w:spacing w:before="80" w:after="80"/>
              <w:ind w:left="57"/>
            </w:pPr>
            <w:r w:rsidRPr="006122CF">
              <w:t>PDL(22)000_150</w:t>
            </w:r>
          </w:p>
        </w:tc>
      </w:tr>
      <w:tr w:rsidR="004C17F2" w:rsidRPr="006122CF" w14:paraId="29461350"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56188A21" w14:textId="3AFC2021" w:rsidR="004C17F2" w:rsidRPr="006122CF" w:rsidRDefault="004C17F2" w:rsidP="004C17F2">
            <w:pPr>
              <w:pStyle w:val="FP"/>
              <w:spacing w:before="80" w:after="80"/>
              <w:ind w:left="57"/>
            </w:pPr>
            <w:bookmarkStart w:id="272" w:name="H_PE" w:colFirst="2" w:colLast="2"/>
            <w:bookmarkEnd w:id="271"/>
            <w:r w:rsidRPr="006122CF">
              <w:t>V0.0.4</w:t>
            </w:r>
          </w:p>
        </w:tc>
        <w:tc>
          <w:tcPr>
            <w:tcW w:w="1588" w:type="dxa"/>
            <w:tcBorders>
              <w:top w:val="single" w:sz="4" w:space="0" w:color="auto"/>
              <w:left w:val="single" w:sz="4" w:space="0" w:color="auto"/>
              <w:bottom w:val="single" w:sz="4" w:space="0" w:color="auto"/>
              <w:right w:val="single" w:sz="4" w:space="0" w:color="auto"/>
            </w:tcBorders>
          </w:tcPr>
          <w:p w14:paraId="0677ED28" w14:textId="5663E8BF" w:rsidR="004C17F2" w:rsidRPr="006122CF" w:rsidRDefault="00D40B54" w:rsidP="004C17F2">
            <w:pPr>
              <w:pStyle w:val="FP"/>
              <w:spacing w:before="80" w:after="80"/>
              <w:ind w:left="57"/>
            </w:pPr>
            <w:r w:rsidRPr="006122CF">
              <w:t>26</w:t>
            </w:r>
            <w:r w:rsidR="00301DD9" w:rsidRPr="006122CF">
              <w:t xml:space="preserve"> </w:t>
            </w:r>
            <w:r w:rsidRPr="006122CF">
              <w:t>Jan</w:t>
            </w:r>
            <w:r w:rsidR="00301DD9" w:rsidRPr="006122CF">
              <w:t xml:space="preserve"> </w:t>
            </w:r>
            <w:r w:rsidR="004C17F2" w:rsidRPr="006122CF">
              <w:t>2023</w:t>
            </w:r>
          </w:p>
        </w:tc>
        <w:tc>
          <w:tcPr>
            <w:tcW w:w="6804" w:type="dxa"/>
            <w:tcBorders>
              <w:top w:val="single" w:sz="4" w:space="0" w:color="auto"/>
              <w:left w:val="single" w:sz="4" w:space="0" w:color="auto"/>
              <w:bottom w:val="single" w:sz="4" w:space="0" w:color="auto"/>
              <w:right w:val="single" w:sz="4" w:space="0" w:color="auto"/>
            </w:tcBorders>
          </w:tcPr>
          <w:p w14:paraId="41D1D0DA" w14:textId="51EC47B0" w:rsidR="004C17F2" w:rsidRPr="006122CF" w:rsidRDefault="00D40B54" w:rsidP="001F5121">
            <w:pPr>
              <w:pStyle w:val="FP"/>
              <w:tabs>
                <w:tab w:val="left" w:pos="3118"/>
              </w:tabs>
              <w:spacing w:before="80" w:after="80"/>
              <w:ind w:left="57"/>
            </w:pPr>
            <w:r w:rsidRPr="006122CF">
              <w:t>PDL(22)000_150r4</w:t>
            </w:r>
            <w:r w:rsidR="00FF367C" w:rsidRPr="006122CF">
              <w:t>,</w:t>
            </w:r>
            <w:r w:rsidR="00301DD9" w:rsidRPr="006122CF">
              <w:t xml:space="preserve"> </w:t>
            </w:r>
            <w:r w:rsidR="00FF367C" w:rsidRPr="006122CF">
              <w:t>PDL(23)000_019</w:t>
            </w:r>
          </w:p>
        </w:tc>
      </w:tr>
      <w:tr w:rsidR="001F5121" w:rsidRPr="006122CF" w14:paraId="511A80B3"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7C6E75BF" w14:textId="25D2DB1A" w:rsidR="001F5121" w:rsidRPr="006122CF" w:rsidRDefault="001F5121" w:rsidP="004C17F2">
            <w:pPr>
              <w:pStyle w:val="FP"/>
              <w:spacing w:before="80" w:after="80"/>
              <w:ind w:left="57"/>
            </w:pPr>
            <w:r w:rsidRPr="006122CF">
              <w:t>V0.0.6</w:t>
            </w:r>
          </w:p>
        </w:tc>
        <w:tc>
          <w:tcPr>
            <w:tcW w:w="1588" w:type="dxa"/>
            <w:tcBorders>
              <w:top w:val="single" w:sz="4" w:space="0" w:color="auto"/>
              <w:left w:val="single" w:sz="4" w:space="0" w:color="auto"/>
              <w:bottom w:val="single" w:sz="4" w:space="0" w:color="auto"/>
              <w:right w:val="single" w:sz="4" w:space="0" w:color="auto"/>
            </w:tcBorders>
          </w:tcPr>
          <w:p w14:paraId="34A80BC3" w14:textId="06DA9774" w:rsidR="001F5121" w:rsidRPr="006122CF" w:rsidRDefault="001F5121" w:rsidP="004C17F2">
            <w:pPr>
              <w:pStyle w:val="FP"/>
              <w:spacing w:before="80" w:after="80"/>
              <w:ind w:left="57"/>
            </w:pPr>
            <w:r w:rsidRPr="006122CF">
              <w:t>March</w:t>
            </w:r>
            <w:r w:rsidR="00301DD9" w:rsidRPr="006122CF">
              <w:t xml:space="preserve"> </w:t>
            </w:r>
            <w:r w:rsidRPr="006122CF">
              <w:t>2023</w:t>
            </w:r>
          </w:p>
        </w:tc>
        <w:tc>
          <w:tcPr>
            <w:tcW w:w="6804" w:type="dxa"/>
            <w:tcBorders>
              <w:top w:val="single" w:sz="4" w:space="0" w:color="auto"/>
              <w:left w:val="single" w:sz="4" w:space="0" w:color="auto"/>
              <w:bottom w:val="single" w:sz="4" w:space="0" w:color="auto"/>
              <w:right w:val="single" w:sz="4" w:space="0" w:color="auto"/>
            </w:tcBorders>
          </w:tcPr>
          <w:p w14:paraId="2DD7F68E" w14:textId="093D5D98" w:rsidR="001F5121" w:rsidRPr="006122CF" w:rsidRDefault="001F5121" w:rsidP="001F5121">
            <w:pPr>
              <w:pStyle w:val="FP"/>
              <w:tabs>
                <w:tab w:val="left" w:pos="3118"/>
              </w:tabs>
              <w:spacing w:before="80" w:after="80"/>
              <w:ind w:left="57"/>
            </w:pPr>
            <w:r w:rsidRPr="006122CF">
              <w:t>Clean-up</w:t>
            </w:r>
            <w:r w:rsidR="00301DD9" w:rsidRPr="006122CF">
              <w:t xml:space="preserve"> </w:t>
            </w:r>
            <w:r w:rsidRPr="006122CF">
              <w:t>done</w:t>
            </w:r>
            <w:r w:rsidR="00301DD9" w:rsidRPr="006122CF">
              <w:t xml:space="preserve"> </w:t>
            </w:r>
            <w:r w:rsidRPr="006122CF">
              <w:t>by</w:t>
            </w:r>
            <w:r w:rsidR="00301DD9" w:rsidRPr="006122CF">
              <w:t xml:space="preserve"> </w:t>
            </w:r>
            <w:r w:rsidRPr="006122CF">
              <w:rPr>
                <w:rFonts w:ascii="Arial" w:hAnsi="Arial" w:cs="Arial"/>
                <w:b/>
                <w:i/>
                <w:color w:val="002060"/>
                <w:sz w:val="18"/>
                <w:szCs w:val="18"/>
              </w:rPr>
              <w:t>editHelp!</w:t>
            </w:r>
            <w:r w:rsidRPr="006122CF">
              <w:rPr>
                <w:b/>
                <w:i/>
              </w:rPr>
              <w:br/>
            </w:r>
            <w:r w:rsidRPr="006122CF">
              <w:t>E-mail:</w:t>
            </w:r>
            <w:r w:rsidR="00301DD9" w:rsidRPr="006122CF">
              <w:t xml:space="preserve"> </w:t>
            </w:r>
            <w:hyperlink r:id="rId34" w:history="1">
              <w:r w:rsidRPr="006122CF">
                <w:rPr>
                  <w:rStyle w:val="Hyperlink"/>
                </w:rPr>
                <w:t>mailto:edithelp@etsi.org</w:t>
              </w:r>
            </w:hyperlink>
          </w:p>
        </w:tc>
      </w:tr>
      <w:tr w:rsidR="00172224" w:rsidRPr="00D60F30" w14:paraId="068F7B1C" w14:textId="77777777" w:rsidTr="00B31148">
        <w:trPr>
          <w:cantSplit/>
          <w:jc w:val="center"/>
        </w:trPr>
        <w:tc>
          <w:tcPr>
            <w:tcW w:w="1247" w:type="dxa"/>
            <w:tcBorders>
              <w:top w:val="single" w:sz="4" w:space="0" w:color="auto"/>
              <w:left w:val="single" w:sz="4" w:space="0" w:color="auto"/>
              <w:bottom w:val="single" w:sz="4" w:space="0" w:color="auto"/>
              <w:right w:val="single" w:sz="4" w:space="0" w:color="auto"/>
            </w:tcBorders>
          </w:tcPr>
          <w:p w14:paraId="016F5A42" w14:textId="12E6A97F" w:rsidR="00172224" w:rsidRPr="006122CF" w:rsidRDefault="00172224" w:rsidP="004C17F2">
            <w:pPr>
              <w:pStyle w:val="FP"/>
              <w:spacing w:before="80" w:after="80"/>
              <w:ind w:left="57"/>
              <w:rPr>
                <w:rFonts w:eastAsiaTheme="minorEastAsia"/>
                <w:lang w:eastAsia="zh-CN"/>
              </w:rPr>
            </w:pPr>
            <w:r w:rsidRPr="006122CF">
              <w:rPr>
                <w:rFonts w:eastAsiaTheme="minorEastAsia"/>
                <w:lang w:eastAsia="zh-CN"/>
              </w:rPr>
              <w:t>V0.0.7</w:t>
            </w:r>
          </w:p>
        </w:tc>
        <w:tc>
          <w:tcPr>
            <w:tcW w:w="1588" w:type="dxa"/>
            <w:tcBorders>
              <w:top w:val="single" w:sz="4" w:space="0" w:color="auto"/>
              <w:left w:val="single" w:sz="4" w:space="0" w:color="auto"/>
              <w:bottom w:val="single" w:sz="4" w:space="0" w:color="auto"/>
              <w:right w:val="single" w:sz="4" w:space="0" w:color="auto"/>
            </w:tcBorders>
          </w:tcPr>
          <w:p w14:paraId="27E63F6A" w14:textId="6C5835D6" w:rsidR="00172224" w:rsidRPr="006122CF" w:rsidRDefault="00172224" w:rsidP="004C17F2">
            <w:pPr>
              <w:pStyle w:val="FP"/>
              <w:spacing w:before="80" w:after="80"/>
              <w:ind w:left="57"/>
              <w:rPr>
                <w:rFonts w:eastAsiaTheme="minorEastAsia"/>
                <w:lang w:eastAsia="zh-CN"/>
              </w:rPr>
            </w:pPr>
            <w:r w:rsidRPr="006122CF">
              <w:rPr>
                <w:rFonts w:eastAsiaTheme="minorEastAsia"/>
                <w:lang w:eastAsia="zh-CN"/>
              </w:rPr>
              <w:t>April 2023</w:t>
            </w:r>
          </w:p>
        </w:tc>
        <w:tc>
          <w:tcPr>
            <w:tcW w:w="6804" w:type="dxa"/>
            <w:tcBorders>
              <w:top w:val="single" w:sz="4" w:space="0" w:color="auto"/>
              <w:left w:val="single" w:sz="4" w:space="0" w:color="auto"/>
              <w:bottom w:val="single" w:sz="4" w:space="0" w:color="auto"/>
              <w:right w:val="single" w:sz="4" w:space="0" w:color="auto"/>
            </w:tcBorders>
          </w:tcPr>
          <w:p w14:paraId="471B8A25" w14:textId="2644F848" w:rsidR="00172224" w:rsidRPr="00172224" w:rsidRDefault="00172224" w:rsidP="001F5121">
            <w:pPr>
              <w:pStyle w:val="FP"/>
              <w:tabs>
                <w:tab w:val="left" w:pos="3118"/>
              </w:tabs>
              <w:spacing w:before="80" w:after="80"/>
              <w:ind w:left="57"/>
              <w:rPr>
                <w:rFonts w:eastAsiaTheme="minorEastAsia"/>
                <w:lang w:eastAsia="zh-CN"/>
              </w:rPr>
            </w:pPr>
            <w:r w:rsidRPr="006122CF">
              <w:rPr>
                <w:rFonts w:eastAsiaTheme="minorEastAsia"/>
                <w:lang w:eastAsia="zh-CN"/>
              </w:rPr>
              <w:t>PDL(23)000_068, PDL(23)000_068r1</w:t>
            </w:r>
          </w:p>
        </w:tc>
      </w:tr>
      <w:bookmarkEnd w:id="272"/>
    </w:tbl>
    <w:p w14:paraId="005FAEEC" w14:textId="2BA13BAC" w:rsidR="00FA7447" w:rsidRPr="00D60F30" w:rsidRDefault="00FA7447"/>
    <w:sectPr w:rsidR="00FA7447" w:rsidRPr="00D60F30" w:rsidSect="00557D9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FF9AF" w14:textId="77777777" w:rsidR="00120A4D" w:rsidRDefault="00120A4D">
      <w:r>
        <w:separator/>
      </w:r>
    </w:p>
  </w:endnote>
  <w:endnote w:type="continuationSeparator" w:id="0">
    <w:p w14:paraId="5FDC47CD" w14:textId="77777777" w:rsidR="00120A4D" w:rsidRDefault="00120A4D">
      <w:r>
        <w:continuationSeparator/>
      </w:r>
    </w:p>
  </w:endnote>
  <w:endnote w:type="continuationNotice" w:id="1">
    <w:p w14:paraId="51BD97CA" w14:textId="77777777" w:rsidR="00120A4D" w:rsidRDefault="00120A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vP4C4E59">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67DAC" w14:textId="77777777" w:rsidR="001F5121" w:rsidRDefault="001F5121">
    <w:pPr>
      <w:pStyle w:val="Footer"/>
    </w:pPr>
  </w:p>
  <w:p w14:paraId="54C01516" w14:textId="77777777" w:rsidR="001F5121" w:rsidRDefault="001F5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E4471" w14:textId="4CDDF335" w:rsidR="00AF70B3" w:rsidRPr="001F5121" w:rsidRDefault="001F5121" w:rsidP="001F5121">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F2379" w14:textId="77777777" w:rsidR="00120A4D" w:rsidRDefault="00120A4D">
      <w:r>
        <w:separator/>
      </w:r>
    </w:p>
  </w:footnote>
  <w:footnote w:type="continuationSeparator" w:id="0">
    <w:p w14:paraId="6B2066ED" w14:textId="77777777" w:rsidR="00120A4D" w:rsidRDefault="00120A4D">
      <w:r>
        <w:continuationSeparator/>
      </w:r>
    </w:p>
  </w:footnote>
  <w:footnote w:type="continuationNotice" w:id="1">
    <w:p w14:paraId="4D00B47B" w14:textId="77777777" w:rsidR="00120A4D" w:rsidRDefault="00120A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4885" w14:textId="77777777" w:rsidR="001F5121" w:rsidRDefault="001F5121">
    <w:pPr>
      <w:pStyle w:val="Header"/>
    </w:pPr>
    <w:r>
      <w:rPr>
        <w:lang w:eastAsia="en-GB"/>
      </w:rPr>
      <w:drawing>
        <wp:anchor distT="0" distB="0" distL="114300" distR="114300" simplePos="0" relativeHeight="251659264" behindDoc="1" locked="0" layoutInCell="1" allowOverlap="1" wp14:anchorId="5C9A16E0" wp14:editId="1E6C720F">
          <wp:simplePos x="0" y="0"/>
          <wp:positionH relativeFrom="column">
            <wp:posOffset>-100965</wp:posOffset>
          </wp:positionH>
          <wp:positionV relativeFrom="paragraph">
            <wp:posOffset>998220</wp:posOffset>
          </wp:positionV>
          <wp:extent cx="6607810" cy="2876550"/>
          <wp:effectExtent l="19050" t="0" r="2540" b="0"/>
          <wp:wrapNone/>
          <wp:docPr id="1872515989" name="图片 1872515989"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7A69" w14:textId="55D29B39" w:rsidR="001F5121" w:rsidRDefault="001F5121" w:rsidP="001F5121">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FD20AC">
      <w:t>ETSI GR PDL 020 V0.0.8 (2023-05)</w:t>
    </w:r>
    <w:r>
      <w:rPr>
        <w:noProof w:val="0"/>
      </w:rPr>
      <w:fldChar w:fldCharType="end"/>
    </w:r>
  </w:p>
  <w:p w14:paraId="38F3C764" w14:textId="77777777" w:rsidR="001F5121" w:rsidRDefault="001F5121" w:rsidP="001F5121">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7B351879" w14:textId="23B7A5F4" w:rsidR="001F5121" w:rsidRDefault="001F5121" w:rsidP="001F5121">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54E8E5C5" w14:textId="789306FC" w:rsidR="00AF70B3" w:rsidRPr="001F5121" w:rsidRDefault="00AF70B3" w:rsidP="001F51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3E770B7"/>
    <w:multiLevelType w:val="hybridMultilevel"/>
    <w:tmpl w:val="169A7358"/>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4224B53"/>
    <w:multiLevelType w:val="hybridMultilevel"/>
    <w:tmpl w:val="CC86B3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8B9635E"/>
    <w:multiLevelType w:val="hybridMultilevel"/>
    <w:tmpl w:val="F4DAD0D2"/>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954AE"/>
    <w:multiLevelType w:val="multilevel"/>
    <w:tmpl w:val="BC025374"/>
    <w:lvl w:ilvl="0">
      <w:start w:val="6"/>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453"/>
        </w:tabs>
        <w:ind w:left="453" w:hanging="453"/>
      </w:pPr>
      <w:rPr>
        <w:rFonts w:ascii="Wingdings" w:hAnsi="Wingdings" w:hint="default"/>
      </w:rPr>
    </w:lvl>
    <w:lvl w:ilvl="1" w:tplc="04090003" w:tentative="1">
      <w:start w:val="1"/>
      <w:numFmt w:val="bullet"/>
      <w:lvlText w:val="o"/>
      <w:lvlJc w:val="left"/>
      <w:pPr>
        <w:tabs>
          <w:tab w:val="num" w:pos="249"/>
        </w:tabs>
        <w:ind w:left="249" w:hanging="360"/>
      </w:pPr>
      <w:rPr>
        <w:rFonts w:ascii="Courier New" w:hAnsi="Courier New" w:hint="default"/>
      </w:rPr>
    </w:lvl>
    <w:lvl w:ilvl="2" w:tplc="04090005" w:tentative="1">
      <w:start w:val="1"/>
      <w:numFmt w:val="bullet"/>
      <w:lvlText w:val=""/>
      <w:lvlJc w:val="left"/>
      <w:pPr>
        <w:tabs>
          <w:tab w:val="num" w:pos="969"/>
        </w:tabs>
        <w:ind w:left="969" w:hanging="360"/>
      </w:pPr>
      <w:rPr>
        <w:rFonts w:ascii="Wingdings" w:hAnsi="Wingdings" w:hint="default"/>
      </w:rPr>
    </w:lvl>
    <w:lvl w:ilvl="3" w:tplc="04090001" w:tentative="1">
      <w:start w:val="1"/>
      <w:numFmt w:val="bullet"/>
      <w:lvlText w:val=""/>
      <w:lvlJc w:val="left"/>
      <w:pPr>
        <w:tabs>
          <w:tab w:val="num" w:pos="1689"/>
        </w:tabs>
        <w:ind w:left="1689" w:hanging="360"/>
      </w:pPr>
      <w:rPr>
        <w:rFonts w:ascii="Symbol" w:hAnsi="Symbol" w:hint="default"/>
      </w:rPr>
    </w:lvl>
    <w:lvl w:ilvl="4" w:tplc="04090003" w:tentative="1">
      <w:start w:val="1"/>
      <w:numFmt w:val="bullet"/>
      <w:lvlText w:val="o"/>
      <w:lvlJc w:val="left"/>
      <w:pPr>
        <w:tabs>
          <w:tab w:val="num" w:pos="2409"/>
        </w:tabs>
        <w:ind w:left="2409" w:hanging="360"/>
      </w:pPr>
      <w:rPr>
        <w:rFonts w:ascii="Courier New" w:hAnsi="Courier New" w:hint="default"/>
      </w:rPr>
    </w:lvl>
    <w:lvl w:ilvl="5" w:tplc="04090005" w:tentative="1">
      <w:start w:val="1"/>
      <w:numFmt w:val="bullet"/>
      <w:lvlText w:val=""/>
      <w:lvlJc w:val="left"/>
      <w:pPr>
        <w:tabs>
          <w:tab w:val="num" w:pos="3129"/>
        </w:tabs>
        <w:ind w:left="3129" w:hanging="360"/>
      </w:pPr>
      <w:rPr>
        <w:rFonts w:ascii="Wingdings" w:hAnsi="Wingdings" w:hint="default"/>
      </w:rPr>
    </w:lvl>
    <w:lvl w:ilvl="6" w:tplc="04090001" w:tentative="1">
      <w:start w:val="1"/>
      <w:numFmt w:val="bullet"/>
      <w:lvlText w:val=""/>
      <w:lvlJc w:val="left"/>
      <w:pPr>
        <w:tabs>
          <w:tab w:val="num" w:pos="3849"/>
        </w:tabs>
        <w:ind w:left="3849" w:hanging="360"/>
      </w:pPr>
      <w:rPr>
        <w:rFonts w:ascii="Symbol" w:hAnsi="Symbol" w:hint="default"/>
      </w:rPr>
    </w:lvl>
    <w:lvl w:ilvl="7" w:tplc="04090003" w:tentative="1">
      <w:start w:val="1"/>
      <w:numFmt w:val="bullet"/>
      <w:lvlText w:val="o"/>
      <w:lvlJc w:val="left"/>
      <w:pPr>
        <w:tabs>
          <w:tab w:val="num" w:pos="4569"/>
        </w:tabs>
        <w:ind w:left="4569" w:hanging="360"/>
      </w:pPr>
      <w:rPr>
        <w:rFonts w:ascii="Courier New" w:hAnsi="Courier New" w:hint="default"/>
      </w:rPr>
    </w:lvl>
    <w:lvl w:ilvl="8" w:tplc="04090005" w:tentative="1">
      <w:start w:val="1"/>
      <w:numFmt w:val="bullet"/>
      <w:lvlText w:val=""/>
      <w:lvlJc w:val="left"/>
      <w:pPr>
        <w:tabs>
          <w:tab w:val="num" w:pos="5289"/>
        </w:tabs>
        <w:ind w:left="5289" w:hanging="360"/>
      </w:pPr>
      <w:rPr>
        <w:rFonts w:ascii="Wingdings" w:hAnsi="Wingdings" w:hint="default"/>
      </w:rPr>
    </w:lvl>
  </w:abstractNum>
  <w:abstractNum w:abstractNumId="8" w15:restartNumberingAfterBreak="0">
    <w:nsid w:val="2698616A"/>
    <w:multiLevelType w:val="hybridMultilevel"/>
    <w:tmpl w:val="DD1E8642"/>
    <w:lvl w:ilvl="0" w:tplc="80162D94">
      <w:start w:val="1"/>
      <w:numFmt w:val="lowerLetter"/>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8737805"/>
    <w:multiLevelType w:val="hybridMultilevel"/>
    <w:tmpl w:val="41027C5C"/>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B964C6"/>
    <w:multiLevelType w:val="hybridMultilevel"/>
    <w:tmpl w:val="CB2CFB34"/>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AC7B49"/>
    <w:multiLevelType w:val="hybridMultilevel"/>
    <w:tmpl w:val="69AC89DC"/>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C05468"/>
    <w:multiLevelType w:val="hybridMultilevel"/>
    <w:tmpl w:val="C3AC3432"/>
    <w:lvl w:ilvl="0" w:tplc="04090017">
      <w:start w:val="1"/>
      <w:numFmt w:val="lowerLetter"/>
      <w:lvlText w:val="%1)"/>
      <w:lvlJc w:val="left"/>
      <w:pPr>
        <w:ind w:left="643" w:hanging="360"/>
      </w:pPr>
      <w:rPr>
        <w:rFonts w:hint="default"/>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16" w15:restartNumberingAfterBreak="0">
    <w:nsid w:val="693A12BD"/>
    <w:multiLevelType w:val="hybridMultilevel"/>
    <w:tmpl w:val="35124384"/>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D6AE5"/>
    <w:multiLevelType w:val="hybridMultilevel"/>
    <w:tmpl w:val="DB5CF18E"/>
    <w:lvl w:ilvl="0" w:tplc="04090017">
      <w:start w:val="1"/>
      <w:numFmt w:val="lowerLetter"/>
      <w:lvlText w:val="%1)"/>
      <w:lvlJc w:val="left"/>
      <w:pPr>
        <w:ind w:left="644"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1" w15:restartNumberingAfterBreak="0">
    <w:nsid w:val="7CA214DE"/>
    <w:multiLevelType w:val="hybridMultilevel"/>
    <w:tmpl w:val="3A42502A"/>
    <w:lvl w:ilvl="0" w:tplc="80162D9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CD84176"/>
    <w:multiLevelType w:val="hybridMultilevel"/>
    <w:tmpl w:val="568801E0"/>
    <w:lvl w:ilvl="0" w:tplc="CA4C5012">
      <w:start w:val="1"/>
      <w:numFmt w:val="lowerLetter"/>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3" w15:restartNumberingAfterBreak="0">
    <w:nsid w:val="7FB0637F"/>
    <w:multiLevelType w:val="hybridMultilevel"/>
    <w:tmpl w:val="4C7CADDC"/>
    <w:lvl w:ilvl="0" w:tplc="80162D9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num>
  <w:num w:numId="2">
    <w:abstractNumId w:val="19"/>
  </w:num>
  <w:num w:numId="3">
    <w:abstractNumId w:val="7"/>
  </w:num>
  <w:num w:numId="4">
    <w:abstractNumId w:val="12"/>
  </w:num>
  <w:num w:numId="5">
    <w:abstractNumId w:val="14"/>
  </w:num>
  <w:num w:numId="6">
    <w:abstractNumId w:val="2"/>
  </w:num>
  <w:num w:numId="7">
    <w:abstractNumId w:val="1"/>
  </w:num>
  <w:num w:numId="8">
    <w:abstractNumId w:val="0"/>
  </w:num>
  <w:num w:numId="9">
    <w:abstractNumId w:val="17"/>
  </w:num>
  <w:num w:numId="10">
    <w:abstractNumId w:val="20"/>
  </w:num>
  <w:num w:numId="11">
    <w:abstractNumId w:val="6"/>
  </w:num>
  <w:num w:numId="12">
    <w:abstractNumId w:val="3"/>
  </w:num>
  <w:num w:numId="13">
    <w:abstractNumId w:val="16"/>
  </w:num>
  <w:num w:numId="14">
    <w:abstractNumId w:val="18"/>
  </w:num>
  <w:num w:numId="15">
    <w:abstractNumId w:val="13"/>
  </w:num>
  <w:num w:numId="16">
    <w:abstractNumId w:val="11"/>
  </w:num>
  <w:num w:numId="17">
    <w:abstractNumId w:val="5"/>
  </w:num>
  <w:num w:numId="18">
    <w:abstractNumId w:val="15"/>
  </w:num>
  <w:num w:numId="19">
    <w:abstractNumId w:val="9"/>
  </w:num>
  <w:num w:numId="20">
    <w:abstractNumId w:val="4"/>
  </w:num>
  <w:num w:numId="21">
    <w:abstractNumId w:val="22"/>
  </w:num>
  <w:num w:numId="22">
    <w:abstractNumId w:val="23"/>
  </w:num>
  <w:num w:numId="23">
    <w:abstractNumId w:val="21"/>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LcwMzG0NDW3NDdT0lEKTi0uzszPAykwrAUAtD6M9SwAAAA="/>
  </w:docVars>
  <w:rsids>
    <w:rsidRoot w:val="00FA7447"/>
    <w:rsid w:val="00001417"/>
    <w:rsid w:val="0000279B"/>
    <w:rsid w:val="00002CA0"/>
    <w:rsid w:val="000044CC"/>
    <w:rsid w:val="00010605"/>
    <w:rsid w:val="0001080B"/>
    <w:rsid w:val="000152EE"/>
    <w:rsid w:val="00021393"/>
    <w:rsid w:val="00022447"/>
    <w:rsid w:val="00022E18"/>
    <w:rsid w:val="000232C5"/>
    <w:rsid w:val="00023E6E"/>
    <w:rsid w:val="00025F38"/>
    <w:rsid w:val="00030748"/>
    <w:rsid w:val="00030C48"/>
    <w:rsid w:val="00031926"/>
    <w:rsid w:val="00037788"/>
    <w:rsid w:val="0004370A"/>
    <w:rsid w:val="00044E16"/>
    <w:rsid w:val="00045131"/>
    <w:rsid w:val="0004534E"/>
    <w:rsid w:val="00045403"/>
    <w:rsid w:val="0004665D"/>
    <w:rsid w:val="00046C85"/>
    <w:rsid w:val="000517B3"/>
    <w:rsid w:val="00052E67"/>
    <w:rsid w:val="000542FC"/>
    <w:rsid w:val="00054521"/>
    <w:rsid w:val="00056F5F"/>
    <w:rsid w:val="0005726B"/>
    <w:rsid w:val="00057337"/>
    <w:rsid w:val="00060BEF"/>
    <w:rsid w:val="00060F7A"/>
    <w:rsid w:val="00061A46"/>
    <w:rsid w:val="000635AC"/>
    <w:rsid w:val="0006368B"/>
    <w:rsid w:val="0006537A"/>
    <w:rsid w:val="00066300"/>
    <w:rsid w:val="0006689D"/>
    <w:rsid w:val="00072882"/>
    <w:rsid w:val="000734B5"/>
    <w:rsid w:val="000820F4"/>
    <w:rsid w:val="000835A0"/>
    <w:rsid w:val="000847E1"/>
    <w:rsid w:val="00085191"/>
    <w:rsid w:val="00086102"/>
    <w:rsid w:val="00086692"/>
    <w:rsid w:val="00090425"/>
    <w:rsid w:val="00093724"/>
    <w:rsid w:val="000941CF"/>
    <w:rsid w:val="00096C0C"/>
    <w:rsid w:val="000A0553"/>
    <w:rsid w:val="000A5809"/>
    <w:rsid w:val="000B023C"/>
    <w:rsid w:val="000B17FB"/>
    <w:rsid w:val="000B26C9"/>
    <w:rsid w:val="000B3024"/>
    <w:rsid w:val="000B395B"/>
    <w:rsid w:val="000B6551"/>
    <w:rsid w:val="000C2331"/>
    <w:rsid w:val="000C306E"/>
    <w:rsid w:val="000C78FA"/>
    <w:rsid w:val="000D19AC"/>
    <w:rsid w:val="000D1D66"/>
    <w:rsid w:val="000D250E"/>
    <w:rsid w:val="000D48E2"/>
    <w:rsid w:val="000D4E98"/>
    <w:rsid w:val="000D68FF"/>
    <w:rsid w:val="000D7611"/>
    <w:rsid w:val="000D76D6"/>
    <w:rsid w:val="000D7DC5"/>
    <w:rsid w:val="000E1113"/>
    <w:rsid w:val="000E2864"/>
    <w:rsid w:val="000E4585"/>
    <w:rsid w:val="000E4BAF"/>
    <w:rsid w:val="000E6B1E"/>
    <w:rsid w:val="000F2E5A"/>
    <w:rsid w:val="000F70CF"/>
    <w:rsid w:val="000F735A"/>
    <w:rsid w:val="00103CF1"/>
    <w:rsid w:val="00104129"/>
    <w:rsid w:val="00104710"/>
    <w:rsid w:val="00104D66"/>
    <w:rsid w:val="00106377"/>
    <w:rsid w:val="00107144"/>
    <w:rsid w:val="001100AC"/>
    <w:rsid w:val="001109F1"/>
    <w:rsid w:val="00111D8D"/>
    <w:rsid w:val="00112B62"/>
    <w:rsid w:val="0011489A"/>
    <w:rsid w:val="00114C36"/>
    <w:rsid w:val="001165CB"/>
    <w:rsid w:val="00117AE2"/>
    <w:rsid w:val="00120A4D"/>
    <w:rsid w:val="00121073"/>
    <w:rsid w:val="00126574"/>
    <w:rsid w:val="0013040A"/>
    <w:rsid w:val="00135038"/>
    <w:rsid w:val="00135C32"/>
    <w:rsid w:val="00142B45"/>
    <w:rsid w:val="001433D4"/>
    <w:rsid w:val="00146E1F"/>
    <w:rsid w:val="00151065"/>
    <w:rsid w:val="00154C6C"/>
    <w:rsid w:val="00157099"/>
    <w:rsid w:val="00162060"/>
    <w:rsid w:val="00162E9C"/>
    <w:rsid w:val="0016361B"/>
    <w:rsid w:val="00163E1C"/>
    <w:rsid w:val="001646E6"/>
    <w:rsid w:val="0016505F"/>
    <w:rsid w:val="00166162"/>
    <w:rsid w:val="0016752C"/>
    <w:rsid w:val="00167B4A"/>
    <w:rsid w:val="0017031A"/>
    <w:rsid w:val="00171743"/>
    <w:rsid w:val="0017193A"/>
    <w:rsid w:val="00171EDC"/>
    <w:rsid w:val="00172224"/>
    <w:rsid w:val="00172DE8"/>
    <w:rsid w:val="00180DC2"/>
    <w:rsid w:val="00181529"/>
    <w:rsid w:val="00182815"/>
    <w:rsid w:val="001837A2"/>
    <w:rsid w:val="00184041"/>
    <w:rsid w:val="00184111"/>
    <w:rsid w:val="00185924"/>
    <w:rsid w:val="0018677C"/>
    <w:rsid w:val="00187F35"/>
    <w:rsid w:val="00190106"/>
    <w:rsid w:val="00191B46"/>
    <w:rsid w:val="00192173"/>
    <w:rsid w:val="00193B27"/>
    <w:rsid w:val="001967A7"/>
    <w:rsid w:val="00196A4F"/>
    <w:rsid w:val="001A13F2"/>
    <w:rsid w:val="001A2D71"/>
    <w:rsid w:val="001A3BF0"/>
    <w:rsid w:val="001A414E"/>
    <w:rsid w:val="001A45B9"/>
    <w:rsid w:val="001A5365"/>
    <w:rsid w:val="001A5F8D"/>
    <w:rsid w:val="001A6250"/>
    <w:rsid w:val="001B06A3"/>
    <w:rsid w:val="001B252E"/>
    <w:rsid w:val="001B2ABF"/>
    <w:rsid w:val="001B43F2"/>
    <w:rsid w:val="001B5F84"/>
    <w:rsid w:val="001B65D2"/>
    <w:rsid w:val="001B728B"/>
    <w:rsid w:val="001C08A9"/>
    <w:rsid w:val="001C4CAF"/>
    <w:rsid w:val="001D471A"/>
    <w:rsid w:val="001D4A8A"/>
    <w:rsid w:val="001D6191"/>
    <w:rsid w:val="001D6DB7"/>
    <w:rsid w:val="001E1990"/>
    <w:rsid w:val="001E38B3"/>
    <w:rsid w:val="001E3C77"/>
    <w:rsid w:val="001E47FC"/>
    <w:rsid w:val="001E4C1D"/>
    <w:rsid w:val="001E78EF"/>
    <w:rsid w:val="001F304D"/>
    <w:rsid w:val="001F42BD"/>
    <w:rsid w:val="001F5121"/>
    <w:rsid w:val="001F6210"/>
    <w:rsid w:val="001F6C6D"/>
    <w:rsid w:val="001F717A"/>
    <w:rsid w:val="00202F7F"/>
    <w:rsid w:val="00203550"/>
    <w:rsid w:val="00203D93"/>
    <w:rsid w:val="00210389"/>
    <w:rsid w:val="00210E21"/>
    <w:rsid w:val="002121F6"/>
    <w:rsid w:val="00212E05"/>
    <w:rsid w:val="002207E3"/>
    <w:rsid w:val="002213D5"/>
    <w:rsid w:val="00221F18"/>
    <w:rsid w:val="00222C05"/>
    <w:rsid w:val="00223677"/>
    <w:rsid w:val="00224778"/>
    <w:rsid w:val="00224947"/>
    <w:rsid w:val="00225B07"/>
    <w:rsid w:val="00226F9F"/>
    <w:rsid w:val="002308A1"/>
    <w:rsid w:val="002322FE"/>
    <w:rsid w:val="00233A13"/>
    <w:rsid w:val="002340B4"/>
    <w:rsid w:val="00235FE5"/>
    <w:rsid w:val="002415F2"/>
    <w:rsid w:val="00243A67"/>
    <w:rsid w:val="0024631B"/>
    <w:rsid w:val="002479F5"/>
    <w:rsid w:val="00251CF0"/>
    <w:rsid w:val="0025290F"/>
    <w:rsid w:val="00253CAE"/>
    <w:rsid w:val="00253D13"/>
    <w:rsid w:val="00257684"/>
    <w:rsid w:val="00261300"/>
    <w:rsid w:val="00262F85"/>
    <w:rsid w:val="00264A5B"/>
    <w:rsid w:val="00266744"/>
    <w:rsid w:val="0027029C"/>
    <w:rsid w:val="0027088D"/>
    <w:rsid w:val="002730DA"/>
    <w:rsid w:val="00283512"/>
    <w:rsid w:val="00283654"/>
    <w:rsid w:val="002850AC"/>
    <w:rsid w:val="00285C2F"/>
    <w:rsid w:val="002921A7"/>
    <w:rsid w:val="002963FD"/>
    <w:rsid w:val="00296574"/>
    <w:rsid w:val="002A2708"/>
    <w:rsid w:val="002A29D1"/>
    <w:rsid w:val="002A4DD2"/>
    <w:rsid w:val="002A584B"/>
    <w:rsid w:val="002A73DD"/>
    <w:rsid w:val="002A7711"/>
    <w:rsid w:val="002B0383"/>
    <w:rsid w:val="002B1AB0"/>
    <w:rsid w:val="002B335F"/>
    <w:rsid w:val="002B3B03"/>
    <w:rsid w:val="002B4E47"/>
    <w:rsid w:val="002B5903"/>
    <w:rsid w:val="002B7451"/>
    <w:rsid w:val="002B7B52"/>
    <w:rsid w:val="002C02DB"/>
    <w:rsid w:val="002C0FC6"/>
    <w:rsid w:val="002C224E"/>
    <w:rsid w:val="002C63FA"/>
    <w:rsid w:val="002D4F3A"/>
    <w:rsid w:val="002E2040"/>
    <w:rsid w:val="002E305F"/>
    <w:rsid w:val="002E7FEE"/>
    <w:rsid w:val="002F1149"/>
    <w:rsid w:val="002F4BC9"/>
    <w:rsid w:val="002F4E45"/>
    <w:rsid w:val="002F5411"/>
    <w:rsid w:val="002F5565"/>
    <w:rsid w:val="002F6A28"/>
    <w:rsid w:val="00300196"/>
    <w:rsid w:val="003013A1"/>
    <w:rsid w:val="00301DD9"/>
    <w:rsid w:val="00304721"/>
    <w:rsid w:val="00305394"/>
    <w:rsid w:val="00305458"/>
    <w:rsid w:val="00305A6A"/>
    <w:rsid w:val="0030616C"/>
    <w:rsid w:val="0031052F"/>
    <w:rsid w:val="0031136E"/>
    <w:rsid w:val="00312B93"/>
    <w:rsid w:val="00314BF2"/>
    <w:rsid w:val="00320A88"/>
    <w:rsid w:val="00321B84"/>
    <w:rsid w:val="00321F28"/>
    <w:rsid w:val="00322462"/>
    <w:rsid w:val="00324282"/>
    <w:rsid w:val="00324437"/>
    <w:rsid w:val="003261B8"/>
    <w:rsid w:val="00327665"/>
    <w:rsid w:val="003317E4"/>
    <w:rsid w:val="00332505"/>
    <w:rsid w:val="00333F73"/>
    <w:rsid w:val="00335A46"/>
    <w:rsid w:val="0033604B"/>
    <w:rsid w:val="00337AFA"/>
    <w:rsid w:val="003410A5"/>
    <w:rsid w:val="003438B7"/>
    <w:rsid w:val="003458AE"/>
    <w:rsid w:val="00345CA5"/>
    <w:rsid w:val="00345FCE"/>
    <w:rsid w:val="003505E7"/>
    <w:rsid w:val="00352976"/>
    <w:rsid w:val="003533F2"/>
    <w:rsid w:val="0035364A"/>
    <w:rsid w:val="00354903"/>
    <w:rsid w:val="00356043"/>
    <w:rsid w:val="0035613C"/>
    <w:rsid w:val="0035773B"/>
    <w:rsid w:val="00357810"/>
    <w:rsid w:val="00357A4B"/>
    <w:rsid w:val="00360501"/>
    <w:rsid w:val="00361823"/>
    <w:rsid w:val="003622E2"/>
    <w:rsid w:val="00363010"/>
    <w:rsid w:val="00370CF9"/>
    <w:rsid w:val="003723FF"/>
    <w:rsid w:val="00373432"/>
    <w:rsid w:val="00374D6B"/>
    <w:rsid w:val="00375109"/>
    <w:rsid w:val="00375370"/>
    <w:rsid w:val="00380012"/>
    <w:rsid w:val="0038033A"/>
    <w:rsid w:val="00380ADC"/>
    <w:rsid w:val="00380C41"/>
    <w:rsid w:val="00380E00"/>
    <w:rsid w:val="003822B7"/>
    <w:rsid w:val="00382AA3"/>
    <w:rsid w:val="00382EB5"/>
    <w:rsid w:val="00393C3D"/>
    <w:rsid w:val="003956A2"/>
    <w:rsid w:val="003A0058"/>
    <w:rsid w:val="003A22EB"/>
    <w:rsid w:val="003A38FF"/>
    <w:rsid w:val="003A54DB"/>
    <w:rsid w:val="003A5CEB"/>
    <w:rsid w:val="003B1129"/>
    <w:rsid w:val="003B13C0"/>
    <w:rsid w:val="003B43C8"/>
    <w:rsid w:val="003B4720"/>
    <w:rsid w:val="003B62AB"/>
    <w:rsid w:val="003C1ED0"/>
    <w:rsid w:val="003C231B"/>
    <w:rsid w:val="003C34AC"/>
    <w:rsid w:val="003C42CC"/>
    <w:rsid w:val="003C4777"/>
    <w:rsid w:val="003C67DB"/>
    <w:rsid w:val="003C71FB"/>
    <w:rsid w:val="003C7C41"/>
    <w:rsid w:val="003D239D"/>
    <w:rsid w:val="003D25BB"/>
    <w:rsid w:val="003D3041"/>
    <w:rsid w:val="003D3519"/>
    <w:rsid w:val="003D53D8"/>
    <w:rsid w:val="003D72EE"/>
    <w:rsid w:val="003D79CB"/>
    <w:rsid w:val="003E1463"/>
    <w:rsid w:val="003E1E54"/>
    <w:rsid w:val="003E26D6"/>
    <w:rsid w:val="003E42D8"/>
    <w:rsid w:val="003E736D"/>
    <w:rsid w:val="003F129B"/>
    <w:rsid w:val="003F2425"/>
    <w:rsid w:val="003F2686"/>
    <w:rsid w:val="003F26BE"/>
    <w:rsid w:val="003F2FFC"/>
    <w:rsid w:val="003F3299"/>
    <w:rsid w:val="003F3351"/>
    <w:rsid w:val="003F46F7"/>
    <w:rsid w:val="003F612B"/>
    <w:rsid w:val="003F62D8"/>
    <w:rsid w:val="00400ED9"/>
    <w:rsid w:val="00412FC6"/>
    <w:rsid w:val="00412FE7"/>
    <w:rsid w:val="00413866"/>
    <w:rsid w:val="00416C7F"/>
    <w:rsid w:val="004201C4"/>
    <w:rsid w:val="00420926"/>
    <w:rsid w:val="0042515E"/>
    <w:rsid w:val="00426379"/>
    <w:rsid w:val="00427D49"/>
    <w:rsid w:val="004302CD"/>
    <w:rsid w:val="00433091"/>
    <w:rsid w:val="00433959"/>
    <w:rsid w:val="00433DC1"/>
    <w:rsid w:val="00434CAB"/>
    <w:rsid w:val="00442989"/>
    <w:rsid w:val="0044389E"/>
    <w:rsid w:val="0044593F"/>
    <w:rsid w:val="0045251D"/>
    <w:rsid w:val="00453CD5"/>
    <w:rsid w:val="004575B7"/>
    <w:rsid w:val="00460500"/>
    <w:rsid w:val="004621C0"/>
    <w:rsid w:val="004640A1"/>
    <w:rsid w:val="00465E6F"/>
    <w:rsid w:val="00467EFA"/>
    <w:rsid w:val="004759ED"/>
    <w:rsid w:val="0047706C"/>
    <w:rsid w:val="00477DC3"/>
    <w:rsid w:val="00480C82"/>
    <w:rsid w:val="0048255F"/>
    <w:rsid w:val="00487231"/>
    <w:rsid w:val="0049388E"/>
    <w:rsid w:val="00493DD5"/>
    <w:rsid w:val="0049458F"/>
    <w:rsid w:val="004952E9"/>
    <w:rsid w:val="00495518"/>
    <w:rsid w:val="00495B8B"/>
    <w:rsid w:val="00496D92"/>
    <w:rsid w:val="004A2C5E"/>
    <w:rsid w:val="004A7CA2"/>
    <w:rsid w:val="004B19ED"/>
    <w:rsid w:val="004B31BF"/>
    <w:rsid w:val="004B3973"/>
    <w:rsid w:val="004B65F9"/>
    <w:rsid w:val="004C0306"/>
    <w:rsid w:val="004C06F9"/>
    <w:rsid w:val="004C0844"/>
    <w:rsid w:val="004C10E3"/>
    <w:rsid w:val="004C17F2"/>
    <w:rsid w:val="004C288F"/>
    <w:rsid w:val="004C321A"/>
    <w:rsid w:val="004C448C"/>
    <w:rsid w:val="004C4E36"/>
    <w:rsid w:val="004C5240"/>
    <w:rsid w:val="004C71EC"/>
    <w:rsid w:val="004D3615"/>
    <w:rsid w:val="004D3874"/>
    <w:rsid w:val="004D44CD"/>
    <w:rsid w:val="004D50D8"/>
    <w:rsid w:val="004D51C1"/>
    <w:rsid w:val="004E01E7"/>
    <w:rsid w:val="004E2F5F"/>
    <w:rsid w:val="004E39A9"/>
    <w:rsid w:val="004E5A70"/>
    <w:rsid w:val="004E5BAC"/>
    <w:rsid w:val="004E6868"/>
    <w:rsid w:val="004E7361"/>
    <w:rsid w:val="004F7624"/>
    <w:rsid w:val="00500B22"/>
    <w:rsid w:val="00501717"/>
    <w:rsid w:val="00501AEB"/>
    <w:rsid w:val="00502756"/>
    <w:rsid w:val="00503258"/>
    <w:rsid w:val="00504A2C"/>
    <w:rsid w:val="00507172"/>
    <w:rsid w:val="0051329A"/>
    <w:rsid w:val="005160A7"/>
    <w:rsid w:val="00516357"/>
    <w:rsid w:val="005205F7"/>
    <w:rsid w:val="005206B5"/>
    <w:rsid w:val="005218DF"/>
    <w:rsid w:val="00522C97"/>
    <w:rsid w:val="005231C4"/>
    <w:rsid w:val="00523A23"/>
    <w:rsid w:val="00524EA8"/>
    <w:rsid w:val="00527B47"/>
    <w:rsid w:val="00527D1B"/>
    <w:rsid w:val="00527FD5"/>
    <w:rsid w:val="00530732"/>
    <w:rsid w:val="0053162C"/>
    <w:rsid w:val="005320C6"/>
    <w:rsid w:val="00533B25"/>
    <w:rsid w:val="005352D1"/>
    <w:rsid w:val="00536102"/>
    <w:rsid w:val="00536F62"/>
    <w:rsid w:val="00537CB6"/>
    <w:rsid w:val="005408F3"/>
    <w:rsid w:val="00542C2D"/>
    <w:rsid w:val="005430C0"/>
    <w:rsid w:val="0054470C"/>
    <w:rsid w:val="00545D16"/>
    <w:rsid w:val="005518E9"/>
    <w:rsid w:val="00551A63"/>
    <w:rsid w:val="005534E5"/>
    <w:rsid w:val="00553632"/>
    <w:rsid w:val="00556A5C"/>
    <w:rsid w:val="00557D59"/>
    <w:rsid w:val="00557D94"/>
    <w:rsid w:val="00560064"/>
    <w:rsid w:val="00560A0E"/>
    <w:rsid w:val="00564413"/>
    <w:rsid w:val="00564610"/>
    <w:rsid w:val="00565A64"/>
    <w:rsid w:val="005662BA"/>
    <w:rsid w:val="0056660D"/>
    <w:rsid w:val="0056676D"/>
    <w:rsid w:val="00566E5E"/>
    <w:rsid w:val="00571914"/>
    <w:rsid w:val="00571951"/>
    <w:rsid w:val="005729FC"/>
    <w:rsid w:val="00573A77"/>
    <w:rsid w:val="00577D55"/>
    <w:rsid w:val="00580234"/>
    <w:rsid w:val="005807F1"/>
    <w:rsid w:val="00581070"/>
    <w:rsid w:val="00582393"/>
    <w:rsid w:val="00586A89"/>
    <w:rsid w:val="00586C51"/>
    <w:rsid w:val="00587722"/>
    <w:rsid w:val="005907D8"/>
    <w:rsid w:val="00590CA9"/>
    <w:rsid w:val="00591169"/>
    <w:rsid w:val="00592153"/>
    <w:rsid w:val="005A1D9D"/>
    <w:rsid w:val="005A27B5"/>
    <w:rsid w:val="005A4F86"/>
    <w:rsid w:val="005A5D00"/>
    <w:rsid w:val="005A71DC"/>
    <w:rsid w:val="005A72EC"/>
    <w:rsid w:val="005A7636"/>
    <w:rsid w:val="005B2F7F"/>
    <w:rsid w:val="005B359F"/>
    <w:rsid w:val="005B5178"/>
    <w:rsid w:val="005B5E66"/>
    <w:rsid w:val="005B6969"/>
    <w:rsid w:val="005B7B0B"/>
    <w:rsid w:val="005C3486"/>
    <w:rsid w:val="005C3FB6"/>
    <w:rsid w:val="005D3052"/>
    <w:rsid w:val="005D36CE"/>
    <w:rsid w:val="005D38DD"/>
    <w:rsid w:val="005D4F4A"/>
    <w:rsid w:val="005D6C6A"/>
    <w:rsid w:val="005D6D18"/>
    <w:rsid w:val="005E147A"/>
    <w:rsid w:val="005E26E7"/>
    <w:rsid w:val="005E2CD9"/>
    <w:rsid w:val="005E46CF"/>
    <w:rsid w:val="005E5496"/>
    <w:rsid w:val="005E5B25"/>
    <w:rsid w:val="005E7569"/>
    <w:rsid w:val="005F38A5"/>
    <w:rsid w:val="005F3AB5"/>
    <w:rsid w:val="005F4A9A"/>
    <w:rsid w:val="005F55EF"/>
    <w:rsid w:val="005F5BF8"/>
    <w:rsid w:val="005F5F33"/>
    <w:rsid w:val="00604161"/>
    <w:rsid w:val="006062B9"/>
    <w:rsid w:val="00606CB6"/>
    <w:rsid w:val="00607280"/>
    <w:rsid w:val="006079C7"/>
    <w:rsid w:val="00611C77"/>
    <w:rsid w:val="006122CF"/>
    <w:rsid w:val="00612BB2"/>
    <w:rsid w:val="00613144"/>
    <w:rsid w:val="0061555D"/>
    <w:rsid w:val="006159B9"/>
    <w:rsid w:val="00615DAB"/>
    <w:rsid w:val="006200D2"/>
    <w:rsid w:val="006208D8"/>
    <w:rsid w:val="00621689"/>
    <w:rsid w:val="00625531"/>
    <w:rsid w:val="00626B6C"/>
    <w:rsid w:val="00630100"/>
    <w:rsid w:val="00632022"/>
    <w:rsid w:val="0063226A"/>
    <w:rsid w:val="00632C65"/>
    <w:rsid w:val="0063371E"/>
    <w:rsid w:val="00633863"/>
    <w:rsid w:val="00635841"/>
    <w:rsid w:val="0063792F"/>
    <w:rsid w:val="00640374"/>
    <w:rsid w:val="0064308E"/>
    <w:rsid w:val="00643349"/>
    <w:rsid w:val="00643380"/>
    <w:rsid w:val="00643588"/>
    <w:rsid w:val="006436C3"/>
    <w:rsid w:val="006441EB"/>
    <w:rsid w:val="00645E02"/>
    <w:rsid w:val="00647572"/>
    <w:rsid w:val="00647C03"/>
    <w:rsid w:val="00651303"/>
    <w:rsid w:val="00652429"/>
    <w:rsid w:val="006524CE"/>
    <w:rsid w:val="00654A7A"/>
    <w:rsid w:val="00654E00"/>
    <w:rsid w:val="00656DF4"/>
    <w:rsid w:val="006613B5"/>
    <w:rsid w:val="006631FF"/>
    <w:rsid w:val="00664016"/>
    <w:rsid w:val="0067111F"/>
    <w:rsid w:val="006716B9"/>
    <w:rsid w:val="00671C00"/>
    <w:rsid w:val="006724A7"/>
    <w:rsid w:val="006747C1"/>
    <w:rsid w:val="00676C3F"/>
    <w:rsid w:val="006825BB"/>
    <w:rsid w:val="00682E73"/>
    <w:rsid w:val="00697E4D"/>
    <w:rsid w:val="006A07A7"/>
    <w:rsid w:val="006A11BB"/>
    <w:rsid w:val="006A3475"/>
    <w:rsid w:val="006A425D"/>
    <w:rsid w:val="006A43DA"/>
    <w:rsid w:val="006A5206"/>
    <w:rsid w:val="006A554C"/>
    <w:rsid w:val="006A5A35"/>
    <w:rsid w:val="006A6CEB"/>
    <w:rsid w:val="006B14B3"/>
    <w:rsid w:val="006B2653"/>
    <w:rsid w:val="006B3E45"/>
    <w:rsid w:val="006B6600"/>
    <w:rsid w:val="006C047E"/>
    <w:rsid w:val="006C0CCB"/>
    <w:rsid w:val="006C1A54"/>
    <w:rsid w:val="006C32D2"/>
    <w:rsid w:val="006C5234"/>
    <w:rsid w:val="006C6F7A"/>
    <w:rsid w:val="006C7FB3"/>
    <w:rsid w:val="006D0D3B"/>
    <w:rsid w:val="006D10C1"/>
    <w:rsid w:val="006D2612"/>
    <w:rsid w:val="006D3E79"/>
    <w:rsid w:val="006D6323"/>
    <w:rsid w:val="006D64F2"/>
    <w:rsid w:val="006D6845"/>
    <w:rsid w:val="006D6DE2"/>
    <w:rsid w:val="006E0009"/>
    <w:rsid w:val="006E3D5B"/>
    <w:rsid w:val="006E3EC7"/>
    <w:rsid w:val="006E3F02"/>
    <w:rsid w:val="006E51F3"/>
    <w:rsid w:val="006F0157"/>
    <w:rsid w:val="006F082B"/>
    <w:rsid w:val="006F5562"/>
    <w:rsid w:val="006F5AE2"/>
    <w:rsid w:val="007018CB"/>
    <w:rsid w:val="0070427D"/>
    <w:rsid w:val="00710A49"/>
    <w:rsid w:val="00713FED"/>
    <w:rsid w:val="00716EF1"/>
    <w:rsid w:val="00717D47"/>
    <w:rsid w:val="00721CD6"/>
    <w:rsid w:val="00721DA3"/>
    <w:rsid w:val="0072406B"/>
    <w:rsid w:val="00724198"/>
    <w:rsid w:val="00724B34"/>
    <w:rsid w:val="007260D2"/>
    <w:rsid w:val="00726A32"/>
    <w:rsid w:val="00730CED"/>
    <w:rsid w:val="00734D90"/>
    <w:rsid w:val="00735111"/>
    <w:rsid w:val="00735A92"/>
    <w:rsid w:val="00741C9F"/>
    <w:rsid w:val="00742362"/>
    <w:rsid w:val="00746C43"/>
    <w:rsid w:val="0075338C"/>
    <w:rsid w:val="00755CED"/>
    <w:rsid w:val="007577E3"/>
    <w:rsid w:val="00760F86"/>
    <w:rsid w:val="007615F9"/>
    <w:rsid w:val="0076296C"/>
    <w:rsid w:val="00762F85"/>
    <w:rsid w:val="007652AF"/>
    <w:rsid w:val="00767BDC"/>
    <w:rsid w:val="00772273"/>
    <w:rsid w:val="00774DF0"/>
    <w:rsid w:val="0077698D"/>
    <w:rsid w:val="00777651"/>
    <w:rsid w:val="007802FD"/>
    <w:rsid w:val="007811B7"/>
    <w:rsid w:val="00781ABC"/>
    <w:rsid w:val="00781CEB"/>
    <w:rsid w:val="0078296E"/>
    <w:rsid w:val="00782C24"/>
    <w:rsid w:val="007857CC"/>
    <w:rsid w:val="00787A14"/>
    <w:rsid w:val="0079021A"/>
    <w:rsid w:val="00790831"/>
    <w:rsid w:val="00790C7F"/>
    <w:rsid w:val="0079260D"/>
    <w:rsid w:val="00792D70"/>
    <w:rsid w:val="00792EAE"/>
    <w:rsid w:val="00793B10"/>
    <w:rsid w:val="00793D9D"/>
    <w:rsid w:val="00795285"/>
    <w:rsid w:val="00795B9D"/>
    <w:rsid w:val="00795EA0"/>
    <w:rsid w:val="00797871"/>
    <w:rsid w:val="00797D10"/>
    <w:rsid w:val="007A25A4"/>
    <w:rsid w:val="007A4C56"/>
    <w:rsid w:val="007A64BF"/>
    <w:rsid w:val="007A6A72"/>
    <w:rsid w:val="007A709E"/>
    <w:rsid w:val="007B0351"/>
    <w:rsid w:val="007B1040"/>
    <w:rsid w:val="007B1C7D"/>
    <w:rsid w:val="007B3B26"/>
    <w:rsid w:val="007B6D3F"/>
    <w:rsid w:val="007C2D98"/>
    <w:rsid w:val="007C3307"/>
    <w:rsid w:val="007D5A4E"/>
    <w:rsid w:val="007D6E78"/>
    <w:rsid w:val="007E0F5F"/>
    <w:rsid w:val="007E39E3"/>
    <w:rsid w:val="007E3BE8"/>
    <w:rsid w:val="007E4B0B"/>
    <w:rsid w:val="007F08C1"/>
    <w:rsid w:val="007F3BD2"/>
    <w:rsid w:val="007F4F48"/>
    <w:rsid w:val="007F61F2"/>
    <w:rsid w:val="008005F1"/>
    <w:rsid w:val="00801250"/>
    <w:rsid w:val="00803A55"/>
    <w:rsid w:val="008042B0"/>
    <w:rsid w:val="00804434"/>
    <w:rsid w:val="00805974"/>
    <w:rsid w:val="00805B22"/>
    <w:rsid w:val="008131EA"/>
    <w:rsid w:val="00813C92"/>
    <w:rsid w:val="00816199"/>
    <w:rsid w:val="008170F9"/>
    <w:rsid w:val="00820CA4"/>
    <w:rsid w:val="00821DDA"/>
    <w:rsid w:val="0082273A"/>
    <w:rsid w:val="00824BEE"/>
    <w:rsid w:val="00827F79"/>
    <w:rsid w:val="00830A88"/>
    <w:rsid w:val="008310F4"/>
    <w:rsid w:val="00834436"/>
    <w:rsid w:val="008351D0"/>
    <w:rsid w:val="008376E5"/>
    <w:rsid w:val="00840B96"/>
    <w:rsid w:val="00843F6C"/>
    <w:rsid w:val="00846BF6"/>
    <w:rsid w:val="0085315E"/>
    <w:rsid w:val="00855230"/>
    <w:rsid w:val="008578BD"/>
    <w:rsid w:val="0086061A"/>
    <w:rsid w:val="00863D04"/>
    <w:rsid w:val="00864FF0"/>
    <w:rsid w:val="00870193"/>
    <w:rsid w:val="00877B87"/>
    <w:rsid w:val="00880227"/>
    <w:rsid w:val="008818D6"/>
    <w:rsid w:val="00881DC6"/>
    <w:rsid w:val="0088512B"/>
    <w:rsid w:val="00890CC6"/>
    <w:rsid w:val="008A1799"/>
    <w:rsid w:val="008A2804"/>
    <w:rsid w:val="008A2D01"/>
    <w:rsid w:val="008A71BF"/>
    <w:rsid w:val="008B0189"/>
    <w:rsid w:val="008B2764"/>
    <w:rsid w:val="008B456B"/>
    <w:rsid w:val="008B7D89"/>
    <w:rsid w:val="008C0F58"/>
    <w:rsid w:val="008C1A4C"/>
    <w:rsid w:val="008C1E58"/>
    <w:rsid w:val="008C3633"/>
    <w:rsid w:val="008C3E11"/>
    <w:rsid w:val="008C457A"/>
    <w:rsid w:val="008D6D42"/>
    <w:rsid w:val="008D7285"/>
    <w:rsid w:val="008E15AF"/>
    <w:rsid w:val="008E4D4D"/>
    <w:rsid w:val="008E6A7E"/>
    <w:rsid w:val="008F02E0"/>
    <w:rsid w:val="008F0A27"/>
    <w:rsid w:val="008F0F35"/>
    <w:rsid w:val="008F3410"/>
    <w:rsid w:val="008F4457"/>
    <w:rsid w:val="008F7258"/>
    <w:rsid w:val="008F7659"/>
    <w:rsid w:val="00900B8F"/>
    <w:rsid w:val="0090236D"/>
    <w:rsid w:val="009027CF"/>
    <w:rsid w:val="009064BB"/>
    <w:rsid w:val="00906E5E"/>
    <w:rsid w:val="0090756D"/>
    <w:rsid w:val="00910FC9"/>
    <w:rsid w:val="009111ED"/>
    <w:rsid w:val="00911F7F"/>
    <w:rsid w:val="0091388E"/>
    <w:rsid w:val="00913E9D"/>
    <w:rsid w:val="00914098"/>
    <w:rsid w:val="0091489F"/>
    <w:rsid w:val="00914F54"/>
    <w:rsid w:val="009201D2"/>
    <w:rsid w:val="00921C60"/>
    <w:rsid w:val="009229F5"/>
    <w:rsid w:val="00924561"/>
    <w:rsid w:val="00925DE6"/>
    <w:rsid w:val="00933660"/>
    <w:rsid w:val="00933AAC"/>
    <w:rsid w:val="00936417"/>
    <w:rsid w:val="00936C5A"/>
    <w:rsid w:val="009376B4"/>
    <w:rsid w:val="00940A7B"/>
    <w:rsid w:val="0094169B"/>
    <w:rsid w:val="0094347F"/>
    <w:rsid w:val="009446B3"/>
    <w:rsid w:val="009447A8"/>
    <w:rsid w:val="00944DB4"/>
    <w:rsid w:val="009552E3"/>
    <w:rsid w:val="009559E4"/>
    <w:rsid w:val="00955F65"/>
    <w:rsid w:val="00956486"/>
    <w:rsid w:val="00956979"/>
    <w:rsid w:val="0095698C"/>
    <w:rsid w:val="00956B1A"/>
    <w:rsid w:val="009574C4"/>
    <w:rsid w:val="00964A72"/>
    <w:rsid w:val="0096559E"/>
    <w:rsid w:val="009669ED"/>
    <w:rsid w:val="00966E94"/>
    <w:rsid w:val="009673CA"/>
    <w:rsid w:val="0096746A"/>
    <w:rsid w:val="00972F4B"/>
    <w:rsid w:val="00972FBE"/>
    <w:rsid w:val="0097406C"/>
    <w:rsid w:val="0097451C"/>
    <w:rsid w:val="00975398"/>
    <w:rsid w:val="00977274"/>
    <w:rsid w:val="00977826"/>
    <w:rsid w:val="00977964"/>
    <w:rsid w:val="009803AC"/>
    <w:rsid w:val="0098373B"/>
    <w:rsid w:val="00983824"/>
    <w:rsid w:val="00984F5D"/>
    <w:rsid w:val="009900BC"/>
    <w:rsid w:val="0099112F"/>
    <w:rsid w:val="009959CC"/>
    <w:rsid w:val="009A4C68"/>
    <w:rsid w:val="009A4E49"/>
    <w:rsid w:val="009A5E95"/>
    <w:rsid w:val="009B23AE"/>
    <w:rsid w:val="009B2625"/>
    <w:rsid w:val="009B4C53"/>
    <w:rsid w:val="009B7EF3"/>
    <w:rsid w:val="009C1219"/>
    <w:rsid w:val="009C447C"/>
    <w:rsid w:val="009C57EE"/>
    <w:rsid w:val="009C68A6"/>
    <w:rsid w:val="009D0C8A"/>
    <w:rsid w:val="009D0F8F"/>
    <w:rsid w:val="009D24C6"/>
    <w:rsid w:val="009D4229"/>
    <w:rsid w:val="009D4EB9"/>
    <w:rsid w:val="009D5364"/>
    <w:rsid w:val="009D558A"/>
    <w:rsid w:val="009D55DA"/>
    <w:rsid w:val="009E07C6"/>
    <w:rsid w:val="009E187C"/>
    <w:rsid w:val="009E2821"/>
    <w:rsid w:val="009E3B5F"/>
    <w:rsid w:val="009E5480"/>
    <w:rsid w:val="009E5D56"/>
    <w:rsid w:val="009F2058"/>
    <w:rsid w:val="009F2082"/>
    <w:rsid w:val="009F5541"/>
    <w:rsid w:val="009F5B8B"/>
    <w:rsid w:val="009F5E38"/>
    <w:rsid w:val="00A01036"/>
    <w:rsid w:val="00A0144D"/>
    <w:rsid w:val="00A071ED"/>
    <w:rsid w:val="00A11EDF"/>
    <w:rsid w:val="00A13E57"/>
    <w:rsid w:val="00A14244"/>
    <w:rsid w:val="00A14DF0"/>
    <w:rsid w:val="00A15E76"/>
    <w:rsid w:val="00A16FAD"/>
    <w:rsid w:val="00A22352"/>
    <w:rsid w:val="00A22C29"/>
    <w:rsid w:val="00A23D73"/>
    <w:rsid w:val="00A2411B"/>
    <w:rsid w:val="00A24AAF"/>
    <w:rsid w:val="00A2520C"/>
    <w:rsid w:val="00A257ED"/>
    <w:rsid w:val="00A2726D"/>
    <w:rsid w:val="00A323AF"/>
    <w:rsid w:val="00A32D7D"/>
    <w:rsid w:val="00A35853"/>
    <w:rsid w:val="00A36450"/>
    <w:rsid w:val="00A3687B"/>
    <w:rsid w:val="00A37BB0"/>
    <w:rsid w:val="00A41C50"/>
    <w:rsid w:val="00A45DFD"/>
    <w:rsid w:val="00A47E92"/>
    <w:rsid w:val="00A47F31"/>
    <w:rsid w:val="00A5025C"/>
    <w:rsid w:val="00A65159"/>
    <w:rsid w:val="00A66B08"/>
    <w:rsid w:val="00A67DDD"/>
    <w:rsid w:val="00A71010"/>
    <w:rsid w:val="00A723A3"/>
    <w:rsid w:val="00A724F7"/>
    <w:rsid w:val="00A72544"/>
    <w:rsid w:val="00A72576"/>
    <w:rsid w:val="00A732C3"/>
    <w:rsid w:val="00A74FD6"/>
    <w:rsid w:val="00A75AE8"/>
    <w:rsid w:val="00A77D84"/>
    <w:rsid w:val="00A77FB4"/>
    <w:rsid w:val="00A81C79"/>
    <w:rsid w:val="00A81DED"/>
    <w:rsid w:val="00A83722"/>
    <w:rsid w:val="00A83BE0"/>
    <w:rsid w:val="00A8432E"/>
    <w:rsid w:val="00A85AE6"/>
    <w:rsid w:val="00A875D8"/>
    <w:rsid w:val="00A92429"/>
    <w:rsid w:val="00A95228"/>
    <w:rsid w:val="00A95ED3"/>
    <w:rsid w:val="00A971EA"/>
    <w:rsid w:val="00AA0887"/>
    <w:rsid w:val="00AA1FB6"/>
    <w:rsid w:val="00AA2667"/>
    <w:rsid w:val="00AA26FB"/>
    <w:rsid w:val="00AA27D3"/>
    <w:rsid w:val="00AA2F8F"/>
    <w:rsid w:val="00AA3781"/>
    <w:rsid w:val="00AA3C70"/>
    <w:rsid w:val="00AA4BDC"/>
    <w:rsid w:val="00AA4CAC"/>
    <w:rsid w:val="00AA6B51"/>
    <w:rsid w:val="00AB0DC1"/>
    <w:rsid w:val="00AB15AC"/>
    <w:rsid w:val="00AB2809"/>
    <w:rsid w:val="00AB33B9"/>
    <w:rsid w:val="00AB37F6"/>
    <w:rsid w:val="00AB5242"/>
    <w:rsid w:val="00AC0D18"/>
    <w:rsid w:val="00AC0DC5"/>
    <w:rsid w:val="00AC32C8"/>
    <w:rsid w:val="00AC5218"/>
    <w:rsid w:val="00AC6B04"/>
    <w:rsid w:val="00AC7785"/>
    <w:rsid w:val="00AD6114"/>
    <w:rsid w:val="00AE1F66"/>
    <w:rsid w:val="00AE4757"/>
    <w:rsid w:val="00AF1241"/>
    <w:rsid w:val="00AF414D"/>
    <w:rsid w:val="00AF4AD6"/>
    <w:rsid w:val="00AF70B3"/>
    <w:rsid w:val="00B000C3"/>
    <w:rsid w:val="00B06708"/>
    <w:rsid w:val="00B0707D"/>
    <w:rsid w:val="00B16B92"/>
    <w:rsid w:val="00B17DE4"/>
    <w:rsid w:val="00B20D34"/>
    <w:rsid w:val="00B2147C"/>
    <w:rsid w:val="00B215CC"/>
    <w:rsid w:val="00B2340C"/>
    <w:rsid w:val="00B24D74"/>
    <w:rsid w:val="00B27B93"/>
    <w:rsid w:val="00B307A5"/>
    <w:rsid w:val="00B31148"/>
    <w:rsid w:val="00B31224"/>
    <w:rsid w:val="00B314C6"/>
    <w:rsid w:val="00B34167"/>
    <w:rsid w:val="00B35B1B"/>
    <w:rsid w:val="00B37E23"/>
    <w:rsid w:val="00B40C65"/>
    <w:rsid w:val="00B4201A"/>
    <w:rsid w:val="00B423C8"/>
    <w:rsid w:val="00B42767"/>
    <w:rsid w:val="00B430D7"/>
    <w:rsid w:val="00B46DD5"/>
    <w:rsid w:val="00B5011F"/>
    <w:rsid w:val="00B513A6"/>
    <w:rsid w:val="00B53377"/>
    <w:rsid w:val="00B536E8"/>
    <w:rsid w:val="00B542BA"/>
    <w:rsid w:val="00B54928"/>
    <w:rsid w:val="00B55D0E"/>
    <w:rsid w:val="00B55F7C"/>
    <w:rsid w:val="00B623EB"/>
    <w:rsid w:val="00B62FE2"/>
    <w:rsid w:val="00B65D34"/>
    <w:rsid w:val="00B66DA8"/>
    <w:rsid w:val="00B67A77"/>
    <w:rsid w:val="00B712BC"/>
    <w:rsid w:val="00B74875"/>
    <w:rsid w:val="00B770F9"/>
    <w:rsid w:val="00B77535"/>
    <w:rsid w:val="00B81242"/>
    <w:rsid w:val="00B860BC"/>
    <w:rsid w:val="00B90052"/>
    <w:rsid w:val="00B9485E"/>
    <w:rsid w:val="00B94CDA"/>
    <w:rsid w:val="00B95B0F"/>
    <w:rsid w:val="00B95C2D"/>
    <w:rsid w:val="00B972DE"/>
    <w:rsid w:val="00BA08C2"/>
    <w:rsid w:val="00BA220E"/>
    <w:rsid w:val="00BA3EF7"/>
    <w:rsid w:val="00BA573B"/>
    <w:rsid w:val="00BB149B"/>
    <w:rsid w:val="00BB1D03"/>
    <w:rsid w:val="00BB1DC0"/>
    <w:rsid w:val="00BB4D14"/>
    <w:rsid w:val="00BB5357"/>
    <w:rsid w:val="00BB7EF4"/>
    <w:rsid w:val="00BC2E48"/>
    <w:rsid w:val="00BC6536"/>
    <w:rsid w:val="00BC7111"/>
    <w:rsid w:val="00BD336E"/>
    <w:rsid w:val="00BD4D2D"/>
    <w:rsid w:val="00BD6305"/>
    <w:rsid w:val="00BD7511"/>
    <w:rsid w:val="00BE23CB"/>
    <w:rsid w:val="00BE5071"/>
    <w:rsid w:val="00BE780F"/>
    <w:rsid w:val="00BE7A36"/>
    <w:rsid w:val="00BF46A7"/>
    <w:rsid w:val="00BF5B0E"/>
    <w:rsid w:val="00C016CE"/>
    <w:rsid w:val="00C020D1"/>
    <w:rsid w:val="00C02825"/>
    <w:rsid w:val="00C05A46"/>
    <w:rsid w:val="00C07B37"/>
    <w:rsid w:val="00C110B4"/>
    <w:rsid w:val="00C1185D"/>
    <w:rsid w:val="00C15C49"/>
    <w:rsid w:val="00C15F8B"/>
    <w:rsid w:val="00C17463"/>
    <w:rsid w:val="00C24C45"/>
    <w:rsid w:val="00C31036"/>
    <w:rsid w:val="00C33BEE"/>
    <w:rsid w:val="00C351FE"/>
    <w:rsid w:val="00C37EE2"/>
    <w:rsid w:val="00C4169A"/>
    <w:rsid w:val="00C41D3E"/>
    <w:rsid w:val="00C4271E"/>
    <w:rsid w:val="00C42C11"/>
    <w:rsid w:val="00C435BC"/>
    <w:rsid w:val="00C52038"/>
    <w:rsid w:val="00C527ED"/>
    <w:rsid w:val="00C54110"/>
    <w:rsid w:val="00C54D1D"/>
    <w:rsid w:val="00C55B76"/>
    <w:rsid w:val="00C56DE5"/>
    <w:rsid w:val="00C56E9C"/>
    <w:rsid w:val="00C573B9"/>
    <w:rsid w:val="00C60DD9"/>
    <w:rsid w:val="00C66C3D"/>
    <w:rsid w:val="00C7201B"/>
    <w:rsid w:val="00C7516D"/>
    <w:rsid w:val="00C7634E"/>
    <w:rsid w:val="00C77425"/>
    <w:rsid w:val="00C77B41"/>
    <w:rsid w:val="00C83C19"/>
    <w:rsid w:val="00C84BD4"/>
    <w:rsid w:val="00C85382"/>
    <w:rsid w:val="00C876D9"/>
    <w:rsid w:val="00C9051B"/>
    <w:rsid w:val="00C9197B"/>
    <w:rsid w:val="00C91BB1"/>
    <w:rsid w:val="00C92C14"/>
    <w:rsid w:val="00C94D9B"/>
    <w:rsid w:val="00C9530E"/>
    <w:rsid w:val="00CA237A"/>
    <w:rsid w:val="00CA42EF"/>
    <w:rsid w:val="00CA7109"/>
    <w:rsid w:val="00CB0777"/>
    <w:rsid w:val="00CB1F99"/>
    <w:rsid w:val="00CB4C68"/>
    <w:rsid w:val="00CC0276"/>
    <w:rsid w:val="00CC2C84"/>
    <w:rsid w:val="00CC34D6"/>
    <w:rsid w:val="00CC3F99"/>
    <w:rsid w:val="00CC49FA"/>
    <w:rsid w:val="00CC6989"/>
    <w:rsid w:val="00CC7956"/>
    <w:rsid w:val="00CD02BE"/>
    <w:rsid w:val="00CD21CE"/>
    <w:rsid w:val="00CD3906"/>
    <w:rsid w:val="00CD6ACA"/>
    <w:rsid w:val="00CE2E2F"/>
    <w:rsid w:val="00CE31A0"/>
    <w:rsid w:val="00CE4392"/>
    <w:rsid w:val="00CE55B1"/>
    <w:rsid w:val="00CE579B"/>
    <w:rsid w:val="00CE57B2"/>
    <w:rsid w:val="00CE63E9"/>
    <w:rsid w:val="00CF1D60"/>
    <w:rsid w:val="00CF1E53"/>
    <w:rsid w:val="00CF3607"/>
    <w:rsid w:val="00CF5220"/>
    <w:rsid w:val="00CF73AF"/>
    <w:rsid w:val="00D00063"/>
    <w:rsid w:val="00D03805"/>
    <w:rsid w:val="00D0506A"/>
    <w:rsid w:val="00D05AE8"/>
    <w:rsid w:val="00D06D73"/>
    <w:rsid w:val="00D11DE5"/>
    <w:rsid w:val="00D20D2B"/>
    <w:rsid w:val="00D21188"/>
    <w:rsid w:val="00D21888"/>
    <w:rsid w:val="00D2272C"/>
    <w:rsid w:val="00D228E4"/>
    <w:rsid w:val="00D230F8"/>
    <w:rsid w:val="00D33FF2"/>
    <w:rsid w:val="00D34DD7"/>
    <w:rsid w:val="00D40B54"/>
    <w:rsid w:val="00D40E92"/>
    <w:rsid w:val="00D4105F"/>
    <w:rsid w:val="00D42912"/>
    <w:rsid w:val="00D50106"/>
    <w:rsid w:val="00D55ACC"/>
    <w:rsid w:val="00D571C8"/>
    <w:rsid w:val="00D603F8"/>
    <w:rsid w:val="00D6088C"/>
    <w:rsid w:val="00D60F30"/>
    <w:rsid w:val="00D62D60"/>
    <w:rsid w:val="00D63A59"/>
    <w:rsid w:val="00D66C77"/>
    <w:rsid w:val="00D66E4B"/>
    <w:rsid w:val="00D677DC"/>
    <w:rsid w:val="00D70CF0"/>
    <w:rsid w:val="00D714C2"/>
    <w:rsid w:val="00D80572"/>
    <w:rsid w:val="00D805CA"/>
    <w:rsid w:val="00D8342E"/>
    <w:rsid w:val="00D8361B"/>
    <w:rsid w:val="00D84B51"/>
    <w:rsid w:val="00D914AE"/>
    <w:rsid w:val="00D958F2"/>
    <w:rsid w:val="00D96BDF"/>
    <w:rsid w:val="00DA2398"/>
    <w:rsid w:val="00DA2595"/>
    <w:rsid w:val="00DA2960"/>
    <w:rsid w:val="00DA3E4A"/>
    <w:rsid w:val="00DA5A5D"/>
    <w:rsid w:val="00DA6999"/>
    <w:rsid w:val="00DB0E34"/>
    <w:rsid w:val="00DB2A33"/>
    <w:rsid w:val="00DB6F67"/>
    <w:rsid w:val="00DC2401"/>
    <w:rsid w:val="00DC2A13"/>
    <w:rsid w:val="00DC3696"/>
    <w:rsid w:val="00DC6508"/>
    <w:rsid w:val="00DC6A73"/>
    <w:rsid w:val="00DC6F09"/>
    <w:rsid w:val="00DE2CD4"/>
    <w:rsid w:val="00DE3CA4"/>
    <w:rsid w:val="00DE4378"/>
    <w:rsid w:val="00DE53B8"/>
    <w:rsid w:val="00DE7C4D"/>
    <w:rsid w:val="00DE7EC4"/>
    <w:rsid w:val="00DF0ED3"/>
    <w:rsid w:val="00DF3F4A"/>
    <w:rsid w:val="00DF456F"/>
    <w:rsid w:val="00DF607B"/>
    <w:rsid w:val="00E0062B"/>
    <w:rsid w:val="00E02DA5"/>
    <w:rsid w:val="00E03798"/>
    <w:rsid w:val="00E0437E"/>
    <w:rsid w:val="00E04708"/>
    <w:rsid w:val="00E060BF"/>
    <w:rsid w:val="00E06562"/>
    <w:rsid w:val="00E109A2"/>
    <w:rsid w:val="00E159E8"/>
    <w:rsid w:val="00E16799"/>
    <w:rsid w:val="00E20083"/>
    <w:rsid w:val="00E201DB"/>
    <w:rsid w:val="00E22B29"/>
    <w:rsid w:val="00E23861"/>
    <w:rsid w:val="00E24144"/>
    <w:rsid w:val="00E256CC"/>
    <w:rsid w:val="00E316B5"/>
    <w:rsid w:val="00E3424F"/>
    <w:rsid w:val="00E35FF1"/>
    <w:rsid w:val="00E41B05"/>
    <w:rsid w:val="00E42CC3"/>
    <w:rsid w:val="00E4378B"/>
    <w:rsid w:val="00E4553F"/>
    <w:rsid w:val="00E4562B"/>
    <w:rsid w:val="00E47BA0"/>
    <w:rsid w:val="00E47DC0"/>
    <w:rsid w:val="00E51F07"/>
    <w:rsid w:val="00E5204E"/>
    <w:rsid w:val="00E525A5"/>
    <w:rsid w:val="00E52DAB"/>
    <w:rsid w:val="00E54314"/>
    <w:rsid w:val="00E5671D"/>
    <w:rsid w:val="00E6294B"/>
    <w:rsid w:val="00E6296C"/>
    <w:rsid w:val="00E6440F"/>
    <w:rsid w:val="00E64E30"/>
    <w:rsid w:val="00E660BE"/>
    <w:rsid w:val="00E676CB"/>
    <w:rsid w:val="00E70724"/>
    <w:rsid w:val="00E70AF2"/>
    <w:rsid w:val="00E71CC7"/>
    <w:rsid w:val="00E73C40"/>
    <w:rsid w:val="00E743CD"/>
    <w:rsid w:val="00E84D8C"/>
    <w:rsid w:val="00E9169E"/>
    <w:rsid w:val="00E92C3A"/>
    <w:rsid w:val="00E933C9"/>
    <w:rsid w:val="00E93E80"/>
    <w:rsid w:val="00E963F1"/>
    <w:rsid w:val="00E96486"/>
    <w:rsid w:val="00E96759"/>
    <w:rsid w:val="00EA0294"/>
    <w:rsid w:val="00EA0327"/>
    <w:rsid w:val="00EA370A"/>
    <w:rsid w:val="00EA3BEC"/>
    <w:rsid w:val="00EA3CA8"/>
    <w:rsid w:val="00EA5C43"/>
    <w:rsid w:val="00EA5DDC"/>
    <w:rsid w:val="00EB18BA"/>
    <w:rsid w:val="00EB2540"/>
    <w:rsid w:val="00EB3BCC"/>
    <w:rsid w:val="00EB5DC8"/>
    <w:rsid w:val="00EB7294"/>
    <w:rsid w:val="00EB7757"/>
    <w:rsid w:val="00EC24B1"/>
    <w:rsid w:val="00EC2B4D"/>
    <w:rsid w:val="00EC4898"/>
    <w:rsid w:val="00EC5081"/>
    <w:rsid w:val="00ED03E9"/>
    <w:rsid w:val="00ED06F2"/>
    <w:rsid w:val="00ED1719"/>
    <w:rsid w:val="00ED4AA0"/>
    <w:rsid w:val="00ED56B6"/>
    <w:rsid w:val="00ED6BE4"/>
    <w:rsid w:val="00EE00D7"/>
    <w:rsid w:val="00EE0AC0"/>
    <w:rsid w:val="00EE0DF1"/>
    <w:rsid w:val="00EE2B28"/>
    <w:rsid w:val="00EE39C9"/>
    <w:rsid w:val="00EE6294"/>
    <w:rsid w:val="00EE6E4F"/>
    <w:rsid w:val="00EF01EC"/>
    <w:rsid w:val="00EF21C6"/>
    <w:rsid w:val="00EF2F93"/>
    <w:rsid w:val="00EF773F"/>
    <w:rsid w:val="00EF79FC"/>
    <w:rsid w:val="00F01B23"/>
    <w:rsid w:val="00F03977"/>
    <w:rsid w:val="00F04019"/>
    <w:rsid w:val="00F0558D"/>
    <w:rsid w:val="00F05E4D"/>
    <w:rsid w:val="00F064F3"/>
    <w:rsid w:val="00F0780B"/>
    <w:rsid w:val="00F07C72"/>
    <w:rsid w:val="00F13427"/>
    <w:rsid w:val="00F13CE4"/>
    <w:rsid w:val="00F15191"/>
    <w:rsid w:val="00F21F3B"/>
    <w:rsid w:val="00F227FF"/>
    <w:rsid w:val="00F2438C"/>
    <w:rsid w:val="00F255D4"/>
    <w:rsid w:val="00F276E7"/>
    <w:rsid w:val="00F3142C"/>
    <w:rsid w:val="00F32293"/>
    <w:rsid w:val="00F37326"/>
    <w:rsid w:val="00F37EBB"/>
    <w:rsid w:val="00F4018E"/>
    <w:rsid w:val="00F43E74"/>
    <w:rsid w:val="00F45808"/>
    <w:rsid w:val="00F47057"/>
    <w:rsid w:val="00F47DC9"/>
    <w:rsid w:val="00F5210A"/>
    <w:rsid w:val="00F5359C"/>
    <w:rsid w:val="00F555DF"/>
    <w:rsid w:val="00F55720"/>
    <w:rsid w:val="00F56575"/>
    <w:rsid w:val="00F57160"/>
    <w:rsid w:val="00F57ECB"/>
    <w:rsid w:val="00F66425"/>
    <w:rsid w:val="00F72080"/>
    <w:rsid w:val="00F7368B"/>
    <w:rsid w:val="00F774C4"/>
    <w:rsid w:val="00F775EC"/>
    <w:rsid w:val="00F85080"/>
    <w:rsid w:val="00F870DA"/>
    <w:rsid w:val="00F93922"/>
    <w:rsid w:val="00F94446"/>
    <w:rsid w:val="00F95357"/>
    <w:rsid w:val="00F971B5"/>
    <w:rsid w:val="00FA1617"/>
    <w:rsid w:val="00FA1900"/>
    <w:rsid w:val="00FA2336"/>
    <w:rsid w:val="00FA2846"/>
    <w:rsid w:val="00FA2CB2"/>
    <w:rsid w:val="00FA51BA"/>
    <w:rsid w:val="00FA7447"/>
    <w:rsid w:val="00FA74BB"/>
    <w:rsid w:val="00FB01C7"/>
    <w:rsid w:val="00FB0C63"/>
    <w:rsid w:val="00FB31BA"/>
    <w:rsid w:val="00FB48D0"/>
    <w:rsid w:val="00FB66EF"/>
    <w:rsid w:val="00FB6E61"/>
    <w:rsid w:val="00FC0634"/>
    <w:rsid w:val="00FC2615"/>
    <w:rsid w:val="00FC2AC0"/>
    <w:rsid w:val="00FC3E8D"/>
    <w:rsid w:val="00FC4727"/>
    <w:rsid w:val="00FD0250"/>
    <w:rsid w:val="00FD20AC"/>
    <w:rsid w:val="00FD2354"/>
    <w:rsid w:val="00FD28B4"/>
    <w:rsid w:val="00FD6E4A"/>
    <w:rsid w:val="00FE1EE6"/>
    <w:rsid w:val="00FE290B"/>
    <w:rsid w:val="00FE54B8"/>
    <w:rsid w:val="00FE72F8"/>
    <w:rsid w:val="00FF367C"/>
    <w:rsid w:val="00FF3AB9"/>
    <w:rsid w:val="00FF4C2F"/>
    <w:rsid w:val="00FF6317"/>
    <w:rsid w:val="00FF679F"/>
    <w:rsid w:val="01334707"/>
    <w:rsid w:val="06AE06E2"/>
    <w:rsid w:val="09825E54"/>
    <w:rsid w:val="0B613757"/>
    <w:rsid w:val="0E1F7911"/>
    <w:rsid w:val="107A5EC6"/>
    <w:rsid w:val="118550DD"/>
    <w:rsid w:val="1290385C"/>
    <w:rsid w:val="15987DBC"/>
    <w:rsid w:val="1B6DF751"/>
    <w:rsid w:val="1B969FB0"/>
    <w:rsid w:val="20A77FDE"/>
    <w:rsid w:val="214BF5E4"/>
    <w:rsid w:val="223937AA"/>
    <w:rsid w:val="22E0D5D9"/>
    <w:rsid w:val="24130E8E"/>
    <w:rsid w:val="246E2DEA"/>
    <w:rsid w:val="29F73344"/>
    <w:rsid w:val="2BA23BA6"/>
    <w:rsid w:val="33CDB008"/>
    <w:rsid w:val="351C5DD3"/>
    <w:rsid w:val="373F8B61"/>
    <w:rsid w:val="3851634C"/>
    <w:rsid w:val="38EA93C3"/>
    <w:rsid w:val="3983CED2"/>
    <w:rsid w:val="39ED33AD"/>
    <w:rsid w:val="3CE01051"/>
    <w:rsid w:val="4340D985"/>
    <w:rsid w:val="4487E37E"/>
    <w:rsid w:val="458B4DB1"/>
    <w:rsid w:val="47C043F1"/>
    <w:rsid w:val="48606F6C"/>
    <w:rsid w:val="4AF71A6A"/>
    <w:rsid w:val="4D49494B"/>
    <w:rsid w:val="4EF451AD"/>
    <w:rsid w:val="4F23202F"/>
    <w:rsid w:val="51A16D19"/>
    <w:rsid w:val="5298F1A3"/>
    <w:rsid w:val="53189CBD"/>
    <w:rsid w:val="55F5DDD4"/>
    <w:rsid w:val="57BF42EE"/>
    <w:rsid w:val="5A91A168"/>
    <w:rsid w:val="5BF6B4EA"/>
    <w:rsid w:val="64FE0F97"/>
    <w:rsid w:val="68DD63B8"/>
    <w:rsid w:val="6B1259F8"/>
    <w:rsid w:val="6F994C48"/>
    <w:rsid w:val="70D95B3D"/>
    <w:rsid w:val="719EC985"/>
    <w:rsid w:val="724667B4"/>
    <w:rsid w:val="749B6545"/>
    <w:rsid w:val="784489A8"/>
    <w:rsid w:val="7C3A0636"/>
    <w:rsid w:val="7C7EFD25"/>
    <w:rsid w:val="7ED1AA24"/>
    <w:rsid w:val="7EE721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69A3"/>
  <w15:docId w15:val="{FF87196C-EDA6-4FE7-83AC-EE70088F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029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1F51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1F5121"/>
    <w:pPr>
      <w:pBdr>
        <w:top w:val="none" w:sz="0" w:space="0" w:color="auto"/>
      </w:pBdr>
      <w:spacing w:before="180"/>
      <w:outlineLvl w:val="1"/>
    </w:pPr>
    <w:rPr>
      <w:sz w:val="32"/>
    </w:rPr>
  </w:style>
  <w:style w:type="paragraph" w:styleId="Heading3">
    <w:name w:val="heading 3"/>
    <w:basedOn w:val="Heading2"/>
    <w:next w:val="Normal"/>
    <w:qFormat/>
    <w:rsid w:val="001F5121"/>
    <w:pPr>
      <w:spacing w:before="120"/>
      <w:outlineLvl w:val="2"/>
    </w:pPr>
    <w:rPr>
      <w:sz w:val="28"/>
    </w:rPr>
  </w:style>
  <w:style w:type="paragraph" w:styleId="Heading4">
    <w:name w:val="heading 4"/>
    <w:basedOn w:val="Heading3"/>
    <w:next w:val="Normal"/>
    <w:qFormat/>
    <w:rsid w:val="001F5121"/>
    <w:pPr>
      <w:ind w:left="1418" w:hanging="1418"/>
      <w:outlineLvl w:val="3"/>
    </w:pPr>
    <w:rPr>
      <w:sz w:val="24"/>
    </w:rPr>
  </w:style>
  <w:style w:type="paragraph" w:styleId="Heading5">
    <w:name w:val="heading 5"/>
    <w:basedOn w:val="Heading4"/>
    <w:next w:val="Normal"/>
    <w:link w:val="Heading5Char"/>
    <w:qFormat/>
    <w:rsid w:val="001F5121"/>
    <w:pPr>
      <w:ind w:left="1701" w:hanging="1701"/>
      <w:outlineLvl w:val="4"/>
    </w:pPr>
    <w:rPr>
      <w:sz w:val="22"/>
    </w:rPr>
  </w:style>
  <w:style w:type="paragraph" w:styleId="Heading6">
    <w:name w:val="heading 6"/>
    <w:basedOn w:val="H6"/>
    <w:next w:val="Normal"/>
    <w:qFormat/>
    <w:rsid w:val="001F5121"/>
    <w:pPr>
      <w:outlineLvl w:val="5"/>
    </w:pPr>
  </w:style>
  <w:style w:type="paragraph" w:styleId="Heading7">
    <w:name w:val="heading 7"/>
    <w:basedOn w:val="H6"/>
    <w:next w:val="Normal"/>
    <w:qFormat/>
    <w:rsid w:val="001F5121"/>
    <w:pPr>
      <w:outlineLvl w:val="6"/>
    </w:pPr>
  </w:style>
  <w:style w:type="paragraph" w:styleId="Heading8">
    <w:name w:val="heading 8"/>
    <w:basedOn w:val="Heading1"/>
    <w:next w:val="Normal"/>
    <w:link w:val="Heading8Char"/>
    <w:qFormat/>
    <w:rsid w:val="001F5121"/>
    <w:pPr>
      <w:ind w:left="0" w:firstLine="0"/>
      <w:outlineLvl w:val="7"/>
    </w:pPr>
  </w:style>
  <w:style w:type="paragraph" w:styleId="Heading9">
    <w:name w:val="heading 9"/>
    <w:basedOn w:val="Heading8"/>
    <w:next w:val="Normal"/>
    <w:qFormat/>
    <w:rsid w:val="001F512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F5121"/>
    <w:pPr>
      <w:ind w:left="1985" w:hanging="1985"/>
      <w:outlineLvl w:val="9"/>
    </w:pPr>
    <w:rPr>
      <w:sz w:val="20"/>
    </w:rPr>
  </w:style>
  <w:style w:type="paragraph" w:styleId="TOC9">
    <w:name w:val="toc 9"/>
    <w:basedOn w:val="TOC8"/>
    <w:rsid w:val="001F5121"/>
    <w:pPr>
      <w:ind w:left="1418" w:hanging="1418"/>
    </w:pPr>
  </w:style>
  <w:style w:type="paragraph" w:styleId="TOC8">
    <w:name w:val="toc 8"/>
    <w:basedOn w:val="TOC1"/>
    <w:rsid w:val="001F5121"/>
    <w:pPr>
      <w:spacing w:before="180"/>
      <w:ind w:left="2693" w:hanging="2693"/>
    </w:pPr>
    <w:rPr>
      <w:b/>
    </w:rPr>
  </w:style>
  <w:style w:type="paragraph" w:styleId="TOC1">
    <w:name w:val="toc 1"/>
    <w:uiPriority w:val="39"/>
    <w:rsid w:val="001F5121"/>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1F5121"/>
    <w:pPr>
      <w:keepLines/>
      <w:tabs>
        <w:tab w:val="center" w:pos="4536"/>
        <w:tab w:val="right" w:pos="9072"/>
      </w:tabs>
    </w:pPr>
    <w:rPr>
      <w:noProof/>
    </w:rPr>
  </w:style>
  <w:style w:type="character" w:customStyle="1" w:styleId="ZGSM">
    <w:name w:val="ZGSM"/>
    <w:rsid w:val="001F5121"/>
  </w:style>
  <w:style w:type="paragraph" w:styleId="Header">
    <w:name w:val="header"/>
    <w:link w:val="HeaderChar"/>
    <w:rsid w:val="001F5121"/>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1F512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1F5121"/>
    <w:pPr>
      <w:ind w:left="1701" w:hanging="1701"/>
    </w:pPr>
  </w:style>
  <w:style w:type="paragraph" w:styleId="TOC4">
    <w:name w:val="toc 4"/>
    <w:basedOn w:val="TOC3"/>
    <w:uiPriority w:val="39"/>
    <w:rsid w:val="001F5121"/>
    <w:pPr>
      <w:ind w:left="1418" w:hanging="1418"/>
    </w:pPr>
  </w:style>
  <w:style w:type="paragraph" w:styleId="TOC3">
    <w:name w:val="toc 3"/>
    <w:basedOn w:val="TOC2"/>
    <w:uiPriority w:val="39"/>
    <w:rsid w:val="001F5121"/>
    <w:pPr>
      <w:ind w:left="1134" w:hanging="1134"/>
    </w:pPr>
  </w:style>
  <w:style w:type="paragraph" w:styleId="TOC2">
    <w:name w:val="toc 2"/>
    <w:basedOn w:val="TOC1"/>
    <w:uiPriority w:val="39"/>
    <w:rsid w:val="001F5121"/>
    <w:pPr>
      <w:spacing w:before="0"/>
      <w:ind w:left="851" w:hanging="851"/>
    </w:pPr>
    <w:rPr>
      <w:sz w:val="20"/>
    </w:rPr>
  </w:style>
  <w:style w:type="paragraph" w:styleId="Index1">
    <w:name w:val="index 1"/>
    <w:basedOn w:val="Normal"/>
    <w:semiHidden/>
    <w:rsid w:val="001F5121"/>
    <w:pPr>
      <w:keepLines/>
    </w:pPr>
  </w:style>
  <w:style w:type="paragraph" w:styleId="Index2">
    <w:name w:val="index 2"/>
    <w:basedOn w:val="Index1"/>
    <w:semiHidden/>
    <w:rsid w:val="001F5121"/>
    <w:pPr>
      <w:ind w:left="284"/>
    </w:pPr>
  </w:style>
  <w:style w:type="paragraph" w:customStyle="1" w:styleId="TT">
    <w:name w:val="TT"/>
    <w:basedOn w:val="Heading1"/>
    <w:next w:val="Normal"/>
    <w:rsid w:val="001F5121"/>
    <w:pPr>
      <w:outlineLvl w:val="9"/>
    </w:pPr>
  </w:style>
  <w:style w:type="paragraph" w:styleId="Footer">
    <w:name w:val="footer"/>
    <w:basedOn w:val="Header"/>
    <w:link w:val="FooterChar"/>
    <w:rsid w:val="001F5121"/>
    <w:pPr>
      <w:jc w:val="center"/>
    </w:pPr>
    <w:rPr>
      <w:i/>
    </w:rPr>
  </w:style>
  <w:style w:type="character" w:styleId="FootnoteReference">
    <w:name w:val="footnote reference"/>
    <w:basedOn w:val="DefaultParagraphFont"/>
    <w:semiHidden/>
    <w:rsid w:val="001F5121"/>
    <w:rPr>
      <w:b/>
      <w:position w:val="6"/>
      <w:sz w:val="16"/>
    </w:rPr>
  </w:style>
  <w:style w:type="paragraph" w:styleId="FootnoteText">
    <w:name w:val="footnote text"/>
    <w:basedOn w:val="Normal"/>
    <w:semiHidden/>
    <w:rsid w:val="001F5121"/>
    <w:pPr>
      <w:keepLines/>
      <w:ind w:left="454" w:hanging="454"/>
    </w:pPr>
    <w:rPr>
      <w:sz w:val="16"/>
    </w:rPr>
  </w:style>
  <w:style w:type="paragraph" w:customStyle="1" w:styleId="NF">
    <w:name w:val="NF"/>
    <w:basedOn w:val="NO"/>
    <w:rsid w:val="001F5121"/>
    <w:pPr>
      <w:keepNext/>
      <w:spacing w:after="0"/>
    </w:pPr>
    <w:rPr>
      <w:rFonts w:ascii="Arial" w:hAnsi="Arial"/>
      <w:sz w:val="18"/>
    </w:rPr>
  </w:style>
  <w:style w:type="paragraph" w:customStyle="1" w:styleId="NO">
    <w:name w:val="NO"/>
    <w:basedOn w:val="Normal"/>
    <w:link w:val="NOChar"/>
    <w:rsid w:val="001F5121"/>
    <w:pPr>
      <w:keepLines/>
      <w:ind w:left="1135" w:hanging="851"/>
    </w:pPr>
  </w:style>
  <w:style w:type="paragraph" w:customStyle="1" w:styleId="PL">
    <w:name w:val="PL"/>
    <w:rsid w:val="001F51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1F5121"/>
    <w:pPr>
      <w:jc w:val="right"/>
    </w:pPr>
  </w:style>
  <w:style w:type="paragraph" w:customStyle="1" w:styleId="TAL">
    <w:name w:val="TAL"/>
    <w:basedOn w:val="Normal"/>
    <w:rsid w:val="001F5121"/>
    <w:pPr>
      <w:keepNext/>
      <w:keepLines/>
      <w:spacing w:after="0"/>
    </w:pPr>
    <w:rPr>
      <w:rFonts w:ascii="Arial" w:hAnsi="Arial"/>
      <w:sz w:val="18"/>
    </w:rPr>
  </w:style>
  <w:style w:type="paragraph" w:styleId="ListNumber2">
    <w:name w:val="List Number 2"/>
    <w:basedOn w:val="ListNumber"/>
    <w:rsid w:val="001F5121"/>
    <w:pPr>
      <w:ind w:left="851"/>
    </w:pPr>
  </w:style>
  <w:style w:type="paragraph" w:styleId="ListNumber">
    <w:name w:val="List Number"/>
    <w:basedOn w:val="List"/>
    <w:rsid w:val="001F5121"/>
  </w:style>
  <w:style w:type="paragraph" w:styleId="List">
    <w:name w:val="List"/>
    <w:basedOn w:val="Normal"/>
    <w:rsid w:val="001F5121"/>
    <w:pPr>
      <w:ind w:left="568" w:hanging="284"/>
    </w:pPr>
  </w:style>
  <w:style w:type="paragraph" w:customStyle="1" w:styleId="TAH">
    <w:name w:val="TAH"/>
    <w:basedOn w:val="TAC"/>
    <w:rsid w:val="001F5121"/>
    <w:rPr>
      <w:b/>
    </w:rPr>
  </w:style>
  <w:style w:type="paragraph" w:customStyle="1" w:styleId="TAC">
    <w:name w:val="TAC"/>
    <w:basedOn w:val="TAL"/>
    <w:rsid w:val="001F5121"/>
    <w:pPr>
      <w:jc w:val="center"/>
    </w:pPr>
  </w:style>
  <w:style w:type="paragraph" w:customStyle="1" w:styleId="LD">
    <w:name w:val="LD"/>
    <w:rsid w:val="001F5121"/>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1F5121"/>
    <w:pPr>
      <w:keepLines/>
      <w:ind w:left="1702" w:hanging="1418"/>
    </w:pPr>
  </w:style>
  <w:style w:type="paragraph" w:customStyle="1" w:styleId="FP">
    <w:name w:val="FP"/>
    <w:basedOn w:val="Normal"/>
    <w:rsid w:val="001F5121"/>
    <w:pPr>
      <w:spacing w:after="0"/>
    </w:pPr>
  </w:style>
  <w:style w:type="paragraph" w:customStyle="1" w:styleId="NW">
    <w:name w:val="NW"/>
    <w:basedOn w:val="NO"/>
    <w:rsid w:val="001F5121"/>
    <w:pPr>
      <w:spacing w:after="0"/>
    </w:pPr>
  </w:style>
  <w:style w:type="paragraph" w:customStyle="1" w:styleId="EW">
    <w:name w:val="EW"/>
    <w:basedOn w:val="EX"/>
    <w:rsid w:val="001F5121"/>
    <w:pPr>
      <w:spacing w:after="0"/>
    </w:pPr>
  </w:style>
  <w:style w:type="paragraph" w:customStyle="1" w:styleId="B10">
    <w:name w:val="B1"/>
    <w:basedOn w:val="List"/>
    <w:rsid w:val="001F5121"/>
    <w:pPr>
      <w:ind w:left="738" w:hanging="454"/>
    </w:pPr>
  </w:style>
  <w:style w:type="paragraph" w:styleId="TOC6">
    <w:name w:val="toc 6"/>
    <w:basedOn w:val="TOC5"/>
    <w:next w:val="Normal"/>
    <w:semiHidden/>
    <w:rsid w:val="001F5121"/>
    <w:pPr>
      <w:ind w:left="1985" w:hanging="1985"/>
    </w:pPr>
  </w:style>
  <w:style w:type="paragraph" w:styleId="TOC7">
    <w:name w:val="toc 7"/>
    <w:basedOn w:val="TOC6"/>
    <w:next w:val="Normal"/>
    <w:semiHidden/>
    <w:rsid w:val="001F5121"/>
    <w:pPr>
      <w:ind w:left="2268" w:hanging="2268"/>
    </w:pPr>
  </w:style>
  <w:style w:type="paragraph" w:styleId="ListBullet2">
    <w:name w:val="List Bullet 2"/>
    <w:basedOn w:val="ListBullet"/>
    <w:rsid w:val="001F5121"/>
    <w:pPr>
      <w:ind w:left="851"/>
    </w:pPr>
  </w:style>
  <w:style w:type="paragraph" w:styleId="ListBullet">
    <w:name w:val="List Bullet"/>
    <w:basedOn w:val="List"/>
    <w:rsid w:val="001F5121"/>
  </w:style>
  <w:style w:type="paragraph" w:customStyle="1" w:styleId="EditorsNote">
    <w:name w:val="Editor's Note"/>
    <w:basedOn w:val="NO"/>
    <w:rsid w:val="001F5121"/>
    <w:rPr>
      <w:color w:val="FF0000"/>
    </w:rPr>
  </w:style>
  <w:style w:type="paragraph" w:customStyle="1" w:styleId="TH">
    <w:name w:val="TH"/>
    <w:basedOn w:val="FL"/>
    <w:next w:val="FL"/>
    <w:rsid w:val="001F5121"/>
  </w:style>
  <w:style w:type="paragraph" w:customStyle="1" w:styleId="ZA">
    <w:name w:val="ZA"/>
    <w:rsid w:val="001F51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1F51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1F512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1F51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1F5121"/>
    <w:pPr>
      <w:ind w:left="851" w:hanging="851"/>
    </w:pPr>
  </w:style>
  <w:style w:type="paragraph" w:customStyle="1" w:styleId="ZH">
    <w:name w:val="ZH"/>
    <w:rsid w:val="001F512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1F5121"/>
    <w:pPr>
      <w:keepNext w:val="0"/>
      <w:spacing w:before="0" w:after="240"/>
    </w:pPr>
  </w:style>
  <w:style w:type="paragraph" w:customStyle="1" w:styleId="ZG">
    <w:name w:val="ZG"/>
    <w:rsid w:val="001F512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1F5121"/>
    <w:pPr>
      <w:ind w:left="1135"/>
    </w:pPr>
  </w:style>
  <w:style w:type="paragraph" w:styleId="List2">
    <w:name w:val="List 2"/>
    <w:basedOn w:val="List"/>
    <w:rsid w:val="001F5121"/>
    <w:pPr>
      <w:ind w:left="851"/>
    </w:pPr>
  </w:style>
  <w:style w:type="paragraph" w:styleId="List3">
    <w:name w:val="List 3"/>
    <w:basedOn w:val="List2"/>
    <w:rsid w:val="001F5121"/>
    <w:pPr>
      <w:ind w:left="1135"/>
    </w:pPr>
  </w:style>
  <w:style w:type="paragraph" w:styleId="List4">
    <w:name w:val="List 4"/>
    <w:basedOn w:val="List3"/>
    <w:rsid w:val="001F5121"/>
    <w:pPr>
      <w:ind w:left="1418"/>
    </w:pPr>
  </w:style>
  <w:style w:type="paragraph" w:styleId="List5">
    <w:name w:val="List 5"/>
    <w:basedOn w:val="List4"/>
    <w:rsid w:val="001F5121"/>
    <w:pPr>
      <w:ind w:left="1702"/>
    </w:pPr>
  </w:style>
  <w:style w:type="paragraph" w:styleId="ListBullet4">
    <w:name w:val="List Bullet 4"/>
    <w:basedOn w:val="ListBullet3"/>
    <w:rsid w:val="001F5121"/>
    <w:pPr>
      <w:ind w:left="1418"/>
    </w:pPr>
  </w:style>
  <w:style w:type="paragraph" w:styleId="ListBullet5">
    <w:name w:val="List Bullet 5"/>
    <w:basedOn w:val="ListBullet4"/>
    <w:rsid w:val="001F5121"/>
    <w:pPr>
      <w:ind w:left="1702"/>
    </w:pPr>
  </w:style>
  <w:style w:type="paragraph" w:customStyle="1" w:styleId="B20">
    <w:name w:val="B2"/>
    <w:basedOn w:val="List2"/>
    <w:rsid w:val="001F5121"/>
    <w:pPr>
      <w:ind w:left="1191" w:hanging="454"/>
    </w:pPr>
  </w:style>
  <w:style w:type="paragraph" w:customStyle="1" w:styleId="B30">
    <w:name w:val="B3"/>
    <w:basedOn w:val="List3"/>
    <w:rsid w:val="001F5121"/>
    <w:pPr>
      <w:ind w:left="1645" w:hanging="454"/>
    </w:pPr>
  </w:style>
  <w:style w:type="paragraph" w:customStyle="1" w:styleId="B4">
    <w:name w:val="B4"/>
    <w:basedOn w:val="List4"/>
    <w:rsid w:val="001F5121"/>
    <w:pPr>
      <w:ind w:left="2098" w:hanging="454"/>
    </w:pPr>
  </w:style>
  <w:style w:type="paragraph" w:customStyle="1" w:styleId="B5">
    <w:name w:val="B5"/>
    <w:basedOn w:val="List5"/>
    <w:rsid w:val="001F5121"/>
    <w:pPr>
      <w:ind w:left="2552" w:hanging="454"/>
    </w:pPr>
  </w:style>
  <w:style w:type="paragraph" w:customStyle="1" w:styleId="ZTD">
    <w:name w:val="ZTD"/>
    <w:basedOn w:val="ZB"/>
    <w:rsid w:val="001F5121"/>
    <w:pPr>
      <w:framePr w:hRule="auto" w:wrap="notBeside" w:y="852"/>
    </w:pPr>
    <w:rPr>
      <w:i w:val="0"/>
      <w:sz w:val="40"/>
    </w:rPr>
  </w:style>
  <w:style w:type="paragraph" w:customStyle="1" w:styleId="ZV">
    <w:name w:val="ZV"/>
    <w:basedOn w:val="ZU"/>
    <w:rsid w:val="001F5121"/>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1F5121"/>
    <w:pPr>
      <w:numPr>
        <w:numId w:val="3"/>
      </w:numPr>
      <w:tabs>
        <w:tab w:val="left" w:pos="1134"/>
      </w:tabs>
    </w:pPr>
  </w:style>
  <w:style w:type="paragraph" w:customStyle="1" w:styleId="B1">
    <w:name w:val="B1+"/>
    <w:basedOn w:val="B10"/>
    <w:rsid w:val="001F5121"/>
    <w:pPr>
      <w:numPr>
        <w:numId w:val="1"/>
      </w:numPr>
    </w:pPr>
  </w:style>
  <w:style w:type="paragraph" w:customStyle="1" w:styleId="B2">
    <w:name w:val="B2+"/>
    <w:basedOn w:val="B20"/>
    <w:rsid w:val="001F5121"/>
    <w:pPr>
      <w:numPr>
        <w:numId w:val="2"/>
      </w:numPr>
    </w:pPr>
  </w:style>
  <w:style w:type="paragraph" w:customStyle="1" w:styleId="BL">
    <w:name w:val="BL"/>
    <w:basedOn w:val="Normal"/>
    <w:rsid w:val="001F5121"/>
    <w:pPr>
      <w:numPr>
        <w:numId w:val="5"/>
      </w:numPr>
    </w:pPr>
  </w:style>
  <w:style w:type="paragraph" w:customStyle="1" w:styleId="BN">
    <w:name w:val="BN"/>
    <w:basedOn w:val="Normal"/>
    <w:rsid w:val="001F5121"/>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1F5121"/>
    <w:pPr>
      <w:keepNext/>
      <w:keepLines/>
      <w:spacing w:after="0"/>
      <w:jc w:val="both"/>
    </w:pPr>
    <w:rPr>
      <w:rFonts w:ascii="Arial" w:hAnsi="Arial"/>
      <w:sz w:val="18"/>
    </w:rPr>
  </w:style>
  <w:style w:type="paragraph" w:customStyle="1" w:styleId="FL">
    <w:name w:val="FL"/>
    <w:basedOn w:val="Normal"/>
    <w:rsid w:val="001F5121"/>
    <w:pPr>
      <w:keepNext/>
      <w:keepLines/>
      <w:spacing w:before="60"/>
      <w:jc w:val="center"/>
    </w:pPr>
    <w:rPr>
      <w:rFonts w:ascii="Arial" w:hAnsi="Arial"/>
      <w:b/>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eastAsia="Times New Roman" w:hAnsi="Arial"/>
      <w:b/>
      <w:i/>
      <w:noProof/>
      <w:sz w:val="18"/>
      <w:lang w:eastAsia="en-US"/>
    </w:rPr>
  </w:style>
  <w:style w:type="character" w:customStyle="1" w:styleId="Heading2Char">
    <w:name w:val="Heading 2 Char"/>
    <w:link w:val="Heading2"/>
    <w:rPr>
      <w:rFonts w:ascii="Arial" w:eastAsia="Times New Roman" w:hAnsi="Arial"/>
      <w:sz w:val="32"/>
      <w:lang w:eastAsia="en-US"/>
    </w:rPr>
  </w:style>
  <w:style w:type="character" w:customStyle="1" w:styleId="Heading8Char">
    <w:name w:val="Heading 8 Char"/>
    <w:link w:val="Heading8"/>
    <w:rPr>
      <w:rFonts w:ascii="Arial" w:eastAsia="Times New Roman" w:hAnsi="Arial"/>
      <w:sz w:val="36"/>
      <w:lang w:eastAsia="en-US"/>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HeaderChar">
    <w:name w:val="Header Char"/>
    <w:link w:val="Header"/>
    <w:rPr>
      <w:rFonts w:ascii="Arial" w:eastAsia="Times New Roman" w:hAnsi="Arial"/>
      <w:b/>
      <w:noProof/>
      <w:sz w:val="18"/>
      <w:lang w:eastAsia="en-US"/>
    </w:rPr>
  </w:style>
  <w:style w:type="character" w:customStyle="1" w:styleId="NOChar">
    <w:name w:val="NO Char"/>
    <w:link w:val="NO"/>
    <w:rPr>
      <w:rFonts w:eastAsia="Times New Roman"/>
      <w:lang w:eastAsia="en-US"/>
    </w:rPr>
  </w:style>
  <w:style w:type="paragraph" w:customStyle="1" w:styleId="TB1">
    <w:name w:val="TB1"/>
    <w:basedOn w:val="Normal"/>
    <w:qFormat/>
    <w:rsid w:val="001F5121"/>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F5121"/>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E525A5"/>
    <w:pPr>
      <w:ind w:left="720"/>
      <w:contextualSpacing/>
    </w:pPr>
  </w:style>
  <w:style w:type="table" w:styleId="TableGrid">
    <w:name w:val="Table Grid"/>
    <w:basedOn w:val="TableNormal"/>
    <w:rsid w:val="00781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1ABC"/>
    <w:rPr>
      <w:color w:val="808080"/>
    </w:rPr>
  </w:style>
  <w:style w:type="character" w:styleId="UnresolvedMention">
    <w:name w:val="Unresolved Mention"/>
    <w:basedOn w:val="DefaultParagraphFont"/>
    <w:uiPriority w:val="99"/>
    <w:semiHidden/>
    <w:unhideWhenUsed/>
    <w:rsid w:val="00AC0DC5"/>
    <w:rPr>
      <w:color w:val="605E5C"/>
      <w:shd w:val="clear" w:color="auto" w:fill="E1DFDD"/>
    </w:rPr>
  </w:style>
  <w:style w:type="character" w:customStyle="1" w:styleId="mw-collapsible-toggle9">
    <w:name w:val="mw-collapsible-toggle9"/>
    <w:basedOn w:val="DefaultParagraphFont"/>
    <w:rsid w:val="00AC0DC5"/>
  </w:style>
  <w:style w:type="table" w:styleId="PlainTable2">
    <w:name w:val="Plain Table 2"/>
    <w:basedOn w:val="TableNormal"/>
    <w:uiPriority w:val="42"/>
    <w:rsid w:val="00BD63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lainTextChar">
    <w:name w:val="Plain Text Char"/>
    <w:link w:val="PlainText"/>
    <w:uiPriority w:val="99"/>
    <w:rsid w:val="00301DD9"/>
    <w:rPr>
      <w:rFonts w:ascii="Courier New" w:eastAsia="Times New Roman" w:hAnsi="Courier New" w:cs="Courier New"/>
      <w:lang w:eastAsia="en-US"/>
    </w:rPr>
  </w:style>
  <w:style w:type="character" w:customStyle="1" w:styleId="Heading5Char">
    <w:name w:val="Heading 5 Char"/>
    <w:basedOn w:val="DefaultParagraphFont"/>
    <w:link w:val="Heading5"/>
    <w:rsid w:val="00FD20AC"/>
    <w:rPr>
      <w:rFonts w:ascii="Arial" w:eastAsia="Times New Roman"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429">
      <w:bodyDiv w:val="1"/>
      <w:marLeft w:val="0"/>
      <w:marRight w:val="0"/>
      <w:marTop w:val="0"/>
      <w:marBottom w:val="0"/>
      <w:divBdr>
        <w:top w:val="none" w:sz="0" w:space="0" w:color="auto"/>
        <w:left w:val="none" w:sz="0" w:space="0" w:color="auto"/>
        <w:bottom w:val="none" w:sz="0" w:space="0" w:color="auto"/>
        <w:right w:val="none" w:sz="0" w:space="0" w:color="auto"/>
      </w:divBdr>
      <w:divsChild>
        <w:div w:id="787238984">
          <w:marLeft w:val="0"/>
          <w:marRight w:val="0"/>
          <w:marTop w:val="0"/>
          <w:marBottom w:val="0"/>
          <w:divBdr>
            <w:top w:val="none" w:sz="0" w:space="0" w:color="auto"/>
            <w:left w:val="none" w:sz="0" w:space="0" w:color="auto"/>
            <w:bottom w:val="none" w:sz="0" w:space="0" w:color="auto"/>
            <w:right w:val="none" w:sz="0" w:space="0" w:color="auto"/>
          </w:divBdr>
          <w:divsChild>
            <w:div w:id="1100225552">
              <w:marLeft w:val="0"/>
              <w:marRight w:val="0"/>
              <w:marTop w:val="0"/>
              <w:marBottom w:val="0"/>
              <w:divBdr>
                <w:top w:val="none" w:sz="0" w:space="0" w:color="auto"/>
                <w:left w:val="none" w:sz="0" w:space="0" w:color="auto"/>
                <w:bottom w:val="none" w:sz="0" w:space="0" w:color="auto"/>
                <w:right w:val="none" w:sz="0" w:space="0" w:color="auto"/>
              </w:divBdr>
            </w:div>
          </w:divsChild>
        </w:div>
        <w:div w:id="1183785583">
          <w:marLeft w:val="0"/>
          <w:marRight w:val="0"/>
          <w:marTop w:val="100"/>
          <w:marBottom w:val="0"/>
          <w:divBdr>
            <w:top w:val="none" w:sz="0" w:space="0" w:color="auto"/>
            <w:left w:val="none" w:sz="0" w:space="0" w:color="auto"/>
            <w:bottom w:val="none" w:sz="0" w:space="0" w:color="auto"/>
            <w:right w:val="none" w:sz="0" w:space="0" w:color="auto"/>
          </w:divBdr>
          <w:divsChild>
            <w:div w:id="1450709038">
              <w:marLeft w:val="0"/>
              <w:marRight w:val="0"/>
              <w:marTop w:val="0"/>
              <w:marBottom w:val="0"/>
              <w:divBdr>
                <w:top w:val="none" w:sz="0" w:space="0" w:color="auto"/>
                <w:left w:val="none" w:sz="0" w:space="0" w:color="auto"/>
                <w:bottom w:val="none" w:sz="0" w:space="0" w:color="auto"/>
                <w:right w:val="none" w:sz="0" w:space="0" w:color="auto"/>
              </w:divBdr>
              <w:divsChild>
                <w:div w:id="139538034">
                  <w:marLeft w:val="0"/>
                  <w:marRight w:val="0"/>
                  <w:marTop w:val="0"/>
                  <w:marBottom w:val="0"/>
                  <w:divBdr>
                    <w:top w:val="none" w:sz="0" w:space="0" w:color="auto"/>
                    <w:left w:val="none" w:sz="0" w:space="0" w:color="auto"/>
                    <w:bottom w:val="none" w:sz="0" w:space="0" w:color="auto"/>
                    <w:right w:val="none" w:sz="0" w:space="0" w:color="auto"/>
                  </w:divBdr>
                  <w:divsChild>
                    <w:div w:id="785925192">
                      <w:marLeft w:val="0"/>
                      <w:marRight w:val="0"/>
                      <w:marTop w:val="0"/>
                      <w:marBottom w:val="0"/>
                      <w:divBdr>
                        <w:top w:val="none" w:sz="0" w:space="0" w:color="auto"/>
                        <w:left w:val="none" w:sz="0" w:space="0" w:color="auto"/>
                        <w:bottom w:val="none" w:sz="0" w:space="0" w:color="auto"/>
                        <w:right w:val="none" w:sz="0" w:space="0" w:color="auto"/>
                      </w:divBdr>
                      <w:divsChild>
                        <w:div w:id="643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7637">
          <w:marLeft w:val="0"/>
          <w:marRight w:val="0"/>
          <w:marTop w:val="0"/>
          <w:marBottom w:val="0"/>
          <w:divBdr>
            <w:top w:val="none" w:sz="0" w:space="0" w:color="auto"/>
            <w:left w:val="none" w:sz="0" w:space="0" w:color="auto"/>
            <w:bottom w:val="none" w:sz="0" w:space="0" w:color="auto"/>
            <w:right w:val="none" w:sz="0" w:space="0" w:color="auto"/>
          </w:divBdr>
          <w:divsChild>
            <w:div w:id="1962616147">
              <w:marLeft w:val="0"/>
              <w:marRight w:val="0"/>
              <w:marTop w:val="0"/>
              <w:marBottom w:val="0"/>
              <w:divBdr>
                <w:top w:val="none" w:sz="0" w:space="0" w:color="auto"/>
                <w:left w:val="none" w:sz="0" w:space="0" w:color="auto"/>
                <w:bottom w:val="none" w:sz="0" w:space="0" w:color="auto"/>
                <w:right w:val="none" w:sz="0" w:space="0" w:color="auto"/>
              </w:divBdr>
              <w:divsChild>
                <w:div w:id="1977025352">
                  <w:marLeft w:val="0"/>
                  <w:marRight w:val="0"/>
                  <w:marTop w:val="0"/>
                  <w:marBottom w:val="0"/>
                  <w:divBdr>
                    <w:top w:val="none" w:sz="0" w:space="0" w:color="auto"/>
                    <w:left w:val="none" w:sz="0" w:space="0" w:color="auto"/>
                    <w:bottom w:val="none" w:sz="0" w:space="0" w:color="auto"/>
                    <w:right w:val="none" w:sz="0" w:space="0" w:color="auto"/>
                  </w:divBdr>
                  <w:divsChild>
                    <w:div w:id="1842432975">
                      <w:marLeft w:val="0"/>
                      <w:marRight w:val="0"/>
                      <w:marTop w:val="0"/>
                      <w:marBottom w:val="0"/>
                      <w:divBdr>
                        <w:top w:val="none" w:sz="0" w:space="0" w:color="auto"/>
                        <w:left w:val="none" w:sz="0" w:space="0" w:color="auto"/>
                        <w:bottom w:val="none" w:sz="0" w:space="0" w:color="auto"/>
                        <w:right w:val="none" w:sz="0" w:space="0" w:color="auto"/>
                      </w:divBdr>
                      <w:divsChild>
                        <w:div w:id="2175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5866">
              <w:marLeft w:val="0"/>
              <w:marRight w:val="0"/>
              <w:marTop w:val="0"/>
              <w:marBottom w:val="0"/>
              <w:divBdr>
                <w:top w:val="none" w:sz="0" w:space="0" w:color="auto"/>
                <w:left w:val="none" w:sz="0" w:space="0" w:color="auto"/>
                <w:bottom w:val="none" w:sz="0" w:space="0" w:color="auto"/>
                <w:right w:val="none" w:sz="0" w:space="0" w:color="auto"/>
              </w:divBdr>
              <w:divsChild>
                <w:div w:id="1211572182">
                  <w:marLeft w:val="0"/>
                  <w:marRight w:val="0"/>
                  <w:marTop w:val="0"/>
                  <w:marBottom w:val="0"/>
                  <w:divBdr>
                    <w:top w:val="none" w:sz="0" w:space="0" w:color="auto"/>
                    <w:left w:val="none" w:sz="0" w:space="0" w:color="auto"/>
                    <w:bottom w:val="none" w:sz="0" w:space="0" w:color="auto"/>
                    <w:right w:val="none" w:sz="0" w:space="0" w:color="auto"/>
                  </w:divBdr>
                  <w:divsChild>
                    <w:div w:id="20295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1330">
      <w:bodyDiv w:val="1"/>
      <w:marLeft w:val="0"/>
      <w:marRight w:val="0"/>
      <w:marTop w:val="0"/>
      <w:marBottom w:val="0"/>
      <w:divBdr>
        <w:top w:val="none" w:sz="0" w:space="0" w:color="auto"/>
        <w:left w:val="none" w:sz="0" w:space="0" w:color="auto"/>
        <w:bottom w:val="none" w:sz="0" w:space="0" w:color="auto"/>
        <w:right w:val="none" w:sz="0" w:space="0" w:color="auto"/>
      </w:divBdr>
    </w:div>
    <w:div w:id="56829184">
      <w:bodyDiv w:val="1"/>
      <w:marLeft w:val="0"/>
      <w:marRight w:val="0"/>
      <w:marTop w:val="0"/>
      <w:marBottom w:val="0"/>
      <w:divBdr>
        <w:top w:val="none" w:sz="0" w:space="0" w:color="auto"/>
        <w:left w:val="none" w:sz="0" w:space="0" w:color="auto"/>
        <w:bottom w:val="none" w:sz="0" w:space="0" w:color="auto"/>
        <w:right w:val="none" w:sz="0" w:space="0" w:color="auto"/>
      </w:divBdr>
    </w:div>
    <w:div w:id="105199656">
      <w:bodyDiv w:val="1"/>
      <w:marLeft w:val="0"/>
      <w:marRight w:val="0"/>
      <w:marTop w:val="0"/>
      <w:marBottom w:val="0"/>
      <w:divBdr>
        <w:top w:val="none" w:sz="0" w:space="0" w:color="auto"/>
        <w:left w:val="none" w:sz="0" w:space="0" w:color="auto"/>
        <w:bottom w:val="none" w:sz="0" w:space="0" w:color="auto"/>
        <w:right w:val="none" w:sz="0" w:space="0" w:color="auto"/>
      </w:divBdr>
    </w:div>
    <w:div w:id="1405795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18471281">
      <w:bodyDiv w:val="1"/>
      <w:marLeft w:val="0"/>
      <w:marRight w:val="0"/>
      <w:marTop w:val="0"/>
      <w:marBottom w:val="0"/>
      <w:divBdr>
        <w:top w:val="none" w:sz="0" w:space="0" w:color="auto"/>
        <w:left w:val="none" w:sz="0" w:space="0" w:color="auto"/>
        <w:bottom w:val="none" w:sz="0" w:space="0" w:color="auto"/>
        <w:right w:val="none" w:sz="0" w:space="0" w:color="auto"/>
      </w:divBdr>
    </w:div>
    <w:div w:id="556016724">
      <w:bodyDiv w:val="1"/>
      <w:marLeft w:val="0"/>
      <w:marRight w:val="0"/>
      <w:marTop w:val="0"/>
      <w:marBottom w:val="0"/>
      <w:divBdr>
        <w:top w:val="none" w:sz="0" w:space="0" w:color="auto"/>
        <w:left w:val="none" w:sz="0" w:space="0" w:color="auto"/>
        <w:bottom w:val="none" w:sz="0" w:space="0" w:color="auto"/>
        <w:right w:val="none" w:sz="0" w:space="0" w:color="auto"/>
      </w:divBdr>
      <w:divsChild>
        <w:div w:id="469251815">
          <w:marLeft w:val="0"/>
          <w:marRight w:val="0"/>
          <w:marTop w:val="60"/>
          <w:marBottom w:val="0"/>
          <w:divBdr>
            <w:top w:val="none" w:sz="0" w:space="0" w:color="auto"/>
            <w:left w:val="none" w:sz="0" w:space="0" w:color="auto"/>
            <w:bottom w:val="none" w:sz="0" w:space="0" w:color="auto"/>
            <w:right w:val="none" w:sz="0" w:space="0" w:color="auto"/>
          </w:divBdr>
        </w:div>
      </w:divsChild>
    </w:div>
    <w:div w:id="590284011">
      <w:bodyDiv w:val="1"/>
      <w:marLeft w:val="0"/>
      <w:marRight w:val="0"/>
      <w:marTop w:val="0"/>
      <w:marBottom w:val="0"/>
      <w:divBdr>
        <w:top w:val="none" w:sz="0" w:space="0" w:color="auto"/>
        <w:left w:val="none" w:sz="0" w:space="0" w:color="auto"/>
        <w:bottom w:val="none" w:sz="0" w:space="0" w:color="auto"/>
        <w:right w:val="none" w:sz="0" w:space="0" w:color="auto"/>
      </w:divBdr>
    </w:div>
    <w:div w:id="778447721">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2037704">
      <w:bodyDiv w:val="1"/>
      <w:marLeft w:val="0"/>
      <w:marRight w:val="0"/>
      <w:marTop w:val="0"/>
      <w:marBottom w:val="0"/>
      <w:divBdr>
        <w:top w:val="none" w:sz="0" w:space="0" w:color="auto"/>
        <w:left w:val="none" w:sz="0" w:space="0" w:color="auto"/>
        <w:bottom w:val="none" w:sz="0" w:space="0" w:color="auto"/>
        <w:right w:val="none" w:sz="0" w:space="0" w:color="auto"/>
      </w:divBdr>
    </w:div>
    <w:div w:id="1113867292">
      <w:bodyDiv w:val="1"/>
      <w:marLeft w:val="0"/>
      <w:marRight w:val="0"/>
      <w:marTop w:val="0"/>
      <w:marBottom w:val="0"/>
      <w:divBdr>
        <w:top w:val="none" w:sz="0" w:space="0" w:color="auto"/>
        <w:left w:val="none" w:sz="0" w:space="0" w:color="auto"/>
        <w:bottom w:val="none" w:sz="0" w:space="0" w:color="auto"/>
        <w:right w:val="none" w:sz="0" w:space="0" w:color="auto"/>
      </w:divBdr>
    </w:div>
    <w:div w:id="1431660686">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04789169">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212673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mailto:edithelp@etsi.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s://en.wikipedia.org/wiki/Cellular_network"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0" Type="http://schemas.openxmlformats.org/officeDocument/2006/relationships/hyperlink" Target="https://auto-talks.com/technology/dsrc-vs-c-v2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n.wikipedia.org/wiki/LoRa" TargetMode="Externa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portal.etsi.org/TB/ETSIDeliverableStatus.aspx" TargetMode="External"/><Relationship Id="rId23" Type="http://schemas.openxmlformats.org/officeDocument/2006/relationships/hyperlink" Target="https://en.wikipedia.org/wiki/Bluetooth"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ortal.etsi.org/Services/editHelp!/Howtostart/ETSIDraftingRules.aspx"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si.org/deliver" TargetMode="External"/><Relationship Id="rId22" Type="http://schemas.openxmlformats.org/officeDocument/2006/relationships/hyperlink" Target="https://en.wikipedia.org/wiki/Wi-Fi"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058B0A89E284AADFEA665EC685DFD" ma:contentTypeVersion="4" ma:contentTypeDescription="Create a new document." ma:contentTypeScope="" ma:versionID="26dfceb8f6582c10dbceb37af5583992">
  <xsd:schema xmlns:xsd="http://www.w3.org/2001/XMLSchema" xmlns:xs="http://www.w3.org/2001/XMLSchema" xmlns:p="http://schemas.microsoft.com/office/2006/metadata/properties" xmlns:ns3="bfbb952a-e817-4595-b5b7-387016b7061e" targetNamespace="http://schemas.microsoft.com/office/2006/metadata/properties" ma:root="true" ma:fieldsID="2c2b5a5ab3b6d14cc544cf6560c0e5dc" ns3:_="">
    <xsd:import namespace="bfbb952a-e817-4595-b5b7-387016b706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b952a-e817-4595-b5b7-387016b70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78CD-9847-4137-ADE1-7AC9557BF3B2}">
  <ds:schemaRefs>
    <ds:schemaRef ds:uri="http://schemas.microsoft.com/sharepoint/v3/contenttype/forms"/>
  </ds:schemaRefs>
</ds:datastoreItem>
</file>

<file path=customXml/itemProps2.xml><?xml version="1.0" encoding="utf-8"?>
<ds:datastoreItem xmlns:ds="http://schemas.openxmlformats.org/officeDocument/2006/customXml" ds:itemID="{ED76CE3C-D014-4844-8D32-7C16F366BC00}">
  <ds:schemaRefs>
    <ds:schemaRef ds:uri="http://schemas.openxmlformats.org/package/2006/metadata/core-properties"/>
    <ds:schemaRef ds:uri="http://schemas.microsoft.com/office/infopath/2007/PartnerControls"/>
    <ds:schemaRef ds:uri="bfbb952a-e817-4595-b5b7-387016b7061e"/>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59B32BA-E088-4AAE-8D51-46003D2EC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b952a-e817-4595-b5b7-387016b70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BFCAF8-9E8A-4861-B6F7-EDE7F490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38</Pages>
  <Words>16357</Words>
  <Characters>100008</Characters>
  <Application>Microsoft Office Word</Application>
  <DocSecurity>0</DocSecurity>
  <Lines>833</Lines>
  <Paragraphs>232</Paragraphs>
  <ScaleCrop>false</ScaleCrop>
  <HeadingPairs>
    <vt:vector size="2" baseType="variant">
      <vt:variant>
        <vt:lpstr>Title</vt:lpstr>
      </vt:variant>
      <vt:variant>
        <vt:i4>1</vt:i4>
      </vt:variant>
    </vt:vector>
  </HeadingPairs>
  <TitlesOfParts>
    <vt:vector size="1" baseType="lpstr">
      <vt:lpstr>ETSI GR PDL 020 V0.0.6</vt:lpstr>
    </vt:vector>
  </TitlesOfParts>
  <Company>ETSI Secretariat</Company>
  <LinksUpToDate>false</LinksUpToDate>
  <CharactersWithSpaces>116133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020 V0.0.6</dc:title>
  <dc:subject>PDL Services for Wireless Consensus Network</dc:subject>
  <dc:creator>AvT</dc:creator>
  <cp:keywords>PDL, Consensus, Wireless network</cp:keywords>
  <dc:description/>
  <cp:lastModifiedBy>Raymond Forbes</cp:lastModifiedBy>
  <cp:revision>2</cp:revision>
  <cp:lastPrinted>2016-05-17T23:56:00Z</cp:lastPrinted>
  <dcterms:created xsi:type="dcterms:W3CDTF">2023-05-09T14:02:00Z</dcterms:created>
  <dcterms:modified xsi:type="dcterms:W3CDTF">2023-05-09T14:02:00Z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0x0101007BC058B0A89E284AADFEA665EC685DFD</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1683640790</vt:lpwstr>
  </property>
</Properties>
</file>