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3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428"/>
        <w:gridCol w:w="565"/>
        <w:gridCol w:w="1275"/>
        <w:gridCol w:w="992"/>
        <w:gridCol w:w="284"/>
        <w:gridCol w:w="567"/>
        <w:gridCol w:w="1133"/>
        <w:gridCol w:w="145"/>
        <w:gridCol w:w="139"/>
        <w:gridCol w:w="282"/>
        <w:gridCol w:w="147"/>
        <w:gridCol w:w="425"/>
        <w:gridCol w:w="1538"/>
      </w:tblGrid>
      <w:tr w:rsidR="00CC6099" w14:paraId="4D829E26" w14:textId="77777777" w:rsidTr="00681E7F">
        <w:trPr>
          <w:trHeight w:val="407"/>
        </w:trPr>
        <w:tc>
          <w:tcPr>
            <w:tcW w:w="976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4D6A7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</w:rPr>
              <w:t>CHANGE REQUEST</w:t>
            </w:r>
          </w:p>
          <w:p w14:paraId="117B97FE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</w:p>
        </w:tc>
      </w:tr>
      <w:tr w:rsidR="00CC6099" w14:paraId="6B204884" w14:textId="77777777" w:rsidTr="00681E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9FE75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A27F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ETSI EN 302 637-2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D3BB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6E7E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1.4.1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BD580" w14:textId="77777777" w:rsidR="00CC6099" w:rsidRDefault="00CC6099" w:rsidP="00541355">
            <w:pPr>
              <w:tabs>
                <w:tab w:val="right" w:pos="625"/>
              </w:tabs>
              <w:overflowPunct/>
              <w:autoSpaceDE/>
              <w:adjustRightInd/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87E8" w14:textId="77777777" w:rsidR="00CC6099" w:rsidRDefault="0050612F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CCB96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084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B5ECB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</w:p>
        </w:tc>
      </w:tr>
      <w:tr w:rsidR="00CC6099" w14:paraId="7BE72EF7" w14:textId="77777777" w:rsidTr="00681E7F">
        <w:tc>
          <w:tcPr>
            <w:tcW w:w="97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E7B0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color w:val="000000"/>
              </w:rPr>
            </w:pPr>
          </w:p>
        </w:tc>
      </w:tr>
      <w:tr w:rsidR="00CC6099" w:rsidRPr="009E175E" w14:paraId="3B01C6E1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1A660" w14:textId="77777777" w:rsidR="00CC6099" w:rsidRDefault="00CC6099" w:rsidP="00541355">
            <w:pPr>
              <w:tabs>
                <w:tab w:val="right" w:pos="1759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9967" w14:textId="77777777" w:rsidR="00CC6099" w:rsidRDefault="00CC6099" w:rsidP="00CC6099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Description of </w:t>
            </w:r>
            <w:proofErr w:type="spellStart"/>
            <w:r>
              <w:rPr>
                <w:color w:val="000000"/>
              </w:rPr>
              <w:t>closedLanes</w:t>
            </w:r>
            <w:proofErr w:type="spellEnd"/>
            <w:r>
              <w:rPr>
                <w:color w:val="000000"/>
              </w:rPr>
              <w:t xml:space="preserve"> in the CAM standard (B.43)</w:t>
            </w:r>
          </w:p>
        </w:tc>
      </w:tr>
      <w:tr w:rsidR="00CC6099" w:rsidRPr="009E175E" w14:paraId="363E63A1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783FF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BACF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14:paraId="02972C81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0D575" w14:textId="77777777" w:rsidR="00CC6099" w:rsidRDefault="00CC6099" w:rsidP="00541355">
            <w:pPr>
              <w:tabs>
                <w:tab w:val="right" w:pos="1759"/>
              </w:tabs>
              <w:overflowPunct/>
              <w:autoSpaceDE/>
              <w:adjustRightInd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54B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ITS WG1</w:t>
            </w:r>
          </w:p>
        </w:tc>
      </w:tr>
      <w:tr w:rsidR="00CC6099" w14:paraId="44BA578B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306E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7C0AE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14:paraId="1DF3D81D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D485D" w14:textId="77777777" w:rsidR="00CC6099" w:rsidRDefault="00CC6099" w:rsidP="00541355">
            <w:pPr>
              <w:tabs>
                <w:tab w:val="right" w:pos="1759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B98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REN/ITS-0010089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E3ED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right="100"/>
              <w:jc w:val="right"/>
              <w:rPr>
                <w:color w:val="000000"/>
              </w:rPr>
            </w:pPr>
            <w:r>
              <w:rPr>
                <w:b/>
              </w:rPr>
              <w:t>Submission date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C7A5" w14:textId="77777777" w:rsidR="00CC6099" w:rsidRDefault="00CC6099" w:rsidP="00CC6099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20/11/2019</w:t>
            </w:r>
          </w:p>
        </w:tc>
      </w:tr>
      <w:tr w:rsidR="00CC6099" w14:paraId="381ED17D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69BD7" w14:textId="77777777" w:rsidR="00CC6099" w:rsidRDefault="00CC6099" w:rsidP="00541355">
            <w:pPr>
              <w:tabs>
                <w:tab w:val="right" w:pos="1759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FA3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TC ITS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F376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right="100"/>
              <w:jc w:val="right"/>
              <w:rPr>
                <w:color w:val="000000"/>
              </w:rPr>
            </w:pPr>
            <w:r>
              <w:rPr>
                <w:b/>
              </w:rPr>
              <w:t>Approval date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C823" w14:textId="6C180E01" w:rsidR="00CC6099" w:rsidRDefault="00681E7F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center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17</w:t>
            </w:r>
            <w:r w:rsidR="00CC6099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01</w:t>
            </w:r>
            <w:r w:rsidR="00CC6099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2020</w:t>
            </w:r>
          </w:p>
        </w:tc>
      </w:tr>
      <w:tr w:rsidR="00CC6099" w14:paraId="7D5ED904" w14:textId="77777777" w:rsidTr="00681E7F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77C09" w14:textId="77777777" w:rsidR="00CC6099" w:rsidRDefault="00CC6099" w:rsidP="00541355">
            <w:pPr>
              <w:tabs>
                <w:tab w:val="right" w:pos="1759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Category: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DA7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EBC33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605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7915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</w:p>
        </w:tc>
      </w:tr>
      <w:tr w:rsidR="00CC6099" w:rsidRPr="009E175E" w14:paraId="6038763F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873AD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0"/>
            <w:hideMark/>
          </w:tcPr>
          <w:p w14:paraId="513A8C30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383" w:hanging="38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Use </w:t>
            </w:r>
            <w:r>
              <w:rPr>
                <w:b/>
                <w:color w:val="000000"/>
                <w:sz w:val="18"/>
              </w:rPr>
              <w:t>one</w:t>
            </w:r>
            <w:r>
              <w:rPr>
                <w:color w:val="000000"/>
                <w:sz w:val="18"/>
              </w:rPr>
              <w:t xml:space="preserve"> of the following categories:</w:t>
            </w:r>
            <w:r>
              <w:rPr>
                <w:b/>
                <w:color w:val="000000"/>
                <w:sz w:val="18"/>
              </w:rPr>
              <w:br/>
              <w:t>F</w:t>
            </w:r>
            <w:r>
              <w:rPr>
                <w:color w:val="000000"/>
                <w:sz w:val="18"/>
              </w:rPr>
              <w:t xml:space="preserve">  (correction)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(correction in an earlier release)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B</w:t>
            </w:r>
            <w:r>
              <w:rPr>
                <w:color w:val="000000"/>
                <w:sz w:val="18"/>
              </w:rPr>
              <w:t xml:space="preserve">  (addition of feature) 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C</w:t>
            </w:r>
            <w:r>
              <w:rPr>
                <w:color w:val="000000"/>
                <w:sz w:val="18"/>
              </w:rPr>
              <w:t xml:space="preserve">  (functional modification of feature)</w:t>
            </w:r>
            <w:r>
              <w:rPr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D</w:t>
            </w:r>
            <w:r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ED32" w14:textId="77777777" w:rsidR="00CC6099" w:rsidRDefault="00CC6099" w:rsidP="00541355">
            <w:pPr>
              <w:tabs>
                <w:tab w:val="left" w:pos="950"/>
              </w:tabs>
              <w:overflowPunct/>
              <w:autoSpaceDE/>
              <w:adjustRightInd/>
              <w:spacing w:line="256" w:lineRule="auto"/>
              <w:ind w:left="241" w:hanging="241"/>
              <w:rPr>
                <w:color w:val="000000"/>
              </w:rPr>
            </w:pPr>
          </w:p>
        </w:tc>
      </w:tr>
      <w:tr w:rsidR="00CC6099" w:rsidRPr="009E175E" w14:paraId="664126E3" w14:textId="77777777" w:rsidTr="00681E7F"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D3BFB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F80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14:paraId="19A4BC70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DBB36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0446" w14:textId="77777777" w:rsidR="00CC6099" w:rsidRDefault="00CC6099" w:rsidP="0050612F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The description of </w:t>
            </w:r>
            <w:proofErr w:type="spellStart"/>
            <w:r>
              <w:rPr>
                <w:color w:val="000000"/>
              </w:rPr>
              <w:t>closedLines</w:t>
            </w:r>
            <w:proofErr w:type="spellEnd"/>
            <w:r>
              <w:rPr>
                <w:color w:val="000000"/>
              </w:rPr>
              <w:t xml:space="preserve"> is not in line with the description of </w:t>
            </w:r>
            <w:proofErr w:type="spellStart"/>
            <w:r>
              <w:rPr>
                <w:color w:val="000000"/>
              </w:rPr>
              <w:t>ClosedLines</w:t>
            </w:r>
            <w:proofErr w:type="spellEnd"/>
            <w:r>
              <w:rPr>
                <w:color w:val="000000"/>
              </w:rPr>
              <w:t xml:space="preserve"> (A.106</w:t>
            </w:r>
            <w:r w:rsidR="0050612F">
              <w:rPr>
                <w:color w:val="000000"/>
              </w:rPr>
              <w:t xml:space="preserve"> and A.23</w:t>
            </w:r>
            <w:r>
              <w:rPr>
                <w:color w:val="000000"/>
              </w:rPr>
              <w:t xml:space="preserve">) </w:t>
            </w:r>
            <w:r w:rsidR="0050612F">
              <w:rPr>
                <w:color w:val="000000"/>
              </w:rPr>
              <w:t>in CDD.</w:t>
            </w:r>
          </w:p>
        </w:tc>
      </w:tr>
      <w:tr w:rsidR="00CC6099" w14:paraId="4E0C13CD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DC158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30B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:rsidRPr="009E175E" w14:paraId="76DF5366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071F8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068" w14:textId="77777777" w:rsidR="00CC6099" w:rsidRDefault="00CC6099" w:rsidP="00CC6099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It is unclear how to interpret the information provided on the closed lanes. This could lead to wrong interpretations and wrong advice to drivers.</w:t>
            </w:r>
          </w:p>
        </w:tc>
      </w:tr>
      <w:tr w:rsidR="00CC6099" w:rsidRPr="009E175E" w14:paraId="5D03270D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F664A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1700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:rsidRPr="009E175E" w14:paraId="44FA2754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E0592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67D" w14:textId="76E04B7C" w:rsidR="00CC6099" w:rsidRPr="00681E7F" w:rsidRDefault="00CC6099" w:rsidP="00681E7F">
            <w:pPr>
              <w:tabs>
                <w:tab w:val="left" w:pos="1304"/>
              </w:tabs>
              <w:overflowPunct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The CAM standard should not re-define what is already defined elsewhere. Hence delete the part of the B.43 as it is already defined in CDD in A.106 and A.23</w:t>
            </w:r>
          </w:p>
        </w:tc>
      </w:tr>
      <w:tr w:rsidR="00CC6099" w:rsidRPr="009E175E" w14:paraId="4E03FC15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AD56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A4B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14:paraId="3A4255CC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A8D0C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98E" w14:textId="77777777" w:rsidR="00CC6099" w:rsidRDefault="00007BDE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B.43</w:t>
            </w:r>
          </w:p>
        </w:tc>
      </w:tr>
      <w:tr w:rsidR="00CC6099" w14:paraId="7DDEB021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24934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F1E6B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007BDE" w:rsidRPr="009E175E" w14:paraId="14965464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7EA35" w14:textId="77777777" w:rsidR="00007BDE" w:rsidRDefault="00007BDE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0D5C9" w14:textId="77777777" w:rsidR="00007BDE" w:rsidRDefault="00007BDE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99"/>
              <w:rPr>
                <w:color w:val="000000"/>
              </w:rPr>
            </w:pPr>
            <w:r>
              <w:rPr>
                <w:color w:val="000000"/>
              </w:rPr>
              <w:t>CR 102 894-2 - #0001 Correction of ASN.1 definition for Data Element [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].</w:t>
            </w:r>
          </w:p>
        </w:tc>
      </w:tr>
      <w:tr w:rsidR="00007BDE" w:rsidRPr="009E175E" w14:paraId="22E1FE19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4808" w14:textId="77777777" w:rsidR="00007BDE" w:rsidRDefault="00007BDE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496" w14:textId="77777777" w:rsidR="00007BDE" w:rsidRDefault="00007BDE" w:rsidP="00007BDE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99"/>
              <w:rPr>
                <w:color w:val="000000"/>
              </w:rPr>
            </w:pPr>
            <w:r>
              <w:rPr>
                <w:color w:val="000000"/>
              </w:rPr>
              <w:t xml:space="preserve">CR 302 637-2 - #0001 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the CAM standard.</w:t>
            </w:r>
          </w:p>
        </w:tc>
      </w:tr>
      <w:tr w:rsidR="00CC6099" w:rsidRPr="009E175E" w14:paraId="3DE5C374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DC55F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A182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rPr>
                <w:color w:val="000000"/>
              </w:rPr>
            </w:pPr>
          </w:p>
        </w:tc>
      </w:tr>
      <w:tr w:rsidR="00CC6099" w:rsidRPr="009E175E" w14:paraId="04A98666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82111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08B" w14:textId="77777777" w:rsidR="00CC6099" w:rsidRDefault="00CC6099" w:rsidP="00007BDE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See similar CR for the </w:t>
            </w:r>
            <w:proofErr w:type="spellStart"/>
            <w:r w:rsidR="00007BDE">
              <w:rPr>
                <w:color w:val="000000"/>
              </w:rPr>
              <w:t>LanePosition</w:t>
            </w:r>
            <w:proofErr w:type="spellEnd"/>
            <w:r w:rsidR="00007BDE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>.</w:t>
            </w:r>
          </w:p>
        </w:tc>
      </w:tr>
      <w:tr w:rsidR="00CC6099" w:rsidRPr="009E175E" w14:paraId="5FF8FDDC" w14:textId="77777777" w:rsidTr="00681E7F"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5989F" w14:textId="77777777" w:rsidR="00CC6099" w:rsidRDefault="00CC6099" w:rsidP="00541355">
            <w:pPr>
              <w:tabs>
                <w:tab w:val="right" w:pos="2184"/>
              </w:tabs>
              <w:overflowPunct/>
              <w:autoSpaceDE/>
              <w:adjustRightInd/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CF3FC" w14:textId="77777777" w:rsidR="00CC6099" w:rsidRDefault="00CC6099" w:rsidP="00541355">
            <w:pPr>
              <w:tabs>
                <w:tab w:val="left" w:pos="1304"/>
              </w:tabs>
              <w:overflowPunct/>
              <w:autoSpaceDE/>
              <w:adjustRightInd/>
              <w:spacing w:line="256" w:lineRule="auto"/>
              <w:ind w:left="100"/>
              <w:rPr>
                <w:color w:val="000000"/>
              </w:rPr>
            </w:pPr>
          </w:p>
        </w:tc>
      </w:tr>
    </w:tbl>
    <w:p w14:paraId="6E2FCFAA" w14:textId="3FC1AE9E" w:rsidR="00681E7F" w:rsidRDefault="00681E7F"/>
    <w:p w14:paraId="4BCAD7B2" w14:textId="4E45C641" w:rsidR="00476AE4" w:rsidRDefault="00681E7F" w:rsidP="00681E7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  <w:r w:rsidRPr="00681E7F">
        <w:rPr>
          <w:b/>
          <w:bCs/>
        </w:rPr>
        <w:lastRenderedPageBreak/>
        <w:t>section B.43</w:t>
      </w:r>
      <w:r>
        <w:t xml:space="preserve">: </w:t>
      </w:r>
      <w:r w:rsidRPr="00681E7F">
        <w:rPr>
          <w:i/>
          <w:iCs/>
          <w:color w:val="A6A6A6" w:themeColor="background1" w:themeShade="A6"/>
        </w:rPr>
        <w:t>delete the part of the B.43 as it is already defined in CDD in A.106 and A.23</w:t>
      </w:r>
    </w:p>
    <w:p w14:paraId="2484494B" w14:textId="0C30D408" w:rsidR="00681E7F" w:rsidRDefault="00681E7F" w:rsidP="00681E7F">
      <w:pPr>
        <w:ind w:left="360"/>
      </w:pPr>
      <w:r w:rsidRPr="00A04B4F">
        <w:t xml:space="preserve">It provides information about the opening/closure status of the lanes ahead. </w:t>
      </w:r>
      <w:r w:rsidRPr="00681E7F">
        <w:rPr>
          <w:strike/>
          <w:color w:val="FF0000"/>
        </w:rPr>
        <w:t>Lanes are counted from the outside boarder of the road. If a lane is closed to traffic, the corresponding bit shall be set to 1.</w:t>
      </w:r>
    </w:p>
    <w:sectPr w:rsidR="00681E7F" w:rsidSect="00681E7F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1F1E"/>
    <w:multiLevelType w:val="hybridMultilevel"/>
    <w:tmpl w:val="AB9ABD10"/>
    <w:lvl w:ilvl="0" w:tplc="7800F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3635"/>
    <w:multiLevelType w:val="hybridMultilevel"/>
    <w:tmpl w:val="7562AB32"/>
    <w:lvl w:ilvl="0" w:tplc="9B30133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99"/>
    <w:rsid w:val="00007BDE"/>
    <w:rsid w:val="00020C50"/>
    <w:rsid w:val="00133FD0"/>
    <w:rsid w:val="004500FC"/>
    <w:rsid w:val="0050612F"/>
    <w:rsid w:val="00681E7F"/>
    <w:rsid w:val="00C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8E8C"/>
  <w15:chartTrackingRefBased/>
  <w15:docId w15:val="{61098CF7-DA80-4DDD-AE7E-4791F93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99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CC6099"/>
    <w:pPr>
      <w:keepNext/>
      <w:keepLines/>
      <w:spacing w:after="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8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Filatov</dc:creator>
  <cp:keywords/>
  <dc:description/>
  <cp:lastModifiedBy>Andrea Lorelli</cp:lastModifiedBy>
  <cp:revision>2</cp:revision>
  <dcterms:created xsi:type="dcterms:W3CDTF">2020-01-20T12:02:00Z</dcterms:created>
  <dcterms:modified xsi:type="dcterms:W3CDTF">2020-01-20T12:02:00Z</dcterms:modified>
</cp:coreProperties>
</file>