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4DF76E61" w:rsidR="0072795A" w:rsidRPr="00EB0F5D" w:rsidRDefault="001B0EDE" w:rsidP="009B2A8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 xml:space="preserve">ETSI </w:t>
            </w:r>
            <w:r w:rsidR="009B2A84">
              <w:rPr>
                <w:rFonts w:cs="Arial"/>
                <w:color w:val="000000" w:themeColor="text1"/>
              </w:rPr>
              <w:t>EN 302 637-2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7892388F" w:rsidR="0072795A" w:rsidRPr="00EB0F5D" w:rsidRDefault="001B0EDE" w:rsidP="009B2A8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</w:t>
            </w:r>
            <w:r w:rsidR="009B2A84">
              <w:rPr>
                <w:rFonts w:cs="Arial"/>
                <w:color w:val="000000" w:themeColor="text1"/>
              </w:rPr>
              <w:t>4</w:t>
            </w:r>
            <w:r w:rsidRPr="00EB0F5D">
              <w:rPr>
                <w:rFonts w:cs="Arial"/>
                <w:color w:val="000000" w:themeColor="text1"/>
              </w:rPr>
              <w:t>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6C531A50" w:rsidR="0072795A" w:rsidRPr="00EB0F5D" w:rsidRDefault="009F3359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628F3D34" w:rsidR="0072795A" w:rsidRPr="00EB0F5D" w:rsidRDefault="00A9684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Change CAM generation frequency for RSU ITS-S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6B4164BA" w:rsidR="0072795A" w:rsidRPr="00EB0F5D" w:rsidRDefault="001B0EDE" w:rsidP="009B2A8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</w:t>
            </w:r>
            <w:r w:rsidR="009B2A84">
              <w:rPr>
                <w:color w:val="000000" w:themeColor="text1"/>
              </w:rPr>
              <w:t>1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013C89ED" w:rsidR="0072795A" w:rsidRPr="00EB0F5D" w:rsidRDefault="009B2A8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/>
              </w:rPr>
              <w:t>REN/ITS-0010089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10F06831" w:rsidR="0072795A" w:rsidRPr="00EB0F5D" w:rsidRDefault="006F362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25.10.2022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040DD121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6357648" w:rsidR="0072795A" w:rsidRPr="00EB0F5D" w:rsidRDefault="00F175E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</w:r>
            <w:proofErr w:type="gramStart"/>
            <w:r w:rsidRPr="00EB0F5D">
              <w:rPr>
                <w:b/>
                <w:color w:val="000000" w:themeColor="text1"/>
                <w:sz w:val="18"/>
              </w:rPr>
              <w:t>F</w:t>
            </w:r>
            <w:r w:rsidRPr="00EB0F5D">
              <w:rPr>
                <w:color w:val="000000" w:themeColor="text1"/>
                <w:sz w:val="18"/>
              </w:rPr>
              <w:t xml:space="preserve">  (</w:t>
            </w:r>
            <w:proofErr w:type="gramEnd"/>
            <w:r w:rsidRPr="00EB0F5D">
              <w:rPr>
                <w:color w:val="000000" w:themeColor="text1"/>
                <w:sz w:val="18"/>
              </w:rPr>
              <w:t>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AA63" w14:textId="7CC38165" w:rsidR="00700B16" w:rsidRPr="006F362E" w:rsidRDefault="006F362E" w:rsidP="006F362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  <w:t>Currently the standard states: “</w:t>
            </w:r>
            <w:r w:rsidRPr="006F362E">
              <w:rPr>
                <w:lang w:val="en-US"/>
              </w:rPr>
              <w:t xml:space="preserve">The CAM generation frequency for RSU ITS-Ss defined by the time interval between two consecutive CAM generations shall be set in such a way, that at least one CAM is transmitted while a vehicle is in the communication zone of the RSU ITS-S. </w:t>
            </w:r>
            <w:r w:rsidRPr="009F3359">
              <w:rPr>
                <w:b/>
                <w:i/>
                <w:lang w:val="en-US"/>
              </w:rPr>
              <w:t xml:space="preserve">The time interval shall be greater than or equal to 1 000 </w:t>
            </w:r>
            <w:proofErr w:type="spellStart"/>
            <w:r w:rsidRPr="009F3359">
              <w:rPr>
                <w:b/>
                <w:i/>
                <w:lang w:val="en-US"/>
              </w:rPr>
              <w:t>ms.</w:t>
            </w:r>
            <w:proofErr w:type="spellEnd"/>
            <w:r w:rsidRPr="009F3359">
              <w:rPr>
                <w:b/>
                <w:i/>
                <w:lang w:val="en-US"/>
              </w:rPr>
              <w:t xml:space="preserve"> This corresponds to a maximum CAM generation rate of 1 Hz</w:t>
            </w:r>
            <w:r w:rsidRPr="009F3359">
              <w:rPr>
                <w:i/>
                <w:lang w:val="en-US"/>
              </w:rPr>
              <w:t>.</w:t>
            </w:r>
            <w:r w:rsidRPr="006F362E">
              <w:rPr>
                <w:lang w:val="en-US"/>
              </w:rPr>
              <w:t>”</w:t>
            </w:r>
          </w:p>
          <w:p w14:paraId="734807AF" w14:textId="2D5BB87D" w:rsidR="006F362E" w:rsidRPr="006F362E" w:rsidRDefault="006F362E" w:rsidP="006F362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lang w:val="en-US"/>
              </w:rPr>
            </w:pPr>
          </w:p>
          <w:p w14:paraId="5D41B66E" w14:textId="77777777" w:rsidR="006F362E" w:rsidRDefault="006F362E" w:rsidP="005E169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lang w:val="en-US"/>
              </w:rPr>
            </w:pPr>
            <w:r w:rsidRPr="006F362E">
              <w:rPr>
                <w:lang w:val="en-US"/>
              </w:rPr>
              <w:t xml:space="preserve">In this way, an RSU can never answer to the TS 103 097 </w:t>
            </w:r>
            <w:r w:rsidRPr="005E169E">
              <w:rPr>
                <w:i/>
                <w:lang w:val="en-US"/>
              </w:rPr>
              <w:t>inlineP2pcdRequest</w:t>
            </w:r>
            <w:r w:rsidRPr="006F362E">
              <w:rPr>
                <w:lang w:val="en-US"/>
              </w:rPr>
              <w:t xml:space="preserve"> for an unknown authorization authority certificate, because </w:t>
            </w:r>
            <w:r w:rsidR="005E169E">
              <w:rPr>
                <w:lang w:val="en-US"/>
              </w:rPr>
              <w:t>each CAM shall contain the ITS-S´ own Authorization Ticket, which is to be sent at least once per second.</w:t>
            </w:r>
          </w:p>
          <w:p w14:paraId="5869AE7C" w14:textId="77777777" w:rsidR="005E169E" w:rsidRDefault="005E169E" w:rsidP="005E169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lang w:val="en-US"/>
              </w:rPr>
            </w:pPr>
          </w:p>
          <w:p w14:paraId="70021FEC" w14:textId="078182AD" w:rsidR="005E169E" w:rsidRPr="009F3359" w:rsidRDefault="005E169E" w:rsidP="006C1C7F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u w:val="single"/>
                <w:lang w:val="en-US"/>
              </w:rPr>
            </w:pPr>
            <w:proofErr w:type="gramStart"/>
            <w:r w:rsidRPr="009F3359">
              <w:rPr>
                <w:u w:val="single"/>
                <w:lang w:val="en-US"/>
              </w:rPr>
              <w:t>Therefore</w:t>
            </w:r>
            <w:proofErr w:type="gramEnd"/>
            <w:r w:rsidRPr="009F3359">
              <w:rPr>
                <w:u w:val="single"/>
                <w:lang w:val="en-US"/>
              </w:rPr>
              <w:t xml:space="preserve"> it is </w:t>
            </w:r>
            <w:r w:rsidR="006C1C7F">
              <w:rPr>
                <w:u w:val="single"/>
                <w:lang w:val="en-US"/>
              </w:rPr>
              <w:t>necessary to be allowed</w:t>
            </w:r>
            <w:r w:rsidRPr="009F3359">
              <w:rPr>
                <w:u w:val="single"/>
                <w:lang w:val="en-US"/>
              </w:rPr>
              <w:t xml:space="preserve"> to increase the transmission rate of I2V CAMs to above 1Hz. 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6F362E" w:rsidRDefault="0072795A" w:rsidP="006F362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lang w:val="en-US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6E6D7D9F" w:rsidR="009A639A" w:rsidRPr="006F362E" w:rsidRDefault="006F362E" w:rsidP="006F362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lang w:val="en-US"/>
              </w:rPr>
            </w:pPr>
            <w:r w:rsidRPr="006F362E">
              <w:rPr>
                <w:lang w:val="en-US"/>
              </w:rPr>
              <w:t xml:space="preserve">The RSU cannot provide the unknown authorization authority certificate to the vehicle. The vehicle cannot verify the certificate chain of </w:t>
            </w:r>
            <w:r w:rsidR="005E169E" w:rsidRPr="006F362E">
              <w:rPr>
                <w:lang w:val="en-US"/>
              </w:rPr>
              <w:t>Infrastructure</w:t>
            </w:r>
            <w:r w:rsidRPr="006F362E">
              <w:rPr>
                <w:lang w:val="en-US"/>
              </w:rPr>
              <w:t xml:space="preserve"> messages specified in TS 103 301.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FE08" w14:textId="77777777" w:rsidR="00744891" w:rsidRDefault="006F362E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Change wording to:</w:t>
            </w:r>
          </w:p>
          <w:p w14:paraId="78FADB21" w14:textId="0347650F" w:rsidR="009F3359" w:rsidRPr="009F3359" w:rsidRDefault="006F362E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i/>
              </w:rPr>
            </w:pPr>
            <w:r>
              <w:rPr>
                <w:color w:val="000000"/>
              </w:rPr>
              <w:t>“</w:t>
            </w:r>
            <w:r w:rsidRPr="009F3359">
              <w:rPr>
                <w:i/>
              </w:rPr>
              <w:t>The CAM generation frequency for RSU ITS-Ss defined by the time interval between two consecutive CAM generations shall be set in such a way, that at least one CAM is transmitted while a vehicle is in the communication zone of the RSU ITS-S</w:t>
            </w:r>
            <w:r w:rsidR="006C1C7F" w:rsidRPr="009F3359">
              <w:rPr>
                <w:b/>
                <w:i/>
              </w:rPr>
              <w:t xml:space="preserve"> and that an </w:t>
            </w:r>
            <w:r w:rsidR="006C1C7F" w:rsidRPr="009F3359">
              <w:rPr>
                <w:b/>
                <w:i/>
                <w:lang w:val="en-US"/>
              </w:rPr>
              <w:t xml:space="preserve">inlineP2pcdRequest for an unknown authorization authority certificate </w:t>
            </w:r>
            <w:r w:rsidR="006C1C7F">
              <w:rPr>
                <w:b/>
                <w:i/>
                <w:lang w:val="en-US"/>
              </w:rPr>
              <w:t xml:space="preserve">from that same vehicle </w:t>
            </w:r>
            <w:r w:rsidR="006C1C7F" w:rsidRPr="009F3359">
              <w:rPr>
                <w:b/>
                <w:i/>
                <w:lang w:val="en-US"/>
              </w:rPr>
              <w:t>can be answered</w:t>
            </w:r>
            <w:r w:rsidR="006C1C7F" w:rsidRPr="009F3359">
              <w:rPr>
                <w:b/>
                <w:i/>
              </w:rPr>
              <w:t xml:space="preserve"> </w:t>
            </w:r>
            <w:r w:rsidR="00A873E5">
              <w:rPr>
                <w:b/>
                <w:i/>
              </w:rPr>
              <w:t xml:space="preserve">according to TS 103 097 [5] </w:t>
            </w:r>
            <w:r w:rsidR="006C1C7F" w:rsidRPr="009F3359">
              <w:rPr>
                <w:b/>
                <w:i/>
              </w:rPr>
              <w:t>at least on</w:t>
            </w:r>
            <w:r w:rsidR="006C1C7F">
              <w:rPr>
                <w:b/>
                <w:i/>
              </w:rPr>
              <w:t>c</w:t>
            </w:r>
            <w:r w:rsidR="006C1C7F" w:rsidRPr="009F3359">
              <w:rPr>
                <w:b/>
                <w:i/>
              </w:rPr>
              <w:t>e</w:t>
            </w:r>
            <w:r w:rsidR="001D49DB">
              <w:rPr>
                <w:b/>
                <w:i/>
              </w:rPr>
              <w:t xml:space="preserve"> thereafter</w:t>
            </w:r>
            <w:r w:rsidR="009F3359">
              <w:rPr>
                <w:i/>
              </w:rPr>
              <w:t>.</w:t>
            </w:r>
            <w:r w:rsidR="009F3359" w:rsidRPr="009F3359">
              <w:rPr>
                <w:i/>
              </w:rPr>
              <w:t xml:space="preserve"> </w:t>
            </w:r>
            <w:r w:rsidR="00A34CDC" w:rsidRPr="00A34CDC">
              <w:rPr>
                <w:i/>
              </w:rPr>
              <w:t>The time interval shall be greater than or equal to 500ms</w:t>
            </w:r>
            <w:r w:rsidR="00A34CDC">
              <w:rPr>
                <w:i/>
              </w:rPr>
              <w:t>.</w:t>
            </w:r>
          </w:p>
          <w:p w14:paraId="2EC87662" w14:textId="77777777" w:rsidR="009F3359" w:rsidRPr="009F3359" w:rsidRDefault="009F3359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i/>
              </w:rPr>
            </w:pPr>
          </w:p>
          <w:p w14:paraId="713D1193" w14:textId="4AB577F9" w:rsidR="006F362E" w:rsidRDefault="006F362E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</w:pPr>
            <w:r w:rsidRPr="009F3359">
              <w:rPr>
                <w:i/>
                <w:strike/>
              </w:rPr>
              <w:t xml:space="preserve">The time interval shall be greater than or equal to 1 000 </w:t>
            </w:r>
            <w:proofErr w:type="spellStart"/>
            <w:r w:rsidRPr="009F3359">
              <w:rPr>
                <w:i/>
                <w:strike/>
              </w:rPr>
              <w:t>ms</w:t>
            </w:r>
            <w:proofErr w:type="spellEnd"/>
            <w:r w:rsidRPr="009F3359">
              <w:rPr>
                <w:i/>
                <w:strike/>
              </w:rPr>
              <w:t>. This corresponds to a maximum CAM generation rate of 1 Hz</w:t>
            </w:r>
            <w:r w:rsidRPr="009F3359">
              <w:rPr>
                <w:i/>
              </w:rPr>
              <w:t>.</w:t>
            </w:r>
            <w:r>
              <w:t>”</w:t>
            </w:r>
          </w:p>
          <w:p w14:paraId="7822C6D9" w14:textId="0DAAEC6F" w:rsidR="006F362E" w:rsidRPr="00405708" w:rsidRDefault="006F362E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165A9F55" w:rsidR="002F5F3A" w:rsidRPr="008930FF" w:rsidRDefault="006F362E" w:rsidP="002F5F3A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rPr>
                <w:lang w:val="en-US"/>
              </w:rPr>
              <w:t>6.1.4</w:t>
            </w:r>
            <w:r w:rsidR="002F5F3A">
              <w:rPr>
                <w:lang w:val="en-US"/>
              </w:rPr>
              <w:t xml:space="preserve"> 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Linked  Change</w:t>
            </w:r>
            <w:proofErr w:type="gramEnd"/>
            <w:r>
              <w:rPr>
                <w:b/>
                <w:color w:val="000000"/>
              </w:rPr>
              <w:t xml:space="preserve">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7A83DFCB" w:rsidR="00F62BE1" w:rsidRPr="00FD60D6" w:rsidRDefault="00F62BE1" w:rsidP="006F362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42B1261D" w:rsidR="001B1F6B" w:rsidRDefault="001B1F6B"/>
    <w:sectPr w:rsidR="001B1F6B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A427" w14:textId="77777777" w:rsidR="00FD2DB1" w:rsidRDefault="00FD2DB1" w:rsidP="002E506E">
      <w:r>
        <w:separator/>
      </w:r>
    </w:p>
  </w:endnote>
  <w:endnote w:type="continuationSeparator" w:id="0">
    <w:p w14:paraId="129A93DA" w14:textId="77777777" w:rsidR="00FD2DB1" w:rsidRDefault="00FD2DB1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7ED4" w14:textId="77777777" w:rsidR="00FD2DB1" w:rsidRDefault="00FD2DB1" w:rsidP="002E506E">
      <w:r>
        <w:separator/>
      </w:r>
    </w:p>
  </w:footnote>
  <w:footnote w:type="continuationSeparator" w:id="0">
    <w:p w14:paraId="771CA65C" w14:textId="77777777" w:rsidR="00FD2DB1" w:rsidRDefault="00FD2DB1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4887"/>
    <w:multiLevelType w:val="hybridMultilevel"/>
    <w:tmpl w:val="89ECB722"/>
    <w:lvl w:ilvl="0" w:tplc="419AFBB2">
      <w:start w:val="1"/>
      <w:numFmt w:val="decimal"/>
      <w:lvlText w:val="A.%1"/>
      <w:lvlJc w:val="left"/>
      <w:pPr>
        <w:ind w:left="1106" w:hanging="360"/>
      </w:pPr>
    </w:lvl>
    <w:lvl w:ilvl="1" w:tplc="08090019">
      <w:start w:val="1"/>
      <w:numFmt w:val="lowerLetter"/>
      <w:lvlText w:val="%2."/>
      <w:lvlJc w:val="left"/>
      <w:pPr>
        <w:ind w:left="1826" w:hanging="360"/>
      </w:pPr>
    </w:lvl>
    <w:lvl w:ilvl="2" w:tplc="0809001B">
      <w:start w:val="1"/>
      <w:numFmt w:val="lowerRoman"/>
      <w:lvlText w:val="%3."/>
      <w:lvlJc w:val="right"/>
      <w:pPr>
        <w:ind w:left="2546" w:hanging="180"/>
      </w:pPr>
    </w:lvl>
    <w:lvl w:ilvl="3" w:tplc="0809000F">
      <w:start w:val="1"/>
      <w:numFmt w:val="decimal"/>
      <w:lvlText w:val="%4."/>
      <w:lvlJc w:val="left"/>
      <w:pPr>
        <w:ind w:left="3266" w:hanging="360"/>
      </w:pPr>
    </w:lvl>
    <w:lvl w:ilvl="4" w:tplc="08090019">
      <w:start w:val="1"/>
      <w:numFmt w:val="lowerLetter"/>
      <w:lvlText w:val="%5."/>
      <w:lvlJc w:val="left"/>
      <w:pPr>
        <w:ind w:left="3986" w:hanging="360"/>
      </w:pPr>
    </w:lvl>
    <w:lvl w:ilvl="5" w:tplc="0809001B">
      <w:start w:val="1"/>
      <w:numFmt w:val="lowerRoman"/>
      <w:lvlText w:val="%6."/>
      <w:lvlJc w:val="right"/>
      <w:pPr>
        <w:ind w:left="4706" w:hanging="180"/>
      </w:pPr>
    </w:lvl>
    <w:lvl w:ilvl="6" w:tplc="0809000F">
      <w:start w:val="1"/>
      <w:numFmt w:val="decimal"/>
      <w:lvlText w:val="%7."/>
      <w:lvlJc w:val="left"/>
      <w:pPr>
        <w:ind w:left="5426" w:hanging="360"/>
      </w:pPr>
    </w:lvl>
    <w:lvl w:ilvl="7" w:tplc="08090019">
      <w:start w:val="1"/>
      <w:numFmt w:val="lowerLetter"/>
      <w:lvlText w:val="%8."/>
      <w:lvlJc w:val="left"/>
      <w:pPr>
        <w:ind w:left="6146" w:hanging="360"/>
      </w:pPr>
    </w:lvl>
    <w:lvl w:ilvl="8" w:tplc="0809001B">
      <w:start w:val="1"/>
      <w:numFmt w:val="lowerRoman"/>
      <w:lvlText w:val="%9."/>
      <w:lvlJc w:val="right"/>
      <w:pPr>
        <w:ind w:left="6866" w:hanging="180"/>
      </w:pPr>
    </w:lvl>
  </w:abstractNum>
  <w:abstractNum w:abstractNumId="3" w15:restartNumberingAfterBreak="0">
    <w:nsid w:val="37D34F6F"/>
    <w:multiLevelType w:val="hybridMultilevel"/>
    <w:tmpl w:val="36AA6D8E"/>
    <w:lvl w:ilvl="0" w:tplc="7A22F3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205112">
    <w:abstractNumId w:val="0"/>
  </w:num>
  <w:num w:numId="2" w16cid:durableId="1492066014">
    <w:abstractNumId w:val="1"/>
  </w:num>
  <w:num w:numId="3" w16cid:durableId="1368019215">
    <w:abstractNumId w:val="6"/>
  </w:num>
  <w:num w:numId="4" w16cid:durableId="478421423">
    <w:abstractNumId w:val="4"/>
  </w:num>
  <w:num w:numId="5" w16cid:durableId="122384256">
    <w:abstractNumId w:val="7"/>
  </w:num>
  <w:num w:numId="6" w16cid:durableId="1704935876">
    <w:abstractNumId w:val="5"/>
  </w:num>
  <w:num w:numId="7" w16cid:durableId="1734042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0364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9B2"/>
    <w:rsid w:val="00041B08"/>
    <w:rsid w:val="0004704E"/>
    <w:rsid w:val="000501F3"/>
    <w:rsid w:val="00051901"/>
    <w:rsid w:val="0005595D"/>
    <w:rsid w:val="000571E6"/>
    <w:rsid w:val="00057A1C"/>
    <w:rsid w:val="00063CBA"/>
    <w:rsid w:val="000753A2"/>
    <w:rsid w:val="00084716"/>
    <w:rsid w:val="00091BC4"/>
    <w:rsid w:val="000929C5"/>
    <w:rsid w:val="00095225"/>
    <w:rsid w:val="000A52DF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0FE4"/>
    <w:rsid w:val="00106D96"/>
    <w:rsid w:val="00113907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357A"/>
    <w:rsid w:val="0017454A"/>
    <w:rsid w:val="00175053"/>
    <w:rsid w:val="00180267"/>
    <w:rsid w:val="00182CA3"/>
    <w:rsid w:val="00191EC1"/>
    <w:rsid w:val="0019206E"/>
    <w:rsid w:val="001923CE"/>
    <w:rsid w:val="0019798C"/>
    <w:rsid w:val="001A32A1"/>
    <w:rsid w:val="001B0EDE"/>
    <w:rsid w:val="001B1F6B"/>
    <w:rsid w:val="001D49DB"/>
    <w:rsid w:val="001D4F32"/>
    <w:rsid w:val="001F5976"/>
    <w:rsid w:val="001F6FC9"/>
    <w:rsid w:val="00203EDB"/>
    <w:rsid w:val="0020426E"/>
    <w:rsid w:val="00206552"/>
    <w:rsid w:val="00221B22"/>
    <w:rsid w:val="00222EF7"/>
    <w:rsid w:val="002358E4"/>
    <w:rsid w:val="00254090"/>
    <w:rsid w:val="00260C60"/>
    <w:rsid w:val="00264490"/>
    <w:rsid w:val="00285F04"/>
    <w:rsid w:val="00287369"/>
    <w:rsid w:val="00291FEA"/>
    <w:rsid w:val="002948B2"/>
    <w:rsid w:val="002A2F4B"/>
    <w:rsid w:val="002A4DC0"/>
    <w:rsid w:val="002B2344"/>
    <w:rsid w:val="002B3486"/>
    <w:rsid w:val="002C1566"/>
    <w:rsid w:val="002C56CB"/>
    <w:rsid w:val="002C67C0"/>
    <w:rsid w:val="002E1E93"/>
    <w:rsid w:val="002E41DB"/>
    <w:rsid w:val="002E506E"/>
    <w:rsid w:val="002E6C8F"/>
    <w:rsid w:val="002F5F3A"/>
    <w:rsid w:val="00306E87"/>
    <w:rsid w:val="00313DD2"/>
    <w:rsid w:val="00351074"/>
    <w:rsid w:val="003520B7"/>
    <w:rsid w:val="00365106"/>
    <w:rsid w:val="003718B0"/>
    <w:rsid w:val="00372614"/>
    <w:rsid w:val="00384C25"/>
    <w:rsid w:val="00386106"/>
    <w:rsid w:val="0039126A"/>
    <w:rsid w:val="00396E22"/>
    <w:rsid w:val="003B5F9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5E55"/>
    <w:rsid w:val="00407CD6"/>
    <w:rsid w:val="00416A24"/>
    <w:rsid w:val="00417BE5"/>
    <w:rsid w:val="004313FA"/>
    <w:rsid w:val="00435195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E1CAF"/>
    <w:rsid w:val="004E55C2"/>
    <w:rsid w:val="004F3855"/>
    <w:rsid w:val="0050521A"/>
    <w:rsid w:val="005128E4"/>
    <w:rsid w:val="00513084"/>
    <w:rsid w:val="00513B4E"/>
    <w:rsid w:val="00526CD1"/>
    <w:rsid w:val="00527EB2"/>
    <w:rsid w:val="00533111"/>
    <w:rsid w:val="00537B1D"/>
    <w:rsid w:val="0054010E"/>
    <w:rsid w:val="00547EEE"/>
    <w:rsid w:val="005543B7"/>
    <w:rsid w:val="005651E7"/>
    <w:rsid w:val="00571266"/>
    <w:rsid w:val="00571BE4"/>
    <w:rsid w:val="0057520D"/>
    <w:rsid w:val="0058195E"/>
    <w:rsid w:val="005A2D2B"/>
    <w:rsid w:val="005A4DEC"/>
    <w:rsid w:val="005B771A"/>
    <w:rsid w:val="005E0F3C"/>
    <w:rsid w:val="005E169E"/>
    <w:rsid w:val="005F05CB"/>
    <w:rsid w:val="006117D0"/>
    <w:rsid w:val="00614943"/>
    <w:rsid w:val="006219FB"/>
    <w:rsid w:val="0062501E"/>
    <w:rsid w:val="006319BE"/>
    <w:rsid w:val="00631C13"/>
    <w:rsid w:val="00633840"/>
    <w:rsid w:val="00637AE2"/>
    <w:rsid w:val="00637E05"/>
    <w:rsid w:val="0064392B"/>
    <w:rsid w:val="00644903"/>
    <w:rsid w:val="0066120D"/>
    <w:rsid w:val="006827F9"/>
    <w:rsid w:val="006938E5"/>
    <w:rsid w:val="00693B7B"/>
    <w:rsid w:val="00694FB7"/>
    <w:rsid w:val="006A3367"/>
    <w:rsid w:val="006A36B6"/>
    <w:rsid w:val="006A7815"/>
    <w:rsid w:val="006B0E75"/>
    <w:rsid w:val="006C1C7F"/>
    <w:rsid w:val="006D411A"/>
    <w:rsid w:val="006D5FB7"/>
    <w:rsid w:val="006F362E"/>
    <w:rsid w:val="006F7EE3"/>
    <w:rsid w:val="00700B16"/>
    <w:rsid w:val="007250D0"/>
    <w:rsid w:val="007277BD"/>
    <w:rsid w:val="0072795A"/>
    <w:rsid w:val="007279D9"/>
    <w:rsid w:val="00735A1B"/>
    <w:rsid w:val="00744891"/>
    <w:rsid w:val="0074672F"/>
    <w:rsid w:val="00747DEA"/>
    <w:rsid w:val="0076237E"/>
    <w:rsid w:val="00764FE3"/>
    <w:rsid w:val="00770AED"/>
    <w:rsid w:val="00780313"/>
    <w:rsid w:val="007814AC"/>
    <w:rsid w:val="00793942"/>
    <w:rsid w:val="00793CB5"/>
    <w:rsid w:val="0079432F"/>
    <w:rsid w:val="00796924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7D68"/>
    <w:rsid w:val="0083645B"/>
    <w:rsid w:val="00843673"/>
    <w:rsid w:val="0085274E"/>
    <w:rsid w:val="008600D6"/>
    <w:rsid w:val="0086390B"/>
    <w:rsid w:val="0087720C"/>
    <w:rsid w:val="00881DD4"/>
    <w:rsid w:val="00882336"/>
    <w:rsid w:val="00882F5A"/>
    <w:rsid w:val="008930FF"/>
    <w:rsid w:val="008959EE"/>
    <w:rsid w:val="008A0498"/>
    <w:rsid w:val="008B35FA"/>
    <w:rsid w:val="008B47D0"/>
    <w:rsid w:val="008B65B8"/>
    <w:rsid w:val="008C4287"/>
    <w:rsid w:val="008C7D33"/>
    <w:rsid w:val="008D1CD5"/>
    <w:rsid w:val="008D38E8"/>
    <w:rsid w:val="008D6F30"/>
    <w:rsid w:val="008E6D64"/>
    <w:rsid w:val="008F0B42"/>
    <w:rsid w:val="009026EE"/>
    <w:rsid w:val="00906626"/>
    <w:rsid w:val="00910506"/>
    <w:rsid w:val="00911BA2"/>
    <w:rsid w:val="0092193E"/>
    <w:rsid w:val="009460FC"/>
    <w:rsid w:val="00946703"/>
    <w:rsid w:val="00954D30"/>
    <w:rsid w:val="00956F2C"/>
    <w:rsid w:val="00960086"/>
    <w:rsid w:val="009652EA"/>
    <w:rsid w:val="0098085F"/>
    <w:rsid w:val="009A2325"/>
    <w:rsid w:val="009A639A"/>
    <w:rsid w:val="009B22FA"/>
    <w:rsid w:val="009B2A84"/>
    <w:rsid w:val="009B635E"/>
    <w:rsid w:val="009B78A4"/>
    <w:rsid w:val="009C3B83"/>
    <w:rsid w:val="009D32EB"/>
    <w:rsid w:val="009F3359"/>
    <w:rsid w:val="009F6825"/>
    <w:rsid w:val="00A0424F"/>
    <w:rsid w:val="00A25656"/>
    <w:rsid w:val="00A31320"/>
    <w:rsid w:val="00A31DCE"/>
    <w:rsid w:val="00A3243F"/>
    <w:rsid w:val="00A325CA"/>
    <w:rsid w:val="00A33D79"/>
    <w:rsid w:val="00A34CDC"/>
    <w:rsid w:val="00A562DA"/>
    <w:rsid w:val="00A60DE2"/>
    <w:rsid w:val="00A75E49"/>
    <w:rsid w:val="00A767FB"/>
    <w:rsid w:val="00A83E46"/>
    <w:rsid w:val="00A87162"/>
    <w:rsid w:val="00A873E5"/>
    <w:rsid w:val="00A94FAF"/>
    <w:rsid w:val="00A96848"/>
    <w:rsid w:val="00AA64AC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156EF"/>
    <w:rsid w:val="00B157E0"/>
    <w:rsid w:val="00B205A4"/>
    <w:rsid w:val="00B21A0A"/>
    <w:rsid w:val="00B246B4"/>
    <w:rsid w:val="00B3718C"/>
    <w:rsid w:val="00B5014F"/>
    <w:rsid w:val="00B53858"/>
    <w:rsid w:val="00B67811"/>
    <w:rsid w:val="00B87ED7"/>
    <w:rsid w:val="00BB6285"/>
    <w:rsid w:val="00BC0BA0"/>
    <w:rsid w:val="00BC0D90"/>
    <w:rsid w:val="00BC5979"/>
    <w:rsid w:val="00BD7969"/>
    <w:rsid w:val="00BF5AB2"/>
    <w:rsid w:val="00C01503"/>
    <w:rsid w:val="00C01DC9"/>
    <w:rsid w:val="00C12374"/>
    <w:rsid w:val="00C1304B"/>
    <w:rsid w:val="00C145D8"/>
    <w:rsid w:val="00C23608"/>
    <w:rsid w:val="00C34BE0"/>
    <w:rsid w:val="00C40FD5"/>
    <w:rsid w:val="00C41530"/>
    <w:rsid w:val="00C41F9E"/>
    <w:rsid w:val="00C75D02"/>
    <w:rsid w:val="00C90B6F"/>
    <w:rsid w:val="00C91487"/>
    <w:rsid w:val="00CC39D9"/>
    <w:rsid w:val="00CD11D0"/>
    <w:rsid w:val="00CD428D"/>
    <w:rsid w:val="00CD5F64"/>
    <w:rsid w:val="00CF126D"/>
    <w:rsid w:val="00CF24E9"/>
    <w:rsid w:val="00CF32AA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28F3"/>
    <w:rsid w:val="00D5616C"/>
    <w:rsid w:val="00D619F5"/>
    <w:rsid w:val="00D63927"/>
    <w:rsid w:val="00D644ED"/>
    <w:rsid w:val="00D76691"/>
    <w:rsid w:val="00D77F25"/>
    <w:rsid w:val="00D829D0"/>
    <w:rsid w:val="00D87BE4"/>
    <w:rsid w:val="00D91452"/>
    <w:rsid w:val="00DA35AB"/>
    <w:rsid w:val="00DB5674"/>
    <w:rsid w:val="00DD1A4D"/>
    <w:rsid w:val="00DD3C36"/>
    <w:rsid w:val="00DD738D"/>
    <w:rsid w:val="00DD7986"/>
    <w:rsid w:val="00DF3416"/>
    <w:rsid w:val="00E0426A"/>
    <w:rsid w:val="00E27767"/>
    <w:rsid w:val="00E30FFD"/>
    <w:rsid w:val="00E31212"/>
    <w:rsid w:val="00E54CBF"/>
    <w:rsid w:val="00E62A44"/>
    <w:rsid w:val="00E65776"/>
    <w:rsid w:val="00E81BA9"/>
    <w:rsid w:val="00E937DB"/>
    <w:rsid w:val="00E97429"/>
    <w:rsid w:val="00E97B4D"/>
    <w:rsid w:val="00EA1BBF"/>
    <w:rsid w:val="00EA7179"/>
    <w:rsid w:val="00EB0F5D"/>
    <w:rsid w:val="00EB4B24"/>
    <w:rsid w:val="00EB641F"/>
    <w:rsid w:val="00EC0334"/>
    <w:rsid w:val="00ED1747"/>
    <w:rsid w:val="00ED41A4"/>
    <w:rsid w:val="00ED48A5"/>
    <w:rsid w:val="00EE20AB"/>
    <w:rsid w:val="00EE547E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9491F"/>
    <w:rsid w:val="00FA2AB5"/>
    <w:rsid w:val="00FA3F67"/>
    <w:rsid w:val="00FA5CF7"/>
    <w:rsid w:val="00FB140B"/>
    <w:rsid w:val="00FB7877"/>
    <w:rsid w:val="00FC2FD2"/>
    <w:rsid w:val="00FD16E5"/>
    <w:rsid w:val="00FD2DB1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106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51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40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90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540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4CDC"/>
    <w:pPr>
      <w:tabs>
        <w:tab w:val="clear" w:pos="1418"/>
        <w:tab w:val="clear" w:pos="4678"/>
        <w:tab w:val="clear" w:pos="5954"/>
        <w:tab w:val="clear" w:pos="708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DC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4CDC"/>
    <w:pPr>
      <w:tabs>
        <w:tab w:val="clear" w:pos="1418"/>
        <w:tab w:val="clear" w:pos="4678"/>
        <w:tab w:val="clear" w:pos="5954"/>
        <w:tab w:val="clear" w:pos="708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DC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5EEF636A617498380D262CF0A0C41" ma:contentTypeVersion="13" ma:contentTypeDescription="Create a new document." ma:contentTypeScope="" ma:versionID="d9337441c95db4f1e430c28b6dd8e9a4">
  <xsd:schema xmlns:xsd="http://www.w3.org/2001/XMLSchema" xmlns:xs="http://www.w3.org/2001/XMLSchema" xmlns:p="http://schemas.microsoft.com/office/2006/metadata/properties" xmlns:ns3="3e424296-cbd3-4843-9e58-026bb8f70f76" xmlns:ns4="cf5902d6-d082-4ac5-9dff-b7149f813e94" targetNamespace="http://schemas.microsoft.com/office/2006/metadata/properties" ma:root="true" ma:fieldsID="17f3216ccc0fc2c38141d2f5082ad28f" ns3:_="" ns4:_="">
    <xsd:import namespace="3e424296-cbd3-4843-9e58-026bb8f70f76"/>
    <xsd:import namespace="cf5902d6-d082-4ac5-9dff-b7149f813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4296-cbd3-4843-9e58-026bb8f70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02d6-d082-4ac5-9dff-b7149f813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7BA4D-9C5C-471E-A938-E8843D3BE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4296-cbd3-4843-9e58-026bb8f70f76"/>
    <ds:schemaRef ds:uri="cf5902d6-d082-4ac5-9dff-b7149f813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28959-8830-41AA-85A2-57EE103EA3C3}">
  <ds:schemaRefs>
    <ds:schemaRef ds:uri="http://purl.org/dc/elements/1.1/"/>
    <ds:schemaRef ds:uri="http://schemas.microsoft.com/office/2006/metadata/properties"/>
    <ds:schemaRef ds:uri="3e424296-cbd3-4843-9e58-026bb8f70f7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f5902d6-d082-4ac5-9dff-b7149f813e9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2</cp:revision>
  <dcterms:created xsi:type="dcterms:W3CDTF">2022-10-28T13:30:00Z</dcterms:created>
  <dcterms:modified xsi:type="dcterms:W3CDTF">2022-10-28T13:30:00Z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ContentTypeId">
    <vt:lpwstr>0x0101002795EEF636A617498380D262CF0A0C41</vt:lpwstr>
  </property>
  <property fmtid="{D5CDD505-2E9C-101B-9397-08002B2CF9AE}" pid="15" name="MSIP_Label_b1c9b508-7c6e-42bd-bedf-808292653d6c_Enabled">
    <vt:lpwstr>true</vt:lpwstr>
  </property>
  <property fmtid="{D5CDD505-2E9C-101B-9397-08002B2CF9AE}" pid="16" name="MSIP_Label_b1c9b508-7c6e-42bd-bedf-808292653d6c_SetDate">
    <vt:lpwstr>2022-09-30T11:56:21Z</vt:lpwstr>
  </property>
  <property fmtid="{D5CDD505-2E9C-101B-9397-08002B2CF9AE}" pid="17" name="MSIP_Label_b1c9b508-7c6e-42bd-bedf-808292653d6c_Method">
    <vt:lpwstr>Standard</vt:lpwstr>
  </property>
  <property fmtid="{D5CDD505-2E9C-101B-9397-08002B2CF9AE}" pid="18" name="MSIP_Label_b1c9b508-7c6e-42bd-bedf-808292653d6c_Name">
    <vt:lpwstr>b1c9b508-7c6e-42bd-bedf-808292653d6c</vt:lpwstr>
  </property>
  <property fmtid="{D5CDD505-2E9C-101B-9397-08002B2CF9AE}" pid="19" name="MSIP_Label_b1c9b508-7c6e-42bd-bedf-808292653d6c_SiteId">
    <vt:lpwstr>2882be50-2012-4d88-ac86-544124e120c8</vt:lpwstr>
  </property>
  <property fmtid="{D5CDD505-2E9C-101B-9397-08002B2CF9AE}" pid="20" name="MSIP_Label_b1c9b508-7c6e-42bd-bedf-808292653d6c_ActionId">
    <vt:lpwstr>66fe8858-2045-4f8f-97a8-5890771ff912</vt:lpwstr>
  </property>
  <property fmtid="{D5CDD505-2E9C-101B-9397-08002B2CF9AE}" pid="21" name="MSIP_Label_b1c9b508-7c6e-42bd-bedf-808292653d6c_ContentBits">
    <vt:lpwstr>3</vt:lpwstr>
  </property>
</Properties>
</file>