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485E0CBC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 xml:space="preserve">3 </w:t>
            </w:r>
            <w:r w:rsidR="00051901">
              <w:rPr>
                <w:rFonts w:cs="Arial"/>
                <w:color w:val="000000" w:themeColor="text1"/>
              </w:rPr>
              <w:t>301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1DFCA99D" w:rsidR="0072795A" w:rsidRPr="00EB0F5D" w:rsidRDefault="0005190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3018BD5F" w:rsidR="0072795A" w:rsidRPr="00EB0F5D" w:rsidRDefault="00F9491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Correct </w:t>
            </w:r>
            <w:r w:rsidR="00051901">
              <w:rPr>
                <w:lang w:val="en-US"/>
              </w:rPr>
              <w:t>the SSP version control for the GPC service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5174593E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</w:t>
            </w:r>
            <w:r w:rsidR="00525060">
              <w:rPr>
                <w:color w:val="000000" w:themeColor="text1"/>
              </w:rPr>
              <w:t>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1F68B700" w:rsidR="0072795A" w:rsidRPr="00EB0F5D" w:rsidRDefault="0017357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17357A">
              <w:rPr>
                <w:rFonts w:cs="Arial"/>
                <w:color w:val="000000"/>
              </w:rPr>
              <w:t>RTS/ITS-00181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3DC46922" w:rsidR="0072795A" w:rsidRPr="00EB0F5D" w:rsidRDefault="000419B2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051901">
              <w:rPr>
                <w:rFonts w:cs="Arial"/>
                <w:color w:val="000000" w:themeColor="text1"/>
              </w:rPr>
              <w:t>9</w:t>
            </w:r>
            <w:r w:rsidR="005128E4" w:rsidRPr="00EB0F5D">
              <w:rPr>
                <w:rFonts w:cs="Arial"/>
                <w:color w:val="000000" w:themeColor="text1"/>
              </w:rPr>
              <w:t>.0</w:t>
            </w:r>
            <w:r w:rsidR="00051901">
              <w:rPr>
                <w:rFonts w:cs="Arial"/>
                <w:color w:val="000000" w:themeColor="text1"/>
              </w:rPr>
              <w:t>5</w:t>
            </w:r>
            <w:r w:rsidR="005128E4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7D331F95" w:rsidR="009A639A" w:rsidRPr="00EB0F5D" w:rsidRDefault="0052506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03.07.2020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</w:r>
            <w:proofErr w:type="gramStart"/>
            <w:r w:rsidRPr="00EB0F5D">
              <w:rPr>
                <w:b/>
                <w:color w:val="000000" w:themeColor="text1"/>
                <w:sz w:val="18"/>
              </w:rPr>
              <w:t>F</w:t>
            </w:r>
            <w:r w:rsidRPr="00EB0F5D">
              <w:rPr>
                <w:color w:val="000000" w:themeColor="text1"/>
                <w:sz w:val="18"/>
              </w:rPr>
              <w:t xml:space="preserve">  (</w:t>
            </w:r>
            <w:proofErr w:type="gramEnd"/>
            <w:r w:rsidRPr="00EB0F5D">
              <w:rPr>
                <w:color w:val="000000" w:themeColor="text1"/>
                <w:sz w:val="18"/>
              </w:rPr>
              <w:t>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275A" w14:textId="77777777" w:rsidR="00222EF7" w:rsidRDefault="00FA2AB5" w:rsidP="00700B16">
            <w:pPr>
              <w:rPr>
                <w:lang w:val="en-US"/>
              </w:rPr>
            </w:pPr>
            <w:r w:rsidRPr="00FA2AB5">
              <w:rPr>
                <w:lang w:val="en-US"/>
              </w:rPr>
              <w:t xml:space="preserve">The SSP version control </w:t>
            </w:r>
            <w:r>
              <w:rPr>
                <w:lang w:val="en-US"/>
              </w:rPr>
              <w:t xml:space="preserve">for the GPC service </w:t>
            </w:r>
            <w:r w:rsidRPr="00FA2AB5">
              <w:rPr>
                <w:lang w:val="en-US"/>
              </w:rPr>
              <w:t>is set to value</w:t>
            </w:r>
            <w:r>
              <w:rPr>
                <w:b/>
                <w:bCs/>
                <w:lang w:val="en-US"/>
              </w:rPr>
              <w:t xml:space="preserve"> </w:t>
            </w:r>
            <w:r w:rsidRPr="00FA2AB5">
              <w:rPr>
                <w:lang w:val="en-US"/>
              </w:rPr>
              <w:t>0.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 xml:space="preserve">This is not possible as the value 0 is reserved for testing only and the value for SSP version control should start at value 1 in a published TS.  </w:t>
            </w:r>
          </w:p>
          <w:p w14:paraId="70021FEC" w14:textId="3F3D091B" w:rsidR="00700B16" w:rsidRPr="00FA2AB5" w:rsidRDefault="00700B16" w:rsidP="00700B16">
            <w:pPr>
              <w:rPr>
                <w:color w:val="000000" w:themeColor="text1"/>
                <w:lang w:val="de-AT"/>
              </w:rPr>
            </w:pP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457F8255" w:rsidR="009A639A" w:rsidRPr="00700B16" w:rsidRDefault="00700B16" w:rsidP="00700B16">
            <w:pPr>
              <w:rPr>
                <w:rFonts w:ascii="Calibri" w:hAnsi="Calibri"/>
                <w:lang w:val="de-AT"/>
              </w:rPr>
            </w:pPr>
            <w:r>
              <w:rPr>
                <w:lang w:val="en-US"/>
              </w:rPr>
              <w:t xml:space="preserve">in a real deployment </w:t>
            </w:r>
            <w:proofErr w:type="spellStart"/>
            <w:r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 xml:space="preserve"> ITS-S which receives </w:t>
            </w:r>
            <w:r w:rsidRPr="00937ED7">
              <w:fldChar w:fldCharType="begin"/>
            </w:r>
            <w:r w:rsidRPr="00937ED7">
              <w:instrText xml:space="preserve"> REF message_for_GPC_Service \h </w:instrText>
            </w:r>
            <w:r w:rsidRPr="00937ED7">
              <w:fldChar w:fldCharType="separate"/>
            </w:r>
            <w:r w:rsidRPr="002735C2">
              <w:t>RTCMEM</w:t>
            </w:r>
            <w:r w:rsidRPr="00937ED7">
              <w:fldChar w:fldCharType="end"/>
            </w:r>
            <w:r w:rsidRPr="00937ED7">
              <w:t xml:space="preserve"> </w:t>
            </w:r>
            <w:r>
              <w:rPr>
                <w:lang w:val="en-US"/>
              </w:rPr>
              <w:t xml:space="preserve"> messages with version 0 in the signing certificate </w:t>
            </w:r>
            <w:proofErr w:type="spellStart"/>
            <w:r>
              <w:rPr>
                <w:lang w:val="en-US"/>
              </w:rPr>
              <w:t>migh</w:t>
            </w:r>
            <w:proofErr w:type="spellEnd"/>
            <w:r>
              <w:rPr>
                <w:lang w:val="en-US"/>
              </w:rPr>
              <w:t xml:space="preserve"> drop the received messages.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E41" w14:textId="1E36F715" w:rsidR="00744891" w:rsidRDefault="00C01DC9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Change </w:t>
            </w:r>
            <w:r w:rsidR="00051901">
              <w:rPr>
                <w:color w:val="000000"/>
              </w:rPr>
              <w:t>value of SSP version control to 1 in table 25</w:t>
            </w:r>
            <w:r w:rsidR="00FA2AB5">
              <w:rPr>
                <w:color w:val="000000"/>
              </w:rPr>
              <w:t>.</w:t>
            </w:r>
          </w:p>
          <w:p w14:paraId="7822C6D9" w14:textId="068EB3CA" w:rsidR="00744891" w:rsidRPr="00405708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00D61A04" w:rsidR="003B5F9C" w:rsidRPr="008930FF" w:rsidRDefault="00051901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rPr>
                <w:lang w:val="en-US"/>
              </w:rPr>
              <w:t>9.4.3.2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26EF3498" w:rsidR="001B1F6B" w:rsidRDefault="001B1F6B"/>
    <w:p w14:paraId="41C17313" w14:textId="77777777" w:rsidR="001B1F6B" w:rsidRDefault="001B1F6B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C32B534" w14:textId="77777777" w:rsidR="00051901" w:rsidRPr="00051901" w:rsidRDefault="00051901" w:rsidP="00051901">
      <w:pPr>
        <w:pStyle w:val="Heading4"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418" w:hanging="1418"/>
        <w:jc w:val="left"/>
        <w:rPr>
          <w:rFonts w:ascii="Arial" w:eastAsia="Times New Roman" w:hAnsi="Arial" w:cs="Arial"/>
          <w:i w:val="0"/>
          <w:iCs w:val="0"/>
          <w:color w:val="auto"/>
          <w:sz w:val="24"/>
        </w:rPr>
      </w:pPr>
      <w:bookmarkStart w:id="1" w:name="_Toc30772421"/>
      <w:bookmarkStart w:id="2" w:name="_Toc31120146"/>
      <w:bookmarkStart w:id="3" w:name="_Toc31375234"/>
      <w:r w:rsidRPr="00051901">
        <w:rPr>
          <w:rFonts w:ascii="Arial" w:eastAsia="Times New Roman" w:hAnsi="Arial" w:cs="Arial"/>
          <w:i w:val="0"/>
          <w:iCs w:val="0"/>
          <w:color w:val="auto"/>
          <w:sz w:val="24"/>
        </w:rPr>
        <w:lastRenderedPageBreak/>
        <w:t>9.4.3.2</w:t>
      </w:r>
      <w:r w:rsidRPr="00051901">
        <w:rPr>
          <w:rFonts w:ascii="Arial" w:eastAsia="Times New Roman" w:hAnsi="Arial" w:cs="Arial"/>
          <w:i w:val="0"/>
          <w:iCs w:val="0"/>
          <w:color w:val="auto"/>
          <w:sz w:val="24"/>
        </w:rPr>
        <w:tab/>
        <w:t>GPC service communication requirements for short range access technologies</w:t>
      </w:r>
      <w:bookmarkEnd w:id="1"/>
      <w:bookmarkEnd w:id="2"/>
      <w:bookmarkEnd w:id="3"/>
    </w:p>
    <w:p w14:paraId="732CF2DF" w14:textId="2B212B49" w:rsidR="00285F04" w:rsidRPr="00051901" w:rsidRDefault="00051901" w:rsidP="00C91487">
      <w:pPr>
        <w:rPr>
          <w:color w:val="FF0000"/>
          <w:u w:val="single"/>
        </w:rPr>
      </w:pPr>
      <w:r w:rsidRPr="00051901">
        <w:rPr>
          <w:rFonts w:ascii="Calibri" w:eastAsia="Calibri" w:hAnsi="Calibri"/>
          <w:color w:val="FF0000"/>
          <w:sz w:val="22"/>
          <w:szCs w:val="22"/>
          <w:u w:val="single"/>
          <w:lang w:val="fr-FR"/>
        </w:rPr>
        <w:t>……………………</w:t>
      </w:r>
    </w:p>
    <w:p w14:paraId="7926A731" w14:textId="678B7C45" w:rsidR="00051901" w:rsidRDefault="00051901" w:rsidP="00C91487"/>
    <w:p w14:paraId="0490006C" w14:textId="77777777" w:rsidR="00051901" w:rsidRPr="00937ED7" w:rsidRDefault="00051901" w:rsidP="00051901">
      <w:pPr>
        <w:pStyle w:val="TH"/>
      </w:pPr>
      <w:r w:rsidRPr="00937ED7">
        <w:t xml:space="preserve">Table </w:t>
      </w:r>
      <w:r w:rsidRPr="00937ED7">
        <w:fldChar w:fldCharType="begin"/>
      </w:r>
      <w:r w:rsidRPr="00937ED7">
        <w:instrText xml:space="preserve"> SEQ Table \* ARABIC </w:instrText>
      </w:r>
      <w:r w:rsidRPr="00937ED7">
        <w:fldChar w:fldCharType="separate"/>
      </w:r>
      <w:r w:rsidRPr="00937ED7">
        <w:t>25</w:t>
      </w:r>
      <w:r w:rsidRPr="00937ED7">
        <w:fldChar w:fldCharType="end"/>
      </w:r>
      <w:r w:rsidRPr="00937ED7">
        <w:t xml:space="preserve">: Octet Scheme for </w:t>
      </w:r>
      <w:r w:rsidRPr="002735C2">
        <w:t>GPC</w:t>
      </w:r>
      <w:r w:rsidRPr="00937ED7">
        <w:t xml:space="preserve"> service SSPs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7"/>
        <w:gridCol w:w="4159"/>
        <w:gridCol w:w="4159"/>
      </w:tblGrid>
      <w:tr w:rsidR="00051901" w:rsidRPr="00937ED7" w14:paraId="620B5788" w14:textId="77777777" w:rsidTr="00E502D5">
        <w:trPr>
          <w:jc w:val="center"/>
        </w:trPr>
        <w:tc>
          <w:tcPr>
            <w:tcW w:w="1027" w:type="dxa"/>
            <w:shd w:val="clear" w:color="auto" w:fill="auto"/>
          </w:tcPr>
          <w:p w14:paraId="236CE21D" w14:textId="77777777" w:rsidR="00051901" w:rsidRPr="00937ED7" w:rsidRDefault="00051901" w:rsidP="00E502D5">
            <w:pPr>
              <w:pStyle w:val="TAH"/>
            </w:pPr>
            <w:r w:rsidRPr="00937ED7">
              <w:t>Octet #</w:t>
            </w:r>
          </w:p>
        </w:tc>
        <w:tc>
          <w:tcPr>
            <w:tcW w:w="4159" w:type="dxa"/>
            <w:shd w:val="clear" w:color="auto" w:fill="auto"/>
          </w:tcPr>
          <w:p w14:paraId="232B32D3" w14:textId="77777777" w:rsidR="00051901" w:rsidRPr="00937ED7" w:rsidRDefault="00051901" w:rsidP="00E502D5">
            <w:pPr>
              <w:pStyle w:val="TAH"/>
            </w:pPr>
            <w:r w:rsidRPr="00937ED7">
              <w:t>Description</w:t>
            </w:r>
          </w:p>
        </w:tc>
        <w:tc>
          <w:tcPr>
            <w:tcW w:w="4159" w:type="dxa"/>
          </w:tcPr>
          <w:p w14:paraId="4B499CA6" w14:textId="77777777" w:rsidR="00051901" w:rsidRPr="00937ED7" w:rsidRDefault="00051901" w:rsidP="00E502D5">
            <w:pPr>
              <w:pStyle w:val="TAH"/>
            </w:pPr>
            <w:r w:rsidRPr="00937ED7">
              <w:t>Value</w:t>
            </w:r>
          </w:p>
        </w:tc>
      </w:tr>
      <w:tr w:rsidR="00051901" w:rsidRPr="00937ED7" w14:paraId="045788F4" w14:textId="77777777" w:rsidTr="00E502D5">
        <w:trPr>
          <w:jc w:val="center"/>
        </w:trPr>
        <w:tc>
          <w:tcPr>
            <w:tcW w:w="1027" w:type="dxa"/>
            <w:shd w:val="clear" w:color="auto" w:fill="auto"/>
          </w:tcPr>
          <w:p w14:paraId="6829E454" w14:textId="77777777" w:rsidR="00051901" w:rsidRPr="00937ED7" w:rsidRDefault="00051901" w:rsidP="00E502D5">
            <w:pPr>
              <w:pStyle w:val="TAL"/>
            </w:pPr>
            <w:r w:rsidRPr="00937ED7">
              <w:t>0</w:t>
            </w:r>
          </w:p>
        </w:tc>
        <w:tc>
          <w:tcPr>
            <w:tcW w:w="4159" w:type="dxa"/>
            <w:shd w:val="clear" w:color="auto" w:fill="auto"/>
          </w:tcPr>
          <w:p w14:paraId="2A29683F" w14:textId="77777777" w:rsidR="00051901" w:rsidRPr="00937ED7" w:rsidRDefault="00051901" w:rsidP="00E502D5">
            <w:pPr>
              <w:pStyle w:val="TAL"/>
            </w:pPr>
            <w:r w:rsidRPr="002735C2">
              <w:t>SSP</w:t>
            </w:r>
            <w:r w:rsidRPr="00937ED7">
              <w:t xml:space="preserve"> version control</w:t>
            </w:r>
          </w:p>
        </w:tc>
        <w:tc>
          <w:tcPr>
            <w:tcW w:w="4159" w:type="dxa"/>
          </w:tcPr>
          <w:p w14:paraId="11910AC9" w14:textId="4F8E3F1A" w:rsidR="00051901" w:rsidRPr="00051901" w:rsidRDefault="00051901" w:rsidP="00E502D5">
            <w:pPr>
              <w:pStyle w:val="TAL"/>
              <w:rPr>
                <w:u w:val="single"/>
              </w:rPr>
            </w:pPr>
            <w:r w:rsidRPr="00051901">
              <w:rPr>
                <w:strike/>
                <w:color w:val="FF0000"/>
                <w:u w:val="single"/>
              </w:rPr>
              <w:t>0</w:t>
            </w:r>
            <w:r w:rsidRPr="00051901">
              <w:rPr>
                <w:color w:val="FF0000"/>
                <w:u w:val="single"/>
              </w:rPr>
              <w:t>1</w:t>
            </w:r>
          </w:p>
        </w:tc>
      </w:tr>
    </w:tbl>
    <w:p w14:paraId="6D2B5255" w14:textId="77777777" w:rsidR="00051901" w:rsidRPr="00285F04" w:rsidRDefault="00051901" w:rsidP="00C91487"/>
    <w:sectPr w:rsidR="00051901" w:rsidRPr="00285F0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7FBB" w14:textId="77777777" w:rsidR="000B240D" w:rsidRDefault="000B240D" w:rsidP="002E506E">
      <w:r>
        <w:separator/>
      </w:r>
    </w:p>
  </w:endnote>
  <w:endnote w:type="continuationSeparator" w:id="0">
    <w:p w14:paraId="5181C8AC" w14:textId="77777777" w:rsidR="000B240D" w:rsidRDefault="000B240D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C270" w14:textId="77777777" w:rsidR="000B240D" w:rsidRDefault="000B240D" w:rsidP="002E506E">
      <w:r>
        <w:separator/>
      </w:r>
    </w:p>
  </w:footnote>
  <w:footnote w:type="continuationSeparator" w:id="0">
    <w:p w14:paraId="10406323" w14:textId="77777777" w:rsidR="000B240D" w:rsidRDefault="000B240D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704E"/>
    <w:rsid w:val="000501F3"/>
    <w:rsid w:val="00051901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B240D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357A"/>
    <w:rsid w:val="0017454A"/>
    <w:rsid w:val="00175053"/>
    <w:rsid w:val="00180267"/>
    <w:rsid w:val="00191EC1"/>
    <w:rsid w:val="0019206E"/>
    <w:rsid w:val="001923CE"/>
    <w:rsid w:val="0019798C"/>
    <w:rsid w:val="001A32A1"/>
    <w:rsid w:val="001B0EDE"/>
    <w:rsid w:val="001B1F6B"/>
    <w:rsid w:val="001D4F32"/>
    <w:rsid w:val="001F5976"/>
    <w:rsid w:val="001F6FC9"/>
    <w:rsid w:val="00203EDB"/>
    <w:rsid w:val="0020426E"/>
    <w:rsid w:val="00206552"/>
    <w:rsid w:val="00221B22"/>
    <w:rsid w:val="00222EF7"/>
    <w:rsid w:val="002358E4"/>
    <w:rsid w:val="00260C60"/>
    <w:rsid w:val="00264490"/>
    <w:rsid w:val="00285F04"/>
    <w:rsid w:val="00287369"/>
    <w:rsid w:val="00291FEA"/>
    <w:rsid w:val="002948B2"/>
    <w:rsid w:val="002A00FD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306E87"/>
    <w:rsid w:val="00313DD2"/>
    <w:rsid w:val="00351074"/>
    <w:rsid w:val="003520B7"/>
    <w:rsid w:val="003718B0"/>
    <w:rsid w:val="00372614"/>
    <w:rsid w:val="00384C25"/>
    <w:rsid w:val="00386106"/>
    <w:rsid w:val="0039126A"/>
    <w:rsid w:val="00396E22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50521A"/>
    <w:rsid w:val="005128E4"/>
    <w:rsid w:val="00513084"/>
    <w:rsid w:val="00513B4E"/>
    <w:rsid w:val="00525060"/>
    <w:rsid w:val="00526CD1"/>
    <w:rsid w:val="00527EB2"/>
    <w:rsid w:val="00533111"/>
    <w:rsid w:val="00537B1D"/>
    <w:rsid w:val="0054010E"/>
    <w:rsid w:val="00547EEE"/>
    <w:rsid w:val="005543B7"/>
    <w:rsid w:val="005651E7"/>
    <w:rsid w:val="00571266"/>
    <w:rsid w:val="00571BE4"/>
    <w:rsid w:val="0057520D"/>
    <w:rsid w:val="0058195E"/>
    <w:rsid w:val="005A2D2B"/>
    <w:rsid w:val="005A4DEC"/>
    <w:rsid w:val="005B771A"/>
    <w:rsid w:val="005E0F3C"/>
    <w:rsid w:val="005F05CB"/>
    <w:rsid w:val="006117D0"/>
    <w:rsid w:val="00614943"/>
    <w:rsid w:val="006219FB"/>
    <w:rsid w:val="0062501E"/>
    <w:rsid w:val="00631C13"/>
    <w:rsid w:val="00633840"/>
    <w:rsid w:val="00637AE2"/>
    <w:rsid w:val="00637E05"/>
    <w:rsid w:val="0064392B"/>
    <w:rsid w:val="00644903"/>
    <w:rsid w:val="0066120D"/>
    <w:rsid w:val="0066145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EE3"/>
    <w:rsid w:val="00700B16"/>
    <w:rsid w:val="007250D0"/>
    <w:rsid w:val="0072795A"/>
    <w:rsid w:val="007279D9"/>
    <w:rsid w:val="00735A1B"/>
    <w:rsid w:val="00744891"/>
    <w:rsid w:val="0074672F"/>
    <w:rsid w:val="00747DEA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B35FA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2193E"/>
    <w:rsid w:val="009460FC"/>
    <w:rsid w:val="00946703"/>
    <w:rsid w:val="00954D30"/>
    <w:rsid w:val="00956F2C"/>
    <w:rsid w:val="00960086"/>
    <w:rsid w:val="009652EA"/>
    <w:rsid w:val="0098085F"/>
    <w:rsid w:val="009A2325"/>
    <w:rsid w:val="009A639A"/>
    <w:rsid w:val="009B22FA"/>
    <w:rsid w:val="009B635E"/>
    <w:rsid w:val="009B78A4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205A4"/>
    <w:rsid w:val="00B21A0A"/>
    <w:rsid w:val="00B246B4"/>
    <w:rsid w:val="00B3718C"/>
    <w:rsid w:val="00B5014F"/>
    <w:rsid w:val="00B67811"/>
    <w:rsid w:val="00B87ED7"/>
    <w:rsid w:val="00BB6285"/>
    <w:rsid w:val="00BC0BA0"/>
    <w:rsid w:val="00BC0D90"/>
    <w:rsid w:val="00BC5979"/>
    <w:rsid w:val="00BD7969"/>
    <w:rsid w:val="00BF5AB2"/>
    <w:rsid w:val="00C01503"/>
    <w:rsid w:val="00C01DC9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2A44"/>
    <w:rsid w:val="00E65776"/>
    <w:rsid w:val="00E81BA9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2AB5"/>
    <w:rsid w:val="00FA3F67"/>
    <w:rsid w:val="00FA5CF7"/>
    <w:rsid w:val="00FB140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1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0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2</cp:revision>
  <dcterms:created xsi:type="dcterms:W3CDTF">2020-07-03T16:03:00Z</dcterms:created>
  <dcterms:modified xsi:type="dcterms:W3CDTF">2020-07-03T16:03:00Z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