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106DA752" w:rsidR="0072795A" w:rsidRPr="00EB0F5D" w:rsidRDefault="00897D3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3469DA43" w:rsidR="0072795A" w:rsidRPr="00EB0F5D" w:rsidRDefault="00897D3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/>
              </w:rPr>
              <w:t xml:space="preserve">Allow the use of </w:t>
            </w:r>
            <w:r w:rsidRPr="000B5251">
              <w:rPr>
                <w:rFonts w:ascii="Courier New" w:hAnsi="Courier New"/>
              </w:rPr>
              <w:t>pduFunctionalType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65EF6A3D" w:rsidR="0072795A" w:rsidRPr="00EB0F5D" w:rsidRDefault="0037118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4E2D0B32" w:rsidR="0072795A" w:rsidRPr="00EB0F5D" w:rsidRDefault="0037118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1A499C">
              <w:rPr>
                <w:rFonts w:cs="Arial"/>
                <w:color w:val="000000" w:themeColor="text1"/>
              </w:rPr>
              <w:t>6</w:t>
            </w:r>
            <w:r w:rsidR="00E00EA0">
              <w:rPr>
                <w:rFonts w:cs="Arial"/>
                <w:color w:val="000000" w:themeColor="text1"/>
              </w:rPr>
              <w:t>.06</w:t>
            </w:r>
            <w:r w:rsidR="00E00EA0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0E98D1FA" w:rsidR="009A639A" w:rsidRPr="00EB0F5D" w:rsidRDefault="00B04BA2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4EE878BF" w:rsidR="0072795A" w:rsidRPr="00EB0F5D" w:rsidRDefault="00B920B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4630DF31" w:rsidR="00222EF7" w:rsidRPr="00960086" w:rsidRDefault="00897D3A" w:rsidP="00EE20A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The headerInfo field </w:t>
            </w:r>
            <w:r w:rsidRPr="000B5251">
              <w:rPr>
                <w:rFonts w:ascii="Courier New" w:hAnsi="Courier New"/>
              </w:rPr>
              <w:t>pduFunctionalType</w:t>
            </w:r>
            <w:r>
              <w:rPr>
                <w:rFonts w:ascii="Courier New" w:hAnsi="Courier New"/>
              </w:rPr>
              <w:t xml:space="preserve"> </w:t>
            </w:r>
            <w:r w:rsidRPr="00897D3A">
              <w:rPr>
                <w:color w:val="000000" w:themeColor="text1"/>
                <w:lang w:val="en-US"/>
              </w:rPr>
              <w:t>could be helpful in future to allow for Secure session functionality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068BBA58" w:rsidR="00554798" w:rsidRPr="00FD60D6" w:rsidRDefault="00897D3A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Secure session functionality provided by IEEE 1609.2b cannot be used by applications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46652516" w:rsidR="00744891" w:rsidRPr="00405708" w:rsidRDefault="00897D3A" w:rsidP="009B2CC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Leave </w:t>
            </w:r>
            <w:r w:rsidRPr="000B5251">
              <w:rPr>
                <w:rFonts w:ascii="Courier New" w:hAnsi="Courier New"/>
              </w:rPr>
              <w:t>pduFunctionalType</w:t>
            </w:r>
            <w:r>
              <w:rPr>
                <w:rFonts w:ascii="Courier New" w:hAnsi="Courier New"/>
              </w:rPr>
              <w:t xml:space="preserve"> </w:t>
            </w:r>
            <w:r w:rsidRPr="00897D3A">
              <w:rPr>
                <w:color w:val="000000"/>
              </w:rPr>
              <w:t xml:space="preserve">optional </w:t>
            </w:r>
            <w:r>
              <w:rPr>
                <w:color w:val="000000"/>
              </w:rPr>
              <w:t xml:space="preserve">(instead of Absent as in CR9) </w:t>
            </w:r>
            <w:r w:rsidRPr="00897D3A">
              <w:rPr>
                <w:color w:val="000000"/>
              </w:rPr>
              <w:t>so that future profile</w:t>
            </w:r>
            <w:r>
              <w:rPr>
                <w:color w:val="000000"/>
              </w:rPr>
              <w:t>s</w:t>
            </w:r>
            <w:r w:rsidRPr="00897D3A">
              <w:rPr>
                <w:color w:val="000000"/>
              </w:rPr>
              <w:t xml:space="preserve"> can make use of it.</w:t>
            </w:r>
            <w:r>
              <w:rPr>
                <w:rFonts w:ascii="Courier New" w:hAnsi="Courier New"/>
              </w:rPr>
              <w:t xml:space="preserve"> 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7498F157" w:rsidR="003B5F9C" w:rsidRPr="008930FF" w:rsidRDefault="00897D3A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5.2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55D0E23C" w:rsidR="0072795A" w:rsidRDefault="00F733D4" w:rsidP="00F733D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CR9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2E3DF09C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26EF3498" w:rsidR="001B1F6B" w:rsidRDefault="001B1F6B"/>
    <w:p w14:paraId="69799CDB" w14:textId="77777777" w:rsidR="003A29CF" w:rsidRPr="003A29CF" w:rsidRDefault="003A29CF" w:rsidP="003A29CF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bookmarkStart w:id="1" w:name="_Toc37325088"/>
      <w:r w:rsidRPr="003A29CF">
        <w:rPr>
          <w:rFonts w:ascii="Arial" w:eastAsia="Times New Roman" w:hAnsi="Arial" w:cs="Times New Roman"/>
          <w:color w:val="auto"/>
          <w:sz w:val="36"/>
          <w:szCs w:val="20"/>
        </w:rPr>
        <w:t>5.2</w:t>
      </w:r>
      <w:bookmarkStart w:id="2" w:name="clause52"/>
      <w:bookmarkEnd w:id="2"/>
      <w:r w:rsidRPr="003A29CF">
        <w:rPr>
          <w:rFonts w:ascii="Arial" w:eastAsia="Times New Roman" w:hAnsi="Arial" w:cs="Times New Roman"/>
          <w:color w:val="auto"/>
          <w:sz w:val="36"/>
          <w:szCs w:val="20"/>
        </w:rPr>
        <w:tab/>
        <w:t>SignedData</w:t>
      </w:r>
      <w:bookmarkEnd w:id="1"/>
    </w:p>
    <w:p w14:paraId="2F518082" w14:textId="40555AA8" w:rsidR="000520CD" w:rsidRDefault="00897D3A" w:rsidP="007913A6">
      <w:pPr>
        <w:pStyle w:val="EX"/>
        <w:ind w:left="0" w:firstLine="0"/>
        <w:rPr>
          <w:b/>
          <w:i/>
        </w:rPr>
      </w:pPr>
      <w:r>
        <w:rPr>
          <w:b/>
          <w:i/>
        </w:rPr>
        <w:t>Change</w:t>
      </w:r>
      <w:r w:rsidR="007913A6" w:rsidRPr="007913A6">
        <w:rPr>
          <w:b/>
          <w:i/>
        </w:rPr>
        <w:t xml:space="preserve"> the </w:t>
      </w:r>
      <w:r>
        <w:rPr>
          <w:b/>
          <w:i/>
        </w:rPr>
        <w:t xml:space="preserve">bullet point of </w:t>
      </w:r>
      <w:r w:rsidRPr="000B5251">
        <w:rPr>
          <w:rFonts w:ascii="Courier New" w:hAnsi="Courier New"/>
        </w:rPr>
        <w:t>pduFunctionalType</w:t>
      </w:r>
      <w:r w:rsidR="007913A6">
        <w:rPr>
          <w:b/>
          <w:i/>
        </w:rPr>
        <w:t>:</w:t>
      </w:r>
    </w:p>
    <w:p w14:paraId="3613A9A3" w14:textId="02283BEA" w:rsidR="004A727C" w:rsidRDefault="00BE5DCE" w:rsidP="00E8119A">
      <w:pPr>
        <w:pStyle w:val="B1"/>
        <w:numPr>
          <w:ilvl w:val="0"/>
          <w:numId w:val="0"/>
        </w:numPr>
        <w:ind w:left="737" w:hanging="453"/>
      </w:pPr>
      <w:r>
        <w:t xml:space="preserve">The component </w:t>
      </w:r>
      <w:r w:rsidRPr="00897D3A">
        <w:rPr>
          <w:rFonts w:ascii="Courier New" w:hAnsi="Courier New"/>
        </w:rPr>
        <w:t>pduFunctionalType</w:t>
      </w:r>
      <w:r>
        <w:t xml:space="preserve">, </w:t>
      </w:r>
      <w:r w:rsidR="00BF7602" w:rsidRPr="00AE3B33">
        <w:t>as defined in IEEE Std 1609.2 [</w:t>
      </w:r>
      <w:r w:rsidR="00BF7602" w:rsidRPr="00AE3B33">
        <w:fldChar w:fldCharType="begin"/>
      </w:r>
      <w:r w:rsidR="00BF7602" w:rsidRPr="00AE3B33">
        <w:instrText xml:space="preserve">REF REF_IEEESTD16092TM_2016 \h </w:instrText>
      </w:r>
      <w:r w:rsidR="00BF7602" w:rsidRPr="00AE3B33">
        <w:fldChar w:fldCharType="separate"/>
      </w:r>
      <w:r w:rsidR="00BF7602">
        <w:rPr>
          <w:noProof/>
        </w:rPr>
        <w:t>1</w:t>
      </w:r>
      <w:r w:rsidR="00BF7602" w:rsidRPr="00AE3B33">
        <w:fldChar w:fldCharType="end"/>
      </w:r>
      <w:r w:rsidR="00BF7602" w:rsidRPr="00AE3B33">
        <w:t>], present or absent according to the specification of message profiles in clause 7.</w:t>
      </w:r>
    </w:p>
    <w:sectPr w:rsidR="004A727C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995E" w14:textId="77777777" w:rsidR="004A65F1" w:rsidRDefault="004A65F1" w:rsidP="002E506E">
      <w:r>
        <w:separator/>
      </w:r>
    </w:p>
  </w:endnote>
  <w:endnote w:type="continuationSeparator" w:id="0">
    <w:p w14:paraId="517D5CA5" w14:textId="77777777" w:rsidR="004A65F1" w:rsidRDefault="004A65F1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F10D" w14:textId="77777777" w:rsidR="004A65F1" w:rsidRDefault="004A65F1" w:rsidP="002E506E">
      <w:r>
        <w:separator/>
      </w:r>
    </w:p>
  </w:footnote>
  <w:footnote w:type="continuationSeparator" w:id="0">
    <w:p w14:paraId="3D4EE67F" w14:textId="77777777" w:rsidR="004A65F1" w:rsidRDefault="004A65F1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447F"/>
    <w:rsid w:val="0004704E"/>
    <w:rsid w:val="000501F3"/>
    <w:rsid w:val="000520CD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450A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05F6"/>
    <w:rsid w:val="00121572"/>
    <w:rsid w:val="0012429F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91EC1"/>
    <w:rsid w:val="0019206E"/>
    <w:rsid w:val="001923CE"/>
    <w:rsid w:val="001A32A1"/>
    <w:rsid w:val="001A499C"/>
    <w:rsid w:val="001B0EDE"/>
    <w:rsid w:val="001B1F6B"/>
    <w:rsid w:val="001B2DD5"/>
    <w:rsid w:val="001D4F32"/>
    <w:rsid w:val="001F5976"/>
    <w:rsid w:val="001F6FC9"/>
    <w:rsid w:val="00203EDB"/>
    <w:rsid w:val="0020426E"/>
    <w:rsid w:val="00206552"/>
    <w:rsid w:val="00221B22"/>
    <w:rsid w:val="00222EF7"/>
    <w:rsid w:val="00231D67"/>
    <w:rsid w:val="00233558"/>
    <w:rsid w:val="002358E4"/>
    <w:rsid w:val="00264490"/>
    <w:rsid w:val="00285F04"/>
    <w:rsid w:val="00287369"/>
    <w:rsid w:val="00291FEA"/>
    <w:rsid w:val="002948B2"/>
    <w:rsid w:val="002A2F4B"/>
    <w:rsid w:val="002A320F"/>
    <w:rsid w:val="002A4DC0"/>
    <w:rsid w:val="002B2344"/>
    <w:rsid w:val="002B3486"/>
    <w:rsid w:val="002C1566"/>
    <w:rsid w:val="002C56CB"/>
    <w:rsid w:val="002C65F8"/>
    <w:rsid w:val="002C67C0"/>
    <w:rsid w:val="002E1E93"/>
    <w:rsid w:val="002E41DB"/>
    <w:rsid w:val="002E506E"/>
    <w:rsid w:val="002E6C8F"/>
    <w:rsid w:val="00306E87"/>
    <w:rsid w:val="003078EE"/>
    <w:rsid w:val="00313DD2"/>
    <w:rsid w:val="00351074"/>
    <w:rsid w:val="003520B7"/>
    <w:rsid w:val="0037118B"/>
    <w:rsid w:val="003718B0"/>
    <w:rsid w:val="00372614"/>
    <w:rsid w:val="00384C25"/>
    <w:rsid w:val="00386106"/>
    <w:rsid w:val="0039126A"/>
    <w:rsid w:val="00396E22"/>
    <w:rsid w:val="003A1934"/>
    <w:rsid w:val="003A29CF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67E9"/>
    <w:rsid w:val="00407CD6"/>
    <w:rsid w:val="00416A24"/>
    <w:rsid w:val="00417BE5"/>
    <w:rsid w:val="00435195"/>
    <w:rsid w:val="00435D08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7E4"/>
    <w:rsid w:val="004A0A7A"/>
    <w:rsid w:val="004A4638"/>
    <w:rsid w:val="004A65F1"/>
    <w:rsid w:val="004A727C"/>
    <w:rsid w:val="004B5C8D"/>
    <w:rsid w:val="004C28E6"/>
    <w:rsid w:val="004C418E"/>
    <w:rsid w:val="004C59B0"/>
    <w:rsid w:val="004C6AEF"/>
    <w:rsid w:val="004D4590"/>
    <w:rsid w:val="004E1CAF"/>
    <w:rsid w:val="004E55C2"/>
    <w:rsid w:val="004F41CE"/>
    <w:rsid w:val="0050521A"/>
    <w:rsid w:val="00507A84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54798"/>
    <w:rsid w:val="0056182F"/>
    <w:rsid w:val="005651E7"/>
    <w:rsid w:val="00571266"/>
    <w:rsid w:val="00571BE4"/>
    <w:rsid w:val="0057520D"/>
    <w:rsid w:val="0058195E"/>
    <w:rsid w:val="005A2D2B"/>
    <w:rsid w:val="005A4DEC"/>
    <w:rsid w:val="005B771A"/>
    <w:rsid w:val="005C1761"/>
    <w:rsid w:val="005C761F"/>
    <w:rsid w:val="005E0F3C"/>
    <w:rsid w:val="005F05CB"/>
    <w:rsid w:val="005F526C"/>
    <w:rsid w:val="006117D0"/>
    <w:rsid w:val="00614943"/>
    <w:rsid w:val="006219FB"/>
    <w:rsid w:val="0062501E"/>
    <w:rsid w:val="00631C13"/>
    <w:rsid w:val="00633840"/>
    <w:rsid w:val="00637AE2"/>
    <w:rsid w:val="00637DEB"/>
    <w:rsid w:val="00637E05"/>
    <w:rsid w:val="0064392B"/>
    <w:rsid w:val="00644903"/>
    <w:rsid w:val="006478E1"/>
    <w:rsid w:val="00650128"/>
    <w:rsid w:val="0066120D"/>
    <w:rsid w:val="006755F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F7EE3"/>
    <w:rsid w:val="007250D0"/>
    <w:rsid w:val="0072795A"/>
    <w:rsid w:val="007279D9"/>
    <w:rsid w:val="00735A1B"/>
    <w:rsid w:val="0073626B"/>
    <w:rsid w:val="00744891"/>
    <w:rsid w:val="0074672F"/>
    <w:rsid w:val="00747DEA"/>
    <w:rsid w:val="0075763C"/>
    <w:rsid w:val="0076237E"/>
    <w:rsid w:val="00770AED"/>
    <w:rsid w:val="007814AC"/>
    <w:rsid w:val="00781EFF"/>
    <w:rsid w:val="007913A6"/>
    <w:rsid w:val="00793942"/>
    <w:rsid w:val="00793CB5"/>
    <w:rsid w:val="00796924"/>
    <w:rsid w:val="007B7220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0ED"/>
    <w:rsid w:val="00803E81"/>
    <w:rsid w:val="00810F80"/>
    <w:rsid w:val="008247EB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59EE"/>
    <w:rsid w:val="00897D3A"/>
    <w:rsid w:val="008A0498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2193E"/>
    <w:rsid w:val="00936A0F"/>
    <w:rsid w:val="00936DA3"/>
    <w:rsid w:val="009460FC"/>
    <w:rsid w:val="00946703"/>
    <w:rsid w:val="00954D30"/>
    <w:rsid w:val="00956F2C"/>
    <w:rsid w:val="00957A28"/>
    <w:rsid w:val="00960086"/>
    <w:rsid w:val="009652EA"/>
    <w:rsid w:val="0098085F"/>
    <w:rsid w:val="009819C8"/>
    <w:rsid w:val="009A2325"/>
    <w:rsid w:val="009A44BE"/>
    <w:rsid w:val="009A639A"/>
    <w:rsid w:val="009B22FA"/>
    <w:rsid w:val="009B2CC0"/>
    <w:rsid w:val="009B635E"/>
    <w:rsid w:val="009B78A4"/>
    <w:rsid w:val="009C0E2D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562DA"/>
    <w:rsid w:val="00A60DE2"/>
    <w:rsid w:val="00A671BC"/>
    <w:rsid w:val="00A75E49"/>
    <w:rsid w:val="00A767FB"/>
    <w:rsid w:val="00A83E46"/>
    <w:rsid w:val="00A87162"/>
    <w:rsid w:val="00A9206B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04BA2"/>
    <w:rsid w:val="00B156EF"/>
    <w:rsid w:val="00B157E0"/>
    <w:rsid w:val="00B205A4"/>
    <w:rsid w:val="00B21A0A"/>
    <w:rsid w:val="00B246B4"/>
    <w:rsid w:val="00B34595"/>
    <w:rsid w:val="00B3718C"/>
    <w:rsid w:val="00B441C3"/>
    <w:rsid w:val="00B5014F"/>
    <w:rsid w:val="00B67811"/>
    <w:rsid w:val="00B87ED7"/>
    <w:rsid w:val="00B920B1"/>
    <w:rsid w:val="00BB6285"/>
    <w:rsid w:val="00BC0BA0"/>
    <w:rsid w:val="00BC0D90"/>
    <w:rsid w:val="00BC5979"/>
    <w:rsid w:val="00BD7969"/>
    <w:rsid w:val="00BE5DCE"/>
    <w:rsid w:val="00BF5AB2"/>
    <w:rsid w:val="00BF7602"/>
    <w:rsid w:val="00C01503"/>
    <w:rsid w:val="00C01DC9"/>
    <w:rsid w:val="00C078E3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0B88"/>
    <w:rsid w:val="00C91487"/>
    <w:rsid w:val="00CA2851"/>
    <w:rsid w:val="00CA5FD4"/>
    <w:rsid w:val="00CC39D9"/>
    <w:rsid w:val="00CD11D0"/>
    <w:rsid w:val="00CD428D"/>
    <w:rsid w:val="00CD5F64"/>
    <w:rsid w:val="00CE1396"/>
    <w:rsid w:val="00CE798B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007"/>
    <w:rsid w:val="00D619F5"/>
    <w:rsid w:val="00D63927"/>
    <w:rsid w:val="00D644ED"/>
    <w:rsid w:val="00D76691"/>
    <w:rsid w:val="00D77F25"/>
    <w:rsid w:val="00D829D0"/>
    <w:rsid w:val="00D87BE4"/>
    <w:rsid w:val="00D91452"/>
    <w:rsid w:val="00DA35AB"/>
    <w:rsid w:val="00DB5674"/>
    <w:rsid w:val="00DD3C36"/>
    <w:rsid w:val="00DD738D"/>
    <w:rsid w:val="00DD7986"/>
    <w:rsid w:val="00DF3416"/>
    <w:rsid w:val="00E00EA0"/>
    <w:rsid w:val="00E0426A"/>
    <w:rsid w:val="00E27767"/>
    <w:rsid w:val="00E30FFD"/>
    <w:rsid w:val="00E31212"/>
    <w:rsid w:val="00E54CBF"/>
    <w:rsid w:val="00E60F8D"/>
    <w:rsid w:val="00E62A44"/>
    <w:rsid w:val="00E65776"/>
    <w:rsid w:val="00E81BA9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2B1E"/>
    <w:rsid w:val="00EE547E"/>
    <w:rsid w:val="00F175EB"/>
    <w:rsid w:val="00F2499D"/>
    <w:rsid w:val="00F30808"/>
    <w:rsid w:val="00F35FDE"/>
    <w:rsid w:val="00F62BE1"/>
    <w:rsid w:val="00F63B76"/>
    <w:rsid w:val="00F6740E"/>
    <w:rsid w:val="00F733D4"/>
    <w:rsid w:val="00F74DA9"/>
    <w:rsid w:val="00F76B00"/>
    <w:rsid w:val="00F8477B"/>
    <w:rsid w:val="00F84BBC"/>
    <w:rsid w:val="00F9384D"/>
    <w:rsid w:val="00F9452A"/>
    <w:rsid w:val="00F9491F"/>
    <w:rsid w:val="00FA3F67"/>
    <w:rsid w:val="00FA5CF7"/>
    <w:rsid w:val="00FB140B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paragraph" w:customStyle="1" w:styleId="PL">
    <w:name w:val="PL"/>
    <w:rsid w:val="00EE2B1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rsid w:val="000520CD"/>
    <w:pPr>
      <w:keepLines/>
      <w:tabs>
        <w:tab w:val="clear" w:pos="1418"/>
        <w:tab w:val="clear" w:pos="4678"/>
        <w:tab w:val="clear" w:pos="5954"/>
        <w:tab w:val="clear" w:pos="7088"/>
      </w:tabs>
      <w:spacing w:after="180"/>
      <w:ind w:left="1702" w:hanging="1418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7</cp:revision>
  <dcterms:created xsi:type="dcterms:W3CDTF">2020-06-15T09:20:00Z</dcterms:created>
  <dcterms:modified xsi:type="dcterms:W3CDTF">2020-07-03T09:48:00Z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