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ETSI STF budget 2012: 2nd allocation schedule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 xml:space="preserve">Laurent </w:t>
            </w:r>
            <w:proofErr w:type="spellStart"/>
            <w:r w:rsidRPr="00D9435B">
              <w:rPr>
                <w:rFonts w:ascii="Arial" w:hAnsi="Arial" w:cs="Arial"/>
                <w:bCs/>
                <w:szCs w:val="24"/>
              </w:rPr>
              <w:t>Vreck</w:t>
            </w:r>
            <w:proofErr w:type="spellEnd"/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2012-04-30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MTS#56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  <w:r w:rsidR="00BE6D34" w:rsidRPr="00BE6D34">
              <w:rPr>
                <w:rFonts w:ascii="Arial" w:hAnsi="Arial" w:cs="Arial"/>
              </w:rPr>
              <w:t>Session 5 - Future STF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  <w:bookmarkStart w:id="10" w:name="_GoBack"/>
            <w:bookmarkEnd w:id="10"/>
          </w:p>
        </w:tc>
      </w:tr>
    </w:tbl>
    <w:p w:rsidR="008D5477" w:rsidRDefault="008D5477" w:rsidP="00BE6D34">
      <w:pPr>
        <w:ind w:right="-472"/>
        <w:rPr>
          <w:rFonts w:ascii="Arial" w:hAnsi="Arial" w:cs="Arial"/>
        </w:rPr>
      </w:pPr>
    </w:p>
    <w:p w:rsidR="007A3763" w:rsidRPr="00DE0933" w:rsidRDefault="007A3763" w:rsidP="008D5477">
      <w:pPr>
        <w:pBdr>
          <w:top w:val="single" w:sz="4" w:space="1" w:color="auto"/>
          <w:bottom w:val="single" w:sz="4" w:space="1" w:color="auto"/>
        </w:pBdr>
        <w:ind w:left="-426" w:right="-472"/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  <w:r w:rsidR="00BE6D34">
        <w:rPr>
          <w:rFonts w:asciiTheme="minorHAnsi" w:hAnsiTheme="minorHAnsi" w:cstheme="minorHAnsi"/>
          <w:i/>
          <w:sz w:val="24"/>
        </w:rPr>
        <w:t>This is a copy of the email sent by the “</w:t>
      </w:r>
      <w:r w:rsidR="00BE6D34" w:rsidRPr="00BE6D34">
        <w:rPr>
          <w:rFonts w:asciiTheme="minorHAnsi" w:hAnsiTheme="minorHAnsi" w:cstheme="minorHAnsi"/>
          <w:i/>
          <w:sz w:val="24"/>
        </w:rPr>
        <w:t>STF Support Unit Director</w:t>
      </w:r>
      <w:r w:rsidR="00BE6D34">
        <w:rPr>
          <w:rFonts w:asciiTheme="minorHAnsi" w:hAnsiTheme="minorHAnsi" w:cstheme="minorHAnsi"/>
          <w:i/>
          <w:sz w:val="24"/>
        </w:rPr>
        <w:t>” to the OCG. It details the schedule that will be followed for the 2012 2</w:t>
      </w:r>
      <w:r w:rsidR="00BE6D34" w:rsidRPr="00BE6D34">
        <w:rPr>
          <w:rFonts w:asciiTheme="minorHAnsi" w:hAnsiTheme="minorHAnsi" w:cstheme="minorHAnsi"/>
          <w:i/>
          <w:sz w:val="24"/>
          <w:vertAlign w:val="superscript"/>
        </w:rPr>
        <w:t>nd</w:t>
      </w:r>
      <w:r w:rsidR="00BE6D34">
        <w:rPr>
          <w:rFonts w:asciiTheme="minorHAnsi" w:hAnsiTheme="minorHAnsi" w:cstheme="minorHAnsi"/>
          <w:i/>
          <w:sz w:val="24"/>
        </w:rPr>
        <w:t xml:space="preserve"> round of STF fund allocation.</w:t>
      </w:r>
      <w:r w:rsidR="00BE6D34">
        <w:rPr>
          <w:rFonts w:asciiTheme="minorHAnsi" w:hAnsiTheme="minorHAnsi" w:cstheme="minorHAnsi"/>
          <w:i/>
          <w:sz w:val="24"/>
        </w:rPr>
        <w:br/>
        <w:t>MTS is invited to discuss it during its plenary.</w:t>
      </w:r>
    </w:p>
    <w:p w:rsidR="007A3763" w:rsidRDefault="007A3763" w:rsidP="007833A7">
      <w:pPr>
        <w:rPr>
          <w:rFonts w:ascii="Arial" w:hAnsi="Arial" w:cs="Arial"/>
        </w:rPr>
      </w:pP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Dear TB Chairmen,</w:t>
      </w:r>
    </w:p>
    <w:p w:rsidR="00BE6D34" w:rsidRPr="00BE6D34" w:rsidRDefault="00BE6D34" w:rsidP="00BE6D34">
      <w:pPr>
        <w:rPr>
          <w:rFonts w:asciiTheme="minorHAnsi" w:hAnsiTheme="minorHAnsi" w:cstheme="minorHAnsi"/>
        </w:rPr>
      </w:pP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It is time to start the process for the 2</w:t>
      </w:r>
      <w:r w:rsidRPr="00BE6D34">
        <w:rPr>
          <w:rFonts w:asciiTheme="minorHAnsi" w:hAnsiTheme="minorHAnsi" w:cstheme="minorHAnsi"/>
          <w:vertAlign w:val="superscript"/>
        </w:rPr>
        <w:t>nd</w:t>
      </w:r>
      <w:r w:rsidRPr="00BE6D34">
        <w:rPr>
          <w:rFonts w:asciiTheme="minorHAnsi" w:hAnsiTheme="minorHAnsi" w:cstheme="minorHAnsi"/>
        </w:rPr>
        <w:t xml:space="preserve"> allocation of the ETSI STF budget 2012, in view of OCG#47/Board#88 </w:t>
      </w:r>
      <w:proofErr w:type="gramStart"/>
      <w:r w:rsidRPr="00BE6D34">
        <w:rPr>
          <w:rFonts w:asciiTheme="minorHAnsi" w:hAnsiTheme="minorHAnsi" w:cstheme="minorHAnsi"/>
        </w:rPr>
        <w:t>approval</w:t>
      </w:r>
      <w:proofErr w:type="gramEnd"/>
      <w:r w:rsidRPr="00BE6D34">
        <w:rPr>
          <w:rFonts w:asciiTheme="minorHAnsi" w:hAnsiTheme="minorHAnsi" w:cstheme="minorHAnsi"/>
        </w:rPr>
        <w:t xml:space="preserve"> (26-28 June).</w:t>
      </w:r>
    </w:p>
    <w:p w:rsidR="00BE6D34" w:rsidRPr="00BE6D34" w:rsidRDefault="00BE6D34" w:rsidP="00BE6D34">
      <w:pPr>
        <w:rPr>
          <w:rFonts w:asciiTheme="minorHAnsi" w:hAnsiTheme="minorHAnsi" w:cstheme="minorHAnsi"/>
        </w:rPr>
      </w:pPr>
    </w:p>
    <w:p w:rsidR="00BE6D34" w:rsidRPr="00BE6D34" w:rsidRDefault="00BE6D34" w:rsidP="00BE6D34">
      <w:pPr>
        <w:spacing w:after="120"/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The following calendar will be followed to collect and assess the TB proposals: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BE6D34" w:rsidRPr="00BE6D34" w:rsidTr="00BE6D34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Until 22 May</w:t>
            </w:r>
          </w:p>
        </w:tc>
        <w:tc>
          <w:tcPr>
            <w:tcW w:w="7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>collect draft proposals for first review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23 May – 5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 xml:space="preserve">consistency check of draft </w:t>
            </w:r>
            <w:proofErr w:type="spellStart"/>
            <w:r w:rsidRPr="00BE6D34">
              <w:rPr>
                <w:rFonts w:asciiTheme="minorHAnsi" w:hAnsiTheme="minorHAnsi" w:cstheme="minorHAnsi"/>
              </w:rPr>
              <w:t>ToR</w:t>
            </w:r>
            <w:proofErr w:type="spellEnd"/>
            <w:r w:rsidRPr="00BE6D34">
              <w:rPr>
                <w:rFonts w:asciiTheme="minorHAnsi" w:hAnsiTheme="minorHAnsi" w:cstheme="minorHAnsi"/>
              </w:rPr>
              <w:t xml:space="preserve"> between ETSI Secretariat and TB Chairmen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6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 xml:space="preserve">full </w:t>
            </w:r>
            <w:proofErr w:type="spellStart"/>
            <w:r w:rsidRPr="00BE6D34">
              <w:rPr>
                <w:rFonts w:asciiTheme="minorHAnsi" w:hAnsiTheme="minorHAnsi" w:cstheme="minorHAnsi"/>
              </w:rPr>
              <w:t>ToR</w:t>
            </w:r>
            <w:proofErr w:type="spellEnd"/>
            <w:r w:rsidRPr="00BE6D34">
              <w:rPr>
                <w:rFonts w:asciiTheme="minorHAnsi" w:hAnsiTheme="minorHAnsi" w:cstheme="minorHAnsi"/>
              </w:rPr>
              <w:t xml:space="preserve"> sent for comments to the OCG and Board mailing lists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13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>open “</w:t>
            </w:r>
            <w:proofErr w:type="spellStart"/>
            <w:r w:rsidRPr="00BE6D34">
              <w:rPr>
                <w:rFonts w:asciiTheme="minorHAnsi" w:hAnsiTheme="minorHAnsi" w:cstheme="minorHAnsi"/>
              </w:rPr>
              <w:t>GoToMeeting</w:t>
            </w:r>
            <w:proofErr w:type="spellEnd"/>
            <w:r w:rsidRPr="00BE6D34">
              <w:rPr>
                <w:rFonts w:asciiTheme="minorHAnsi" w:hAnsiTheme="minorHAnsi" w:cstheme="minorHAnsi"/>
              </w:rPr>
              <w:t>” with TB Chairmen and Board members to review the requests and prepare a proposal for OCG/Board approval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 xml:space="preserve">14 June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proofErr w:type="spellStart"/>
            <w:r w:rsidRPr="00BE6D34">
              <w:rPr>
                <w:rFonts w:asciiTheme="minorHAnsi" w:hAnsiTheme="minorHAnsi" w:cstheme="minorHAnsi"/>
              </w:rPr>
              <w:t>GoToMeeting</w:t>
            </w:r>
            <w:proofErr w:type="spellEnd"/>
            <w:r w:rsidRPr="00BE6D34">
              <w:rPr>
                <w:rFonts w:asciiTheme="minorHAnsi" w:hAnsiTheme="minorHAnsi" w:cstheme="minorHAnsi"/>
              </w:rPr>
              <w:t xml:space="preserve"> restricted to Board members, if an agreement cannot be achieved in the open meeting (see note)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15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>allocation proposal formally submitted as OCG/Board document for decision (</w:t>
            </w:r>
            <w:proofErr w:type="spellStart"/>
            <w:r w:rsidRPr="00BE6D34">
              <w:rPr>
                <w:rFonts w:asciiTheme="minorHAnsi" w:hAnsiTheme="minorHAnsi" w:cstheme="minorHAnsi"/>
              </w:rPr>
              <w:t>ToR</w:t>
            </w:r>
            <w:proofErr w:type="spellEnd"/>
            <w:r w:rsidRPr="00BE6D34">
              <w:rPr>
                <w:rFonts w:asciiTheme="minorHAnsi" w:hAnsiTheme="minorHAnsi" w:cstheme="minorHAnsi"/>
              </w:rPr>
              <w:t xml:space="preserve"> must be approved by TB)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26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>final review in OCG#47</w:t>
            </w:r>
          </w:p>
        </w:tc>
      </w:tr>
      <w:tr w:rsidR="00BE6D34" w:rsidRPr="00BE6D34" w:rsidTr="00BE6D34"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jc w:val="right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  <w:b/>
                <w:bCs/>
              </w:rPr>
              <w:t>27-28 June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D34" w:rsidRPr="00BE6D34" w:rsidRDefault="00BE6D34" w:rsidP="00BE6D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BE6D34">
              <w:rPr>
                <w:rFonts w:asciiTheme="minorHAnsi" w:hAnsiTheme="minorHAnsi" w:cstheme="minorHAnsi"/>
              </w:rPr>
              <w:t>Board#88 decision</w:t>
            </w:r>
          </w:p>
        </w:tc>
      </w:tr>
    </w:tbl>
    <w:p w:rsidR="00BE6D34" w:rsidRPr="00BE6D34" w:rsidRDefault="00BE6D34" w:rsidP="00BE6D34">
      <w:pPr>
        <w:rPr>
          <w:rFonts w:asciiTheme="minorHAnsi" w:eastAsiaTheme="minorHAnsi" w:hAnsiTheme="minorHAnsi" w:cstheme="minorHAnsi"/>
          <w:i/>
          <w:iCs/>
        </w:rPr>
      </w:pPr>
      <w:r w:rsidRPr="00BE6D34">
        <w:rPr>
          <w:rFonts w:asciiTheme="minorHAnsi" w:hAnsiTheme="minorHAnsi" w:cstheme="minorHAnsi"/>
          <w:i/>
          <w:iCs/>
        </w:rPr>
        <w:t>Note: In order to avoid conflict of interest, Board Members who are also stakeholders in an STF proposal will not be entitled to participate in the restricted meeting of 14 June.</w:t>
      </w:r>
    </w:p>
    <w:p w:rsidR="00BE6D34" w:rsidRPr="00BE6D34" w:rsidRDefault="00BE6D34" w:rsidP="00BE6D34">
      <w:pPr>
        <w:rPr>
          <w:rFonts w:asciiTheme="minorHAnsi" w:hAnsiTheme="minorHAnsi" w:cstheme="minorHAnsi"/>
          <w:sz w:val="22"/>
          <w:szCs w:val="22"/>
        </w:rPr>
      </w:pP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Would you please send the proposals directly to me (</w:t>
      </w:r>
      <w:hyperlink r:id="rId9" w:history="1">
        <w:r w:rsidRPr="00BE6D34">
          <w:rPr>
            <w:rStyle w:val="Hyperlink"/>
            <w:rFonts w:asciiTheme="minorHAnsi" w:hAnsiTheme="minorHAnsi" w:cstheme="minorHAnsi"/>
          </w:rPr>
          <w:t>mailto:alberto.berrini@etsi.org</w:t>
        </w:r>
      </w:hyperlink>
      <w:r w:rsidRPr="00BE6D34">
        <w:rPr>
          <w:rFonts w:asciiTheme="minorHAnsi" w:hAnsiTheme="minorHAnsi" w:cstheme="minorHAnsi"/>
        </w:rPr>
        <w:t>)</w:t>
      </w:r>
      <w:proofErr w:type="gramStart"/>
      <w:r w:rsidRPr="00BE6D34"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br/>
      </w:r>
      <w:r w:rsidRPr="00BE6D34">
        <w:rPr>
          <w:rFonts w:asciiTheme="minorHAnsi" w:hAnsiTheme="minorHAnsi" w:cstheme="minorHAnsi"/>
        </w:rPr>
        <w:t xml:space="preserve">The draft </w:t>
      </w:r>
      <w:proofErr w:type="spellStart"/>
      <w:r w:rsidRPr="00BE6D34">
        <w:rPr>
          <w:rFonts w:asciiTheme="minorHAnsi" w:hAnsiTheme="minorHAnsi" w:cstheme="minorHAnsi"/>
        </w:rPr>
        <w:t>ToRs</w:t>
      </w:r>
      <w:proofErr w:type="spellEnd"/>
      <w:r w:rsidRPr="00BE6D34">
        <w:rPr>
          <w:rFonts w:asciiTheme="minorHAnsi" w:hAnsiTheme="minorHAnsi" w:cstheme="minorHAnsi"/>
        </w:rPr>
        <w:t xml:space="preserve"> will be uploaded on the </w:t>
      </w:r>
      <w:hyperlink r:id="rId10" w:history="1">
        <w:r w:rsidRPr="00BE6D34">
          <w:rPr>
            <w:rStyle w:val="Hyperlink"/>
            <w:rFonts w:asciiTheme="minorHAnsi" w:hAnsiTheme="minorHAnsi" w:cstheme="minorHAnsi"/>
          </w:rPr>
          <w:t xml:space="preserve">OCG </w:t>
        </w:r>
        <w:proofErr w:type="spellStart"/>
        <w:r w:rsidRPr="00BE6D34">
          <w:rPr>
            <w:rStyle w:val="Hyperlink"/>
            <w:rFonts w:asciiTheme="minorHAnsi" w:hAnsiTheme="minorHAnsi" w:cstheme="minorHAnsi"/>
          </w:rPr>
          <w:t>docbox</w:t>
        </w:r>
        <w:proofErr w:type="spellEnd"/>
      </w:hyperlink>
      <w:r w:rsidRPr="00BE6D34">
        <w:rPr>
          <w:rFonts w:asciiTheme="minorHAnsi" w:hAnsiTheme="minorHAnsi" w:cstheme="minorHAnsi"/>
        </w:rPr>
        <w:t xml:space="preserve"> (folder “STF_2012_2nd_alloc”) for consultation and comments by the OCG and Board, for all the duration of the process.  </w:t>
      </w:r>
    </w:p>
    <w:p w:rsidR="00BE6D34" w:rsidRPr="00BE6D34" w:rsidRDefault="00BE6D34" w:rsidP="00BE6D34">
      <w:pPr>
        <w:rPr>
          <w:rFonts w:asciiTheme="minorHAnsi" w:hAnsiTheme="minorHAnsi" w:cstheme="minorHAnsi"/>
        </w:rPr>
      </w:pP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 xml:space="preserve">I would remind you that the </w:t>
      </w:r>
      <w:proofErr w:type="spellStart"/>
      <w:r w:rsidRPr="00BE6D34">
        <w:rPr>
          <w:rFonts w:asciiTheme="minorHAnsi" w:hAnsiTheme="minorHAnsi" w:cstheme="minorHAnsi"/>
        </w:rPr>
        <w:t>ToR</w:t>
      </w:r>
      <w:proofErr w:type="spellEnd"/>
      <w:r w:rsidRPr="00BE6D34">
        <w:rPr>
          <w:rFonts w:asciiTheme="minorHAnsi" w:hAnsiTheme="minorHAnsi" w:cstheme="minorHAnsi"/>
        </w:rPr>
        <w:t xml:space="preserve"> and the relevant Work Items must be approved by the reference TB before they can be submitted for OCG/Board approval.</w:t>
      </w: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I would also kindly ask you to respect the time scale, in order to allow time for the consistency check and the review by OCG/Board.</w:t>
      </w:r>
    </w:p>
    <w:p w:rsidR="00BE6D34" w:rsidRPr="00BE6D34" w:rsidRDefault="00BE6D34" w:rsidP="00BE6D34">
      <w:pPr>
        <w:rPr>
          <w:rFonts w:asciiTheme="minorHAnsi" w:hAnsiTheme="minorHAnsi" w:cstheme="minorHAnsi"/>
        </w:rPr>
      </w:pPr>
    </w:p>
    <w:p w:rsidR="00BE6D34" w:rsidRPr="00BE6D34" w:rsidRDefault="00BE6D34" w:rsidP="00BE6D34">
      <w:pPr>
        <w:rPr>
          <w:rFonts w:asciiTheme="minorHAnsi" w:hAnsiTheme="minorHAnsi" w:cstheme="minorHAnsi"/>
        </w:rPr>
      </w:pPr>
      <w:r w:rsidRPr="00BE6D34">
        <w:rPr>
          <w:rFonts w:asciiTheme="minorHAnsi" w:hAnsiTheme="minorHAnsi" w:cstheme="minorHAnsi"/>
        </w:rPr>
        <w:t>Regards</w:t>
      </w:r>
    </w:p>
    <w:p w:rsidR="00BE6D34" w:rsidRDefault="00BE6D34" w:rsidP="00BE6D34">
      <w:pPr>
        <w:spacing w:before="100" w:beforeAutospacing="1" w:after="100" w:afterAutospacing="1"/>
        <w:rPr>
          <w:color w:val="007635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7635"/>
          <w:sz w:val="24"/>
          <w:szCs w:val="24"/>
        </w:rPr>
        <w:t xml:space="preserve">Alberto </w:t>
      </w:r>
      <w:proofErr w:type="spellStart"/>
      <w:r>
        <w:rPr>
          <w:rFonts w:ascii="Arial" w:hAnsi="Arial" w:cs="Arial"/>
          <w:b/>
          <w:bCs/>
          <w:i/>
          <w:iCs/>
          <w:color w:val="007635"/>
          <w:sz w:val="24"/>
          <w:szCs w:val="24"/>
        </w:rPr>
        <w:t>Berrini</w:t>
      </w:r>
      <w:proofErr w:type="spellEnd"/>
      <w:r>
        <w:rPr>
          <w:color w:val="007635"/>
          <w:sz w:val="24"/>
          <w:szCs w:val="24"/>
        </w:rPr>
        <w:t xml:space="preserve"> </w:t>
      </w:r>
    </w:p>
    <w:p w:rsidR="005B115B" w:rsidRDefault="00BE6D34" w:rsidP="00BE6D3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color w:val="007635"/>
        </w:rPr>
        <w:t>ETSI - STF Support Unit Director</w:t>
      </w:r>
      <w:r>
        <w:rPr>
          <w:color w:val="007635"/>
          <w:sz w:val="24"/>
          <w:szCs w:val="24"/>
        </w:rPr>
        <w:t xml:space="preserve"> </w:t>
      </w:r>
      <w:r>
        <w:rPr>
          <w:color w:val="007635"/>
          <w:sz w:val="24"/>
          <w:szCs w:val="24"/>
        </w:rPr>
        <w:br/>
      </w:r>
      <w:proofErr w:type="spellStart"/>
      <w:proofErr w:type="gramStart"/>
      <w:r>
        <w:rPr>
          <w:rFonts w:ascii="Arial" w:hAnsi="Arial" w:cs="Arial"/>
          <w:color w:val="007635"/>
        </w:rPr>
        <w:t>tel</w:t>
      </w:r>
      <w:proofErr w:type="spellEnd"/>
      <w:proofErr w:type="gramEnd"/>
      <w:r>
        <w:rPr>
          <w:rFonts w:ascii="Arial" w:hAnsi="Arial" w:cs="Arial"/>
          <w:color w:val="007635"/>
        </w:rPr>
        <w:t>:    +33 4 9294 4264</w:t>
      </w:r>
      <w:r>
        <w:rPr>
          <w:color w:val="007635"/>
          <w:sz w:val="24"/>
          <w:szCs w:val="24"/>
        </w:rPr>
        <w:t xml:space="preserve"> </w:t>
      </w:r>
      <w:r>
        <w:rPr>
          <w:color w:val="007635"/>
          <w:sz w:val="24"/>
          <w:szCs w:val="24"/>
        </w:rPr>
        <w:br/>
      </w:r>
      <w:r>
        <w:rPr>
          <w:rFonts w:ascii="Arial" w:hAnsi="Arial" w:cs="Arial"/>
          <w:color w:val="007635"/>
        </w:rPr>
        <w:t>mob: +33 6 30 67 93 61</w:t>
      </w:r>
    </w:p>
    <w:sectPr w:rsidR="005B115B" w:rsidSect="00BE6D34">
      <w:headerReference w:type="default" r:id="rId11"/>
      <w:footerReference w:type="default" r:id="rId12"/>
      <w:pgSz w:w="11906" w:h="16838"/>
      <w:pgMar w:top="1247" w:right="1134" w:bottom="851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94" w:rsidRDefault="00446494" w:rsidP="00D9435B">
      <w:r>
        <w:separator/>
      </w:r>
    </w:p>
  </w:endnote>
  <w:endnote w:type="continuationSeparator" w:id="0">
    <w:p w:rsidR="00446494" w:rsidRDefault="00446494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BE6D34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BE6D34" w:rsidRPr="00BE6D34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94" w:rsidRDefault="00446494" w:rsidP="00D9435B">
      <w:r>
        <w:separator/>
      </w:r>
    </w:p>
  </w:footnote>
  <w:footnote w:type="continuationSeparator" w:id="0">
    <w:p w:rsidR="00446494" w:rsidRDefault="00446494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034BAB74" wp14:editId="08FD27F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12)56_003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80E33"/>
    <w:rsid w:val="003B5323"/>
    <w:rsid w:val="003D5716"/>
    <w:rsid w:val="004124A2"/>
    <w:rsid w:val="00422891"/>
    <w:rsid w:val="00433CA6"/>
    <w:rsid w:val="004375B5"/>
    <w:rsid w:val="00446494"/>
    <w:rsid w:val="00451055"/>
    <w:rsid w:val="004D1743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96DA5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6D34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6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6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box.etsi.org/OCG/OCG/STF_2012_2nd_allo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berto.berrini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36F9-3345-4CBA-8B24-C426C658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Laurent Vreck</cp:lastModifiedBy>
  <cp:revision>3</cp:revision>
  <cp:lastPrinted>2010-12-06T15:51:00Z</cp:lastPrinted>
  <dcterms:created xsi:type="dcterms:W3CDTF">2012-04-12T07:58:00Z</dcterms:created>
  <dcterms:modified xsi:type="dcterms:W3CDTF">2012-04-30T15:22:00Z</dcterms:modified>
</cp:coreProperties>
</file>