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C" w:rsidRPr="00055551" w:rsidRDefault="002C4BC6" w:rsidP="003F7D3C">
      <w:pPr>
        <w:pStyle w:val="ZA"/>
        <w:framePr w:w="10563" w:h="782" w:hRule="exact" w:wrap="notBeside" w:hAnchor="page" w:x="661" w:y="646" w:anchorLock="1"/>
        <w:pBdr>
          <w:bottom w:val="none" w:sz="0" w:space="0" w:color="auto"/>
        </w:pBdr>
        <w:jc w:val="center"/>
        <w:rPr>
          <w:noProof w:val="0"/>
        </w:rPr>
      </w:pPr>
      <w:bookmarkStart w:id="0" w:name="doctype"/>
      <w:bookmarkStart w:id="1" w:name="page2"/>
      <w:bookmarkStart w:id="2" w:name="pages12"/>
      <w:r>
        <w:rPr>
          <w:noProof w:val="0"/>
          <w:sz w:val="64"/>
        </w:rPr>
        <w:t>D</w:t>
      </w:r>
      <w:r w:rsidR="003F7D3C">
        <w:rPr>
          <w:noProof w:val="0"/>
          <w:sz w:val="64"/>
        </w:rPr>
        <w:t>E</w:t>
      </w:r>
      <w:bookmarkEnd w:id="0"/>
      <w:r w:rsidR="003F7D3C">
        <w:rPr>
          <w:noProof w:val="0"/>
          <w:sz w:val="64"/>
        </w:rPr>
        <w:t>G</w:t>
      </w:r>
      <w:r w:rsidR="003F7D3C" w:rsidRPr="00055551">
        <w:rPr>
          <w:noProof w:val="0"/>
          <w:sz w:val="64"/>
        </w:rPr>
        <w:t xml:space="preserve"> </w:t>
      </w:r>
      <w:bookmarkStart w:id="3" w:name="docnumber"/>
      <w:r w:rsidR="003F7D3C">
        <w:rPr>
          <w:noProof w:val="0"/>
          <w:sz w:val="64"/>
        </w:rPr>
        <w:t>2</w:t>
      </w:r>
      <w:r>
        <w:rPr>
          <w:noProof w:val="0"/>
          <w:sz w:val="64"/>
        </w:rPr>
        <w:t>01</w:t>
      </w:r>
      <w:r w:rsidR="003F7D3C">
        <w:rPr>
          <w:noProof w:val="0"/>
          <w:sz w:val="64"/>
        </w:rPr>
        <w:t xml:space="preserve"> </w:t>
      </w:r>
      <w:bookmarkEnd w:id="3"/>
      <w:r>
        <w:rPr>
          <w:noProof w:val="0"/>
          <w:sz w:val="64"/>
        </w:rPr>
        <w:t>581</w:t>
      </w:r>
      <w:r w:rsidR="007B14EA">
        <w:rPr>
          <w:noProof w:val="0"/>
          <w:sz w:val="64"/>
        </w:rPr>
        <w:t xml:space="preserve"> – Work Plan</w:t>
      </w:r>
    </w:p>
    <w:p w:rsidR="003F7D3C" w:rsidRDefault="007375D3" w:rsidP="000116D9">
      <w:pPr>
        <w:pStyle w:val="ZT"/>
        <w:framePr w:w="10369" w:h="2781" w:hRule="exact" w:wrap="notBeside" w:vAnchor="page" w:hAnchor="page" w:x="715" w:y="6100" w:anchorLock="1"/>
        <w:spacing w:line="360" w:lineRule="auto"/>
        <w:jc w:val="center"/>
      </w:pPr>
      <w:bookmarkStart w:id="4" w:name="doctitle"/>
      <w:r w:rsidRPr="007375D3">
        <w:t>Methods for Testing and Specification</w:t>
      </w:r>
      <w:r>
        <w:t xml:space="preserve"> (MTS)</w:t>
      </w:r>
      <w:r w:rsidR="003F7D3C">
        <w:t>;</w:t>
      </w:r>
    </w:p>
    <w:p w:rsidR="007375D3" w:rsidRDefault="007375D3" w:rsidP="000116D9">
      <w:pPr>
        <w:pStyle w:val="ZT"/>
        <w:framePr w:w="10369" w:h="2781" w:hRule="exact" w:wrap="notBeside" w:vAnchor="page" w:hAnchor="page" w:x="715" w:y="6100" w:anchorLock="1"/>
        <w:spacing w:line="360" w:lineRule="auto"/>
        <w:jc w:val="center"/>
      </w:pPr>
      <w:r w:rsidRPr="007375D3">
        <w:t>Security design guide enabling test and assurance (V&amp;V)</w:t>
      </w:r>
    </w:p>
    <w:p w:rsidR="007B14EA" w:rsidRDefault="007B14EA" w:rsidP="000116D9">
      <w:pPr>
        <w:pStyle w:val="ZT"/>
        <w:framePr w:w="10369" w:h="2781" w:hRule="exact" w:wrap="notBeside" w:vAnchor="page" w:hAnchor="page" w:x="715" w:y="6100" w:anchorLock="1"/>
        <w:spacing w:line="360" w:lineRule="auto"/>
        <w:jc w:val="center"/>
      </w:pPr>
    </w:p>
    <w:p w:rsidR="007B14EA" w:rsidRDefault="007B14EA" w:rsidP="000116D9">
      <w:pPr>
        <w:pStyle w:val="ZT"/>
        <w:framePr w:w="10369" w:h="2781" w:hRule="exact" w:wrap="notBeside" w:vAnchor="page" w:hAnchor="page" w:x="715" w:y="6100" w:anchorLock="1"/>
        <w:spacing w:line="360" w:lineRule="auto"/>
        <w:jc w:val="center"/>
      </w:pPr>
      <w:proofErr w:type="gramStart"/>
      <w:r>
        <w:t>v0.</w:t>
      </w:r>
      <w:r w:rsidR="000116D9">
        <w:t>B</w:t>
      </w:r>
      <w:proofErr w:type="gramEnd"/>
      <w:r>
        <w:t xml:space="preserve"> DRAFT</w:t>
      </w:r>
    </w:p>
    <w:p w:rsidR="007B14EA" w:rsidRDefault="00315660" w:rsidP="000116D9">
      <w:pPr>
        <w:pStyle w:val="ZT"/>
        <w:framePr w:w="10369" w:h="2781" w:hRule="exact" w:wrap="notBeside" w:vAnchor="page" w:hAnchor="page" w:x="715" w:y="6100" w:anchorLock="1"/>
        <w:spacing w:line="360" w:lineRule="auto"/>
        <w:jc w:val="center"/>
      </w:pPr>
      <w:r>
        <w:t>2013-</w:t>
      </w:r>
      <w:r w:rsidR="000116D9">
        <w:t>10</w:t>
      </w:r>
      <w:r>
        <w:t>-</w:t>
      </w:r>
      <w:r w:rsidR="000116D9">
        <w:t>01</w:t>
      </w:r>
    </w:p>
    <w:p w:rsidR="003F7D3C" w:rsidRPr="00055551" w:rsidRDefault="003F7D3C" w:rsidP="003F7D3C">
      <w:pPr>
        <w:pStyle w:val="ZG"/>
        <w:framePr w:w="10624" w:h="3271" w:hRule="exact" w:wrap="notBeside" w:hAnchor="page" w:x="674" w:y="12211"/>
        <w:rPr>
          <w:noProof w:val="0"/>
        </w:rPr>
      </w:pPr>
      <w:bookmarkStart w:id="5" w:name="doclogo"/>
      <w:bookmarkEnd w:id="4"/>
    </w:p>
    <w:bookmarkEnd w:id="5"/>
    <w:p w:rsidR="003F7D3C" w:rsidRDefault="003F7D3C" w:rsidP="003F7D3C">
      <w:pPr>
        <w:pStyle w:val="ZB"/>
        <w:framePr w:wrap="notBeside" w:hAnchor="page" w:x="901" w:y="1421"/>
      </w:pPr>
    </w:p>
    <w:p w:rsidR="003F7D3C" w:rsidRDefault="003F7D3C" w:rsidP="003F7D3C">
      <w:pPr>
        <w:rPr>
          <w:lang w:val="fr-FR"/>
        </w:rPr>
      </w:pPr>
    </w:p>
    <w:p w:rsidR="003F7D3C" w:rsidRDefault="003F7D3C" w:rsidP="003F7D3C">
      <w:pPr>
        <w:rPr>
          <w:lang w:val="fr-FR"/>
        </w:rPr>
      </w:pPr>
    </w:p>
    <w:p w:rsidR="003F7D3C" w:rsidRDefault="003F7D3C" w:rsidP="003F7D3C">
      <w:pPr>
        <w:rPr>
          <w:lang w:val="fr-FR"/>
        </w:rPr>
      </w:pPr>
    </w:p>
    <w:p w:rsidR="003F7D3C" w:rsidRDefault="003F7D3C" w:rsidP="003F7D3C">
      <w:pPr>
        <w:rPr>
          <w:lang w:val="fr-FR"/>
        </w:rPr>
      </w:pPr>
    </w:p>
    <w:p w:rsidR="003F7D3C" w:rsidRDefault="003F7D3C" w:rsidP="003F7D3C">
      <w:pPr>
        <w:rPr>
          <w:lang w:val="fr-FR"/>
        </w:rPr>
      </w:pPr>
    </w:p>
    <w:p w:rsidR="003F7D3C" w:rsidRDefault="003F7D3C" w:rsidP="003F7D3C">
      <w:pPr>
        <w:pStyle w:val="ZB"/>
        <w:framePr w:wrap="notBeside" w:hAnchor="page" w:x="901" w:y="1421"/>
      </w:pPr>
    </w:p>
    <w:p w:rsidR="003F7D3C" w:rsidRPr="0035391E" w:rsidRDefault="003F7D3C" w:rsidP="003F7D3C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6" w:name="GSBox"/>
    </w:p>
    <w:p w:rsidR="003F7D3C" w:rsidRPr="00D4734E" w:rsidRDefault="003F7D3C" w:rsidP="003F7D3C">
      <w:pPr>
        <w:pStyle w:val="ZB"/>
        <w:framePr w:w="6341" w:h="450" w:hRule="exact" w:wrap="notBeside" w:hAnchor="page" w:x="811" w:y="5401"/>
        <w:jc w:val="left"/>
        <w:rPr>
          <w:rFonts w:ascii="Century Gothic" w:hAnsi="Century Gothic"/>
          <w:b/>
          <w:i w:val="0"/>
          <w:color w:val="FFFFFF"/>
          <w:sz w:val="32"/>
          <w:szCs w:val="32"/>
        </w:rPr>
      </w:pPr>
      <w:bookmarkStart w:id="7" w:name="doctypelong"/>
      <w:bookmarkEnd w:id="6"/>
      <w:r>
        <w:rPr>
          <w:rFonts w:ascii="Century Gothic" w:hAnsi="Century Gothic"/>
          <w:b/>
          <w:i w:val="0"/>
          <w:noProof w:val="0"/>
          <w:color w:val="FFFFFF"/>
          <w:sz w:val="32"/>
          <w:szCs w:val="32"/>
        </w:rPr>
        <w:t>ETSI GUIDE</w:t>
      </w:r>
    </w:p>
    <w:bookmarkEnd w:id="7"/>
    <w:p w:rsidR="003F7D3C" w:rsidRDefault="003F7D3C" w:rsidP="003F7D3C">
      <w:pPr>
        <w:rPr>
          <w:rFonts w:ascii="Arial" w:hAnsi="Arial" w:cs="Arial"/>
          <w:sz w:val="18"/>
          <w:szCs w:val="18"/>
        </w:rPr>
        <w:sectPr w:rsidR="003F7D3C" w:rsidSect="0088049E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2268" w:right="851" w:bottom="10773" w:left="851" w:header="0" w:footer="0" w:gutter="0"/>
          <w:cols w:space="720"/>
          <w:docGrid w:linePitch="272"/>
        </w:sectPr>
      </w:pPr>
    </w:p>
    <w:p w:rsidR="00934AB0" w:rsidRDefault="00934AB0" w:rsidP="00934AB0">
      <w:pPr>
        <w:pStyle w:val="Heading1"/>
      </w:pPr>
      <w:bookmarkStart w:id="8" w:name="copyrightaddon"/>
      <w:bookmarkStart w:id="9" w:name="tbcopyright"/>
      <w:bookmarkStart w:id="10" w:name="_Toc354505596"/>
      <w:bookmarkEnd w:id="1"/>
      <w:bookmarkEnd w:id="2"/>
      <w:bookmarkEnd w:id="8"/>
      <w:bookmarkEnd w:id="9"/>
      <w:r>
        <w:lastRenderedPageBreak/>
        <w:t>3</w:t>
      </w:r>
      <w:r>
        <w:tab/>
        <w:t>Definitions, symbols and abbreviations</w:t>
      </w:r>
      <w:bookmarkEnd w:id="10"/>
    </w:p>
    <w:p w:rsidR="00934AB0" w:rsidRDefault="00934AB0">
      <w:pPr>
        <w:pStyle w:val="Heading2"/>
      </w:pPr>
      <w:bookmarkStart w:id="11" w:name="_Toc354505597"/>
      <w:r>
        <w:t>3.1</w:t>
      </w:r>
      <w:r>
        <w:tab/>
        <w:t>Definitions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7B14EA" w:rsidTr="007B14EA">
        <w:tc>
          <w:tcPr>
            <w:tcW w:w="1809" w:type="dxa"/>
          </w:tcPr>
          <w:p w:rsidR="007B14EA" w:rsidRPr="007B14EA" w:rsidRDefault="007B14EA" w:rsidP="007B14EA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7B14EA" w:rsidRPr="007B14EA" w:rsidRDefault="007B14EA" w:rsidP="007B14EA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7B14EA" w:rsidRPr="007B14EA" w:rsidRDefault="007B14EA" w:rsidP="007B14EA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7B14EA" w:rsidTr="007B14EA">
        <w:tc>
          <w:tcPr>
            <w:tcW w:w="1809" w:type="dxa"/>
          </w:tcPr>
          <w:p w:rsidR="007B14EA" w:rsidRPr="007B14EA" w:rsidRDefault="007B14EA" w:rsidP="007B14E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Identification</w:t>
            </w:r>
          </w:p>
        </w:tc>
        <w:tc>
          <w:tcPr>
            <w:tcW w:w="6237" w:type="dxa"/>
          </w:tcPr>
          <w:p w:rsidR="007B14EA" w:rsidRDefault="007B14EA" w:rsidP="007B14EA">
            <w:pPr>
              <w:spacing w:after="0"/>
            </w:pPr>
            <w:r>
              <w:t>Collate terminology specifically needed for this document</w:t>
            </w:r>
          </w:p>
        </w:tc>
        <w:tc>
          <w:tcPr>
            <w:tcW w:w="1809" w:type="dxa"/>
          </w:tcPr>
          <w:p w:rsidR="007B14EA" w:rsidRDefault="00F97752" w:rsidP="007B14EA">
            <w:pPr>
              <w:spacing w:after="0"/>
            </w:pPr>
            <w:proofErr w:type="gramStart"/>
            <w:r>
              <w:t>?</w:t>
            </w:r>
            <w:r w:rsidR="007B14EA">
              <w:t>Scott</w:t>
            </w:r>
            <w:proofErr w:type="gramEnd"/>
            <w:r>
              <w:t>?</w:t>
            </w:r>
          </w:p>
        </w:tc>
      </w:tr>
      <w:tr w:rsidR="007B14EA" w:rsidTr="007B14EA">
        <w:tc>
          <w:tcPr>
            <w:tcW w:w="1809" w:type="dxa"/>
          </w:tcPr>
          <w:p w:rsidR="007B14EA" w:rsidRDefault="007B14EA" w:rsidP="007B14EA">
            <w:pPr>
              <w:spacing w:after="0"/>
            </w:pPr>
            <w:r w:rsidRPr="007B14EA">
              <w:rPr>
                <w:lang w:val="en-US"/>
              </w:rPr>
              <w:t>MTS-101583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7B14EA" w:rsidRDefault="007B14EA" w:rsidP="007B14EA">
            <w:pPr>
              <w:spacing w:after="0"/>
            </w:pPr>
            <w:r>
              <w:t>Ensure alignment</w:t>
            </w:r>
          </w:p>
        </w:tc>
        <w:tc>
          <w:tcPr>
            <w:tcW w:w="1809" w:type="dxa"/>
          </w:tcPr>
          <w:p w:rsidR="007B14EA" w:rsidRDefault="007B14EA" w:rsidP="007B14EA">
            <w:pPr>
              <w:spacing w:after="0"/>
            </w:pPr>
            <w:r>
              <w:t>???</w:t>
            </w:r>
          </w:p>
        </w:tc>
      </w:tr>
    </w:tbl>
    <w:p w:rsidR="007B14EA" w:rsidRPr="007B14EA" w:rsidRDefault="007B14EA" w:rsidP="007B14EA"/>
    <w:p w:rsidR="00934AB0" w:rsidRDefault="00934AB0">
      <w:pPr>
        <w:pStyle w:val="Heading2"/>
      </w:pPr>
      <w:bookmarkStart w:id="12" w:name="_Toc354505599"/>
      <w:r>
        <w:t>3.3</w:t>
      </w:r>
      <w:r>
        <w:tab/>
        <w:t>Abbreviations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  <w:lang w:val="en-US"/>
              </w:rPr>
            </w:pPr>
            <w:bookmarkStart w:id="13" w:name="_Toc354505600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Identification</w:t>
            </w:r>
          </w:p>
        </w:tc>
        <w:tc>
          <w:tcPr>
            <w:tcW w:w="6237" w:type="dxa"/>
          </w:tcPr>
          <w:p w:rsidR="007B14EA" w:rsidRDefault="007B14EA" w:rsidP="007B14EA">
            <w:pPr>
              <w:spacing w:after="0"/>
            </w:pPr>
            <w:r>
              <w:t xml:space="preserve">Collate </w:t>
            </w:r>
            <w:r>
              <w:t>abbreviations</w:t>
            </w:r>
            <w:r>
              <w:t xml:space="preserve"> specifically needed for this document</w:t>
            </w:r>
          </w:p>
        </w:tc>
        <w:tc>
          <w:tcPr>
            <w:tcW w:w="1809" w:type="dxa"/>
          </w:tcPr>
          <w:p w:rsidR="007B14EA" w:rsidRDefault="00F97752" w:rsidP="00122A26">
            <w:pPr>
              <w:spacing w:after="0"/>
            </w:pPr>
            <w:proofErr w:type="gramStart"/>
            <w:r>
              <w:t>?</w:t>
            </w:r>
            <w:r w:rsidR="007B14EA">
              <w:t>Scott</w:t>
            </w:r>
            <w:proofErr w:type="gramEnd"/>
            <w:r>
              <w:t>?</w:t>
            </w:r>
          </w:p>
        </w:tc>
      </w:tr>
      <w:bookmarkEnd w:id="13"/>
    </w:tbl>
    <w:p w:rsidR="005D6CF3" w:rsidRDefault="005D6CF3" w:rsidP="00B62BBB"/>
    <w:p w:rsidR="00337678" w:rsidRDefault="00337678" w:rsidP="00337678">
      <w:pPr>
        <w:pStyle w:val="Heading1"/>
      </w:pPr>
      <w:bookmarkStart w:id="14" w:name="_Toc354505617"/>
      <w:r>
        <w:t>5</w:t>
      </w:r>
      <w:r>
        <w:tab/>
        <w:t>Security design activities</w:t>
      </w:r>
      <w:bookmarkEnd w:id="14"/>
    </w:p>
    <w:p w:rsidR="00C70455" w:rsidRDefault="00C70455" w:rsidP="00C70455">
      <w:pPr>
        <w:pStyle w:val="Heading2"/>
      </w:pPr>
      <w:bookmarkStart w:id="15" w:name="_Toc354505620"/>
      <w:r>
        <w:t>5.3</w:t>
      </w:r>
      <w:r>
        <w:tab/>
        <w:t xml:space="preserve">Security design </w:t>
      </w:r>
      <w:r w:rsidR="005459F3">
        <w:t xml:space="preserve">and implementation </w:t>
      </w:r>
      <w:r>
        <w:t>processes</w:t>
      </w:r>
      <w:bookmarkEnd w:id="15"/>
    </w:p>
    <w:p w:rsidR="00766C3D" w:rsidRDefault="00766C3D" w:rsidP="00766C3D">
      <w:pPr>
        <w:pStyle w:val="Heading3"/>
      </w:pPr>
      <w:bookmarkStart w:id="16" w:name="_Toc354505621"/>
      <w:r>
        <w:t>5.</w:t>
      </w:r>
      <w:r w:rsidR="007B14EA">
        <w:t>3</w:t>
      </w:r>
      <w:r>
        <w:t>.1</w:t>
      </w:r>
      <w:r>
        <w:tab/>
        <w:t>Adversity Analysis (AA)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7B14EA" w:rsidRP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TVRA</w:t>
            </w:r>
          </w:p>
        </w:tc>
        <w:tc>
          <w:tcPr>
            <w:tcW w:w="6237" w:type="dxa"/>
          </w:tcPr>
          <w:p w:rsidR="007B14EA" w:rsidRDefault="007B14EA" w:rsidP="00122A26">
            <w:pPr>
              <w:spacing w:after="0"/>
            </w:pPr>
            <w:r>
              <w:t>R</w:t>
            </w:r>
            <w:r>
              <w:t>eview and update the TVRA guidance referencing TS 102 165-1</w:t>
            </w:r>
          </w:p>
        </w:tc>
        <w:tc>
          <w:tcPr>
            <w:tcW w:w="1809" w:type="dxa"/>
          </w:tcPr>
          <w:p w:rsidR="007B14EA" w:rsidRDefault="007B14EA" w:rsidP="00122A26">
            <w:pPr>
              <w:spacing w:after="0"/>
            </w:pPr>
            <w:r>
              <w:t>Scott</w:t>
            </w:r>
          </w:p>
        </w:tc>
      </w:tr>
      <w:tr w:rsidR="007B14EA" w:rsidTr="00122A26">
        <w:tc>
          <w:tcPr>
            <w:tcW w:w="1809" w:type="dxa"/>
          </w:tcPr>
          <w:p w:rsidR="007B14EA" w:rsidRDefault="007B14EA" w:rsidP="00122A26">
            <w:pPr>
              <w:spacing w:after="0"/>
            </w:pPr>
            <w:r>
              <w:t>Adversity</w:t>
            </w:r>
          </w:p>
        </w:tc>
        <w:tc>
          <w:tcPr>
            <w:tcW w:w="6237" w:type="dxa"/>
          </w:tcPr>
          <w:p w:rsidR="007B14EA" w:rsidRDefault="007B14EA" w:rsidP="00122A26">
            <w:pPr>
              <w:spacing w:after="0"/>
            </w:pPr>
            <w:r>
              <w:t>Extend to include Asset and Adversity (Hazard + Threat) Analysis</w:t>
            </w:r>
          </w:p>
        </w:tc>
        <w:tc>
          <w:tcPr>
            <w:tcW w:w="1809" w:type="dxa"/>
          </w:tcPr>
          <w:p w:rsidR="007B14EA" w:rsidRDefault="007B14EA" w:rsidP="00122A26">
            <w:pPr>
              <w:spacing w:after="0"/>
            </w:pPr>
            <w:r>
              <w:t>Ian</w:t>
            </w:r>
          </w:p>
        </w:tc>
      </w:tr>
    </w:tbl>
    <w:p w:rsidR="007B14EA" w:rsidRPr="007B14EA" w:rsidRDefault="007B14EA" w:rsidP="007B14EA"/>
    <w:p w:rsidR="00F3469B" w:rsidRDefault="007B14EA" w:rsidP="00F3469B">
      <w:pPr>
        <w:pStyle w:val="Heading3"/>
      </w:pPr>
      <w:bookmarkStart w:id="17" w:name="_Toc354505622"/>
      <w:r>
        <w:t>5.3</w:t>
      </w:r>
      <w:r w:rsidR="00F3469B">
        <w:t>.</w:t>
      </w:r>
      <w:r w:rsidR="00766C3D">
        <w:t>2</w:t>
      </w:r>
      <w:r w:rsidR="00F3469B">
        <w:tab/>
        <w:t>Risk Analysis</w:t>
      </w:r>
      <w:r w:rsidR="00766C3D">
        <w:t xml:space="preserve"> (RA)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7B14EA" w:rsidRP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  <w:lang w:val="en-US"/>
              </w:rPr>
            </w:pPr>
            <w:bookmarkStart w:id="18" w:name="_Toc354505623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TVRA</w:t>
            </w:r>
          </w:p>
        </w:tc>
        <w:tc>
          <w:tcPr>
            <w:tcW w:w="6237" w:type="dxa"/>
          </w:tcPr>
          <w:p w:rsidR="007B14EA" w:rsidRDefault="007B14EA" w:rsidP="00122A26">
            <w:pPr>
              <w:spacing w:after="0"/>
            </w:pPr>
            <w:r>
              <w:t>Review and update the TVRA guidance referencing TS 102 165-1</w:t>
            </w:r>
          </w:p>
        </w:tc>
        <w:tc>
          <w:tcPr>
            <w:tcW w:w="1809" w:type="dxa"/>
          </w:tcPr>
          <w:p w:rsidR="007B14EA" w:rsidRDefault="007B14EA" w:rsidP="00122A26">
            <w:pPr>
              <w:spacing w:after="0"/>
            </w:pPr>
            <w:r>
              <w:t>Scott</w:t>
            </w:r>
          </w:p>
        </w:tc>
      </w:tr>
    </w:tbl>
    <w:p w:rsidR="00766C3D" w:rsidRDefault="007B14EA" w:rsidP="00766C3D">
      <w:pPr>
        <w:pStyle w:val="Heading3"/>
      </w:pPr>
      <w:r>
        <w:t>5.3</w:t>
      </w:r>
      <w:r w:rsidR="00766C3D">
        <w:t>.3</w:t>
      </w:r>
      <w:r w:rsidR="00766C3D">
        <w:tab/>
        <w:t>Vulnerability Analysis (VA)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7B14EA" w:rsidRP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  <w:lang w:val="en-US"/>
              </w:rPr>
            </w:pPr>
            <w:bookmarkStart w:id="19" w:name="_Toc354505624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7B14EA" w:rsidTr="00122A26">
        <w:tc>
          <w:tcPr>
            <w:tcW w:w="1809" w:type="dxa"/>
          </w:tcPr>
          <w:p w:rsidR="007B14EA" w:rsidRPr="007B14EA" w:rsidRDefault="007B14EA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TVRA</w:t>
            </w:r>
          </w:p>
        </w:tc>
        <w:tc>
          <w:tcPr>
            <w:tcW w:w="6237" w:type="dxa"/>
          </w:tcPr>
          <w:p w:rsidR="007B14EA" w:rsidRDefault="007B14EA" w:rsidP="00122A26">
            <w:pPr>
              <w:spacing w:after="0"/>
            </w:pPr>
            <w:r>
              <w:t>Review and update the TVRA guidance referencing TS 102 165-1</w:t>
            </w:r>
          </w:p>
        </w:tc>
        <w:tc>
          <w:tcPr>
            <w:tcW w:w="1809" w:type="dxa"/>
          </w:tcPr>
          <w:p w:rsidR="007B14EA" w:rsidRDefault="007B14EA" w:rsidP="00122A26">
            <w:pPr>
              <w:spacing w:after="0"/>
            </w:pPr>
            <w:r>
              <w:t>Scott</w:t>
            </w:r>
          </w:p>
        </w:tc>
      </w:tr>
    </w:tbl>
    <w:p w:rsidR="00766C3D" w:rsidRDefault="00766C3D" w:rsidP="00766C3D">
      <w:pPr>
        <w:pStyle w:val="Heading3"/>
      </w:pPr>
      <w:r>
        <w:t>5.</w:t>
      </w:r>
      <w:r w:rsidR="007B14EA">
        <w:t>3</w:t>
      </w:r>
      <w:r>
        <w:t>.4</w:t>
      </w:r>
      <w:r>
        <w:tab/>
        <w:t>Architectural Reference Model (ARM)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20" w:name="_Toc354505625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Merge in detail on ARM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Ian</w:t>
            </w:r>
          </w:p>
        </w:tc>
      </w:tr>
    </w:tbl>
    <w:p w:rsidR="00766C3D" w:rsidRDefault="00766C3D" w:rsidP="00766C3D">
      <w:pPr>
        <w:pStyle w:val="Heading3"/>
      </w:pPr>
      <w:r>
        <w:t>5.</w:t>
      </w:r>
      <w:r w:rsidR="007B14EA">
        <w:t>3</w:t>
      </w:r>
      <w:r>
        <w:t>.5</w:t>
      </w:r>
      <w:r>
        <w:tab/>
        <w:t>Architectural Reference Case (ARC)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21" w:name="_Toc354505626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AR</w:t>
            </w:r>
            <w:r>
              <w:rPr>
                <w:lang w:val="en-US"/>
              </w:rPr>
              <w:t>C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Merge in detail on AR</w:t>
            </w:r>
            <w:r>
              <w:t>C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Ian</w:t>
            </w:r>
          </w:p>
        </w:tc>
      </w:tr>
    </w:tbl>
    <w:p w:rsidR="00F3469B" w:rsidRDefault="00F3469B" w:rsidP="00F3469B">
      <w:pPr>
        <w:pStyle w:val="Heading3"/>
      </w:pPr>
      <w:r>
        <w:t>5.</w:t>
      </w:r>
      <w:r w:rsidR="007B14EA">
        <w:t>3</w:t>
      </w:r>
      <w:r>
        <w:t>.</w:t>
      </w:r>
      <w:r w:rsidR="00766C3D">
        <w:t>6</w:t>
      </w:r>
      <w:r>
        <w:tab/>
      </w:r>
      <w:r w:rsidR="00766C3D">
        <w:t xml:space="preserve">Architectural </w:t>
      </w:r>
      <w:r>
        <w:t>Specification</w:t>
      </w:r>
      <w:r w:rsidR="00766C3D">
        <w:t xml:space="preserve"> Case (ASC)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ASC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R</w:t>
            </w:r>
            <w:r>
              <w:t>eview and update the guidance for the use of functional modelling for CC (EG 202 387)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</w:tbl>
    <w:p w:rsidR="00C70455" w:rsidRDefault="00C70455" w:rsidP="00C70455">
      <w:pPr>
        <w:pStyle w:val="Heading3"/>
      </w:pPr>
      <w:bookmarkStart w:id="22" w:name="_Toc354505627"/>
      <w:r>
        <w:t>5.</w:t>
      </w:r>
      <w:r w:rsidR="007B14EA">
        <w:t>3</w:t>
      </w:r>
      <w:r>
        <w:t>.</w:t>
      </w:r>
      <w:r w:rsidR="00766C3D">
        <w:t>7</w:t>
      </w:r>
      <w:r>
        <w:tab/>
      </w:r>
      <w:r w:rsidR="00766C3D">
        <w:t>Design and/or Effect Classes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Classes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G</w:t>
            </w:r>
            <w:r>
              <w:t>uidance on how to perform Selection and Implementation</w:t>
            </w:r>
            <w:r>
              <w:t xml:space="preserve">, from stalled </w:t>
            </w:r>
            <w:r>
              <w:t>ISO/IEC JTC1 WG4 WI SAF</w:t>
            </w:r>
            <w:r>
              <w:t>, linking to Annex B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Ian</w:t>
            </w:r>
          </w:p>
        </w:tc>
      </w:tr>
    </w:tbl>
    <w:p w:rsidR="00271083" w:rsidRPr="00271083" w:rsidRDefault="00271083" w:rsidP="00271083"/>
    <w:p w:rsidR="00C70455" w:rsidRDefault="00C70455" w:rsidP="00C70455">
      <w:pPr>
        <w:pStyle w:val="Heading3"/>
      </w:pPr>
      <w:bookmarkStart w:id="23" w:name="_Toc354505628"/>
      <w:r>
        <w:lastRenderedPageBreak/>
        <w:t>5.</w:t>
      </w:r>
      <w:r w:rsidR="007B14EA">
        <w:t>3</w:t>
      </w:r>
      <w:r>
        <w:t>.</w:t>
      </w:r>
      <w:r w:rsidR="00766C3D">
        <w:t>8</w:t>
      </w:r>
      <w:r>
        <w:tab/>
      </w:r>
      <w:proofErr w:type="gramStart"/>
      <w:r w:rsidR="00766C3D">
        <w:t>System  Design</w:t>
      </w:r>
      <w:bookmarkEnd w:id="23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24" w:name="_Toc354505629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???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</w:tbl>
    <w:p w:rsidR="00766C3D" w:rsidRDefault="00766C3D" w:rsidP="00766C3D">
      <w:pPr>
        <w:pStyle w:val="Heading3"/>
      </w:pPr>
      <w:r>
        <w:t>5.</w:t>
      </w:r>
      <w:r w:rsidR="007B14EA">
        <w:t>3</w:t>
      </w:r>
      <w:r>
        <w:t>.9</w:t>
      </w:r>
      <w:r>
        <w:tab/>
        <w:t>Traceable Implementation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25" w:name="_Toc354505630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???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</w:tbl>
    <w:p w:rsidR="00766C3D" w:rsidRDefault="00766C3D" w:rsidP="00766C3D">
      <w:pPr>
        <w:pStyle w:val="Heading3"/>
      </w:pPr>
      <w:r>
        <w:t>5.</w:t>
      </w:r>
      <w:r w:rsidR="007B14EA">
        <w:t>3</w:t>
      </w:r>
      <w:r>
        <w:t>.10</w:t>
      </w:r>
      <w:r>
        <w:tab/>
        <w:t>Integration and Configuration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26" w:name="_Toc354505631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Integration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???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</w:tbl>
    <w:p w:rsidR="00337678" w:rsidRDefault="00337678" w:rsidP="00337678">
      <w:pPr>
        <w:pStyle w:val="Heading2"/>
      </w:pPr>
      <w:r>
        <w:t>5.</w:t>
      </w:r>
      <w:r w:rsidR="00C70455">
        <w:t>4</w:t>
      </w:r>
      <w:r>
        <w:tab/>
      </w:r>
      <w:r w:rsidR="00766C3D">
        <w:t xml:space="preserve">Assurance and </w:t>
      </w:r>
      <w:r w:rsidR="005459F3">
        <w:t xml:space="preserve">Testing </w:t>
      </w:r>
      <w:r>
        <w:t>processes</w:t>
      </w:r>
      <w:bookmarkEnd w:id="26"/>
    </w:p>
    <w:p w:rsidR="006F039B" w:rsidRDefault="006F039B" w:rsidP="006F039B">
      <w:pPr>
        <w:pStyle w:val="Heading3"/>
      </w:pPr>
      <w:bookmarkStart w:id="27" w:name="_Toc354505632"/>
      <w:r>
        <w:t>5.4.1</w:t>
      </w:r>
      <w:r>
        <w:tab/>
        <w:t>Testing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Alignment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Reference out to TS 101 583</w:t>
            </w:r>
          </w:p>
        </w:tc>
        <w:tc>
          <w:tcPr>
            <w:tcW w:w="1809" w:type="dxa"/>
          </w:tcPr>
          <w:p w:rsidR="00271083" w:rsidRDefault="00ED1B5C" w:rsidP="00122A26">
            <w:pPr>
              <w:spacing w:after="0"/>
            </w:pPr>
            <w:r>
              <w:t>???</w:t>
            </w:r>
          </w:p>
        </w:tc>
      </w:tr>
      <w:tr w:rsidR="00271083" w:rsidTr="00122A26"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TISPAN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Use of CC – extension of work done in TISPAN – Annex C  / D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</w:tbl>
    <w:p w:rsidR="00337678" w:rsidRDefault="00337678" w:rsidP="00337678">
      <w:pPr>
        <w:pStyle w:val="Heading3"/>
      </w:pPr>
      <w:bookmarkStart w:id="28" w:name="_Toc354505633"/>
      <w:r>
        <w:t>5.</w:t>
      </w:r>
      <w:r w:rsidR="00C70455">
        <w:t>4</w:t>
      </w:r>
      <w:r>
        <w:t>.</w:t>
      </w:r>
      <w:r w:rsidR="00766C3D">
        <w:t>2</w:t>
      </w:r>
      <w:r>
        <w:tab/>
        <w:t>Assurance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Alignment</w:t>
            </w:r>
          </w:p>
        </w:tc>
        <w:tc>
          <w:tcPr>
            <w:tcW w:w="6237" w:type="dxa"/>
          </w:tcPr>
          <w:p w:rsidR="00271083" w:rsidRDefault="00271083" w:rsidP="00271083">
            <w:pPr>
              <w:spacing w:after="0"/>
            </w:pPr>
            <w:r>
              <w:t xml:space="preserve">Reference out to </w:t>
            </w:r>
            <w:r>
              <w:t>ISO/IEC 15026 Assurance Cases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  <w:tr w:rsidR="00271083" w:rsidTr="00122A26"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Assurance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Include Assurance and Acceptance Review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  <w:tr w:rsidR="00271083" w:rsidTr="00122A26"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Release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Include Release Review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</w:tbl>
    <w:p w:rsidR="00271083" w:rsidRDefault="00271083" w:rsidP="00337678"/>
    <w:p w:rsidR="005459F3" w:rsidRDefault="005459F3" w:rsidP="005459F3">
      <w:pPr>
        <w:pStyle w:val="Heading2"/>
      </w:pPr>
      <w:bookmarkStart w:id="29" w:name="_Toc354505634"/>
      <w:r>
        <w:t>5.</w:t>
      </w:r>
      <w:r w:rsidR="00D618CD">
        <w:t>5</w:t>
      </w:r>
      <w:r>
        <w:tab/>
        <w:t>Post-</w:t>
      </w:r>
      <w:proofErr w:type="spellStart"/>
      <w:r>
        <w:t>implementaion</w:t>
      </w:r>
      <w:proofErr w:type="spellEnd"/>
      <w:r>
        <w:t xml:space="preserve"> processes</w:t>
      </w:r>
      <w:bookmarkEnd w:id="29"/>
    </w:p>
    <w:p w:rsidR="005459F3" w:rsidRDefault="005459F3" w:rsidP="005459F3">
      <w:pPr>
        <w:pStyle w:val="Heading3"/>
      </w:pPr>
      <w:bookmarkStart w:id="30" w:name="_Toc354505635"/>
      <w:r>
        <w:t>5.6.1</w:t>
      </w:r>
      <w:r>
        <w:tab/>
      </w:r>
      <w:r w:rsidR="00F75555">
        <w:t>Commissioning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bookmarkStart w:id="31" w:name="_Toc354505636"/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Commissioning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???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r w:rsidR="00271083">
              <w:t>Scott</w:t>
            </w:r>
            <w:proofErr w:type="gramEnd"/>
            <w:r>
              <w:t>?</w:t>
            </w:r>
          </w:p>
        </w:tc>
      </w:tr>
    </w:tbl>
    <w:p w:rsidR="005459F3" w:rsidRDefault="005459F3" w:rsidP="005459F3">
      <w:pPr>
        <w:pStyle w:val="Heading3"/>
      </w:pPr>
      <w:r>
        <w:t>5.6.2</w:t>
      </w:r>
      <w:r>
        <w:tab/>
      </w:r>
      <w:r w:rsidR="00F75555">
        <w:t>Operation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Compliane</w:t>
            </w:r>
            <w:proofErr w:type="spellEnd"/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G</w:t>
            </w:r>
            <w:r>
              <w:t xml:space="preserve">uidance on how to perform  Compliance Reviews (incl. Vulnerability Test and </w:t>
            </w:r>
            <w:proofErr w:type="spellStart"/>
            <w:r>
              <w:t>Susceptability</w:t>
            </w:r>
            <w:proofErr w:type="spellEnd"/>
            <w:r>
              <w:t xml:space="preserve"> (“Pen</w:t>
            </w:r>
            <w:r>
              <w:t>e</w:t>
            </w:r>
            <w:r>
              <w:t>tration”) Test)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Ian</w:t>
            </w:r>
          </w:p>
        </w:tc>
      </w:tr>
      <w:tr w:rsidR="00271083" w:rsidTr="00122A26">
        <w:tc>
          <w:tcPr>
            <w:tcW w:w="1809" w:type="dxa"/>
          </w:tcPr>
          <w:p w:rsidR="00271083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Upkeep</w:t>
            </w:r>
          </w:p>
        </w:tc>
        <w:tc>
          <w:tcPr>
            <w:tcW w:w="6237" w:type="dxa"/>
          </w:tcPr>
          <w:p w:rsidR="00271083" w:rsidRDefault="00271083" w:rsidP="00271083">
            <w:pPr>
              <w:spacing w:after="0"/>
            </w:pPr>
            <w:r>
              <w:t xml:space="preserve">Guidance on how </w:t>
            </w:r>
            <w:r>
              <w:t>r</w:t>
            </w:r>
            <w:r>
              <w:t>egular upkeep (Configuration and Patching)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Ian</w:t>
            </w:r>
          </w:p>
        </w:tc>
      </w:tr>
    </w:tbl>
    <w:p w:rsidR="005459F3" w:rsidRDefault="005459F3" w:rsidP="005459F3">
      <w:pPr>
        <w:pStyle w:val="Heading3"/>
      </w:pPr>
      <w:bookmarkStart w:id="32" w:name="_Toc354505637"/>
      <w:r>
        <w:t>5.6.4</w:t>
      </w:r>
      <w:r>
        <w:tab/>
      </w:r>
      <w:r w:rsidR="00F75555">
        <w:t>Dispos</w:t>
      </w:r>
      <w:r w:rsidR="007B14EA" w:rsidRPr="007B14EA">
        <w:rPr>
          <w:color w:val="FF0000"/>
        </w:rPr>
        <w:t>a</w:t>
      </w:r>
      <w:r w:rsidR="00F75555">
        <w:t>l</w:t>
      </w:r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Disposal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G</w:t>
            </w:r>
            <w:r>
              <w:t xml:space="preserve">uidance on how to design a Decommissioning Process, including Reviews  </w:t>
            </w:r>
          </w:p>
        </w:tc>
        <w:tc>
          <w:tcPr>
            <w:tcW w:w="1809" w:type="dxa"/>
          </w:tcPr>
          <w:p w:rsidR="00271083" w:rsidRDefault="00F97752" w:rsidP="00122A26">
            <w:pPr>
              <w:spacing w:after="0"/>
            </w:pPr>
            <w:proofErr w:type="gramStart"/>
            <w:r>
              <w:t>?</w:t>
            </w:r>
            <w:bookmarkStart w:id="33" w:name="_GoBack"/>
            <w:bookmarkEnd w:id="33"/>
            <w:r w:rsidR="00271083">
              <w:t>Scott</w:t>
            </w:r>
            <w:proofErr w:type="gramEnd"/>
            <w:r>
              <w:t>?</w:t>
            </w:r>
          </w:p>
        </w:tc>
      </w:tr>
    </w:tbl>
    <w:p w:rsidR="00271083" w:rsidRPr="00271083" w:rsidRDefault="00271083" w:rsidP="00271083"/>
    <w:p w:rsidR="000147AF" w:rsidRDefault="005459F3" w:rsidP="000147AF">
      <w:pPr>
        <w:pStyle w:val="Heading1"/>
      </w:pPr>
      <w:bookmarkStart w:id="34" w:name="_Toc354505638"/>
      <w:r>
        <w:t>6</w:t>
      </w:r>
      <w:r w:rsidR="000147AF">
        <w:tab/>
        <w:t xml:space="preserve">Tools and methods mapping to lifecycle stages and </w:t>
      </w:r>
      <w:proofErr w:type="gramStart"/>
      <w:r w:rsidR="000147AF">
        <w:t>security</w:t>
      </w:r>
      <w:proofErr w:type="gramEnd"/>
      <w:r w:rsidR="000147AF">
        <w:t xml:space="preserve"> processes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Alignment</w:t>
            </w:r>
          </w:p>
        </w:tc>
        <w:tc>
          <w:tcPr>
            <w:tcW w:w="6237" w:type="dxa"/>
          </w:tcPr>
          <w:p w:rsidR="00271083" w:rsidRDefault="00271083" w:rsidP="00271083">
            <w:r>
              <w:t xml:space="preserve">Describe use of UML. SDL, TTCN3, </w:t>
            </w:r>
            <w:proofErr w:type="spellStart"/>
            <w:r>
              <w:t>TPlan</w:t>
            </w:r>
            <w:proofErr w:type="spellEnd"/>
            <w:r>
              <w:t xml:space="preserve"> (new </w:t>
            </w:r>
            <w:proofErr w:type="gramStart"/>
            <w:r>
              <w:t>name ??</w:t>
            </w:r>
            <w:proofErr w:type="gramEnd"/>
            <w:r>
              <w:t>)</w:t>
            </w:r>
            <w:r>
              <w:t xml:space="preserve">, mapping as necessary to </w:t>
            </w:r>
            <w:r>
              <w:t>TS 102 165-1, TR 187 023 and the CC stuff.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  <w:tr w:rsidR="00271083" w:rsidTr="00122A26"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lastRenderedPageBreak/>
              <w:t>Alignment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 w:rsidRPr="007B14EA">
              <w:rPr>
                <w:lang w:val="en-US"/>
              </w:rPr>
              <w:t>MTS-101583</w:t>
            </w:r>
          </w:p>
        </w:tc>
        <w:tc>
          <w:tcPr>
            <w:tcW w:w="1809" w:type="dxa"/>
          </w:tcPr>
          <w:p w:rsidR="00271083" w:rsidRDefault="00ED1B5C" w:rsidP="00122A26">
            <w:pPr>
              <w:spacing w:after="0"/>
            </w:pPr>
            <w:r>
              <w:t>???</w:t>
            </w:r>
          </w:p>
        </w:tc>
      </w:tr>
    </w:tbl>
    <w:p w:rsidR="00271083" w:rsidRDefault="00271083" w:rsidP="000147AF"/>
    <w:p w:rsidR="00BB5963" w:rsidRDefault="00B62BBB" w:rsidP="00FC6EA0">
      <w:pPr>
        <w:pStyle w:val="Heading9"/>
      </w:pPr>
      <w:bookmarkStart w:id="35" w:name="_Toc354505642"/>
      <w:r>
        <w:t>Annex C</w:t>
      </w:r>
      <w:r w:rsidR="00BB5963" w:rsidRPr="00B24F99">
        <w:t xml:space="preserve"> (</w:t>
      </w:r>
      <w:r w:rsidR="00BB5963">
        <w:t>infor</w:t>
      </w:r>
      <w:r w:rsidR="00BB5963" w:rsidRPr="00B24F99">
        <w:t>mative)</w:t>
      </w:r>
      <w:proofErr w:type="gramStart"/>
      <w:r w:rsidR="00BB5963" w:rsidRPr="00B24F99">
        <w:t>:</w:t>
      </w:r>
      <w:proofErr w:type="gramEnd"/>
      <w:r w:rsidR="00BB5963" w:rsidRPr="00B24F99">
        <w:br/>
      </w:r>
      <w:r w:rsidR="00FC6EA0">
        <w:t>Application of common criteria in security standardisation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Common Criteria</w:t>
            </w:r>
          </w:p>
        </w:tc>
        <w:tc>
          <w:tcPr>
            <w:tcW w:w="6237" w:type="dxa"/>
          </w:tcPr>
          <w:p w:rsidR="00271083" w:rsidRDefault="00271083" w:rsidP="00122A26">
            <w:pPr>
              <w:spacing w:after="0"/>
            </w:pPr>
            <w:r>
              <w:t>R</w:t>
            </w:r>
            <w:r w:rsidR="00315660">
              <w:t>eview and update the CC</w:t>
            </w:r>
            <w:r>
              <w:t xml:space="preserve"> guidance referencing </w:t>
            </w:r>
            <w:r w:rsidR="00315660" w:rsidRPr="00807BC9">
              <w:t>ETSI EG 202 387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</w:tbl>
    <w:p w:rsidR="00271083" w:rsidRPr="00271083" w:rsidRDefault="00271083" w:rsidP="00271083"/>
    <w:p w:rsidR="00BB5963" w:rsidRPr="00827CB3" w:rsidRDefault="00FC6EA0" w:rsidP="007B14EA">
      <w:pPr>
        <w:pStyle w:val="Heading9"/>
      </w:pPr>
      <w:bookmarkStart w:id="36" w:name="_Toc354505643"/>
      <w:r>
        <w:t xml:space="preserve">Annex </w:t>
      </w:r>
      <w:r w:rsidR="00B62BBB">
        <w:t>D</w:t>
      </w:r>
      <w:r w:rsidR="00BB5963" w:rsidRPr="00B24F99">
        <w:t xml:space="preserve"> (informative)</w:t>
      </w:r>
      <w:proofErr w:type="gramStart"/>
      <w:r w:rsidR="00BB5963" w:rsidRPr="00B24F99">
        <w:t>:</w:t>
      </w:r>
      <w:proofErr w:type="gramEnd"/>
      <w:r w:rsidR="00BB5963" w:rsidRPr="00B24F99">
        <w:br/>
      </w:r>
      <w:r>
        <w:t>Application of security assurance profile</w:t>
      </w:r>
      <w:r w:rsidR="00BB5963">
        <w:t xml:space="preserve"> </w:t>
      </w:r>
      <w:r>
        <w:t>in security standardisation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809"/>
      </w:tblGrid>
      <w:tr w:rsidR="00271083" w:rsidRPr="007B14EA" w:rsidTr="00122A26"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  <w:lang w:val="en-US"/>
              </w:rPr>
            </w:pPr>
            <w:r w:rsidRPr="007B14EA">
              <w:rPr>
                <w:b/>
                <w:lang w:val="en-US"/>
              </w:rPr>
              <w:t>Topic</w:t>
            </w:r>
          </w:p>
        </w:tc>
        <w:tc>
          <w:tcPr>
            <w:tcW w:w="6237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Action</w:t>
            </w:r>
          </w:p>
        </w:tc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b/>
              </w:rPr>
            </w:pPr>
            <w:r w:rsidRPr="007B14EA">
              <w:rPr>
                <w:b/>
              </w:rPr>
              <w:t>Lead</w:t>
            </w:r>
          </w:p>
        </w:tc>
      </w:tr>
      <w:tr w:rsidR="00271083" w:rsidTr="00315660">
        <w:trPr>
          <w:trHeight w:val="60"/>
        </w:trPr>
        <w:tc>
          <w:tcPr>
            <w:tcW w:w="1809" w:type="dxa"/>
          </w:tcPr>
          <w:p w:rsidR="00271083" w:rsidRPr="007B14EA" w:rsidRDefault="00271083" w:rsidP="00122A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TVRA</w:t>
            </w:r>
          </w:p>
        </w:tc>
        <w:tc>
          <w:tcPr>
            <w:tcW w:w="6237" w:type="dxa"/>
          </w:tcPr>
          <w:p w:rsidR="00271083" w:rsidRDefault="00271083" w:rsidP="00315660">
            <w:pPr>
              <w:spacing w:after="0"/>
            </w:pPr>
            <w:r>
              <w:t>Review and update the T</w:t>
            </w:r>
            <w:r w:rsidR="00315660">
              <w:t xml:space="preserve">ISPAN </w:t>
            </w:r>
            <w:r>
              <w:t xml:space="preserve">guidance referencing </w:t>
            </w:r>
            <w:r w:rsidR="00315660" w:rsidRPr="00807BC9">
              <w:t>ETSI T</w:t>
            </w:r>
            <w:r w:rsidR="00315660">
              <w:t>R</w:t>
            </w:r>
            <w:r w:rsidR="00315660" w:rsidRPr="00807BC9">
              <w:t xml:space="preserve"> 1</w:t>
            </w:r>
            <w:r w:rsidR="00315660">
              <w:t>97</w:t>
            </w:r>
            <w:r w:rsidR="00315660" w:rsidRPr="00807BC9">
              <w:t xml:space="preserve"> </w:t>
            </w:r>
            <w:r w:rsidR="00315660">
              <w:t>023</w:t>
            </w:r>
          </w:p>
        </w:tc>
        <w:tc>
          <w:tcPr>
            <w:tcW w:w="1809" w:type="dxa"/>
          </w:tcPr>
          <w:p w:rsidR="00271083" w:rsidRDefault="00271083" w:rsidP="00122A26">
            <w:pPr>
              <w:spacing w:after="0"/>
            </w:pPr>
            <w:r>
              <w:t>Scott</w:t>
            </w:r>
          </w:p>
        </w:tc>
      </w:tr>
    </w:tbl>
    <w:p w:rsidR="00337678" w:rsidRDefault="00337678">
      <w:pPr>
        <w:overflowPunct/>
        <w:autoSpaceDE/>
        <w:autoSpaceDN/>
        <w:adjustRightInd/>
        <w:spacing w:after="0"/>
        <w:textAlignment w:val="auto"/>
      </w:pPr>
    </w:p>
    <w:sectPr w:rsidR="00337678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85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58" w:rsidRDefault="00F60B58">
      <w:r>
        <w:separator/>
      </w:r>
    </w:p>
  </w:endnote>
  <w:endnote w:type="continuationSeparator" w:id="0">
    <w:p w:rsidR="00F60B58" w:rsidRDefault="00F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89" w:rsidRDefault="00AB4189">
    <w:pPr>
      <w:pStyle w:val="Footer"/>
    </w:pPr>
  </w:p>
  <w:p w:rsidR="00AB4189" w:rsidRDefault="00AB4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89" w:rsidRDefault="00AB4189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58" w:rsidRDefault="00F60B58">
      <w:r>
        <w:separator/>
      </w:r>
    </w:p>
  </w:footnote>
  <w:footnote w:type="continuationSeparator" w:id="0">
    <w:p w:rsidR="00F60B58" w:rsidRDefault="00F6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89" w:rsidRDefault="00AB4189">
    <w:pPr>
      <w:pStyle w:val="Header"/>
    </w:pPr>
    <w:r>
      <w:rPr>
        <w:lang w:eastAsia="en-GB"/>
      </w:rPr>
      <w:drawing>
        <wp:anchor distT="0" distB="0" distL="114300" distR="114300" simplePos="0" relativeHeight="251657728" behindDoc="1" locked="0" layoutInCell="1" allowOverlap="1" wp14:anchorId="7CC797CA" wp14:editId="10172D07">
          <wp:simplePos x="0" y="0"/>
          <wp:positionH relativeFrom="column">
            <wp:posOffset>-100965</wp:posOffset>
          </wp:positionH>
          <wp:positionV relativeFrom="paragraph">
            <wp:posOffset>998220</wp:posOffset>
          </wp:positionV>
          <wp:extent cx="6607810" cy="2876550"/>
          <wp:effectExtent l="0" t="0" r="2540" b="0"/>
          <wp:wrapNone/>
          <wp:docPr id="1" name="Picture 1" descr="ETSI_BG_fina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I_BG_final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89" w:rsidRDefault="00AB4189">
    <w:pPr>
      <w:pStyle w:val="Header"/>
      <w:framePr w:wrap="auto" w:vAnchor="text" w:hAnchor="margin" w:xAlign="right" w:y="1"/>
    </w:pPr>
    <w:r>
      <w:fldChar w:fldCharType="begin"/>
    </w:r>
    <w:r>
      <w:instrText xml:space="preserve">styleref ZA </w:instrText>
    </w:r>
    <w:r>
      <w:fldChar w:fldCharType="separate"/>
    </w:r>
    <w:r w:rsidR="00F97752">
      <w:t>DEG 201 581 – Work Plan</w:t>
    </w:r>
    <w:r>
      <w:fldChar w:fldCharType="end"/>
    </w:r>
  </w:p>
  <w:p w:rsidR="00AB4189" w:rsidRDefault="00AB4189">
    <w:pPr>
      <w:pStyle w:val="Header"/>
      <w:framePr w:wrap="auto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97752">
      <w:t>4</w:t>
    </w:r>
    <w:r>
      <w:fldChar w:fldCharType="end"/>
    </w:r>
  </w:p>
  <w:p w:rsidR="00AB4189" w:rsidRDefault="00AB4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96220B6"/>
    <w:multiLevelType w:val="hybridMultilevel"/>
    <w:tmpl w:val="331C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6D52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6E06F2F"/>
    <w:multiLevelType w:val="hybridMultilevel"/>
    <w:tmpl w:val="38F8FDB2"/>
    <w:lvl w:ilvl="0" w:tplc="A77E1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C250D5"/>
    <w:multiLevelType w:val="hybridMultilevel"/>
    <w:tmpl w:val="7736E844"/>
    <w:lvl w:ilvl="0" w:tplc="DC4A9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4484C82"/>
    <w:multiLevelType w:val="hybridMultilevel"/>
    <w:tmpl w:val="99E432A6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90999"/>
    <w:multiLevelType w:val="hybridMultilevel"/>
    <w:tmpl w:val="B502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D530A"/>
    <w:multiLevelType w:val="hybridMultilevel"/>
    <w:tmpl w:val="CDBC4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E4075FC"/>
    <w:multiLevelType w:val="hybridMultilevel"/>
    <w:tmpl w:val="CBD2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40"/>
  </w:num>
  <w:num w:numId="4">
    <w:abstractNumId w:val="16"/>
  </w:num>
  <w:num w:numId="5">
    <w:abstractNumId w:val="24"/>
  </w:num>
  <w:num w:numId="6">
    <w:abstractNumId w:val="33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7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0"/>
  </w:num>
  <w:num w:numId="22">
    <w:abstractNumId w:val="37"/>
  </w:num>
  <w:num w:numId="23">
    <w:abstractNumId w:val="29"/>
  </w:num>
  <w:num w:numId="24">
    <w:abstractNumId w:val="35"/>
  </w:num>
  <w:num w:numId="25">
    <w:abstractNumId w:val="19"/>
  </w:num>
  <w:num w:numId="26">
    <w:abstractNumId w:val="15"/>
  </w:num>
  <w:num w:numId="27">
    <w:abstractNumId w:val="17"/>
  </w:num>
  <w:num w:numId="28">
    <w:abstractNumId w:val="30"/>
  </w:num>
  <w:num w:numId="29">
    <w:abstractNumId w:val="39"/>
  </w:num>
  <w:num w:numId="30">
    <w:abstractNumId w:val="25"/>
  </w:num>
  <w:num w:numId="31">
    <w:abstractNumId w:val="13"/>
  </w:num>
  <w:num w:numId="32">
    <w:abstractNumId w:val="28"/>
  </w:num>
  <w:num w:numId="33">
    <w:abstractNumId w:val="18"/>
  </w:num>
  <w:num w:numId="34">
    <w:abstractNumId w:val="23"/>
  </w:num>
  <w:num w:numId="35">
    <w:abstractNumId w:val="38"/>
  </w:num>
  <w:num w:numId="36">
    <w:abstractNumId w:val="12"/>
  </w:num>
  <w:num w:numId="37">
    <w:abstractNumId w:val="11"/>
  </w:num>
  <w:num w:numId="38">
    <w:abstractNumId w:val="34"/>
  </w:num>
  <w:num w:numId="39">
    <w:abstractNumId w:val="14"/>
  </w:num>
  <w:num w:numId="40">
    <w:abstractNumId w:val="32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0"/>
    <w:rsid w:val="000077A5"/>
    <w:rsid w:val="000116D9"/>
    <w:rsid w:val="000147AF"/>
    <w:rsid w:val="000206DB"/>
    <w:rsid w:val="00034E21"/>
    <w:rsid w:val="00041493"/>
    <w:rsid w:val="00052EE9"/>
    <w:rsid w:val="00055635"/>
    <w:rsid w:val="000661FC"/>
    <w:rsid w:val="00066220"/>
    <w:rsid w:val="00076F1D"/>
    <w:rsid w:val="0008071B"/>
    <w:rsid w:val="000A4F0A"/>
    <w:rsid w:val="000C3DDB"/>
    <w:rsid w:val="000C4509"/>
    <w:rsid w:val="000C7D3B"/>
    <w:rsid w:val="000F543E"/>
    <w:rsid w:val="001004E3"/>
    <w:rsid w:val="0012033D"/>
    <w:rsid w:val="00122ADF"/>
    <w:rsid w:val="00131542"/>
    <w:rsid w:val="001417B9"/>
    <w:rsid w:val="001603A9"/>
    <w:rsid w:val="00164F21"/>
    <w:rsid w:val="001717E1"/>
    <w:rsid w:val="001855C1"/>
    <w:rsid w:val="001856A1"/>
    <w:rsid w:val="001A6B92"/>
    <w:rsid w:val="001A7377"/>
    <w:rsid w:val="001D7EB1"/>
    <w:rsid w:val="00206430"/>
    <w:rsid w:val="00223DEA"/>
    <w:rsid w:val="0023269F"/>
    <w:rsid w:val="00242882"/>
    <w:rsid w:val="00246575"/>
    <w:rsid w:val="00253DFE"/>
    <w:rsid w:val="00271083"/>
    <w:rsid w:val="002907C4"/>
    <w:rsid w:val="002B5061"/>
    <w:rsid w:val="002C4BC6"/>
    <w:rsid w:val="002C5544"/>
    <w:rsid w:val="002D7C26"/>
    <w:rsid w:val="00307980"/>
    <w:rsid w:val="00315660"/>
    <w:rsid w:val="00315A6C"/>
    <w:rsid w:val="00337678"/>
    <w:rsid w:val="0034587F"/>
    <w:rsid w:val="003624D7"/>
    <w:rsid w:val="00375D9B"/>
    <w:rsid w:val="003920EF"/>
    <w:rsid w:val="00396EFF"/>
    <w:rsid w:val="0039789E"/>
    <w:rsid w:val="003A3EFE"/>
    <w:rsid w:val="003B1984"/>
    <w:rsid w:val="003E430A"/>
    <w:rsid w:val="003E6D88"/>
    <w:rsid w:val="003F7D3C"/>
    <w:rsid w:val="004111D8"/>
    <w:rsid w:val="004249A9"/>
    <w:rsid w:val="004267E4"/>
    <w:rsid w:val="004349E5"/>
    <w:rsid w:val="0044472C"/>
    <w:rsid w:val="00445B10"/>
    <w:rsid w:val="0046747C"/>
    <w:rsid w:val="00490540"/>
    <w:rsid w:val="00493908"/>
    <w:rsid w:val="00493FFF"/>
    <w:rsid w:val="004D2779"/>
    <w:rsid w:val="004E6BA7"/>
    <w:rsid w:val="0050296A"/>
    <w:rsid w:val="00507234"/>
    <w:rsid w:val="00510EC1"/>
    <w:rsid w:val="0054335D"/>
    <w:rsid w:val="005453A4"/>
    <w:rsid w:val="005459F3"/>
    <w:rsid w:val="00551CEE"/>
    <w:rsid w:val="0055536E"/>
    <w:rsid w:val="00564A9A"/>
    <w:rsid w:val="00581647"/>
    <w:rsid w:val="00582711"/>
    <w:rsid w:val="00591D93"/>
    <w:rsid w:val="005959D4"/>
    <w:rsid w:val="005959FC"/>
    <w:rsid w:val="005977E3"/>
    <w:rsid w:val="005D5E73"/>
    <w:rsid w:val="005D6CF3"/>
    <w:rsid w:val="006114CD"/>
    <w:rsid w:val="00615C36"/>
    <w:rsid w:val="00622AF5"/>
    <w:rsid w:val="00631EE0"/>
    <w:rsid w:val="00643D84"/>
    <w:rsid w:val="00647664"/>
    <w:rsid w:val="00652A7F"/>
    <w:rsid w:val="00652DF2"/>
    <w:rsid w:val="006659D6"/>
    <w:rsid w:val="006E34EB"/>
    <w:rsid w:val="006F039B"/>
    <w:rsid w:val="00704519"/>
    <w:rsid w:val="0071491C"/>
    <w:rsid w:val="00724E33"/>
    <w:rsid w:val="0072694F"/>
    <w:rsid w:val="007375D3"/>
    <w:rsid w:val="00742476"/>
    <w:rsid w:val="00766C3D"/>
    <w:rsid w:val="00772397"/>
    <w:rsid w:val="0079418B"/>
    <w:rsid w:val="00797F29"/>
    <w:rsid w:val="007A1518"/>
    <w:rsid w:val="007B14EA"/>
    <w:rsid w:val="007C1C92"/>
    <w:rsid w:val="007D197E"/>
    <w:rsid w:val="007D44CF"/>
    <w:rsid w:val="007D5C74"/>
    <w:rsid w:val="007D64E4"/>
    <w:rsid w:val="008319B2"/>
    <w:rsid w:val="008366F8"/>
    <w:rsid w:val="0086632E"/>
    <w:rsid w:val="00872DB2"/>
    <w:rsid w:val="0088049E"/>
    <w:rsid w:val="008A20F7"/>
    <w:rsid w:val="008B25D8"/>
    <w:rsid w:val="008C3F64"/>
    <w:rsid w:val="009275A5"/>
    <w:rsid w:val="00934AB0"/>
    <w:rsid w:val="00962E6A"/>
    <w:rsid w:val="00962F3B"/>
    <w:rsid w:val="00965104"/>
    <w:rsid w:val="0097306E"/>
    <w:rsid w:val="0099083C"/>
    <w:rsid w:val="00992B1A"/>
    <w:rsid w:val="0099363F"/>
    <w:rsid w:val="009B376C"/>
    <w:rsid w:val="009B76CB"/>
    <w:rsid w:val="009D28BA"/>
    <w:rsid w:val="009D309A"/>
    <w:rsid w:val="009D624C"/>
    <w:rsid w:val="009E0592"/>
    <w:rsid w:val="009E7E3F"/>
    <w:rsid w:val="009F6E7B"/>
    <w:rsid w:val="00A01A60"/>
    <w:rsid w:val="00A47675"/>
    <w:rsid w:val="00A50FFA"/>
    <w:rsid w:val="00A529E5"/>
    <w:rsid w:val="00A70A32"/>
    <w:rsid w:val="00A85C97"/>
    <w:rsid w:val="00AA0C83"/>
    <w:rsid w:val="00AA4BE0"/>
    <w:rsid w:val="00AB2A6E"/>
    <w:rsid w:val="00AB30B6"/>
    <w:rsid w:val="00AB4189"/>
    <w:rsid w:val="00AC3162"/>
    <w:rsid w:val="00AC7BAC"/>
    <w:rsid w:val="00AE3109"/>
    <w:rsid w:val="00B01AB4"/>
    <w:rsid w:val="00B02AB6"/>
    <w:rsid w:val="00B26159"/>
    <w:rsid w:val="00B26658"/>
    <w:rsid w:val="00B62BBB"/>
    <w:rsid w:val="00B70497"/>
    <w:rsid w:val="00B774C9"/>
    <w:rsid w:val="00B8556C"/>
    <w:rsid w:val="00BA20FE"/>
    <w:rsid w:val="00BB3155"/>
    <w:rsid w:val="00BB5963"/>
    <w:rsid w:val="00BB775F"/>
    <w:rsid w:val="00BC4DD6"/>
    <w:rsid w:val="00C04FD7"/>
    <w:rsid w:val="00C077E9"/>
    <w:rsid w:val="00C10471"/>
    <w:rsid w:val="00C11B80"/>
    <w:rsid w:val="00C166C6"/>
    <w:rsid w:val="00C62B6F"/>
    <w:rsid w:val="00C642A8"/>
    <w:rsid w:val="00C661C9"/>
    <w:rsid w:val="00C70455"/>
    <w:rsid w:val="00C9668E"/>
    <w:rsid w:val="00CD55BF"/>
    <w:rsid w:val="00CD7425"/>
    <w:rsid w:val="00CE5804"/>
    <w:rsid w:val="00CF6C9E"/>
    <w:rsid w:val="00D014CF"/>
    <w:rsid w:val="00D31346"/>
    <w:rsid w:val="00D33161"/>
    <w:rsid w:val="00D502C1"/>
    <w:rsid w:val="00D576A3"/>
    <w:rsid w:val="00D618CD"/>
    <w:rsid w:val="00D6688A"/>
    <w:rsid w:val="00D71B13"/>
    <w:rsid w:val="00D86AD0"/>
    <w:rsid w:val="00DA103F"/>
    <w:rsid w:val="00DB24AC"/>
    <w:rsid w:val="00DB6E09"/>
    <w:rsid w:val="00DD5097"/>
    <w:rsid w:val="00DE0809"/>
    <w:rsid w:val="00DE1D73"/>
    <w:rsid w:val="00DE2069"/>
    <w:rsid w:val="00DE31FA"/>
    <w:rsid w:val="00DF0AD3"/>
    <w:rsid w:val="00E02FA2"/>
    <w:rsid w:val="00E1342E"/>
    <w:rsid w:val="00E152C1"/>
    <w:rsid w:val="00E20BC7"/>
    <w:rsid w:val="00E31E43"/>
    <w:rsid w:val="00E504FC"/>
    <w:rsid w:val="00E6527E"/>
    <w:rsid w:val="00E675D9"/>
    <w:rsid w:val="00ED1B5C"/>
    <w:rsid w:val="00EF55E2"/>
    <w:rsid w:val="00F0072D"/>
    <w:rsid w:val="00F337D5"/>
    <w:rsid w:val="00F3469B"/>
    <w:rsid w:val="00F46C06"/>
    <w:rsid w:val="00F47A13"/>
    <w:rsid w:val="00F54E5E"/>
    <w:rsid w:val="00F60B58"/>
    <w:rsid w:val="00F75555"/>
    <w:rsid w:val="00F804F4"/>
    <w:rsid w:val="00F810D9"/>
    <w:rsid w:val="00F92A1F"/>
    <w:rsid w:val="00F97752"/>
    <w:rsid w:val="00FC6EA0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54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2C554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C554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C554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C554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C554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C5544"/>
    <w:pPr>
      <w:outlineLvl w:val="5"/>
    </w:pPr>
  </w:style>
  <w:style w:type="paragraph" w:styleId="Heading7">
    <w:name w:val="heading 7"/>
    <w:basedOn w:val="H6"/>
    <w:next w:val="Normal"/>
    <w:qFormat/>
    <w:rsid w:val="002C5544"/>
    <w:pPr>
      <w:outlineLvl w:val="6"/>
    </w:pPr>
  </w:style>
  <w:style w:type="paragraph" w:styleId="Heading8">
    <w:name w:val="heading 8"/>
    <w:basedOn w:val="Heading1"/>
    <w:next w:val="Normal"/>
    <w:qFormat/>
    <w:rsid w:val="002C554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C554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C5544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2C5544"/>
    <w:pPr>
      <w:ind w:left="1418" w:hanging="1418"/>
    </w:pPr>
  </w:style>
  <w:style w:type="paragraph" w:styleId="TOC8">
    <w:name w:val="toc 8"/>
    <w:basedOn w:val="TOC1"/>
    <w:semiHidden/>
    <w:rsid w:val="002C5544"/>
    <w:pPr>
      <w:spacing w:before="180"/>
      <w:ind w:left="2693" w:hanging="2693"/>
    </w:pPr>
    <w:rPr>
      <w:b/>
    </w:rPr>
  </w:style>
  <w:style w:type="paragraph" w:styleId="TOC1">
    <w:name w:val="toc 1"/>
    <w:rsid w:val="002C554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2C554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C5544"/>
  </w:style>
  <w:style w:type="paragraph" w:styleId="Header">
    <w:name w:val="header"/>
    <w:rsid w:val="002C55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2C554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2C5544"/>
    <w:pPr>
      <w:ind w:left="1701" w:hanging="1701"/>
    </w:pPr>
  </w:style>
  <w:style w:type="paragraph" w:styleId="TOC4">
    <w:name w:val="toc 4"/>
    <w:basedOn w:val="TOC3"/>
    <w:semiHidden/>
    <w:rsid w:val="002C5544"/>
    <w:pPr>
      <w:ind w:left="1418" w:hanging="1418"/>
    </w:pPr>
  </w:style>
  <w:style w:type="paragraph" w:styleId="TOC3">
    <w:name w:val="toc 3"/>
    <w:basedOn w:val="TOC2"/>
    <w:rsid w:val="002C5544"/>
    <w:pPr>
      <w:ind w:left="1134" w:hanging="1134"/>
    </w:pPr>
  </w:style>
  <w:style w:type="paragraph" w:styleId="TOC2">
    <w:name w:val="toc 2"/>
    <w:basedOn w:val="TOC1"/>
    <w:rsid w:val="002C5544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C5544"/>
    <w:pPr>
      <w:keepLines/>
    </w:pPr>
  </w:style>
  <w:style w:type="paragraph" w:styleId="Index2">
    <w:name w:val="index 2"/>
    <w:basedOn w:val="Index1"/>
    <w:semiHidden/>
    <w:rsid w:val="002C5544"/>
    <w:pPr>
      <w:ind w:left="284"/>
    </w:pPr>
  </w:style>
  <w:style w:type="paragraph" w:customStyle="1" w:styleId="TT">
    <w:name w:val="TT"/>
    <w:basedOn w:val="Heading1"/>
    <w:next w:val="Normal"/>
    <w:rsid w:val="002C5544"/>
    <w:pPr>
      <w:outlineLvl w:val="9"/>
    </w:pPr>
  </w:style>
  <w:style w:type="paragraph" w:styleId="Footer">
    <w:name w:val="footer"/>
    <w:basedOn w:val="Header"/>
    <w:link w:val="FooterChar"/>
    <w:rsid w:val="002C5544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2C554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C5544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2C554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C5544"/>
    <w:pPr>
      <w:keepLines/>
      <w:ind w:left="1135" w:hanging="851"/>
    </w:pPr>
  </w:style>
  <w:style w:type="paragraph" w:customStyle="1" w:styleId="PL">
    <w:name w:val="PL"/>
    <w:rsid w:val="002C554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2C5544"/>
    <w:pPr>
      <w:jc w:val="right"/>
    </w:pPr>
  </w:style>
  <w:style w:type="paragraph" w:customStyle="1" w:styleId="TAL">
    <w:name w:val="TAL"/>
    <w:basedOn w:val="Normal"/>
    <w:rsid w:val="002C5544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C5544"/>
    <w:pPr>
      <w:ind w:left="851"/>
    </w:pPr>
  </w:style>
  <w:style w:type="paragraph" w:styleId="ListNumber">
    <w:name w:val="List Number"/>
    <w:basedOn w:val="List"/>
    <w:rsid w:val="002C5544"/>
  </w:style>
  <w:style w:type="paragraph" w:styleId="List">
    <w:name w:val="List"/>
    <w:basedOn w:val="Normal"/>
    <w:rsid w:val="002C5544"/>
    <w:pPr>
      <w:ind w:left="568" w:hanging="284"/>
    </w:pPr>
  </w:style>
  <w:style w:type="paragraph" w:customStyle="1" w:styleId="TAH">
    <w:name w:val="TAH"/>
    <w:basedOn w:val="TAC"/>
    <w:rsid w:val="002C5544"/>
    <w:rPr>
      <w:b/>
    </w:rPr>
  </w:style>
  <w:style w:type="paragraph" w:customStyle="1" w:styleId="TAC">
    <w:name w:val="TAC"/>
    <w:basedOn w:val="TAL"/>
    <w:rsid w:val="002C5544"/>
    <w:pPr>
      <w:jc w:val="center"/>
    </w:pPr>
  </w:style>
  <w:style w:type="paragraph" w:customStyle="1" w:styleId="LD">
    <w:name w:val="LD"/>
    <w:rsid w:val="002C554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2C5544"/>
    <w:pPr>
      <w:keepLines/>
      <w:ind w:left="1702" w:hanging="1418"/>
    </w:pPr>
  </w:style>
  <w:style w:type="paragraph" w:customStyle="1" w:styleId="FP">
    <w:name w:val="FP"/>
    <w:basedOn w:val="Normal"/>
    <w:rsid w:val="002C5544"/>
    <w:pPr>
      <w:spacing w:after="0"/>
    </w:pPr>
  </w:style>
  <w:style w:type="paragraph" w:customStyle="1" w:styleId="NW">
    <w:name w:val="NW"/>
    <w:basedOn w:val="NO"/>
    <w:rsid w:val="002C5544"/>
    <w:pPr>
      <w:spacing w:after="0"/>
    </w:pPr>
  </w:style>
  <w:style w:type="paragraph" w:customStyle="1" w:styleId="EW">
    <w:name w:val="EW"/>
    <w:basedOn w:val="EX"/>
    <w:rsid w:val="002C5544"/>
    <w:pPr>
      <w:spacing w:after="0"/>
    </w:pPr>
  </w:style>
  <w:style w:type="paragraph" w:customStyle="1" w:styleId="B10">
    <w:name w:val="B1"/>
    <w:basedOn w:val="List"/>
    <w:rsid w:val="002C5544"/>
    <w:pPr>
      <w:ind w:left="738" w:hanging="454"/>
    </w:pPr>
  </w:style>
  <w:style w:type="paragraph" w:styleId="TOC6">
    <w:name w:val="toc 6"/>
    <w:basedOn w:val="TOC5"/>
    <w:next w:val="Normal"/>
    <w:semiHidden/>
    <w:rsid w:val="002C5544"/>
    <w:pPr>
      <w:ind w:left="1985" w:hanging="1985"/>
    </w:pPr>
  </w:style>
  <w:style w:type="paragraph" w:styleId="TOC7">
    <w:name w:val="toc 7"/>
    <w:basedOn w:val="TOC6"/>
    <w:next w:val="Normal"/>
    <w:semiHidden/>
    <w:rsid w:val="002C5544"/>
    <w:pPr>
      <w:ind w:left="2268" w:hanging="2268"/>
    </w:pPr>
  </w:style>
  <w:style w:type="paragraph" w:styleId="ListBullet2">
    <w:name w:val="List Bullet 2"/>
    <w:basedOn w:val="ListBullet"/>
    <w:rsid w:val="002C5544"/>
    <w:pPr>
      <w:ind w:left="851"/>
    </w:pPr>
  </w:style>
  <w:style w:type="paragraph" w:styleId="ListBullet">
    <w:name w:val="List Bullet"/>
    <w:basedOn w:val="List"/>
    <w:rsid w:val="002C5544"/>
  </w:style>
  <w:style w:type="paragraph" w:customStyle="1" w:styleId="EditorsNote">
    <w:name w:val="Editor's Note"/>
    <w:basedOn w:val="NO"/>
    <w:rsid w:val="002C5544"/>
    <w:rPr>
      <w:color w:val="FF0000"/>
    </w:rPr>
  </w:style>
  <w:style w:type="paragraph" w:customStyle="1" w:styleId="TH">
    <w:name w:val="TH"/>
    <w:basedOn w:val="FL"/>
    <w:next w:val="FL"/>
    <w:rsid w:val="002C5544"/>
  </w:style>
  <w:style w:type="paragraph" w:customStyle="1" w:styleId="ZA">
    <w:name w:val="ZA"/>
    <w:rsid w:val="002C554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2C554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2C554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2C554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2C5544"/>
    <w:pPr>
      <w:ind w:left="851" w:hanging="851"/>
    </w:pPr>
  </w:style>
  <w:style w:type="paragraph" w:customStyle="1" w:styleId="ZH">
    <w:name w:val="ZH"/>
    <w:rsid w:val="002C554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2C5544"/>
    <w:pPr>
      <w:keepNext w:val="0"/>
      <w:spacing w:before="0" w:after="240"/>
    </w:pPr>
  </w:style>
  <w:style w:type="paragraph" w:customStyle="1" w:styleId="ZG">
    <w:name w:val="ZG"/>
    <w:rsid w:val="002C554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2C5544"/>
    <w:pPr>
      <w:ind w:left="1135"/>
    </w:pPr>
  </w:style>
  <w:style w:type="paragraph" w:styleId="List2">
    <w:name w:val="List 2"/>
    <w:basedOn w:val="List"/>
    <w:rsid w:val="002C5544"/>
    <w:pPr>
      <w:ind w:left="851"/>
    </w:pPr>
  </w:style>
  <w:style w:type="paragraph" w:styleId="List3">
    <w:name w:val="List 3"/>
    <w:basedOn w:val="List2"/>
    <w:rsid w:val="002C5544"/>
    <w:pPr>
      <w:ind w:left="1135"/>
    </w:pPr>
  </w:style>
  <w:style w:type="paragraph" w:styleId="List4">
    <w:name w:val="List 4"/>
    <w:basedOn w:val="List3"/>
    <w:rsid w:val="002C5544"/>
    <w:pPr>
      <w:ind w:left="1418"/>
    </w:pPr>
  </w:style>
  <w:style w:type="paragraph" w:styleId="List5">
    <w:name w:val="List 5"/>
    <w:basedOn w:val="List4"/>
    <w:rsid w:val="002C5544"/>
    <w:pPr>
      <w:ind w:left="1702"/>
    </w:pPr>
  </w:style>
  <w:style w:type="paragraph" w:styleId="ListBullet4">
    <w:name w:val="List Bullet 4"/>
    <w:basedOn w:val="ListBullet3"/>
    <w:rsid w:val="002C5544"/>
    <w:pPr>
      <w:ind w:left="1418"/>
    </w:pPr>
  </w:style>
  <w:style w:type="paragraph" w:styleId="ListBullet5">
    <w:name w:val="List Bullet 5"/>
    <w:basedOn w:val="ListBullet4"/>
    <w:rsid w:val="002C5544"/>
    <w:pPr>
      <w:ind w:left="1702"/>
    </w:pPr>
  </w:style>
  <w:style w:type="paragraph" w:customStyle="1" w:styleId="B20">
    <w:name w:val="B2"/>
    <w:basedOn w:val="List2"/>
    <w:rsid w:val="002C5544"/>
    <w:pPr>
      <w:ind w:left="1191" w:hanging="454"/>
    </w:pPr>
  </w:style>
  <w:style w:type="paragraph" w:customStyle="1" w:styleId="B30">
    <w:name w:val="B3"/>
    <w:basedOn w:val="List3"/>
    <w:rsid w:val="002C5544"/>
    <w:pPr>
      <w:ind w:left="1645" w:hanging="454"/>
    </w:pPr>
  </w:style>
  <w:style w:type="paragraph" w:customStyle="1" w:styleId="B4">
    <w:name w:val="B4"/>
    <w:basedOn w:val="List4"/>
    <w:rsid w:val="002C5544"/>
    <w:pPr>
      <w:ind w:left="2098" w:hanging="454"/>
    </w:pPr>
  </w:style>
  <w:style w:type="paragraph" w:customStyle="1" w:styleId="B5">
    <w:name w:val="B5"/>
    <w:basedOn w:val="List5"/>
    <w:rsid w:val="002C5544"/>
    <w:pPr>
      <w:ind w:left="2552" w:hanging="454"/>
    </w:pPr>
  </w:style>
  <w:style w:type="paragraph" w:customStyle="1" w:styleId="ZTD">
    <w:name w:val="ZTD"/>
    <w:basedOn w:val="ZB"/>
    <w:rsid w:val="002C554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C5544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sid w:val="00D014CF"/>
    <w:rPr>
      <w:i/>
      <w:color w:val="0000FF"/>
      <w:sz w:val="20"/>
    </w:rPr>
  </w:style>
  <w:style w:type="paragraph" w:customStyle="1" w:styleId="I1">
    <w:name w:val="I1"/>
    <w:basedOn w:val="List"/>
  </w:style>
  <w:style w:type="paragraph" w:customStyle="1" w:styleId="I2">
    <w:name w:val="I2"/>
    <w:basedOn w:val="List2"/>
  </w:style>
  <w:style w:type="paragraph" w:customStyle="1" w:styleId="I3">
    <w:name w:val="I3"/>
    <w:basedOn w:val="List3"/>
  </w:style>
  <w:style w:type="paragraph" w:customStyle="1" w:styleId="IB3">
    <w:name w:val="IB3"/>
    <w:basedOn w:val="Normal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pPr>
      <w:tabs>
        <w:tab w:val="left" w:pos="567"/>
        <w:tab w:val="num" w:pos="737"/>
      </w:tabs>
      <w:ind w:left="568" w:hanging="284"/>
    </w:pPr>
  </w:style>
  <w:style w:type="paragraph" w:customStyle="1" w:styleId="IBL">
    <w:name w:val="IBL"/>
    <w:basedOn w:val="Normal"/>
    <w:pPr>
      <w:tabs>
        <w:tab w:val="left" w:pos="284"/>
        <w:tab w:val="num" w:pos="737"/>
      </w:tabs>
      <w:ind w:left="737" w:hanging="45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C5544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rsid w:val="002C5544"/>
    <w:pPr>
      <w:numPr>
        <w:numId w:val="2"/>
      </w:numPr>
    </w:pPr>
  </w:style>
  <w:style w:type="paragraph" w:customStyle="1" w:styleId="B2">
    <w:name w:val="B2+"/>
    <w:basedOn w:val="B20"/>
    <w:rsid w:val="002C5544"/>
    <w:pPr>
      <w:numPr>
        <w:numId w:val="3"/>
      </w:numPr>
    </w:pPr>
  </w:style>
  <w:style w:type="paragraph" w:customStyle="1" w:styleId="BL">
    <w:name w:val="BL"/>
    <w:basedOn w:val="Normal"/>
    <w:rsid w:val="002C5544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rsid w:val="002C5544"/>
    <w:pPr>
      <w:numPr>
        <w:numId w:val="5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C5544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qFormat/>
    <w:rsid w:val="002C554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rmal1">
    <w:name w:val="Normal+1"/>
    <w:basedOn w:val="Normal"/>
    <w:next w:val="Normal"/>
    <w:rsid w:val="00A70A32"/>
    <w:pPr>
      <w:overflowPunct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164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C45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509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253DFE"/>
    <w:rPr>
      <w:lang w:eastAsia="en-US"/>
    </w:rPr>
  </w:style>
  <w:style w:type="character" w:customStyle="1" w:styleId="FooterChar">
    <w:name w:val="Footer Char"/>
    <w:link w:val="Footer"/>
    <w:rsid w:val="003F7D3C"/>
    <w:rPr>
      <w:rFonts w:ascii="Arial" w:hAnsi="Arial"/>
      <w:b/>
      <w:i/>
      <w:noProof/>
      <w:sz w:val="18"/>
      <w:lang w:eastAsia="en-US"/>
    </w:rPr>
  </w:style>
  <w:style w:type="character" w:customStyle="1" w:styleId="Heading2Char">
    <w:name w:val="Heading 2 Char"/>
    <w:link w:val="Heading2"/>
    <w:rsid w:val="00E152C1"/>
    <w:rPr>
      <w:rFonts w:ascii="Arial" w:hAnsi="Arial"/>
      <w:sz w:val="32"/>
      <w:lang w:eastAsia="en-US"/>
    </w:rPr>
  </w:style>
  <w:style w:type="paragraph" w:customStyle="1" w:styleId="PreformattedText">
    <w:name w:val="Preformatted Text"/>
    <w:basedOn w:val="Normal"/>
    <w:rsid w:val="00F810D9"/>
    <w:pPr>
      <w:widowControl w:val="0"/>
      <w:suppressAutoHyphens/>
      <w:overflowPunct/>
      <w:autoSpaceDE/>
      <w:autoSpaceDN/>
      <w:adjustRightInd/>
      <w:spacing w:after="0"/>
      <w:textAlignment w:val="auto"/>
    </w:pPr>
    <w:rPr>
      <w:rFonts w:ascii="Courier New" w:eastAsia="Courier New" w:hAnsi="Courier New" w:cs="Courier New"/>
      <w:kern w:val="1"/>
    </w:rPr>
  </w:style>
  <w:style w:type="character" w:customStyle="1" w:styleId="FootnoteTextChar">
    <w:name w:val="Footnote Text Char"/>
    <w:link w:val="FootnoteText"/>
    <w:semiHidden/>
    <w:rsid w:val="007D197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F6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3F6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C3F64"/>
    <w:rPr>
      <w:b/>
      <w:bCs/>
      <w:lang w:eastAsia="en-US"/>
    </w:rPr>
  </w:style>
  <w:style w:type="paragraph" w:styleId="Revision">
    <w:name w:val="Revision"/>
    <w:hidden/>
    <w:uiPriority w:val="99"/>
    <w:semiHidden/>
    <w:rsid w:val="008C3F64"/>
    <w:rPr>
      <w:lang w:eastAsia="en-US"/>
    </w:rPr>
  </w:style>
  <w:style w:type="character" w:customStyle="1" w:styleId="Heading3Char">
    <w:name w:val="Heading 3 Char"/>
    <w:link w:val="Heading3"/>
    <w:rsid w:val="00BB775F"/>
    <w:rPr>
      <w:rFonts w:ascii="Arial" w:hAnsi="Arial"/>
      <w:sz w:val="28"/>
      <w:lang w:eastAsia="en-US"/>
    </w:rPr>
  </w:style>
  <w:style w:type="table" w:styleId="TableGrid">
    <w:name w:val="Table Grid"/>
    <w:basedOn w:val="TableNormal"/>
    <w:rsid w:val="007B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54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2C554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C554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C554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C554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C554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C5544"/>
    <w:pPr>
      <w:outlineLvl w:val="5"/>
    </w:pPr>
  </w:style>
  <w:style w:type="paragraph" w:styleId="Heading7">
    <w:name w:val="heading 7"/>
    <w:basedOn w:val="H6"/>
    <w:next w:val="Normal"/>
    <w:qFormat/>
    <w:rsid w:val="002C5544"/>
    <w:pPr>
      <w:outlineLvl w:val="6"/>
    </w:pPr>
  </w:style>
  <w:style w:type="paragraph" w:styleId="Heading8">
    <w:name w:val="heading 8"/>
    <w:basedOn w:val="Heading1"/>
    <w:next w:val="Normal"/>
    <w:qFormat/>
    <w:rsid w:val="002C554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C554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2C5544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2C5544"/>
    <w:pPr>
      <w:ind w:left="1418" w:hanging="1418"/>
    </w:pPr>
  </w:style>
  <w:style w:type="paragraph" w:styleId="TOC8">
    <w:name w:val="toc 8"/>
    <w:basedOn w:val="TOC1"/>
    <w:semiHidden/>
    <w:rsid w:val="002C5544"/>
    <w:pPr>
      <w:spacing w:before="180"/>
      <w:ind w:left="2693" w:hanging="2693"/>
    </w:pPr>
    <w:rPr>
      <w:b/>
    </w:rPr>
  </w:style>
  <w:style w:type="paragraph" w:styleId="TOC1">
    <w:name w:val="toc 1"/>
    <w:rsid w:val="002C554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2C554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C5544"/>
  </w:style>
  <w:style w:type="paragraph" w:styleId="Header">
    <w:name w:val="header"/>
    <w:rsid w:val="002C55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2C554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2C5544"/>
    <w:pPr>
      <w:ind w:left="1701" w:hanging="1701"/>
    </w:pPr>
  </w:style>
  <w:style w:type="paragraph" w:styleId="TOC4">
    <w:name w:val="toc 4"/>
    <w:basedOn w:val="TOC3"/>
    <w:semiHidden/>
    <w:rsid w:val="002C5544"/>
    <w:pPr>
      <w:ind w:left="1418" w:hanging="1418"/>
    </w:pPr>
  </w:style>
  <w:style w:type="paragraph" w:styleId="TOC3">
    <w:name w:val="toc 3"/>
    <w:basedOn w:val="TOC2"/>
    <w:rsid w:val="002C5544"/>
    <w:pPr>
      <w:ind w:left="1134" w:hanging="1134"/>
    </w:pPr>
  </w:style>
  <w:style w:type="paragraph" w:styleId="TOC2">
    <w:name w:val="toc 2"/>
    <w:basedOn w:val="TOC1"/>
    <w:rsid w:val="002C5544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C5544"/>
    <w:pPr>
      <w:keepLines/>
    </w:pPr>
  </w:style>
  <w:style w:type="paragraph" w:styleId="Index2">
    <w:name w:val="index 2"/>
    <w:basedOn w:val="Index1"/>
    <w:semiHidden/>
    <w:rsid w:val="002C5544"/>
    <w:pPr>
      <w:ind w:left="284"/>
    </w:pPr>
  </w:style>
  <w:style w:type="paragraph" w:customStyle="1" w:styleId="TT">
    <w:name w:val="TT"/>
    <w:basedOn w:val="Heading1"/>
    <w:next w:val="Normal"/>
    <w:rsid w:val="002C5544"/>
    <w:pPr>
      <w:outlineLvl w:val="9"/>
    </w:pPr>
  </w:style>
  <w:style w:type="paragraph" w:styleId="Footer">
    <w:name w:val="footer"/>
    <w:basedOn w:val="Header"/>
    <w:link w:val="FooterChar"/>
    <w:rsid w:val="002C5544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2C554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C5544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2C554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C5544"/>
    <w:pPr>
      <w:keepLines/>
      <w:ind w:left="1135" w:hanging="851"/>
    </w:pPr>
  </w:style>
  <w:style w:type="paragraph" w:customStyle="1" w:styleId="PL">
    <w:name w:val="PL"/>
    <w:rsid w:val="002C554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2C5544"/>
    <w:pPr>
      <w:jc w:val="right"/>
    </w:pPr>
  </w:style>
  <w:style w:type="paragraph" w:customStyle="1" w:styleId="TAL">
    <w:name w:val="TAL"/>
    <w:basedOn w:val="Normal"/>
    <w:rsid w:val="002C5544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C5544"/>
    <w:pPr>
      <w:ind w:left="851"/>
    </w:pPr>
  </w:style>
  <w:style w:type="paragraph" w:styleId="ListNumber">
    <w:name w:val="List Number"/>
    <w:basedOn w:val="List"/>
    <w:rsid w:val="002C5544"/>
  </w:style>
  <w:style w:type="paragraph" w:styleId="List">
    <w:name w:val="List"/>
    <w:basedOn w:val="Normal"/>
    <w:rsid w:val="002C5544"/>
    <w:pPr>
      <w:ind w:left="568" w:hanging="284"/>
    </w:pPr>
  </w:style>
  <w:style w:type="paragraph" w:customStyle="1" w:styleId="TAH">
    <w:name w:val="TAH"/>
    <w:basedOn w:val="TAC"/>
    <w:rsid w:val="002C5544"/>
    <w:rPr>
      <w:b/>
    </w:rPr>
  </w:style>
  <w:style w:type="paragraph" w:customStyle="1" w:styleId="TAC">
    <w:name w:val="TAC"/>
    <w:basedOn w:val="TAL"/>
    <w:rsid w:val="002C5544"/>
    <w:pPr>
      <w:jc w:val="center"/>
    </w:pPr>
  </w:style>
  <w:style w:type="paragraph" w:customStyle="1" w:styleId="LD">
    <w:name w:val="LD"/>
    <w:rsid w:val="002C554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rsid w:val="002C5544"/>
    <w:pPr>
      <w:keepLines/>
      <w:ind w:left="1702" w:hanging="1418"/>
    </w:pPr>
  </w:style>
  <w:style w:type="paragraph" w:customStyle="1" w:styleId="FP">
    <w:name w:val="FP"/>
    <w:basedOn w:val="Normal"/>
    <w:rsid w:val="002C5544"/>
    <w:pPr>
      <w:spacing w:after="0"/>
    </w:pPr>
  </w:style>
  <w:style w:type="paragraph" w:customStyle="1" w:styleId="NW">
    <w:name w:val="NW"/>
    <w:basedOn w:val="NO"/>
    <w:rsid w:val="002C5544"/>
    <w:pPr>
      <w:spacing w:after="0"/>
    </w:pPr>
  </w:style>
  <w:style w:type="paragraph" w:customStyle="1" w:styleId="EW">
    <w:name w:val="EW"/>
    <w:basedOn w:val="EX"/>
    <w:rsid w:val="002C5544"/>
    <w:pPr>
      <w:spacing w:after="0"/>
    </w:pPr>
  </w:style>
  <w:style w:type="paragraph" w:customStyle="1" w:styleId="B10">
    <w:name w:val="B1"/>
    <w:basedOn w:val="List"/>
    <w:rsid w:val="002C5544"/>
    <w:pPr>
      <w:ind w:left="738" w:hanging="454"/>
    </w:pPr>
  </w:style>
  <w:style w:type="paragraph" w:styleId="TOC6">
    <w:name w:val="toc 6"/>
    <w:basedOn w:val="TOC5"/>
    <w:next w:val="Normal"/>
    <w:semiHidden/>
    <w:rsid w:val="002C5544"/>
    <w:pPr>
      <w:ind w:left="1985" w:hanging="1985"/>
    </w:pPr>
  </w:style>
  <w:style w:type="paragraph" w:styleId="TOC7">
    <w:name w:val="toc 7"/>
    <w:basedOn w:val="TOC6"/>
    <w:next w:val="Normal"/>
    <w:semiHidden/>
    <w:rsid w:val="002C5544"/>
    <w:pPr>
      <w:ind w:left="2268" w:hanging="2268"/>
    </w:pPr>
  </w:style>
  <w:style w:type="paragraph" w:styleId="ListBullet2">
    <w:name w:val="List Bullet 2"/>
    <w:basedOn w:val="ListBullet"/>
    <w:rsid w:val="002C5544"/>
    <w:pPr>
      <w:ind w:left="851"/>
    </w:pPr>
  </w:style>
  <w:style w:type="paragraph" w:styleId="ListBullet">
    <w:name w:val="List Bullet"/>
    <w:basedOn w:val="List"/>
    <w:rsid w:val="002C5544"/>
  </w:style>
  <w:style w:type="paragraph" w:customStyle="1" w:styleId="EditorsNote">
    <w:name w:val="Editor's Note"/>
    <w:basedOn w:val="NO"/>
    <w:rsid w:val="002C5544"/>
    <w:rPr>
      <w:color w:val="FF0000"/>
    </w:rPr>
  </w:style>
  <w:style w:type="paragraph" w:customStyle="1" w:styleId="TH">
    <w:name w:val="TH"/>
    <w:basedOn w:val="FL"/>
    <w:next w:val="FL"/>
    <w:rsid w:val="002C5544"/>
  </w:style>
  <w:style w:type="paragraph" w:customStyle="1" w:styleId="ZA">
    <w:name w:val="ZA"/>
    <w:rsid w:val="002C554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2C554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2C554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2C554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2C5544"/>
    <w:pPr>
      <w:ind w:left="851" w:hanging="851"/>
    </w:pPr>
  </w:style>
  <w:style w:type="paragraph" w:customStyle="1" w:styleId="ZH">
    <w:name w:val="ZH"/>
    <w:rsid w:val="002C554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2C5544"/>
    <w:pPr>
      <w:keepNext w:val="0"/>
      <w:spacing w:before="0" w:after="240"/>
    </w:pPr>
  </w:style>
  <w:style w:type="paragraph" w:customStyle="1" w:styleId="ZG">
    <w:name w:val="ZG"/>
    <w:rsid w:val="002C554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2C5544"/>
    <w:pPr>
      <w:ind w:left="1135"/>
    </w:pPr>
  </w:style>
  <w:style w:type="paragraph" w:styleId="List2">
    <w:name w:val="List 2"/>
    <w:basedOn w:val="List"/>
    <w:rsid w:val="002C5544"/>
    <w:pPr>
      <w:ind w:left="851"/>
    </w:pPr>
  </w:style>
  <w:style w:type="paragraph" w:styleId="List3">
    <w:name w:val="List 3"/>
    <w:basedOn w:val="List2"/>
    <w:rsid w:val="002C5544"/>
    <w:pPr>
      <w:ind w:left="1135"/>
    </w:pPr>
  </w:style>
  <w:style w:type="paragraph" w:styleId="List4">
    <w:name w:val="List 4"/>
    <w:basedOn w:val="List3"/>
    <w:rsid w:val="002C5544"/>
    <w:pPr>
      <w:ind w:left="1418"/>
    </w:pPr>
  </w:style>
  <w:style w:type="paragraph" w:styleId="List5">
    <w:name w:val="List 5"/>
    <w:basedOn w:val="List4"/>
    <w:rsid w:val="002C5544"/>
    <w:pPr>
      <w:ind w:left="1702"/>
    </w:pPr>
  </w:style>
  <w:style w:type="paragraph" w:styleId="ListBullet4">
    <w:name w:val="List Bullet 4"/>
    <w:basedOn w:val="ListBullet3"/>
    <w:rsid w:val="002C5544"/>
    <w:pPr>
      <w:ind w:left="1418"/>
    </w:pPr>
  </w:style>
  <w:style w:type="paragraph" w:styleId="ListBullet5">
    <w:name w:val="List Bullet 5"/>
    <w:basedOn w:val="ListBullet4"/>
    <w:rsid w:val="002C5544"/>
    <w:pPr>
      <w:ind w:left="1702"/>
    </w:pPr>
  </w:style>
  <w:style w:type="paragraph" w:customStyle="1" w:styleId="B20">
    <w:name w:val="B2"/>
    <w:basedOn w:val="List2"/>
    <w:rsid w:val="002C5544"/>
    <w:pPr>
      <w:ind w:left="1191" w:hanging="454"/>
    </w:pPr>
  </w:style>
  <w:style w:type="paragraph" w:customStyle="1" w:styleId="B30">
    <w:name w:val="B3"/>
    <w:basedOn w:val="List3"/>
    <w:rsid w:val="002C5544"/>
    <w:pPr>
      <w:ind w:left="1645" w:hanging="454"/>
    </w:pPr>
  </w:style>
  <w:style w:type="paragraph" w:customStyle="1" w:styleId="B4">
    <w:name w:val="B4"/>
    <w:basedOn w:val="List4"/>
    <w:rsid w:val="002C5544"/>
    <w:pPr>
      <w:ind w:left="2098" w:hanging="454"/>
    </w:pPr>
  </w:style>
  <w:style w:type="paragraph" w:customStyle="1" w:styleId="B5">
    <w:name w:val="B5"/>
    <w:basedOn w:val="List5"/>
    <w:rsid w:val="002C5544"/>
    <w:pPr>
      <w:ind w:left="2552" w:hanging="454"/>
    </w:pPr>
  </w:style>
  <w:style w:type="paragraph" w:customStyle="1" w:styleId="ZTD">
    <w:name w:val="ZTD"/>
    <w:basedOn w:val="ZB"/>
    <w:rsid w:val="002C554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C5544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sid w:val="00D014CF"/>
    <w:rPr>
      <w:i/>
      <w:color w:val="0000FF"/>
      <w:sz w:val="20"/>
    </w:rPr>
  </w:style>
  <w:style w:type="paragraph" w:customStyle="1" w:styleId="I1">
    <w:name w:val="I1"/>
    <w:basedOn w:val="List"/>
  </w:style>
  <w:style w:type="paragraph" w:customStyle="1" w:styleId="I2">
    <w:name w:val="I2"/>
    <w:basedOn w:val="List2"/>
  </w:style>
  <w:style w:type="paragraph" w:customStyle="1" w:styleId="I3">
    <w:name w:val="I3"/>
    <w:basedOn w:val="List3"/>
  </w:style>
  <w:style w:type="paragraph" w:customStyle="1" w:styleId="IB3">
    <w:name w:val="IB3"/>
    <w:basedOn w:val="Normal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pPr>
      <w:tabs>
        <w:tab w:val="left" w:pos="567"/>
        <w:tab w:val="num" w:pos="737"/>
      </w:tabs>
      <w:ind w:left="568" w:hanging="284"/>
    </w:pPr>
  </w:style>
  <w:style w:type="paragraph" w:customStyle="1" w:styleId="IBL">
    <w:name w:val="IBL"/>
    <w:basedOn w:val="Normal"/>
    <w:pPr>
      <w:tabs>
        <w:tab w:val="left" w:pos="284"/>
        <w:tab w:val="num" w:pos="737"/>
      </w:tabs>
      <w:ind w:left="737" w:hanging="453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C5544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rsid w:val="002C5544"/>
    <w:pPr>
      <w:numPr>
        <w:numId w:val="2"/>
      </w:numPr>
    </w:pPr>
  </w:style>
  <w:style w:type="paragraph" w:customStyle="1" w:styleId="B2">
    <w:name w:val="B2+"/>
    <w:basedOn w:val="B20"/>
    <w:rsid w:val="002C5544"/>
    <w:pPr>
      <w:numPr>
        <w:numId w:val="3"/>
      </w:numPr>
    </w:pPr>
  </w:style>
  <w:style w:type="paragraph" w:customStyle="1" w:styleId="BL">
    <w:name w:val="BL"/>
    <w:basedOn w:val="Normal"/>
    <w:rsid w:val="002C5544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Normal"/>
    <w:rsid w:val="002C5544"/>
    <w:pPr>
      <w:numPr>
        <w:numId w:val="5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C5544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qFormat/>
    <w:rsid w:val="002C554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rmal1">
    <w:name w:val="Normal+1"/>
    <w:basedOn w:val="Normal"/>
    <w:next w:val="Normal"/>
    <w:rsid w:val="00A70A32"/>
    <w:pPr>
      <w:overflowPunct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164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C45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509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253DFE"/>
    <w:rPr>
      <w:lang w:eastAsia="en-US"/>
    </w:rPr>
  </w:style>
  <w:style w:type="character" w:customStyle="1" w:styleId="FooterChar">
    <w:name w:val="Footer Char"/>
    <w:link w:val="Footer"/>
    <w:rsid w:val="003F7D3C"/>
    <w:rPr>
      <w:rFonts w:ascii="Arial" w:hAnsi="Arial"/>
      <w:b/>
      <w:i/>
      <w:noProof/>
      <w:sz w:val="18"/>
      <w:lang w:eastAsia="en-US"/>
    </w:rPr>
  </w:style>
  <w:style w:type="character" w:customStyle="1" w:styleId="Heading2Char">
    <w:name w:val="Heading 2 Char"/>
    <w:link w:val="Heading2"/>
    <w:rsid w:val="00E152C1"/>
    <w:rPr>
      <w:rFonts w:ascii="Arial" w:hAnsi="Arial"/>
      <w:sz w:val="32"/>
      <w:lang w:eastAsia="en-US"/>
    </w:rPr>
  </w:style>
  <w:style w:type="paragraph" w:customStyle="1" w:styleId="PreformattedText">
    <w:name w:val="Preformatted Text"/>
    <w:basedOn w:val="Normal"/>
    <w:rsid w:val="00F810D9"/>
    <w:pPr>
      <w:widowControl w:val="0"/>
      <w:suppressAutoHyphens/>
      <w:overflowPunct/>
      <w:autoSpaceDE/>
      <w:autoSpaceDN/>
      <w:adjustRightInd/>
      <w:spacing w:after="0"/>
      <w:textAlignment w:val="auto"/>
    </w:pPr>
    <w:rPr>
      <w:rFonts w:ascii="Courier New" w:eastAsia="Courier New" w:hAnsi="Courier New" w:cs="Courier New"/>
      <w:kern w:val="1"/>
    </w:rPr>
  </w:style>
  <w:style w:type="character" w:customStyle="1" w:styleId="FootnoteTextChar">
    <w:name w:val="Footnote Text Char"/>
    <w:link w:val="FootnoteText"/>
    <w:semiHidden/>
    <w:rsid w:val="007D197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F6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3F6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C3F64"/>
    <w:rPr>
      <w:b/>
      <w:bCs/>
      <w:lang w:eastAsia="en-US"/>
    </w:rPr>
  </w:style>
  <w:style w:type="paragraph" w:styleId="Revision">
    <w:name w:val="Revision"/>
    <w:hidden/>
    <w:uiPriority w:val="99"/>
    <w:semiHidden/>
    <w:rsid w:val="008C3F64"/>
    <w:rPr>
      <w:lang w:eastAsia="en-US"/>
    </w:rPr>
  </w:style>
  <w:style w:type="character" w:customStyle="1" w:styleId="Heading3Char">
    <w:name w:val="Heading 3 Char"/>
    <w:link w:val="Heading3"/>
    <w:rsid w:val="00BB775F"/>
    <w:rPr>
      <w:rFonts w:ascii="Arial" w:hAnsi="Arial"/>
      <w:sz w:val="28"/>
      <w:lang w:eastAsia="en-US"/>
    </w:rPr>
  </w:style>
  <w:style w:type="table" w:styleId="TableGrid">
    <w:name w:val="Table Grid"/>
    <w:basedOn w:val="TableNormal"/>
    <w:rsid w:val="007B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DEFF-41F6-439B-826C-B673866B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DEG/MTS-00201581 SecDesGuideVV</vt:lpstr>
    </vt:vector>
  </TitlesOfParts>
  <Company>ETS Sophia Antipolis</Company>
  <LinksUpToDate>false</LinksUpToDate>
  <CharactersWithSpaces>3229</CharactersWithSpaces>
  <SharedDoc>false</SharedDoc>
  <HLinks>
    <vt:vector size="48" baseType="variant">
      <vt:variant>
        <vt:i4>3014677</vt:i4>
      </vt:variant>
      <vt:variant>
        <vt:i4>246</vt:i4>
      </vt:variant>
      <vt:variant>
        <vt:i4>0</vt:i4>
      </vt:variant>
      <vt:variant>
        <vt:i4>5</vt:i4>
      </vt:variant>
      <vt:variant>
        <vt:lpwstr>mailto:ian.bryant@uk-tsi.org</vt:lpwstr>
      </vt:variant>
      <vt:variant>
        <vt:lpwstr/>
      </vt:variant>
      <vt:variant>
        <vt:i4>3014677</vt:i4>
      </vt:variant>
      <vt:variant>
        <vt:i4>243</vt:i4>
      </vt:variant>
      <vt:variant>
        <vt:i4>0</vt:i4>
      </vt:variant>
      <vt:variant>
        <vt:i4>5</vt:i4>
      </vt:variant>
      <vt:variant>
        <vt:lpwstr>mailto:ian.bryant@uk-tsi.org</vt:lpwstr>
      </vt:variant>
      <vt:variant>
        <vt:lpwstr/>
      </vt:variant>
      <vt:variant>
        <vt:i4>2293778</vt:i4>
      </vt:variant>
      <vt:variant>
        <vt:i4>240</vt:i4>
      </vt:variant>
      <vt:variant>
        <vt:i4>0</vt:i4>
      </vt:variant>
      <vt:variant>
        <vt:i4>5</vt:i4>
      </vt:variant>
      <vt:variant>
        <vt:lpwstr>mailto:scott@cadzow.com</vt:lpwstr>
      </vt:variant>
      <vt:variant>
        <vt:lpwstr/>
      </vt:variant>
      <vt:variant>
        <vt:i4>2687002</vt:i4>
      </vt:variant>
      <vt:variant>
        <vt:i4>204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1376287</vt:i4>
      </vt:variant>
      <vt:variant>
        <vt:i4>183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5701736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DEG/MTS-00201581 SecDesGuideVV</dc:title>
  <dc:subject>NEW REGIME</dc:subject>
  <dc:creator>\\CAERPHILLY User01</dc:creator>
  <cp:keywords>EDM;Word97;Word2000</cp:keywords>
  <cp:lastModifiedBy>Ian Bryant</cp:lastModifiedBy>
  <cp:revision>4</cp:revision>
  <cp:lastPrinted>2010-05-07T18:01:00Z</cp:lastPrinted>
  <dcterms:created xsi:type="dcterms:W3CDTF">2013-10-01T10:06:00Z</dcterms:created>
  <dcterms:modified xsi:type="dcterms:W3CDTF">2013-10-01T10:14:00Z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