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C74523">
            <w:pPr>
              <w:rPr>
                <w:rFonts w:ascii="Arial" w:hAnsi="Arial" w:cs="Arial"/>
                <w:color w:val="0000FF"/>
                <w:sz w:val="24"/>
                <w:szCs w:val="24"/>
              </w:rPr>
            </w:pPr>
            <w:bookmarkStart w:id="0" w:name="title"/>
            <w:r>
              <w:rPr>
                <w:rFonts w:ascii="Arial" w:hAnsi="Arial" w:cs="Arial"/>
                <w:color w:val="0000FF"/>
                <w:sz w:val="24"/>
                <w:szCs w:val="24"/>
              </w:rPr>
              <w:t>Dirk Tepelmann’s candidature for the Vice-chairmanship of TC MTS</w:t>
            </w:r>
            <w:bookmarkEnd w:id="0"/>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Emmanuelle Chaulot-Talmon</w:t>
            </w:r>
            <w:r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r w:rsidRPr="00516885">
              <w:rPr>
                <w:rFonts w:ascii="Arial" w:hAnsi="Arial" w:cs="Arial"/>
                <w:b/>
              </w:rPr>
              <w:t>X</w:t>
            </w:r>
            <w:bookmarkEnd w:id="6"/>
          </w:p>
        </w:tc>
        <w:tc>
          <w:tcPr>
            <w:tcW w:w="5891"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2012-12-18</w:t>
            </w:r>
            <w:bookmarkEnd w:id="7"/>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MTS#58</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A36EA" w:rsidTr="00451055">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rsidR="00D9435B" w:rsidRPr="00422891" w:rsidRDefault="001D62B3" w:rsidP="00D9435B">
            <w:pPr>
              <w:rPr>
                <w:rFonts w:ascii="Arial" w:hAnsi="Arial" w:cs="Arial"/>
              </w:rPr>
            </w:pPr>
            <w:r>
              <w:rPr>
                <w:rFonts w:ascii="Arial" w:hAnsi="Arial" w:cs="Arial"/>
              </w:rPr>
              <w:t xml:space="preserve"> </w:t>
            </w:r>
            <w:bookmarkStart w:id="10" w:name="RelevantWorkItems"/>
            <w:bookmarkEnd w:id="10"/>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E24490"/>
    <w:p w:rsidR="007833A7" w:rsidRPr="00866086" w:rsidRDefault="007833A7" w:rsidP="00E24490"/>
    <w:p w:rsidR="007833A7" w:rsidRDefault="007833A7" w:rsidP="00E24490"/>
    <w:p w:rsidR="008D5477" w:rsidRDefault="008D5477" w:rsidP="00E24490">
      <w:pPr>
        <w:rPr>
          <w:rFonts w:ascii="Arial" w:hAnsi="Arial" w:cs="Arial"/>
        </w:rPr>
      </w:pPr>
    </w:p>
    <w:p w:rsidR="007A3763" w:rsidRPr="00DE0933" w:rsidRDefault="007A3763" w:rsidP="00E24490">
      <w:pPr>
        <w:pBdr>
          <w:top w:val="single" w:sz="4" w:space="1" w:color="auto"/>
          <w:bottom w:val="single" w:sz="4" w:space="1" w:color="auto"/>
        </w:pBdr>
        <w:rPr>
          <w:rFonts w:ascii="Arial" w:hAnsi="Arial" w:cs="Arial"/>
          <w:sz w:val="24"/>
        </w:rPr>
      </w:pPr>
      <w:r w:rsidRPr="0083399D">
        <w:rPr>
          <w:rFonts w:asciiTheme="minorHAnsi" w:hAnsiTheme="minorHAnsi" w:cstheme="minorHAnsi"/>
          <w:b/>
          <w:sz w:val="24"/>
        </w:rPr>
        <w:t>ABSTRACT</w:t>
      </w:r>
      <w:r w:rsidR="00DE0933">
        <w:rPr>
          <w:rFonts w:asciiTheme="minorHAnsi" w:hAnsiTheme="minorHAnsi" w:cstheme="minorHAnsi"/>
          <w:b/>
          <w:sz w:val="24"/>
        </w:rPr>
        <w:t>:</w:t>
      </w:r>
      <w:r w:rsidR="00DB251F">
        <w:rPr>
          <w:rFonts w:asciiTheme="minorHAnsi" w:hAnsiTheme="minorHAnsi" w:cstheme="minorHAnsi"/>
          <w:i/>
          <w:sz w:val="24"/>
        </w:rPr>
        <w:t xml:space="preserve"> </w:t>
      </w:r>
      <w:bookmarkStart w:id="11" w:name="Abstract"/>
      <w:r w:rsidR="00DB251F" w:rsidRPr="00422891">
        <w:rPr>
          <w:rFonts w:ascii="Arial" w:hAnsi="Arial" w:cs="Arial"/>
          <w:i/>
          <w:sz w:val="22"/>
          <w:szCs w:val="24"/>
        </w:rPr>
        <w:t>Dirk Tepelmann’s candidature for the Vice-chairmanship of TC MTS</w:t>
      </w:r>
      <w:bookmarkEnd w:id="11"/>
    </w:p>
    <w:p w:rsidR="007A3763" w:rsidRDefault="007A3763" w:rsidP="00E24490">
      <w:pPr>
        <w:rPr>
          <w:rFonts w:ascii="Arial" w:hAnsi="Arial" w:cs="Arial"/>
        </w:rPr>
      </w:pPr>
    </w:p>
    <w:p w:rsidR="00887234" w:rsidRDefault="00887234"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Default="00342A90" w:rsidP="007833A7">
      <w:pPr>
        <w:rPr>
          <w:rFonts w:ascii="Arial" w:hAnsi="Arial" w:cs="Arial"/>
        </w:rPr>
      </w:pPr>
    </w:p>
    <w:p w:rsidR="00342A90" w:rsidRPr="009A75E1" w:rsidRDefault="00342A90" w:rsidP="00342A90">
      <w:pPr>
        <w:tabs>
          <w:tab w:val="right" w:pos="9072"/>
        </w:tabs>
        <w:spacing w:before="100" w:beforeAutospacing="1" w:after="100" w:afterAutospacing="1"/>
        <w:rPr>
          <w:rFonts w:cs="Arial"/>
        </w:rPr>
      </w:pPr>
    </w:p>
    <w:p w:rsidR="00342A90" w:rsidRPr="009A75E1" w:rsidRDefault="00342A90" w:rsidP="00342A90">
      <w:pPr>
        <w:jc w:val="center"/>
        <w:rPr>
          <w:rFonts w:cs="Arial"/>
          <w:b/>
        </w:rPr>
      </w:pPr>
      <w:r>
        <w:rPr>
          <w:rFonts w:cs="Arial"/>
          <w:b/>
          <w:noProof/>
          <w:lang w:eastAsia="en-GB"/>
        </w:rPr>
        <w:drawing>
          <wp:inline distT="0" distB="0" distL="0" distR="0">
            <wp:extent cx="1854835" cy="2389505"/>
            <wp:effectExtent l="19050" t="0" r="0" b="0"/>
            <wp:docPr id="3" name="Picture 3" descr="pass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ssphoto"/>
                    <pic:cNvPicPr>
                      <a:picLocks noChangeAspect="1" noChangeArrowheads="1"/>
                    </pic:cNvPicPr>
                  </pic:nvPicPr>
                  <pic:blipFill>
                    <a:blip r:embed="rId8" cstate="print"/>
                    <a:srcRect/>
                    <a:stretch>
                      <a:fillRect/>
                    </a:stretch>
                  </pic:blipFill>
                  <pic:spPr bwMode="auto">
                    <a:xfrm>
                      <a:off x="0" y="0"/>
                      <a:ext cx="1854835" cy="2389505"/>
                    </a:xfrm>
                    <a:prstGeom prst="rect">
                      <a:avLst/>
                    </a:prstGeom>
                    <a:noFill/>
                    <a:ln w="9525">
                      <a:noFill/>
                      <a:miter lim="800000"/>
                      <a:headEnd/>
                      <a:tailEnd/>
                    </a:ln>
                  </pic:spPr>
                </pic:pic>
              </a:graphicData>
            </a:graphic>
          </wp:inline>
        </w:drawing>
      </w:r>
    </w:p>
    <w:p w:rsidR="00342A90" w:rsidRPr="009A75E1" w:rsidRDefault="00342A90" w:rsidP="00342A90">
      <w:pPr>
        <w:rPr>
          <w:rFonts w:cs="Arial"/>
          <w:b/>
        </w:rPr>
      </w:pPr>
      <w:r w:rsidRPr="009A75E1">
        <w:rPr>
          <w:rFonts w:cs="Arial"/>
        </w:rPr>
        <w:pict>
          <v:line id="_x0000_s1029" style="position:absolute;z-index:251661312" from="-3.6pt,11.3pt" to="457.2pt,11.3pt" o:allowincell="f"/>
        </w:pict>
      </w:r>
    </w:p>
    <w:p w:rsidR="00342A90" w:rsidRPr="009A75E1" w:rsidRDefault="00342A90" w:rsidP="00342A90">
      <w:pPr>
        <w:rPr>
          <w:rFonts w:cs="Arial"/>
          <w:b/>
        </w:rPr>
      </w:pPr>
    </w:p>
    <w:p w:rsidR="00342A90" w:rsidRPr="009A75E1" w:rsidRDefault="00342A90" w:rsidP="00342A90">
      <w:pPr>
        <w:jc w:val="center"/>
        <w:rPr>
          <w:rFonts w:cs="Arial"/>
          <w:b/>
        </w:rPr>
      </w:pPr>
    </w:p>
    <w:p w:rsidR="00342A90" w:rsidRPr="009A75E1" w:rsidRDefault="00342A90" w:rsidP="00342A90">
      <w:pPr>
        <w:rPr>
          <w:rFonts w:cs="Arial"/>
          <w:b/>
        </w:rPr>
      </w:pPr>
    </w:p>
    <w:p w:rsidR="00342A90" w:rsidRPr="009A75E1" w:rsidRDefault="00342A90" w:rsidP="00342A90">
      <w:pPr>
        <w:tabs>
          <w:tab w:val="left" w:leader="underscore" w:pos="7938"/>
        </w:tabs>
        <w:rPr>
          <w:rFonts w:cs="Arial"/>
          <w:b/>
        </w:rPr>
      </w:pPr>
      <w:r w:rsidRPr="009A75E1">
        <w:rPr>
          <w:rFonts w:cs="Arial"/>
          <w:b/>
        </w:rPr>
        <w:t xml:space="preserve">Family Name:      </w:t>
      </w:r>
      <w:r>
        <w:rPr>
          <w:rFonts w:cs="Arial"/>
          <w:b/>
        </w:rPr>
        <w:t>Tepelmann</w:t>
      </w:r>
      <w:r w:rsidRPr="009A75E1">
        <w:rPr>
          <w:rFonts w:cs="Arial"/>
          <w:b/>
        </w:rPr>
        <w:tab/>
      </w:r>
    </w:p>
    <w:p w:rsidR="00342A90" w:rsidRPr="009A75E1" w:rsidRDefault="00342A90" w:rsidP="00342A90">
      <w:pPr>
        <w:tabs>
          <w:tab w:val="left" w:leader="underscore" w:pos="7938"/>
        </w:tabs>
        <w:rPr>
          <w:rFonts w:cs="Arial"/>
        </w:rPr>
      </w:pPr>
    </w:p>
    <w:p w:rsidR="00342A90" w:rsidRPr="009A75E1" w:rsidRDefault="00342A90" w:rsidP="00342A90">
      <w:pPr>
        <w:tabs>
          <w:tab w:val="left" w:leader="underscore" w:pos="7938"/>
        </w:tabs>
        <w:rPr>
          <w:rFonts w:cs="Arial"/>
          <w:b/>
        </w:rPr>
      </w:pPr>
      <w:r w:rsidRPr="009A75E1">
        <w:rPr>
          <w:rFonts w:cs="Arial"/>
          <w:b/>
        </w:rPr>
        <w:t xml:space="preserve">First Name:          </w:t>
      </w:r>
      <w:r>
        <w:rPr>
          <w:rFonts w:cs="Arial"/>
          <w:b/>
        </w:rPr>
        <w:t>Dirk</w:t>
      </w:r>
      <w:r w:rsidRPr="009A75E1">
        <w:rPr>
          <w:rFonts w:cs="Arial"/>
          <w:b/>
        </w:rPr>
        <w:tab/>
      </w:r>
    </w:p>
    <w:p w:rsidR="00342A90" w:rsidRPr="009A75E1" w:rsidRDefault="00342A90" w:rsidP="00342A90">
      <w:pPr>
        <w:tabs>
          <w:tab w:val="left" w:leader="underscore" w:pos="7938"/>
        </w:tabs>
        <w:rPr>
          <w:rFonts w:cs="Arial"/>
        </w:rPr>
      </w:pPr>
    </w:p>
    <w:p w:rsidR="00342A90" w:rsidRPr="009A75E1" w:rsidRDefault="00342A90" w:rsidP="00342A90">
      <w:pPr>
        <w:tabs>
          <w:tab w:val="left" w:leader="underscore" w:pos="7938"/>
        </w:tabs>
        <w:rPr>
          <w:rFonts w:cs="Arial"/>
          <w:b/>
        </w:rPr>
      </w:pPr>
      <w:r w:rsidRPr="009A75E1">
        <w:rPr>
          <w:rFonts w:cs="Arial"/>
          <w:b/>
        </w:rPr>
        <w:t xml:space="preserve">Company:            </w:t>
      </w:r>
      <w:r>
        <w:rPr>
          <w:rFonts w:cs="Arial"/>
          <w:b/>
        </w:rPr>
        <w:t>Testing Technologies</w:t>
      </w:r>
      <w:r w:rsidRPr="009A75E1">
        <w:rPr>
          <w:rFonts w:cs="Arial"/>
          <w:b/>
        </w:rPr>
        <w:tab/>
      </w:r>
    </w:p>
    <w:p w:rsidR="00342A90" w:rsidRPr="009A75E1" w:rsidRDefault="00342A90" w:rsidP="00342A90">
      <w:pPr>
        <w:tabs>
          <w:tab w:val="left" w:leader="underscore" w:pos="7938"/>
        </w:tabs>
        <w:rPr>
          <w:rFonts w:cs="Arial"/>
          <w:b/>
        </w:rPr>
      </w:pPr>
    </w:p>
    <w:p w:rsidR="00342A90" w:rsidRPr="009A75E1" w:rsidRDefault="00342A90" w:rsidP="00342A90">
      <w:pPr>
        <w:tabs>
          <w:tab w:val="left" w:leader="underscore" w:pos="7938"/>
        </w:tabs>
        <w:rPr>
          <w:rFonts w:cs="Arial"/>
          <w:b/>
        </w:rPr>
      </w:pPr>
      <w:r w:rsidRPr="009A75E1">
        <w:rPr>
          <w:rFonts w:cs="Arial"/>
          <w:b/>
        </w:rPr>
        <w:t xml:space="preserve">Address:              </w:t>
      </w:r>
      <w:r>
        <w:rPr>
          <w:rFonts w:cs="Arial"/>
          <w:b/>
        </w:rPr>
        <w:t xml:space="preserve">Michaelkirchstr. 17/18, 10179 Berlin, </w:t>
      </w:r>
      <w:r w:rsidRPr="00EC2E42">
        <w:rPr>
          <w:rFonts w:cs="Arial"/>
          <w:b/>
        </w:rPr>
        <w:t>GERMANY</w:t>
      </w:r>
      <w:r w:rsidRPr="009A75E1">
        <w:rPr>
          <w:rFonts w:cs="Arial"/>
          <w:b/>
        </w:rPr>
        <w:tab/>
      </w:r>
    </w:p>
    <w:p w:rsidR="00342A90" w:rsidRPr="009A75E1" w:rsidRDefault="00342A90" w:rsidP="00342A90">
      <w:pPr>
        <w:tabs>
          <w:tab w:val="left" w:leader="underscore" w:pos="7938"/>
        </w:tabs>
        <w:rPr>
          <w:rFonts w:cs="Arial"/>
          <w:b/>
        </w:rPr>
      </w:pPr>
      <w:r w:rsidRPr="009A75E1">
        <w:rPr>
          <w:rFonts w:cs="Arial"/>
          <w:b/>
        </w:rPr>
        <w:t xml:space="preserve">                              </w:t>
      </w:r>
    </w:p>
    <w:p w:rsidR="00342A90" w:rsidRPr="009A75E1" w:rsidRDefault="00342A90" w:rsidP="00342A90">
      <w:pPr>
        <w:tabs>
          <w:tab w:val="left" w:leader="underscore" w:pos="7938"/>
        </w:tabs>
        <w:rPr>
          <w:rFonts w:cs="Arial"/>
          <w:b/>
        </w:rPr>
      </w:pPr>
      <w:r w:rsidRPr="009A75E1">
        <w:rPr>
          <w:rFonts w:cs="Arial"/>
          <w:b/>
        </w:rPr>
        <w:t xml:space="preserve">E-mail address:   </w:t>
      </w:r>
      <w:r>
        <w:rPr>
          <w:rFonts w:cs="Arial"/>
          <w:b/>
        </w:rPr>
        <w:t>tepelmann@testingtech.com</w:t>
      </w:r>
      <w:r w:rsidRPr="009A75E1">
        <w:rPr>
          <w:rFonts w:cs="Arial"/>
          <w:b/>
        </w:rPr>
        <w:tab/>
      </w:r>
    </w:p>
    <w:p w:rsidR="00342A90" w:rsidRPr="009A75E1" w:rsidRDefault="00342A90" w:rsidP="00342A90">
      <w:pPr>
        <w:tabs>
          <w:tab w:val="left" w:leader="underscore" w:pos="7938"/>
        </w:tabs>
        <w:rPr>
          <w:rFonts w:cs="Arial"/>
        </w:rPr>
      </w:pPr>
    </w:p>
    <w:p w:rsidR="00342A90" w:rsidRPr="009A75E1" w:rsidRDefault="00342A90" w:rsidP="00342A90">
      <w:pPr>
        <w:tabs>
          <w:tab w:val="left" w:leader="underscore" w:pos="7938"/>
        </w:tabs>
        <w:rPr>
          <w:rFonts w:cs="Arial"/>
          <w:b/>
        </w:rPr>
      </w:pPr>
      <w:r>
        <w:rPr>
          <w:rFonts w:cs="Arial"/>
          <w:b/>
        </w:rPr>
        <w:t>Phone</w:t>
      </w:r>
      <w:r w:rsidRPr="009A75E1">
        <w:rPr>
          <w:rFonts w:cs="Arial"/>
          <w:b/>
        </w:rPr>
        <w:t xml:space="preserve">:                 </w:t>
      </w:r>
      <w:r w:rsidRPr="00EC2E42">
        <w:rPr>
          <w:rFonts w:cs="Arial"/>
          <w:b/>
        </w:rPr>
        <w:t xml:space="preserve">+49 </w:t>
      </w:r>
      <w:r>
        <w:rPr>
          <w:rFonts w:cs="Arial"/>
          <w:b/>
        </w:rPr>
        <w:t>30 7261919 19</w:t>
      </w:r>
      <w:r w:rsidRPr="009A75E1">
        <w:rPr>
          <w:rFonts w:cs="Arial"/>
          <w:b/>
        </w:rPr>
        <w:tab/>
      </w:r>
    </w:p>
    <w:p w:rsidR="00342A90" w:rsidRPr="009A75E1" w:rsidRDefault="00342A90" w:rsidP="00342A90">
      <w:pPr>
        <w:tabs>
          <w:tab w:val="left" w:leader="underscore" w:pos="7938"/>
        </w:tabs>
        <w:rPr>
          <w:rFonts w:cs="Arial"/>
        </w:rPr>
      </w:pPr>
    </w:p>
    <w:p w:rsidR="00342A90" w:rsidRPr="009A75E1" w:rsidRDefault="00342A90" w:rsidP="00342A90">
      <w:pPr>
        <w:rPr>
          <w:rFonts w:cs="Arial"/>
        </w:rPr>
      </w:pPr>
      <w:r w:rsidRPr="009A75E1">
        <w:rPr>
          <w:rFonts w:cs="Arial"/>
        </w:rPr>
        <w:pict>
          <v:line id="_x0000_s1028" style="position:absolute;z-index:251660288" from="-3.6pt,8.35pt" to="457.2pt,8.35pt" o:allowincell="f"/>
        </w:pict>
      </w:r>
    </w:p>
    <w:p w:rsidR="00342A90" w:rsidRPr="009A75E1" w:rsidRDefault="00342A90" w:rsidP="00342A90">
      <w:pPr>
        <w:rPr>
          <w:rFonts w:cs="Arial"/>
        </w:rPr>
      </w:pPr>
    </w:p>
    <w:p w:rsidR="00342A90" w:rsidRPr="009A75E1" w:rsidRDefault="00342A90" w:rsidP="00342A90">
      <w:pPr>
        <w:pStyle w:val="Heading9"/>
      </w:pPr>
      <w:r w:rsidRPr="009A75E1">
        <w:rPr>
          <w:rFonts w:cs="Arial"/>
          <w:sz w:val="24"/>
        </w:rPr>
        <w:t xml:space="preserve">Date: </w:t>
      </w:r>
      <w:r>
        <w:rPr>
          <w:rFonts w:cs="Arial"/>
          <w:sz w:val="24"/>
        </w:rPr>
        <w:t>14/12/2012</w:t>
      </w:r>
      <w:r w:rsidRPr="009A75E1">
        <w:rPr>
          <w:rFonts w:cs="Arial"/>
          <w:sz w:val="24"/>
        </w:rPr>
        <w:tab/>
      </w:r>
      <w:r w:rsidRPr="009A75E1">
        <w:rPr>
          <w:rFonts w:cs="Arial"/>
          <w:sz w:val="24"/>
        </w:rPr>
        <w:tab/>
      </w:r>
    </w:p>
    <w:p w:rsidR="00342A90" w:rsidRPr="009A75E1" w:rsidRDefault="00342A90" w:rsidP="00342A90">
      <w:pPr>
        <w:rPr>
          <w:rFonts w:cs="Arial"/>
          <w:b/>
        </w:rPr>
      </w:pPr>
    </w:p>
    <w:p w:rsidR="00342A90" w:rsidRDefault="00342A90" w:rsidP="00342A90">
      <w:pPr>
        <w:spacing w:after="60"/>
        <w:ind w:left="360"/>
      </w:pPr>
    </w:p>
    <w:p w:rsidR="00342A90" w:rsidRDefault="00342A90" w:rsidP="00342A90">
      <w:pPr>
        <w:pBdr>
          <w:top w:val="single" w:sz="4" w:space="1" w:color="auto"/>
          <w:left w:val="single" w:sz="4" w:space="4" w:color="auto"/>
          <w:bottom w:val="single" w:sz="4" w:space="1" w:color="auto"/>
          <w:right w:val="single" w:sz="4" w:space="4" w:color="auto"/>
        </w:pBdr>
        <w:spacing w:after="60"/>
        <w:ind w:left="360"/>
        <w:jc w:val="center"/>
      </w:pPr>
      <w:r>
        <w:t>Curriculum Vitae</w:t>
      </w:r>
    </w:p>
    <w:p w:rsidR="00342A90" w:rsidRDefault="00342A90" w:rsidP="00342A90">
      <w:pPr>
        <w:spacing w:after="60"/>
        <w:ind w:left="360"/>
        <w:rPr>
          <w:rFonts w:cs="Arial"/>
          <w:color w:val="222222"/>
          <w:szCs w:val="24"/>
          <w:shd w:val="clear" w:color="auto" w:fill="FFFFFF"/>
        </w:rPr>
      </w:pPr>
      <w:r w:rsidRPr="000A3044">
        <w:rPr>
          <w:rFonts w:cs="Arial"/>
          <w:color w:val="222222"/>
          <w:szCs w:val="24"/>
          <w:shd w:val="clear" w:color="auto" w:fill="FFFFFF"/>
        </w:rPr>
        <w:t xml:space="preserve">Dirk Tepelmann works as Senior Software Engineer and is responsible for product development and customer projects at Testing Technologies. He actively participates to different standardization bodies. In particular at ETSI he is engaged with MTS, where he represents Testing Technologies, and in various STFs over the last 6 years. Besides his activities at the STFs he has initiated new activities like the renewal of the ttcn-3.org website, where he leads this task. </w:t>
      </w:r>
    </w:p>
    <w:p w:rsidR="00342A90" w:rsidRDefault="00342A90" w:rsidP="00342A90">
      <w:pPr>
        <w:spacing w:after="60"/>
        <w:ind w:left="360"/>
        <w:rPr>
          <w:rFonts w:cs="Arial"/>
          <w:color w:val="222222"/>
          <w:szCs w:val="24"/>
          <w:shd w:val="clear" w:color="auto" w:fill="FFFFFF"/>
        </w:rPr>
      </w:pPr>
      <w:r w:rsidRPr="000A3044">
        <w:rPr>
          <w:rFonts w:cs="Arial"/>
          <w:color w:val="222222"/>
          <w:szCs w:val="24"/>
          <w:shd w:val="clear" w:color="auto" w:fill="FFFFFF"/>
        </w:rPr>
        <w:t xml:space="preserve">Before joining Testing Technologies he worked for more than 9 years for Alcatel as software and test engineer. There he was responsible for test development for different protocols for fixed and mobile telecommunication and test automation product development. He has more than 15 years of expertise in testing, in particular in using standardized technologies like SDL, ASN.1, TTCN-2 and TTCN-3 in different domains like telecommunication, network protocols and automotive. </w:t>
      </w:r>
    </w:p>
    <w:p w:rsidR="00342A90" w:rsidRPr="000A3044" w:rsidRDefault="00342A90" w:rsidP="00342A90">
      <w:pPr>
        <w:spacing w:after="60"/>
        <w:ind w:left="360"/>
        <w:rPr>
          <w:rFonts w:cs="Arial"/>
          <w:color w:val="222222"/>
          <w:szCs w:val="24"/>
          <w:shd w:val="clear" w:color="auto" w:fill="FFFFFF"/>
        </w:rPr>
      </w:pPr>
      <w:r w:rsidRPr="000A3044">
        <w:rPr>
          <w:rFonts w:cs="Arial"/>
          <w:color w:val="222222"/>
          <w:szCs w:val="24"/>
          <w:shd w:val="clear" w:color="auto" w:fill="FFFFFF"/>
        </w:rPr>
        <w:t>Dirk Tepelmann studied Computer Engineering with focus to telecommunication engineering in Berlin, Germany. He holds a B.Sc. from the Berlin School of Economics and Law.</w:t>
      </w:r>
    </w:p>
    <w:p w:rsidR="00342A90" w:rsidRDefault="00342A90" w:rsidP="007833A7">
      <w:pPr>
        <w:rPr>
          <w:rFonts w:ascii="Arial" w:hAnsi="Arial" w:cs="Arial"/>
        </w:rPr>
      </w:pPr>
    </w:p>
    <w:sectPr w:rsidR="00342A90" w:rsidSect="00E24490">
      <w:headerReference w:type="default" r:id="rId9"/>
      <w:footerReference w:type="default" r:id="rId10"/>
      <w:pgSz w:w="11906" w:h="16838"/>
      <w:pgMar w:top="1247" w:right="1134" w:bottom="992" w:left="1134" w:header="57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4EA" w:rsidRDefault="006624EA" w:rsidP="00D9435B">
      <w:r>
        <w:separator/>
      </w:r>
    </w:p>
  </w:endnote>
  <w:endnote w:type="continuationSeparator" w:id="0">
    <w:p w:rsidR="006624EA" w:rsidRDefault="006624EA"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864143" w:rsidRPr="0083399D">
      <w:rPr>
        <w:rFonts w:ascii="Arial" w:hAnsi="Arial" w:cs="Arial"/>
      </w:rPr>
      <w:fldChar w:fldCharType="begin"/>
    </w:r>
    <w:r w:rsidRPr="0083399D">
      <w:rPr>
        <w:rFonts w:ascii="Arial" w:hAnsi="Arial" w:cs="Arial"/>
      </w:rPr>
      <w:instrText xml:space="preserve"> PAGE   \* MERGEFORMAT </w:instrText>
    </w:r>
    <w:r w:rsidR="00864143" w:rsidRPr="0083399D">
      <w:rPr>
        <w:rFonts w:ascii="Arial" w:hAnsi="Arial" w:cs="Arial"/>
      </w:rPr>
      <w:fldChar w:fldCharType="separate"/>
    </w:r>
    <w:r w:rsidR="006624EA">
      <w:rPr>
        <w:rFonts w:ascii="Arial" w:hAnsi="Arial" w:cs="Arial"/>
        <w:noProof/>
      </w:rPr>
      <w:t>1</w:t>
    </w:r>
    <w:r w:rsidR="00864143" w:rsidRPr="0083399D">
      <w:rPr>
        <w:rFonts w:ascii="Arial" w:hAnsi="Arial" w:cs="Arial"/>
      </w:rPr>
      <w:fldChar w:fldCharType="end"/>
    </w:r>
    <w:r w:rsidRPr="0083399D">
      <w:rPr>
        <w:rFonts w:ascii="Arial" w:hAnsi="Arial" w:cs="Arial"/>
      </w:rPr>
      <w:t>/</w:t>
    </w:r>
    <w:fldSimple w:instr=" NUMPAGES   \* MERGEFORMAT ">
      <w:r w:rsidR="006624EA" w:rsidRPr="006624EA">
        <w:rPr>
          <w:rFonts w:ascii="Arial" w:hAnsi="Arial" w:cs="Arial"/>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4EA" w:rsidRDefault="006624EA" w:rsidP="00D9435B">
      <w:r>
        <w:separator/>
      </w:r>
    </w:p>
  </w:footnote>
  <w:footnote w:type="continuationSeparator" w:id="0">
    <w:p w:rsidR="006624EA" w:rsidRDefault="006624EA"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http://schemas.openxmlformats.org/wordprocessingml/2006/main" xmlns:mc="http://schemas.openxmlformats.org/markup-compatibility/2006" xmlns:a14="http://schemas.microsoft.com/office/drawing/2010/main" xmlns:wp14="http://schemas.microsoft.com/office/word/2010/wordprocessingDrawing" xmlns:w14="http://schemas.microsoft.com/office/word/2010/wordml" xmlns:wpi="http://schemas.microsoft.com/office/word/2010/wordprocessingInk"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r w:rsidR="00D9435B">
      <w:rPr>
        <w:rFonts w:ascii="Arial" w:hAnsi="Arial" w:cs="Arial"/>
        <w:b/>
        <w:sz w:val="36"/>
        <w:szCs w:val="36"/>
        <w:shd w:val="clear" w:color="auto" w:fill="DBE5F1"/>
      </w:rPr>
      <w:t>MTS(13)58_008</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D9435B"/>
    <w:rsid w:val="0000428F"/>
    <w:rsid w:val="0002568A"/>
    <w:rsid w:val="000A6B52"/>
    <w:rsid w:val="000C4CB6"/>
    <w:rsid w:val="00181471"/>
    <w:rsid w:val="00191D22"/>
    <w:rsid w:val="001B09AD"/>
    <w:rsid w:val="001D62B3"/>
    <w:rsid w:val="001E15D8"/>
    <w:rsid w:val="00205C5D"/>
    <w:rsid w:val="00205CF2"/>
    <w:rsid w:val="002200F3"/>
    <w:rsid w:val="002676F5"/>
    <w:rsid w:val="002A3728"/>
    <w:rsid w:val="002D2E6B"/>
    <w:rsid w:val="002F1FCD"/>
    <w:rsid w:val="002F5958"/>
    <w:rsid w:val="00342A90"/>
    <w:rsid w:val="00357140"/>
    <w:rsid w:val="00380E33"/>
    <w:rsid w:val="003B5323"/>
    <w:rsid w:val="003D5716"/>
    <w:rsid w:val="004124A2"/>
    <w:rsid w:val="00422891"/>
    <w:rsid w:val="00433CA6"/>
    <w:rsid w:val="004375B5"/>
    <w:rsid w:val="00451055"/>
    <w:rsid w:val="004D1743"/>
    <w:rsid w:val="00516885"/>
    <w:rsid w:val="005208F8"/>
    <w:rsid w:val="0053638D"/>
    <w:rsid w:val="00551F4D"/>
    <w:rsid w:val="00571482"/>
    <w:rsid w:val="005B115B"/>
    <w:rsid w:val="005E4A8F"/>
    <w:rsid w:val="005F1E6A"/>
    <w:rsid w:val="006017EC"/>
    <w:rsid w:val="006133B5"/>
    <w:rsid w:val="00620AA5"/>
    <w:rsid w:val="00627948"/>
    <w:rsid w:val="00631480"/>
    <w:rsid w:val="006624EA"/>
    <w:rsid w:val="006661ED"/>
    <w:rsid w:val="00683AE1"/>
    <w:rsid w:val="007017A1"/>
    <w:rsid w:val="00723463"/>
    <w:rsid w:val="0074491A"/>
    <w:rsid w:val="00745E27"/>
    <w:rsid w:val="00776B64"/>
    <w:rsid w:val="007833A7"/>
    <w:rsid w:val="007A3763"/>
    <w:rsid w:val="007A6723"/>
    <w:rsid w:val="007B6346"/>
    <w:rsid w:val="007F1978"/>
    <w:rsid w:val="00832E39"/>
    <w:rsid w:val="0083399D"/>
    <w:rsid w:val="00864143"/>
    <w:rsid w:val="008745A4"/>
    <w:rsid w:val="00877C83"/>
    <w:rsid w:val="00887234"/>
    <w:rsid w:val="008B51CE"/>
    <w:rsid w:val="008D5477"/>
    <w:rsid w:val="008F7EE0"/>
    <w:rsid w:val="0091037B"/>
    <w:rsid w:val="00912D71"/>
    <w:rsid w:val="00996DA5"/>
    <w:rsid w:val="00A03935"/>
    <w:rsid w:val="00A52B10"/>
    <w:rsid w:val="00A53EDB"/>
    <w:rsid w:val="00B179D6"/>
    <w:rsid w:val="00B22603"/>
    <w:rsid w:val="00B44A99"/>
    <w:rsid w:val="00B80A28"/>
    <w:rsid w:val="00B837B4"/>
    <w:rsid w:val="00BA5448"/>
    <w:rsid w:val="00BB65DC"/>
    <w:rsid w:val="00BC2F02"/>
    <w:rsid w:val="00BE7AFE"/>
    <w:rsid w:val="00BF503A"/>
    <w:rsid w:val="00C74523"/>
    <w:rsid w:val="00CA135C"/>
    <w:rsid w:val="00CA6465"/>
    <w:rsid w:val="00CC07A5"/>
    <w:rsid w:val="00D11314"/>
    <w:rsid w:val="00D22FCC"/>
    <w:rsid w:val="00D236E0"/>
    <w:rsid w:val="00D252DF"/>
    <w:rsid w:val="00D56DA5"/>
    <w:rsid w:val="00D9435B"/>
    <w:rsid w:val="00DB251F"/>
    <w:rsid w:val="00DE0933"/>
    <w:rsid w:val="00E07887"/>
    <w:rsid w:val="00E24490"/>
    <w:rsid w:val="00E26C9A"/>
    <w:rsid w:val="00E85773"/>
    <w:rsid w:val="00EA4F2A"/>
    <w:rsid w:val="00EB16B6"/>
    <w:rsid w:val="00EE7092"/>
    <w:rsid w:val="00F11466"/>
    <w:rsid w:val="00F3029A"/>
    <w:rsid w:val="00F67417"/>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4D43-C8FE-478C-84AE-1C6E2FDF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Emmanuelle Chaulot-Talmon</cp:lastModifiedBy>
  <cp:revision>2</cp:revision>
  <cp:lastPrinted>2010-12-06T15:51:00Z</cp:lastPrinted>
  <dcterms:created xsi:type="dcterms:W3CDTF">2012-12-18T15:29:00Z</dcterms:created>
  <dcterms:modified xsi:type="dcterms:W3CDTF">2012-12-18T15:29:00Z</dcterms:modified>
</cp:coreProperties>
</file>