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B8BF" w14:textId="07C93E55" w:rsidR="005A20B9" w:rsidRPr="00D44652" w:rsidRDefault="006C4A32" w:rsidP="00D44652">
      <w:pPr>
        <w:spacing w:line="360" w:lineRule="auto"/>
        <w:jc w:val="center"/>
        <w:rPr>
          <w:b/>
          <w:bCs/>
          <w:kern w:val="32"/>
          <w:sz w:val="36"/>
          <w:szCs w:val="36"/>
          <w:lang w:val="en-US" w:eastAsia="ko-KR"/>
        </w:rPr>
      </w:pPr>
      <w:r w:rsidRPr="003E0655">
        <w:rPr>
          <w:b/>
          <w:bCs/>
          <w:kern w:val="32"/>
          <w:sz w:val="36"/>
          <w:szCs w:val="36"/>
          <w:lang w:val="en-US" w:eastAsia="ko-KR"/>
        </w:rPr>
        <w:t>Data Fuzzing with TTCN-3</w:t>
      </w:r>
    </w:p>
    <w:p w14:paraId="646F5BDD" w14:textId="77777777" w:rsidR="00B703D0" w:rsidRPr="003E0655" w:rsidRDefault="00B703D0" w:rsidP="004A3CA5">
      <w:pPr>
        <w:pStyle w:val="berschrift2"/>
        <w:tabs>
          <w:tab w:val="left" w:pos="480"/>
        </w:tabs>
        <w:spacing w:before="480" w:line="360" w:lineRule="auto"/>
        <w:jc w:val="both"/>
        <w:rPr>
          <w:rFonts w:ascii="Arial" w:hAnsi="Arial"/>
          <w:lang w:eastAsia="ko-KR"/>
        </w:rPr>
      </w:pPr>
      <w:r w:rsidRPr="003E0655">
        <w:rPr>
          <w:rFonts w:ascii="Arial" w:hAnsi="Arial"/>
          <w:lang w:eastAsia="ko-KR"/>
        </w:rPr>
        <w:t>1.</w:t>
      </w:r>
      <w:r w:rsidRPr="003E0655">
        <w:rPr>
          <w:rFonts w:ascii="Arial" w:hAnsi="Arial"/>
          <w:lang w:eastAsia="ko-KR"/>
        </w:rPr>
        <w:tab/>
      </w:r>
      <w:r w:rsidR="006C4A32" w:rsidRPr="003E0655">
        <w:rPr>
          <w:rFonts w:ascii="Arial" w:hAnsi="Arial"/>
          <w:lang w:eastAsia="ko-KR"/>
        </w:rPr>
        <w:t>Scope</w:t>
      </w:r>
    </w:p>
    <w:p w14:paraId="37B15396" w14:textId="51DF8A4B" w:rsidR="003E0655" w:rsidRPr="003E0655" w:rsidRDefault="003E0655" w:rsidP="003E0655">
      <w:pPr>
        <w:rPr>
          <w:szCs w:val="22"/>
          <w:lang w:val="en-US"/>
        </w:rPr>
      </w:pPr>
      <w:r w:rsidRPr="003E0655">
        <w:rPr>
          <w:szCs w:val="22"/>
          <w:lang w:val="en-US"/>
        </w:rPr>
        <w:t xml:space="preserve">Fuzz testing or fuzzing is a </w:t>
      </w:r>
      <w:r w:rsidR="00D44652">
        <w:rPr>
          <w:szCs w:val="22"/>
          <w:lang w:val="en-US"/>
        </w:rPr>
        <w:t>well-established</w:t>
      </w:r>
      <w:r>
        <w:rPr>
          <w:szCs w:val="22"/>
          <w:lang w:val="en-US"/>
        </w:rPr>
        <w:t xml:space="preserve"> a</w:t>
      </w:r>
      <w:r w:rsidRPr="003E0655">
        <w:rPr>
          <w:szCs w:val="22"/>
          <w:lang w:val="en-US"/>
        </w:rPr>
        <w:t>utomated and efficient black-box testing method for finding software flaws</w:t>
      </w:r>
      <w:r>
        <w:rPr>
          <w:szCs w:val="22"/>
          <w:lang w:val="en-US"/>
        </w:rPr>
        <w:t xml:space="preserve">. It is widely used to </w:t>
      </w:r>
      <w:r w:rsidRPr="003E0655">
        <w:rPr>
          <w:szCs w:val="22"/>
          <w:lang w:val="en-US"/>
        </w:rPr>
        <w:t xml:space="preserve">test for security problems in software or computer systems. It is a black-box testing technique in which the system under test is stressed with invalid, unexpected or random data inputs and data structures through its interfaces. The purpose of fuzzing is to reveal implementation vulnerabilities by triggering failure modes. </w:t>
      </w:r>
      <w:proofErr w:type="gramStart"/>
      <w:r w:rsidRPr="003E0655">
        <w:rPr>
          <w:szCs w:val="22"/>
          <w:lang w:val="en-US"/>
        </w:rPr>
        <w:t>This is done by stimulating the system with unexpected data in the form of modified valid data, and observing the behavior of the system</w:t>
      </w:r>
      <w:proofErr w:type="gramEnd"/>
      <w:r w:rsidRPr="003E0655">
        <w:rPr>
          <w:szCs w:val="22"/>
          <w:lang w:val="en-US"/>
        </w:rPr>
        <w:t xml:space="preserve">. </w:t>
      </w:r>
    </w:p>
    <w:p w14:paraId="25EF10F3" w14:textId="77777777" w:rsidR="003E0655" w:rsidRDefault="003E0655" w:rsidP="003E0655">
      <w:pPr>
        <w:rPr>
          <w:szCs w:val="22"/>
          <w:lang w:val="en-US"/>
        </w:rPr>
      </w:pPr>
    </w:p>
    <w:p w14:paraId="1E57D9C3" w14:textId="684AA707" w:rsidR="003E0655" w:rsidRPr="003E0655" w:rsidRDefault="003E0655" w:rsidP="003E0655">
      <w:pPr>
        <w:rPr>
          <w:szCs w:val="22"/>
          <w:lang w:val="en-US"/>
        </w:rPr>
      </w:pPr>
      <w:r>
        <w:rPr>
          <w:szCs w:val="22"/>
          <w:lang w:val="en-US"/>
        </w:rPr>
        <w:t xml:space="preserve">On the other hand </w:t>
      </w:r>
      <w:r w:rsidRPr="003E0655">
        <w:rPr>
          <w:szCs w:val="22"/>
          <w:lang w:val="en-US"/>
        </w:rPr>
        <w:t xml:space="preserve">TTCN-3 </w:t>
      </w:r>
      <w:r>
        <w:rPr>
          <w:szCs w:val="22"/>
          <w:lang w:val="en-US"/>
        </w:rPr>
        <w:t>i</w:t>
      </w:r>
      <w:r w:rsidRPr="003E0655">
        <w:rPr>
          <w:szCs w:val="22"/>
          <w:lang w:val="en-US"/>
        </w:rPr>
        <w:t xml:space="preserve">s </w:t>
      </w:r>
      <w:r>
        <w:rPr>
          <w:szCs w:val="22"/>
          <w:lang w:val="en-US"/>
        </w:rPr>
        <w:t xml:space="preserve">a </w:t>
      </w:r>
      <w:r w:rsidRPr="003E0655">
        <w:rPr>
          <w:szCs w:val="22"/>
          <w:lang w:val="en-US"/>
        </w:rPr>
        <w:t xml:space="preserve">widely accepted </w:t>
      </w:r>
      <w:r>
        <w:rPr>
          <w:szCs w:val="22"/>
          <w:lang w:val="en-US"/>
        </w:rPr>
        <w:t xml:space="preserve">method </w:t>
      </w:r>
      <w:r w:rsidRPr="003E0655">
        <w:rPr>
          <w:szCs w:val="22"/>
          <w:lang w:val="en-US"/>
        </w:rPr>
        <w:t>in functional (protocol) testing in telecommunications</w:t>
      </w:r>
      <w:r>
        <w:rPr>
          <w:szCs w:val="22"/>
          <w:lang w:val="en-US"/>
        </w:rPr>
        <w:t>, and pushes</w:t>
      </w:r>
      <w:r w:rsidRPr="003E0655">
        <w:rPr>
          <w:szCs w:val="22"/>
          <w:lang w:val="en-US"/>
        </w:rPr>
        <w:t xml:space="preserve"> into new areas like Intelligent Transport Systems (ITS) or Internet of Things (IoT)</w:t>
      </w:r>
      <w:r>
        <w:rPr>
          <w:szCs w:val="22"/>
          <w:lang w:val="en-US"/>
        </w:rPr>
        <w:t>. TTCN-3</w:t>
      </w:r>
      <w:r w:rsidRPr="003E0655">
        <w:rPr>
          <w:szCs w:val="22"/>
          <w:lang w:val="en-US"/>
        </w:rPr>
        <w:t xml:space="preserve"> </w:t>
      </w:r>
      <w:r w:rsidR="00D44652">
        <w:rPr>
          <w:szCs w:val="22"/>
          <w:lang w:val="en-US"/>
        </w:rPr>
        <w:t xml:space="preserve">is </w:t>
      </w:r>
      <w:r w:rsidRPr="003E0655">
        <w:rPr>
          <w:szCs w:val="22"/>
          <w:lang w:val="en-US"/>
        </w:rPr>
        <w:t>pretty new to security testing</w:t>
      </w:r>
      <w:r>
        <w:rPr>
          <w:szCs w:val="22"/>
          <w:lang w:val="en-US"/>
        </w:rPr>
        <w:t>.</w:t>
      </w:r>
    </w:p>
    <w:p w14:paraId="5EDCA201" w14:textId="3C412BBC" w:rsidR="003E0655" w:rsidRDefault="003E0655" w:rsidP="003E0655">
      <w:pPr>
        <w:rPr>
          <w:szCs w:val="22"/>
          <w:lang w:val="en-US"/>
        </w:rPr>
      </w:pPr>
      <w:r w:rsidRPr="003E0655">
        <w:rPr>
          <w:szCs w:val="22"/>
          <w:lang w:val="en-US"/>
        </w:rPr>
        <w:t xml:space="preserve"> </w:t>
      </w:r>
    </w:p>
    <w:p w14:paraId="42F19E87" w14:textId="1C2DC07F" w:rsidR="00734800" w:rsidRPr="003E0655" w:rsidRDefault="003E0655" w:rsidP="008F6E2C">
      <w:pPr>
        <w:rPr>
          <w:lang w:val="en-US" w:eastAsia="ko-KR"/>
        </w:rPr>
      </w:pPr>
      <w:r>
        <w:rPr>
          <w:szCs w:val="22"/>
          <w:lang w:val="en-US"/>
        </w:rPr>
        <w:t>Hence</w:t>
      </w:r>
      <w:r w:rsidRPr="003E0655">
        <w:rPr>
          <w:szCs w:val="22"/>
          <w:lang w:val="en-US"/>
        </w:rPr>
        <w:t xml:space="preserve"> we will propose a </w:t>
      </w:r>
      <w:r w:rsidR="00D44652" w:rsidRPr="003E0655">
        <w:rPr>
          <w:szCs w:val="22"/>
          <w:lang w:val="en-US"/>
        </w:rPr>
        <w:t>lightweight</w:t>
      </w:r>
      <w:r w:rsidRPr="003E0655">
        <w:rPr>
          <w:szCs w:val="22"/>
          <w:lang w:val="en-US"/>
        </w:rPr>
        <w:t xml:space="preserve"> extension to the current TTCN-3 standard </w:t>
      </w:r>
      <w:r w:rsidR="008F6E2C">
        <w:rPr>
          <w:szCs w:val="22"/>
          <w:lang w:val="en-US"/>
        </w:rPr>
        <w:t>to support</w:t>
      </w:r>
      <w:r w:rsidRPr="003E0655">
        <w:rPr>
          <w:szCs w:val="22"/>
          <w:lang w:val="en-US"/>
        </w:rPr>
        <w:t xml:space="preserve"> fuzzing with TTCN-3 to maximize its usability for existing TTCN-3 users. Fuzzing operations are defined on basis of the TTCN-3 type system and formally specified by </w:t>
      </w:r>
      <w:r w:rsidR="008F6E2C">
        <w:rPr>
          <w:szCs w:val="22"/>
          <w:lang w:val="en-US"/>
        </w:rPr>
        <w:t>special fuzz functions</w:t>
      </w:r>
      <w:r w:rsidRPr="003E0655">
        <w:rPr>
          <w:szCs w:val="22"/>
          <w:lang w:val="en-US"/>
        </w:rPr>
        <w:t xml:space="preserve">. The fuzzing itself (i.e. the generation of fuzzed data) is done on the fly during the call of the send operation. The repeated application of data fuzzing, i.e. generation of multiple variants to be sent, can be realized via loop constructs. To allow for deterministic test cases and to support repeatability we are using pseudo randomness specified on basis of a constant seed. While simple dump random fuzzing often causes poor results, intelligent application/protocol based fuzzing is much more powerful. To support application/protocol based fuzz generators </w:t>
      </w:r>
      <w:r w:rsidR="008F6E2C">
        <w:rPr>
          <w:szCs w:val="22"/>
          <w:lang w:val="en-US"/>
        </w:rPr>
        <w:t>fuzz functions can also specified as external functions.</w:t>
      </w:r>
    </w:p>
    <w:p w14:paraId="4A5B6B72" w14:textId="77777777" w:rsidR="00C92601" w:rsidRPr="003E0655" w:rsidRDefault="00C92601" w:rsidP="00F02D14">
      <w:pPr>
        <w:pStyle w:val="berschrift2"/>
        <w:tabs>
          <w:tab w:val="left" w:pos="480"/>
        </w:tabs>
        <w:spacing w:before="480" w:line="360" w:lineRule="auto"/>
        <w:jc w:val="both"/>
        <w:rPr>
          <w:rFonts w:ascii="Arial" w:hAnsi="Arial"/>
          <w:lang w:eastAsia="ko-KR"/>
        </w:rPr>
      </w:pPr>
      <w:r w:rsidRPr="003E0655">
        <w:rPr>
          <w:rFonts w:ascii="Arial" w:hAnsi="Arial"/>
          <w:lang w:eastAsia="ko-KR"/>
        </w:rPr>
        <w:t>2.</w:t>
      </w:r>
      <w:r w:rsidR="00F9129C" w:rsidRPr="003E0655">
        <w:rPr>
          <w:rFonts w:ascii="Arial" w:hAnsi="Arial"/>
          <w:lang w:eastAsia="ko-KR"/>
        </w:rPr>
        <w:tab/>
      </w:r>
      <w:r w:rsidR="00734800" w:rsidRPr="003E0655">
        <w:rPr>
          <w:rFonts w:ascii="Arial" w:hAnsi="Arial"/>
          <w:lang w:eastAsia="ko-KR"/>
        </w:rPr>
        <w:t xml:space="preserve">TTCN-3 </w:t>
      </w:r>
      <w:r w:rsidR="00F633C9" w:rsidRPr="003E0655">
        <w:rPr>
          <w:rFonts w:ascii="Arial" w:hAnsi="Arial"/>
          <w:lang w:eastAsia="ko-KR"/>
        </w:rPr>
        <w:t xml:space="preserve">Core Language </w:t>
      </w:r>
      <w:r w:rsidR="00734800" w:rsidRPr="003E0655">
        <w:rPr>
          <w:rFonts w:ascii="Arial" w:hAnsi="Arial"/>
          <w:lang w:eastAsia="ko-KR"/>
        </w:rPr>
        <w:t>Extension</w:t>
      </w:r>
      <w:r w:rsidR="00164F64" w:rsidRPr="003E0655">
        <w:rPr>
          <w:rFonts w:ascii="Arial" w:hAnsi="Arial"/>
          <w:lang w:eastAsia="ko-KR"/>
        </w:rPr>
        <w:t>s</w:t>
      </w:r>
    </w:p>
    <w:p w14:paraId="3035DC6A" w14:textId="77777777" w:rsidR="00164F64" w:rsidRPr="003E0655" w:rsidRDefault="00164F64" w:rsidP="00164F64">
      <w:pPr>
        <w:pStyle w:val="berschrift3"/>
        <w:tabs>
          <w:tab w:val="left" w:pos="480"/>
        </w:tabs>
        <w:rPr>
          <w:lang w:val="en-US" w:eastAsia="ko-KR"/>
        </w:rPr>
      </w:pPr>
      <w:r w:rsidRPr="003E0655">
        <w:rPr>
          <w:lang w:val="en-US" w:eastAsia="ko-KR"/>
        </w:rPr>
        <w:t>2.1</w:t>
      </w:r>
      <w:r w:rsidRPr="003E0655">
        <w:rPr>
          <w:lang w:val="en-US" w:eastAsia="ko-KR"/>
        </w:rPr>
        <w:tab/>
        <w:t>Package Conformance and Compatibility</w:t>
      </w:r>
    </w:p>
    <w:p w14:paraId="1D55ACD8" w14:textId="6675ED4A" w:rsidR="00164F64" w:rsidRPr="003E0655" w:rsidRDefault="00164F64" w:rsidP="005F7E5B">
      <w:pPr>
        <w:rPr>
          <w:lang w:val="en-US"/>
        </w:rPr>
      </w:pPr>
      <w:r w:rsidRPr="003E0655">
        <w:rPr>
          <w:lang w:val="en-US"/>
        </w:rPr>
        <w:t xml:space="preserve">The package presented in the present document is identified by the package tag: </w:t>
      </w:r>
      <w:r w:rsidR="008F6E2C">
        <w:rPr>
          <w:rFonts w:ascii="Courier" w:hAnsi="Courier"/>
          <w:lang w:val="en-US"/>
        </w:rPr>
        <w:t>"TTCN-3</w:t>
      </w:r>
      <w:proofErr w:type="gramStart"/>
      <w:r w:rsidR="008F6E2C">
        <w:rPr>
          <w:rFonts w:ascii="Courier" w:hAnsi="Courier"/>
          <w:lang w:val="en-US"/>
        </w:rPr>
        <w:t>:2013</w:t>
      </w:r>
      <w:proofErr w:type="gramEnd"/>
      <w:r w:rsidR="008F6E2C">
        <w:rPr>
          <w:rFonts w:ascii="Courier" w:hAnsi="Courier"/>
          <w:lang w:val="en-US"/>
        </w:rPr>
        <w:t xml:space="preserve"> Fuzz</w:t>
      </w:r>
      <w:r w:rsidR="00CE6DCF">
        <w:rPr>
          <w:rFonts w:ascii="Courier" w:hAnsi="Courier"/>
          <w:lang w:val="en-US"/>
        </w:rPr>
        <w:t xml:space="preserve"> Test</w:t>
      </w:r>
      <w:r w:rsidR="008F6E2C">
        <w:rPr>
          <w:rFonts w:ascii="Courier" w:hAnsi="Courier"/>
          <w:lang w:val="en-US"/>
        </w:rPr>
        <w:t>ing</w:t>
      </w:r>
      <w:r w:rsidRPr="003E0655">
        <w:rPr>
          <w:rFonts w:ascii="Courier" w:hAnsi="Courier"/>
          <w:lang w:val="en-US"/>
        </w:rPr>
        <w:t xml:space="preserve">" </w:t>
      </w:r>
      <w:r w:rsidRPr="003E0655">
        <w:rPr>
          <w:lang w:val="en-US"/>
        </w:rPr>
        <w:t>to be used with modules complying with the present document.</w:t>
      </w:r>
    </w:p>
    <w:p w14:paraId="7AD4A83E" w14:textId="745B218D" w:rsidR="00DC3DF3" w:rsidRPr="003E0655" w:rsidRDefault="004260E6" w:rsidP="00DC3DF3">
      <w:pPr>
        <w:pStyle w:val="berschrift3"/>
        <w:tabs>
          <w:tab w:val="left" w:pos="480"/>
        </w:tabs>
        <w:rPr>
          <w:lang w:val="en-US" w:eastAsia="ko-KR"/>
        </w:rPr>
      </w:pPr>
      <w:r w:rsidRPr="003E0655">
        <w:rPr>
          <w:lang w:val="en-US" w:eastAsia="ko-KR"/>
        </w:rPr>
        <w:t>2.2</w:t>
      </w:r>
      <w:r w:rsidR="00DC3DF3" w:rsidRPr="003E0655">
        <w:rPr>
          <w:lang w:val="en-US" w:eastAsia="ko-KR"/>
        </w:rPr>
        <w:tab/>
        <w:t xml:space="preserve">Fuzz </w:t>
      </w:r>
      <w:r w:rsidR="008F6E2C">
        <w:rPr>
          <w:lang w:val="en-US" w:eastAsia="ko-KR"/>
        </w:rPr>
        <w:t>Function</w:t>
      </w:r>
    </w:p>
    <w:p w14:paraId="67230240" w14:textId="6B00F845" w:rsidR="008F6E2C" w:rsidRPr="004127BB" w:rsidRDefault="008F6E2C" w:rsidP="005F7E5B">
      <w:pPr>
        <w:rPr>
          <w:lang w:val="en-US" w:eastAsia="ko-KR"/>
        </w:rPr>
      </w:pPr>
      <w:r w:rsidRPr="004127BB">
        <w:rPr>
          <w:lang w:val="en-US" w:eastAsia="ko-KR"/>
        </w:rPr>
        <w:t xml:space="preserve">A new construct of a fuzz function will be introduced. The concept is similar to the present ordinary functions, but their evaluation is delayed until a specific value is selected via send or </w:t>
      </w:r>
      <w:proofErr w:type="spellStart"/>
      <w:r w:rsidRPr="004127BB">
        <w:rPr>
          <w:lang w:val="en-US" w:eastAsia="ko-KR"/>
        </w:rPr>
        <w:t>valueof</w:t>
      </w:r>
      <w:proofErr w:type="spellEnd"/>
      <w:r w:rsidRPr="004127BB">
        <w:rPr>
          <w:lang w:val="en-US" w:eastAsia="ko-KR"/>
        </w:rPr>
        <w:t xml:space="preserve"> operation (lazy evaluation)</w:t>
      </w:r>
      <w:r w:rsidR="001E16CE" w:rsidRPr="004127BB">
        <w:rPr>
          <w:lang w:val="en-US" w:eastAsia="ko-KR"/>
        </w:rPr>
        <w:t>. Fuzz functions may declare formal (in) parameters, and must declare a return type.</w:t>
      </w:r>
      <w:r w:rsidR="00205D70" w:rsidRPr="004127BB">
        <w:rPr>
          <w:lang w:val="en-US" w:eastAsia="ko-KR"/>
        </w:rPr>
        <w:t xml:space="preserve"> Apart from the time of evaluation fuzz functions are treated as usual function resp. external </w:t>
      </w:r>
      <w:proofErr w:type="gramStart"/>
      <w:r w:rsidR="00205D70" w:rsidRPr="004127BB">
        <w:rPr>
          <w:lang w:val="en-US" w:eastAsia="ko-KR"/>
        </w:rPr>
        <w:t>functions,</w:t>
      </w:r>
      <w:proofErr w:type="gramEnd"/>
      <w:r w:rsidR="00205D70" w:rsidRPr="004127BB">
        <w:rPr>
          <w:lang w:val="en-US" w:eastAsia="ko-KR"/>
        </w:rPr>
        <w:t xml:space="preserve"> hence no extension of the runtime interfaces is required.</w:t>
      </w:r>
    </w:p>
    <w:p w14:paraId="12553A5A" w14:textId="77777777" w:rsidR="001E16CE" w:rsidRPr="004127BB" w:rsidRDefault="001E16CE" w:rsidP="005F7E5B">
      <w:pPr>
        <w:rPr>
          <w:lang w:val="en-US" w:eastAsia="ko-KR"/>
        </w:rPr>
      </w:pPr>
    </w:p>
    <w:p w14:paraId="6AAC36B4" w14:textId="16ADB427" w:rsidR="001E16CE" w:rsidRPr="004127BB" w:rsidRDefault="001E16CE" w:rsidP="005F7E5B">
      <w:pPr>
        <w:rPr>
          <w:lang w:val="en-US" w:eastAsia="ko-KR"/>
        </w:rPr>
      </w:pPr>
      <w:r w:rsidRPr="004127BB">
        <w:rPr>
          <w:lang w:val="en-US" w:eastAsia="ko-KR"/>
        </w:rPr>
        <w:t>Example:</w:t>
      </w:r>
    </w:p>
    <w:p w14:paraId="58DA1FF9" w14:textId="4454A689" w:rsidR="001E16CE" w:rsidRPr="004127BB" w:rsidRDefault="001E16CE" w:rsidP="001E16CE">
      <w:pPr>
        <w:ind w:firstLine="708"/>
        <w:rPr>
          <w:rFonts w:ascii="Courier" w:hAnsi="Courier"/>
          <w:lang w:val="en-US" w:eastAsia="ko-KR"/>
        </w:rPr>
      </w:pPr>
      <w:proofErr w:type="gramStart"/>
      <w:r w:rsidRPr="004127BB">
        <w:rPr>
          <w:rFonts w:ascii="Courier" w:hAnsi="Courier"/>
          <w:color w:val="BA2447"/>
          <w:lang w:val="en-US" w:eastAsia="ko-KR"/>
        </w:rPr>
        <w:t>external</w:t>
      </w:r>
      <w:proofErr w:type="gramEnd"/>
      <w:r w:rsidRPr="004127BB">
        <w:rPr>
          <w:rFonts w:ascii="Courier" w:hAnsi="Courier"/>
          <w:lang w:val="en-US" w:eastAsia="ko-KR"/>
        </w:rPr>
        <w:t xml:space="preserve"> </w:t>
      </w:r>
      <w:r w:rsidRPr="004127BB">
        <w:rPr>
          <w:rFonts w:ascii="Courier" w:hAnsi="Courier"/>
          <w:color w:val="BA2447"/>
          <w:lang w:val="en-US" w:eastAsia="ko-KR"/>
        </w:rPr>
        <w:t>fuzz</w:t>
      </w:r>
      <w:r w:rsidRPr="004127BB">
        <w:rPr>
          <w:rFonts w:ascii="Courier" w:hAnsi="Courier"/>
          <w:lang w:val="en-US" w:eastAsia="ko-KR"/>
        </w:rPr>
        <w:t xml:space="preserve"> </w:t>
      </w:r>
      <w:r w:rsidRPr="004127BB">
        <w:rPr>
          <w:rFonts w:ascii="Courier" w:hAnsi="Courier"/>
          <w:color w:val="BA2447"/>
          <w:lang w:val="en-US" w:eastAsia="ko-KR"/>
        </w:rPr>
        <w:t>function</w:t>
      </w:r>
      <w:r w:rsidR="004127BB">
        <w:rPr>
          <w:rFonts w:ascii="Courier" w:hAnsi="Courier"/>
          <w:lang w:val="en-US" w:eastAsia="ko-KR"/>
        </w:rPr>
        <w:t xml:space="preserve"> </w:t>
      </w:r>
      <w:r w:rsidRPr="004127BB">
        <w:rPr>
          <w:rFonts w:ascii="Courier" w:hAnsi="Courier"/>
          <w:lang w:val="en-US" w:eastAsia="ko-KR"/>
        </w:rPr>
        <w:t>f</w:t>
      </w:r>
      <w:r w:rsidR="004127BB">
        <w:rPr>
          <w:rFonts w:ascii="Courier" w:hAnsi="Courier"/>
          <w:lang w:val="en-US" w:eastAsia="ko-KR"/>
        </w:rPr>
        <w:t>xz</w:t>
      </w:r>
      <w:r w:rsidRPr="004127BB">
        <w:rPr>
          <w:rFonts w:ascii="Courier" w:hAnsi="Courier"/>
          <w:lang w:val="en-US" w:eastAsia="ko-KR"/>
        </w:rPr>
        <w:t>_UnicodeUtf8ThreeCharMutator(</w:t>
      </w:r>
      <w:r w:rsidRPr="004127BB">
        <w:rPr>
          <w:rFonts w:ascii="Courier" w:hAnsi="Courier"/>
          <w:lang w:val="en-US" w:eastAsia="ko-KR"/>
        </w:rPr>
        <w:br/>
      </w:r>
      <w:r w:rsidRPr="004127BB">
        <w:rPr>
          <w:rFonts w:ascii="Courier" w:hAnsi="Courier"/>
          <w:lang w:val="en-US" w:eastAsia="ko-KR"/>
        </w:rPr>
        <w:tab/>
      </w:r>
      <w:r w:rsidRPr="004127BB">
        <w:rPr>
          <w:rFonts w:ascii="Courier" w:hAnsi="Courier"/>
          <w:lang w:val="en-US" w:eastAsia="ko-KR"/>
        </w:rPr>
        <w:tab/>
      </w:r>
      <w:r w:rsidRPr="004127BB">
        <w:rPr>
          <w:rFonts w:ascii="Courier" w:hAnsi="Courier"/>
          <w:color w:val="BA2447"/>
          <w:lang w:val="en-US" w:eastAsia="ko-KR"/>
        </w:rPr>
        <w:t>in</w:t>
      </w:r>
      <w:r w:rsidRPr="004127BB">
        <w:rPr>
          <w:rFonts w:ascii="Courier" w:hAnsi="Courier"/>
          <w:lang w:val="en-US" w:eastAsia="ko-KR"/>
        </w:rPr>
        <w:t xml:space="preserve"> </w:t>
      </w:r>
      <w:proofErr w:type="spellStart"/>
      <w:r w:rsidRPr="004127BB">
        <w:rPr>
          <w:rFonts w:ascii="Courier" w:hAnsi="Courier"/>
          <w:color w:val="BA2447"/>
          <w:lang w:val="en-US" w:eastAsia="ko-KR"/>
        </w:rPr>
        <w:t>charstring</w:t>
      </w:r>
      <w:proofErr w:type="spellEnd"/>
      <w:r w:rsidRPr="004127BB">
        <w:rPr>
          <w:rFonts w:ascii="Courier" w:hAnsi="Courier"/>
          <w:lang w:val="en-US" w:eastAsia="ko-KR"/>
        </w:rPr>
        <w:t xml:space="preserve"> </w:t>
      </w:r>
      <w:r w:rsidR="004127BB">
        <w:rPr>
          <w:rFonts w:ascii="Courier" w:hAnsi="Courier"/>
          <w:lang w:val="en-US" w:eastAsia="ko-KR"/>
        </w:rPr>
        <w:t>p_</w:t>
      </w:r>
      <w:r w:rsidRPr="004127BB">
        <w:rPr>
          <w:rFonts w:ascii="Courier" w:hAnsi="Courier"/>
          <w:lang w:val="en-US" w:eastAsia="ko-KR"/>
        </w:rPr>
        <w:t xml:space="preserve">param1) </w:t>
      </w:r>
      <w:r w:rsidRPr="004127BB">
        <w:rPr>
          <w:rFonts w:ascii="Courier" w:hAnsi="Courier"/>
          <w:color w:val="BA2447"/>
          <w:lang w:val="en-US" w:eastAsia="ko-KR"/>
        </w:rPr>
        <w:t>return</w:t>
      </w:r>
      <w:r w:rsidRPr="004127BB">
        <w:rPr>
          <w:rFonts w:ascii="Courier" w:hAnsi="Courier"/>
          <w:lang w:val="en-US" w:eastAsia="ko-KR"/>
        </w:rPr>
        <w:t xml:space="preserve"> </w:t>
      </w:r>
      <w:proofErr w:type="spellStart"/>
      <w:r w:rsidRPr="004127BB">
        <w:rPr>
          <w:rFonts w:ascii="Courier" w:hAnsi="Courier"/>
          <w:color w:val="BA2447"/>
          <w:lang w:val="en-US" w:eastAsia="ko-KR"/>
        </w:rPr>
        <w:t>charstring</w:t>
      </w:r>
      <w:proofErr w:type="spellEnd"/>
      <w:r w:rsidRPr="004127BB">
        <w:rPr>
          <w:rFonts w:ascii="Courier" w:hAnsi="Courier"/>
          <w:lang w:val="en-US" w:eastAsia="ko-KR"/>
        </w:rPr>
        <w:t>;</w:t>
      </w:r>
    </w:p>
    <w:p w14:paraId="43098B7E" w14:textId="77777777" w:rsidR="001E16CE" w:rsidRPr="004127BB" w:rsidRDefault="001E16CE" w:rsidP="001E16CE">
      <w:pPr>
        <w:rPr>
          <w:rFonts w:ascii="Courier" w:hAnsi="Courier"/>
          <w:lang w:val="en-US" w:eastAsia="ko-KR"/>
        </w:rPr>
      </w:pPr>
      <w:r w:rsidRPr="004127BB">
        <w:rPr>
          <w:rFonts w:ascii="Courier" w:hAnsi="Courier"/>
          <w:lang w:val="en-US" w:eastAsia="ko-KR"/>
        </w:rPr>
        <w:t xml:space="preserve"> </w:t>
      </w:r>
    </w:p>
    <w:p w14:paraId="60393A29" w14:textId="671F62D4" w:rsidR="001E16CE" w:rsidRPr="004127BB" w:rsidRDefault="001E16CE" w:rsidP="001E16CE">
      <w:pPr>
        <w:ind w:left="708"/>
        <w:rPr>
          <w:rFonts w:ascii="Courier" w:hAnsi="Courier"/>
          <w:lang w:val="en-US" w:eastAsia="ko-KR"/>
        </w:rPr>
      </w:pPr>
      <w:r w:rsidRPr="004127BB">
        <w:rPr>
          <w:rFonts w:ascii="Courier" w:hAnsi="Courier"/>
          <w:lang w:val="en-US" w:eastAsia="ko-KR"/>
        </w:rPr>
        <w:t xml:space="preserve"> </w:t>
      </w:r>
      <w:proofErr w:type="gramStart"/>
      <w:r w:rsidRPr="004127BB">
        <w:rPr>
          <w:rFonts w:ascii="Courier" w:hAnsi="Courier"/>
          <w:color w:val="BA2447"/>
          <w:lang w:val="en-US" w:eastAsia="ko-KR"/>
        </w:rPr>
        <w:t>fuzz</w:t>
      </w:r>
      <w:proofErr w:type="gramEnd"/>
      <w:r w:rsidRPr="004127BB">
        <w:rPr>
          <w:rFonts w:ascii="Courier" w:hAnsi="Courier"/>
          <w:lang w:val="en-US" w:eastAsia="ko-KR"/>
        </w:rPr>
        <w:t xml:space="preserve"> </w:t>
      </w:r>
      <w:r w:rsidRPr="004127BB">
        <w:rPr>
          <w:rFonts w:ascii="Courier" w:hAnsi="Courier"/>
          <w:color w:val="BA2447"/>
          <w:lang w:val="en-US" w:eastAsia="ko-KR"/>
        </w:rPr>
        <w:t>function</w:t>
      </w:r>
      <w:r w:rsidR="004127BB">
        <w:rPr>
          <w:rFonts w:ascii="Courier" w:hAnsi="Courier"/>
          <w:lang w:val="en-US" w:eastAsia="ko-KR"/>
        </w:rPr>
        <w:t xml:space="preserve"> </w:t>
      </w:r>
      <w:proofErr w:type="spellStart"/>
      <w:r w:rsidRPr="004127BB">
        <w:rPr>
          <w:rFonts w:ascii="Courier" w:hAnsi="Courier"/>
          <w:lang w:val="en-US" w:eastAsia="ko-KR"/>
        </w:rPr>
        <w:t>f</w:t>
      </w:r>
      <w:r w:rsidR="004127BB">
        <w:rPr>
          <w:rFonts w:ascii="Courier" w:hAnsi="Courier"/>
          <w:lang w:val="en-US" w:eastAsia="ko-KR"/>
        </w:rPr>
        <w:t>z</w:t>
      </w:r>
      <w:r w:rsidRPr="004127BB">
        <w:rPr>
          <w:rFonts w:ascii="Courier" w:hAnsi="Courier"/>
          <w:lang w:val="en-US" w:eastAsia="ko-KR"/>
        </w:rPr>
        <w:t>_RandomSelect</w:t>
      </w:r>
      <w:proofErr w:type="spellEnd"/>
      <w:r w:rsidRPr="004127BB">
        <w:rPr>
          <w:rFonts w:ascii="Courier" w:hAnsi="Courier"/>
          <w:lang w:val="en-US" w:eastAsia="ko-KR"/>
        </w:rPr>
        <w:t>(</w:t>
      </w:r>
      <w:r w:rsidRPr="004127BB">
        <w:rPr>
          <w:rFonts w:ascii="Courier" w:hAnsi="Courier"/>
          <w:lang w:val="en-US" w:eastAsia="ko-KR"/>
        </w:rPr>
        <w:br/>
      </w:r>
      <w:r w:rsidRPr="004127BB">
        <w:rPr>
          <w:rFonts w:ascii="Courier" w:hAnsi="Courier"/>
          <w:lang w:val="en-US" w:eastAsia="ko-KR"/>
        </w:rPr>
        <w:tab/>
      </w:r>
      <w:r w:rsidRPr="004127BB">
        <w:rPr>
          <w:rFonts w:ascii="Courier" w:hAnsi="Courier"/>
          <w:lang w:val="en-US" w:eastAsia="ko-KR"/>
        </w:rPr>
        <w:tab/>
      </w:r>
      <w:r w:rsidRPr="004127BB">
        <w:rPr>
          <w:rFonts w:ascii="Courier" w:hAnsi="Courier"/>
          <w:color w:val="BA2447"/>
          <w:lang w:val="en-US" w:eastAsia="ko-KR"/>
        </w:rPr>
        <w:t>in</w:t>
      </w:r>
      <w:r w:rsidRPr="004127BB">
        <w:rPr>
          <w:rFonts w:ascii="Courier" w:hAnsi="Courier"/>
          <w:lang w:val="en-US" w:eastAsia="ko-KR"/>
        </w:rPr>
        <w:t xml:space="preserve"> </w:t>
      </w:r>
      <w:r w:rsidRPr="004127BB">
        <w:rPr>
          <w:rFonts w:ascii="Courier" w:hAnsi="Courier"/>
          <w:color w:val="BA2447"/>
          <w:lang w:val="en-US" w:eastAsia="ko-KR"/>
        </w:rPr>
        <w:t>integer</w:t>
      </w:r>
      <w:r w:rsidRPr="004127BB">
        <w:rPr>
          <w:rFonts w:ascii="Courier" w:hAnsi="Courier"/>
          <w:lang w:val="en-US" w:eastAsia="ko-KR"/>
        </w:rPr>
        <w:t xml:space="preserve"> </w:t>
      </w:r>
      <w:r w:rsidR="004127BB">
        <w:rPr>
          <w:rFonts w:ascii="Courier" w:hAnsi="Courier"/>
          <w:lang w:val="en-US" w:eastAsia="ko-KR"/>
        </w:rPr>
        <w:t>p_</w:t>
      </w:r>
      <w:r w:rsidRPr="004127BB">
        <w:rPr>
          <w:rFonts w:ascii="Courier" w:hAnsi="Courier"/>
          <w:lang w:val="en-US" w:eastAsia="ko-KR"/>
        </w:rPr>
        <w:t xml:space="preserve">param1) </w:t>
      </w:r>
      <w:r w:rsidRPr="004127BB">
        <w:rPr>
          <w:rFonts w:ascii="Courier" w:hAnsi="Courier"/>
          <w:color w:val="BA2447"/>
          <w:lang w:val="en-US" w:eastAsia="ko-KR"/>
        </w:rPr>
        <w:t>return</w:t>
      </w:r>
      <w:r w:rsidRPr="004127BB">
        <w:rPr>
          <w:rFonts w:ascii="Courier" w:hAnsi="Courier"/>
          <w:lang w:val="en-US" w:eastAsia="ko-KR"/>
        </w:rPr>
        <w:t xml:space="preserve"> </w:t>
      </w:r>
      <w:r w:rsidRPr="004127BB">
        <w:rPr>
          <w:rFonts w:ascii="Courier" w:hAnsi="Courier"/>
          <w:color w:val="BA2447"/>
          <w:lang w:val="en-US" w:eastAsia="ko-KR"/>
        </w:rPr>
        <w:t>integer</w:t>
      </w:r>
      <w:r w:rsidRPr="004127BB">
        <w:rPr>
          <w:rFonts w:ascii="Courier" w:hAnsi="Courier"/>
          <w:lang w:val="en-US" w:eastAsia="ko-KR"/>
        </w:rPr>
        <w:t xml:space="preserve"> {</w:t>
      </w:r>
      <w:r w:rsidRPr="004127BB">
        <w:rPr>
          <w:rFonts w:ascii="Courier" w:hAnsi="Courier"/>
          <w:lang w:val="en-US" w:eastAsia="ko-KR"/>
        </w:rPr>
        <w:br/>
      </w:r>
      <w:r w:rsidRPr="004127BB">
        <w:rPr>
          <w:rFonts w:ascii="Courier" w:hAnsi="Courier"/>
          <w:lang w:val="en-US" w:eastAsia="ko-KR"/>
        </w:rPr>
        <w:tab/>
      </w:r>
      <w:r w:rsidRPr="004127BB">
        <w:rPr>
          <w:rFonts w:ascii="Courier" w:hAnsi="Courier"/>
          <w:lang w:val="en-US" w:eastAsia="ko-KR"/>
        </w:rPr>
        <w:tab/>
      </w:r>
      <w:r w:rsidRPr="004127BB">
        <w:rPr>
          <w:rFonts w:ascii="Courier" w:hAnsi="Courier"/>
          <w:lang w:val="en-US" w:eastAsia="ko-KR"/>
        </w:rPr>
        <w:tab/>
      </w:r>
      <w:r w:rsidRPr="004127BB">
        <w:rPr>
          <w:rFonts w:ascii="Courier" w:hAnsi="Courier"/>
          <w:color w:val="BA2447"/>
          <w:lang w:val="en-US" w:eastAsia="ko-KR"/>
        </w:rPr>
        <w:t>return</w:t>
      </w:r>
      <w:r w:rsidRPr="004127BB">
        <w:rPr>
          <w:rFonts w:ascii="Courier" w:hAnsi="Courier"/>
          <w:lang w:val="en-US" w:eastAsia="ko-KR"/>
        </w:rPr>
        <w:t xml:space="preserve"> </w:t>
      </w:r>
      <w:proofErr w:type="spellStart"/>
      <w:r w:rsidRPr="004127BB">
        <w:rPr>
          <w:rFonts w:ascii="Courier" w:hAnsi="Courier"/>
          <w:color w:val="BA2447"/>
          <w:lang w:val="en-US" w:eastAsia="ko-KR"/>
        </w:rPr>
        <w:t>rnd</w:t>
      </w:r>
      <w:proofErr w:type="spellEnd"/>
      <w:r w:rsidRPr="004127BB">
        <w:rPr>
          <w:rFonts w:ascii="Courier" w:hAnsi="Courier"/>
          <w:lang w:val="en-US" w:eastAsia="ko-KR"/>
        </w:rPr>
        <w:t>(</w:t>
      </w:r>
      <w:proofErr w:type="spellStart"/>
      <w:r w:rsidRPr="004127BB">
        <w:rPr>
          <w:rFonts w:ascii="Courier" w:hAnsi="Courier"/>
          <w:color w:val="BA2447"/>
          <w:lang w:val="en-US" w:eastAsia="ko-KR"/>
        </w:rPr>
        <w:t>getseed</w:t>
      </w:r>
      <w:proofErr w:type="spellEnd"/>
      <w:r w:rsidRPr="004127BB">
        <w:rPr>
          <w:rFonts w:ascii="Courier" w:hAnsi="Courier"/>
          <w:lang w:val="en-US" w:eastAsia="ko-KR"/>
        </w:rPr>
        <w:t xml:space="preserve">()) * </w:t>
      </w:r>
      <w:r w:rsidR="004127BB">
        <w:rPr>
          <w:rFonts w:ascii="Courier" w:hAnsi="Courier"/>
          <w:lang w:val="en-US" w:eastAsia="ko-KR"/>
        </w:rPr>
        <w:t>p_</w:t>
      </w:r>
      <w:r w:rsidRPr="004127BB">
        <w:rPr>
          <w:rFonts w:ascii="Courier" w:hAnsi="Courier"/>
          <w:lang w:val="en-US" w:eastAsia="ko-KR"/>
        </w:rPr>
        <w:t>param1;</w:t>
      </w:r>
      <w:r w:rsidRPr="004127BB">
        <w:rPr>
          <w:rFonts w:ascii="Courier" w:hAnsi="Courier"/>
          <w:lang w:val="en-US" w:eastAsia="ko-KR"/>
        </w:rPr>
        <w:br/>
        <w:t>}</w:t>
      </w:r>
    </w:p>
    <w:p w14:paraId="077C41D4" w14:textId="77777777" w:rsidR="00B47F4D" w:rsidRDefault="00B47F4D" w:rsidP="005F7E5B">
      <w:pPr>
        <w:rPr>
          <w:lang w:val="en-US" w:eastAsia="ko-KR"/>
        </w:rPr>
      </w:pPr>
    </w:p>
    <w:p w14:paraId="4B474131" w14:textId="04B509E4" w:rsidR="00B732C4" w:rsidRPr="004127BB" w:rsidRDefault="00DC3DF3" w:rsidP="005F7E5B">
      <w:pPr>
        <w:rPr>
          <w:lang w:val="en-US" w:eastAsia="ko-KR"/>
        </w:rPr>
      </w:pPr>
      <w:r w:rsidRPr="004127BB">
        <w:rPr>
          <w:lang w:val="en-US" w:eastAsia="ko-KR"/>
        </w:rPr>
        <w:lastRenderedPageBreak/>
        <w:t xml:space="preserve">Generally, </w:t>
      </w:r>
      <w:r w:rsidR="001E16CE" w:rsidRPr="004127BB">
        <w:rPr>
          <w:lang w:val="en-US" w:eastAsia="ko-KR"/>
        </w:rPr>
        <w:t xml:space="preserve">matching mechanisms are used to replace values of single template fields or to replace even the entire contents of a template. Matching mechanisms may also be used in-line. A fuzz function instance denotes a set of values, and can only occur in value templates used like a native matching mechanism “instead of values” to define a list of values or templates. </w:t>
      </w:r>
      <w:r w:rsidR="00B732C4" w:rsidRPr="004127BB">
        <w:rPr>
          <w:lang w:val="en-US" w:eastAsia="ko-KR"/>
        </w:rPr>
        <w:t xml:space="preserve">It shall not be used on incoming templates. </w:t>
      </w:r>
    </w:p>
    <w:p w14:paraId="079CD995" w14:textId="77777777" w:rsidR="00B732C4" w:rsidRPr="004127BB" w:rsidRDefault="00B732C4" w:rsidP="005F7E5B">
      <w:pPr>
        <w:rPr>
          <w:lang w:val="en-US" w:eastAsia="ko-KR"/>
        </w:rPr>
      </w:pPr>
    </w:p>
    <w:p w14:paraId="605F2268" w14:textId="77777777" w:rsidR="00451751" w:rsidRPr="004127BB" w:rsidRDefault="00451751" w:rsidP="005F7E5B">
      <w:pPr>
        <w:rPr>
          <w:szCs w:val="20"/>
          <w:lang w:val="en-US" w:eastAsia="ko-KR"/>
        </w:rPr>
      </w:pPr>
      <w:r w:rsidRPr="004127BB">
        <w:rPr>
          <w:szCs w:val="20"/>
          <w:lang w:val="en-US" w:eastAsia="ko-KR"/>
        </w:rPr>
        <w:t>Example:</w:t>
      </w:r>
    </w:p>
    <w:p w14:paraId="29E874DC" w14:textId="618FED37" w:rsidR="001E16CE" w:rsidRPr="004127BB" w:rsidRDefault="001E16CE" w:rsidP="001E16CE">
      <w:pPr>
        <w:ind w:firstLine="708"/>
        <w:rPr>
          <w:rFonts w:ascii="Courier" w:hAnsi="Courier"/>
          <w:szCs w:val="20"/>
          <w:lang w:val="en-US" w:eastAsia="ko-KR"/>
        </w:rPr>
      </w:pPr>
      <w:proofErr w:type="gramStart"/>
      <w:r w:rsidRPr="004127BB">
        <w:rPr>
          <w:rFonts w:ascii="Courier" w:hAnsi="Courier"/>
          <w:color w:val="BA2447"/>
          <w:lang w:val="en-US" w:eastAsia="ko-KR"/>
        </w:rPr>
        <w:t>template</w:t>
      </w:r>
      <w:proofErr w:type="gramEnd"/>
      <w:r w:rsidRPr="004127BB">
        <w:rPr>
          <w:rFonts w:ascii="Courier" w:hAnsi="Courier"/>
          <w:szCs w:val="20"/>
          <w:lang w:val="en-US" w:eastAsia="ko-KR"/>
        </w:rPr>
        <w:t xml:space="preserve"> </w:t>
      </w:r>
      <w:proofErr w:type="spellStart"/>
      <w:r w:rsidR="004127BB">
        <w:rPr>
          <w:rFonts w:ascii="Courier" w:hAnsi="Courier"/>
          <w:szCs w:val="20"/>
          <w:lang w:val="en-US" w:eastAsia="ko-KR"/>
        </w:rPr>
        <w:t>myType</w:t>
      </w:r>
      <w:proofErr w:type="spellEnd"/>
      <w:r w:rsidR="004127BB">
        <w:rPr>
          <w:rFonts w:ascii="Courier" w:hAnsi="Courier"/>
          <w:szCs w:val="20"/>
          <w:lang w:val="en-US" w:eastAsia="ko-KR"/>
        </w:rPr>
        <w:t xml:space="preserve"> </w:t>
      </w:r>
      <w:proofErr w:type="spellStart"/>
      <w:r w:rsidR="004127BB">
        <w:rPr>
          <w:rFonts w:ascii="Courier" w:hAnsi="Courier"/>
          <w:szCs w:val="20"/>
          <w:lang w:val="en-US" w:eastAsia="ko-KR"/>
        </w:rPr>
        <w:t>mw_myData</w:t>
      </w:r>
      <w:proofErr w:type="spellEnd"/>
      <w:r w:rsidR="004127BB">
        <w:rPr>
          <w:rFonts w:ascii="Courier" w:hAnsi="Courier"/>
          <w:szCs w:val="20"/>
          <w:lang w:val="en-US" w:eastAsia="ko-KR"/>
        </w:rPr>
        <w:t xml:space="preserve"> := {</w:t>
      </w:r>
      <w:r w:rsidR="004127BB">
        <w:rPr>
          <w:rFonts w:ascii="Courier" w:hAnsi="Courier"/>
          <w:szCs w:val="20"/>
          <w:lang w:val="en-US" w:eastAsia="ko-KR"/>
        </w:rPr>
        <w:br/>
      </w:r>
      <w:r w:rsidR="004127BB">
        <w:rPr>
          <w:rFonts w:ascii="Courier" w:hAnsi="Courier"/>
          <w:szCs w:val="20"/>
          <w:lang w:val="en-US" w:eastAsia="ko-KR"/>
        </w:rPr>
        <w:tab/>
      </w:r>
      <w:r w:rsidR="004127BB">
        <w:rPr>
          <w:rFonts w:ascii="Courier" w:hAnsi="Courier"/>
          <w:szCs w:val="20"/>
          <w:lang w:val="en-US" w:eastAsia="ko-KR"/>
        </w:rPr>
        <w:tab/>
        <w:t xml:space="preserve">field1 := </w:t>
      </w:r>
      <w:r w:rsidRPr="004127BB">
        <w:rPr>
          <w:rFonts w:ascii="Courier" w:hAnsi="Courier"/>
          <w:szCs w:val="20"/>
          <w:lang w:val="en-US" w:eastAsia="ko-KR"/>
        </w:rPr>
        <w:t>f</w:t>
      </w:r>
      <w:r w:rsidR="004127BB">
        <w:rPr>
          <w:rFonts w:ascii="Courier" w:hAnsi="Courier"/>
          <w:szCs w:val="20"/>
          <w:lang w:val="en-US" w:eastAsia="ko-KR"/>
        </w:rPr>
        <w:t>xz</w:t>
      </w:r>
      <w:r w:rsidRPr="004127BB">
        <w:rPr>
          <w:rFonts w:ascii="Courier" w:hAnsi="Courier"/>
          <w:szCs w:val="20"/>
          <w:lang w:val="en-US" w:eastAsia="ko-KR"/>
        </w:rPr>
        <w:t>_UnicodeUtf8ThreeCharMutator(“</w:t>
      </w:r>
      <w:proofErr w:type="spellStart"/>
      <w:r w:rsidRPr="004127BB">
        <w:rPr>
          <w:rFonts w:ascii="Courier" w:hAnsi="Courier"/>
          <w:szCs w:val="20"/>
          <w:lang w:val="en-US" w:eastAsia="ko-KR"/>
        </w:rPr>
        <w:t>abc</w:t>
      </w:r>
      <w:proofErr w:type="spellEnd"/>
      <w:r w:rsidRPr="004127BB">
        <w:rPr>
          <w:rFonts w:ascii="Courier" w:hAnsi="Courier"/>
          <w:szCs w:val="20"/>
          <w:lang w:val="en-US" w:eastAsia="ko-KR"/>
        </w:rPr>
        <w:t>”),</w:t>
      </w:r>
      <w:r w:rsidRPr="004127BB">
        <w:rPr>
          <w:rFonts w:ascii="Courier" w:hAnsi="Courier"/>
          <w:szCs w:val="20"/>
          <w:lang w:val="en-US" w:eastAsia="ko-KR"/>
        </w:rPr>
        <w:br/>
      </w:r>
      <w:r w:rsidRPr="004127BB">
        <w:rPr>
          <w:rFonts w:ascii="Courier" w:hAnsi="Courier"/>
          <w:szCs w:val="20"/>
          <w:lang w:val="en-US" w:eastAsia="ko-KR"/>
        </w:rPr>
        <w:tab/>
      </w:r>
      <w:r w:rsidRPr="004127BB">
        <w:rPr>
          <w:rFonts w:ascii="Courier" w:hAnsi="Courier"/>
          <w:szCs w:val="20"/>
          <w:lang w:val="en-US" w:eastAsia="ko-KR"/>
        </w:rPr>
        <w:tab/>
      </w:r>
      <w:r w:rsidR="004127BB">
        <w:rPr>
          <w:rFonts w:ascii="Courier" w:hAnsi="Courier"/>
          <w:szCs w:val="20"/>
          <w:lang w:val="en-US" w:eastAsia="ko-KR"/>
        </w:rPr>
        <w:t>field2 := '12AB'O,</w:t>
      </w:r>
      <w:r w:rsidR="004127BB">
        <w:rPr>
          <w:rFonts w:ascii="Courier" w:hAnsi="Courier"/>
          <w:szCs w:val="20"/>
          <w:lang w:val="en-US" w:eastAsia="ko-KR"/>
        </w:rPr>
        <w:br/>
      </w:r>
      <w:r w:rsidR="004127BB">
        <w:rPr>
          <w:rFonts w:ascii="Courier" w:hAnsi="Courier"/>
          <w:szCs w:val="20"/>
          <w:lang w:val="en-US" w:eastAsia="ko-KR"/>
        </w:rPr>
        <w:tab/>
      </w:r>
      <w:r w:rsidR="004127BB">
        <w:rPr>
          <w:rFonts w:ascii="Courier" w:hAnsi="Courier"/>
          <w:szCs w:val="20"/>
          <w:lang w:val="en-US" w:eastAsia="ko-KR"/>
        </w:rPr>
        <w:tab/>
        <w:t xml:space="preserve">field3 := </w:t>
      </w:r>
      <w:proofErr w:type="spellStart"/>
      <w:r w:rsidRPr="004127BB">
        <w:rPr>
          <w:rFonts w:ascii="Courier" w:hAnsi="Courier"/>
          <w:szCs w:val="20"/>
          <w:lang w:val="en-US" w:eastAsia="ko-KR"/>
        </w:rPr>
        <w:t>f</w:t>
      </w:r>
      <w:r w:rsidR="004127BB">
        <w:rPr>
          <w:rFonts w:ascii="Courier" w:hAnsi="Courier"/>
          <w:szCs w:val="20"/>
          <w:lang w:val="en-US" w:eastAsia="ko-KR"/>
        </w:rPr>
        <w:t>z</w:t>
      </w:r>
      <w:r w:rsidRPr="004127BB">
        <w:rPr>
          <w:rFonts w:ascii="Courier" w:hAnsi="Courier"/>
          <w:szCs w:val="20"/>
          <w:lang w:val="en-US" w:eastAsia="ko-KR"/>
        </w:rPr>
        <w:t>_RandomSelect</w:t>
      </w:r>
      <w:proofErr w:type="spellEnd"/>
      <w:r w:rsidRPr="004127BB">
        <w:rPr>
          <w:rFonts w:ascii="Courier" w:hAnsi="Courier"/>
          <w:szCs w:val="20"/>
          <w:lang w:val="en-US" w:eastAsia="ko-KR"/>
        </w:rPr>
        <w:t xml:space="preserve">((1, 2, 3))   </w:t>
      </w:r>
    </w:p>
    <w:p w14:paraId="420DA20E" w14:textId="28F9B02C" w:rsidR="00451751" w:rsidRPr="004127BB" w:rsidRDefault="001E16CE" w:rsidP="001E16CE">
      <w:pPr>
        <w:ind w:firstLine="708"/>
        <w:rPr>
          <w:rFonts w:ascii="Courier" w:hAnsi="Courier"/>
          <w:szCs w:val="20"/>
          <w:lang w:val="en-US" w:eastAsia="ko-KR"/>
        </w:rPr>
      </w:pPr>
      <w:r w:rsidRPr="004127BB">
        <w:rPr>
          <w:rFonts w:ascii="Courier" w:hAnsi="Courier"/>
          <w:szCs w:val="20"/>
          <w:lang w:val="en-US" w:eastAsia="ko-KR"/>
        </w:rPr>
        <w:t>}</w:t>
      </w:r>
    </w:p>
    <w:p w14:paraId="200ECB34" w14:textId="77777777" w:rsidR="00451751" w:rsidRPr="004127BB" w:rsidRDefault="00451751" w:rsidP="005F7E5B">
      <w:pPr>
        <w:rPr>
          <w:szCs w:val="20"/>
          <w:lang w:val="en-US" w:eastAsia="ko-KR"/>
        </w:rPr>
      </w:pPr>
    </w:p>
    <w:p w14:paraId="0DE84701" w14:textId="36BDE8D7" w:rsidR="001E16CE" w:rsidRPr="004127BB" w:rsidRDefault="001E16CE" w:rsidP="005F7E5B">
      <w:pPr>
        <w:rPr>
          <w:szCs w:val="20"/>
          <w:lang w:val="en-US" w:eastAsia="ko-KR"/>
        </w:rPr>
      </w:pPr>
      <w:r w:rsidRPr="004127BB">
        <w:rPr>
          <w:szCs w:val="20"/>
          <w:lang w:val="en-US" w:eastAsia="ko-KR"/>
        </w:rPr>
        <w:t xml:space="preserve">A single value will be selected in the event of a sending operation or of the invocation of a </w:t>
      </w:r>
      <w:proofErr w:type="spellStart"/>
      <w:r w:rsidRPr="004127BB">
        <w:rPr>
          <w:szCs w:val="20"/>
          <w:lang w:val="en-US" w:eastAsia="ko-KR"/>
        </w:rPr>
        <w:t>valueof</w:t>
      </w:r>
      <w:proofErr w:type="spellEnd"/>
      <w:r w:rsidRPr="004127BB">
        <w:rPr>
          <w:szCs w:val="20"/>
          <w:lang w:val="en-US" w:eastAsia="ko-KR"/>
        </w:rPr>
        <w:t xml:space="preserve"> operation.</w:t>
      </w:r>
    </w:p>
    <w:p w14:paraId="22F89BA0" w14:textId="77777777" w:rsidR="001E16CE" w:rsidRPr="004127BB" w:rsidRDefault="001E16CE" w:rsidP="005F7E5B">
      <w:pPr>
        <w:rPr>
          <w:szCs w:val="20"/>
          <w:lang w:val="en-US" w:eastAsia="ko-KR"/>
        </w:rPr>
      </w:pPr>
    </w:p>
    <w:p w14:paraId="70C47E3E" w14:textId="5A9C6E94" w:rsidR="001E16CE" w:rsidRPr="004127BB" w:rsidRDefault="001E16CE" w:rsidP="005F7E5B">
      <w:pPr>
        <w:rPr>
          <w:szCs w:val="20"/>
          <w:lang w:val="en-US" w:eastAsia="ko-KR"/>
        </w:rPr>
      </w:pPr>
      <w:r w:rsidRPr="004127BB">
        <w:rPr>
          <w:szCs w:val="20"/>
          <w:lang w:val="en-US" w:eastAsia="ko-KR"/>
        </w:rPr>
        <w:t>Example:</w:t>
      </w:r>
    </w:p>
    <w:p w14:paraId="2D9973F9" w14:textId="698C4306" w:rsidR="001E16CE" w:rsidRPr="004127BB" w:rsidRDefault="001E16CE" w:rsidP="001E16CE">
      <w:pPr>
        <w:ind w:left="708"/>
        <w:rPr>
          <w:rFonts w:ascii="Courier" w:hAnsi="Courier"/>
          <w:szCs w:val="20"/>
          <w:lang w:val="en-US" w:eastAsia="ko-KR"/>
        </w:rPr>
      </w:pPr>
      <w:proofErr w:type="spellStart"/>
      <w:proofErr w:type="gramStart"/>
      <w:r w:rsidRPr="004127BB">
        <w:rPr>
          <w:rFonts w:ascii="Courier" w:hAnsi="Courier"/>
          <w:szCs w:val="20"/>
          <w:lang w:val="en-US" w:eastAsia="ko-KR"/>
        </w:rPr>
        <w:t>myPort.</w:t>
      </w:r>
      <w:r w:rsidRPr="004127BB">
        <w:rPr>
          <w:rFonts w:ascii="Courier" w:hAnsi="Courier"/>
          <w:color w:val="BA2447"/>
          <w:lang w:val="en-US" w:eastAsia="ko-KR"/>
        </w:rPr>
        <w:t>send</w:t>
      </w:r>
      <w:proofErr w:type="spellEnd"/>
      <w:proofErr w:type="gramEnd"/>
      <w:r w:rsidRPr="004127BB">
        <w:rPr>
          <w:rFonts w:ascii="Courier" w:hAnsi="Courier"/>
          <w:szCs w:val="20"/>
          <w:lang w:val="en-US" w:eastAsia="ko-KR"/>
        </w:rPr>
        <w:t>(</w:t>
      </w:r>
      <w:proofErr w:type="spellStart"/>
      <w:r w:rsidR="004127BB">
        <w:rPr>
          <w:rFonts w:ascii="Courier" w:hAnsi="Courier"/>
          <w:szCs w:val="20"/>
          <w:lang w:val="en-US" w:eastAsia="ko-KR"/>
        </w:rPr>
        <w:t>mw_</w:t>
      </w:r>
      <w:r w:rsidRPr="004127BB">
        <w:rPr>
          <w:rFonts w:ascii="Courier" w:hAnsi="Courier"/>
          <w:szCs w:val="20"/>
          <w:lang w:val="en-US" w:eastAsia="ko-KR"/>
        </w:rPr>
        <w:t>myData</w:t>
      </w:r>
      <w:proofErr w:type="spellEnd"/>
      <w:r w:rsidRPr="004127BB">
        <w:rPr>
          <w:rFonts w:ascii="Courier" w:hAnsi="Courier"/>
          <w:szCs w:val="20"/>
          <w:lang w:val="en-US" w:eastAsia="ko-KR"/>
        </w:rPr>
        <w:t>);</w:t>
      </w:r>
    </w:p>
    <w:p w14:paraId="0C75BEB3" w14:textId="77777777" w:rsidR="00F12718" w:rsidRPr="004127BB" w:rsidRDefault="00F12718" w:rsidP="001E16CE">
      <w:pPr>
        <w:ind w:left="708"/>
        <w:rPr>
          <w:rFonts w:ascii="Courier" w:hAnsi="Courier"/>
          <w:szCs w:val="20"/>
          <w:lang w:val="en-US" w:eastAsia="ko-KR"/>
        </w:rPr>
      </w:pPr>
    </w:p>
    <w:p w14:paraId="7302E3F5" w14:textId="36CACBE4" w:rsidR="001E16CE" w:rsidRPr="004127BB" w:rsidRDefault="001E16CE" w:rsidP="00F12718">
      <w:pPr>
        <w:ind w:left="708"/>
        <w:rPr>
          <w:rFonts w:ascii="Courier" w:hAnsi="Courier"/>
          <w:szCs w:val="20"/>
          <w:lang w:val="en-US" w:eastAsia="ko-KR"/>
        </w:rPr>
      </w:pPr>
      <w:proofErr w:type="spellStart"/>
      <w:proofErr w:type="gramStart"/>
      <w:r w:rsidRPr="004127BB">
        <w:rPr>
          <w:rFonts w:ascii="Courier" w:hAnsi="Courier"/>
          <w:szCs w:val="20"/>
          <w:lang w:val="en-US" w:eastAsia="ko-KR"/>
        </w:rPr>
        <w:t>myPort.</w:t>
      </w:r>
      <w:r w:rsidRPr="004127BB">
        <w:rPr>
          <w:rFonts w:ascii="Courier" w:hAnsi="Courier"/>
          <w:color w:val="BA2447"/>
          <w:lang w:val="en-US" w:eastAsia="ko-KR"/>
        </w:rPr>
        <w:t>send</w:t>
      </w:r>
      <w:proofErr w:type="spellEnd"/>
      <w:proofErr w:type="gramEnd"/>
      <w:r w:rsidR="004127BB">
        <w:rPr>
          <w:rFonts w:ascii="Courier" w:hAnsi="Courier"/>
          <w:szCs w:val="20"/>
          <w:lang w:val="en-US" w:eastAsia="ko-KR"/>
        </w:rPr>
        <w:t>(</w:t>
      </w:r>
      <w:r w:rsidRPr="004127BB">
        <w:rPr>
          <w:rFonts w:ascii="Courier" w:hAnsi="Courier"/>
          <w:szCs w:val="20"/>
          <w:lang w:val="en-US" w:eastAsia="ko-KR"/>
        </w:rPr>
        <w:t>f</w:t>
      </w:r>
      <w:r w:rsidR="004127BB">
        <w:rPr>
          <w:rFonts w:ascii="Courier" w:hAnsi="Courier"/>
          <w:szCs w:val="20"/>
          <w:lang w:val="en-US" w:eastAsia="ko-KR"/>
        </w:rPr>
        <w:t>xz</w:t>
      </w:r>
      <w:r w:rsidRPr="004127BB">
        <w:rPr>
          <w:rFonts w:ascii="Courier" w:hAnsi="Courier"/>
          <w:szCs w:val="20"/>
          <w:lang w:val="en-US" w:eastAsia="ko-KR"/>
        </w:rPr>
        <w:t>_UnicodeUtf8ThreeCharMutator(“</w:t>
      </w:r>
      <w:proofErr w:type="spellStart"/>
      <w:r w:rsidRPr="004127BB">
        <w:rPr>
          <w:rFonts w:ascii="Courier" w:hAnsi="Courier"/>
          <w:szCs w:val="20"/>
          <w:lang w:val="en-US" w:eastAsia="ko-KR"/>
        </w:rPr>
        <w:t>abc</w:t>
      </w:r>
      <w:proofErr w:type="spellEnd"/>
      <w:r w:rsidRPr="004127BB">
        <w:rPr>
          <w:rFonts w:ascii="Courier" w:hAnsi="Courier"/>
          <w:szCs w:val="20"/>
          <w:lang w:val="en-US" w:eastAsia="ko-KR"/>
        </w:rPr>
        <w:t>”));</w:t>
      </w:r>
    </w:p>
    <w:p w14:paraId="1C219606" w14:textId="77777777" w:rsidR="00F12718" w:rsidRPr="004127BB" w:rsidRDefault="00F12718" w:rsidP="00F12718">
      <w:pPr>
        <w:ind w:left="708"/>
        <w:rPr>
          <w:rFonts w:ascii="Courier" w:hAnsi="Courier"/>
          <w:szCs w:val="20"/>
          <w:lang w:val="en-US" w:eastAsia="ko-KR"/>
        </w:rPr>
      </w:pPr>
    </w:p>
    <w:p w14:paraId="50F0194D" w14:textId="315916CF" w:rsidR="001E16CE" w:rsidRPr="004127BB" w:rsidRDefault="001E16CE" w:rsidP="001E16CE">
      <w:pPr>
        <w:ind w:left="708"/>
        <w:rPr>
          <w:rFonts w:ascii="Courier" w:hAnsi="Courier"/>
          <w:szCs w:val="20"/>
          <w:lang w:val="en-US" w:eastAsia="ko-KR"/>
        </w:rPr>
      </w:pPr>
      <w:proofErr w:type="spellStart"/>
      <w:proofErr w:type="gramStart"/>
      <w:r w:rsidRPr="004127BB">
        <w:rPr>
          <w:rFonts w:ascii="Courier" w:hAnsi="Courier"/>
          <w:color w:val="BA2447"/>
          <w:lang w:val="en-US" w:eastAsia="ko-KR"/>
        </w:rPr>
        <w:t>var</w:t>
      </w:r>
      <w:proofErr w:type="spellEnd"/>
      <w:proofErr w:type="gramEnd"/>
      <w:r w:rsidRPr="004127BB">
        <w:rPr>
          <w:rFonts w:ascii="Courier" w:hAnsi="Courier"/>
          <w:szCs w:val="20"/>
          <w:lang w:val="en-US" w:eastAsia="ko-KR"/>
        </w:rPr>
        <w:t xml:space="preserve"> </w:t>
      </w:r>
      <w:proofErr w:type="spellStart"/>
      <w:r w:rsidRPr="004127BB">
        <w:rPr>
          <w:rFonts w:ascii="Courier" w:hAnsi="Courier"/>
          <w:szCs w:val="20"/>
          <w:lang w:val="en-US" w:eastAsia="ko-KR"/>
        </w:rPr>
        <w:t>myType</w:t>
      </w:r>
      <w:proofErr w:type="spellEnd"/>
      <w:r w:rsidRPr="004127BB">
        <w:rPr>
          <w:rFonts w:ascii="Courier" w:hAnsi="Courier"/>
          <w:szCs w:val="20"/>
          <w:lang w:val="en-US" w:eastAsia="ko-KR"/>
        </w:rPr>
        <w:t xml:space="preserve"> </w:t>
      </w:r>
      <w:proofErr w:type="spellStart"/>
      <w:r w:rsidR="004127BB">
        <w:rPr>
          <w:rFonts w:ascii="Courier" w:hAnsi="Courier"/>
          <w:szCs w:val="20"/>
          <w:lang w:val="en-US" w:eastAsia="ko-KR"/>
        </w:rPr>
        <w:t>v_</w:t>
      </w:r>
      <w:r w:rsidRPr="004127BB">
        <w:rPr>
          <w:rFonts w:ascii="Courier" w:hAnsi="Courier"/>
          <w:szCs w:val="20"/>
          <w:lang w:val="en-US" w:eastAsia="ko-KR"/>
        </w:rPr>
        <w:t>myVar</w:t>
      </w:r>
      <w:proofErr w:type="spellEnd"/>
      <w:r w:rsidRPr="004127BB">
        <w:rPr>
          <w:rFonts w:ascii="Courier" w:hAnsi="Courier"/>
          <w:szCs w:val="20"/>
          <w:lang w:val="en-US" w:eastAsia="ko-KR"/>
        </w:rPr>
        <w:t xml:space="preserve"> := </w:t>
      </w:r>
      <w:proofErr w:type="spellStart"/>
      <w:r w:rsidRPr="004127BB">
        <w:rPr>
          <w:rFonts w:ascii="Courier" w:hAnsi="Courier"/>
          <w:color w:val="BA2447"/>
          <w:lang w:val="en-US" w:eastAsia="ko-KR"/>
        </w:rPr>
        <w:t>valueof</w:t>
      </w:r>
      <w:proofErr w:type="spellEnd"/>
      <w:r w:rsidRPr="004127BB">
        <w:rPr>
          <w:rFonts w:ascii="Courier" w:hAnsi="Courier"/>
          <w:szCs w:val="20"/>
          <w:lang w:val="en-US" w:eastAsia="ko-KR"/>
        </w:rPr>
        <w:t>(</w:t>
      </w:r>
      <w:proofErr w:type="spellStart"/>
      <w:r w:rsidR="004127BB">
        <w:rPr>
          <w:rFonts w:ascii="Courier" w:hAnsi="Courier"/>
          <w:szCs w:val="20"/>
          <w:lang w:val="en-US" w:eastAsia="ko-KR"/>
        </w:rPr>
        <w:t>mw_</w:t>
      </w:r>
      <w:r w:rsidRPr="004127BB">
        <w:rPr>
          <w:rFonts w:ascii="Courier" w:hAnsi="Courier"/>
          <w:szCs w:val="20"/>
          <w:lang w:val="en-US" w:eastAsia="ko-KR"/>
        </w:rPr>
        <w:t>myData</w:t>
      </w:r>
      <w:proofErr w:type="spellEnd"/>
      <w:r w:rsidRPr="004127BB">
        <w:rPr>
          <w:rFonts w:ascii="Courier" w:hAnsi="Courier"/>
          <w:szCs w:val="20"/>
          <w:lang w:val="en-US" w:eastAsia="ko-KR"/>
        </w:rPr>
        <w:t>);</w:t>
      </w:r>
    </w:p>
    <w:p w14:paraId="3D2BF680" w14:textId="26077D02" w:rsidR="001E16CE" w:rsidRPr="004127BB" w:rsidRDefault="001E16CE" w:rsidP="001E16CE">
      <w:pPr>
        <w:rPr>
          <w:szCs w:val="20"/>
          <w:lang w:val="en-US" w:eastAsia="ko-KR"/>
        </w:rPr>
      </w:pPr>
      <w:r w:rsidRPr="004127BB">
        <w:rPr>
          <w:szCs w:val="20"/>
          <w:lang w:val="en-US" w:eastAsia="ko-KR"/>
        </w:rPr>
        <w:t xml:space="preserve"> </w:t>
      </w:r>
    </w:p>
    <w:p w14:paraId="4F85121C" w14:textId="402E91A4" w:rsidR="00F12718" w:rsidRPr="004127BB" w:rsidRDefault="00F12718" w:rsidP="001E16CE">
      <w:pPr>
        <w:rPr>
          <w:szCs w:val="20"/>
          <w:lang w:val="en-US" w:eastAsia="ko-KR"/>
        </w:rPr>
      </w:pPr>
      <w:r w:rsidRPr="004127BB">
        <w:rPr>
          <w:szCs w:val="20"/>
          <w:lang w:val="en-US" w:eastAsia="ko-KR"/>
        </w:rPr>
        <w:t xml:space="preserve">Storing the selected value of a fuzz function for later use is possible within the sending operation using the ‘-&gt; value’ notation and via explicit invocation of the </w:t>
      </w:r>
      <w:proofErr w:type="spellStart"/>
      <w:r w:rsidRPr="004127BB">
        <w:rPr>
          <w:szCs w:val="20"/>
          <w:lang w:val="en-US" w:eastAsia="ko-KR"/>
        </w:rPr>
        <w:t>valueof</w:t>
      </w:r>
      <w:proofErr w:type="spellEnd"/>
      <w:r w:rsidRPr="004127BB">
        <w:rPr>
          <w:szCs w:val="20"/>
          <w:lang w:val="en-US" w:eastAsia="ko-KR"/>
        </w:rPr>
        <w:t xml:space="preserve"> operation.</w:t>
      </w:r>
    </w:p>
    <w:p w14:paraId="540ADF8A" w14:textId="77777777" w:rsidR="00F12718" w:rsidRPr="004127BB" w:rsidRDefault="00F12718" w:rsidP="001E16CE">
      <w:pPr>
        <w:rPr>
          <w:szCs w:val="20"/>
          <w:lang w:val="en-US" w:eastAsia="ko-KR"/>
        </w:rPr>
      </w:pPr>
    </w:p>
    <w:p w14:paraId="7A3B4FA5" w14:textId="41C8D2E6" w:rsidR="00F12718" w:rsidRPr="004127BB" w:rsidRDefault="00F12718" w:rsidP="001E16CE">
      <w:pPr>
        <w:rPr>
          <w:szCs w:val="20"/>
          <w:lang w:val="en-US" w:eastAsia="ko-KR"/>
        </w:rPr>
      </w:pPr>
      <w:r w:rsidRPr="004127BB">
        <w:rPr>
          <w:szCs w:val="20"/>
          <w:lang w:val="en-US" w:eastAsia="ko-KR"/>
        </w:rPr>
        <w:t>Example:</w:t>
      </w:r>
    </w:p>
    <w:p w14:paraId="33F217AD" w14:textId="106220F3" w:rsidR="00F12718" w:rsidRPr="004127BB" w:rsidRDefault="00F12718" w:rsidP="00F12718">
      <w:pPr>
        <w:ind w:left="708"/>
        <w:rPr>
          <w:rFonts w:ascii="Courier" w:hAnsi="Courier"/>
          <w:szCs w:val="20"/>
          <w:lang w:val="en-US" w:eastAsia="ko-KR"/>
        </w:rPr>
      </w:pPr>
      <w:proofErr w:type="spellStart"/>
      <w:proofErr w:type="gramStart"/>
      <w:r w:rsidRPr="004127BB">
        <w:rPr>
          <w:rFonts w:ascii="Courier" w:hAnsi="Courier"/>
          <w:szCs w:val="20"/>
          <w:lang w:val="en-US" w:eastAsia="ko-KR"/>
        </w:rPr>
        <w:t>myPort.</w:t>
      </w:r>
      <w:r w:rsidRPr="004127BB">
        <w:rPr>
          <w:rFonts w:ascii="Courier" w:hAnsi="Courier"/>
          <w:color w:val="BA2447"/>
          <w:lang w:val="en-US" w:eastAsia="ko-KR"/>
        </w:rPr>
        <w:t>send</w:t>
      </w:r>
      <w:proofErr w:type="spellEnd"/>
      <w:proofErr w:type="gramEnd"/>
      <w:r w:rsidRPr="004127BB">
        <w:rPr>
          <w:rFonts w:ascii="Courier" w:hAnsi="Courier"/>
          <w:szCs w:val="20"/>
          <w:lang w:val="en-US" w:eastAsia="ko-KR"/>
        </w:rPr>
        <w:t>(</w:t>
      </w:r>
      <w:proofErr w:type="spellStart"/>
      <w:r w:rsidR="004127BB">
        <w:rPr>
          <w:rFonts w:ascii="Courier" w:hAnsi="Courier"/>
          <w:szCs w:val="20"/>
          <w:lang w:val="en-US" w:eastAsia="ko-KR"/>
        </w:rPr>
        <w:t>mw_</w:t>
      </w:r>
      <w:r w:rsidRPr="004127BB">
        <w:rPr>
          <w:rFonts w:ascii="Courier" w:hAnsi="Courier"/>
          <w:szCs w:val="20"/>
          <w:lang w:val="en-US" w:eastAsia="ko-KR"/>
        </w:rPr>
        <w:t>myData</w:t>
      </w:r>
      <w:proofErr w:type="spellEnd"/>
      <w:r w:rsidRPr="004127BB">
        <w:rPr>
          <w:rFonts w:ascii="Courier" w:hAnsi="Courier"/>
          <w:szCs w:val="20"/>
          <w:lang w:val="en-US" w:eastAsia="ko-KR"/>
        </w:rPr>
        <w:t xml:space="preserve">) -&gt; </w:t>
      </w:r>
      <w:r w:rsidRPr="004127BB">
        <w:rPr>
          <w:rFonts w:ascii="Courier" w:hAnsi="Courier"/>
          <w:color w:val="BA2447"/>
          <w:lang w:val="en-US" w:eastAsia="ko-KR"/>
        </w:rPr>
        <w:t>value</w:t>
      </w:r>
      <w:r w:rsidRPr="004127BB">
        <w:rPr>
          <w:rFonts w:ascii="Courier" w:hAnsi="Courier"/>
          <w:szCs w:val="20"/>
          <w:lang w:val="en-US" w:eastAsia="ko-KR"/>
        </w:rPr>
        <w:t xml:space="preserve"> </w:t>
      </w:r>
      <w:proofErr w:type="spellStart"/>
      <w:r w:rsidR="00CC6BF9">
        <w:rPr>
          <w:rFonts w:ascii="Courier" w:hAnsi="Courier"/>
          <w:szCs w:val="20"/>
          <w:lang w:val="en-US" w:eastAsia="ko-KR"/>
        </w:rPr>
        <w:t>v_</w:t>
      </w:r>
      <w:r w:rsidRPr="004127BB">
        <w:rPr>
          <w:rFonts w:ascii="Courier" w:hAnsi="Courier"/>
          <w:szCs w:val="20"/>
          <w:lang w:val="en-US" w:eastAsia="ko-KR"/>
        </w:rPr>
        <w:t>myVar</w:t>
      </w:r>
      <w:proofErr w:type="spellEnd"/>
      <w:r w:rsidRPr="004127BB">
        <w:rPr>
          <w:rFonts w:ascii="Courier" w:hAnsi="Courier"/>
          <w:szCs w:val="20"/>
          <w:lang w:val="en-US" w:eastAsia="ko-KR"/>
        </w:rPr>
        <w:t>;</w:t>
      </w:r>
    </w:p>
    <w:p w14:paraId="69831818" w14:textId="1F96C972" w:rsidR="00F12718" w:rsidRPr="004127BB" w:rsidRDefault="00F12718" w:rsidP="00F12718">
      <w:pPr>
        <w:ind w:left="708"/>
        <w:rPr>
          <w:rFonts w:ascii="Courier" w:hAnsi="Courier"/>
          <w:szCs w:val="20"/>
          <w:lang w:val="en-US" w:eastAsia="ko-KR"/>
        </w:rPr>
      </w:pPr>
      <w:proofErr w:type="spellStart"/>
      <w:proofErr w:type="gramStart"/>
      <w:r w:rsidRPr="004127BB">
        <w:rPr>
          <w:rFonts w:ascii="Courier" w:hAnsi="Courier"/>
          <w:szCs w:val="20"/>
          <w:lang w:val="en-US" w:eastAsia="ko-KR"/>
        </w:rPr>
        <w:t>myPort.</w:t>
      </w:r>
      <w:r w:rsidRPr="004127BB">
        <w:rPr>
          <w:rFonts w:ascii="Courier" w:hAnsi="Courier"/>
          <w:color w:val="BA2447"/>
          <w:lang w:val="en-US" w:eastAsia="ko-KR"/>
        </w:rPr>
        <w:t>send</w:t>
      </w:r>
      <w:proofErr w:type="spellEnd"/>
      <w:proofErr w:type="gramEnd"/>
      <w:r w:rsidR="004127BB">
        <w:rPr>
          <w:rFonts w:ascii="Courier" w:hAnsi="Courier"/>
          <w:szCs w:val="20"/>
          <w:lang w:val="en-US" w:eastAsia="ko-KR"/>
        </w:rPr>
        <w:t>(fxz</w:t>
      </w:r>
      <w:r w:rsidRPr="004127BB">
        <w:rPr>
          <w:rFonts w:ascii="Courier" w:hAnsi="Courier"/>
          <w:szCs w:val="20"/>
          <w:lang w:val="en-US" w:eastAsia="ko-KR"/>
        </w:rPr>
        <w:t>_UnicodeUtf8ThreeCharMutator(“</w:t>
      </w:r>
      <w:proofErr w:type="spellStart"/>
      <w:r w:rsidRPr="004127BB">
        <w:rPr>
          <w:rFonts w:ascii="Courier" w:hAnsi="Courier"/>
          <w:szCs w:val="20"/>
          <w:lang w:val="en-US" w:eastAsia="ko-KR"/>
        </w:rPr>
        <w:t>abc</w:t>
      </w:r>
      <w:proofErr w:type="spellEnd"/>
      <w:r w:rsidRPr="004127BB">
        <w:rPr>
          <w:rFonts w:ascii="Courier" w:hAnsi="Courier"/>
          <w:szCs w:val="20"/>
          <w:lang w:val="en-US" w:eastAsia="ko-KR"/>
        </w:rPr>
        <w:t xml:space="preserve">”)) -&gt; </w:t>
      </w:r>
      <w:r w:rsidRPr="004127BB">
        <w:rPr>
          <w:rFonts w:ascii="Courier" w:hAnsi="Courier"/>
          <w:color w:val="BA2447"/>
          <w:lang w:val="en-US" w:eastAsia="ko-KR"/>
        </w:rPr>
        <w:t>value</w:t>
      </w:r>
      <w:r w:rsidRPr="004127BB">
        <w:rPr>
          <w:rFonts w:ascii="Courier" w:hAnsi="Courier"/>
          <w:szCs w:val="20"/>
          <w:lang w:val="en-US" w:eastAsia="ko-KR"/>
        </w:rPr>
        <w:t xml:space="preserve"> </w:t>
      </w:r>
      <w:proofErr w:type="spellStart"/>
      <w:r w:rsidR="00CC6BF9">
        <w:rPr>
          <w:rFonts w:ascii="Courier" w:hAnsi="Courier"/>
          <w:szCs w:val="20"/>
          <w:lang w:val="en-US" w:eastAsia="ko-KR"/>
        </w:rPr>
        <w:t>v_</w:t>
      </w:r>
      <w:r w:rsidRPr="004127BB">
        <w:rPr>
          <w:rFonts w:ascii="Courier" w:hAnsi="Courier"/>
          <w:szCs w:val="20"/>
          <w:lang w:val="en-US" w:eastAsia="ko-KR"/>
        </w:rPr>
        <w:t>myVar</w:t>
      </w:r>
      <w:proofErr w:type="spellEnd"/>
      <w:r w:rsidRPr="004127BB">
        <w:rPr>
          <w:rFonts w:ascii="Courier" w:hAnsi="Courier"/>
          <w:szCs w:val="20"/>
          <w:lang w:val="en-US" w:eastAsia="ko-KR"/>
        </w:rPr>
        <w:t>;</w:t>
      </w:r>
    </w:p>
    <w:p w14:paraId="65403F29" w14:textId="76BAD29B" w:rsidR="00F12718" w:rsidRPr="004127BB" w:rsidRDefault="00F12718" w:rsidP="00F12718">
      <w:pPr>
        <w:ind w:left="708"/>
        <w:rPr>
          <w:szCs w:val="20"/>
          <w:lang w:val="en-US" w:eastAsia="ko-KR"/>
        </w:rPr>
      </w:pPr>
      <w:proofErr w:type="spellStart"/>
      <w:proofErr w:type="gramStart"/>
      <w:r w:rsidRPr="004127BB">
        <w:rPr>
          <w:rFonts w:ascii="Courier" w:hAnsi="Courier"/>
          <w:color w:val="BA2447"/>
          <w:lang w:val="en-US" w:eastAsia="ko-KR"/>
        </w:rPr>
        <w:t>var</w:t>
      </w:r>
      <w:proofErr w:type="spellEnd"/>
      <w:proofErr w:type="gramEnd"/>
      <w:r w:rsidRPr="004127BB">
        <w:rPr>
          <w:rFonts w:ascii="Courier" w:hAnsi="Courier"/>
          <w:szCs w:val="20"/>
          <w:lang w:val="en-US" w:eastAsia="ko-KR"/>
        </w:rPr>
        <w:t xml:space="preserve"> </w:t>
      </w:r>
      <w:proofErr w:type="spellStart"/>
      <w:r w:rsidRPr="004127BB">
        <w:rPr>
          <w:rFonts w:ascii="Courier" w:hAnsi="Courier"/>
          <w:szCs w:val="20"/>
          <w:lang w:val="en-US" w:eastAsia="ko-KR"/>
        </w:rPr>
        <w:t>myType</w:t>
      </w:r>
      <w:proofErr w:type="spellEnd"/>
      <w:r w:rsidRPr="004127BB">
        <w:rPr>
          <w:rFonts w:ascii="Courier" w:hAnsi="Courier"/>
          <w:szCs w:val="20"/>
          <w:lang w:val="en-US" w:eastAsia="ko-KR"/>
        </w:rPr>
        <w:t xml:space="preserve"> </w:t>
      </w:r>
      <w:proofErr w:type="spellStart"/>
      <w:r w:rsidR="00CC6BF9">
        <w:rPr>
          <w:rFonts w:ascii="Courier" w:hAnsi="Courier"/>
          <w:szCs w:val="20"/>
          <w:lang w:val="en-US" w:eastAsia="ko-KR"/>
        </w:rPr>
        <w:t>v_</w:t>
      </w:r>
      <w:r w:rsidRPr="004127BB">
        <w:rPr>
          <w:rFonts w:ascii="Courier" w:hAnsi="Courier"/>
          <w:szCs w:val="20"/>
          <w:lang w:val="en-US" w:eastAsia="ko-KR"/>
        </w:rPr>
        <w:t>myVar</w:t>
      </w:r>
      <w:proofErr w:type="spellEnd"/>
      <w:r w:rsidRPr="004127BB">
        <w:rPr>
          <w:rFonts w:ascii="Courier" w:hAnsi="Courier"/>
          <w:szCs w:val="20"/>
          <w:lang w:val="en-US" w:eastAsia="ko-KR"/>
        </w:rPr>
        <w:t xml:space="preserve"> := </w:t>
      </w:r>
      <w:proofErr w:type="spellStart"/>
      <w:r w:rsidRPr="004127BB">
        <w:rPr>
          <w:rFonts w:ascii="Courier" w:hAnsi="Courier"/>
          <w:color w:val="BA2447"/>
          <w:lang w:val="en-US" w:eastAsia="ko-KR"/>
        </w:rPr>
        <w:t>valueof</w:t>
      </w:r>
      <w:proofErr w:type="spellEnd"/>
      <w:r w:rsidRPr="004127BB">
        <w:rPr>
          <w:rFonts w:ascii="Courier" w:hAnsi="Courier"/>
          <w:szCs w:val="20"/>
          <w:lang w:val="en-US" w:eastAsia="ko-KR"/>
        </w:rPr>
        <w:t>(</w:t>
      </w:r>
      <w:proofErr w:type="spellStart"/>
      <w:r w:rsidR="004127BB">
        <w:rPr>
          <w:rFonts w:ascii="Courier" w:hAnsi="Courier"/>
          <w:szCs w:val="20"/>
          <w:lang w:val="en-US" w:eastAsia="ko-KR"/>
        </w:rPr>
        <w:t>mw_</w:t>
      </w:r>
      <w:r w:rsidRPr="004127BB">
        <w:rPr>
          <w:rFonts w:ascii="Courier" w:hAnsi="Courier"/>
          <w:szCs w:val="20"/>
          <w:lang w:val="en-US" w:eastAsia="ko-KR"/>
        </w:rPr>
        <w:t>myData</w:t>
      </w:r>
      <w:proofErr w:type="spellEnd"/>
      <w:r w:rsidRPr="004127BB">
        <w:rPr>
          <w:rFonts w:ascii="Courier" w:hAnsi="Courier"/>
          <w:szCs w:val="20"/>
          <w:lang w:val="en-US" w:eastAsia="ko-KR"/>
        </w:rPr>
        <w:t>);</w:t>
      </w:r>
    </w:p>
    <w:p w14:paraId="5596189E" w14:textId="1F7BD409" w:rsidR="00F12718" w:rsidRDefault="00F12718" w:rsidP="001E16CE">
      <w:pPr>
        <w:rPr>
          <w:szCs w:val="20"/>
          <w:lang w:val="en-US" w:eastAsia="ko-KR"/>
        </w:rPr>
      </w:pPr>
    </w:p>
    <w:p w14:paraId="3884CBFA" w14:textId="2211EDF6" w:rsidR="004260E6" w:rsidRPr="003E0655" w:rsidRDefault="004260E6" w:rsidP="004260E6">
      <w:pPr>
        <w:pStyle w:val="berschrift3"/>
        <w:tabs>
          <w:tab w:val="left" w:pos="480"/>
        </w:tabs>
        <w:rPr>
          <w:lang w:val="en-US" w:eastAsia="ko-KR"/>
        </w:rPr>
      </w:pPr>
      <w:r w:rsidRPr="003E0655">
        <w:rPr>
          <w:lang w:val="en-US" w:eastAsia="ko-KR"/>
        </w:rPr>
        <w:t>2.3</w:t>
      </w:r>
      <w:r w:rsidRPr="003E0655">
        <w:rPr>
          <w:lang w:val="en-US" w:eastAsia="ko-KR"/>
        </w:rPr>
        <w:tab/>
        <w:t>Seed</w:t>
      </w:r>
    </w:p>
    <w:p w14:paraId="05841E23" w14:textId="416DC383" w:rsidR="004260E6" w:rsidRPr="004127BB" w:rsidRDefault="004260E6" w:rsidP="005F7E5B">
      <w:pPr>
        <w:rPr>
          <w:lang w:val="en-US" w:eastAsia="ko-KR"/>
        </w:rPr>
      </w:pPr>
      <w:r w:rsidRPr="004127BB">
        <w:rPr>
          <w:lang w:val="en-US" w:eastAsia="ko-KR"/>
        </w:rPr>
        <w:t>To allow repeatability of fuzzed test cases, an optional seed shall be used. There will be one seed per test component. Two predefined functions will be introduced to set the seed and to read the current seed value.</w:t>
      </w:r>
    </w:p>
    <w:p w14:paraId="7742F92A" w14:textId="77777777" w:rsidR="004260E6" w:rsidRPr="004127BB" w:rsidRDefault="004260E6" w:rsidP="005F7E5B">
      <w:pPr>
        <w:rPr>
          <w:rFonts w:ascii="Courier" w:hAnsi="Courier"/>
          <w:lang w:val="en-US" w:eastAsia="ko-KR"/>
        </w:rPr>
      </w:pPr>
    </w:p>
    <w:p w14:paraId="6BD36F9A" w14:textId="6C8EB4C8" w:rsidR="004260E6" w:rsidRPr="004127BB" w:rsidRDefault="004260E6" w:rsidP="00B47F4D">
      <w:pPr>
        <w:ind w:left="708"/>
        <w:rPr>
          <w:rFonts w:ascii="Courier" w:hAnsi="Courier"/>
          <w:lang w:val="en-US" w:eastAsia="ko-KR"/>
        </w:rPr>
      </w:pPr>
      <w:proofErr w:type="spellStart"/>
      <w:proofErr w:type="gramStart"/>
      <w:r w:rsidRPr="004127BB">
        <w:rPr>
          <w:rFonts w:ascii="Courier" w:hAnsi="Courier"/>
          <w:color w:val="BA2447"/>
          <w:lang w:val="en-US" w:eastAsia="ko-KR"/>
        </w:rPr>
        <w:t>set</w:t>
      </w:r>
      <w:r w:rsidR="004127BB" w:rsidRPr="004127BB">
        <w:rPr>
          <w:rFonts w:ascii="Courier" w:hAnsi="Courier"/>
          <w:color w:val="BA2447"/>
          <w:lang w:val="en-US" w:eastAsia="ko-KR"/>
        </w:rPr>
        <w:t>s</w:t>
      </w:r>
      <w:r w:rsidRPr="004127BB">
        <w:rPr>
          <w:rFonts w:ascii="Courier" w:hAnsi="Courier"/>
          <w:color w:val="BA2447"/>
          <w:lang w:val="en-US" w:eastAsia="ko-KR"/>
        </w:rPr>
        <w:t>eed</w:t>
      </w:r>
      <w:proofErr w:type="spellEnd"/>
      <w:proofErr w:type="gramEnd"/>
      <w:r w:rsidRPr="004127BB">
        <w:rPr>
          <w:rFonts w:ascii="Courier" w:hAnsi="Courier"/>
          <w:lang w:val="en-US" w:eastAsia="ko-KR"/>
        </w:rPr>
        <w:t>([</w:t>
      </w:r>
      <w:r w:rsidRPr="004127BB">
        <w:rPr>
          <w:rFonts w:ascii="Courier" w:hAnsi="Courier"/>
          <w:color w:val="BA2447"/>
          <w:lang w:val="en-US" w:eastAsia="ko-KR"/>
        </w:rPr>
        <w:t>in</w:t>
      </w:r>
      <w:r w:rsidRPr="004127BB">
        <w:rPr>
          <w:rFonts w:ascii="Courier" w:hAnsi="Courier"/>
          <w:lang w:val="en-US" w:eastAsia="ko-KR"/>
        </w:rPr>
        <w:t xml:space="preserve"> </w:t>
      </w:r>
      <w:r w:rsidRPr="004127BB">
        <w:rPr>
          <w:rFonts w:ascii="Courier" w:hAnsi="Courier"/>
          <w:color w:val="BA2447"/>
          <w:lang w:val="en-US" w:eastAsia="ko-KR"/>
        </w:rPr>
        <w:t>float</w:t>
      </w:r>
      <w:r w:rsidRPr="004127BB">
        <w:rPr>
          <w:rFonts w:ascii="Courier" w:hAnsi="Courier"/>
          <w:lang w:val="en-US" w:eastAsia="ko-KR"/>
        </w:rPr>
        <w:t xml:space="preserve"> </w:t>
      </w:r>
      <w:proofErr w:type="spellStart"/>
      <w:r w:rsidRPr="004127BB">
        <w:rPr>
          <w:rFonts w:ascii="Courier" w:hAnsi="Courier"/>
          <w:lang w:val="en-US" w:eastAsia="ko-KR"/>
        </w:rPr>
        <w:t>initialseed</w:t>
      </w:r>
      <w:proofErr w:type="spellEnd"/>
      <w:r w:rsidRPr="004127BB">
        <w:rPr>
          <w:rFonts w:ascii="Courier" w:hAnsi="Courier"/>
          <w:lang w:val="en-US" w:eastAsia="ko-KR"/>
        </w:rPr>
        <w:t xml:space="preserve">]) </w:t>
      </w:r>
      <w:r w:rsidRPr="004127BB">
        <w:rPr>
          <w:rFonts w:ascii="Courier" w:hAnsi="Courier"/>
          <w:color w:val="BA2447"/>
          <w:lang w:val="en-US" w:eastAsia="ko-KR"/>
        </w:rPr>
        <w:t>return</w:t>
      </w:r>
      <w:r w:rsidRPr="004127BB">
        <w:rPr>
          <w:rFonts w:ascii="Courier" w:hAnsi="Courier"/>
          <w:lang w:val="en-US" w:eastAsia="ko-KR"/>
        </w:rPr>
        <w:t xml:space="preserve"> </w:t>
      </w:r>
      <w:r w:rsidRPr="004127BB">
        <w:rPr>
          <w:rFonts w:ascii="Courier" w:hAnsi="Courier"/>
          <w:color w:val="BA2447"/>
          <w:lang w:val="en-US" w:eastAsia="ko-KR"/>
        </w:rPr>
        <w:t>float</w:t>
      </w:r>
      <w:r w:rsidR="00F12718" w:rsidRPr="004127BB">
        <w:rPr>
          <w:rFonts w:ascii="Courier" w:hAnsi="Courier"/>
          <w:lang w:val="en-US" w:eastAsia="ko-KR"/>
        </w:rPr>
        <w:t>;</w:t>
      </w:r>
    </w:p>
    <w:p w14:paraId="007FC3F1" w14:textId="3ACEB505" w:rsidR="004260E6" w:rsidRPr="004127BB" w:rsidRDefault="004260E6" w:rsidP="00B47F4D">
      <w:pPr>
        <w:ind w:left="708"/>
        <w:rPr>
          <w:rFonts w:ascii="Courier" w:hAnsi="Courier"/>
          <w:lang w:val="en-US" w:eastAsia="ko-KR"/>
        </w:rPr>
      </w:pPr>
      <w:proofErr w:type="spellStart"/>
      <w:proofErr w:type="gramStart"/>
      <w:r w:rsidRPr="004127BB">
        <w:rPr>
          <w:rFonts w:ascii="Courier" w:hAnsi="Courier"/>
          <w:color w:val="BA2447"/>
          <w:lang w:val="en-US" w:eastAsia="ko-KR"/>
        </w:rPr>
        <w:t>get</w:t>
      </w:r>
      <w:r w:rsidR="004127BB" w:rsidRPr="004127BB">
        <w:rPr>
          <w:rFonts w:ascii="Courier" w:hAnsi="Courier"/>
          <w:color w:val="BA2447"/>
          <w:lang w:val="en-US" w:eastAsia="ko-KR"/>
        </w:rPr>
        <w:t>s</w:t>
      </w:r>
      <w:r w:rsidRPr="004127BB">
        <w:rPr>
          <w:rFonts w:ascii="Courier" w:hAnsi="Courier"/>
          <w:color w:val="BA2447"/>
          <w:lang w:val="en-US" w:eastAsia="ko-KR"/>
        </w:rPr>
        <w:t>eed</w:t>
      </w:r>
      <w:proofErr w:type="spellEnd"/>
      <w:proofErr w:type="gramEnd"/>
      <w:r w:rsidRPr="004127BB">
        <w:rPr>
          <w:rFonts w:ascii="Courier" w:hAnsi="Courier"/>
          <w:lang w:val="en-US" w:eastAsia="ko-KR"/>
        </w:rPr>
        <w:t xml:space="preserve">() </w:t>
      </w:r>
      <w:r w:rsidRPr="004127BB">
        <w:rPr>
          <w:rFonts w:ascii="Courier" w:hAnsi="Courier"/>
          <w:color w:val="BA2447"/>
          <w:lang w:val="en-US" w:eastAsia="ko-KR"/>
        </w:rPr>
        <w:t>return</w:t>
      </w:r>
      <w:r w:rsidRPr="004127BB">
        <w:rPr>
          <w:rFonts w:ascii="Courier" w:hAnsi="Courier"/>
          <w:lang w:val="en-US" w:eastAsia="ko-KR"/>
        </w:rPr>
        <w:t xml:space="preserve"> </w:t>
      </w:r>
      <w:r w:rsidRPr="004127BB">
        <w:rPr>
          <w:rFonts w:ascii="Courier" w:hAnsi="Courier"/>
          <w:color w:val="BA2447"/>
          <w:lang w:val="en-US" w:eastAsia="ko-KR"/>
        </w:rPr>
        <w:t>float</w:t>
      </w:r>
      <w:r w:rsidR="00F12718" w:rsidRPr="004127BB">
        <w:rPr>
          <w:rFonts w:ascii="Courier" w:hAnsi="Courier"/>
          <w:lang w:val="en-US" w:eastAsia="ko-KR"/>
        </w:rPr>
        <w:t>;</w:t>
      </w:r>
    </w:p>
    <w:p w14:paraId="5F5DAF9A" w14:textId="77777777" w:rsidR="004260E6" w:rsidRPr="004127BB" w:rsidRDefault="004260E6" w:rsidP="005F7E5B">
      <w:pPr>
        <w:rPr>
          <w:lang w:val="en-US" w:eastAsia="ko-KR"/>
        </w:rPr>
      </w:pPr>
    </w:p>
    <w:p w14:paraId="701323BF" w14:textId="1369337C" w:rsidR="004127BB" w:rsidRPr="004127BB" w:rsidRDefault="004127BB" w:rsidP="005F7E5B">
      <w:pPr>
        <w:rPr>
          <w:lang w:val="en-US" w:eastAsia="ko-KR"/>
        </w:rPr>
      </w:pPr>
      <w:r w:rsidRPr="004127BB">
        <w:rPr>
          <w:lang w:val="en-US" w:eastAsia="ko-KR"/>
        </w:rPr>
        <w:t>Example:</w:t>
      </w:r>
    </w:p>
    <w:p w14:paraId="0F465305" w14:textId="77777777" w:rsidR="004127BB" w:rsidRPr="00CC6BF9" w:rsidRDefault="004127BB" w:rsidP="004127BB">
      <w:pPr>
        <w:rPr>
          <w:rFonts w:ascii="Courier" w:hAnsi="Courier"/>
          <w:szCs w:val="20"/>
          <w:lang w:val="en-US" w:eastAsia="ko-KR"/>
        </w:rPr>
      </w:pPr>
      <w:r w:rsidRPr="004127BB">
        <w:rPr>
          <w:lang w:val="en-US" w:eastAsia="ko-KR"/>
        </w:rPr>
        <w:tab/>
      </w:r>
      <w:proofErr w:type="spellStart"/>
      <w:proofErr w:type="gramStart"/>
      <w:r w:rsidRPr="00CC6BF9">
        <w:rPr>
          <w:rFonts w:ascii="Courier" w:hAnsi="Courier"/>
          <w:color w:val="BA2447"/>
          <w:szCs w:val="20"/>
          <w:lang w:val="en-US" w:eastAsia="ko-KR"/>
        </w:rPr>
        <w:t>setseed</w:t>
      </w:r>
      <w:proofErr w:type="spellEnd"/>
      <w:proofErr w:type="gramEnd"/>
      <w:r w:rsidRPr="00CC6BF9">
        <w:rPr>
          <w:rFonts w:ascii="Courier" w:hAnsi="Courier"/>
          <w:szCs w:val="20"/>
          <w:lang w:val="en-US" w:eastAsia="ko-KR"/>
        </w:rPr>
        <w:t>(1.0);</w:t>
      </w:r>
    </w:p>
    <w:p w14:paraId="61584C05" w14:textId="4B63FDC6" w:rsidR="004127BB" w:rsidRPr="00CC6BF9" w:rsidRDefault="004127BB" w:rsidP="004127BB">
      <w:pPr>
        <w:rPr>
          <w:rFonts w:ascii="Courier" w:hAnsi="Courier"/>
          <w:szCs w:val="20"/>
          <w:lang w:val="en-US" w:eastAsia="ko-KR"/>
        </w:rPr>
      </w:pPr>
      <w:r w:rsidRPr="00CC6BF9">
        <w:rPr>
          <w:rFonts w:ascii="Courier" w:hAnsi="Courier"/>
          <w:szCs w:val="20"/>
          <w:lang w:val="en-US" w:eastAsia="ko-KR"/>
        </w:rPr>
        <w:tab/>
      </w:r>
      <w:proofErr w:type="spellStart"/>
      <w:r w:rsidRPr="00CC6BF9">
        <w:rPr>
          <w:rFonts w:ascii="Courier" w:hAnsi="Courier"/>
          <w:color w:val="BA2447"/>
          <w:szCs w:val="20"/>
          <w:lang w:val="en-US" w:eastAsia="ko-KR"/>
        </w:rPr>
        <w:t>var</w:t>
      </w:r>
      <w:proofErr w:type="spellEnd"/>
      <w:r w:rsidRPr="00CC6BF9">
        <w:rPr>
          <w:rFonts w:ascii="Courier" w:hAnsi="Courier"/>
          <w:szCs w:val="20"/>
          <w:lang w:val="en-US" w:eastAsia="ko-KR"/>
        </w:rPr>
        <w:t xml:space="preserve"> </w:t>
      </w:r>
      <w:proofErr w:type="spellStart"/>
      <w:r w:rsidRPr="00CC6BF9">
        <w:rPr>
          <w:rFonts w:ascii="Courier" w:hAnsi="Courier"/>
          <w:color w:val="BA2447"/>
          <w:szCs w:val="20"/>
          <w:lang w:val="en-US" w:eastAsia="ko-KR"/>
        </w:rPr>
        <w:t>float</w:t>
      </w:r>
      <w:proofErr w:type="spellEnd"/>
      <w:r w:rsidRPr="00CC6BF9">
        <w:rPr>
          <w:rFonts w:ascii="Courier" w:hAnsi="Courier"/>
          <w:szCs w:val="20"/>
          <w:lang w:val="en-US" w:eastAsia="ko-KR"/>
        </w:rPr>
        <w:t xml:space="preserve"> </w:t>
      </w:r>
      <w:r w:rsidR="00CC6BF9">
        <w:rPr>
          <w:rFonts w:ascii="Courier" w:hAnsi="Courier"/>
          <w:szCs w:val="20"/>
          <w:lang w:val="en-US" w:eastAsia="ko-KR"/>
        </w:rPr>
        <w:t>v_</w:t>
      </w:r>
      <w:bookmarkStart w:id="0" w:name="_GoBack"/>
      <w:bookmarkEnd w:id="0"/>
      <w:r w:rsidRPr="00CC6BF9">
        <w:rPr>
          <w:rFonts w:ascii="Courier" w:hAnsi="Courier"/>
          <w:szCs w:val="20"/>
          <w:lang w:val="en-US" w:eastAsia="ko-KR"/>
        </w:rPr>
        <w:t xml:space="preserve">f := </w:t>
      </w:r>
      <w:proofErr w:type="spellStart"/>
      <w:r w:rsidRPr="00CC6BF9">
        <w:rPr>
          <w:rFonts w:ascii="Courier" w:hAnsi="Courier"/>
          <w:color w:val="BA2447"/>
          <w:szCs w:val="20"/>
          <w:lang w:val="en-US" w:eastAsia="ko-KR"/>
        </w:rPr>
        <w:t>getseed</w:t>
      </w:r>
      <w:proofErr w:type="spellEnd"/>
      <w:r w:rsidRPr="00CC6BF9">
        <w:rPr>
          <w:rFonts w:ascii="Courier" w:hAnsi="Courier"/>
          <w:szCs w:val="20"/>
          <w:lang w:val="en-US" w:eastAsia="ko-KR"/>
        </w:rPr>
        <w:t>();</w:t>
      </w:r>
    </w:p>
    <w:p w14:paraId="294F46B5" w14:textId="77777777" w:rsidR="004127BB" w:rsidRPr="004127BB" w:rsidRDefault="004127BB" w:rsidP="005F7E5B">
      <w:pPr>
        <w:rPr>
          <w:lang w:val="en-US" w:eastAsia="ko-KR"/>
        </w:rPr>
      </w:pPr>
    </w:p>
    <w:p w14:paraId="28267DCA" w14:textId="43385D3D" w:rsidR="004260E6" w:rsidRPr="004127BB" w:rsidRDefault="004260E6" w:rsidP="005F7E5B">
      <w:pPr>
        <w:rPr>
          <w:lang w:val="en-US" w:eastAsia="ko-KR"/>
        </w:rPr>
      </w:pPr>
      <w:r w:rsidRPr="004127BB">
        <w:rPr>
          <w:lang w:val="en-US" w:eastAsia="ko-KR"/>
        </w:rPr>
        <w:t>Without a previous initialization a value calculated from the system time will be used as seed.</w:t>
      </w:r>
    </w:p>
    <w:p w14:paraId="53FDDDD7" w14:textId="47D669D2" w:rsidR="003C6413" w:rsidRPr="003E0655" w:rsidRDefault="003C6413" w:rsidP="00F472B4">
      <w:pPr>
        <w:rPr>
          <w:lang w:val="en-US"/>
        </w:rPr>
      </w:pPr>
    </w:p>
    <w:sectPr w:rsidR="003C6413" w:rsidRPr="003E0655" w:rsidSect="00DD5BF8">
      <w:headerReference w:type="default" r:id="rId9"/>
      <w:footerReference w:type="default" r:id="rId10"/>
      <w:pgSz w:w="11906" w:h="16838"/>
      <w:pgMar w:top="2200" w:right="1100" w:bottom="1134" w:left="13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FD9B" w14:textId="77777777" w:rsidR="004127BB" w:rsidRDefault="004127BB">
      <w:r>
        <w:separator/>
      </w:r>
    </w:p>
  </w:endnote>
  <w:endnote w:type="continuationSeparator" w:id="0">
    <w:p w14:paraId="47DF03F1" w14:textId="77777777" w:rsidR="004127BB" w:rsidRDefault="004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TE16C5928t00">
    <w:altName w:val="Times New Roman"/>
    <w:panose1 w:val="00000000000000000000"/>
    <w:charset w:val="00"/>
    <w:family w:val="auto"/>
    <w:notTrueType/>
    <w:pitch w:val="default"/>
    <w:sig w:usb0="00000003" w:usb1="09060000" w:usb2="00000010" w:usb3="00000000" w:csb0="00080001" w:csb1="00000000"/>
  </w:font>
  <w:font w:name="Lucida Grande">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212C" w14:textId="77777777" w:rsidR="004127BB" w:rsidRPr="00D70475" w:rsidRDefault="004127BB" w:rsidP="00D70475">
    <w:pPr>
      <w:pStyle w:val="Fuzeile"/>
      <w:tabs>
        <w:tab w:val="clear" w:pos="4536"/>
        <w:tab w:val="clear" w:pos="9072"/>
        <w:tab w:val="left" w:pos="9120"/>
      </w:tabs>
      <w:rPr>
        <w:b/>
        <w:color w:val="808080"/>
        <w:sz w:val="18"/>
        <w:lang w:val="en-US"/>
      </w:rPr>
    </w:pPr>
    <w:r>
      <w:rPr>
        <w:color w:val="808080"/>
        <w:sz w:val="18"/>
        <w:lang w:val="en-US"/>
      </w:rPr>
      <w:t xml:space="preserve">© Copyright 2012 </w:t>
    </w:r>
    <w:r>
      <w:rPr>
        <w:color w:val="808080"/>
        <w:sz w:val="18"/>
        <w:lang w:val="en-US"/>
      </w:rPr>
      <w:sym w:font="Wingdings" w:char="F09F"/>
    </w:r>
    <w:r>
      <w:rPr>
        <w:color w:val="808080"/>
        <w:sz w:val="18"/>
        <w:lang w:val="en-US"/>
      </w:rPr>
      <w:t xml:space="preserve"> Testing Technologies IST GmbH </w:t>
    </w:r>
    <w:r>
      <w:rPr>
        <w:color w:val="808080"/>
        <w:sz w:val="18"/>
        <w:lang w:val="en-US"/>
      </w:rPr>
      <w:sym w:font="Wingdings" w:char="F09F"/>
    </w:r>
    <w:r>
      <w:rPr>
        <w:color w:val="808080"/>
        <w:sz w:val="18"/>
        <w:lang w:val="en-US"/>
      </w:rPr>
      <w:t xml:space="preserve"> </w:t>
    </w:r>
    <w:r w:rsidRPr="00D70475">
      <w:rPr>
        <w:color w:val="808080"/>
        <w:sz w:val="18"/>
        <w:lang w:val="en-US"/>
      </w:rPr>
      <w:t>Confidential Information</w:t>
    </w:r>
    <w:r>
      <w:rPr>
        <w:color w:val="808080"/>
        <w:sz w:val="18"/>
        <w:lang w:val="en-US"/>
      </w:rPr>
      <w:tab/>
      <w:t xml:space="preserve">  </w:t>
    </w:r>
    <w:r w:rsidRPr="00D70475">
      <w:rPr>
        <w:rStyle w:val="Seitenzahl"/>
        <w:b/>
        <w:color w:val="808080"/>
        <w:sz w:val="18"/>
      </w:rPr>
      <w:fldChar w:fldCharType="begin"/>
    </w:r>
    <w:r w:rsidRPr="00D70475">
      <w:rPr>
        <w:rStyle w:val="Seitenzahl"/>
        <w:b/>
        <w:color w:val="808080"/>
        <w:sz w:val="18"/>
        <w:lang w:val="en-US"/>
      </w:rPr>
      <w:instrText xml:space="preserve"> PAGE </w:instrText>
    </w:r>
    <w:r w:rsidRPr="00D70475">
      <w:rPr>
        <w:rStyle w:val="Seitenzahl"/>
        <w:b/>
        <w:color w:val="808080"/>
        <w:sz w:val="18"/>
      </w:rPr>
      <w:fldChar w:fldCharType="separate"/>
    </w:r>
    <w:r w:rsidR="00CC6BF9">
      <w:rPr>
        <w:rStyle w:val="Seitenzahl"/>
        <w:b/>
        <w:noProof/>
        <w:color w:val="808080"/>
        <w:sz w:val="18"/>
        <w:lang w:val="en-US"/>
      </w:rPr>
      <w:t>2</w:t>
    </w:r>
    <w:r w:rsidRPr="00D70475">
      <w:rPr>
        <w:rStyle w:val="Seitenzahl"/>
        <w:b/>
        <w:color w:val="808080"/>
        <w:sz w:val="18"/>
      </w:rPr>
      <w:fldChar w:fldCharType="end"/>
    </w:r>
    <w:r w:rsidRPr="00D70475">
      <w:rPr>
        <w:rStyle w:val="Seitenzahl"/>
        <w:b/>
        <w:color w:val="808080"/>
        <w:sz w:val="18"/>
        <w:lang w:val="en-US"/>
      </w:rPr>
      <w:t>/</w:t>
    </w:r>
    <w:r w:rsidRPr="00D70475">
      <w:rPr>
        <w:rStyle w:val="Seitenzahl"/>
        <w:b/>
        <w:color w:val="808080"/>
        <w:sz w:val="18"/>
      </w:rPr>
      <w:fldChar w:fldCharType="begin"/>
    </w:r>
    <w:r w:rsidRPr="00D70475">
      <w:rPr>
        <w:rStyle w:val="Seitenzahl"/>
        <w:b/>
        <w:color w:val="808080"/>
        <w:sz w:val="18"/>
        <w:lang w:val="en-US"/>
      </w:rPr>
      <w:instrText xml:space="preserve">  NUMPAGES</w:instrText>
    </w:r>
    <w:r w:rsidRPr="00D70475">
      <w:rPr>
        <w:rStyle w:val="Seitenzahl"/>
        <w:b/>
        <w:color w:val="808080"/>
        <w:sz w:val="18"/>
      </w:rPr>
      <w:fldChar w:fldCharType="separate"/>
    </w:r>
    <w:r w:rsidR="00CC6BF9">
      <w:rPr>
        <w:rStyle w:val="Seitenzahl"/>
        <w:b/>
        <w:noProof/>
        <w:color w:val="808080"/>
        <w:sz w:val="18"/>
        <w:lang w:val="en-US"/>
      </w:rPr>
      <w:t>2</w:t>
    </w:r>
    <w:r w:rsidRPr="00D70475">
      <w:rPr>
        <w:rStyle w:val="Seitenzahl"/>
        <w:b/>
        <w:color w:val="808080"/>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49E0A" w14:textId="77777777" w:rsidR="004127BB" w:rsidRDefault="004127BB">
      <w:r>
        <w:separator/>
      </w:r>
    </w:p>
  </w:footnote>
  <w:footnote w:type="continuationSeparator" w:id="0">
    <w:p w14:paraId="1A80D600" w14:textId="77777777" w:rsidR="004127BB" w:rsidRDefault="00412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A6E8" w14:textId="77777777" w:rsidR="004127BB" w:rsidRPr="006C4A32" w:rsidRDefault="004127BB" w:rsidP="00DD5BF8">
    <w:pPr>
      <w:pStyle w:val="Kopfzeile"/>
      <w:spacing w:before="240"/>
      <w:rPr>
        <w:color w:val="808080"/>
        <w:lang w:val="en-US"/>
      </w:rPr>
    </w:pPr>
    <w:r>
      <w:rPr>
        <w:noProof/>
        <w:color w:val="808080"/>
      </w:rPr>
      <w:drawing>
        <wp:anchor distT="0" distB="0" distL="114300" distR="114300" simplePos="0" relativeHeight="251657728" behindDoc="1" locked="0" layoutInCell="1" allowOverlap="1" wp14:anchorId="380592C4" wp14:editId="48DC3375">
          <wp:simplePos x="0" y="0"/>
          <wp:positionH relativeFrom="column">
            <wp:posOffset>-5080</wp:posOffset>
          </wp:positionH>
          <wp:positionV relativeFrom="paragraph">
            <wp:posOffset>-134620</wp:posOffset>
          </wp:positionV>
          <wp:extent cx="6372860" cy="917575"/>
          <wp:effectExtent l="0" t="0" r="2540" b="0"/>
          <wp:wrapNone/>
          <wp:docPr id="2" name="Bild 2" descr="TTlogo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logo_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86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A32">
      <w:rPr>
        <w:color w:val="808080"/>
        <w:lang w:val="en-US"/>
      </w:rPr>
      <w:t>Data Fuzzing with TTCN-3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B3A"/>
    <w:multiLevelType w:val="hybridMultilevel"/>
    <w:tmpl w:val="BA141DAA"/>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9B0654F"/>
    <w:multiLevelType w:val="hybridMultilevel"/>
    <w:tmpl w:val="8C0297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927FE9"/>
    <w:multiLevelType w:val="multilevel"/>
    <w:tmpl w:val="39CE0D46"/>
    <w:lvl w:ilvl="0">
      <w:start w:val="1"/>
      <w:numFmt w:val="bullet"/>
      <w:lvlText w:val=""/>
      <w:lvlJc w:val="left"/>
      <w:pPr>
        <w:tabs>
          <w:tab w:val="num" w:pos="800"/>
        </w:tabs>
        <w:ind w:left="800" w:hanging="400"/>
      </w:pPr>
      <w:rPr>
        <w:rFonts w:ascii="Arial" w:hAnsi="Arial" w:cs="Arial"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3">
    <w:nsid w:val="145C4D31"/>
    <w:multiLevelType w:val="hybridMultilevel"/>
    <w:tmpl w:val="0B44B0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C664CD"/>
    <w:multiLevelType w:val="multilevel"/>
    <w:tmpl w:val="39CE0D46"/>
    <w:lvl w:ilvl="0">
      <w:start w:val="1"/>
      <w:numFmt w:val="bullet"/>
      <w:lvlText w:val=""/>
      <w:lvlJc w:val="left"/>
      <w:pPr>
        <w:tabs>
          <w:tab w:val="num" w:pos="800"/>
        </w:tabs>
        <w:ind w:left="800" w:hanging="400"/>
      </w:pPr>
      <w:rPr>
        <w:rFonts w:ascii="Arial" w:hAnsi="Arial" w:cs="Arial"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5">
    <w:nsid w:val="1A125AF7"/>
    <w:multiLevelType w:val="hybridMultilevel"/>
    <w:tmpl w:val="EA6A6C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CA5739"/>
    <w:multiLevelType w:val="multilevel"/>
    <w:tmpl w:val="2D94D3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635B50"/>
    <w:multiLevelType w:val="hybridMultilevel"/>
    <w:tmpl w:val="BF081578"/>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5E31124"/>
    <w:multiLevelType w:val="hybridMultilevel"/>
    <w:tmpl w:val="7EE48D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1452B54"/>
    <w:multiLevelType w:val="hybridMultilevel"/>
    <w:tmpl w:val="C75EEC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1E65F24"/>
    <w:multiLevelType w:val="hybridMultilevel"/>
    <w:tmpl w:val="39CE0D46"/>
    <w:lvl w:ilvl="0" w:tplc="8C3C867E">
      <w:start w:val="1"/>
      <w:numFmt w:val="bullet"/>
      <w:lvlText w:val=""/>
      <w:lvlJc w:val="left"/>
      <w:pPr>
        <w:tabs>
          <w:tab w:val="num" w:pos="800"/>
        </w:tabs>
        <w:ind w:left="800" w:hanging="400"/>
      </w:pPr>
      <w:rPr>
        <w:rFonts w:ascii="Arial" w:hAnsi="Arial"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4F772C8"/>
    <w:multiLevelType w:val="hybridMultilevel"/>
    <w:tmpl w:val="8BAE3C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1D0F79"/>
    <w:multiLevelType w:val="hybridMultilevel"/>
    <w:tmpl w:val="95520B74"/>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1172BF8"/>
    <w:multiLevelType w:val="hybridMultilevel"/>
    <w:tmpl w:val="E5B01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84427F"/>
    <w:multiLevelType w:val="hybridMultilevel"/>
    <w:tmpl w:val="793697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9672E6"/>
    <w:multiLevelType w:val="hybridMultilevel"/>
    <w:tmpl w:val="4AE0D6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BEC28DB"/>
    <w:multiLevelType w:val="multilevel"/>
    <w:tmpl w:val="2D94D3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34505D"/>
    <w:multiLevelType w:val="hybridMultilevel"/>
    <w:tmpl w:val="816CA458"/>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5E25707"/>
    <w:multiLevelType w:val="hybridMultilevel"/>
    <w:tmpl w:val="C8A87D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76E4514"/>
    <w:multiLevelType w:val="hybridMultilevel"/>
    <w:tmpl w:val="B0D66F9E"/>
    <w:lvl w:ilvl="0" w:tplc="292E3F66">
      <w:start w:val="1"/>
      <w:numFmt w:val="bullet"/>
      <w:lvlText w:val=""/>
      <w:lvlJc w:val="left"/>
      <w:pPr>
        <w:tabs>
          <w:tab w:val="num" w:pos="720"/>
        </w:tabs>
        <w:ind w:left="720" w:hanging="360"/>
      </w:pPr>
      <w:rPr>
        <w:rFonts w:ascii="Symbol" w:hAnsi="Symbol" w:hint="default"/>
      </w:rPr>
    </w:lvl>
    <w:lvl w:ilvl="1" w:tplc="A45CF33C" w:tentative="1">
      <w:start w:val="1"/>
      <w:numFmt w:val="bullet"/>
      <w:lvlText w:val="o"/>
      <w:lvlJc w:val="left"/>
      <w:pPr>
        <w:tabs>
          <w:tab w:val="num" w:pos="1440"/>
        </w:tabs>
        <w:ind w:left="1440" w:hanging="360"/>
      </w:pPr>
      <w:rPr>
        <w:rFonts w:ascii="Courier New" w:hAnsi="Courier New" w:cs="Courier New" w:hint="default"/>
      </w:rPr>
    </w:lvl>
    <w:lvl w:ilvl="2" w:tplc="C7A48548" w:tentative="1">
      <w:start w:val="1"/>
      <w:numFmt w:val="bullet"/>
      <w:lvlText w:val=""/>
      <w:lvlJc w:val="left"/>
      <w:pPr>
        <w:tabs>
          <w:tab w:val="num" w:pos="2160"/>
        </w:tabs>
        <w:ind w:left="2160" w:hanging="360"/>
      </w:pPr>
      <w:rPr>
        <w:rFonts w:ascii="Wingdings" w:hAnsi="Wingdings" w:hint="default"/>
      </w:rPr>
    </w:lvl>
    <w:lvl w:ilvl="3" w:tplc="9E2EFC76" w:tentative="1">
      <w:start w:val="1"/>
      <w:numFmt w:val="bullet"/>
      <w:lvlText w:val=""/>
      <w:lvlJc w:val="left"/>
      <w:pPr>
        <w:tabs>
          <w:tab w:val="num" w:pos="2880"/>
        </w:tabs>
        <w:ind w:left="2880" w:hanging="360"/>
      </w:pPr>
      <w:rPr>
        <w:rFonts w:ascii="Symbol" w:hAnsi="Symbol" w:hint="default"/>
      </w:rPr>
    </w:lvl>
    <w:lvl w:ilvl="4" w:tplc="FB8A7FFE" w:tentative="1">
      <w:start w:val="1"/>
      <w:numFmt w:val="bullet"/>
      <w:lvlText w:val="o"/>
      <w:lvlJc w:val="left"/>
      <w:pPr>
        <w:tabs>
          <w:tab w:val="num" w:pos="3600"/>
        </w:tabs>
        <w:ind w:left="3600" w:hanging="360"/>
      </w:pPr>
      <w:rPr>
        <w:rFonts w:ascii="Courier New" w:hAnsi="Courier New" w:cs="Courier New" w:hint="default"/>
      </w:rPr>
    </w:lvl>
    <w:lvl w:ilvl="5" w:tplc="BADE68BC" w:tentative="1">
      <w:start w:val="1"/>
      <w:numFmt w:val="bullet"/>
      <w:lvlText w:val=""/>
      <w:lvlJc w:val="left"/>
      <w:pPr>
        <w:tabs>
          <w:tab w:val="num" w:pos="4320"/>
        </w:tabs>
        <w:ind w:left="4320" w:hanging="360"/>
      </w:pPr>
      <w:rPr>
        <w:rFonts w:ascii="Wingdings" w:hAnsi="Wingdings" w:hint="default"/>
      </w:rPr>
    </w:lvl>
    <w:lvl w:ilvl="6" w:tplc="856AA8A0" w:tentative="1">
      <w:start w:val="1"/>
      <w:numFmt w:val="bullet"/>
      <w:lvlText w:val=""/>
      <w:lvlJc w:val="left"/>
      <w:pPr>
        <w:tabs>
          <w:tab w:val="num" w:pos="5040"/>
        </w:tabs>
        <w:ind w:left="5040" w:hanging="360"/>
      </w:pPr>
      <w:rPr>
        <w:rFonts w:ascii="Symbol" w:hAnsi="Symbol" w:hint="default"/>
      </w:rPr>
    </w:lvl>
    <w:lvl w:ilvl="7" w:tplc="B2F4B1DA" w:tentative="1">
      <w:start w:val="1"/>
      <w:numFmt w:val="bullet"/>
      <w:lvlText w:val="o"/>
      <w:lvlJc w:val="left"/>
      <w:pPr>
        <w:tabs>
          <w:tab w:val="num" w:pos="5760"/>
        </w:tabs>
        <w:ind w:left="5760" w:hanging="360"/>
      </w:pPr>
      <w:rPr>
        <w:rFonts w:ascii="Courier New" w:hAnsi="Courier New" w:cs="Courier New" w:hint="default"/>
      </w:rPr>
    </w:lvl>
    <w:lvl w:ilvl="8" w:tplc="A06CE35A" w:tentative="1">
      <w:start w:val="1"/>
      <w:numFmt w:val="bullet"/>
      <w:lvlText w:val=""/>
      <w:lvlJc w:val="left"/>
      <w:pPr>
        <w:tabs>
          <w:tab w:val="num" w:pos="6480"/>
        </w:tabs>
        <w:ind w:left="6480" w:hanging="360"/>
      </w:pPr>
      <w:rPr>
        <w:rFonts w:ascii="Wingdings" w:hAnsi="Wingdings" w:hint="default"/>
      </w:rPr>
    </w:lvl>
  </w:abstractNum>
  <w:abstractNum w:abstractNumId="20">
    <w:nsid w:val="67B01241"/>
    <w:multiLevelType w:val="hybridMultilevel"/>
    <w:tmpl w:val="4120B6F0"/>
    <w:lvl w:ilvl="0" w:tplc="04070001">
      <w:start w:val="1"/>
      <w:numFmt w:val="bullet"/>
      <w:lvlText w:val=""/>
      <w:lvlJc w:val="left"/>
      <w:pPr>
        <w:tabs>
          <w:tab w:val="num" w:pos="800"/>
        </w:tabs>
        <w:ind w:left="800" w:hanging="400"/>
      </w:pPr>
      <w:rPr>
        <w:rFonts w:ascii="Wingdings" w:hAnsi="Wingdings" w:hint="default"/>
        <w:color w:val="auto"/>
      </w:rPr>
    </w:lvl>
    <w:lvl w:ilvl="1" w:tplc="04070003" w:tentative="1">
      <w:start w:val="1"/>
      <w:numFmt w:val="bullet"/>
      <w:lvlText w:val=""/>
      <w:lvlJc w:val="left"/>
      <w:pPr>
        <w:tabs>
          <w:tab w:val="num" w:pos="1200"/>
        </w:tabs>
        <w:ind w:left="1200" w:hanging="400"/>
      </w:pPr>
      <w:rPr>
        <w:rFonts w:ascii="Wingdings" w:hAnsi="Wingdings" w:hint="default"/>
      </w:rPr>
    </w:lvl>
    <w:lvl w:ilvl="2" w:tplc="04070005" w:tentative="1">
      <w:start w:val="1"/>
      <w:numFmt w:val="bullet"/>
      <w:lvlText w:val=""/>
      <w:lvlJc w:val="left"/>
      <w:pPr>
        <w:tabs>
          <w:tab w:val="num" w:pos="1600"/>
        </w:tabs>
        <w:ind w:left="1600" w:hanging="400"/>
      </w:pPr>
      <w:rPr>
        <w:rFonts w:ascii="Wingdings" w:hAnsi="Wingdings" w:hint="default"/>
      </w:rPr>
    </w:lvl>
    <w:lvl w:ilvl="3" w:tplc="04070001" w:tentative="1">
      <w:start w:val="1"/>
      <w:numFmt w:val="bullet"/>
      <w:lvlText w:val=""/>
      <w:lvlJc w:val="left"/>
      <w:pPr>
        <w:tabs>
          <w:tab w:val="num" w:pos="2000"/>
        </w:tabs>
        <w:ind w:left="2000" w:hanging="400"/>
      </w:pPr>
      <w:rPr>
        <w:rFonts w:ascii="Wingdings" w:hAnsi="Wingdings" w:hint="default"/>
      </w:rPr>
    </w:lvl>
    <w:lvl w:ilvl="4" w:tplc="04070003" w:tentative="1">
      <w:start w:val="1"/>
      <w:numFmt w:val="bullet"/>
      <w:lvlText w:val=""/>
      <w:lvlJc w:val="left"/>
      <w:pPr>
        <w:tabs>
          <w:tab w:val="num" w:pos="2400"/>
        </w:tabs>
        <w:ind w:left="2400" w:hanging="400"/>
      </w:pPr>
      <w:rPr>
        <w:rFonts w:ascii="Wingdings" w:hAnsi="Wingdings" w:hint="default"/>
      </w:rPr>
    </w:lvl>
    <w:lvl w:ilvl="5" w:tplc="04070005" w:tentative="1">
      <w:start w:val="1"/>
      <w:numFmt w:val="bullet"/>
      <w:lvlText w:val=""/>
      <w:lvlJc w:val="left"/>
      <w:pPr>
        <w:tabs>
          <w:tab w:val="num" w:pos="2800"/>
        </w:tabs>
        <w:ind w:left="2800" w:hanging="400"/>
      </w:pPr>
      <w:rPr>
        <w:rFonts w:ascii="Wingdings" w:hAnsi="Wingdings" w:hint="default"/>
      </w:rPr>
    </w:lvl>
    <w:lvl w:ilvl="6" w:tplc="04070001" w:tentative="1">
      <w:start w:val="1"/>
      <w:numFmt w:val="bullet"/>
      <w:lvlText w:val=""/>
      <w:lvlJc w:val="left"/>
      <w:pPr>
        <w:tabs>
          <w:tab w:val="num" w:pos="3200"/>
        </w:tabs>
        <w:ind w:left="3200" w:hanging="400"/>
      </w:pPr>
      <w:rPr>
        <w:rFonts w:ascii="Wingdings" w:hAnsi="Wingdings" w:hint="default"/>
      </w:rPr>
    </w:lvl>
    <w:lvl w:ilvl="7" w:tplc="04070003" w:tentative="1">
      <w:start w:val="1"/>
      <w:numFmt w:val="bullet"/>
      <w:lvlText w:val=""/>
      <w:lvlJc w:val="left"/>
      <w:pPr>
        <w:tabs>
          <w:tab w:val="num" w:pos="3600"/>
        </w:tabs>
        <w:ind w:left="3600" w:hanging="400"/>
      </w:pPr>
      <w:rPr>
        <w:rFonts w:ascii="Wingdings" w:hAnsi="Wingdings" w:hint="default"/>
      </w:rPr>
    </w:lvl>
    <w:lvl w:ilvl="8" w:tplc="04070005" w:tentative="1">
      <w:start w:val="1"/>
      <w:numFmt w:val="bullet"/>
      <w:lvlText w:val=""/>
      <w:lvlJc w:val="left"/>
      <w:pPr>
        <w:tabs>
          <w:tab w:val="num" w:pos="4000"/>
        </w:tabs>
        <w:ind w:left="4000" w:hanging="400"/>
      </w:pPr>
      <w:rPr>
        <w:rFonts w:ascii="Wingdings" w:hAnsi="Wingdings" w:hint="default"/>
      </w:rPr>
    </w:lvl>
  </w:abstractNum>
  <w:abstractNum w:abstractNumId="21">
    <w:nsid w:val="698276ED"/>
    <w:multiLevelType w:val="hybridMultilevel"/>
    <w:tmpl w:val="877C21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CDD1AE0"/>
    <w:multiLevelType w:val="hybridMultilevel"/>
    <w:tmpl w:val="56D0E00E"/>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70972F25"/>
    <w:multiLevelType w:val="hybridMultilevel"/>
    <w:tmpl w:val="D05E5F0C"/>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76F151B8"/>
    <w:multiLevelType w:val="hybridMultilevel"/>
    <w:tmpl w:val="6D34FC14"/>
    <w:lvl w:ilvl="0" w:tplc="E8FA4AB2">
      <w:start w:val="1"/>
      <w:numFmt w:val="bullet"/>
      <w:lvlText w:val=""/>
      <w:lvlJc w:val="left"/>
      <w:pPr>
        <w:tabs>
          <w:tab w:val="num" w:pos="760"/>
        </w:tabs>
        <w:ind w:left="7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7A5B3E2D"/>
    <w:multiLevelType w:val="hybridMultilevel"/>
    <w:tmpl w:val="04BE400A"/>
    <w:lvl w:ilvl="0" w:tplc="D99CC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8A297E"/>
    <w:multiLevelType w:val="multilevel"/>
    <w:tmpl w:val="39CE0D46"/>
    <w:lvl w:ilvl="0">
      <w:start w:val="1"/>
      <w:numFmt w:val="bullet"/>
      <w:lvlText w:val=""/>
      <w:lvlJc w:val="left"/>
      <w:pPr>
        <w:tabs>
          <w:tab w:val="num" w:pos="800"/>
        </w:tabs>
        <w:ind w:left="800" w:hanging="400"/>
      </w:pPr>
      <w:rPr>
        <w:rFonts w:ascii="Arial" w:hAnsi="Arial" w:cs="Arial"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9"/>
  </w:num>
  <w:num w:numId="3">
    <w:abstractNumId w:val="25"/>
  </w:num>
  <w:num w:numId="4">
    <w:abstractNumId w:val="19"/>
  </w:num>
  <w:num w:numId="5">
    <w:abstractNumId w:val="15"/>
  </w:num>
  <w:num w:numId="6">
    <w:abstractNumId w:val="16"/>
  </w:num>
  <w:num w:numId="7">
    <w:abstractNumId w:val="20"/>
  </w:num>
  <w:num w:numId="8">
    <w:abstractNumId w:val="11"/>
  </w:num>
  <w:num w:numId="9">
    <w:abstractNumId w:val="21"/>
  </w:num>
  <w:num w:numId="10">
    <w:abstractNumId w:val="5"/>
  </w:num>
  <w:num w:numId="11">
    <w:abstractNumId w:val="1"/>
  </w:num>
  <w:num w:numId="12">
    <w:abstractNumId w:val="3"/>
  </w:num>
  <w:num w:numId="13">
    <w:abstractNumId w:val="18"/>
  </w:num>
  <w:num w:numId="14">
    <w:abstractNumId w:val="14"/>
  </w:num>
  <w:num w:numId="15">
    <w:abstractNumId w:val="8"/>
  </w:num>
  <w:num w:numId="16">
    <w:abstractNumId w:val="13"/>
  </w:num>
  <w:num w:numId="17">
    <w:abstractNumId w:val="26"/>
  </w:num>
  <w:num w:numId="18">
    <w:abstractNumId w:val="24"/>
  </w:num>
  <w:num w:numId="19">
    <w:abstractNumId w:val="7"/>
  </w:num>
  <w:num w:numId="20">
    <w:abstractNumId w:val="23"/>
  </w:num>
  <w:num w:numId="21">
    <w:abstractNumId w:val="22"/>
  </w:num>
  <w:num w:numId="22">
    <w:abstractNumId w:val="0"/>
  </w:num>
  <w:num w:numId="23">
    <w:abstractNumId w:val="2"/>
  </w:num>
  <w:num w:numId="24">
    <w:abstractNumId w:val="17"/>
  </w:num>
  <w:num w:numId="25">
    <w:abstractNumId w:val="4"/>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32"/>
    <w:rsid w:val="00000EBC"/>
    <w:rsid w:val="00000F73"/>
    <w:rsid w:val="0003744F"/>
    <w:rsid w:val="00074ABA"/>
    <w:rsid w:val="00076EE5"/>
    <w:rsid w:val="000A0E09"/>
    <w:rsid w:val="001227A3"/>
    <w:rsid w:val="00136EF9"/>
    <w:rsid w:val="0016082D"/>
    <w:rsid w:val="001614F5"/>
    <w:rsid w:val="0016165C"/>
    <w:rsid w:val="00164F64"/>
    <w:rsid w:val="00165C6A"/>
    <w:rsid w:val="001772D3"/>
    <w:rsid w:val="00195DA9"/>
    <w:rsid w:val="001B3768"/>
    <w:rsid w:val="001C6EBE"/>
    <w:rsid w:val="001E16CE"/>
    <w:rsid w:val="001F3278"/>
    <w:rsid w:val="00205D70"/>
    <w:rsid w:val="00211463"/>
    <w:rsid w:val="0022010B"/>
    <w:rsid w:val="00221009"/>
    <w:rsid w:val="00225B3D"/>
    <w:rsid w:val="00245131"/>
    <w:rsid w:val="00262515"/>
    <w:rsid w:val="00297465"/>
    <w:rsid w:val="002C3AD0"/>
    <w:rsid w:val="002E463E"/>
    <w:rsid w:val="003122AB"/>
    <w:rsid w:val="00361A78"/>
    <w:rsid w:val="00390476"/>
    <w:rsid w:val="003A1B09"/>
    <w:rsid w:val="003A2E72"/>
    <w:rsid w:val="003B0132"/>
    <w:rsid w:val="003C6413"/>
    <w:rsid w:val="003D23DB"/>
    <w:rsid w:val="003D6075"/>
    <w:rsid w:val="003E0655"/>
    <w:rsid w:val="004127BB"/>
    <w:rsid w:val="004260E6"/>
    <w:rsid w:val="00446E3B"/>
    <w:rsid w:val="004515B8"/>
    <w:rsid w:val="00451751"/>
    <w:rsid w:val="004541D2"/>
    <w:rsid w:val="00471859"/>
    <w:rsid w:val="00476761"/>
    <w:rsid w:val="00476ACC"/>
    <w:rsid w:val="004770E0"/>
    <w:rsid w:val="004A3CA5"/>
    <w:rsid w:val="004B544E"/>
    <w:rsid w:val="004E7098"/>
    <w:rsid w:val="0050186B"/>
    <w:rsid w:val="005040A0"/>
    <w:rsid w:val="005722D6"/>
    <w:rsid w:val="005729F3"/>
    <w:rsid w:val="00577B5A"/>
    <w:rsid w:val="00590070"/>
    <w:rsid w:val="005A20B9"/>
    <w:rsid w:val="005C334C"/>
    <w:rsid w:val="005D571F"/>
    <w:rsid w:val="005E3F50"/>
    <w:rsid w:val="005E4B83"/>
    <w:rsid w:val="005E6D26"/>
    <w:rsid w:val="005F4500"/>
    <w:rsid w:val="005F7E5B"/>
    <w:rsid w:val="0061255F"/>
    <w:rsid w:val="00614AB8"/>
    <w:rsid w:val="006167A9"/>
    <w:rsid w:val="00655FFB"/>
    <w:rsid w:val="006651E1"/>
    <w:rsid w:val="0068273B"/>
    <w:rsid w:val="006A5190"/>
    <w:rsid w:val="006C4A32"/>
    <w:rsid w:val="006D5DE4"/>
    <w:rsid w:val="006E24A9"/>
    <w:rsid w:val="006E76C2"/>
    <w:rsid w:val="007328D3"/>
    <w:rsid w:val="00734800"/>
    <w:rsid w:val="0073554A"/>
    <w:rsid w:val="00773988"/>
    <w:rsid w:val="007A2255"/>
    <w:rsid w:val="007B61B7"/>
    <w:rsid w:val="007C60A9"/>
    <w:rsid w:val="007C79E9"/>
    <w:rsid w:val="007E156C"/>
    <w:rsid w:val="007E4B0B"/>
    <w:rsid w:val="008305B9"/>
    <w:rsid w:val="00840FF5"/>
    <w:rsid w:val="00845B4F"/>
    <w:rsid w:val="008602EE"/>
    <w:rsid w:val="008654E9"/>
    <w:rsid w:val="0089020E"/>
    <w:rsid w:val="00894303"/>
    <w:rsid w:val="008A30DB"/>
    <w:rsid w:val="008C6DB3"/>
    <w:rsid w:val="008D5EA8"/>
    <w:rsid w:val="008F6E2C"/>
    <w:rsid w:val="00914E70"/>
    <w:rsid w:val="00914E97"/>
    <w:rsid w:val="00921D2E"/>
    <w:rsid w:val="00957EA4"/>
    <w:rsid w:val="00960AA2"/>
    <w:rsid w:val="0098369F"/>
    <w:rsid w:val="0099002F"/>
    <w:rsid w:val="009A3C2D"/>
    <w:rsid w:val="009A6E0E"/>
    <w:rsid w:val="009C2DB1"/>
    <w:rsid w:val="009E243B"/>
    <w:rsid w:val="009F670D"/>
    <w:rsid w:val="009F7D64"/>
    <w:rsid w:val="00A1193C"/>
    <w:rsid w:val="00A14893"/>
    <w:rsid w:val="00A41AE1"/>
    <w:rsid w:val="00A8386B"/>
    <w:rsid w:val="00A95B0E"/>
    <w:rsid w:val="00AB3565"/>
    <w:rsid w:val="00AC2B11"/>
    <w:rsid w:val="00AE47D2"/>
    <w:rsid w:val="00AF6221"/>
    <w:rsid w:val="00B45D91"/>
    <w:rsid w:val="00B47F4D"/>
    <w:rsid w:val="00B703D0"/>
    <w:rsid w:val="00B7047F"/>
    <w:rsid w:val="00B732C4"/>
    <w:rsid w:val="00B75727"/>
    <w:rsid w:val="00B7658A"/>
    <w:rsid w:val="00BB71DD"/>
    <w:rsid w:val="00BD4F48"/>
    <w:rsid w:val="00C40CED"/>
    <w:rsid w:val="00C552EB"/>
    <w:rsid w:val="00C63976"/>
    <w:rsid w:val="00C659E9"/>
    <w:rsid w:val="00C92601"/>
    <w:rsid w:val="00CC6BF9"/>
    <w:rsid w:val="00CD7BDE"/>
    <w:rsid w:val="00CE118B"/>
    <w:rsid w:val="00CE1DDD"/>
    <w:rsid w:val="00CE6DCF"/>
    <w:rsid w:val="00D031E5"/>
    <w:rsid w:val="00D161B0"/>
    <w:rsid w:val="00D34A6F"/>
    <w:rsid w:val="00D44652"/>
    <w:rsid w:val="00D45514"/>
    <w:rsid w:val="00D51550"/>
    <w:rsid w:val="00D657AB"/>
    <w:rsid w:val="00D6645F"/>
    <w:rsid w:val="00D70475"/>
    <w:rsid w:val="00DC0073"/>
    <w:rsid w:val="00DC3DF3"/>
    <w:rsid w:val="00DD1D7F"/>
    <w:rsid w:val="00DD5BF8"/>
    <w:rsid w:val="00DE1B56"/>
    <w:rsid w:val="00DE28F2"/>
    <w:rsid w:val="00DE52B0"/>
    <w:rsid w:val="00DF3690"/>
    <w:rsid w:val="00E302C1"/>
    <w:rsid w:val="00E46DD0"/>
    <w:rsid w:val="00E97160"/>
    <w:rsid w:val="00EB089F"/>
    <w:rsid w:val="00EB558A"/>
    <w:rsid w:val="00F02D14"/>
    <w:rsid w:val="00F12718"/>
    <w:rsid w:val="00F472B4"/>
    <w:rsid w:val="00F47A30"/>
    <w:rsid w:val="00F633C9"/>
    <w:rsid w:val="00F84372"/>
    <w:rsid w:val="00F9129C"/>
    <w:rsid w:val="00F97536"/>
    <w:rsid w:val="00FD3F34"/>
    <w:rsid w:val="00FF68BC"/>
    <w:rsid w:val="00FF73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34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spacing w:before="240" w:after="60" w:line="360" w:lineRule="auto"/>
      <w:jc w:val="center"/>
      <w:outlineLvl w:val="0"/>
    </w:pPr>
    <w:rPr>
      <w:rFonts w:ascii="Verdana" w:hAnsi="Verdana"/>
      <w:b/>
      <w:bCs/>
      <w:kern w:val="32"/>
      <w:sz w:val="28"/>
      <w:szCs w:val="32"/>
      <w:lang w:val="en-US"/>
    </w:rPr>
  </w:style>
  <w:style w:type="paragraph" w:styleId="berschrift2">
    <w:name w:val="heading 2"/>
    <w:basedOn w:val="Standard"/>
    <w:next w:val="Standard"/>
    <w:qFormat/>
    <w:pPr>
      <w:keepNext/>
      <w:spacing w:before="240" w:after="60"/>
      <w:outlineLvl w:val="1"/>
    </w:pPr>
    <w:rPr>
      <w:rFonts w:ascii="Verdana" w:hAnsi="Verdana"/>
      <w:b/>
      <w:bCs/>
      <w:iCs/>
      <w:sz w:val="24"/>
      <w:szCs w:val="28"/>
      <w:lang w:val="en-US"/>
    </w:rPr>
  </w:style>
  <w:style w:type="paragraph" w:styleId="berschrift3">
    <w:name w:val="heading 3"/>
    <w:basedOn w:val="Standard"/>
    <w:next w:val="Standard"/>
    <w:qFormat/>
    <w:pPr>
      <w:keepNext/>
      <w:spacing w:before="240" w:after="60"/>
      <w:outlineLvl w:val="2"/>
    </w:pPr>
    <w:rPr>
      <w:b/>
      <w:bCs/>
      <w:szCs w:val="26"/>
    </w:rPr>
  </w:style>
  <w:style w:type="paragraph" w:styleId="berschrift4">
    <w:name w:val="heading 4"/>
    <w:basedOn w:val="Standard"/>
    <w:next w:val="Standard"/>
    <w:qFormat/>
    <w:rsid w:val="00DD1D7F"/>
    <w:pPr>
      <w:keepNext/>
      <w:tabs>
        <w:tab w:val="num" w:pos="2124"/>
      </w:tabs>
      <w:spacing w:before="240" w:after="60"/>
      <w:ind w:left="2124" w:hanging="864"/>
      <w:outlineLvl w:val="3"/>
    </w:pPr>
    <w:rPr>
      <w:rFonts w:ascii="Trebuchet MS" w:hAnsi="Trebuchet MS" w:cs="Times New Roman"/>
      <w:b/>
      <w:bCs/>
      <w:sz w:val="24"/>
      <w:szCs w:val="28"/>
      <w:lang w:val="en-US" w:eastAsia="ko-KR"/>
    </w:rPr>
  </w:style>
  <w:style w:type="paragraph" w:styleId="berschrift5">
    <w:name w:val="heading 5"/>
    <w:basedOn w:val="Standard"/>
    <w:next w:val="Standard"/>
    <w:qFormat/>
    <w:rsid w:val="00DD1D7F"/>
    <w:pPr>
      <w:tabs>
        <w:tab w:val="num" w:pos="1008"/>
      </w:tabs>
      <w:spacing w:before="240" w:after="60"/>
      <w:ind w:left="1008" w:hanging="1008"/>
      <w:outlineLvl w:val="4"/>
    </w:pPr>
    <w:rPr>
      <w:rFonts w:ascii="Trebuchet MS" w:hAnsi="Trebuchet MS" w:cs="Times New Roman"/>
      <w:b/>
      <w:bCs/>
      <w:i/>
      <w:iCs/>
      <w:sz w:val="26"/>
      <w:szCs w:val="26"/>
      <w:lang w:val="en-US" w:eastAsia="ko-KR"/>
    </w:rPr>
  </w:style>
  <w:style w:type="paragraph" w:styleId="berschrift6">
    <w:name w:val="heading 6"/>
    <w:basedOn w:val="Standard"/>
    <w:next w:val="Standard"/>
    <w:qFormat/>
    <w:rsid w:val="00DD1D7F"/>
    <w:pPr>
      <w:tabs>
        <w:tab w:val="num" w:pos="1152"/>
      </w:tabs>
      <w:spacing w:before="240" w:after="60"/>
      <w:ind w:left="1152" w:hanging="1152"/>
      <w:outlineLvl w:val="5"/>
    </w:pPr>
    <w:rPr>
      <w:rFonts w:ascii="Times New Roman" w:hAnsi="Times New Roman" w:cs="Times New Roman"/>
      <w:b/>
      <w:bCs/>
      <w:szCs w:val="22"/>
      <w:lang w:val="en-US" w:eastAsia="ko-KR"/>
    </w:rPr>
  </w:style>
  <w:style w:type="paragraph" w:styleId="berschrift7">
    <w:name w:val="heading 7"/>
    <w:basedOn w:val="Standard"/>
    <w:next w:val="Standard"/>
    <w:qFormat/>
    <w:rsid w:val="00DD1D7F"/>
    <w:pPr>
      <w:tabs>
        <w:tab w:val="num" w:pos="1296"/>
      </w:tabs>
      <w:spacing w:before="240" w:after="60"/>
      <w:ind w:left="1296" w:hanging="1296"/>
      <w:outlineLvl w:val="6"/>
    </w:pPr>
    <w:rPr>
      <w:rFonts w:ascii="Times New Roman" w:hAnsi="Times New Roman" w:cs="Times New Roman"/>
      <w:sz w:val="24"/>
      <w:lang w:val="en-US" w:eastAsia="ko-KR"/>
    </w:rPr>
  </w:style>
  <w:style w:type="paragraph" w:styleId="berschrift8">
    <w:name w:val="heading 8"/>
    <w:basedOn w:val="Standard"/>
    <w:next w:val="Standard"/>
    <w:qFormat/>
    <w:rsid w:val="00DD1D7F"/>
    <w:pPr>
      <w:tabs>
        <w:tab w:val="num" w:pos="1440"/>
      </w:tabs>
      <w:spacing w:before="240" w:after="60"/>
      <w:ind w:left="1440" w:hanging="1440"/>
      <w:outlineLvl w:val="7"/>
    </w:pPr>
    <w:rPr>
      <w:rFonts w:ascii="Times New Roman" w:hAnsi="Times New Roman" w:cs="Times New Roman"/>
      <w:i/>
      <w:iCs/>
      <w:sz w:val="24"/>
      <w:lang w:val="en-US" w:eastAsia="ko-KR"/>
    </w:rPr>
  </w:style>
  <w:style w:type="paragraph" w:styleId="berschrift9">
    <w:name w:val="heading 9"/>
    <w:basedOn w:val="Standard"/>
    <w:next w:val="Standard"/>
    <w:qFormat/>
    <w:rsid w:val="00DD1D7F"/>
    <w:pPr>
      <w:tabs>
        <w:tab w:val="num" w:pos="1584"/>
      </w:tabs>
      <w:spacing w:before="240" w:after="60"/>
      <w:ind w:left="1584" w:hanging="1584"/>
      <w:outlineLvl w:val="8"/>
    </w:pPr>
    <w:rPr>
      <w:szCs w:val="22"/>
      <w:lang w:val="en-US"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eichen"/>
    <w:semiHidden/>
    <w:rPr>
      <w:sz w:val="20"/>
      <w:szCs w:val="20"/>
    </w:rPr>
  </w:style>
  <w:style w:type="paragraph" w:styleId="Textkrpereinzug">
    <w:name w:val="Body Text Indent"/>
    <w:basedOn w:val="Standard"/>
    <w:pPr>
      <w:spacing w:line="360" w:lineRule="auto"/>
      <w:ind w:left="360" w:hanging="360"/>
      <w:jc w:val="both"/>
    </w:pPr>
    <w:rPr>
      <w:lang w:val="en-US"/>
    </w:rPr>
  </w:style>
  <w:style w:type="paragraph" w:styleId="Textkrpereinzug2">
    <w:name w:val="Body Text Indent 2"/>
    <w:basedOn w:val="Standard"/>
    <w:pPr>
      <w:spacing w:line="360" w:lineRule="auto"/>
      <w:ind w:left="720" w:hanging="720"/>
      <w:jc w:val="both"/>
    </w:pPr>
    <w:rPr>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lang w:val="en-US"/>
    </w:rPr>
  </w:style>
  <w:style w:type="paragraph" w:customStyle="1" w:styleId="Sprechblasentext1">
    <w:name w:val="Sprechblasentext1"/>
    <w:basedOn w:val="Standard"/>
    <w:semiHidden/>
    <w:rPr>
      <w:rFonts w:ascii="Tahoma" w:hAnsi="Tahoma"/>
      <w:sz w:val="16"/>
      <w:szCs w:val="16"/>
    </w:rPr>
  </w:style>
  <w:style w:type="paragraph" w:customStyle="1" w:styleId="Kommentarthema1">
    <w:name w:val="Kommentarthema1"/>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2">
    <w:name w:val="Body Text 2"/>
    <w:basedOn w:val="Standard"/>
    <w:pPr>
      <w:spacing w:before="240" w:line="360" w:lineRule="auto"/>
      <w:jc w:val="both"/>
    </w:pPr>
    <w:rPr>
      <w:rFonts w:ascii="Verdana" w:hAnsi="Verdana"/>
      <w:sz w:val="20"/>
      <w:lang w:val="en-US"/>
    </w:rPr>
  </w:style>
  <w:style w:type="paragraph" w:customStyle="1" w:styleId="Default">
    <w:name w:val="Default"/>
    <w:rsid w:val="005722D6"/>
    <w:pPr>
      <w:widowControl w:val="0"/>
      <w:autoSpaceDE w:val="0"/>
      <w:autoSpaceDN w:val="0"/>
      <w:adjustRightInd w:val="0"/>
    </w:pPr>
    <w:rPr>
      <w:rFonts w:ascii="TTE16C5928t00" w:hAnsi="TTE16C5928t00" w:cs="TTE16C5928t00"/>
      <w:color w:val="000000"/>
      <w:sz w:val="24"/>
      <w:szCs w:val="24"/>
      <w:lang w:val="en-US" w:eastAsia="ko-KR"/>
    </w:rPr>
  </w:style>
  <w:style w:type="paragraph" w:customStyle="1" w:styleId="1075pt">
    <w:name w:val="스타일 제목 1 + 아래쪽: (단일 실선 자동  0.75 pt 선 두께)"/>
    <w:basedOn w:val="berschrift1"/>
    <w:rsid w:val="00DD1D7F"/>
    <w:pPr>
      <w:pageBreakBefore/>
      <w:pBdr>
        <w:bottom w:val="single" w:sz="6" w:space="1" w:color="auto"/>
      </w:pBdr>
      <w:tabs>
        <w:tab w:val="num" w:pos="432"/>
      </w:tabs>
      <w:spacing w:line="240" w:lineRule="auto"/>
      <w:ind w:left="431" w:hanging="431"/>
      <w:jc w:val="left"/>
    </w:pPr>
    <w:rPr>
      <w:rFonts w:ascii="Trebuchet MS" w:hAnsi="Trebuchet MS" w:cs="Batang"/>
      <w:sz w:val="32"/>
      <w:szCs w:val="20"/>
      <w:lang w:eastAsia="ko-KR"/>
    </w:rPr>
  </w:style>
  <w:style w:type="table" w:styleId="Tabellenraster">
    <w:name w:val="Table Grid"/>
    <w:basedOn w:val="NormaleTabelle"/>
    <w:rsid w:val="001F3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rsid w:val="00AE47D2"/>
    <w:rPr>
      <w:b/>
      <w:bCs/>
    </w:rPr>
  </w:style>
  <w:style w:type="character" w:customStyle="1" w:styleId="KommentartextZeichen">
    <w:name w:val="Kommentartext Zeichen"/>
    <w:basedOn w:val="Absatzstandardschriftart"/>
    <w:link w:val="Kommentartext"/>
    <w:semiHidden/>
    <w:rsid w:val="00AE47D2"/>
    <w:rPr>
      <w:rFonts w:ascii="Arial" w:hAnsi="Arial" w:cs="Arial"/>
    </w:rPr>
  </w:style>
  <w:style w:type="character" w:customStyle="1" w:styleId="KommentarthemaZeichen">
    <w:name w:val="Kommentarthema Zeichen"/>
    <w:basedOn w:val="KommentartextZeichen"/>
    <w:link w:val="Kommentarthema"/>
    <w:rsid w:val="00AE47D2"/>
    <w:rPr>
      <w:rFonts w:ascii="Arial" w:hAnsi="Arial" w:cs="Arial"/>
      <w:b/>
      <w:bCs/>
    </w:rPr>
  </w:style>
  <w:style w:type="paragraph" w:styleId="Sprechblasentext">
    <w:name w:val="Balloon Text"/>
    <w:basedOn w:val="Standard"/>
    <w:link w:val="SprechblasentextZeichen"/>
    <w:rsid w:val="00AE47D2"/>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AE47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spacing w:before="240" w:after="60" w:line="360" w:lineRule="auto"/>
      <w:jc w:val="center"/>
      <w:outlineLvl w:val="0"/>
    </w:pPr>
    <w:rPr>
      <w:rFonts w:ascii="Verdana" w:hAnsi="Verdana"/>
      <w:b/>
      <w:bCs/>
      <w:kern w:val="32"/>
      <w:sz w:val="28"/>
      <w:szCs w:val="32"/>
      <w:lang w:val="en-US"/>
    </w:rPr>
  </w:style>
  <w:style w:type="paragraph" w:styleId="berschrift2">
    <w:name w:val="heading 2"/>
    <w:basedOn w:val="Standard"/>
    <w:next w:val="Standard"/>
    <w:qFormat/>
    <w:pPr>
      <w:keepNext/>
      <w:spacing w:before="240" w:after="60"/>
      <w:outlineLvl w:val="1"/>
    </w:pPr>
    <w:rPr>
      <w:rFonts w:ascii="Verdana" w:hAnsi="Verdana"/>
      <w:b/>
      <w:bCs/>
      <w:iCs/>
      <w:sz w:val="24"/>
      <w:szCs w:val="28"/>
      <w:lang w:val="en-US"/>
    </w:rPr>
  </w:style>
  <w:style w:type="paragraph" w:styleId="berschrift3">
    <w:name w:val="heading 3"/>
    <w:basedOn w:val="Standard"/>
    <w:next w:val="Standard"/>
    <w:qFormat/>
    <w:pPr>
      <w:keepNext/>
      <w:spacing w:before="240" w:after="60"/>
      <w:outlineLvl w:val="2"/>
    </w:pPr>
    <w:rPr>
      <w:b/>
      <w:bCs/>
      <w:szCs w:val="26"/>
    </w:rPr>
  </w:style>
  <w:style w:type="paragraph" w:styleId="berschrift4">
    <w:name w:val="heading 4"/>
    <w:basedOn w:val="Standard"/>
    <w:next w:val="Standard"/>
    <w:qFormat/>
    <w:rsid w:val="00DD1D7F"/>
    <w:pPr>
      <w:keepNext/>
      <w:tabs>
        <w:tab w:val="num" w:pos="2124"/>
      </w:tabs>
      <w:spacing w:before="240" w:after="60"/>
      <w:ind w:left="2124" w:hanging="864"/>
      <w:outlineLvl w:val="3"/>
    </w:pPr>
    <w:rPr>
      <w:rFonts w:ascii="Trebuchet MS" w:hAnsi="Trebuchet MS" w:cs="Times New Roman"/>
      <w:b/>
      <w:bCs/>
      <w:sz w:val="24"/>
      <w:szCs w:val="28"/>
      <w:lang w:val="en-US" w:eastAsia="ko-KR"/>
    </w:rPr>
  </w:style>
  <w:style w:type="paragraph" w:styleId="berschrift5">
    <w:name w:val="heading 5"/>
    <w:basedOn w:val="Standard"/>
    <w:next w:val="Standard"/>
    <w:qFormat/>
    <w:rsid w:val="00DD1D7F"/>
    <w:pPr>
      <w:tabs>
        <w:tab w:val="num" w:pos="1008"/>
      </w:tabs>
      <w:spacing w:before="240" w:after="60"/>
      <w:ind w:left="1008" w:hanging="1008"/>
      <w:outlineLvl w:val="4"/>
    </w:pPr>
    <w:rPr>
      <w:rFonts w:ascii="Trebuchet MS" w:hAnsi="Trebuchet MS" w:cs="Times New Roman"/>
      <w:b/>
      <w:bCs/>
      <w:i/>
      <w:iCs/>
      <w:sz w:val="26"/>
      <w:szCs w:val="26"/>
      <w:lang w:val="en-US" w:eastAsia="ko-KR"/>
    </w:rPr>
  </w:style>
  <w:style w:type="paragraph" w:styleId="berschrift6">
    <w:name w:val="heading 6"/>
    <w:basedOn w:val="Standard"/>
    <w:next w:val="Standard"/>
    <w:qFormat/>
    <w:rsid w:val="00DD1D7F"/>
    <w:pPr>
      <w:tabs>
        <w:tab w:val="num" w:pos="1152"/>
      </w:tabs>
      <w:spacing w:before="240" w:after="60"/>
      <w:ind w:left="1152" w:hanging="1152"/>
      <w:outlineLvl w:val="5"/>
    </w:pPr>
    <w:rPr>
      <w:rFonts w:ascii="Times New Roman" w:hAnsi="Times New Roman" w:cs="Times New Roman"/>
      <w:b/>
      <w:bCs/>
      <w:szCs w:val="22"/>
      <w:lang w:val="en-US" w:eastAsia="ko-KR"/>
    </w:rPr>
  </w:style>
  <w:style w:type="paragraph" w:styleId="berschrift7">
    <w:name w:val="heading 7"/>
    <w:basedOn w:val="Standard"/>
    <w:next w:val="Standard"/>
    <w:qFormat/>
    <w:rsid w:val="00DD1D7F"/>
    <w:pPr>
      <w:tabs>
        <w:tab w:val="num" w:pos="1296"/>
      </w:tabs>
      <w:spacing w:before="240" w:after="60"/>
      <w:ind w:left="1296" w:hanging="1296"/>
      <w:outlineLvl w:val="6"/>
    </w:pPr>
    <w:rPr>
      <w:rFonts w:ascii="Times New Roman" w:hAnsi="Times New Roman" w:cs="Times New Roman"/>
      <w:sz w:val="24"/>
      <w:lang w:val="en-US" w:eastAsia="ko-KR"/>
    </w:rPr>
  </w:style>
  <w:style w:type="paragraph" w:styleId="berschrift8">
    <w:name w:val="heading 8"/>
    <w:basedOn w:val="Standard"/>
    <w:next w:val="Standard"/>
    <w:qFormat/>
    <w:rsid w:val="00DD1D7F"/>
    <w:pPr>
      <w:tabs>
        <w:tab w:val="num" w:pos="1440"/>
      </w:tabs>
      <w:spacing w:before="240" w:after="60"/>
      <w:ind w:left="1440" w:hanging="1440"/>
      <w:outlineLvl w:val="7"/>
    </w:pPr>
    <w:rPr>
      <w:rFonts w:ascii="Times New Roman" w:hAnsi="Times New Roman" w:cs="Times New Roman"/>
      <w:i/>
      <w:iCs/>
      <w:sz w:val="24"/>
      <w:lang w:val="en-US" w:eastAsia="ko-KR"/>
    </w:rPr>
  </w:style>
  <w:style w:type="paragraph" w:styleId="berschrift9">
    <w:name w:val="heading 9"/>
    <w:basedOn w:val="Standard"/>
    <w:next w:val="Standard"/>
    <w:qFormat/>
    <w:rsid w:val="00DD1D7F"/>
    <w:pPr>
      <w:tabs>
        <w:tab w:val="num" w:pos="1584"/>
      </w:tabs>
      <w:spacing w:before="240" w:after="60"/>
      <w:ind w:left="1584" w:hanging="1584"/>
      <w:outlineLvl w:val="8"/>
    </w:pPr>
    <w:rPr>
      <w:szCs w:val="22"/>
      <w:lang w:val="en-US"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eichen"/>
    <w:semiHidden/>
    <w:rPr>
      <w:sz w:val="20"/>
      <w:szCs w:val="20"/>
    </w:rPr>
  </w:style>
  <w:style w:type="paragraph" w:styleId="Textkrpereinzug">
    <w:name w:val="Body Text Indent"/>
    <w:basedOn w:val="Standard"/>
    <w:pPr>
      <w:spacing w:line="360" w:lineRule="auto"/>
      <w:ind w:left="360" w:hanging="360"/>
      <w:jc w:val="both"/>
    </w:pPr>
    <w:rPr>
      <w:lang w:val="en-US"/>
    </w:rPr>
  </w:style>
  <w:style w:type="paragraph" w:styleId="Textkrpereinzug2">
    <w:name w:val="Body Text Indent 2"/>
    <w:basedOn w:val="Standard"/>
    <w:pPr>
      <w:spacing w:line="360" w:lineRule="auto"/>
      <w:ind w:left="720" w:hanging="720"/>
      <w:jc w:val="both"/>
    </w:pPr>
    <w:rPr>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lang w:val="en-US"/>
    </w:rPr>
  </w:style>
  <w:style w:type="paragraph" w:customStyle="1" w:styleId="Sprechblasentext1">
    <w:name w:val="Sprechblasentext1"/>
    <w:basedOn w:val="Standard"/>
    <w:semiHidden/>
    <w:rPr>
      <w:rFonts w:ascii="Tahoma" w:hAnsi="Tahoma"/>
      <w:sz w:val="16"/>
      <w:szCs w:val="16"/>
    </w:rPr>
  </w:style>
  <w:style w:type="paragraph" w:customStyle="1" w:styleId="Kommentarthema1">
    <w:name w:val="Kommentarthema1"/>
    <w:basedOn w:val="Kommentartext"/>
    <w:next w:val="Kommentartext"/>
    <w:semiHidden/>
    <w:rPr>
      <w:b/>
      <w:bCs/>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2">
    <w:name w:val="Body Text 2"/>
    <w:basedOn w:val="Standard"/>
    <w:pPr>
      <w:spacing w:before="240" w:line="360" w:lineRule="auto"/>
      <w:jc w:val="both"/>
    </w:pPr>
    <w:rPr>
      <w:rFonts w:ascii="Verdana" w:hAnsi="Verdana"/>
      <w:sz w:val="20"/>
      <w:lang w:val="en-US"/>
    </w:rPr>
  </w:style>
  <w:style w:type="paragraph" w:customStyle="1" w:styleId="Default">
    <w:name w:val="Default"/>
    <w:rsid w:val="005722D6"/>
    <w:pPr>
      <w:widowControl w:val="0"/>
      <w:autoSpaceDE w:val="0"/>
      <w:autoSpaceDN w:val="0"/>
      <w:adjustRightInd w:val="0"/>
    </w:pPr>
    <w:rPr>
      <w:rFonts w:ascii="TTE16C5928t00" w:hAnsi="TTE16C5928t00" w:cs="TTE16C5928t00"/>
      <w:color w:val="000000"/>
      <w:sz w:val="24"/>
      <w:szCs w:val="24"/>
      <w:lang w:val="en-US" w:eastAsia="ko-KR"/>
    </w:rPr>
  </w:style>
  <w:style w:type="paragraph" w:customStyle="1" w:styleId="1075pt">
    <w:name w:val="스타일 제목 1 + 아래쪽: (단일 실선 자동  0.75 pt 선 두께)"/>
    <w:basedOn w:val="berschrift1"/>
    <w:rsid w:val="00DD1D7F"/>
    <w:pPr>
      <w:pageBreakBefore/>
      <w:pBdr>
        <w:bottom w:val="single" w:sz="6" w:space="1" w:color="auto"/>
      </w:pBdr>
      <w:tabs>
        <w:tab w:val="num" w:pos="432"/>
      </w:tabs>
      <w:spacing w:line="240" w:lineRule="auto"/>
      <w:ind w:left="431" w:hanging="431"/>
      <w:jc w:val="left"/>
    </w:pPr>
    <w:rPr>
      <w:rFonts w:ascii="Trebuchet MS" w:hAnsi="Trebuchet MS" w:cs="Batang"/>
      <w:sz w:val="32"/>
      <w:szCs w:val="20"/>
      <w:lang w:eastAsia="ko-KR"/>
    </w:rPr>
  </w:style>
  <w:style w:type="table" w:styleId="Tabellenraster">
    <w:name w:val="Table Grid"/>
    <w:basedOn w:val="NormaleTabelle"/>
    <w:rsid w:val="001F3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rsid w:val="00AE47D2"/>
    <w:rPr>
      <w:b/>
      <w:bCs/>
    </w:rPr>
  </w:style>
  <w:style w:type="character" w:customStyle="1" w:styleId="KommentartextZeichen">
    <w:name w:val="Kommentartext Zeichen"/>
    <w:basedOn w:val="Absatzstandardschriftart"/>
    <w:link w:val="Kommentartext"/>
    <w:semiHidden/>
    <w:rsid w:val="00AE47D2"/>
    <w:rPr>
      <w:rFonts w:ascii="Arial" w:hAnsi="Arial" w:cs="Arial"/>
    </w:rPr>
  </w:style>
  <w:style w:type="character" w:customStyle="1" w:styleId="KommentarthemaZeichen">
    <w:name w:val="Kommentarthema Zeichen"/>
    <w:basedOn w:val="KommentartextZeichen"/>
    <w:link w:val="Kommentarthema"/>
    <w:rsid w:val="00AE47D2"/>
    <w:rPr>
      <w:rFonts w:ascii="Arial" w:hAnsi="Arial" w:cs="Arial"/>
      <w:b/>
      <w:bCs/>
    </w:rPr>
  </w:style>
  <w:style w:type="paragraph" w:styleId="Sprechblasentext">
    <w:name w:val="Balloon Text"/>
    <w:basedOn w:val="Standard"/>
    <w:link w:val="SprechblasentextZeichen"/>
    <w:rsid w:val="00AE47D2"/>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AE47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2508">
      <w:bodyDiv w:val="1"/>
      <w:marLeft w:val="0"/>
      <w:marRight w:val="0"/>
      <w:marTop w:val="0"/>
      <w:marBottom w:val="0"/>
      <w:divBdr>
        <w:top w:val="none" w:sz="0" w:space="0" w:color="auto"/>
        <w:left w:val="none" w:sz="0" w:space="0" w:color="auto"/>
        <w:bottom w:val="none" w:sz="0" w:space="0" w:color="auto"/>
        <w:right w:val="none" w:sz="0" w:space="0" w:color="auto"/>
      </w:divBdr>
    </w:div>
    <w:div w:id="160051461">
      <w:bodyDiv w:val="1"/>
      <w:marLeft w:val="0"/>
      <w:marRight w:val="0"/>
      <w:marTop w:val="0"/>
      <w:marBottom w:val="0"/>
      <w:divBdr>
        <w:top w:val="none" w:sz="0" w:space="0" w:color="auto"/>
        <w:left w:val="none" w:sz="0" w:space="0" w:color="auto"/>
        <w:bottom w:val="none" w:sz="0" w:space="0" w:color="auto"/>
        <w:right w:val="none" w:sz="0" w:space="0" w:color="auto"/>
      </w:divBdr>
    </w:div>
    <w:div w:id="181938048">
      <w:bodyDiv w:val="1"/>
      <w:marLeft w:val="0"/>
      <w:marRight w:val="0"/>
      <w:marTop w:val="0"/>
      <w:marBottom w:val="0"/>
      <w:divBdr>
        <w:top w:val="none" w:sz="0" w:space="0" w:color="auto"/>
        <w:left w:val="none" w:sz="0" w:space="0" w:color="auto"/>
        <w:bottom w:val="none" w:sz="0" w:space="0" w:color="auto"/>
        <w:right w:val="none" w:sz="0" w:space="0" w:color="auto"/>
      </w:divBdr>
    </w:div>
    <w:div w:id="560822323">
      <w:bodyDiv w:val="1"/>
      <w:marLeft w:val="0"/>
      <w:marRight w:val="0"/>
      <w:marTop w:val="0"/>
      <w:marBottom w:val="0"/>
      <w:divBdr>
        <w:top w:val="none" w:sz="0" w:space="0" w:color="auto"/>
        <w:left w:val="none" w:sz="0" w:space="0" w:color="auto"/>
        <w:bottom w:val="none" w:sz="0" w:space="0" w:color="auto"/>
        <w:right w:val="none" w:sz="0" w:space="0" w:color="auto"/>
      </w:divBdr>
    </w:div>
    <w:div w:id="775252199">
      <w:bodyDiv w:val="1"/>
      <w:marLeft w:val="0"/>
      <w:marRight w:val="0"/>
      <w:marTop w:val="0"/>
      <w:marBottom w:val="0"/>
      <w:divBdr>
        <w:top w:val="none" w:sz="0" w:space="0" w:color="auto"/>
        <w:left w:val="none" w:sz="0" w:space="0" w:color="auto"/>
        <w:bottom w:val="none" w:sz="0" w:space="0" w:color="auto"/>
        <w:right w:val="none" w:sz="0" w:space="0" w:color="auto"/>
      </w:divBdr>
    </w:div>
    <w:div w:id="821428614">
      <w:bodyDiv w:val="1"/>
      <w:marLeft w:val="0"/>
      <w:marRight w:val="0"/>
      <w:marTop w:val="0"/>
      <w:marBottom w:val="0"/>
      <w:divBdr>
        <w:top w:val="none" w:sz="0" w:space="0" w:color="auto"/>
        <w:left w:val="none" w:sz="0" w:space="0" w:color="auto"/>
        <w:bottom w:val="none" w:sz="0" w:space="0" w:color="auto"/>
        <w:right w:val="none" w:sz="0" w:space="0" w:color="auto"/>
      </w:divBdr>
    </w:div>
    <w:div w:id="850752832">
      <w:bodyDiv w:val="1"/>
      <w:marLeft w:val="0"/>
      <w:marRight w:val="0"/>
      <w:marTop w:val="0"/>
      <w:marBottom w:val="0"/>
      <w:divBdr>
        <w:top w:val="none" w:sz="0" w:space="0" w:color="auto"/>
        <w:left w:val="none" w:sz="0" w:space="0" w:color="auto"/>
        <w:bottom w:val="none" w:sz="0" w:space="0" w:color="auto"/>
        <w:right w:val="none" w:sz="0" w:space="0" w:color="auto"/>
      </w:divBdr>
      <w:divsChild>
        <w:div w:id="452745831">
          <w:marLeft w:val="720"/>
          <w:marRight w:val="0"/>
          <w:marTop w:val="0"/>
          <w:marBottom w:val="0"/>
          <w:divBdr>
            <w:top w:val="none" w:sz="0" w:space="0" w:color="auto"/>
            <w:left w:val="none" w:sz="0" w:space="0" w:color="auto"/>
            <w:bottom w:val="none" w:sz="0" w:space="0" w:color="auto"/>
            <w:right w:val="none" w:sz="0" w:space="0" w:color="auto"/>
          </w:divBdr>
        </w:div>
      </w:divsChild>
    </w:div>
    <w:div w:id="1413354333">
      <w:bodyDiv w:val="1"/>
      <w:marLeft w:val="0"/>
      <w:marRight w:val="0"/>
      <w:marTop w:val="0"/>
      <w:marBottom w:val="0"/>
      <w:divBdr>
        <w:top w:val="none" w:sz="0" w:space="0" w:color="auto"/>
        <w:left w:val="none" w:sz="0" w:space="0" w:color="auto"/>
        <w:bottom w:val="none" w:sz="0" w:space="0" w:color="auto"/>
        <w:right w:val="none" w:sz="0" w:space="0" w:color="auto"/>
      </w:divBdr>
    </w:div>
    <w:div w:id="1468358080">
      <w:bodyDiv w:val="1"/>
      <w:marLeft w:val="0"/>
      <w:marRight w:val="0"/>
      <w:marTop w:val="0"/>
      <w:marBottom w:val="0"/>
      <w:divBdr>
        <w:top w:val="none" w:sz="0" w:space="0" w:color="auto"/>
        <w:left w:val="none" w:sz="0" w:space="0" w:color="auto"/>
        <w:bottom w:val="none" w:sz="0" w:space="0" w:color="auto"/>
        <w:right w:val="none" w:sz="0" w:space="0" w:color="auto"/>
      </w:divBdr>
    </w:div>
    <w:div w:id="21027247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FF55-54D1-0142-8436-6324827E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Research Agreement</vt:lpstr>
    </vt:vector>
  </TitlesOfParts>
  <Company>IKV++ Technologies AG</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Stephan Pietsch</dc:creator>
  <cp:lastModifiedBy>Stephan Pietsch</cp:lastModifiedBy>
  <cp:revision>8</cp:revision>
  <cp:lastPrinted>2007-06-07T16:26:00Z</cp:lastPrinted>
  <dcterms:created xsi:type="dcterms:W3CDTF">2012-04-17T06:04:00Z</dcterms:created>
  <dcterms:modified xsi:type="dcterms:W3CDTF">2012-12-18T13:51:00Z</dcterms:modified>
</cp:coreProperties>
</file>