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AE" w:rsidRDefault="000F1A64">
      <w:pPr>
        <w:rPr>
          <w:lang w:val="de-DE"/>
        </w:rPr>
      </w:pPr>
    </w:p>
    <w:p w:rsidR="00EC33FC" w:rsidRDefault="00EC33FC">
      <w:pPr>
        <w:rPr>
          <w:lang w:val="de-DE"/>
        </w:rPr>
      </w:pPr>
    </w:p>
    <w:p w:rsidR="00EC33FC" w:rsidRDefault="00EC33FC" w:rsidP="00EC33FC">
      <w:pPr>
        <w:pStyle w:val="ListParagraph"/>
        <w:ind w:left="0" w:firstLine="0"/>
        <w:jc w:val="center"/>
        <w:outlineLvl w:val="0"/>
        <w:rPr>
          <w:rFonts w:ascii="Calibri" w:hAnsi="Calibri"/>
          <w:b/>
          <w:color w:val="284196"/>
          <w:sz w:val="40"/>
          <w:szCs w:val="40"/>
          <w:lang w:val="en-GB"/>
        </w:rPr>
      </w:pPr>
    </w:p>
    <w:p w:rsidR="00EC33FC" w:rsidRDefault="00EC33FC" w:rsidP="00EC33FC">
      <w:pPr>
        <w:pStyle w:val="ListParagraph"/>
        <w:ind w:left="0" w:firstLine="0"/>
        <w:jc w:val="center"/>
        <w:outlineLvl w:val="0"/>
        <w:rPr>
          <w:rFonts w:ascii="Calibri" w:hAnsi="Calibri"/>
          <w:b/>
          <w:color w:val="284196"/>
          <w:sz w:val="40"/>
          <w:szCs w:val="40"/>
          <w:lang w:val="en-GB"/>
        </w:rPr>
      </w:pPr>
    </w:p>
    <w:p w:rsidR="00EC33FC" w:rsidRPr="006F5EE5" w:rsidRDefault="00EC33FC" w:rsidP="000A357F">
      <w:pPr>
        <w:pStyle w:val="ListParagraph"/>
        <w:ind w:left="0" w:firstLine="0"/>
        <w:jc w:val="center"/>
        <w:outlineLvl w:val="0"/>
        <w:rPr>
          <w:rFonts w:ascii="Calibri" w:hAnsi="Calibri"/>
          <w:b/>
          <w:color w:val="17365D" w:themeColor="text2" w:themeShade="BF"/>
          <w:sz w:val="40"/>
          <w:szCs w:val="40"/>
          <w:lang w:val="en-GB"/>
        </w:rPr>
      </w:pPr>
      <w:r w:rsidRPr="006F5EE5">
        <w:rPr>
          <w:rFonts w:ascii="Calibri" w:hAnsi="Calibri"/>
          <w:b/>
          <w:color w:val="17365D" w:themeColor="text2" w:themeShade="BF"/>
          <w:sz w:val="40"/>
          <w:szCs w:val="40"/>
          <w:lang w:val="en-GB"/>
        </w:rPr>
        <w:t>UCAAT 2014</w:t>
      </w:r>
    </w:p>
    <w:p w:rsidR="00EC33FC" w:rsidRPr="006F5EE5" w:rsidRDefault="00EC33FC" w:rsidP="00EC33FC">
      <w:pPr>
        <w:pStyle w:val="ListParagraph"/>
        <w:ind w:left="0" w:firstLine="0"/>
        <w:jc w:val="center"/>
        <w:outlineLvl w:val="0"/>
        <w:rPr>
          <w:rFonts w:ascii="Calibri" w:hAnsi="Calibri"/>
          <w:b/>
          <w:color w:val="17365D" w:themeColor="text2" w:themeShade="BF"/>
          <w:sz w:val="40"/>
          <w:szCs w:val="40"/>
          <w:lang w:val="en-GB"/>
        </w:rPr>
      </w:pPr>
      <w:r w:rsidRPr="006F5EE5">
        <w:rPr>
          <w:rFonts w:ascii="Calibri" w:hAnsi="Calibri"/>
          <w:b/>
          <w:color w:val="17365D" w:themeColor="text2" w:themeShade="BF"/>
          <w:sz w:val="40"/>
          <w:szCs w:val="40"/>
          <w:lang w:val="en-GB"/>
        </w:rPr>
        <w:t>(User Conference on Advanced Automated Testing)</w:t>
      </w:r>
      <w:r w:rsidRPr="006F5EE5">
        <w:rPr>
          <w:rFonts w:ascii="Calibri" w:hAnsi="Calibri"/>
          <w:b/>
          <w:color w:val="17365D" w:themeColor="text2" w:themeShade="BF"/>
          <w:sz w:val="40"/>
          <w:szCs w:val="40"/>
          <w:lang w:val="en-GB"/>
        </w:rPr>
        <w:br/>
      </w:r>
      <w:r w:rsidRPr="006F5EE5">
        <w:rPr>
          <w:rFonts w:ascii="Calibri" w:hAnsi="Calibri"/>
          <w:b/>
          <w:color w:val="17365D" w:themeColor="text2" w:themeShade="BF"/>
          <w:sz w:val="40"/>
          <w:szCs w:val="40"/>
          <w:lang w:val="en-GB"/>
        </w:rPr>
        <w:br/>
        <w:t>Event Summary</w:t>
      </w:r>
    </w:p>
    <w:p w:rsidR="00EC33FC" w:rsidRPr="009C128A" w:rsidRDefault="00EC33FC" w:rsidP="00EC33FC">
      <w:pPr>
        <w:pStyle w:val="ListParagraph"/>
        <w:ind w:left="0" w:firstLine="0"/>
        <w:jc w:val="center"/>
        <w:outlineLvl w:val="0"/>
        <w:rPr>
          <w:rFonts w:ascii="Calibri" w:hAnsi="Calibri"/>
          <w:b/>
          <w:color w:val="284196"/>
          <w:sz w:val="40"/>
          <w:szCs w:val="40"/>
          <w:lang w:val="en-GB"/>
        </w:rPr>
      </w:pPr>
    </w:p>
    <w:p w:rsidR="00EC33FC" w:rsidRPr="0069792F" w:rsidRDefault="00EC33FC" w:rsidP="00EC33FC">
      <w:pPr>
        <w:pStyle w:val="ListParagraph"/>
        <w:ind w:left="0" w:firstLine="0"/>
        <w:jc w:val="center"/>
        <w:outlineLvl w:val="0"/>
        <w:rPr>
          <w:rFonts w:ascii="Calibri" w:hAnsi="Calibri"/>
          <w:b/>
          <w:color w:val="284196"/>
          <w:sz w:val="40"/>
          <w:szCs w:val="40"/>
          <w:lang w:val="en-GB"/>
        </w:rPr>
      </w:pPr>
    </w:p>
    <w:p w:rsidR="00EC33FC" w:rsidRDefault="00EC33FC" w:rsidP="00EC33FC">
      <w:pPr>
        <w:jc w:val="center"/>
        <w:rPr>
          <w:b/>
          <w:bCs/>
          <w:color w:val="1F497D"/>
          <w:sz w:val="32"/>
          <w:szCs w:val="32"/>
          <w:lang w:val="en-GB"/>
        </w:rPr>
      </w:pPr>
      <w:r w:rsidRPr="00EC33FC">
        <w:rPr>
          <w:b/>
          <w:bCs/>
          <w:color w:val="1F497D"/>
          <w:sz w:val="32"/>
          <w:szCs w:val="32"/>
          <w:lang w:val="en-GB"/>
        </w:rPr>
        <w:t>http://ucaat.etsi.org/2014/index.html</w:t>
      </w: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EC33FC" w:rsidRDefault="00EC33FC" w:rsidP="00EC33FC">
      <w:pPr>
        <w:jc w:val="center"/>
        <w:rPr>
          <w:b/>
          <w:bCs/>
          <w:color w:val="1F497D"/>
          <w:sz w:val="32"/>
          <w:szCs w:val="32"/>
          <w:lang w:val="en-GB"/>
        </w:rPr>
      </w:pPr>
    </w:p>
    <w:p w:rsidR="000A357F" w:rsidRDefault="000A357F" w:rsidP="00EC33FC">
      <w:pPr>
        <w:pStyle w:val="ListParagraph"/>
        <w:ind w:left="0" w:firstLine="0"/>
        <w:jc w:val="center"/>
        <w:outlineLvl w:val="0"/>
        <w:rPr>
          <w:rFonts w:ascii="Calibri" w:hAnsi="Calibri"/>
          <w:b/>
          <w:color w:val="17365D" w:themeColor="text2" w:themeShade="BF"/>
          <w:sz w:val="40"/>
          <w:szCs w:val="40"/>
          <w:lang w:val="en-GB"/>
        </w:rPr>
      </w:pPr>
    </w:p>
    <w:p w:rsidR="00EC33FC" w:rsidRPr="006F5EE5" w:rsidRDefault="00EC33FC" w:rsidP="00EC33FC">
      <w:pPr>
        <w:pStyle w:val="ListParagraph"/>
        <w:ind w:left="0" w:firstLine="0"/>
        <w:jc w:val="center"/>
        <w:outlineLvl w:val="0"/>
        <w:rPr>
          <w:rFonts w:ascii="Calibri" w:hAnsi="Calibri"/>
          <w:b/>
          <w:color w:val="17365D" w:themeColor="text2" w:themeShade="BF"/>
          <w:sz w:val="40"/>
          <w:szCs w:val="40"/>
          <w:lang w:val="en-GB"/>
        </w:rPr>
      </w:pPr>
      <w:r w:rsidRPr="006F5EE5">
        <w:rPr>
          <w:rFonts w:ascii="Calibri" w:hAnsi="Calibri"/>
          <w:b/>
          <w:color w:val="17365D" w:themeColor="text2" w:themeShade="BF"/>
          <w:sz w:val="40"/>
          <w:szCs w:val="40"/>
          <w:lang w:val="en-GB"/>
        </w:rPr>
        <w:lastRenderedPageBreak/>
        <w:t xml:space="preserve">UCAAT 2014 </w:t>
      </w:r>
      <w:r w:rsidRPr="006F5EE5">
        <w:rPr>
          <w:rFonts w:ascii="Calibri" w:hAnsi="Calibri"/>
          <w:b/>
          <w:color w:val="17365D" w:themeColor="text2" w:themeShade="BF"/>
          <w:sz w:val="40"/>
          <w:szCs w:val="40"/>
          <w:lang w:val="en-GB"/>
        </w:rPr>
        <w:br/>
        <w:t>Event Summary</w:t>
      </w:r>
    </w:p>
    <w:p w:rsidR="006F5EE5" w:rsidRPr="006F5EE5" w:rsidRDefault="006F5EE5" w:rsidP="00EC33FC">
      <w:pPr>
        <w:pStyle w:val="ListParagraph"/>
        <w:ind w:left="0" w:firstLine="0"/>
        <w:jc w:val="center"/>
        <w:outlineLvl w:val="0"/>
        <w:rPr>
          <w:rFonts w:ascii="Calibri" w:hAnsi="Calibri"/>
          <w:b/>
          <w:color w:val="17365D" w:themeColor="text2" w:themeShade="BF"/>
          <w:sz w:val="40"/>
          <w:szCs w:val="40"/>
          <w:lang w:val="en-GB"/>
        </w:rPr>
      </w:pPr>
    </w:p>
    <w:p w:rsidR="00EC33FC" w:rsidRPr="006F5EE5" w:rsidRDefault="00EC33FC" w:rsidP="00EC33FC">
      <w:pPr>
        <w:jc w:val="center"/>
        <w:rPr>
          <w:b/>
          <w:bCs/>
          <w:color w:val="17365D" w:themeColor="text2" w:themeShade="BF"/>
          <w:sz w:val="32"/>
          <w:szCs w:val="32"/>
          <w:lang w:val="en-GB"/>
        </w:rPr>
      </w:pPr>
      <w:r w:rsidRPr="006F5EE5">
        <w:rPr>
          <w:b/>
          <w:color w:val="17365D" w:themeColor="text2" w:themeShade="BF"/>
          <w:sz w:val="32"/>
          <w:szCs w:val="32"/>
          <w:lang w:val="en-GB"/>
        </w:rPr>
        <w:t>(User Conference on Advanced Automated Testing</w:t>
      </w:r>
      <w:proofErr w:type="gramStart"/>
      <w:r w:rsidRPr="006F5EE5">
        <w:rPr>
          <w:b/>
          <w:color w:val="17365D" w:themeColor="text2" w:themeShade="BF"/>
          <w:sz w:val="32"/>
          <w:szCs w:val="32"/>
          <w:lang w:val="en-GB"/>
        </w:rPr>
        <w:t>)</w:t>
      </w:r>
      <w:proofErr w:type="gramEnd"/>
      <w:r w:rsidRPr="006F5EE5">
        <w:rPr>
          <w:b/>
          <w:color w:val="17365D" w:themeColor="text2" w:themeShade="BF"/>
          <w:sz w:val="32"/>
          <w:szCs w:val="32"/>
          <w:lang w:val="en-GB"/>
        </w:rPr>
        <w:br/>
      </w:r>
      <w:r w:rsidRPr="006F5EE5">
        <w:rPr>
          <w:b/>
          <w:bCs/>
          <w:color w:val="17365D" w:themeColor="text2" w:themeShade="BF"/>
          <w:sz w:val="32"/>
          <w:szCs w:val="32"/>
          <w:lang w:val="en-GB"/>
        </w:rPr>
        <w:t>http://ucaat.etsi.org/2014/index.html</w:t>
      </w:r>
    </w:p>
    <w:p w:rsidR="00EC33FC" w:rsidRDefault="00EC33FC" w:rsidP="00EC33FC">
      <w:pPr>
        <w:pStyle w:val="ListParagraph"/>
        <w:ind w:left="0" w:firstLine="0"/>
        <w:rPr>
          <w:rFonts w:ascii="Calibri" w:hAnsi="Calibri"/>
          <w:b/>
          <w:sz w:val="24"/>
          <w:szCs w:val="24"/>
          <w:lang w:val="en-GB"/>
        </w:rPr>
      </w:pPr>
    </w:p>
    <w:p w:rsidR="00EC33FC" w:rsidRDefault="00EC33FC" w:rsidP="00EC33FC">
      <w:pPr>
        <w:pStyle w:val="ListParagraph"/>
        <w:ind w:left="0" w:firstLine="0"/>
        <w:rPr>
          <w:rFonts w:ascii="Calibri" w:hAnsi="Calibri"/>
          <w:b/>
          <w:sz w:val="24"/>
          <w:szCs w:val="24"/>
          <w:lang w:val="en-GB"/>
        </w:rPr>
      </w:pPr>
    </w:p>
    <w:p w:rsidR="00EC33FC" w:rsidRDefault="002D30D2" w:rsidP="00EC33FC">
      <w:pPr>
        <w:pStyle w:val="ListParagraph"/>
        <w:ind w:left="0" w:firstLine="0"/>
        <w:rPr>
          <w:rFonts w:ascii="Calibri" w:hAnsi="Calibri" w:cs="Calibri"/>
          <w:b/>
          <w:bCs/>
          <w:color w:val="1F497D"/>
          <w:sz w:val="24"/>
          <w:szCs w:val="24"/>
          <w:lang w:val="en-GB"/>
        </w:rPr>
      </w:pPr>
      <w:hyperlink r:id="rId8" w:history="1">
        <w:r w:rsidR="00EC33FC" w:rsidRPr="009C128A">
          <w:rPr>
            <w:rStyle w:val="Hyperlink"/>
            <w:rFonts w:ascii="Calibri" w:hAnsi="Calibri" w:cs="Calibri"/>
            <w:b/>
            <w:bCs/>
            <w:sz w:val="24"/>
            <w:szCs w:val="24"/>
            <w:lang w:val="en-GB"/>
          </w:rPr>
          <w:t>ETSI</w:t>
        </w:r>
      </w:hyperlink>
      <w:r w:rsidR="00EC33FC">
        <w:rPr>
          <w:rFonts w:ascii="Calibri" w:hAnsi="Calibri" w:cs="Calibri"/>
          <w:b/>
          <w:bCs/>
          <w:color w:val="1F497D"/>
          <w:sz w:val="24"/>
          <w:szCs w:val="24"/>
          <w:lang w:val="en-GB"/>
        </w:rPr>
        <w:t xml:space="preserve"> – The European Telecommunications Standards Institute, </w:t>
      </w:r>
      <w:r w:rsidR="008F6C25">
        <w:rPr>
          <w:rFonts w:ascii="Calibri" w:hAnsi="Calibri" w:cs="Calibri"/>
          <w:b/>
          <w:bCs/>
          <w:color w:val="1F497D"/>
          <w:sz w:val="24"/>
          <w:szCs w:val="24"/>
          <w:lang w:val="en-GB"/>
        </w:rPr>
        <w:t>QualityMinds</w:t>
      </w:r>
      <w:r w:rsidR="00EC33FC">
        <w:rPr>
          <w:rFonts w:ascii="Calibri" w:hAnsi="Calibri" w:cs="Calibri"/>
          <w:b/>
          <w:bCs/>
          <w:color w:val="1F497D"/>
          <w:sz w:val="24"/>
          <w:szCs w:val="24"/>
          <w:lang w:val="en-GB"/>
        </w:rPr>
        <w:t xml:space="preserve"> and </w:t>
      </w:r>
      <w:r w:rsidR="008F6C25">
        <w:rPr>
          <w:rFonts w:ascii="Calibri" w:hAnsi="Calibri" w:cs="Calibri"/>
          <w:b/>
          <w:bCs/>
          <w:color w:val="1F497D"/>
          <w:sz w:val="24"/>
          <w:szCs w:val="24"/>
          <w:lang w:val="en-GB"/>
        </w:rPr>
        <w:t xml:space="preserve">German Testing Day </w:t>
      </w:r>
      <w:r w:rsidR="00EC33FC">
        <w:rPr>
          <w:rFonts w:ascii="Calibri" w:hAnsi="Calibri" w:cs="Calibri"/>
          <w:b/>
          <w:bCs/>
          <w:color w:val="1F497D"/>
          <w:sz w:val="24"/>
          <w:szCs w:val="24"/>
          <w:lang w:val="en-GB"/>
        </w:rPr>
        <w:t>have jointly organized this international conferen</w:t>
      </w:r>
      <w:r w:rsidR="002E69DF">
        <w:rPr>
          <w:rFonts w:ascii="Calibri" w:hAnsi="Calibri" w:cs="Calibri"/>
          <w:b/>
          <w:bCs/>
          <w:color w:val="1F497D"/>
          <w:sz w:val="24"/>
          <w:szCs w:val="24"/>
          <w:lang w:val="en-GB"/>
        </w:rPr>
        <w:t>ce dedicated to test automation.</w:t>
      </w:r>
    </w:p>
    <w:p w:rsidR="00EC33FC" w:rsidRDefault="00EC33FC" w:rsidP="00EC33FC">
      <w:pPr>
        <w:pStyle w:val="PlainText"/>
      </w:pPr>
    </w:p>
    <w:p w:rsidR="00EC33FC" w:rsidRPr="003B619B" w:rsidRDefault="00EC33FC" w:rsidP="00EC33FC">
      <w:pPr>
        <w:pStyle w:val="PlainText"/>
        <w:rPr>
          <w:rFonts w:ascii="Calibri" w:hAnsi="Calibri" w:cs="Calibri"/>
          <w:color w:val="1F497D"/>
          <w:sz w:val="24"/>
          <w:szCs w:val="24"/>
        </w:rPr>
      </w:pPr>
      <w:r w:rsidRPr="003B619B">
        <w:rPr>
          <w:rFonts w:ascii="Calibri" w:hAnsi="Calibri" w:cs="Calibri"/>
          <w:color w:val="1F497D"/>
          <w:sz w:val="24"/>
          <w:szCs w:val="24"/>
        </w:rPr>
        <w:t>UCAAT is dedicated to the practical engineering and application aspects of automated and model-based testing.  It addresses test methodologies, test management and use of test languages such as TTCN-3. This industrial conference gives users from different application domains a chance to meet</w:t>
      </w:r>
      <w:r w:rsidR="002E69DF">
        <w:rPr>
          <w:rFonts w:ascii="Calibri" w:hAnsi="Calibri" w:cs="Calibri"/>
          <w:color w:val="1F497D"/>
          <w:sz w:val="24"/>
          <w:szCs w:val="24"/>
        </w:rPr>
        <w:t xml:space="preserve">, discuss </w:t>
      </w:r>
      <w:r w:rsidR="003D7193">
        <w:rPr>
          <w:rFonts w:ascii="Calibri" w:hAnsi="Calibri" w:cs="Calibri"/>
          <w:color w:val="1F497D"/>
          <w:sz w:val="24"/>
          <w:szCs w:val="24"/>
        </w:rPr>
        <w:t>new</w:t>
      </w:r>
      <w:r w:rsidR="002E69DF">
        <w:rPr>
          <w:rFonts w:ascii="Calibri" w:hAnsi="Calibri" w:cs="Calibri"/>
          <w:color w:val="1F497D"/>
          <w:sz w:val="24"/>
          <w:szCs w:val="24"/>
        </w:rPr>
        <w:t xml:space="preserve"> </w:t>
      </w:r>
      <w:r w:rsidR="003D7193">
        <w:rPr>
          <w:rFonts w:ascii="Calibri" w:hAnsi="Calibri" w:cs="Calibri"/>
          <w:color w:val="1F497D"/>
          <w:sz w:val="24"/>
          <w:szCs w:val="24"/>
        </w:rPr>
        <w:t>ideas, debate on the problems</w:t>
      </w:r>
      <w:r w:rsidRPr="003B619B">
        <w:rPr>
          <w:rFonts w:ascii="Calibri" w:hAnsi="Calibri" w:cs="Calibri"/>
          <w:color w:val="1F497D"/>
          <w:sz w:val="24"/>
          <w:szCs w:val="24"/>
        </w:rPr>
        <w:t xml:space="preserve"> and </w:t>
      </w:r>
      <w:r w:rsidR="002E69DF">
        <w:rPr>
          <w:rFonts w:ascii="Calibri" w:hAnsi="Calibri" w:cs="Calibri"/>
          <w:color w:val="1F497D"/>
          <w:sz w:val="24"/>
          <w:szCs w:val="24"/>
        </w:rPr>
        <w:t xml:space="preserve">exchange their </w:t>
      </w:r>
      <w:r w:rsidR="003D7193">
        <w:rPr>
          <w:rFonts w:ascii="Calibri" w:hAnsi="Calibri" w:cs="Calibri"/>
          <w:color w:val="1F497D"/>
          <w:sz w:val="24"/>
          <w:szCs w:val="24"/>
        </w:rPr>
        <w:t xml:space="preserve">personal </w:t>
      </w:r>
      <w:r w:rsidR="002E69DF">
        <w:rPr>
          <w:rFonts w:ascii="Calibri" w:hAnsi="Calibri" w:cs="Calibri"/>
          <w:color w:val="1F497D"/>
          <w:sz w:val="24"/>
          <w:szCs w:val="24"/>
        </w:rPr>
        <w:t>experiences</w:t>
      </w:r>
      <w:r w:rsidR="003D7193">
        <w:rPr>
          <w:rFonts w:ascii="Calibri" w:hAnsi="Calibri" w:cs="Calibri"/>
          <w:color w:val="1F497D"/>
          <w:sz w:val="24"/>
          <w:szCs w:val="24"/>
        </w:rPr>
        <w:t xml:space="preserve"> with various testing tools</w:t>
      </w:r>
      <w:r w:rsidR="002E69DF">
        <w:rPr>
          <w:rFonts w:ascii="Calibri" w:hAnsi="Calibri" w:cs="Calibri"/>
          <w:color w:val="1F497D"/>
          <w:sz w:val="24"/>
          <w:szCs w:val="24"/>
        </w:rPr>
        <w:t>.</w:t>
      </w:r>
    </w:p>
    <w:p w:rsidR="00EC33FC" w:rsidRPr="00893F41" w:rsidRDefault="00EC33FC" w:rsidP="00EC33FC">
      <w:pPr>
        <w:widowControl w:val="0"/>
        <w:rPr>
          <w:color w:val="000000"/>
          <w:lang w:val="en-GB"/>
        </w:rPr>
      </w:pPr>
    </w:p>
    <w:p w:rsidR="008F6C25" w:rsidRDefault="00EC33FC" w:rsidP="00EC33FC">
      <w:pPr>
        <w:rPr>
          <w:color w:val="1F497D"/>
          <w:sz w:val="24"/>
          <w:szCs w:val="24"/>
          <w:lang w:val="en-GB"/>
        </w:rPr>
      </w:pPr>
      <w:r>
        <w:rPr>
          <w:color w:val="1F497D"/>
          <w:sz w:val="24"/>
          <w:szCs w:val="24"/>
          <w:lang w:val="en-GB"/>
        </w:rPr>
        <w:t>UCAAT 201</w:t>
      </w:r>
      <w:r w:rsidR="008F6C25">
        <w:rPr>
          <w:color w:val="1F497D"/>
          <w:sz w:val="24"/>
          <w:szCs w:val="24"/>
          <w:lang w:val="en-GB"/>
        </w:rPr>
        <w:t>4</w:t>
      </w:r>
      <w:r>
        <w:rPr>
          <w:color w:val="1F497D"/>
          <w:sz w:val="24"/>
          <w:szCs w:val="24"/>
          <w:lang w:val="en-GB"/>
        </w:rPr>
        <w:t xml:space="preserve"> </w:t>
      </w:r>
      <w:r w:rsidR="008F6C25">
        <w:rPr>
          <w:color w:val="1F497D"/>
          <w:sz w:val="24"/>
          <w:szCs w:val="24"/>
          <w:lang w:val="en-GB"/>
        </w:rPr>
        <w:t>attracted 15</w:t>
      </w:r>
      <w:r w:rsidR="006F5EE5">
        <w:rPr>
          <w:color w:val="1F497D"/>
          <w:sz w:val="24"/>
          <w:szCs w:val="24"/>
          <w:lang w:val="en-GB"/>
        </w:rPr>
        <w:t xml:space="preserve">1 </w:t>
      </w:r>
      <w:r w:rsidR="008F6C25">
        <w:rPr>
          <w:color w:val="1F497D"/>
          <w:sz w:val="24"/>
          <w:szCs w:val="24"/>
          <w:lang w:val="en-GB"/>
        </w:rPr>
        <w:t>guests from 2</w:t>
      </w:r>
      <w:r w:rsidR="004579A2">
        <w:rPr>
          <w:color w:val="1F497D"/>
          <w:sz w:val="24"/>
          <w:szCs w:val="24"/>
          <w:lang w:val="en-GB"/>
        </w:rPr>
        <w:t>2</w:t>
      </w:r>
      <w:r w:rsidR="008F6C25">
        <w:rPr>
          <w:color w:val="1F497D"/>
          <w:sz w:val="24"/>
          <w:szCs w:val="24"/>
          <w:lang w:val="en-GB"/>
        </w:rPr>
        <w:t xml:space="preserve"> countries</w:t>
      </w:r>
      <w:r w:rsidR="002E69DF">
        <w:rPr>
          <w:color w:val="1F497D"/>
          <w:sz w:val="24"/>
          <w:szCs w:val="24"/>
          <w:lang w:val="en-GB"/>
        </w:rPr>
        <w:t>,</w:t>
      </w:r>
      <w:r w:rsidR="008F6C25">
        <w:rPr>
          <w:color w:val="1F497D"/>
          <w:sz w:val="24"/>
          <w:szCs w:val="24"/>
          <w:lang w:val="en-GB"/>
        </w:rPr>
        <w:t xml:space="preserve"> including </w:t>
      </w:r>
      <w:r w:rsidR="002E69DF">
        <w:rPr>
          <w:color w:val="1F497D"/>
          <w:sz w:val="24"/>
          <w:szCs w:val="24"/>
          <w:lang w:val="en-GB"/>
        </w:rPr>
        <w:t xml:space="preserve">Germany, France, Hungary, Finland, </w:t>
      </w:r>
      <w:r w:rsidR="008F6C25">
        <w:rPr>
          <w:color w:val="1F497D"/>
          <w:sz w:val="24"/>
          <w:szCs w:val="24"/>
          <w:lang w:val="en-GB"/>
        </w:rPr>
        <w:t xml:space="preserve">USA, China, </w:t>
      </w:r>
      <w:r w:rsidR="002E69DF">
        <w:rPr>
          <w:color w:val="1F497D"/>
          <w:sz w:val="24"/>
          <w:szCs w:val="24"/>
          <w:lang w:val="en-GB"/>
        </w:rPr>
        <w:t>Turkey, Great Britain</w:t>
      </w:r>
      <w:r w:rsidR="003D7193">
        <w:rPr>
          <w:color w:val="1F497D"/>
          <w:sz w:val="24"/>
          <w:szCs w:val="24"/>
          <w:lang w:val="en-GB"/>
        </w:rPr>
        <w:t>,</w:t>
      </w:r>
      <w:r w:rsidR="002E69DF">
        <w:rPr>
          <w:color w:val="1F497D"/>
          <w:sz w:val="24"/>
          <w:szCs w:val="24"/>
          <w:lang w:val="en-GB"/>
        </w:rPr>
        <w:t xml:space="preserve"> </w:t>
      </w:r>
      <w:r w:rsidR="004579A2">
        <w:rPr>
          <w:color w:val="1F497D"/>
          <w:sz w:val="24"/>
          <w:szCs w:val="24"/>
          <w:lang w:val="en-GB"/>
        </w:rPr>
        <w:t xml:space="preserve">Israel, </w:t>
      </w:r>
      <w:r w:rsidR="002E69DF">
        <w:rPr>
          <w:color w:val="1F497D"/>
          <w:sz w:val="24"/>
          <w:szCs w:val="24"/>
          <w:lang w:val="en-GB"/>
        </w:rPr>
        <w:t>and many more. The participants represented various industrial sectors (</w:t>
      </w:r>
      <w:r w:rsidR="003D7193">
        <w:rPr>
          <w:color w:val="1F497D"/>
          <w:sz w:val="24"/>
          <w:szCs w:val="24"/>
          <w:lang w:val="en-GB"/>
        </w:rPr>
        <w:t xml:space="preserve">such as: </w:t>
      </w:r>
      <w:r w:rsidR="002E69DF">
        <w:rPr>
          <w:color w:val="1F497D"/>
          <w:sz w:val="24"/>
          <w:szCs w:val="24"/>
          <w:lang w:val="en-GB"/>
        </w:rPr>
        <w:t>automotive, defence, telecom</w:t>
      </w:r>
      <w:r w:rsidR="003D7193">
        <w:rPr>
          <w:color w:val="1F497D"/>
          <w:sz w:val="24"/>
          <w:szCs w:val="24"/>
          <w:lang w:val="en-GB"/>
        </w:rPr>
        <w:t>munications</w:t>
      </w:r>
      <w:r w:rsidR="002E69DF">
        <w:rPr>
          <w:color w:val="1F497D"/>
          <w:sz w:val="24"/>
          <w:szCs w:val="24"/>
          <w:lang w:val="en-GB"/>
        </w:rPr>
        <w:t>, banking, internet and information technology) as well as international academic circles, research facilities and testing tool providers. The event was supported by 8 sponsors and 2 media partners.</w:t>
      </w:r>
    </w:p>
    <w:p w:rsidR="008F6C25" w:rsidRDefault="008F6C25" w:rsidP="00EC33FC">
      <w:pPr>
        <w:rPr>
          <w:color w:val="1F497D"/>
          <w:sz w:val="24"/>
          <w:szCs w:val="24"/>
          <w:lang w:val="en-GB"/>
        </w:rPr>
      </w:pPr>
    </w:p>
    <w:p w:rsidR="003D7193" w:rsidRDefault="002E69DF" w:rsidP="00EC33FC">
      <w:pPr>
        <w:rPr>
          <w:color w:val="1F497D"/>
          <w:sz w:val="24"/>
          <w:szCs w:val="24"/>
          <w:lang w:val="en-GB"/>
        </w:rPr>
      </w:pPr>
      <w:r>
        <w:rPr>
          <w:color w:val="1F497D"/>
          <w:sz w:val="24"/>
          <w:szCs w:val="24"/>
          <w:lang w:val="en-GB"/>
        </w:rPr>
        <w:t xml:space="preserve">The participants of the conference had a chance to find out about the </w:t>
      </w:r>
      <w:r w:rsidR="003D7193">
        <w:rPr>
          <w:color w:val="1F497D"/>
          <w:sz w:val="24"/>
          <w:szCs w:val="24"/>
          <w:lang w:val="en-GB"/>
        </w:rPr>
        <w:t>newest developments in research, discuss possible</w:t>
      </w:r>
      <w:r>
        <w:rPr>
          <w:color w:val="1F497D"/>
          <w:sz w:val="24"/>
          <w:szCs w:val="24"/>
          <w:lang w:val="en-GB"/>
        </w:rPr>
        <w:t xml:space="preserve"> solutions</w:t>
      </w:r>
      <w:r w:rsidR="003D7193">
        <w:rPr>
          <w:color w:val="1F497D"/>
          <w:sz w:val="24"/>
          <w:szCs w:val="24"/>
          <w:lang w:val="en-GB"/>
        </w:rPr>
        <w:t xml:space="preserve"> to current problems and exchange their opinions after each presentation</w:t>
      </w:r>
      <w:r>
        <w:rPr>
          <w:color w:val="1F497D"/>
          <w:sz w:val="24"/>
          <w:szCs w:val="24"/>
          <w:lang w:val="en-GB"/>
        </w:rPr>
        <w:t xml:space="preserve">. </w:t>
      </w:r>
      <w:r w:rsidR="003D7193">
        <w:rPr>
          <w:color w:val="1F497D"/>
          <w:sz w:val="24"/>
          <w:szCs w:val="24"/>
          <w:lang w:val="en-GB"/>
        </w:rPr>
        <w:t>The program consisted of a Special Session on Standardization in Testing, two parallel tutorial tracks and many interesting session focusing on various issues from the field of automated testing. During coffee and lunch breaks the guests had an excellent opportunity to further discuss their interests and to network. The online feedback questionnaire distributed to the participants after the event proved that UCAAT met user expectations and provided them with an interesting, varied, high-quality program.</w:t>
      </w:r>
    </w:p>
    <w:p w:rsidR="00EC33FC" w:rsidRDefault="00EC33FC" w:rsidP="00EC33FC">
      <w:pPr>
        <w:rPr>
          <w:lang w:val="en-GB"/>
        </w:rPr>
      </w:pPr>
    </w:p>
    <w:p w:rsidR="00EC33FC" w:rsidRPr="00A60567" w:rsidRDefault="00EC33FC" w:rsidP="00EC33FC">
      <w:pPr>
        <w:rPr>
          <w:color w:val="1F497D"/>
          <w:sz w:val="24"/>
          <w:szCs w:val="24"/>
          <w:lang w:val="en-GB"/>
        </w:rPr>
      </w:pPr>
      <w:r>
        <w:rPr>
          <w:color w:val="1F497D"/>
          <w:sz w:val="24"/>
          <w:szCs w:val="24"/>
          <w:lang w:val="en-GB"/>
        </w:rPr>
        <w:t>ETSI would like to thank all the sponsors for their support and</w:t>
      </w:r>
      <w:r w:rsidRPr="00A60567">
        <w:rPr>
          <w:color w:val="1F497D"/>
          <w:sz w:val="24"/>
          <w:szCs w:val="24"/>
          <w:lang w:val="en-GB"/>
        </w:rPr>
        <w:t xml:space="preserve"> </w:t>
      </w:r>
      <w:r w:rsidR="003D7193">
        <w:rPr>
          <w:color w:val="1F497D"/>
          <w:sz w:val="24"/>
          <w:szCs w:val="24"/>
          <w:lang w:val="en-GB"/>
        </w:rPr>
        <w:t xml:space="preserve">express their gratitude to this year hosts: QualityMinds and German Testing Day. Their </w:t>
      </w:r>
      <w:r w:rsidRPr="006041BF">
        <w:rPr>
          <w:color w:val="1F497D"/>
          <w:sz w:val="24"/>
          <w:szCs w:val="24"/>
          <w:lang w:val="en-GB"/>
        </w:rPr>
        <w:t>excellent</w:t>
      </w:r>
      <w:r w:rsidR="003D7193">
        <w:rPr>
          <w:color w:val="1F497D"/>
          <w:sz w:val="24"/>
          <w:szCs w:val="24"/>
          <w:lang w:val="en-GB"/>
        </w:rPr>
        <w:t>, fully engaged</w:t>
      </w:r>
      <w:r w:rsidRPr="006041BF">
        <w:rPr>
          <w:color w:val="1F497D"/>
          <w:sz w:val="24"/>
          <w:szCs w:val="24"/>
          <w:lang w:val="en-GB"/>
        </w:rPr>
        <w:t xml:space="preserve"> and smooth organisation </w:t>
      </w:r>
      <w:r w:rsidR="003D7193">
        <w:rPr>
          <w:color w:val="1F497D"/>
          <w:sz w:val="24"/>
          <w:szCs w:val="24"/>
          <w:lang w:val="en-GB"/>
        </w:rPr>
        <w:t>as well as friendly service helped make this event a big success.</w:t>
      </w:r>
    </w:p>
    <w:p w:rsidR="00EC33FC" w:rsidRDefault="00EC33FC" w:rsidP="00EC33FC">
      <w:pPr>
        <w:jc w:val="center"/>
        <w:rPr>
          <w:lang w:val="en-GB"/>
        </w:rPr>
      </w:pPr>
    </w:p>
    <w:p w:rsidR="003D7193" w:rsidRDefault="003D7193" w:rsidP="00EC33FC">
      <w:pPr>
        <w:jc w:val="center"/>
        <w:rPr>
          <w:lang w:val="en-GB"/>
        </w:rPr>
      </w:pPr>
    </w:p>
    <w:p w:rsidR="003D7193" w:rsidRDefault="003D7193" w:rsidP="00EC33FC">
      <w:pPr>
        <w:jc w:val="center"/>
        <w:rPr>
          <w:lang w:val="en-GB"/>
        </w:rPr>
      </w:pPr>
    </w:p>
    <w:p w:rsidR="00C14AC3" w:rsidRDefault="00C14AC3" w:rsidP="003D7193">
      <w:pPr>
        <w:pStyle w:val="ListParagraph"/>
        <w:ind w:left="0" w:firstLine="0"/>
        <w:jc w:val="center"/>
        <w:outlineLvl w:val="0"/>
        <w:rPr>
          <w:rFonts w:ascii="Calibri" w:hAnsi="Calibri"/>
          <w:b/>
          <w:color w:val="17365D" w:themeColor="text2" w:themeShade="BF"/>
          <w:sz w:val="40"/>
          <w:szCs w:val="40"/>
          <w:lang w:val="en-GB"/>
        </w:rPr>
      </w:pPr>
    </w:p>
    <w:p w:rsidR="003D7193" w:rsidRPr="006F5EE5" w:rsidRDefault="003D7193" w:rsidP="003D7193">
      <w:pPr>
        <w:pStyle w:val="ListParagraph"/>
        <w:ind w:left="0" w:firstLine="0"/>
        <w:jc w:val="center"/>
        <w:outlineLvl w:val="0"/>
        <w:rPr>
          <w:rFonts w:ascii="Calibri" w:hAnsi="Calibri"/>
          <w:b/>
          <w:color w:val="17365D" w:themeColor="text2" w:themeShade="BF"/>
          <w:sz w:val="40"/>
          <w:szCs w:val="40"/>
          <w:lang w:val="en-GB"/>
        </w:rPr>
      </w:pPr>
      <w:r w:rsidRPr="006F5EE5">
        <w:rPr>
          <w:rFonts w:ascii="Calibri" w:hAnsi="Calibri"/>
          <w:b/>
          <w:color w:val="17365D" w:themeColor="text2" w:themeShade="BF"/>
          <w:sz w:val="40"/>
          <w:szCs w:val="40"/>
          <w:lang w:val="en-GB"/>
        </w:rPr>
        <w:lastRenderedPageBreak/>
        <w:t xml:space="preserve">UCAAT 2014 </w:t>
      </w:r>
      <w:r w:rsidRPr="006F5EE5">
        <w:rPr>
          <w:rFonts w:ascii="Calibri" w:hAnsi="Calibri"/>
          <w:b/>
          <w:color w:val="17365D" w:themeColor="text2" w:themeShade="BF"/>
          <w:sz w:val="40"/>
          <w:szCs w:val="40"/>
          <w:lang w:val="en-GB"/>
        </w:rPr>
        <w:br/>
        <w:t>Program</w:t>
      </w:r>
    </w:p>
    <w:p w:rsidR="003D7193" w:rsidRPr="00F6343D" w:rsidRDefault="003D7193" w:rsidP="003D7193">
      <w:pPr>
        <w:rPr>
          <w:b/>
          <w:bCs/>
          <w:color w:val="1F497D"/>
          <w:sz w:val="24"/>
          <w:szCs w:val="24"/>
          <w:lang w:val="en-GB"/>
        </w:rPr>
      </w:pPr>
    </w:p>
    <w:p w:rsidR="003D7193" w:rsidRDefault="003D7193" w:rsidP="00DB329A">
      <w:pPr>
        <w:rPr>
          <w:bCs/>
          <w:color w:val="1F497D"/>
          <w:sz w:val="24"/>
          <w:szCs w:val="24"/>
          <w:lang w:val="en-GB"/>
        </w:rPr>
      </w:pPr>
      <w:r>
        <w:rPr>
          <w:bCs/>
          <w:color w:val="1F497D"/>
          <w:sz w:val="24"/>
          <w:szCs w:val="24"/>
          <w:lang w:val="en-GB"/>
        </w:rPr>
        <w:t>UCAAT 2014 was a three-</w:t>
      </w:r>
      <w:r w:rsidRPr="00F6343D">
        <w:rPr>
          <w:bCs/>
          <w:color w:val="1F497D"/>
          <w:sz w:val="24"/>
          <w:szCs w:val="24"/>
          <w:lang w:val="en-GB"/>
        </w:rPr>
        <w:t>day event</w:t>
      </w:r>
      <w:r>
        <w:rPr>
          <w:bCs/>
          <w:color w:val="1F497D"/>
          <w:sz w:val="24"/>
          <w:szCs w:val="24"/>
          <w:lang w:val="en-GB"/>
        </w:rPr>
        <w:t xml:space="preserve"> consisting of a special session, two parallel tutorial tracks (Day 1) and the conference program (Days 2 and 3). The poster session took place on the second day of the event.</w:t>
      </w:r>
    </w:p>
    <w:p w:rsidR="003D7193" w:rsidRDefault="003D7193" w:rsidP="003D7193">
      <w:pPr>
        <w:ind w:left="720"/>
        <w:rPr>
          <w:bCs/>
          <w:color w:val="1F497D"/>
          <w:sz w:val="24"/>
          <w:szCs w:val="24"/>
          <w:lang w:val="en-GB"/>
        </w:rPr>
      </w:pPr>
    </w:p>
    <w:p w:rsidR="003D7193" w:rsidRDefault="003D7193" w:rsidP="00DB329A">
      <w:pPr>
        <w:rPr>
          <w:bCs/>
          <w:color w:val="1F497D"/>
          <w:sz w:val="24"/>
          <w:szCs w:val="24"/>
          <w:lang w:val="en-GB"/>
        </w:rPr>
      </w:pPr>
      <w:r>
        <w:rPr>
          <w:bCs/>
          <w:color w:val="1F497D"/>
          <w:sz w:val="24"/>
          <w:szCs w:val="24"/>
          <w:lang w:val="en-GB"/>
        </w:rPr>
        <w:t xml:space="preserve">All presentations are </w:t>
      </w:r>
      <w:r w:rsidR="00DB329A">
        <w:rPr>
          <w:bCs/>
          <w:color w:val="1F497D"/>
          <w:sz w:val="24"/>
          <w:szCs w:val="24"/>
          <w:lang w:val="en-GB"/>
        </w:rPr>
        <w:t>available for download as PDF on the conference website</w:t>
      </w:r>
      <w:r>
        <w:rPr>
          <w:bCs/>
          <w:color w:val="1F497D"/>
          <w:sz w:val="24"/>
          <w:szCs w:val="24"/>
          <w:lang w:val="en-GB"/>
        </w:rPr>
        <w:t>:</w:t>
      </w:r>
    </w:p>
    <w:p w:rsidR="003D7193" w:rsidRDefault="002D30D2" w:rsidP="00DB329A">
      <w:pPr>
        <w:rPr>
          <w:bCs/>
          <w:color w:val="1F497D"/>
          <w:sz w:val="24"/>
          <w:szCs w:val="24"/>
          <w:lang w:val="en-GB"/>
        </w:rPr>
      </w:pPr>
      <w:hyperlink r:id="rId9" w:history="1">
        <w:r w:rsidR="00DB329A" w:rsidRPr="001D0A9B">
          <w:rPr>
            <w:rStyle w:val="Hyperlink"/>
            <w:bCs/>
            <w:sz w:val="24"/>
            <w:szCs w:val="24"/>
            <w:lang w:val="en-GB"/>
          </w:rPr>
          <w:t>http://ucaat.etsi.org/2014/Program.html</w:t>
        </w:r>
      </w:hyperlink>
    </w:p>
    <w:p w:rsidR="00DB329A" w:rsidRDefault="00DB329A" w:rsidP="00DB329A">
      <w:pPr>
        <w:rPr>
          <w:bCs/>
          <w:color w:val="1F497D"/>
          <w:sz w:val="24"/>
          <w:szCs w:val="24"/>
          <w:lang w:val="en-GB"/>
        </w:rPr>
      </w:pPr>
    </w:p>
    <w:p w:rsidR="00EE5D3C" w:rsidRDefault="00EE5D3C" w:rsidP="00DB329A">
      <w:pPr>
        <w:rPr>
          <w:b/>
          <w:color w:val="0070C0"/>
          <w:lang w:val="en-GB"/>
        </w:rPr>
      </w:pPr>
    </w:p>
    <w:p w:rsidR="00DB329A" w:rsidRPr="006F5EE5" w:rsidRDefault="00DB329A" w:rsidP="00FF205E">
      <w:pPr>
        <w:jc w:val="center"/>
        <w:rPr>
          <w:b/>
          <w:color w:val="17365D" w:themeColor="text2" w:themeShade="BF"/>
          <w:sz w:val="28"/>
          <w:lang w:val="en-GB"/>
        </w:rPr>
      </w:pPr>
      <w:r w:rsidRPr="006F5EE5">
        <w:rPr>
          <w:b/>
          <w:color w:val="17365D" w:themeColor="text2" w:themeShade="BF"/>
          <w:sz w:val="28"/>
          <w:lang w:val="en-GB"/>
        </w:rPr>
        <w:t xml:space="preserve">Tuesday, September </w:t>
      </w:r>
      <w:r w:rsidR="00EE5D3C" w:rsidRPr="006F5EE5">
        <w:rPr>
          <w:b/>
          <w:color w:val="17365D" w:themeColor="text2" w:themeShade="BF"/>
          <w:sz w:val="28"/>
          <w:lang w:val="en-GB"/>
        </w:rPr>
        <w:t>16th</w:t>
      </w:r>
      <w:r w:rsidRPr="006F5EE5">
        <w:rPr>
          <w:b/>
          <w:color w:val="17365D" w:themeColor="text2" w:themeShade="BF"/>
          <w:sz w:val="28"/>
          <w:lang w:val="en-GB"/>
        </w:rPr>
        <w:t xml:space="preserve"> - Special Session</w:t>
      </w:r>
      <w:r w:rsidR="00EE5D3C" w:rsidRPr="006F5EE5">
        <w:rPr>
          <w:b/>
          <w:color w:val="17365D" w:themeColor="text2" w:themeShade="BF"/>
          <w:sz w:val="28"/>
          <w:lang w:val="en-GB"/>
        </w:rPr>
        <w:t xml:space="preserve"> on Standardization in Testing</w:t>
      </w:r>
    </w:p>
    <w:p w:rsidR="00DB329A" w:rsidRDefault="00DB329A" w:rsidP="00DB329A">
      <w:pPr>
        <w:rPr>
          <w:lang w:val="en-GB"/>
        </w:rPr>
      </w:pPr>
    </w:p>
    <w:tbl>
      <w:tblPr>
        <w:tblStyle w:val="TableGrid"/>
        <w:tblW w:w="9747" w:type="dxa"/>
        <w:tblLook w:val="04A0"/>
      </w:tblPr>
      <w:tblGrid>
        <w:gridCol w:w="1809"/>
        <w:gridCol w:w="7938"/>
      </w:tblGrid>
      <w:tr w:rsidR="00DB329A" w:rsidTr="00EE5D3C">
        <w:tc>
          <w:tcPr>
            <w:tcW w:w="1809" w:type="dxa"/>
            <w:shd w:val="clear" w:color="auto" w:fill="1F497D" w:themeFill="text2"/>
          </w:tcPr>
          <w:p w:rsidR="00DB329A" w:rsidRDefault="00DB329A" w:rsidP="00C14AC3">
            <w:pPr>
              <w:rPr>
                <w:lang w:val="en-GB"/>
              </w:rPr>
            </w:pPr>
            <w:r w:rsidRPr="00EE5D3C">
              <w:rPr>
                <w:color w:val="FFFFFF" w:themeColor="background1"/>
                <w:lang w:val="en-GB"/>
              </w:rPr>
              <w:t>9:00</w:t>
            </w:r>
            <w:r w:rsidR="00EE5D3C">
              <w:rPr>
                <w:color w:val="FFFFFF" w:themeColor="background1"/>
                <w:lang w:val="en-GB"/>
              </w:rPr>
              <w:t xml:space="preserve"> – 9:15</w:t>
            </w:r>
          </w:p>
        </w:tc>
        <w:tc>
          <w:tcPr>
            <w:tcW w:w="7938" w:type="dxa"/>
          </w:tcPr>
          <w:p w:rsidR="00DB329A" w:rsidRPr="00EE5D3C" w:rsidRDefault="00DB329A" w:rsidP="00C14AC3">
            <w:pPr>
              <w:rPr>
                <w:rFonts w:asciiTheme="minorHAnsi" w:hAnsiTheme="minorHAnsi"/>
                <w:b/>
                <w:color w:val="0070C0"/>
                <w:lang w:val="en-GB"/>
              </w:rPr>
            </w:pPr>
            <w:r w:rsidRPr="00EE5D3C">
              <w:rPr>
                <w:rFonts w:asciiTheme="minorHAnsi" w:hAnsiTheme="minorHAnsi"/>
                <w:b/>
                <w:color w:val="0070C0"/>
                <w:lang w:val="en-GB"/>
              </w:rPr>
              <w:t xml:space="preserve">Welcome </w:t>
            </w:r>
          </w:p>
          <w:p w:rsidR="00DB329A" w:rsidRPr="00DB329A" w:rsidRDefault="00DB329A" w:rsidP="00C14AC3">
            <w:pPr>
              <w:rPr>
                <w:rFonts w:asciiTheme="minorHAnsi" w:hAnsiTheme="minorHAnsi"/>
                <w:lang w:val="en-GB"/>
              </w:rPr>
            </w:pPr>
            <w:r w:rsidRPr="00DB329A">
              <w:rPr>
                <w:rFonts w:asciiTheme="minorHAnsi" w:hAnsiTheme="minorHAnsi"/>
                <w:lang w:val="en-GB"/>
              </w:rPr>
              <w:t>Stephan Schulz</w:t>
            </w:r>
          </w:p>
          <w:p w:rsidR="00DB329A" w:rsidRPr="00DB329A" w:rsidRDefault="00DB329A" w:rsidP="00C14AC3">
            <w:pPr>
              <w:rPr>
                <w:rFonts w:asciiTheme="minorHAnsi" w:hAnsiTheme="minorHAnsi"/>
                <w:lang w:val="en-GB"/>
              </w:rPr>
            </w:pPr>
            <w:r w:rsidRPr="00DB329A">
              <w:rPr>
                <w:rFonts w:asciiTheme="minorHAnsi" w:hAnsiTheme="minorHAnsi"/>
                <w:lang w:val="en-GB"/>
              </w:rPr>
              <w:t>(ETSI TC MTS Chairman)</w:t>
            </w:r>
          </w:p>
        </w:tc>
      </w:tr>
      <w:tr w:rsidR="00DB329A" w:rsidRPr="00DB329A" w:rsidTr="00EE5D3C">
        <w:tc>
          <w:tcPr>
            <w:tcW w:w="1809" w:type="dxa"/>
            <w:shd w:val="clear" w:color="auto" w:fill="1F497D" w:themeFill="text2"/>
          </w:tcPr>
          <w:p w:rsidR="00DB329A" w:rsidRDefault="00DB329A" w:rsidP="00C14AC3">
            <w:pPr>
              <w:rPr>
                <w:lang w:val="en-GB"/>
              </w:rPr>
            </w:pPr>
            <w:r w:rsidRPr="00EE5D3C">
              <w:rPr>
                <w:color w:val="FFFFFF" w:themeColor="background1"/>
                <w:lang w:val="en-GB"/>
              </w:rPr>
              <w:t>9:15 – 9:45</w:t>
            </w:r>
          </w:p>
        </w:tc>
        <w:tc>
          <w:tcPr>
            <w:tcW w:w="7938" w:type="dxa"/>
          </w:tcPr>
          <w:p w:rsidR="00DB329A" w:rsidRPr="00EE5D3C" w:rsidRDefault="00DB329A" w:rsidP="00C14AC3">
            <w:pPr>
              <w:rPr>
                <w:rFonts w:asciiTheme="minorHAnsi" w:hAnsiTheme="minorHAnsi"/>
                <w:b/>
                <w:color w:val="0070C0"/>
                <w:lang w:val="en-GB"/>
              </w:rPr>
            </w:pPr>
            <w:r w:rsidRPr="00EE5D3C">
              <w:rPr>
                <w:rFonts w:asciiTheme="minorHAnsi" w:hAnsiTheme="minorHAnsi"/>
                <w:b/>
                <w:color w:val="0070C0"/>
                <w:lang w:val="en-GB"/>
              </w:rPr>
              <w:t>Keynote speech</w:t>
            </w:r>
          </w:p>
          <w:p w:rsidR="00DB329A" w:rsidRPr="00EE5D3C" w:rsidRDefault="00DB329A" w:rsidP="00C14AC3">
            <w:pPr>
              <w:rPr>
                <w:rFonts w:asciiTheme="minorHAnsi" w:hAnsiTheme="minorHAnsi"/>
                <w:b/>
                <w:color w:val="0070C0"/>
                <w:lang w:val="en-GB"/>
              </w:rPr>
            </w:pPr>
            <w:r w:rsidRPr="00EE5D3C">
              <w:rPr>
                <w:rFonts w:asciiTheme="minorHAnsi" w:hAnsiTheme="minorHAnsi"/>
                <w:b/>
                <w:color w:val="0070C0"/>
                <w:lang w:val="en-GB"/>
              </w:rPr>
              <w:t>Why standardization is important</w:t>
            </w:r>
          </w:p>
          <w:p w:rsidR="00DB329A" w:rsidRPr="00DB329A" w:rsidRDefault="00DB329A" w:rsidP="00C14AC3">
            <w:pPr>
              <w:rPr>
                <w:rFonts w:asciiTheme="minorHAnsi" w:hAnsiTheme="minorHAnsi"/>
                <w:lang w:val="de-DE"/>
              </w:rPr>
            </w:pPr>
            <w:r w:rsidRPr="00DB329A">
              <w:rPr>
                <w:rFonts w:asciiTheme="minorHAnsi" w:hAnsiTheme="minorHAnsi"/>
                <w:lang w:val="de-DE"/>
              </w:rPr>
              <w:t>Klaus Vedder (Giesecke &amp; Devrient)</w:t>
            </w:r>
          </w:p>
        </w:tc>
      </w:tr>
      <w:tr w:rsidR="00DB329A" w:rsidRPr="00DB329A" w:rsidTr="00EE5D3C">
        <w:tc>
          <w:tcPr>
            <w:tcW w:w="1809" w:type="dxa"/>
            <w:shd w:val="clear" w:color="auto" w:fill="1F497D" w:themeFill="text2"/>
          </w:tcPr>
          <w:p w:rsidR="00DB329A" w:rsidRPr="00DB329A" w:rsidRDefault="00EE5D3C" w:rsidP="00C14AC3">
            <w:pPr>
              <w:rPr>
                <w:lang w:val="de-DE"/>
              </w:rPr>
            </w:pPr>
            <w:r>
              <w:rPr>
                <w:color w:val="FFFFFF" w:themeColor="background1"/>
                <w:lang w:val="de-DE"/>
              </w:rPr>
              <w:t>9:45 – 12:</w:t>
            </w:r>
            <w:r w:rsidR="00DB329A" w:rsidRPr="00EE5D3C">
              <w:rPr>
                <w:color w:val="FFFFFF" w:themeColor="background1"/>
                <w:lang w:val="de-DE"/>
              </w:rPr>
              <w:t>15</w:t>
            </w:r>
          </w:p>
        </w:tc>
        <w:tc>
          <w:tcPr>
            <w:tcW w:w="7938" w:type="dxa"/>
          </w:tcPr>
          <w:p w:rsidR="00DB329A" w:rsidRPr="00EE5D3C" w:rsidRDefault="00DB329A" w:rsidP="00C14AC3">
            <w:pPr>
              <w:rPr>
                <w:rFonts w:asciiTheme="minorHAnsi" w:hAnsiTheme="minorHAnsi"/>
                <w:b/>
                <w:color w:val="0070C0"/>
              </w:rPr>
            </w:pPr>
            <w:r w:rsidRPr="00EE5D3C">
              <w:rPr>
                <w:rFonts w:asciiTheme="minorHAnsi" w:hAnsiTheme="minorHAnsi"/>
                <w:b/>
                <w:color w:val="0070C0"/>
              </w:rPr>
              <w:t>Fishbowl session: Challenges, experiences and success stories in standardization</w:t>
            </w:r>
          </w:p>
          <w:p w:rsidR="00DB329A" w:rsidRPr="0047345D" w:rsidRDefault="00DB329A" w:rsidP="00C14AC3">
            <w:pPr>
              <w:rPr>
                <w:rFonts w:asciiTheme="minorHAnsi" w:hAnsiTheme="minorHAnsi"/>
              </w:rPr>
            </w:pPr>
          </w:p>
          <w:p w:rsidR="00DB329A" w:rsidRPr="00DB329A" w:rsidRDefault="00DB329A" w:rsidP="00C14AC3">
            <w:pPr>
              <w:rPr>
                <w:rFonts w:asciiTheme="minorHAnsi" w:hAnsiTheme="minorHAnsi"/>
                <w:lang w:val="de-DE"/>
              </w:rPr>
            </w:pPr>
            <w:r w:rsidRPr="00DB329A">
              <w:rPr>
                <w:rFonts w:asciiTheme="minorHAnsi" w:hAnsiTheme="minorHAnsi"/>
                <w:lang w:val="de-DE"/>
              </w:rPr>
              <w:t>Moderator : Andrej Pietschker (Giesecke &amp; Devrient)</w:t>
            </w:r>
          </w:p>
          <w:p w:rsidR="00DB329A" w:rsidRPr="00DB329A" w:rsidRDefault="00DB329A" w:rsidP="00C14AC3">
            <w:pPr>
              <w:rPr>
                <w:rFonts w:asciiTheme="minorHAnsi" w:hAnsiTheme="minorHAnsi"/>
                <w:lang w:val="de-DE"/>
              </w:rPr>
            </w:pPr>
          </w:p>
          <w:p w:rsidR="00DB329A" w:rsidRPr="00DB329A" w:rsidRDefault="00DB329A" w:rsidP="00C14AC3">
            <w:pPr>
              <w:rPr>
                <w:rFonts w:asciiTheme="minorHAnsi" w:hAnsiTheme="minorHAnsi"/>
              </w:rPr>
            </w:pPr>
            <w:r>
              <w:rPr>
                <w:rFonts w:asciiTheme="minorHAnsi" w:hAnsiTheme="minorHAnsi"/>
              </w:rPr>
              <w:t>W</w:t>
            </w:r>
            <w:r w:rsidRPr="00DB329A">
              <w:rPr>
                <w:rFonts w:asciiTheme="minorHAnsi" w:hAnsiTheme="minorHAnsi"/>
              </w:rPr>
              <w:t>ith position statements from:</w:t>
            </w:r>
          </w:p>
          <w:p w:rsidR="00DB329A" w:rsidRPr="00DB329A" w:rsidRDefault="00DB329A" w:rsidP="00C14AC3">
            <w:pPr>
              <w:rPr>
                <w:rFonts w:asciiTheme="minorHAnsi" w:hAnsiTheme="minorHAnsi"/>
              </w:rPr>
            </w:pPr>
          </w:p>
          <w:p w:rsidR="00DB329A" w:rsidRPr="00DB329A" w:rsidRDefault="00DB329A" w:rsidP="00C14AC3">
            <w:pPr>
              <w:pStyle w:val="ListParagraph"/>
              <w:numPr>
                <w:ilvl w:val="0"/>
                <w:numId w:val="1"/>
              </w:numPr>
              <w:rPr>
                <w:rFonts w:asciiTheme="minorHAnsi" w:hAnsiTheme="minorHAnsi"/>
                <w:lang w:val="de-DE"/>
              </w:rPr>
            </w:pPr>
            <w:r w:rsidRPr="00DB329A">
              <w:rPr>
                <w:rFonts w:asciiTheme="minorHAnsi" w:hAnsiTheme="minorHAnsi"/>
                <w:lang w:val="de-DE"/>
              </w:rPr>
              <w:t>Prof. Ina Schieferdecker (Fraunhofer FOKUS)</w:t>
            </w:r>
          </w:p>
          <w:p w:rsidR="00DB329A" w:rsidRPr="00EE5D3C" w:rsidRDefault="00DB329A" w:rsidP="00C14AC3">
            <w:pPr>
              <w:pStyle w:val="ListParagraph"/>
              <w:ind w:firstLine="0"/>
              <w:rPr>
                <w:rFonts w:asciiTheme="minorHAnsi" w:hAnsiTheme="minorHAnsi"/>
                <w:b/>
                <w:color w:val="0070C0"/>
              </w:rPr>
            </w:pPr>
            <w:r w:rsidRPr="00EE5D3C">
              <w:rPr>
                <w:rFonts w:asciiTheme="minorHAnsi" w:hAnsiTheme="minorHAnsi"/>
                <w:b/>
                <w:color w:val="0070C0"/>
              </w:rPr>
              <w:t>Applied Research Perspective</w:t>
            </w:r>
          </w:p>
          <w:p w:rsidR="00DB329A" w:rsidRPr="00DB329A" w:rsidRDefault="00DB329A" w:rsidP="00C14AC3">
            <w:pPr>
              <w:pStyle w:val="ListParagraph"/>
              <w:ind w:firstLine="0"/>
              <w:rPr>
                <w:rFonts w:asciiTheme="minorHAnsi" w:hAnsiTheme="minorHAnsi"/>
              </w:rPr>
            </w:pPr>
          </w:p>
          <w:p w:rsidR="00DB329A" w:rsidRDefault="00DB329A" w:rsidP="00C14AC3">
            <w:pPr>
              <w:pStyle w:val="ListParagraph"/>
              <w:numPr>
                <w:ilvl w:val="0"/>
                <w:numId w:val="1"/>
              </w:numPr>
              <w:rPr>
                <w:rFonts w:asciiTheme="minorHAnsi" w:hAnsiTheme="minorHAnsi"/>
              </w:rPr>
            </w:pPr>
            <w:r>
              <w:rPr>
                <w:rFonts w:asciiTheme="minorHAnsi" w:hAnsiTheme="minorHAnsi"/>
              </w:rPr>
              <w:t xml:space="preserve">Markus </w:t>
            </w:r>
            <w:proofErr w:type="spellStart"/>
            <w:r>
              <w:rPr>
                <w:rFonts w:asciiTheme="minorHAnsi" w:hAnsiTheme="minorHAnsi"/>
              </w:rPr>
              <w:t>Bechter</w:t>
            </w:r>
            <w:proofErr w:type="spellEnd"/>
            <w:r>
              <w:rPr>
                <w:rFonts w:asciiTheme="minorHAnsi" w:hAnsiTheme="minorHAnsi"/>
              </w:rPr>
              <w:t xml:space="preserve"> (</w:t>
            </w:r>
            <w:r w:rsidRPr="00DB329A">
              <w:rPr>
                <w:rFonts w:asciiTheme="minorHAnsi" w:hAnsiTheme="minorHAnsi"/>
              </w:rPr>
              <w:t>BMW</w:t>
            </w:r>
            <w:r>
              <w:rPr>
                <w:rFonts w:asciiTheme="minorHAnsi" w:hAnsiTheme="minorHAnsi"/>
              </w:rPr>
              <w:t>)</w:t>
            </w:r>
          </w:p>
          <w:p w:rsidR="00DB329A" w:rsidRPr="00EE5D3C" w:rsidRDefault="00DB329A" w:rsidP="00C14AC3">
            <w:pPr>
              <w:pStyle w:val="ListParagraph"/>
              <w:ind w:firstLine="0"/>
              <w:rPr>
                <w:rFonts w:asciiTheme="minorHAnsi" w:hAnsiTheme="minorHAnsi"/>
                <w:b/>
                <w:color w:val="0070C0"/>
              </w:rPr>
            </w:pPr>
            <w:r w:rsidRPr="00EE5D3C">
              <w:rPr>
                <w:rFonts w:asciiTheme="minorHAnsi" w:hAnsiTheme="minorHAnsi"/>
                <w:b/>
                <w:color w:val="0070C0"/>
              </w:rPr>
              <w:t xml:space="preserve"> AUTOSAR</w:t>
            </w:r>
          </w:p>
          <w:p w:rsidR="00DB329A" w:rsidRPr="00DB329A" w:rsidRDefault="00DB329A" w:rsidP="00C14AC3">
            <w:pPr>
              <w:pStyle w:val="ListParagraph"/>
              <w:ind w:firstLine="0"/>
              <w:rPr>
                <w:rFonts w:asciiTheme="minorHAnsi" w:hAnsiTheme="minorHAnsi"/>
              </w:rPr>
            </w:pPr>
          </w:p>
          <w:p w:rsidR="00DB329A" w:rsidRDefault="00DB329A" w:rsidP="00C14AC3">
            <w:pPr>
              <w:pStyle w:val="ListParagraph"/>
              <w:numPr>
                <w:ilvl w:val="0"/>
                <w:numId w:val="1"/>
              </w:numPr>
              <w:rPr>
                <w:rFonts w:asciiTheme="minorHAnsi" w:hAnsiTheme="minorHAnsi"/>
              </w:rPr>
            </w:pPr>
            <w:proofErr w:type="spellStart"/>
            <w:r>
              <w:rPr>
                <w:rFonts w:asciiTheme="minorHAnsi" w:hAnsiTheme="minorHAnsi"/>
              </w:rPr>
              <w:t>Heiko</w:t>
            </w:r>
            <w:proofErr w:type="spellEnd"/>
            <w:r>
              <w:rPr>
                <w:rFonts w:asciiTheme="minorHAnsi" w:hAnsiTheme="minorHAnsi"/>
              </w:rPr>
              <w:t xml:space="preserve"> </w:t>
            </w:r>
            <w:proofErr w:type="spellStart"/>
            <w:r>
              <w:rPr>
                <w:rFonts w:asciiTheme="minorHAnsi" w:hAnsiTheme="minorHAnsi"/>
              </w:rPr>
              <w:t>Englert</w:t>
            </w:r>
            <w:proofErr w:type="spellEnd"/>
            <w:r>
              <w:rPr>
                <w:rFonts w:asciiTheme="minorHAnsi" w:hAnsiTheme="minorHAnsi"/>
              </w:rPr>
              <w:t xml:space="preserve"> (</w:t>
            </w:r>
            <w:r w:rsidRPr="00DB329A">
              <w:rPr>
                <w:rFonts w:asciiTheme="minorHAnsi" w:hAnsiTheme="minorHAnsi"/>
              </w:rPr>
              <w:t>Siemens</w:t>
            </w:r>
            <w:r>
              <w:rPr>
                <w:rFonts w:asciiTheme="minorHAnsi" w:hAnsiTheme="minorHAnsi"/>
              </w:rPr>
              <w:t>)</w:t>
            </w:r>
          </w:p>
          <w:p w:rsidR="00DB329A" w:rsidRPr="00EE5D3C" w:rsidRDefault="00DB329A" w:rsidP="00C14AC3">
            <w:pPr>
              <w:ind w:left="360"/>
              <w:rPr>
                <w:rFonts w:asciiTheme="minorHAnsi" w:hAnsiTheme="minorHAnsi"/>
                <w:b/>
              </w:rPr>
            </w:pPr>
            <w:r>
              <w:rPr>
                <w:rFonts w:asciiTheme="minorHAnsi" w:hAnsiTheme="minorHAnsi"/>
              </w:rPr>
              <w:t xml:space="preserve">      </w:t>
            </w:r>
            <w:r w:rsidRPr="00DB329A">
              <w:rPr>
                <w:rFonts w:asciiTheme="minorHAnsi" w:hAnsiTheme="minorHAnsi"/>
              </w:rPr>
              <w:t xml:space="preserve"> </w:t>
            </w:r>
            <w:r w:rsidRPr="00EE5D3C">
              <w:rPr>
                <w:rFonts w:asciiTheme="minorHAnsi" w:hAnsiTheme="minorHAnsi"/>
                <w:b/>
                <w:color w:val="0070C0"/>
              </w:rPr>
              <w:t>Smart Grid Interoperability – Profiling and Testing</w:t>
            </w:r>
          </w:p>
          <w:p w:rsidR="00DB329A" w:rsidRPr="00DB329A" w:rsidRDefault="00DB329A" w:rsidP="00C14AC3">
            <w:pPr>
              <w:rPr>
                <w:rFonts w:asciiTheme="minorHAnsi" w:hAnsiTheme="minorHAnsi"/>
              </w:rPr>
            </w:pPr>
          </w:p>
          <w:p w:rsidR="00DB329A" w:rsidRDefault="00DB329A" w:rsidP="00C14AC3">
            <w:pPr>
              <w:pStyle w:val="ListParagraph"/>
              <w:numPr>
                <w:ilvl w:val="0"/>
                <w:numId w:val="1"/>
              </w:numPr>
              <w:rPr>
                <w:rFonts w:asciiTheme="minorHAnsi" w:hAnsiTheme="minorHAnsi"/>
              </w:rPr>
            </w:pPr>
            <w:r>
              <w:rPr>
                <w:rFonts w:asciiTheme="minorHAnsi" w:hAnsiTheme="minorHAnsi"/>
              </w:rPr>
              <w:t>Tibor Csöndes (</w:t>
            </w:r>
            <w:r w:rsidRPr="00DB329A">
              <w:rPr>
                <w:rFonts w:asciiTheme="minorHAnsi" w:hAnsiTheme="minorHAnsi"/>
              </w:rPr>
              <w:t>Ericsson</w:t>
            </w:r>
            <w:r>
              <w:rPr>
                <w:rFonts w:asciiTheme="minorHAnsi" w:hAnsiTheme="minorHAnsi"/>
              </w:rPr>
              <w:t>)</w:t>
            </w:r>
          </w:p>
          <w:p w:rsidR="00DB329A" w:rsidRPr="00EE5D3C" w:rsidRDefault="00DB329A" w:rsidP="00C14AC3">
            <w:pPr>
              <w:pStyle w:val="ListParagraph"/>
              <w:ind w:firstLine="0"/>
              <w:rPr>
                <w:rFonts w:asciiTheme="minorHAnsi" w:hAnsiTheme="minorHAnsi"/>
                <w:b/>
                <w:color w:val="0070C0"/>
              </w:rPr>
            </w:pPr>
            <w:r w:rsidRPr="00EE5D3C">
              <w:rPr>
                <w:rFonts w:asciiTheme="minorHAnsi" w:hAnsiTheme="minorHAnsi"/>
                <w:b/>
                <w:color w:val="0070C0"/>
              </w:rPr>
              <w:t>Using a standard test language – a success story in unifying testing. Retrospection and future</w:t>
            </w:r>
          </w:p>
          <w:p w:rsidR="00DB329A" w:rsidRPr="00DB329A" w:rsidRDefault="00DB329A" w:rsidP="00C14AC3">
            <w:pPr>
              <w:pStyle w:val="ListParagraph"/>
              <w:ind w:firstLine="0"/>
              <w:rPr>
                <w:rFonts w:asciiTheme="minorHAnsi" w:hAnsiTheme="minorHAnsi"/>
              </w:rPr>
            </w:pPr>
          </w:p>
          <w:p w:rsidR="00EE5D3C" w:rsidRDefault="00EE5D3C" w:rsidP="00C14AC3">
            <w:pPr>
              <w:pStyle w:val="ListParagraph"/>
              <w:numPr>
                <w:ilvl w:val="0"/>
                <w:numId w:val="1"/>
              </w:numPr>
              <w:rPr>
                <w:rFonts w:asciiTheme="minorHAnsi" w:hAnsiTheme="minorHAnsi"/>
              </w:rPr>
            </w:pPr>
            <w:proofErr w:type="spellStart"/>
            <w:r>
              <w:rPr>
                <w:rFonts w:asciiTheme="minorHAnsi" w:hAnsiTheme="minorHAnsi"/>
              </w:rPr>
              <w:t>Gyorgy</w:t>
            </w:r>
            <w:proofErr w:type="spellEnd"/>
            <w:r>
              <w:rPr>
                <w:rFonts w:asciiTheme="minorHAnsi" w:hAnsiTheme="minorHAnsi"/>
              </w:rPr>
              <w:t xml:space="preserve"> </w:t>
            </w:r>
            <w:proofErr w:type="spellStart"/>
            <w:r>
              <w:rPr>
                <w:rFonts w:asciiTheme="minorHAnsi" w:hAnsiTheme="minorHAnsi"/>
              </w:rPr>
              <w:t>Rethy</w:t>
            </w:r>
            <w:proofErr w:type="spellEnd"/>
            <w:r>
              <w:rPr>
                <w:rFonts w:asciiTheme="minorHAnsi" w:hAnsiTheme="minorHAnsi"/>
              </w:rPr>
              <w:t xml:space="preserve"> (Ericsson)</w:t>
            </w:r>
          </w:p>
          <w:p w:rsidR="00C14AC3" w:rsidRDefault="00DB329A" w:rsidP="00C14AC3">
            <w:pPr>
              <w:pStyle w:val="ListParagraph"/>
              <w:ind w:firstLine="0"/>
              <w:rPr>
                <w:rFonts w:asciiTheme="minorHAnsi" w:hAnsiTheme="minorHAnsi"/>
                <w:b/>
                <w:color w:val="0070C0"/>
              </w:rPr>
            </w:pPr>
            <w:r w:rsidRPr="00EE5D3C">
              <w:rPr>
                <w:rFonts w:asciiTheme="minorHAnsi" w:hAnsiTheme="minorHAnsi"/>
                <w:b/>
                <w:color w:val="0070C0"/>
              </w:rPr>
              <w:t>MTS success story: TTCN-3</w:t>
            </w:r>
          </w:p>
          <w:p w:rsidR="00C14AC3" w:rsidRPr="00EE5D3C" w:rsidRDefault="00C14AC3" w:rsidP="00C14AC3">
            <w:pPr>
              <w:pStyle w:val="ListParagraph"/>
              <w:ind w:firstLine="0"/>
              <w:rPr>
                <w:rFonts w:asciiTheme="minorHAnsi" w:hAnsiTheme="minorHAnsi"/>
                <w:b/>
              </w:rPr>
            </w:pPr>
          </w:p>
        </w:tc>
      </w:tr>
    </w:tbl>
    <w:p w:rsidR="00DB329A" w:rsidRDefault="00DB329A" w:rsidP="00DB329A"/>
    <w:p w:rsidR="00EE5D3C" w:rsidRDefault="00EE5D3C" w:rsidP="00DB329A"/>
    <w:p w:rsidR="00FF205E" w:rsidRDefault="00FF205E" w:rsidP="00DB329A">
      <w:pPr>
        <w:rPr>
          <w:b/>
          <w:color w:val="0070C0"/>
          <w:lang w:val="en-GB"/>
        </w:rPr>
      </w:pPr>
    </w:p>
    <w:p w:rsidR="006F5EE5" w:rsidRPr="000A357F" w:rsidRDefault="00EE5D3C" w:rsidP="000A357F">
      <w:pPr>
        <w:jc w:val="center"/>
        <w:rPr>
          <w:b/>
          <w:color w:val="17365D" w:themeColor="text2" w:themeShade="BF"/>
          <w:sz w:val="32"/>
          <w:lang w:val="en-GB"/>
        </w:rPr>
      </w:pPr>
      <w:r w:rsidRPr="000A357F">
        <w:rPr>
          <w:b/>
          <w:color w:val="17365D" w:themeColor="text2" w:themeShade="BF"/>
          <w:sz w:val="32"/>
          <w:lang w:val="en-GB"/>
        </w:rPr>
        <w:t>Tuesday, September 16th – Tutorials</w:t>
      </w:r>
    </w:p>
    <w:p w:rsidR="00FF205E" w:rsidRDefault="00FF205E" w:rsidP="00DB329A">
      <w:pPr>
        <w:rPr>
          <w:b/>
          <w:color w:val="0070C0"/>
          <w:lang w:val="en-GB"/>
        </w:rPr>
      </w:pPr>
    </w:p>
    <w:p w:rsidR="00EE5D3C" w:rsidRDefault="00EE5D3C" w:rsidP="00DB329A">
      <w:pPr>
        <w:rPr>
          <w:b/>
          <w:color w:val="0070C0"/>
          <w:lang w:val="en-GB"/>
        </w:rPr>
      </w:pPr>
    </w:p>
    <w:tbl>
      <w:tblPr>
        <w:tblStyle w:val="TableGrid"/>
        <w:tblW w:w="0" w:type="auto"/>
        <w:tblLook w:val="04A0"/>
      </w:tblPr>
      <w:tblGrid>
        <w:gridCol w:w="1668"/>
        <w:gridCol w:w="4746"/>
        <w:gridCol w:w="3208"/>
      </w:tblGrid>
      <w:tr w:rsidR="00C14AC3" w:rsidTr="006F5EE5">
        <w:trPr>
          <w:trHeight w:val="1873"/>
        </w:trPr>
        <w:tc>
          <w:tcPr>
            <w:tcW w:w="1668" w:type="dxa"/>
            <w:shd w:val="clear" w:color="auto" w:fill="1F497D" w:themeFill="text2"/>
          </w:tcPr>
          <w:p w:rsidR="00EE5D3C" w:rsidRDefault="00EE5D3C" w:rsidP="00DB329A">
            <w:r w:rsidRPr="00FF205E">
              <w:rPr>
                <w:color w:val="FFFFFF" w:themeColor="background1"/>
              </w:rPr>
              <w:t>10.45 - 12.15</w:t>
            </w:r>
          </w:p>
        </w:tc>
        <w:tc>
          <w:tcPr>
            <w:tcW w:w="4746" w:type="dxa"/>
          </w:tcPr>
          <w:p w:rsidR="00EE5D3C" w:rsidRPr="00E3145C" w:rsidRDefault="00EE5D3C" w:rsidP="00EE5D3C">
            <w:pPr>
              <w:rPr>
                <w:b/>
                <w:color w:val="0070C0"/>
              </w:rPr>
            </w:pPr>
            <w:r w:rsidRPr="00E3145C">
              <w:rPr>
                <w:b/>
                <w:color w:val="0070C0"/>
              </w:rPr>
              <w:t xml:space="preserve">From Test Legacy to Model-Based Testing - How to refactor an existing test repository into an MBT model? </w:t>
            </w:r>
          </w:p>
          <w:p w:rsidR="006F5EE5" w:rsidRDefault="006F5EE5" w:rsidP="00F03E21"/>
          <w:p w:rsidR="00EE5D3C" w:rsidRDefault="00EE5D3C" w:rsidP="00F03E21">
            <w:r>
              <w:t xml:space="preserve">Bruno Legeard &amp; Arnaud </w:t>
            </w:r>
            <w:proofErr w:type="spellStart"/>
            <w:r>
              <w:t>Bouzy</w:t>
            </w:r>
            <w:proofErr w:type="spellEnd"/>
            <w:r w:rsidR="00F03E21">
              <w:t xml:space="preserve"> (</w:t>
            </w:r>
            <w:proofErr w:type="spellStart"/>
            <w:r w:rsidR="00F03E21">
              <w:t>Smartesting</w:t>
            </w:r>
            <w:proofErr w:type="spellEnd"/>
            <w:r w:rsidR="00F03E21">
              <w:t>)</w:t>
            </w:r>
          </w:p>
        </w:tc>
        <w:tc>
          <w:tcPr>
            <w:tcW w:w="3208" w:type="dxa"/>
            <w:tcBorders>
              <w:bottom w:val="nil"/>
            </w:tcBorders>
          </w:tcPr>
          <w:p w:rsidR="00EE5D3C" w:rsidRPr="00E3145C" w:rsidRDefault="00EE5D3C" w:rsidP="00EE5D3C">
            <w:pPr>
              <w:rPr>
                <w:b/>
                <w:color w:val="0070C0"/>
              </w:rPr>
            </w:pPr>
            <w:r w:rsidRPr="00E3145C">
              <w:rPr>
                <w:b/>
                <w:color w:val="0070C0"/>
              </w:rPr>
              <w:t xml:space="preserve">Introduction to TTCN-3 </w:t>
            </w:r>
          </w:p>
          <w:p w:rsidR="006F5EE5" w:rsidRDefault="006F5EE5" w:rsidP="00EE5D3C"/>
          <w:p w:rsidR="00EE5D3C" w:rsidRDefault="00EE5D3C" w:rsidP="00EE5D3C">
            <w:r>
              <w:t>Theofanis Vassiliou-Gioles</w:t>
            </w:r>
          </w:p>
          <w:p w:rsidR="00EE5D3C" w:rsidRDefault="00EE5D3C" w:rsidP="00EE5D3C">
            <w:r>
              <w:t>(Testing Technologies)</w:t>
            </w:r>
          </w:p>
        </w:tc>
      </w:tr>
      <w:tr w:rsidR="00687A68" w:rsidTr="00332692">
        <w:tc>
          <w:tcPr>
            <w:tcW w:w="1668" w:type="dxa"/>
            <w:shd w:val="clear" w:color="auto" w:fill="1F497D" w:themeFill="text2"/>
          </w:tcPr>
          <w:p w:rsidR="00687A68" w:rsidRDefault="00687A68" w:rsidP="00DB329A">
            <w:r w:rsidRPr="00FF205E">
              <w:rPr>
                <w:color w:val="FFFFFF" w:themeColor="background1"/>
              </w:rPr>
              <w:t>12.15 - 13.30</w:t>
            </w:r>
          </w:p>
        </w:tc>
        <w:tc>
          <w:tcPr>
            <w:tcW w:w="7954" w:type="dxa"/>
            <w:gridSpan w:val="2"/>
            <w:tcBorders>
              <w:right w:val="single" w:sz="4" w:space="0" w:color="auto"/>
            </w:tcBorders>
            <w:shd w:val="clear" w:color="auto" w:fill="F2DBDB" w:themeFill="accent2" w:themeFillTint="33"/>
          </w:tcPr>
          <w:p w:rsidR="00687A68" w:rsidRPr="00984B81" w:rsidRDefault="00687A68" w:rsidP="00687A68">
            <w:pPr>
              <w:jc w:val="center"/>
              <w:rPr>
                <w:b/>
              </w:rPr>
            </w:pPr>
            <w:r w:rsidRPr="00984B81">
              <w:rPr>
                <w:b/>
              </w:rPr>
              <w:t>Networking Lunch</w:t>
            </w:r>
          </w:p>
        </w:tc>
      </w:tr>
      <w:tr w:rsidR="00C14AC3" w:rsidRPr="00EE5D3C" w:rsidTr="006F5EE5">
        <w:trPr>
          <w:trHeight w:val="1638"/>
        </w:trPr>
        <w:tc>
          <w:tcPr>
            <w:tcW w:w="1668" w:type="dxa"/>
            <w:shd w:val="clear" w:color="auto" w:fill="1F497D" w:themeFill="text2"/>
          </w:tcPr>
          <w:p w:rsidR="00EE5D3C" w:rsidRDefault="00EE5D3C" w:rsidP="00DB329A">
            <w:r w:rsidRPr="00FF205E">
              <w:rPr>
                <w:color w:val="FFFFFF" w:themeColor="background1"/>
              </w:rPr>
              <w:t>13.30 - 15.00</w:t>
            </w:r>
          </w:p>
        </w:tc>
        <w:tc>
          <w:tcPr>
            <w:tcW w:w="4746" w:type="dxa"/>
          </w:tcPr>
          <w:p w:rsidR="00EE5D3C" w:rsidRPr="00E3145C" w:rsidRDefault="00EE5D3C" w:rsidP="00EE5D3C">
            <w:pPr>
              <w:rPr>
                <w:b/>
              </w:rPr>
            </w:pPr>
            <w:r w:rsidRPr="00E3145C">
              <w:rPr>
                <w:b/>
                <w:color w:val="0070C0"/>
              </w:rPr>
              <w:t xml:space="preserve">Cutting MBT Adoption Time with Domain-Specific Modelling </w:t>
            </w:r>
          </w:p>
          <w:p w:rsidR="006F5EE5" w:rsidRPr="000A357F" w:rsidRDefault="006F5EE5" w:rsidP="00EE5D3C"/>
          <w:p w:rsidR="00EE5D3C" w:rsidRPr="00EE5D3C" w:rsidRDefault="00EE5D3C" w:rsidP="00EE5D3C">
            <w:pPr>
              <w:rPr>
                <w:lang w:val="de-DE"/>
              </w:rPr>
            </w:pPr>
            <w:r w:rsidRPr="00EE5D3C">
              <w:rPr>
                <w:lang w:val="de-DE"/>
              </w:rPr>
              <w:t xml:space="preserve">Juha-Pekka Tolvanen </w:t>
            </w:r>
            <w:r w:rsidR="00E3145C">
              <w:rPr>
                <w:lang w:val="de-DE"/>
              </w:rPr>
              <w:t xml:space="preserve">(MetaCase) </w:t>
            </w:r>
            <w:r w:rsidRPr="00EE5D3C">
              <w:rPr>
                <w:lang w:val="de-DE"/>
              </w:rPr>
              <w:t>&amp; Stephan Schulz</w:t>
            </w:r>
            <w:r w:rsidR="00E3145C">
              <w:rPr>
                <w:lang w:val="de-DE"/>
              </w:rPr>
              <w:t xml:space="preserve"> (Conformiq)</w:t>
            </w:r>
          </w:p>
        </w:tc>
        <w:tc>
          <w:tcPr>
            <w:tcW w:w="3208" w:type="dxa"/>
            <w:tcBorders>
              <w:top w:val="nil"/>
            </w:tcBorders>
          </w:tcPr>
          <w:p w:rsidR="00EE5D3C" w:rsidRPr="00E3145C" w:rsidRDefault="00EE5D3C" w:rsidP="00EE5D3C">
            <w:pPr>
              <w:rPr>
                <w:b/>
                <w:color w:val="0070C0"/>
              </w:rPr>
            </w:pPr>
            <w:r w:rsidRPr="00E3145C">
              <w:rPr>
                <w:b/>
                <w:color w:val="0070C0"/>
              </w:rPr>
              <w:t xml:space="preserve">Property-Based Testing </w:t>
            </w:r>
          </w:p>
          <w:p w:rsidR="006F5EE5" w:rsidRDefault="006F5EE5" w:rsidP="00EE5D3C"/>
          <w:p w:rsidR="00EE5D3C" w:rsidRPr="00EE5D3C" w:rsidRDefault="00EE5D3C" w:rsidP="00EE5D3C">
            <w:r>
              <w:t>Thomas Arts</w:t>
            </w:r>
            <w:r w:rsidR="00E3145C">
              <w:t xml:space="preserve"> (</w:t>
            </w:r>
            <w:proofErr w:type="spellStart"/>
            <w:r w:rsidR="00E3145C">
              <w:t>Quviq</w:t>
            </w:r>
            <w:proofErr w:type="spellEnd"/>
            <w:r w:rsidR="00E3145C">
              <w:t>)</w:t>
            </w:r>
          </w:p>
        </w:tc>
      </w:tr>
      <w:tr w:rsidR="00687A68" w:rsidRPr="00EE5D3C" w:rsidTr="00423C60">
        <w:tc>
          <w:tcPr>
            <w:tcW w:w="1668" w:type="dxa"/>
            <w:shd w:val="clear" w:color="auto" w:fill="1F497D" w:themeFill="text2"/>
          </w:tcPr>
          <w:p w:rsidR="00687A68" w:rsidRPr="00EE5D3C" w:rsidRDefault="00687A68" w:rsidP="00DB329A">
            <w:r w:rsidRPr="00FF205E">
              <w:rPr>
                <w:color w:val="FFFFFF" w:themeColor="background1"/>
              </w:rPr>
              <w:t>15.00 - 15.20</w:t>
            </w:r>
          </w:p>
        </w:tc>
        <w:tc>
          <w:tcPr>
            <w:tcW w:w="7954" w:type="dxa"/>
            <w:gridSpan w:val="2"/>
            <w:shd w:val="clear" w:color="auto" w:fill="F2DBDB" w:themeFill="accent2" w:themeFillTint="33"/>
          </w:tcPr>
          <w:p w:rsidR="00687A68" w:rsidRPr="00984B81" w:rsidRDefault="00687A68" w:rsidP="00687A68">
            <w:pPr>
              <w:jc w:val="center"/>
              <w:rPr>
                <w:b/>
              </w:rPr>
            </w:pPr>
            <w:r w:rsidRPr="00984B81">
              <w:rPr>
                <w:b/>
              </w:rPr>
              <w:t>Coffee Break</w:t>
            </w:r>
          </w:p>
        </w:tc>
      </w:tr>
      <w:tr w:rsidR="00C14AC3" w:rsidRPr="00EE5D3C" w:rsidTr="006F5EE5">
        <w:trPr>
          <w:trHeight w:val="2329"/>
        </w:trPr>
        <w:tc>
          <w:tcPr>
            <w:tcW w:w="1668" w:type="dxa"/>
            <w:shd w:val="clear" w:color="auto" w:fill="1F497D" w:themeFill="text2"/>
          </w:tcPr>
          <w:p w:rsidR="00EE5D3C" w:rsidRPr="00EE5D3C" w:rsidRDefault="00E3145C" w:rsidP="00DB329A">
            <w:r w:rsidRPr="00FF205E">
              <w:rPr>
                <w:color w:val="FFFFFF" w:themeColor="background1"/>
              </w:rPr>
              <w:t>15.20 - 17.00</w:t>
            </w:r>
          </w:p>
        </w:tc>
        <w:tc>
          <w:tcPr>
            <w:tcW w:w="4746" w:type="dxa"/>
          </w:tcPr>
          <w:p w:rsidR="00E3145C" w:rsidRDefault="00E3145C" w:rsidP="00E3145C">
            <w:pPr>
              <w:rPr>
                <w:b/>
                <w:color w:val="0070C0"/>
              </w:rPr>
            </w:pPr>
            <w:r w:rsidRPr="00E3145C">
              <w:rPr>
                <w:b/>
                <w:color w:val="0070C0"/>
              </w:rPr>
              <w:t xml:space="preserve">Bringing TDL to Users: A Hands-on Tutorial </w:t>
            </w:r>
          </w:p>
          <w:p w:rsidR="006F5EE5" w:rsidRPr="00E3145C" w:rsidRDefault="006F5EE5" w:rsidP="00E3145C">
            <w:pPr>
              <w:rPr>
                <w:b/>
                <w:color w:val="0070C0"/>
              </w:rPr>
            </w:pPr>
          </w:p>
          <w:p w:rsidR="00EE5D3C" w:rsidRPr="00EE5D3C" w:rsidRDefault="00E3145C" w:rsidP="00E3145C">
            <w:r>
              <w:t xml:space="preserve">Philip Makedonski (University of </w:t>
            </w:r>
            <w:proofErr w:type="spellStart"/>
            <w:r>
              <w:t>Göttingen</w:t>
            </w:r>
            <w:proofErr w:type="spellEnd"/>
            <w:r>
              <w:t>), Andreas Ulrich (Siemens) , Gusztav Adamis (</w:t>
            </w:r>
            <w:r w:rsidRPr="00E3145C">
              <w:t>Budapest University of Technology and Economics</w:t>
            </w:r>
            <w:r>
              <w:t xml:space="preserve">), Martti </w:t>
            </w:r>
            <w:proofErr w:type="spellStart"/>
            <w:r>
              <w:t>Käärik</w:t>
            </w:r>
            <w:proofErr w:type="spellEnd"/>
            <w:r>
              <w:t xml:space="preserve"> (</w:t>
            </w:r>
            <w:proofErr w:type="spellStart"/>
            <w:r>
              <w:t>Elvior</w:t>
            </w:r>
            <w:proofErr w:type="spellEnd"/>
            <w:r>
              <w:t xml:space="preserve">) &amp; Marc-Florian </w:t>
            </w:r>
            <w:proofErr w:type="spellStart"/>
            <w:r>
              <w:t>Wendland</w:t>
            </w:r>
            <w:proofErr w:type="spellEnd"/>
            <w:r>
              <w:t xml:space="preserve"> (Fraunhofer FOKUS)</w:t>
            </w:r>
          </w:p>
        </w:tc>
        <w:tc>
          <w:tcPr>
            <w:tcW w:w="3208" w:type="dxa"/>
          </w:tcPr>
          <w:p w:rsidR="00E3145C" w:rsidRPr="00E3145C" w:rsidRDefault="00E3145C" w:rsidP="00E3145C">
            <w:pPr>
              <w:rPr>
                <w:b/>
              </w:rPr>
            </w:pPr>
            <w:r w:rsidRPr="00E3145C">
              <w:rPr>
                <w:b/>
                <w:color w:val="0070C0"/>
              </w:rPr>
              <w:t xml:space="preserve">Strategy-driven Test Generation with Open Source Frameworks </w:t>
            </w:r>
          </w:p>
          <w:p w:rsidR="006F5EE5" w:rsidRDefault="006F5EE5" w:rsidP="00E3145C"/>
          <w:p w:rsidR="00EE5D3C" w:rsidRPr="00EE5D3C" w:rsidRDefault="00E3145C" w:rsidP="00E3145C">
            <w:proofErr w:type="spellStart"/>
            <w:r>
              <w:t>Dimitry</w:t>
            </w:r>
            <w:proofErr w:type="spellEnd"/>
            <w:r>
              <w:t xml:space="preserve"> </w:t>
            </w:r>
            <w:proofErr w:type="spellStart"/>
            <w:r>
              <w:t>Polivaev</w:t>
            </w:r>
            <w:proofErr w:type="spellEnd"/>
            <w:r>
              <w:t xml:space="preserve"> (</w:t>
            </w:r>
            <w:proofErr w:type="spellStart"/>
            <w:r>
              <w:t>Giesecke</w:t>
            </w:r>
            <w:proofErr w:type="spellEnd"/>
            <w:r>
              <w:t xml:space="preserve"> &amp; </w:t>
            </w:r>
            <w:proofErr w:type="spellStart"/>
            <w:r>
              <w:t>Devrient</w:t>
            </w:r>
            <w:proofErr w:type="spellEnd"/>
            <w:r>
              <w:t>)</w:t>
            </w:r>
          </w:p>
        </w:tc>
      </w:tr>
    </w:tbl>
    <w:p w:rsidR="00EE5D3C" w:rsidRDefault="00EE5D3C"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FF205E" w:rsidRDefault="00FF205E" w:rsidP="00DB329A"/>
    <w:p w:rsidR="000A357F" w:rsidRDefault="000A357F" w:rsidP="00FF205E">
      <w:pPr>
        <w:jc w:val="center"/>
        <w:rPr>
          <w:b/>
          <w:color w:val="17365D" w:themeColor="text2" w:themeShade="BF"/>
          <w:sz w:val="32"/>
        </w:rPr>
      </w:pPr>
    </w:p>
    <w:p w:rsidR="000A357F" w:rsidRDefault="000A357F" w:rsidP="00FF205E">
      <w:pPr>
        <w:jc w:val="center"/>
        <w:rPr>
          <w:b/>
          <w:color w:val="17365D" w:themeColor="text2" w:themeShade="BF"/>
          <w:sz w:val="32"/>
        </w:rPr>
      </w:pPr>
    </w:p>
    <w:p w:rsidR="00FF205E" w:rsidRPr="000A357F" w:rsidRDefault="00FF205E" w:rsidP="00FF205E">
      <w:pPr>
        <w:jc w:val="center"/>
        <w:rPr>
          <w:b/>
          <w:color w:val="0070C0"/>
          <w:sz w:val="32"/>
        </w:rPr>
      </w:pPr>
      <w:r w:rsidRPr="000A357F">
        <w:rPr>
          <w:b/>
          <w:color w:val="17365D" w:themeColor="text2" w:themeShade="BF"/>
          <w:sz w:val="32"/>
        </w:rPr>
        <w:t>Wednesday</w:t>
      </w:r>
      <w:r w:rsidR="00C515FE" w:rsidRPr="000A357F">
        <w:rPr>
          <w:b/>
          <w:color w:val="17365D" w:themeColor="text2" w:themeShade="BF"/>
          <w:sz w:val="32"/>
        </w:rPr>
        <w:t>,</w:t>
      </w:r>
      <w:r w:rsidRPr="000A357F">
        <w:rPr>
          <w:b/>
          <w:color w:val="17365D" w:themeColor="text2" w:themeShade="BF"/>
          <w:sz w:val="32"/>
        </w:rPr>
        <w:t xml:space="preserve"> September 17th – Conference Day 1</w:t>
      </w:r>
    </w:p>
    <w:p w:rsidR="00C515FE" w:rsidRPr="000A357F" w:rsidRDefault="00C515FE" w:rsidP="00FF205E">
      <w:pPr>
        <w:jc w:val="center"/>
        <w:rPr>
          <w:b/>
          <w:color w:val="0070C0"/>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91"/>
      </w:tblGrid>
      <w:tr w:rsidR="00FF205E" w:rsidTr="002E2D59">
        <w:trPr>
          <w:jc w:val="center"/>
        </w:trPr>
        <w:tc>
          <w:tcPr>
            <w:tcW w:w="1951" w:type="dxa"/>
            <w:shd w:val="clear" w:color="auto" w:fill="365F91"/>
          </w:tcPr>
          <w:p w:rsidR="00FF205E" w:rsidRDefault="00FF205E" w:rsidP="002E2D59">
            <w:r w:rsidRPr="00782408">
              <w:rPr>
                <w:color w:val="FFFFFF"/>
                <w:lang w:val="fr-FR"/>
              </w:rPr>
              <w:t>9:15- 9:30</w:t>
            </w:r>
          </w:p>
        </w:tc>
        <w:tc>
          <w:tcPr>
            <w:tcW w:w="7291" w:type="dxa"/>
            <w:shd w:val="clear" w:color="auto" w:fill="FDE9D9"/>
          </w:tcPr>
          <w:p w:rsidR="00FF205E" w:rsidRPr="00C515FE" w:rsidRDefault="00C515FE" w:rsidP="00C515FE">
            <w:pPr>
              <w:jc w:val="center"/>
              <w:rPr>
                <w:b/>
              </w:rPr>
            </w:pPr>
            <w:r>
              <w:rPr>
                <w:b/>
                <w:bCs/>
                <w:smallCaps/>
                <w:lang w:val="fr-FR"/>
              </w:rPr>
              <w:t>CONFERENCE OPENING</w:t>
            </w:r>
          </w:p>
        </w:tc>
      </w:tr>
      <w:tr w:rsidR="00FF205E" w:rsidTr="002E2D59">
        <w:trPr>
          <w:jc w:val="center"/>
        </w:trPr>
        <w:tc>
          <w:tcPr>
            <w:tcW w:w="1951" w:type="dxa"/>
            <w:shd w:val="clear" w:color="auto" w:fill="365F91"/>
          </w:tcPr>
          <w:p w:rsidR="00FF205E" w:rsidRDefault="00FF205E" w:rsidP="002E2D59">
            <w:r w:rsidRPr="00782408">
              <w:rPr>
                <w:color w:val="FFFFFF"/>
                <w:lang w:val="fr-FR"/>
              </w:rPr>
              <w:t>9:30- 10:15</w:t>
            </w:r>
          </w:p>
        </w:tc>
        <w:tc>
          <w:tcPr>
            <w:tcW w:w="7291" w:type="dxa"/>
          </w:tcPr>
          <w:p w:rsidR="00FF205E" w:rsidRDefault="00FF205E" w:rsidP="002E2D59">
            <w:r w:rsidRPr="00FF205E">
              <w:rPr>
                <w:b/>
                <w:bCs/>
                <w:color w:val="EF8E2B"/>
                <w:lang w:val="en-GB"/>
              </w:rPr>
              <w:t>Testing with Fault Models</w:t>
            </w:r>
            <w:r w:rsidRPr="00782408">
              <w:rPr>
                <w:b/>
                <w:bCs/>
                <w:color w:val="EF8E2B"/>
                <w:lang w:val="en-GB"/>
              </w:rPr>
              <w:br/>
            </w:r>
            <w:r w:rsidRPr="00FF205E">
              <w:rPr>
                <w:lang w:val="en-GB"/>
              </w:rPr>
              <w:t xml:space="preserve">Alexander </w:t>
            </w:r>
            <w:proofErr w:type="spellStart"/>
            <w:r w:rsidRPr="00FF205E">
              <w:rPr>
                <w:lang w:val="en-GB"/>
              </w:rPr>
              <w:t>Pretschner</w:t>
            </w:r>
            <w:proofErr w:type="spellEnd"/>
            <w:r w:rsidRPr="00FF205E">
              <w:rPr>
                <w:lang w:val="en-GB"/>
              </w:rPr>
              <w:t xml:space="preserve">  </w:t>
            </w:r>
            <w:r>
              <w:rPr>
                <w:lang w:val="en-GB"/>
              </w:rPr>
              <w:t>(Technical University of Munich)</w:t>
            </w:r>
          </w:p>
        </w:tc>
      </w:tr>
      <w:tr w:rsidR="00FF205E" w:rsidTr="002E2D59">
        <w:trPr>
          <w:jc w:val="center"/>
        </w:trPr>
        <w:tc>
          <w:tcPr>
            <w:tcW w:w="9242" w:type="dxa"/>
            <w:gridSpan w:val="2"/>
            <w:shd w:val="clear" w:color="auto" w:fill="548DD4"/>
          </w:tcPr>
          <w:p w:rsidR="00FF205E" w:rsidRPr="00782408" w:rsidRDefault="00FF205E" w:rsidP="002E2D59">
            <w:pPr>
              <w:rPr>
                <w:b/>
                <w:bCs/>
                <w:color w:val="FFFFFF"/>
                <w:lang w:val="fr-FR"/>
              </w:rPr>
            </w:pPr>
            <w:r w:rsidRPr="00782408">
              <w:rPr>
                <w:b/>
                <w:bCs/>
                <w:color w:val="FFFFFF"/>
                <w:lang w:val="fr-FR"/>
              </w:rPr>
              <w:t xml:space="preserve">Session 1, </w:t>
            </w:r>
            <w:r w:rsidRPr="00FF205E">
              <w:rPr>
                <w:b/>
                <w:bCs/>
                <w:color w:val="FFFFFF"/>
                <w:lang w:val="fr-FR"/>
              </w:rPr>
              <w:t xml:space="preserve">ETSI </w:t>
            </w:r>
            <w:proofErr w:type="spellStart"/>
            <w:r w:rsidRPr="00FF205E">
              <w:rPr>
                <w:b/>
                <w:bCs/>
                <w:color w:val="FFFFFF"/>
                <w:lang w:val="fr-FR"/>
              </w:rPr>
              <w:t>Activities</w:t>
            </w:r>
            <w:proofErr w:type="spellEnd"/>
          </w:p>
        </w:tc>
      </w:tr>
      <w:tr w:rsidR="00FF205E" w:rsidTr="002E2D59">
        <w:trPr>
          <w:jc w:val="center"/>
        </w:trPr>
        <w:tc>
          <w:tcPr>
            <w:tcW w:w="1951" w:type="dxa"/>
            <w:shd w:val="clear" w:color="auto" w:fill="365F91"/>
          </w:tcPr>
          <w:p w:rsidR="00FF205E" w:rsidRDefault="00FF205E" w:rsidP="002E2D59">
            <w:r w:rsidRPr="00782408">
              <w:rPr>
                <w:color w:val="FFFFFF"/>
                <w:lang w:val="fr-FR"/>
              </w:rPr>
              <w:t>10:15-10:35</w:t>
            </w:r>
          </w:p>
        </w:tc>
        <w:tc>
          <w:tcPr>
            <w:tcW w:w="7291" w:type="dxa"/>
          </w:tcPr>
          <w:p w:rsidR="00FF205E" w:rsidRPr="00FF205E" w:rsidRDefault="00FF205E" w:rsidP="00FF205E">
            <w:pPr>
              <w:rPr>
                <w:b/>
                <w:bCs/>
                <w:color w:val="006699"/>
                <w:lang w:val="en-GB"/>
              </w:rPr>
            </w:pPr>
            <w:r w:rsidRPr="00FF205E">
              <w:rPr>
                <w:b/>
                <w:bCs/>
                <w:color w:val="006699"/>
                <w:lang w:val="en-GB"/>
              </w:rPr>
              <w:t xml:space="preserve">Applying TDL to describe tests of a distributed real-time control system </w:t>
            </w:r>
          </w:p>
          <w:p w:rsidR="00FF205E" w:rsidRPr="00FF205E" w:rsidRDefault="00FF205E" w:rsidP="00FF205E">
            <w:r w:rsidRPr="00FF205E">
              <w:rPr>
                <w:bCs/>
                <w:lang w:val="en-GB"/>
              </w:rPr>
              <w:t>Joachim Froehlich, Sylvia Jell and Andreas Ulrich</w:t>
            </w:r>
            <w:r>
              <w:rPr>
                <w:bCs/>
                <w:lang w:val="en-GB"/>
              </w:rPr>
              <w:t xml:space="preserve"> (Siemens)</w:t>
            </w:r>
          </w:p>
        </w:tc>
      </w:tr>
      <w:tr w:rsidR="00FF205E" w:rsidTr="002E2D59">
        <w:trPr>
          <w:jc w:val="center"/>
        </w:trPr>
        <w:tc>
          <w:tcPr>
            <w:tcW w:w="1951" w:type="dxa"/>
            <w:shd w:val="clear" w:color="auto" w:fill="365F91"/>
          </w:tcPr>
          <w:p w:rsidR="00FF205E" w:rsidRDefault="00FF205E" w:rsidP="002E2D59">
            <w:r w:rsidRPr="00782408">
              <w:rPr>
                <w:color w:val="FFFFFF"/>
                <w:lang w:val="fr-FR"/>
              </w:rPr>
              <w:t>10:35-10:55</w:t>
            </w:r>
          </w:p>
        </w:tc>
        <w:tc>
          <w:tcPr>
            <w:tcW w:w="7291" w:type="dxa"/>
          </w:tcPr>
          <w:p w:rsidR="00687A68" w:rsidRPr="00687A68" w:rsidRDefault="00687A68" w:rsidP="00687A68">
            <w:pPr>
              <w:rPr>
                <w:b/>
                <w:bCs/>
                <w:color w:val="006699"/>
                <w:lang w:val="en-GB"/>
              </w:rPr>
            </w:pPr>
            <w:r w:rsidRPr="00687A68">
              <w:rPr>
                <w:b/>
                <w:bCs/>
                <w:color w:val="006699"/>
                <w:lang w:val="en-GB"/>
              </w:rPr>
              <w:t xml:space="preserve">A TTCN-3-based Compliance Assessment Framework for Intelligent Transport Systems </w:t>
            </w:r>
          </w:p>
          <w:p w:rsidR="00FF205E" w:rsidRPr="00687A68" w:rsidRDefault="00687A68" w:rsidP="00687A68">
            <w:r w:rsidRPr="00687A68">
              <w:rPr>
                <w:bCs/>
                <w:lang w:val="en-GB"/>
              </w:rPr>
              <w:t>Sebastian Mueller</w:t>
            </w:r>
            <w:r>
              <w:rPr>
                <w:bCs/>
                <w:lang w:val="en-GB"/>
              </w:rPr>
              <w:t xml:space="preserve"> (ETSI)</w:t>
            </w:r>
          </w:p>
        </w:tc>
      </w:tr>
      <w:tr w:rsidR="00FF205E" w:rsidTr="00687A68">
        <w:trPr>
          <w:jc w:val="center"/>
        </w:trPr>
        <w:tc>
          <w:tcPr>
            <w:tcW w:w="1951" w:type="dxa"/>
            <w:shd w:val="clear" w:color="auto" w:fill="365F91"/>
          </w:tcPr>
          <w:p w:rsidR="00FF205E" w:rsidRDefault="00687A68" w:rsidP="002E2D59">
            <w:r w:rsidRPr="00687A68">
              <w:rPr>
                <w:color w:val="FFFFFF"/>
                <w:lang w:val="fr-FR"/>
              </w:rPr>
              <w:t>10.55 - 11.25</w:t>
            </w:r>
          </w:p>
        </w:tc>
        <w:tc>
          <w:tcPr>
            <w:tcW w:w="7291" w:type="dxa"/>
            <w:shd w:val="clear" w:color="auto" w:fill="F2DBDB" w:themeFill="accent2" w:themeFillTint="33"/>
          </w:tcPr>
          <w:p w:rsidR="00FF205E" w:rsidRDefault="00687A68" w:rsidP="00687A68">
            <w:pPr>
              <w:jc w:val="center"/>
            </w:pPr>
            <w:r>
              <w:rPr>
                <w:b/>
                <w:bCs/>
                <w:color w:val="000000"/>
                <w:sz w:val="23"/>
                <w:szCs w:val="23"/>
              </w:rPr>
              <w:t>Coffee Break</w:t>
            </w:r>
          </w:p>
        </w:tc>
      </w:tr>
      <w:tr w:rsidR="00FF205E" w:rsidTr="002E2D59">
        <w:trPr>
          <w:jc w:val="center"/>
        </w:trPr>
        <w:tc>
          <w:tcPr>
            <w:tcW w:w="9242" w:type="dxa"/>
            <w:gridSpan w:val="2"/>
            <w:shd w:val="clear" w:color="auto" w:fill="548DD4"/>
          </w:tcPr>
          <w:p w:rsidR="00FF205E" w:rsidRPr="00782408" w:rsidRDefault="00FF205E" w:rsidP="002E2D59">
            <w:pPr>
              <w:rPr>
                <w:b/>
                <w:bCs/>
                <w:color w:val="FFFFFF"/>
                <w:lang w:val="en-GB"/>
              </w:rPr>
            </w:pPr>
            <w:r w:rsidRPr="00782408">
              <w:rPr>
                <w:b/>
                <w:bCs/>
                <w:color w:val="FFFFFF"/>
                <w:lang w:val="en-GB"/>
              </w:rPr>
              <w:t xml:space="preserve">Session 2, </w:t>
            </w:r>
            <w:r w:rsidR="00687A68" w:rsidRPr="00687A68">
              <w:rPr>
                <w:b/>
                <w:bCs/>
                <w:color w:val="FFFFFF"/>
                <w:lang w:val="en-GB"/>
              </w:rPr>
              <w:t>Robustness</w:t>
            </w:r>
          </w:p>
        </w:tc>
      </w:tr>
      <w:tr w:rsidR="00FF205E" w:rsidTr="002E2D59">
        <w:trPr>
          <w:jc w:val="center"/>
        </w:trPr>
        <w:tc>
          <w:tcPr>
            <w:tcW w:w="1951" w:type="dxa"/>
            <w:shd w:val="clear" w:color="auto" w:fill="365F91"/>
          </w:tcPr>
          <w:p w:rsidR="00FF205E" w:rsidRPr="00782408" w:rsidRDefault="00687A68" w:rsidP="002E2D59">
            <w:pPr>
              <w:rPr>
                <w:b/>
                <w:bCs/>
                <w:color w:val="FFFFFF"/>
                <w:lang w:val="en-GB"/>
              </w:rPr>
            </w:pPr>
            <w:r>
              <w:rPr>
                <w:color w:val="FFFFFF"/>
                <w:lang w:val="fr-FR"/>
              </w:rPr>
              <w:t>11:25 - 11:4</w:t>
            </w:r>
            <w:r w:rsidR="00FF205E" w:rsidRPr="00782408">
              <w:rPr>
                <w:color w:val="FFFFFF"/>
                <w:lang w:val="fr-FR"/>
              </w:rPr>
              <w:t>5</w:t>
            </w:r>
          </w:p>
        </w:tc>
        <w:tc>
          <w:tcPr>
            <w:tcW w:w="7291" w:type="dxa"/>
            <w:shd w:val="clear" w:color="auto" w:fill="FFFFFF"/>
          </w:tcPr>
          <w:p w:rsidR="00687A68" w:rsidRPr="00687A68" w:rsidRDefault="00687A68" w:rsidP="00687A68">
            <w:pPr>
              <w:rPr>
                <w:b/>
                <w:bCs/>
                <w:color w:val="006699"/>
                <w:lang w:val="en-GB"/>
              </w:rPr>
            </w:pPr>
            <w:r w:rsidRPr="00687A68">
              <w:rPr>
                <w:b/>
                <w:bCs/>
                <w:color w:val="006699"/>
                <w:lang w:val="en-GB"/>
              </w:rPr>
              <w:t>Property verification on traces</w:t>
            </w:r>
          </w:p>
          <w:p w:rsidR="00FF205E" w:rsidRPr="00687A68" w:rsidRDefault="00687A68" w:rsidP="00687A68">
            <w:pPr>
              <w:rPr>
                <w:bCs/>
                <w:color w:val="FFFFFF"/>
                <w:lang w:val="en-GB"/>
              </w:rPr>
            </w:pPr>
            <w:r w:rsidRPr="00687A68">
              <w:rPr>
                <w:bCs/>
                <w:lang w:val="en-GB"/>
              </w:rPr>
              <w:t xml:space="preserve">Emmanuel </w:t>
            </w:r>
            <w:proofErr w:type="spellStart"/>
            <w:r w:rsidRPr="00687A68">
              <w:rPr>
                <w:bCs/>
                <w:lang w:val="en-GB"/>
              </w:rPr>
              <w:t>Gaudin</w:t>
            </w:r>
            <w:proofErr w:type="spellEnd"/>
            <w:r>
              <w:rPr>
                <w:bCs/>
                <w:lang w:val="en-GB"/>
              </w:rPr>
              <w:t xml:space="preserve"> (</w:t>
            </w:r>
            <w:proofErr w:type="spellStart"/>
            <w:r>
              <w:rPr>
                <w:bCs/>
                <w:lang w:val="en-GB"/>
              </w:rPr>
              <w:t>PragmaDev</w:t>
            </w:r>
            <w:proofErr w:type="spellEnd"/>
            <w:r>
              <w:rPr>
                <w:bCs/>
                <w:lang w:val="en-GB"/>
              </w:rPr>
              <w:t>)</w:t>
            </w:r>
          </w:p>
        </w:tc>
      </w:tr>
      <w:tr w:rsidR="00FF205E" w:rsidTr="002E2D59">
        <w:trPr>
          <w:jc w:val="center"/>
        </w:trPr>
        <w:tc>
          <w:tcPr>
            <w:tcW w:w="1951" w:type="dxa"/>
            <w:shd w:val="clear" w:color="auto" w:fill="365F91"/>
          </w:tcPr>
          <w:p w:rsidR="00FF205E" w:rsidRPr="00782408" w:rsidRDefault="00687A68" w:rsidP="002E2D59">
            <w:pPr>
              <w:rPr>
                <w:color w:val="FFFFFF"/>
                <w:lang w:val="fr-FR"/>
              </w:rPr>
            </w:pPr>
            <w:r>
              <w:rPr>
                <w:color w:val="FFFFFF"/>
                <w:lang w:val="fr-FR"/>
              </w:rPr>
              <w:t>11:45 - 12:0</w:t>
            </w:r>
            <w:r w:rsidRPr="00782408">
              <w:rPr>
                <w:color w:val="FFFFFF"/>
                <w:lang w:val="fr-FR"/>
              </w:rPr>
              <w:t>5</w:t>
            </w:r>
          </w:p>
        </w:tc>
        <w:tc>
          <w:tcPr>
            <w:tcW w:w="7291" w:type="dxa"/>
            <w:shd w:val="clear" w:color="auto" w:fill="FFFFFF"/>
          </w:tcPr>
          <w:p w:rsidR="00687A68" w:rsidRPr="00687A68" w:rsidRDefault="00687A68" w:rsidP="00687A68">
            <w:pPr>
              <w:rPr>
                <w:b/>
                <w:bCs/>
                <w:color w:val="006699"/>
                <w:lang w:val="en-GB"/>
              </w:rPr>
            </w:pPr>
            <w:r w:rsidRPr="00687A68">
              <w:rPr>
                <w:b/>
                <w:bCs/>
                <w:color w:val="006699"/>
                <w:lang w:val="en-GB"/>
              </w:rPr>
              <w:t xml:space="preserve">Using MBT to Generate Test Suites for Robustness Testing </w:t>
            </w:r>
          </w:p>
          <w:p w:rsidR="00FF205E" w:rsidRPr="00687A68" w:rsidRDefault="00687A68" w:rsidP="00687A68">
            <w:pPr>
              <w:rPr>
                <w:bCs/>
                <w:color w:val="006699"/>
                <w:lang w:val="en-GB"/>
              </w:rPr>
            </w:pPr>
            <w:proofErr w:type="spellStart"/>
            <w:r w:rsidRPr="00687A68">
              <w:rPr>
                <w:bCs/>
                <w:lang w:val="en-GB"/>
              </w:rPr>
              <w:t>Håkan</w:t>
            </w:r>
            <w:proofErr w:type="spellEnd"/>
            <w:r w:rsidRPr="00687A68">
              <w:rPr>
                <w:bCs/>
                <w:lang w:val="en-GB"/>
              </w:rPr>
              <w:t xml:space="preserve"> </w:t>
            </w:r>
            <w:proofErr w:type="spellStart"/>
            <w:r w:rsidRPr="00687A68">
              <w:rPr>
                <w:bCs/>
                <w:lang w:val="en-GB"/>
              </w:rPr>
              <w:t>Fredriksson</w:t>
            </w:r>
            <w:proofErr w:type="spellEnd"/>
            <w:r>
              <w:rPr>
                <w:bCs/>
                <w:lang w:val="en-GB"/>
              </w:rPr>
              <w:t xml:space="preserve"> (Ericsson)</w:t>
            </w:r>
          </w:p>
        </w:tc>
      </w:tr>
      <w:tr w:rsidR="00FF205E" w:rsidTr="002E2D59">
        <w:trPr>
          <w:jc w:val="center"/>
        </w:trPr>
        <w:tc>
          <w:tcPr>
            <w:tcW w:w="1951" w:type="dxa"/>
            <w:shd w:val="clear" w:color="auto" w:fill="365F91"/>
          </w:tcPr>
          <w:p w:rsidR="00FF205E" w:rsidRPr="00782408" w:rsidRDefault="00687A68" w:rsidP="002E2D59">
            <w:pPr>
              <w:rPr>
                <w:color w:val="FFFFFF"/>
                <w:lang w:val="fr-FR"/>
              </w:rPr>
            </w:pPr>
            <w:r>
              <w:rPr>
                <w:color w:val="FFFFFF"/>
                <w:lang w:val="fr-FR"/>
              </w:rPr>
              <w:t>12:0</w:t>
            </w:r>
            <w:r w:rsidR="00984B81">
              <w:rPr>
                <w:color w:val="FFFFFF"/>
                <w:lang w:val="fr-FR"/>
              </w:rPr>
              <w:t>5 - 12:2</w:t>
            </w:r>
            <w:r w:rsidR="00FF205E" w:rsidRPr="00782408">
              <w:rPr>
                <w:color w:val="FFFFFF"/>
                <w:lang w:val="fr-FR"/>
              </w:rPr>
              <w:t>5</w:t>
            </w:r>
          </w:p>
        </w:tc>
        <w:tc>
          <w:tcPr>
            <w:tcW w:w="7291" w:type="dxa"/>
            <w:shd w:val="clear" w:color="auto" w:fill="FFFFFF"/>
          </w:tcPr>
          <w:p w:rsidR="00687A68" w:rsidRPr="00687A68" w:rsidRDefault="00687A68" w:rsidP="00687A68">
            <w:pPr>
              <w:rPr>
                <w:b/>
                <w:bCs/>
                <w:color w:val="006699"/>
                <w:lang w:val="fr-FR"/>
              </w:rPr>
            </w:pPr>
            <w:r w:rsidRPr="00687A68">
              <w:rPr>
                <w:b/>
                <w:bCs/>
                <w:color w:val="006699"/>
                <w:lang w:val="fr-FR"/>
              </w:rPr>
              <w:t xml:space="preserve">Model </w:t>
            </w:r>
            <w:proofErr w:type="spellStart"/>
            <w:r w:rsidRPr="00687A68">
              <w:rPr>
                <w:b/>
                <w:bCs/>
                <w:color w:val="006699"/>
                <w:lang w:val="fr-FR"/>
              </w:rPr>
              <w:t>Based</w:t>
            </w:r>
            <w:proofErr w:type="spellEnd"/>
            <w:r w:rsidRPr="00687A68">
              <w:rPr>
                <w:b/>
                <w:bCs/>
                <w:color w:val="006699"/>
                <w:lang w:val="fr-FR"/>
              </w:rPr>
              <w:t xml:space="preserve"> </w:t>
            </w:r>
            <w:proofErr w:type="spellStart"/>
            <w:r w:rsidRPr="00687A68">
              <w:rPr>
                <w:b/>
                <w:bCs/>
                <w:color w:val="006699"/>
                <w:lang w:val="fr-FR"/>
              </w:rPr>
              <w:t>Testing</w:t>
            </w:r>
            <w:proofErr w:type="spellEnd"/>
            <w:r w:rsidRPr="00687A68">
              <w:rPr>
                <w:b/>
                <w:bCs/>
                <w:color w:val="006699"/>
                <w:lang w:val="fr-FR"/>
              </w:rPr>
              <w:t xml:space="preserve"> of a Game </w:t>
            </w:r>
            <w:proofErr w:type="spellStart"/>
            <w:r w:rsidRPr="00687A68">
              <w:rPr>
                <w:b/>
                <w:bCs/>
                <w:color w:val="006699"/>
                <w:lang w:val="fr-FR"/>
              </w:rPr>
              <w:t>Engine</w:t>
            </w:r>
            <w:proofErr w:type="spellEnd"/>
            <w:r w:rsidRPr="00687A68">
              <w:rPr>
                <w:b/>
                <w:bCs/>
                <w:color w:val="006699"/>
                <w:lang w:val="fr-FR"/>
              </w:rPr>
              <w:t xml:space="preserve"> </w:t>
            </w:r>
            <w:proofErr w:type="spellStart"/>
            <w:r w:rsidRPr="00687A68">
              <w:rPr>
                <w:b/>
                <w:bCs/>
                <w:color w:val="006699"/>
                <w:lang w:val="fr-FR"/>
              </w:rPr>
              <w:t>using</w:t>
            </w:r>
            <w:proofErr w:type="spellEnd"/>
            <w:r w:rsidRPr="00687A68">
              <w:rPr>
                <w:b/>
                <w:bCs/>
                <w:color w:val="006699"/>
                <w:lang w:val="fr-FR"/>
              </w:rPr>
              <w:t xml:space="preserve"> a Mono/.NET port of </w:t>
            </w:r>
            <w:proofErr w:type="spellStart"/>
            <w:r w:rsidRPr="00687A68">
              <w:rPr>
                <w:b/>
                <w:bCs/>
                <w:color w:val="006699"/>
                <w:lang w:val="fr-FR"/>
              </w:rPr>
              <w:t>GraphWalker</w:t>
            </w:r>
            <w:proofErr w:type="spellEnd"/>
            <w:r w:rsidRPr="00687A68">
              <w:rPr>
                <w:b/>
                <w:bCs/>
                <w:color w:val="006699"/>
                <w:lang w:val="fr-FR"/>
              </w:rPr>
              <w:t xml:space="preserve"> </w:t>
            </w:r>
          </w:p>
          <w:p w:rsidR="00FF205E" w:rsidRPr="00687A68" w:rsidRDefault="00687A68" w:rsidP="00687A68">
            <w:pPr>
              <w:rPr>
                <w:bCs/>
                <w:color w:val="006699"/>
                <w:lang w:val="en-GB"/>
              </w:rPr>
            </w:pPr>
            <w:r w:rsidRPr="00687A68">
              <w:rPr>
                <w:bCs/>
                <w:lang w:val="fr-FR"/>
              </w:rPr>
              <w:t xml:space="preserve">Marek </w:t>
            </w:r>
            <w:proofErr w:type="spellStart"/>
            <w:r w:rsidRPr="00687A68">
              <w:rPr>
                <w:bCs/>
                <w:lang w:val="fr-FR"/>
              </w:rPr>
              <w:t>Turski</w:t>
            </w:r>
            <w:proofErr w:type="spellEnd"/>
            <w:r>
              <w:rPr>
                <w:bCs/>
                <w:lang w:val="fr-FR"/>
              </w:rPr>
              <w:t xml:space="preserve"> (</w:t>
            </w:r>
            <w:proofErr w:type="spellStart"/>
            <w:r>
              <w:rPr>
                <w:bCs/>
                <w:lang w:val="fr-FR"/>
              </w:rPr>
              <w:t>Unity</w:t>
            </w:r>
            <w:proofErr w:type="spellEnd"/>
            <w:r>
              <w:rPr>
                <w:bCs/>
                <w:lang w:val="fr-FR"/>
              </w:rPr>
              <w:t xml:space="preserve"> Technologies)</w:t>
            </w:r>
          </w:p>
        </w:tc>
      </w:tr>
      <w:tr w:rsidR="00FF205E" w:rsidTr="002E2D59">
        <w:trPr>
          <w:jc w:val="center"/>
        </w:trPr>
        <w:tc>
          <w:tcPr>
            <w:tcW w:w="1951" w:type="dxa"/>
            <w:shd w:val="clear" w:color="auto" w:fill="365F91"/>
          </w:tcPr>
          <w:p w:rsidR="00FF205E" w:rsidRPr="00782408" w:rsidRDefault="00984B81" w:rsidP="00984B81">
            <w:pPr>
              <w:rPr>
                <w:color w:val="FFFFFF"/>
                <w:lang w:val="fr-FR"/>
              </w:rPr>
            </w:pPr>
            <w:r>
              <w:rPr>
                <w:color w:val="FFFFFF"/>
                <w:lang w:val="fr-FR"/>
              </w:rPr>
              <w:t>12:2</w:t>
            </w:r>
            <w:r w:rsidR="00FF205E" w:rsidRPr="00782408">
              <w:rPr>
                <w:color w:val="FFFFFF"/>
                <w:lang w:val="fr-FR"/>
              </w:rPr>
              <w:t>5 - 12:</w:t>
            </w:r>
            <w:r>
              <w:rPr>
                <w:color w:val="FFFFFF"/>
                <w:lang w:val="fr-FR"/>
              </w:rPr>
              <w:t>30</w:t>
            </w:r>
          </w:p>
        </w:tc>
        <w:tc>
          <w:tcPr>
            <w:tcW w:w="7291" w:type="dxa"/>
            <w:shd w:val="clear" w:color="auto" w:fill="95B3D7"/>
          </w:tcPr>
          <w:p w:rsidR="00FF205E" w:rsidRPr="00984B81" w:rsidRDefault="00984B81" w:rsidP="002E2D59">
            <w:pPr>
              <w:jc w:val="center"/>
              <w:rPr>
                <w:b/>
                <w:bCs/>
                <w:color w:val="006699"/>
                <w:lang w:val="fr-FR"/>
              </w:rPr>
            </w:pPr>
            <w:r w:rsidRPr="00984B81">
              <w:rPr>
                <w:b/>
                <w:lang w:val="fr-FR"/>
              </w:rPr>
              <w:t>Poster Session</w:t>
            </w:r>
          </w:p>
        </w:tc>
      </w:tr>
      <w:tr w:rsidR="00FF205E" w:rsidTr="002E2D59">
        <w:trPr>
          <w:jc w:val="center"/>
        </w:trPr>
        <w:tc>
          <w:tcPr>
            <w:tcW w:w="1951" w:type="dxa"/>
            <w:shd w:val="clear" w:color="auto" w:fill="365F91"/>
          </w:tcPr>
          <w:p w:rsidR="00FF205E" w:rsidRPr="00782408" w:rsidRDefault="00FF205E" w:rsidP="002E2D59">
            <w:pPr>
              <w:rPr>
                <w:color w:val="FFFFFF"/>
                <w:lang w:val="fr-FR"/>
              </w:rPr>
            </w:pPr>
            <w:r w:rsidRPr="00782408">
              <w:rPr>
                <w:color w:val="FFFFFF"/>
                <w:lang w:val="fr-FR"/>
              </w:rPr>
              <w:t>12:55 - 13:45</w:t>
            </w:r>
          </w:p>
        </w:tc>
        <w:tc>
          <w:tcPr>
            <w:tcW w:w="7291" w:type="dxa"/>
            <w:shd w:val="clear" w:color="auto" w:fill="FDE9D9"/>
          </w:tcPr>
          <w:p w:rsidR="00FF205E" w:rsidRPr="00984B81" w:rsidRDefault="00FF205E" w:rsidP="002E2D59">
            <w:pPr>
              <w:jc w:val="center"/>
              <w:rPr>
                <w:b/>
                <w:bCs/>
                <w:color w:val="1F497D"/>
                <w:lang w:val="fr-FR"/>
              </w:rPr>
            </w:pPr>
            <w:r w:rsidRPr="00984B81">
              <w:rPr>
                <w:b/>
                <w:lang w:val="fr-FR"/>
              </w:rPr>
              <w:t>Networking Lunch</w:t>
            </w:r>
          </w:p>
        </w:tc>
      </w:tr>
      <w:tr w:rsidR="00FF205E" w:rsidTr="002E2D59">
        <w:trPr>
          <w:jc w:val="center"/>
        </w:trPr>
        <w:tc>
          <w:tcPr>
            <w:tcW w:w="9242" w:type="dxa"/>
            <w:gridSpan w:val="2"/>
            <w:shd w:val="clear" w:color="auto" w:fill="548DD4"/>
          </w:tcPr>
          <w:p w:rsidR="00FF205E" w:rsidRPr="00782408" w:rsidRDefault="00FF205E" w:rsidP="002E2D59">
            <w:pPr>
              <w:rPr>
                <w:color w:val="FFFFFF"/>
                <w:lang w:val="en-GB"/>
              </w:rPr>
            </w:pPr>
            <w:r w:rsidRPr="00782408">
              <w:rPr>
                <w:b/>
                <w:bCs/>
                <w:color w:val="FFFFFF"/>
                <w:lang w:val="fr-FR"/>
              </w:rPr>
              <w:t xml:space="preserve">Session 3, </w:t>
            </w:r>
            <w:r w:rsidR="002A1320" w:rsidRPr="002A1320">
              <w:rPr>
                <w:b/>
                <w:bCs/>
                <w:color w:val="FFFFFF"/>
                <w:lang w:val="fr-FR"/>
              </w:rPr>
              <w:t xml:space="preserve">Application in </w:t>
            </w:r>
            <w:proofErr w:type="spellStart"/>
            <w:r w:rsidR="002A1320" w:rsidRPr="002A1320">
              <w:rPr>
                <w:b/>
                <w:bCs/>
                <w:color w:val="FFFFFF"/>
                <w:lang w:val="fr-FR"/>
              </w:rPr>
              <w:t>industry</w:t>
            </w:r>
            <w:proofErr w:type="spellEnd"/>
          </w:p>
        </w:tc>
      </w:tr>
      <w:tr w:rsidR="00FF205E" w:rsidTr="002E2D59">
        <w:trPr>
          <w:jc w:val="center"/>
        </w:trPr>
        <w:tc>
          <w:tcPr>
            <w:tcW w:w="1951" w:type="dxa"/>
            <w:shd w:val="clear" w:color="auto" w:fill="365F91"/>
          </w:tcPr>
          <w:p w:rsidR="00FF205E" w:rsidRPr="00782408" w:rsidRDefault="002A1320" w:rsidP="002E2D59">
            <w:pPr>
              <w:rPr>
                <w:color w:val="FFFFFF"/>
                <w:lang w:val="en-GB"/>
              </w:rPr>
            </w:pPr>
            <w:r>
              <w:rPr>
                <w:color w:val="FFFFFF"/>
                <w:lang w:val="fr-FR"/>
              </w:rPr>
              <w:t>13:45 – 14:</w:t>
            </w:r>
            <w:r w:rsidRPr="002A1320">
              <w:rPr>
                <w:color w:val="FFFFFF"/>
                <w:lang w:val="fr-FR"/>
              </w:rPr>
              <w:t>05</w:t>
            </w:r>
          </w:p>
        </w:tc>
        <w:tc>
          <w:tcPr>
            <w:tcW w:w="7291" w:type="dxa"/>
            <w:shd w:val="clear" w:color="auto" w:fill="FFFFFF"/>
          </w:tcPr>
          <w:p w:rsidR="002A1320" w:rsidRPr="002A1320" w:rsidRDefault="002A1320" w:rsidP="002A1320">
            <w:pPr>
              <w:rPr>
                <w:b/>
                <w:bCs/>
                <w:color w:val="006699"/>
                <w:lang w:val="en-GB"/>
              </w:rPr>
            </w:pPr>
            <w:r w:rsidRPr="002A1320">
              <w:rPr>
                <w:b/>
                <w:bCs/>
                <w:color w:val="006699"/>
                <w:lang w:val="en-GB"/>
              </w:rPr>
              <w:t xml:space="preserve">Automated testing of an X-Ray medical device </w:t>
            </w:r>
          </w:p>
          <w:p w:rsidR="00FF205E" w:rsidRPr="002A1320" w:rsidRDefault="002A1320" w:rsidP="002A1320">
            <w:pPr>
              <w:rPr>
                <w:color w:val="1F497D"/>
                <w:lang w:val="en-GB"/>
              </w:rPr>
            </w:pPr>
            <w:r w:rsidRPr="002A1320">
              <w:rPr>
                <w:bCs/>
                <w:lang w:val="en-GB"/>
              </w:rPr>
              <w:t>Bryan Bakker</w:t>
            </w:r>
            <w:r>
              <w:rPr>
                <w:bCs/>
                <w:lang w:val="en-GB"/>
              </w:rPr>
              <w:t xml:space="preserve"> (Sioux Embedded Systems)</w:t>
            </w:r>
          </w:p>
        </w:tc>
      </w:tr>
      <w:tr w:rsidR="00FF205E" w:rsidTr="002E2D59">
        <w:trPr>
          <w:jc w:val="center"/>
        </w:trPr>
        <w:tc>
          <w:tcPr>
            <w:tcW w:w="1951" w:type="dxa"/>
            <w:shd w:val="clear" w:color="auto" w:fill="365F91"/>
          </w:tcPr>
          <w:p w:rsidR="00FF205E" w:rsidRPr="00782408" w:rsidRDefault="002A1320" w:rsidP="002E2D59">
            <w:pPr>
              <w:rPr>
                <w:color w:val="FFFFFF"/>
                <w:lang w:val="fr-FR"/>
              </w:rPr>
            </w:pPr>
            <w:r>
              <w:rPr>
                <w:color w:val="FFFFFF"/>
                <w:lang w:val="fr-FR"/>
              </w:rPr>
              <w:t>14:05 – 14:</w:t>
            </w:r>
            <w:r w:rsidRPr="002A1320">
              <w:rPr>
                <w:color w:val="FFFFFF"/>
                <w:lang w:val="fr-FR"/>
              </w:rPr>
              <w:t>25</w:t>
            </w:r>
          </w:p>
        </w:tc>
        <w:tc>
          <w:tcPr>
            <w:tcW w:w="7291" w:type="dxa"/>
            <w:shd w:val="clear" w:color="auto" w:fill="FFFFFF"/>
          </w:tcPr>
          <w:p w:rsidR="002A1320" w:rsidRPr="002A1320" w:rsidRDefault="002A1320" w:rsidP="002A1320">
            <w:pPr>
              <w:rPr>
                <w:b/>
                <w:bCs/>
                <w:color w:val="006699"/>
                <w:lang w:val="en-GB"/>
              </w:rPr>
            </w:pPr>
            <w:r w:rsidRPr="002A1320">
              <w:rPr>
                <w:b/>
                <w:bCs/>
                <w:color w:val="006699"/>
                <w:lang w:val="en-GB"/>
              </w:rPr>
              <w:t xml:space="preserve">Test generation from functional 3D virtual environment models </w:t>
            </w:r>
          </w:p>
          <w:p w:rsidR="00FF205E" w:rsidRPr="002A1320" w:rsidRDefault="002A1320" w:rsidP="00C14AC3">
            <w:pPr>
              <w:rPr>
                <w:bCs/>
                <w:color w:val="006699"/>
                <w:lang w:val="en-GB"/>
              </w:rPr>
            </w:pPr>
            <w:r w:rsidRPr="002A1320">
              <w:rPr>
                <w:bCs/>
                <w:lang w:val="en-GB"/>
              </w:rPr>
              <w:t>Barath Kumar</w:t>
            </w:r>
            <w:r>
              <w:rPr>
                <w:bCs/>
                <w:lang w:val="en-GB"/>
              </w:rPr>
              <w:t xml:space="preserve"> (</w:t>
            </w:r>
            <w:proofErr w:type="spellStart"/>
            <w:r>
              <w:rPr>
                <w:bCs/>
                <w:lang w:val="en-GB"/>
              </w:rPr>
              <w:t>dSPACE</w:t>
            </w:r>
            <w:proofErr w:type="spellEnd"/>
            <w:r>
              <w:rPr>
                <w:bCs/>
                <w:lang w:val="en-GB"/>
              </w:rPr>
              <w:t xml:space="preserve">) </w:t>
            </w:r>
            <w:r w:rsidRPr="002A1320">
              <w:rPr>
                <w:bCs/>
                <w:lang w:val="en-GB"/>
              </w:rPr>
              <w:t xml:space="preserve">, Rainer </w:t>
            </w:r>
            <w:proofErr w:type="spellStart"/>
            <w:r w:rsidRPr="002A1320">
              <w:rPr>
                <w:bCs/>
                <w:lang w:val="en-GB"/>
              </w:rPr>
              <w:t>Drath</w:t>
            </w:r>
            <w:proofErr w:type="spellEnd"/>
            <w:r w:rsidRPr="002A1320">
              <w:rPr>
                <w:bCs/>
                <w:lang w:val="en-GB"/>
              </w:rPr>
              <w:t xml:space="preserve"> </w:t>
            </w:r>
            <w:r>
              <w:rPr>
                <w:bCs/>
                <w:lang w:val="en-GB"/>
              </w:rPr>
              <w:t>(ABB) &amp;</w:t>
            </w:r>
            <w:r w:rsidRPr="002A1320">
              <w:rPr>
                <w:bCs/>
                <w:lang w:val="en-GB"/>
              </w:rPr>
              <w:t xml:space="preserve"> J</w:t>
            </w:r>
            <w:r w:rsidR="00C14AC3">
              <w:rPr>
                <w:bCs/>
                <w:lang w:val="en-GB"/>
              </w:rPr>
              <w:t>ü</w:t>
            </w:r>
            <w:r w:rsidRPr="002A1320">
              <w:rPr>
                <w:bCs/>
                <w:lang w:val="en-GB"/>
              </w:rPr>
              <w:t xml:space="preserve">rgen </w:t>
            </w:r>
            <w:proofErr w:type="spellStart"/>
            <w:r w:rsidRPr="002A1320">
              <w:rPr>
                <w:bCs/>
                <w:lang w:val="en-GB"/>
              </w:rPr>
              <w:t>Jasperneite</w:t>
            </w:r>
            <w:proofErr w:type="spellEnd"/>
            <w:r w:rsidR="00961BD2">
              <w:rPr>
                <w:bCs/>
                <w:lang w:val="en-GB"/>
              </w:rPr>
              <w:t xml:space="preserve"> (Fraunhofer IOSB)</w:t>
            </w:r>
          </w:p>
        </w:tc>
      </w:tr>
      <w:tr w:rsidR="00FF205E" w:rsidTr="002E2D59">
        <w:trPr>
          <w:jc w:val="center"/>
        </w:trPr>
        <w:tc>
          <w:tcPr>
            <w:tcW w:w="1951" w:type="dxa"/>
            <w:shd w:val="clear" w:color="auto" w:fill="365F91"/>
          </w:tcPr>
          <w:p w:rsidR="00FF205E" w:rsidRPr="00782408" w:rsidRDefault="00961BD2" w:rsidP="00961BD2">
            <w:pPr>
              <w:rPr>
                <w:color w:val="FFFFFF"/>
                <w:lang w:val="en-GB"/>
              </w:rPr>
            </w:pPr>
            <w:r>
              <w:rPr>
                <w:color w:val="FFFFFF"/>
                <w:lang w:val="fr-FR"/>
              </w:rPr>
              <w:t xml:space="preserve">14:25 </w:t>
            </w:r>
            <w:r w:rsidR="00FF205E" w:rsidRPr="00782408">
              <w:rPr>
                <w:color w:val="FFFFFF"/>
                <w:lang w:val="fr-FR"/>
              </w:rPr>
              <w:t>- 1</w:t>
            </w:r>
            <w:r>
              <w:rPr>
                <w:color w:val="FFFFFF"/>
                <w:lang w:val="fr-FR"/>
              </w:rPr>
              <w:t>4</w:t>
            </w:r>
            <w:r w:rsidR="00FF205E" w:rsidRPr="00782408">
              <w:rPr>
                <w:color w:val="FFFFFF"/>
                <w:lang w:val="fr-FR"/>
              </w:rPr>
              <w:t>:</w:t>
            </w:r>
            <w:r>
              <w:rPr>
                <w:color w:val="FFFFFF"/>
                <w:lang w:val="fr-FR"/>
              </w:rPr>
              <w:t>45</w:t>
            </w:r>
          </w:p>
        </w:tc>
        <w:tc>
          <w:tcPr>
            <w:tcW w:w="7291" w:type="dxa"/>
            <w:shd w:val="clear" w:color="auto" w:fill="FFFFFF"/>
          </w:tcPr>
          <w:p w:rsidR="00961BD2" w:rsidRPr="00961BD2" w:rsidRDefault="00961BD2" w:rsidP="00961BD2">
            <w:pPr>
              <w:rPr>
                <w:b/>
                <w:bCs/>
                <w:color w:val="006699"/>
                <w:lang w:val="en-GB"/>
              </w:rPr>
            </w:pPr>
            <w:r w:rsidRPr="00961BD2">
              <w:rPr>
                <w:b/>
                <w:bCs/>
                <w:color w:val="006699"/>
                <w:lang w:val="en-GB"/>
              </w:rPr>
              <w:t xml:space="preserve">Deploying MBT-based test automation in an agile development project for financial industry </w:t>
            </w:r>
          </w:p>
          <w:p w:rsidR="00FF205E" w:rsidRPr="00961BD2" w:rsidRDefault="00961BD2" w:rsidP="00961BD2">
            <w:pPr>
              <w:rPr>
                <w:bCs/>
                <w:color w:val="006699"/>
                <w:lang w:val="en-GB"/>
              </w:rPr>
            </w:pPr>
            <w:proofErr w:type="spellStart"/>
            <w:r w:rsidRPr="00961BD2">
              <w:rPr>
                <w:bCs/>
                <w:lang w:val="en-GB"/>
              </w:rPr>
              <w:t>Jani</w:t>
            </w:r>
            <w:proofErr w:type="spellEnd"/>
            <w:r w:rsidRPr="00961BD2">
              <w:rPr>
                <w:bCs/>
                <w:lang w:val="en-GB"/>
              </w:rPr>
              <w:t xml:space="preserve"> </w:t>
            </w:r>
            <w:proofErr w:type="spellStart"/>
            <w:r w:rsidRPr="00961BD2">
              <w:rPr>
                <w:bCs/>
                <w:lang w:val="en-GB"/>
              </w:rPr>
              <w:t>Koivulainen</w:t>
            </w:r>
            <w:proofErr w:type="spellEnd"/>
            <w:r w:rsidRPr="00961BD2">
              <w:rPr>
                <w:bCs/>
                <w:lang w:val="en-GB"/>
              </w:rPr>
              <w:t xml:space="preserve"> </w:t>
            </w:r>
            <w:r>
              <w:rPr>
                <w:bCs/>
                <w:lang w:val="en-GB"/>
              </w:rPr>
              <w:t>(</w:t>
            </w:r>
            <w:proofErr w:type="spellStart"/>
            <w:r>
              <w:rPr>
                <w:bCs/>
                <w:lang w:val="en-GB"/>
              </w:rPr>
              <w:t>Conformiq</w:t>
            </w:r>
            <w:proofErr w:type="spellEnd"/>
            <w:r>
              <w:rPr>
                <w:bCs/>
                <w:lang w:val="en-GB"/>
              </w:rPr>
              <w:t>)</w:t>
            </w:r>
            <w:r w:rsidRPr="00961BD2">
              <w:rPr>
                <w:bCs/>
                <w:lang w:val="en-GB"/>
              </w:rPr>
              <w:t xml:space="preserve">&amp; Simone </w:t>
            </w:r>
            <w:proofErr w:type="spellStart"/>
            <w:r w:rsidRPr="00961BD2">
              <w:rPr>
                <w:bCs/>
                <w:lang w:val="en-GB"/>
              </w:rPr>
              <w:t>Krämer</w:t>
            </w:r>
            <w:proofErr w:type="spellEnd"/>
            <w:r>
              <w:rPr>
                <w:bCs/>
                <w:lang w:val="en-GB"/>
              </w:rPr>
              <w:t xml:space="preserve"> (</w:t>
            </w:r>
            <w:proofErr w:type="spellStart"/>
            <w:r>
              <w:rPr>
                <w:bCs/>
                <w:lang w:val="en-GB"/>
              </w:rPr>
              <w:t>brightONE</w:t>
            </w:r>
            <w:proofErr w:type="spellEnd"/>
            <w:r>
              <w:rPr>
                <w:bCs/>
                <w:lang w:val="en-GB"/>
              </w:rPr>
              <w:t>)</w:t>
            </w:r>
          </w:p>
        </w:tc>
      </w:tr>
      <w:tr w:rsidR="00961BD2" w:rsidTr="002E2D59">
        <w:trPr>
          <w:jc w:val="center"/>
        </w:trPr>
        <w:tc>
          <w:tcPr>
            <w:tcW w:w="1951" w:type="dxa"/>
            <w:shd w:val="clear" w:color="auto" w:fill="365F91"/>
          </w:tcPr>
          <w:p w:rsidR="00961BD2" w:rsidRDefault="00961BD2" w:rsidP="00961BD2">
            <w:pPr>
              <w:rPr>
                <w:color w:val="FFFFFF"/>
                <w:lang w:val="fr-FR"/>
              </w:rPr>
            </w:pPr>
            <w:r>
              <w:rPr>
                <w:color w:val="FFFFFF"/>
                <w:lang w:val="fr-FR"/>
              </w:rPr>
              <w:t>14:45 – 15:05</w:t>
            </w:r>
          </w:p>
        </w:tc>
        <w:tc>
          <w:tcPr>
            <w:tcW w:w="7291" w:type="dxa"/>
            <w:shd w:val="clear" w:color="auto" w:fill="FFFFFF"/>
          </w:tcPr>
          <w:p w:rsidR="00961BD2" w:rsidRPr="00961BD2" w:rsidRDefault="00961BD2" w:rsidP="00961BD2">
            <w:pPr>
              <w:rPr>
                <w:b/>
                <w:bCs/>
                <w:color w:val="006699"/>
                <w:lang w:val="en-GB"/>
              </w:rPr>
            </w:pPr>
            <w:r w:rsidRPr="00961BD2">
              <w:rPr>
                <w:b/>
                <w:bCs/>
                <w:color w:val="006699"/>
                <w:lang w:val="en-GB"/>
              </w:rPr>
              <w:t xml:space="preserve">MBT and Test automation for ADAS validation </w:t>
            </w:r>
          </w:p>
          <w:p w:rsidR="00961BD2" w:rsidRPr="00961BD2" w:rsidRDefault="00961BD2" w:rsidP="00961BD2">
            <w:pPr>
              <w:rPr>
                <w:bCs/>
                <w:color w:val="006699"/>
                <w:lang w:val="en-GB"/>
              </w:rPr>
            </w:pPr>
            <w:r w:rsidRPr="00961BD2">
              <w:rPr>
                <w:bCs/>
                <w:lang w:val="en-GB"/>
              </w:rPr>
              <w:t xml:space="preserve">Laurent </w:t>
            </w:r>
            <w:proofErr w:type="spellStart"/>
            <w:r w:rsidRPr="00961BD2">
              <w:rPr>
                <w:bCs/>
                <w:lang w:val="en-GB"/>
              </w:rPr>
              <w:t>Raffaelli</w:t>
            </w:r>
            <w:proofErr w:type="spellEnd"/>
            <w:r>
              <w:rPr>
                <w:bCs/>
                <w:lang w:val="en-GB"/>
              </w:rPr>
              <w:t xml:space="preserve"> (ALL4TEC)</w:t>
            </w:r>
            <w:r w:rsidRPr="00961BD2">
              <w:rPr>
                <w:bCs/>
                <w:lang w:val="en-GB"/>
              </w:rPr>
              <w:t xml:space="preserve">, Xavier </w:t>
            </w:r>
            <w:proofErr w:type="spellStart"/>
            <w:r w:rsidRPr="00961BD2">
              <w:rPr>
                <w:bCs/>
                <w:lang w:val="en-GB"/>
              </w:rPr>
              <w:t>Rouah</w:t>
            </w:r>
            <w:proofErr w:type="spellEnd"/>
            <w:r w:rsidRPr="00961BD2">
              <w:rPr>
                <w:bCs/>
                <w:lang w:val="en-GB"/>
              </w:rPr>
              <w:t xml:space="preserve"> </w:t>
            </w:r>
            <w:r>
              <w:rPr>
                <w:bCs/>
                <w:lang w:val="en-GB"/>
              </w:rPr>
              <w:t>(</w:t>
            </w:r>
            <w:proofErr w:type="spellStart"/>
            <w:r>
              <w:rPr>
                <w:bCs/>
                <w:lang w:val="en-GB"/>
              </w:rPr>
              <w:t>Intempora</w:t>
            </w:r>
            <w:proofErr w:type="spellEnd"/>
            <w:r>
              <w:rPr>
                <w:bCs/>
                <w:lang w:val="en-GB"/>
              </w:rPr>
              <w:t xml:space="preserve">) </w:t>
            </w:r>
            <w:r w:rsidRPr="00961BD2">
              <w:rPr>
                <w:bCs/>
                <w:lang w:val="en-GB"/>
              </w:rPr>
              <w:t>and Philippe De Souza</w:t>
            </w:r>
            <w:r>
              <w:rPr>
                <w:bCs/>
                <w:lang w:val="en-GB"/>
              </w:rPr>
              <w:t xml:space="preserve"> (SNCF)</w:t>
            </w:r>
          </w:p>
        </w:tc>
      </w:tr>
      <w:tr w:rsidR="00FF205E" w:rsidTr="002E2D59">
        <w:trPr>
          <w:jc w:val="center"/>
        </w:trPr>
        <w:tc>
          <w:tcPr>
            <w:tcW w:w="1951" w:type="dxa"/>
            <w:shd w:val="clear" w:color="auto" w:fill="365F91"/>
          </w:tcPr>
          <w:p w:rsidR="00FF205E" w:rsidRPr="00782408" w:rsidRDefault="00961BD2" w:rsidP="002E2D59">
            <w:pPr>
              <w:rPr>
                <w:color w:val="FFFFFF"/>
                <w:lang w:val="fr-FR"/>
              </w:rPr>
            </w:pPr>
            <w:r>
              <w:rPr>
                <w:color w:val="FFFFFF"/>
                <w:lang w:val="fr-FR"/>
              </w:rPr>
              <w:t>15:05 – 15:35</w:t>
            </w:r>
          </w:p>
        </w:tc>
        <w:tc>
          <w:tcPr>
            <w:tcW w:w="7291" w:type="dxa"/>
            <w:shd w:val="clear" w:color="auto" w:fill="FDE9D9"/>
          </w:tcPr>
          <w:p w:rsidR="00FF205E" w:rsidRPr="00961BD2" w:rsidRDefault="00FF205E" w:rsidP="00961BD2">
            <w:pPr>
              <w:jc w:val="center"/>
              <w:rPr>
                <w:b/>
                <w:bCs/>
                <w:color w:val="006699"/>
                <w:lang w:val="en-GB"/>
              </w:rPr>
            </w:pPr>
            <w:r w:rsidRPr="00961BD2">
              <w:rPr>
                <w:b/>
                <w:lang w:val="en-GB"/>
              </w:rPr>
              <w:t xml:space="preserve">Coffee Break </w:t>
            </w:r>
          </w:p>
        </w:tc>
      </w:tr>
    </w:tbl>
    <w:p w:rsidR="00396A69" w:rsidRDefault="00396A6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91"/>
      </w:tblGrid>
      <w:tr w:rsidR="00FF205E" w:rsidTr="002E2D59">
        <w:trPr>
          <w:jc w:val="center"/>
        </w:trPr>
        <w:tc>
          <w:tcPr>
            <w:tcW w:w="9242" w:type="dxa"/>
            <w:gridSpan w:val="2"/>
            <w:shd w:val="clear" w:color="auto" w:fill="548DD4"/>
          </w:tcPr>
          <w:p w:rsidR="00FF205E" w:rsidRPr="00782408" w:rsidRDefault="00FF205E" w:rsidP="00961BD2">
            <w:pPr>
              <w:rPr>
                <w:color w:val="FFFFFF"/>
                <w:lang w:val="en-GB"/>
              </w:rPr>
            </w:pPr>
            <w:r w:rsidRPr="00782408">
              <w:rPr>
                <w:b/>
                <w:bCs/>
                <w:color w:val="FFFFFF"/>
                <w:lang w:val="fr-FR"/>
              </w:rPr>
              <w:lastRenderedPageBreak/>
              <w:t xml:space="preserve">Session 4, </w:t>
            </w:r>
            <w:r w:rsidR="00961BD2">
              <w:rPr>
                <w:b/>
                <w:bCs/>
                <w:color w:val="FFFFFF"/>
                <w:lang w:val="fr-FR"/>
              </w:rPr>
              <w:t>Cloud</w:t>
            </w:r>
          </w:p>
        </w:tc>
      </w:tr>
      <w:tr w:rsidR="00FF205E" w:rsidRPr="00C14AC3" w:rsidTr="002E2D59">
        <w:trPr>
          <w:jc w:val="center"/>
        </w:trPr>
        <w:tc>
          <w:tcPr>
            <w:tcW w:w="1951" w:type="dxa"/>
            <w:shd w:val="clear" w:color="auto" w:fill="365F91"/>
          </w:tcPr>
          <w:p w:rsidR="00FF205E" w:rsidRPr="00782408" w:rsidRDefault="008F33FF" w:rsidP="002E2D59">
            <w:pPr>
              <w:rPr>
                <w:color w:val="FFFFFF"/>
                <w:lang w:val="fr-FR"/>
              </w:rPr>
            </w:pPr>
            <w:r>
              <w:rPr>
                <w:color w:val="FFFFFF"/>
                <w:lang w:val="fr-FR"/>
              </w:rPr>
              <w:t>15:35 – 15:55</w:t>
            </w:r>
          </w:p>
        </w:tc>
        <w:tc>
          <w:tcPr>
            <w:tcW w:w="7291" w:type="dxa"/>
            <w:shd w:val="clear" w:color="auto" w:fill="FFFFFF"/>
          </w:tcPr>
          <w:p w:rsidR="00961BD2" w:rsidRPr="00961BD2" w:rsidRDefault="00961BD2" w:rsidP="00961BD2">
            <w:pPr>
              <w:rPr>
                <w:b/>
                <w:bCs/>
                <w:color w:val="006699"/>
                <w:lang w:val="en-GB"/>
              </w:rPr>
            </w:pPr>
            <w:proofErr w:type="spellStart"/>
            <w:r w:rsidRPr="00961BD2">
              <w:rPr>
                <w:b/>
                <w:bCs/>
                <w:color w:val="006699"/>
                <w:lang w:val="en-GB"/>
              </w:rPr>
              <w:t>Test@Cloud</w:t>
            </w:r>
            <w:proofErr w:type="spellEnd"/>
            <w:r w:rsidRPr="00961BD2">
              <w:rPr>
                <w:b/>
                <w:bCs/>
                <w:color w:val="006699"/>
                <w:lang w:val="en-GB"/>
              </w:rPr>
              <w:t xml:space="preserve"> - MBT and cloud-testing - a powerful combination </w:t>
            </w:r>
          </w:p>
          <w:p w:rsidR="00FF205E" w:rsidRPr="00961BD2" w:rsidRDefault="00961BD2" w:rsidP="00961BD2">
            <w:pPr>
              <w:rPr>
                <w:color w:val="006699"/>
                <w:lang w:val="de-DE"/>
              </w:rPr>
            </w:pPr>
            <w:r w:rsidRPr="00961BD2">
              <w:rPr>
                <w:bCs/>
                <w:lang w:val="de-DE"/>
              </w:rPr>
              <w:t>Martin Beisser</w:t>
            </w:r>
            <w:r w:rsidR="008F33FF">
              <w:rPr>
                <w:bCs/>
                <w:lang w:val="de-DE"/>
              </w:rPr>
              <w:t xml:space="preserve"> (sepp.med)</w:t>
            </w:r>
            <w:r w:rsidRPr="00961BD2">
              <w:rPr>
                <w:bCs/>
                <w:lang w:val="de-DE"/>
              </w:rPr>
              <w:t xml:space="preserve">, Matthias Pruksch </w:t>
            </w:r>
            <w:r w:rsidR="008F33FF">
              <w:rPr>
                <w:bCs/>
                <w:lang w:val="de-DE"/>
              </w:rPr>
              <w:t xml:space="preserve">(sepp.med) </w:t>
            </w:r>
            <w:r w:rsidRPr="00961BD2">
              <w:rPr>
                <w:bCs/>
                <w:lang w:val="de-DE"/>
              </w:rPr>
              <w:t>&amp; Steffen Limmer</w:t>
            </w:r>
            <w:r w:rsidR="008F33FF">
              <w:rPr>
                <w:bCs/>
                <w:lang w:val="de-DE"/>
              </w:rPr>
              <w:t xml:space="preserve"> (Fraunhofer HHI)</w:t>
            </w:r>
          </w:p>
        </w:tc>
      </w:tr>
      <w:tr w:rsidR="00FF205E" w:rsidTr="002E2D59">
        <w:trPr>
          <w:jc w:val="center"/>
        </w:trPr>
        <w:tc>
          <w:tcPr>
            <w:tcW w:w="1951" w:type="dxa"/>
            <w:shd w:val="clear" w:color="auto" w:fill="365F91"/>
          </w:tcPr>
          <w:p w:rsidR="00C14AC3" w:rsidRDefault="00C14AC3" w:rsidP="008F33FF">
            <w:pPr>
              <w:rPr>
                <w:color w:val="FFFFFF"/>
                <w:lang w:val="fr-FR"/>
              </w:rPr>
            </w:pPr>
          </w:p>
          <w:p w:rsidR="00FF205E" w:rsidRPr="00782408" w:rsidRDefault="008F33FF" w:rsidP="008F33FF">
            <w:pPr>
              <w:rPr>
                <w:color w:val="FFFFFF"/>
                <w:lang w:val="en-GB"/>
              </w:rPr>
            </w:pPr>
            <w:r>
              <w:rPr>
                <w:color w:val="FFFFFF"/>
                <w:lang w:val="fr-FR"/>
              </w:rPr>
              <w:t>15:55</w:t>
            </w:r>
            <w:r w:rsidR="00FF205E" w:rsidRPr="00782408">
              <w:rPr>
                <w:color w:val="FFFFFF"/>
                <w:lang w:val="fr-FR"/>
              </w:rPr>
              <w:t xml:space="preserve"> - 16:</w:t>
            </w:r>
            <w:r>
              <w:rPr>
                <w:color w:val="FFFFFF"/>
                <w:lang w:val="fr-FR"/>
              </w:rPr>
              <w:t>15</w:t>
            </w:r>
          </w:p>
        </w:tc>
        <w:tc>
          <w:tcPr>
            <w:tcW w:w="7291" w:type="dxa"/>
            <w:shd w:val="clear" w:color="auto" w:fill="FFFFFF"/>
          </w:tcPr>
          <w:p w:rsidR="00C14AC3" w:rsidRDefault="00C14AC3" w:rsidP="008F33FF">
            <w:pPr>
              <w:rPr>
                <w:b/>
                <w:bCs/>
                <w:color w:val="006699"/>
                <w:lang w:val="en-GB"/>
              </w:rPr>
            </w:pPr>
          </w:p>
          <w:p w:rsidR="008F33FF" w:rsidRDefault="008F33FF" w:rsidP="008F33FF">
            <w:pPr>
              <w:rPr>
                <w:b/>
                <w:bCs/>
                <w:color w:val="006699"/>
                <w:lang w:val="en-GB"/>
              </w:rPr>
            </w:pPr>
            <w:r w:rsidRPr="008F33FF">
              <w:rPr>
                <w:b/>
                <w:bCs/>
                <w:color w:val="006699"/>
                <w:lang w:val="en-GB"/>
              </w:rPr>
              <w:t>Mod</w:t>
            </w:r>
            <w:r>
              <w:rPr>
                <w:b/>
                <w:bCs/>
                <w:color w:val="006699"/>
                <w:lang w:val="en-GB"/>
              </w:rPr>
              <w:t xml:space="preserve">el-driven Testing in the Cloud </w:t>
            </w:r>
          </w:p>
          <w:p w:rsidR="00FF205E" w:rsidRPr="008F33FF" w:rsidRDefault="008F33FF" w:rsidP="008F33FF">
            <w:pPr>
              <w:rPr>
                <w:bCs/>
                <w:color w:val="006699"/>
                <w:lang w:val="en-GB"/>
              </w:rPr>
            </w:pPr>
            <w:r w:rsidRPr="008F33FF">
              <w:rPr>
                <w:bCs/>
                <w:lang w:val="en-GB"/>
              </w:rPr>
              <w:t>Steffen Herbold</w:t>
            </w:r>
            <w:r>
              <w:rPr>
                <w:bCs/>
                <w:lang w:val="en-GB"/>
              </w:rPr>
              <w:t xml:space="preserve"> (University of </w:t>
            </w:r>
            <w:proofErr w:type="spellStart"/>
            <w:r>
              <w:rPr>
                <w:bCs/>
                <w:lang w:val="en-GB"/>
              </w:rPr>
              <w:t>Göttingen</w:t>
            </w:r>
            <w:proofErr w:type="spellEnd"/>
            <w:r>
              <w:rPr>
                <w:bCs/>
                <w:lang w:val="en-GB"/>
              </w:rPr>
              <w:t>)</w:t>
            </w:r>
          </w:p>
        </w:tc>
      </w:tr>
      <w:tr w:rsidR="00FF205E" w:rsidTr="002E2D59">
        <w:trPr>
          <w:jc w:val="center"/>
        </w:trPr>
        <w:tc>
          <w:tcPr>
            <w:tcW w:w="1951" w:type="dxa"/>
            <w:shd w:val="clear" w:color="auto" w:fill="365F91"/>
          </w:tcPr>
          <w:p w:rsidR="00FF205E" w:rsidRPr="00782408" w:rsidRDefault="008F33FF" w:rsidP="002E2D59">
            <w:pPr>
              <w:rPr>
                <w:color w:val="FFFFFF"/>
                <w:lang w:val="fr-FR"/>
              </w:rPr>
            </w:pPr>
            <w:r>
              <w:rPr>
                <w:color w:val="FFFFFF"/>
                <w:lang w:val="fr-FR"/>
              </w:rPr>
              <w:t>16:15 – 17:15</w:t>
            </w:r>
          </w:p>
        </w:tc>
        <w:tc>
          <w:tcPr>
            <w:tcW w:w="7291" w:type="dxa"/>
            <w:shd w:val="clear" w:color="auto" w:fill="95B3D7"/>
          </w:tcPr>
          <w:p w:rsidR="00FF205E" w:rsidRPr="00782408" w:rsidRDefault="00FF205E" w:rsidP="008F33FF">
            <w:pPr>
              <w:jc w:val="center"/>
              <w:rPr>
                <w:b/>
                <w:bCs/>
                <w:color w:val="006699"/>
                <w:lang w:val="en-GB"/>
              </w:rPr>
            </w:pPr>
            <w:proofErr w:type="spellStart"/>
            <w:r w:rsidRPr="008F33FF">
              <w:rPr>
                <w:b/>
                <w:lang w:val="fr-FR"/>
              </w:rPr>
              <w:t>Vendor</w:t>
            </w:r>
            <w:proofErr w:type="spellEnd"/>
            <w:r w:rsidRPr="008F33FF">
              <w:rPr>
                <w:b/>
                <w:lang w:val="fr-FR"/>
              </w:rPr>
              <w:t xml:space="preserve"> </w:t>
            </w:r>
            <w:proofErr w:type="spellStart"/>
            <w:r w:rsidRPr="008F33FF">
              <w:rPr>
                <w:b/>
                <w:lang w:val="fr-FR"/>
              </w:rPr>
              <w:t>Track</w:t>
            </w:r>
            <w:proofErr w:type="spellEnd"/>
          </w:p>
        </w:tc>
      </w:tr>
      <w:tr w:rsidR="00FF205E" w:rsidTr="002E2D59">
        <w:trPr>
          <w:jc w:val="center"/>
        </w:trPr>
        <w:tc>
          <w:tcPr>
            <w:tcW w:w="1951" w:type="dxa"/>
            <w:shd w:val="clear" w:color="auto" w:fill="365F91"/>
          </w:tcPr>
          <w:p w:rsidR="00FF205E" w:rsidRPr="00782408" w:rsidRDefault="00FF205E" w:rsidP="008F33FF">
            <w:pPr>
              <w:rPr>
                <w:color w:val="FFFFFF"/>
                <w:lang w:val="fr-FR"/>
              </w:rPr>
            </w:pPr>
            <w:r w:rsidRPr="00782408">
              <w:rPr>
                <w:color w:val="FFFFFF"/>
                <w:lang w:val="fr-FR"/>
              </w:rPr>
              <w:t>1</w:t>
            </w:r>
            <w:r w:rsidR="008F33FF">
              <w:rPr>
                <w:color w:val="FFFFFF"/>
                <w:lang w:val="fr-FR"/>
              </w:rPr>
              <w:t>7:45</w:t>
            </w:r>
          </w:p>
        </w:tc>
        <w:tc>
          <w:tcPr>
            <w:tcW w:w="7291" w:type="dxa"/>
            <w:shd w:val="clear" w:color="auto" w:fill="95B3D7"/>
          </w:tcPr>
          <w:p w:rsidR="00FF205E" w:rsidRPr="00782408" w:rsidRDefault="00FF205E" w:rsidP="008F33FF">
            <w:pPr>
              <w:jc w:val="center"/>
              <w:rPr>
                <w:b/>
                <w:color w:val="FFFFFF"/>
                <w:lang w:val="fr-FR"/>
              </w:rPr>
            </w:pPr>
            <w:proofErr w:type="spellStart"/>
            <w:r w:rsidRPr="008F33FF">
              <w:rPr>
                <w:b/>
                <w:lang w:val="fr-FR"/>
              </w:rPr>
              <w:t>Departure</w:t>
            </w:r>
            <w:proofErr w:type="spellEnd"/>
            <w:r w:rsidRPr="008F33FF">
              <w:rPr>
                <w:b/>
                <w:lang w:val="fr-FR"/>
              </w:rPr>
              <w:t xml:space="preserve"> Social Event</w:t>
            </w:r>
          </w:p>
        </w:tc>
      </w:tr>
    </w:tbl>
    <w:p w:rsidR="00C14AC3" w:rsidRDefault="00C14AC3" w:rsidP="00FF205E">
      <w:pPr>
        <w:jc w:val="center"/>
        <w:rPr>
          <w:b/>
          <w:color w:val="17365D" w:themeColor="text2" w:themeShade="BF"/>
          <w:sz w:val="28"/>
        </w:rPr>
      </w:pPr>
    </w:p>
    <w:p w:rsidR="00396A69" w:rsidRDefault="00396A69" w:rsidP="00FF205E">
      <w:pPr>
        <w:jc w:val="center"/>
        <w:rPr>
          <w:b/>
          <w:color w:val="17365D" w:themeColor="text2" w:themeShade="BF"/>
          <w:sz w:val="28"/>
        </w:rPr>
      </w:pPr>
    </w:p>
    <w:p w:rsidR="00396A69" w:rsidRDefault="00396A69" w:rsidP="00FF205E">
      <w:pPr>
        <w:jc w:val="center"/>
        <w:rPr>
          <w:b/>
          <w:color w:val="17365D" w:themeColor="text2" w:themeShade="BF"/>
          <w:sz w:val="28"/>
        </w:rPr>
      </w:pPr>
    </w:p>
    <w:p w:rsidR="00FF205E" w:rsidRPr="006F5EE5" w:rsidRDefault="00C515FE" w:rsidP="00FF205E">
      <w:pPr>
        <w:jc w:val="center"/>
        <w:rPr>
          <w:b/>
          <w:color w:val="17365D" w:themeColor="text2" w:themeShade="BF"/>
          <w:sz w:val="28"/>
        </w:rPr>
      </w:pPr>
      <w:r w:rsidRPr="006F5EE5">
        <w:rPr>
          <w:b/>
          <w:color w:val="17365D" w:themeColor="text2" w:themeShade="BF"/>
          <w:sz w:val="28"/>
        </w:rPr>
        <w:t>Thursday, September 18th – Conference Day 2</w:t>
      </w:r>
    </w:p>
    <w:p w:rsidR="00C515FE" w:rsidRDefault="00C515FE" w:rsidP="00FF205E">
      <w:pPr>
        <w:jc w:val="center"/>
        <w:rPr>
          <w:b/>
          <w:color w:val="0070C0"/>
          <w:sz w:val="28"/>
        </w:rPr>
      </w:pPr>
      <w:bookmarkStart w:id="0" w:name="_GoBack"/>
      <w:bookmarkEnd w:id="0"/>
    </w:p>
    <w:p w:rsidR="00396A69" w:rsidRDefault="00396A69" w:rsidP="00FF205E">
      <w:pPr>
        <w:jc w:val="center"/>
        <w:rPr>
          <w:b/>
          <w:color w:val="0070C0"/>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91"/>
      </w:tblGrid>
      <w:tr w:rsidR="00C515FE" w:rsidTr="002E2D59">
        <w:trPr>
          <w:jc w:val="center"/>
        </w:trPr>
        <w:tc>
          <w:tcPr>
            <w:tcW w:w="1951" w:type="dxa"/>
            <w:shd w:val="clear" w:color="auto" w:fill="365F91"/>
          </w:tcPr>
          <w:p w:rsidR="00C515FE" w:rsidRPr="004579A2" w:rsidRDefault="00C515FE" w:rsidP="002E2D59">
            <w:r w:rsidRPr="004579A2">
              <w:rPr>
                <w:b/>
                <w:bCs/>
                <w:color w:val="FFFFFF"/>
                <w:shd w:val="clear" w:color="auto" w:fill="006699"/>
              </w:rPr>
              <w:t xml:space="preserve">9:00 – </w:t>
            </w:r>
            <w:r w:rsidR="004579A2">
              <w:rPr>
                <w:b/>
                <w:bCs/>
                <w:color w:val="FFFFFF"/>
                <w:shd w:val="clear" w:color="auto" w:fill="006699"/>
              </w:rPr>
              <w:t xml:space="preserve"> </w:t>
            </w:r>
            <w:r w:rsidRPr="004579A2">
              <w:rPr>
                <w:b/>
                <w:bCs/>
                <w:color w:val="FFFFFF"/>
                <w:shd w:val="clear" w:color="auto" w:fill="006699"/>
              </w:rPr>
              <w:t>9:45</w:t>
            </w:r>
          </w:p>
        </w:tc>
        <w:tc>
          <w:tcPr>
            <w:tcW w:w="7291" w:type="dxa"/>
          </w:tcPr>
          <w:p w:rsidR="00C515FE" w:rsidRDefault="00C515FE" w:rsidP="002E2D59">
            <w:pPr>
              <w:rPr>
                <w:b/>
                <w:bCs/>
                <w:color w:val="EF8E2B"/>
                <w:lang w:val="en-GB"/>
              </w:rPr>
            </w:pPr>
            <w:r w:rsidRPr="00C515FE">
              <w:rPr>
                <w:b/>
                <w:bCs/>
                <w:color w:val="EF8E2B"/>
                <w:lang w:val="en-GB"/>
              </w:rPr>
              <w:t>Mining Oracles for Fully Automated Test Generation</w:t>
            </w:r>
          </w:p>
          <w:p w:rsidR="00F03E21" w:rsidRPr="00F03E21" w:rsidRDefault="00F03E21" w:rsidP="002E2D59">
            <w:r w:rsidRPr="00F03E21">
              <w:rPr>
                <w:bCs/>
                <w:lang w:val="en-GB"/>
              </w:rPr>
              <w:t xml:space="preserve">Andreas Zeller (University of </w:t>
            </w:r>
            <w:proofErr w:type="spellStart"/>
            <w:r w:rsidRPr="00F03E21">
              <w:rPr>
                <w:bCs/>
                <w:lang w:val="en-GB"/>
              </w:rPr>
              <w:t>Saarbrücken</w:t>
            </w:r>
            <w:proofErr w:type="spellEnd"/>
            <w:r w:rsidRPr="00F03E21">
              <w:rPr>
                <w:bCs/>
                <w:lang w:val="en-GB"/>
              </w:rPr>
              <w:t>)</w:t>
            </w:r>
          </w:p>
        </w:tc>
      </w:tr>
      <w:tr w:rsidR="00C515FE" w:rsidRPr="00EE1F53" w:rsidTr="002E2D59">
        <w:trPr>
          <w:jc w:val="center"/>
        </w:trPr>
        <w:tc>
          <w:tcPr>
            <w:tcW w:w="9242" w:type="dxa"/>
            <w:gridSpan w:val="2"/>
            <w:shd w:val="clear" w:color="auto" w:fill="548DD4"/>
          </w:tcPr>
          <w:p w:rsidR="00C515FE" w:rsidRPr="00EE1F53" w:rsidRDefault="00C515FE" w:rsidP="00F03E21">
            <w:pPr>
              <w:rPr>
                <w:b/>
                <w:bCs/>
                <w:color w:val="FFFFFF"/>
                <w:lang w:val="fr-FR"/>
              </w:rPr>
            </w:pPr>
            <w:r w:rsidRPr="00EE1F53">
              <w:rPr>
                <w:b/>
                <w:bCs/>
                <w:color w:val="FFFFFF"/>
                <w:lang w:val="fr-FR"/>
              </w:rPr>
              <w:t xml:space="preserve">Session 5, </w:t>
            </w:r>
            <w:r w:rsidR="00F03E21">
              <w:rPr>
                <w:b/>
                <w:bCs/>
                <w:color w:val="FFFFFF"/>
                <w:lang w:val="fr-FR"/>
              </w:rPr>
              <w:t>Security</w:t>
            </w:r>
          </w:p>
        </w:tc>
      </w:tr>
      <w:tr w:rsidR="00C515FE" w:rsidRPr="00F03E21" w:rsidTr="002E2D59">
        <w:trPr>
          <w:jc w:val="center"/>
        </w:trPr>
        <w:tc>
          <w:tcPr>
            <w:tcW w:w="1951" w:type="dxa"/>
            <w:shd w:val="clear" w:color="auto" w:fill="365F91"/>
          </w:tcPr>
          <w:p w:rsidR="00C515FE" w:rsidRDefault="00F03E21" w:rsidP="002E2D59">
            <w:r>
              <w:rPr>
                <w:color w:val="FFFFFF"/>
                <w:lang w:val="fr-FR"/>
              </w:rPr>
              <w:t>9:45 – 10:</w:t>
            </w:r>
            <w:r w:rsidRPr="00F03E21">
              <w:rPr>
                <w:color w:val="FFFFFF"/>
                <w:lang w:val="fr-FR"/>
              </w:rPr>
              <w:t>05</w:t>
            </w:r>
          </w:p>
        </w:tc>
        <w:tc>
          <w:tcPr>
            <w:tcW w:w="7291" w:type="dxa"/>
          </w:tcPr>
          <w:p w:rsidR="00F03E21" w:rsidRPr="00F03E21" w:rsidRDefault="00F03E21" w:rsidP="00F03E21">
            <w:pPr>
              <w:rPr>
                <w:b/>
                <w:bCs/>
                <w:color w:val="006699"/>
                <w:lang w:val="en-GB"/>
              </w:rPr>
            </w:pPr>
            <w:r w:rsidRPr="00F03E21">
              <w:rPr>
                <w:b/>
                <w:bCs/>
                <w:color w:val="006699"/>
                <w:lang w:val="en-GB"/>
              </w:rPr>
              <w:t xml:space="preserve">Model-Based Security Testing with Test Patterns </w:t>
            </w:r>
          </w:p>
          <w:p w:rsidR="00C515FE" w:rsidRPr="00F03E21" w:rsidRDefault="00F03E21" w:rsidP="00F03E21">
            <w:pPr>
              <w:rPr>
                <w:lang w:val="en-GB"/>
              </w:rPr>
            </w:pPr>
            <w:r w:rsidRPr="00F03E21">
              <w:rPr>
                <w:bCs/>
                <w:lang w:val="en-GB"/>
              </w:rPr>
              <w:t xml:space="preserve">Julien </w:t>
            </w:r>
            <w:proofErr w:type="spellStart"/>
            <w:r w:rsidRPr="00F03E21">
              <w:rPr>
                <w:bCs/>
                <w:lang w:val="en-GB"/>
              </w:rPr>
              <w:t>Botella</w:t>
            </w:r>
            <w:proofErr w:type="spellEnd"/>
            <w:r w:rsidRPr="00F03E21">
              <w:rPr>
                <w:bCs/>
                <w:lang w:val="en-GB"/>
              </w:rPr>
              <w:t xml:space="preserve"> (</w:t>
            </w:r>
            <w:proofErr w:type="spellStart"/>
            <w:r w:rsidRPr="00F03E21">
              <w:rPr>
                <w:bCs/>
                <w:lang w:val="en-GB"/>
              </w:rPr>
              <w:t>Smartesting</w:t>
            </w:r>
            <w:proofErr w:type="spellEnd"/>
            <w:r w:rsidRPr="00F03E21">
              <w:rPr>
                <w:bCs/>
                <w:lang w:val="en-GB"/>
              </w:rPr>
              <w:t>), Jürgen Grossmann (Fraunhofer FOKUS), Bruno Legeard (</w:t>
            </w:r>
            <w:proofErr w:type="spellStart"/>
            <w:r w:rsidRPr="00F03E21">
              <w:rPr>
                <w:bCs/>
                <w:lang w:val="en-GB"/>
              </w:rPr>
              <w:t>Smartesting</w:t>
            </w:r>
            <w:proofErr w:type="spellEnd"/>
            <w:r w:rsidRPr="00F03E21">
              <w:rPr>
                <w:bCs/>
                <w:lang w:val="en-GB"/>
              </w:rPr>
              <w:t xml:space="preserve">), Fabien </w:t>
            </w:r>
            <w:proofErr w:type="spellStart"/>
            <w:r w:rsidRPr="00F03E21">
              <w:rPr>
                <w:bCs/>
                <w:lang w:val="en-GB"/>
              </w:rPr>
              <w:t>Peureux</w:t>
            </w:r>
            <w:proofErr w:type="spellEnd"/>
            <w:r w:rsidRPr="00F03E21">
              <w:rPr>
                <w:bCs/>
                <w:lang w:val="en-GB"/>
              </w:rPr>
              <w:t xml:space="preserve"> (University of Franche-Comté), Martin Schneider(Fraunhofer FOKUS) &amp; Fredrik </w:t>
            </w:r>
            <w:proofErr w:type="spellStart"/>
            <w:r w:rsidRPr="00F03E21">
              <w:rPr>
                <w:bCs/>
                <w:lang w:val="en-GB"/>
              </w:rPr>
              <w:t>Seehusen</w:t>
            </w:r>
            <w:proofErr w:type="spellEnd"/>
            <w:r w:rsidRPr="00F03E21">
              <w:rPr>
                <w:bCs/>
                <w:lang w:val="en-GB"/>
              </w:rPr>
              <w:t xml:space="preserve"> (S</w:t>
            </w:r>
            <w:r>
              <w:rPr>
                <w:bCs/>
                <w:lang w:val="en-GB"/>
              </w:rPr>
              <w:t>INTEF</w:t>
            </w:r>
            <w:r w:rsidRPr="00F03E21">
              <w:rPr>
                <w:bCs/>
                <w:lang w:val="en-GB"/>
              </w:rPr>
              <w:t xml:space="preserve"> ICT)</w:t>
            </w:r>
          </w:p>
        </w:tc>
      </w:tr>
      <w:tr w:rsidR="00C515FE" w:rsidTr="002E2D59">
        <w:trPr>
          <w:jc w:val="center"/>
        </w:trPr>
        <w:tc>
          <w:tcPr>
            <w:tcW w:w="1951" w:type="dxa"/>
            <w:shd w:val="clear" w:color="auto" w:fill="365F91"/>
          </w:tcPr>
          <w:p w:rsidR="00C515FE" w:rsidRPr="00EE1F53" w:rsidRDefault="004579A2" w:rsidP="002E2D59">
            <w:pPr>
              <w:rPr>
                <w:color w:val="FFFFFF"/>
              </w:rPr>
            </w:pPr>
            <w:r>
              <w:rPr>
                <w:color w:val="FFFFFF"/>
                <w:lang w:val="fr-FR"/>
              </w:rPr>
              <w:t>10:05 - 10:25</w:t>
            </w:r>
          </w:p>
        </w:tc>
        <w:tc>
          <w:tcPr>
            <w:tcW w:w="7291" w:type="dxa"/>
          </w:tcPr>
          <w:p w:rsidR="004579A2" w:rsidRPr="004579A2" w:rsidRDefault="004579A2" w:rsidP="004579A2">
            <w:pPr>
              <w:rPr>
                <w:b/>
                <w:bCs/>
                <w:color w:val="006699"/>
                <w:lang w:val="en-GB"/>
              </w:rPr>
            </w:pPr>
            <w:r w:rsidRPr="004579A2">
              <w:rPr>
                <w:b/>
                <w:bCs/>
                <w:color w:val="006699"/>
                <w:lang w:val="en-GB"/>
              </w:rPr>
              <w:t xml:space="preserve">Compositional risk analysis combined with automated security testing - the RACOMAT tool </w:t>
            </w:r>
          </w:p>
          <w:p w:rsidR="00C515FE" w:rsidRPr="004579A2" w:rsidRDefault="004579A2" w:rsidP="004579A2">
            <w:r w:rsidRPr="004579A2">
              <w:rPr>
                <w:bCs/>
                <w:lang w:val="en-GB"/>
              </w:rPr>
              <w:t>Johannes Viehmann</w:t>
            </w:r>
            <w:r>
              <w:rPr>
                <w:bCs/>
                <w:lang w:val="en-GB"/>
              </w:rPr>
              <w:t xml:space="preserve"> (Fraunhofer FOKUS)</w:t>
            </w:r>
          </w:p>
        </w:tc>
      </w:tr>
      <w:tr w:rsidR="00C515FE" w:rsidTr="002E2D59">
        <w:trPr>
          <w:jc w:val="center"/>
        </w:trPr>
        <w:tc>
          <w:tcPr>
            <w:tcW w:w="1951" w:type="dxa"/>
            <w:shd w:val="clear" w:color="auto" w:fill="365F91"/>
          </w:tcPr>
          <w:p w:rsidR="00C515FE" w:rsidRDefault="00707301" w:rsidP="002E2D59">
            <w:r>
              <w:rPr>
                <w:color w:val="FFFFFF"/>
                <w:lang w:val="fr-FR"/>
              </w:rPr>
              <w:t>10:25</w:t>
            </w:r>
            <w:r w:rsidR="004579A2">
              <w:rPr>
                <w:color w:val="FFFFFF"/>
                <w:lang w:val="fr-FR"/>
              </w:rPr>
              <w:t xml:space="preserve"> </w:t>
            </w:r>
            <w:r>
              <w:rPr>
                <w:color w:val="FFFFFF"/>
                <w:lang w:val="fr-FR"/>
              </w:rPr>
              <w:t>- 10:45</w:t>
            </w:r>
          </w:p>
        </w:tc>
        <w:tc>
          <w:tcPr>
            <w:tcW w:w="7291" w:type="dxa"/>
          </w:tcPr>
          <w:p w:rsidR="00707301" w:rsidRPr="00707301" w:rsidRDefault="00707301" w:rsidP="00707301">
            <w:pPr>
              <w:rPr>
                <w:b/>
                <w:bCs/>
                <w:color w:val="006699"/>
                <w:lang w:val="en-GB"/>
              </w:rPr>
            </w:pPr>
            <w:r w:rsidRPr="00707301">
              <w:rPr>
                <w:b/>
                <w:bCs/>
                <w:color w:val="006699"/>
                <w:lang w:val="en-GB"/>
              </w:rPr>
              <w:t xml:space="preserve">How to derive high level test procedures from a risk model </w:t>
            </w:r>
          </w:p>
          <w:p w:rsidR="00C515FE" w:rsidRPr="00707301" w:rsidRDefault="00707301" w:rsidP="00707301">
            <w:r>
              <w:rPr>
                <w:bCs/>
                <w:lang w:val="en-GB"/>
              </w:rPr>
              <w:t>Fredrik</w:t>
            </w:r>
            <w:r w:rsidRPr="00707301">
              <w:rPr>
                <w:bCs/>
                <w:lang w:val="en-GB"/>
              </w:rPr>
              <w:t xml:space="preserve"> </w:t>
            </w:r>
            <w:proofErr w:type="spellStart"/>
            <w:r w:rsidRPr="00707301">
              <w:rPr>
                <w:bCs/>
                <w:lang w:val="en-GB"/>
              </w:rPr>
              <w:t>Seehusen</w:t>
            </w:r>
            <w:proofErr w:type="spellEnd"/>
            <w:r>
              <w:rPr>
                <w:bCs/>
                <w:lang w:val="en-GB"/>
              </w:rPr>
              <w:t xml:space="preserve"> (SINTEF ICT)</w:t>
            </w:r>
          </w:p>
        </w:tc>
      </w:tr>
      <w:tr w:rsidR="00C515FE" w:rsidTr="002E2D59">
        <w:trPr>
          <w:jc w:val="center"/>
        </w:trPr>
        <w:tc>
          <w:tcPr>
            <w:tcW w:w="1951" w:type="dxa"/>
            <w:shd w:val="clear" w:color="auto" w:fill="365F91"/>
          </w:tcPr>
          <w:p w:rsidR="00C515FE" w:rsidRDefault="00707301" w:rsidP="002E2D59">
            <w:r>
              <w:rPr>
                <w:color w:val="FFFFFF"/>
                <w:lang w:val="fr-FR"/>
              </w:rPr>
              <w:t>10:45 - 11:15</w:t>
            </w:r>
          </w:p>
        </w:tc>
        <w:tc>
          <w:tcPr>
            <w:tcW w:w="7291" w:type="dxa"/>
            <w:shd w:val="clear" w:color="auto" w:fill="FDE9D9"/>
          </w:tcPr>
          <w:p w:rsidR="00C515FE" w:rsidRPr="00707301" w:rsidRDefault="00C515FE" w:rsidP="00707301">
            <w:pPr>
              <w:jc w:val="center"/>
              <w:rPr>
                <w:b/>
              </w:rPr>
            </w:pPr>
            <w:r w:rsidRPr="00707301">
              <w:rPr>
                <w:b/>
                <w:lang w:val="en-GB"/>
              </w:rPr>
              <w:t xml:space="preserve">Coffee Break </w:t>
            </w:r>
          </w:p>
        </w:tc>
      </w:tr>
      <w:tr w:rsidR="00C515FE" w:rsidRPr="00EE1F53" w:rsidTr="002E2D59">
        <w:trPr>
          <w:jc w:val="center"/>
        </w:trPr>
        <w:tc>
          <w:tcPr>
            <w:tcW w:w="9242" w:type="dxa"/>
            <w:gridSpan w:val="2"/>
            <w:shd w:val="clear" w:color="auto" w:fill="548DD4"/>
          </w:tcPr>
          <w:p w:rsidR="00C515FE" w:rsidRPr="00EE1F53" w:rsidRDefault="00C515FE" w:rsidP="002E2D59">
            <w:pPr>
              <w:rPr>
                <w:b/>
                <w:bCs/>
                <w:color w:val="FFFFFF"/>
                <w:lang w:val="en-GB"/>
              </w:rPr>
            </w:pPr>
            <w:r w:rsidRPr="00EE1F53">
              <w:rPr>
                <w:b/>
                <w:bCs/>
                <w:color w:val="FFFFFF"/>
                <w:lang w:val="en-GB"/>
              </w:rPr>
              <w:t xml:space="preserve">Session 6, </w:t>
            </w:r>
            <w:r w:rsidR="00707301" w:rsidRPr="00707301">
              <w:rPr>
                <w:b/>
                <w:bCs/>
                <w:color w:val="FFFFFF"/>
                <w:lang w:val="en-GB"/>
              </w:rPr>
              <w:t>Experiences from applied research</w:t>
            </w:r>
          </w:p>
        </w:tc>
      </w:tr>
      <w:tr w:rsidR="00C515FE" w:rsidRPr="00EE1F53" w:rsidTr="002E2D59">
        <w:trPr>
          <w:jc w:val="center"/>
        </w:trPr>
        <w:tc>
          <w:tcPr>
            <w:tcW w:w="1951" w:type="dxa"/>
            <w:shd w:val="clear" w:color="auto" w:fill="365F91"/>
          </w:tcPr>
          <w:p w:rsidR="00C515FE" w:rsidRPr="00EE1F53" w:rsidRDefault="00A0306A" w:rsidP="002E2D59">
            <w:pPr>
              <w:rPr>
                <w:b/>
                <w:bCs/>
                <w:color w:val="FFFFFF"/>
                <w:lang w:val="en-GB"/>
              </w:rPr>
            </w:pPr>
            <w:r>
              <w:rPr>
                <w:color w:val="FFFFFF"/>
                <w:lang w:val="fr-FR"/>
              </w:rPr>
              <w:t>11:15</w:t>
            </w:r>
            <w:r w:rsidR="00C515FE" w:rsidRPr="00EE1F53">
              <w:rPr>
                <w:color w:val="FFFFFF"/>
                <w:lang w:val="fr-FR"/>
              </w:rPr>
              <w:t xml:space="preserve"> - 11</w:t>
            </w:r>
            <w:r>
              <w:rPr>
                <w:color w:val="FFFFFF"/>
                <w:lang w:val="fr-FR"/>
              </w:rPr>
              <w:t>:35</w:t>
            </w:r>
          </w:p>
        </w:tc>
        <w:tc>
          <w:tcPr>
            <w:tcW w:w="7291" w:type="dxa"/>
            <w:shd w:val="clear" w:color="auto" w:fill="FFFFFF"/>
          </w:tcPr>
          <w:p w:rsidR="00A0306A" w:rsidRPr="00A0306A" w:rsidRDefault="00A0306A" w:rsidP="00A0306A">
            <w:pPr>
              <w:rPr>
                <w:b/>
                <w:bCs/>
                <w:color w:val="006699"/>
                <w:lang w:val="en-GB"/>
              </w:rPr>
            </w:pPr>
            <w:r w:rsidRPr="00A0306A">
              <w:rPr>
                <w:b/>
                <w:bCs/>
                <w:color w:val="006699"/>
                <w:lang w:val="en-GB"/>
              </w:rPr>
              <w:t xml:space="preserve">Raspberry Pi Single-Board Computers for Testing: How Berry Traces have Changed our Lives </w:t>
            </w:r>
          </w:p>
          <w:p w:rsidR="00C515FE" w:rsidRPr="00A0306A" w:rsidRDefault="00A0306A" w:rsidP="00A0306A">
            <w:pPr>
              <w:rPr>
                <w:bCs/>
                <w:color w:val="FFFFFF"/>
                <w:lang w:val="en-GB"/>
              </w:rPr>
            </w:pPr>
            <w:r w:rsidRPr="00A0306A">
              <w:rPr>
                <w:bCs/>
                <w:lang w:val="en-GB"/>
              </w:rPr>
              <w:t xml:space="preserve">Andreas Lauterbach, Dirk </w:t>
            </w:r>
            <w:proofErr w:type="spellStart"/>
            <w:r w:rsidRPr="00A0306A">
              <w:rPr>
                <w:bCs/>
                <w:lang w:val="en-GB"/>
              </w:rPr>
              <w:t>Lüdtke</w:t>
            </w:r>
            <w:proofErr w:type="spellEnd"/>
            <w:r w:rsidRPr="00A0306A">
              <w:rPr>
                <w:bCs/>
                <w:lang w:val="en-GB"/>
              </w:rPr>
              <w:t xml:space="preserve"> &amp; Fabian Staudinger</w:t>
            </w:r>
            <w:r>
              <w:rPr>
                <w:bCs/>
                <w:lang w:val="en-GB"/>
              </w:rPr>
              <w:t xml:space="preserve"> (AWTC Europe)</w:t>
            </w:r>
          </w:p>
        </w:tc>
      </w:tr>
      <w:tr w:rsidR="00C515FE" w:rsidRPr="00EE1F53" w:rsidTr="002E2D59">
        <w:trPr>
          <w:jc w:val="center"/>
        </w:trPr>
        <w:tc>
          <w:tcPr>
            <w:tcW w:w="1951" w:type="dxa"/>
            <w:shd w:val="clear" w:color="auto" w:fill="365F91"/>
          </w:tcPr>
          <w:p w:rsidR="00C515FE" w:rsidRPr="00EE1F53" w:rsidRDefault="00A0306A" w:rsidP="002E2D59">
            <w:pPr>
              <w:rPr>
                <w:color w:val="FFFFFF"/>
                <w:lang w:val="fr-FR"/>
              </w:rPr>
            </w:pPr>
            <w:r>
              <w:rPr>
                <w:color w:val="FFFFFF"/>
                <w:lang w:val="fr-FR"/>
              </w:rPr>
              <w:t>11:35 - 11:55</w:t>
            </w:r>
          </w:p>
        </w:tc>
        <w:tc>
          <w:tcPr>
            <w:tcW w:w="7291" w:type="dxa"/>
            <w:shd w:val="clear" w:color="auto" w:fill="FFFFFF"/>
          </w:tcPr>
          <w:p w:rsidR="00A0306A" w:rsidRPr="00A0306A" w:rsidRDefault="00A0306A" w:rsidP="00A0306A">
            <w:pPr>
              <w:rPr>
                <w:b/>
                <w:bCs/>
                <w:color w:val="006699"/>
                <w:lang w:val="en-GB"/>
              </w:rPr>
            </w:pPr>
            <w:r w:rsidRPr="00A0306A">
              <w:rPr>
                <w:b/>
                <w:bCs/>
                <w:color w:val="006699"/>
                <w:lang w:val="en-GB"/>
              </w:rPr>
              <w:t xml:space="preserve">Testing a </w:t>
            </w:r>
            <w:proofErr w:type="spellStart"/>
            <w:r w:rsidRPr="00A0306A">
              <w:rPr>
                <w:b/>
                <w:bCs/>
                <w:color w:val="006699"/>
                <w:lang w:val="en-GB"/>
              </w:rPr>
              <w:t>webservices</w:t>
            </w:r>
            <w:proofErr w:type="spellEnd"/>
            <w:r w:rsidRPr="00A0306A">
              <w:rPr>
                <w:b/>
                <w:bCs/>
                <w:color w:val="006699"/>
                <w:lang w:val="en-GB"/>
              </w:rPr>
              <w:t xml:space="preserve"> based ecosystem using MBT: the case of the Future Internet Public Private Partnership (FI-PPP) </w:t>
            </w:r>
          </w:p>
          <w:p w:rsidR="00C515FE" w:rsidRPr="00A0306A" w:rsidRDefault="00A0306A" w:rsidP="00A0306A">
            <w:pPr>
              <w:rPr>
                <w:bCs/>
                <w:color w:val="006699"/>
                <w:lang w:val="en-GB"/>
              </w:rPr>
            </w:pPr>
            <w:r w:rsidRPr="00A0306A">
              <w:rPr>
                <w:bCs/>
                <w:lang w:val="en-GB"/>
              </w:rPr>
              <w:t>Franck Le Gall</w:t>
            </w:r>
            <w:r>
              <w:rPr>
                <w:bCs/>
                <w:lang w:val="en-GB"/>
              </w:rPr>
              <w:t xml:space="preserve"> &amp;</w:t>
            </w:r>
            <w:r w:rsidRPr="00A0306A">
              <w:rPr>
                <w:bCs/>
                <w:lang w:val="en-GB"/>
              </w:rPr>
              <w:t xml:space="preserve"> David </w:t>
            </w:r>
            <w:proofErr w:type="spellStart"/>
            <w:r w:rsidRPr="00A0306A">
              <w:rPr>
                <w:bCs/>
                <w:lang w:val="en-GB"/>
              </w:rPr>
              <w:t>Guillén</w:t>
            </w:r>
            <w:proofErr w:type="spellEnd"/>
            <w:r w:rsidRPr="00A0306A">
              <w:rPr>
                <w:bCs/>
                <w:lang w:val="en-GB"/>
              </w:rPr>
              <w:t xml:space="preserve"> </w:t>
            </w:r>
            <w:proofErr w:type="spellStart"/>
            <w:r w:rsidRPr="00A0306A">
              <w:rPr>
                <w:bCs/>
                <w:lang w:val="en-GB"/>
              </w:rPr>
              <w:t>Jiménez</w:t>
            </w:r>
            <w:proofErr w:type="spellEnd"/>
            <w:r>
              <w:rPr>
                <w:bCs/>
                <w:lang w:val="en-GB"/>
              </w:rPr>
              <w:t xml:space="preserve"> (Easy Global Market)</w:t>
            </w:r>
            <w:r w:rsidRPr="00A0306A">
              <w:rPr>
                <w:bCs/>
                <w:lang w:val="en-GB"/>
              </w:rPr>
              <w:t xml:space="preserve">, Laurent </w:t>
            </w:r>
            <w:proofErr w:type="spellStart"/>
            <w:r w:rsidRPr="00A0306A">
              <w:rPr>
                <w:bCs/>
                <w:lang w:val="en-GB"/>
              </w:rPr>
              <w:t>Artusio</w:t>
            </w:r>
            <w:proofErr w:type="spellEnd"/>
            <w:r>
              <w:rPr>
                <w:bCs/>
                <w:lang w:val="en-GB"/>
              </w:rPr>
              <w:t xml:space="preserve"> &amp;</w:t>
            </w:r>
            <w:r w:rsidRPr="00A0306A">
              <w:rPr>
                <w:bCs/>
                <w:lang w:val="en-GB"/>
              </w:rPr>
              <w:t xml:space="preserve"> Thierry </w:t>
            </w:r>
            <w:proofErr w:type="spellStart"/>
            <w:r w:rsidRPr="00A0306A">
              <w:rPr>
                <w:bCs/>
                <w:lang w:val="en-GB"/>
              </w:rPr>
              <w:t>Nagellen</w:t>
            </w:r>
            <w:proofErr w:type="spellEnd"/>
            <w:r>
              <w:rPr>
                <w:bCs/>
                <w:lang w:val="en-GB"/>
              </w:rPr>
              <w:t xml:space="preserve"> (Orange)</w:t>
            </w:r>
            <w:r w:rsidRPr="00A0306A">
              <w:rPr>
                <w:bCs/>
                <w:lang w:val="en-GB"/>
              </w:rPr>
              <w:t>, Julien Bernard</w:t>
            </w:r>
            <w:r>
              <w:rPr>
                <w:bCs/>
                <w:lang w:val="en-GB"/>
              </w:rPr>
              <w:t xml:space="preserve"> (University</w:t>
            </w:r>
            <w:r w:rsidRPr="00A0306A">
              <w:rPr>
                <w:bCs/>
                <w:lang w:val="en-GB"/>
              </w:rPr>
              <w:t xml:space="preserve"> </w:t>
            </w:r>
            <w:r>
              <w:rPr>
                <w:bCs/>
                <w:lang w:val="en-GB"/>
              </w:rPr>
              <w:t>of</w:t>
            </w:r>
            <w:r w:rsidRPr="00A0306A">
              <w:rPr>
                <w:bCs/>
                <w:lang w:val="en-GB"/>
              </w:rPr>
              <w:t xml:space="preserve"> Franche-Comté</w:t>
            </w:r>
            <w:r>
              <w:rPr>
                <w:bCs/>
                <w:lang w:val="en-GB"/>
              </w:rPr>
              <w:t>)</w:t>
            </w:r>
            <w:r w:rsidRPr="00A0306A">
              <w:rPr>
                <w:bCs/>
                <w:lang w:val="en-GB"/>
              </w:rPr>
              <w:t>, Lucas Gruber</w:t>
            </w:r>
            <w:r>
              <w:rPr>
                <w:bCs/>
                <w:lang w:val="en-GB"/>
              </w:rPr>
              <w:t xml:space="preserve"> (</w:t>
            </w:r>
            <w:r w:rsidRPr="00A0306A">
              <w:rPr>
                <w:bCs/>
                <w:lang w:val="en-GB"/>
              </w:rPr>
              <w:t>Jet1Oeil</w:t>
            </w:r>
            <w:r>
              <w:rPr>
                <w:bCs/>
                <w:lang w:val="en-GB"/>
              </w:rPr>
              <w:t>)</w:t>
            </w:r>
            <w:r w:rsidRPr="00A0306A">
              <w:rPr>
                <w:bCs/>
                <w:lang w:val="en-GB"/>
              </w:rPr>
              <w:t xml:space="preserve">, Eddie </w:t>
            </w:r>
            <w:proofErr w:type="spellStart"/>
            <w:r w:rsidRPr="00A0306A">
              <w:rPr>
                <w:bCs/>
                <w:lang w:val="en-GB"/>
              </w:rPr>
              <w:t>Jaffuel</w:t>
            </w:r>
            <w:proofErr w:type="spellEnd"/>
            <w:r w:rsidR="00563E2D">
              <w:rPr>
                <w:bCs/>
                <w:lang w:val="en-GB"/>
              </w:rPr>
              <w:t xml:space="preserve"> (Smart-Consulting)</w:t>
            </w:r>
            <w:r w:rsidRPr="00A0306A">
              <w:rPr>
                <w:bCs/>
                <w:lang w:val="en-GB"/>
              </w:rPr>
              <w:t xml:space="preserve"> &amp; Bruno Legeard</w:t>
            </w:r>
            <w:r w:rsidR="00563E2D">
              <w:rPr>
                <w:bCs/>
                <w:lang w:val="en-GB"/>
              </w:rPr>
              <w:t xml:space="preserve"> (</w:t>
            </w:r>
            <w:proofErr w:type="spellStart"/>
            <w:r w:rsidR="00563E2D">
              <w:rPr>
                <w:bCs/>
                <w:lang w:val="en-GB"/>
              </w:rPr>
              <w:t>Smartesting</w:t>
            </w:r>
            <w:proofErr w:type="spellEnd"/>
            <w:r w:rsidR="00563E2D">
              <w:rPr>
                <w:bCs/>
                <w:lang w:val="en-GB"/>
              </w:rPr>
              <w:t>)</w:t>
            </w:r>
          </w:p>
        </w:tc>
      </w:tr>
      <w:tr w:rsidR="00C515FE" w:rsidRPr="00EE1F53" w:rsidTr="002E2D59">
        <w:trPr>
          <w:jc w:val="center"/>
        </w:trPr>
        <w:tc>
          <w:tcPr>
            <w:tcW w:w="1951" w:type="dxa"/>
            <w:shd w:val="clear" w:color="auto" w:fill="365F91"/>
          </w:tcPr>
          <w:p w:rsidR="00C515FE" w:rsidRPr="00EE1F53" w:rsidRDefault="00563E2D" w:rsidP="002E2D59">
            <w:pPr>
              <w:rPr>
                <w:color w:val="FFFFFF"/>
                <w:lang w:val="fr-FR"/>
              </w:rPr>
            </w:pPr>
            <w:r>
              <w:rPr>
                <w:color w:val="FFFFFF"/>
                <w:lang w:val="fr-FR"/>
              </w:rPr>
              <w:t>11:55 - 12:15</w:t>
            </w:r>
          </w:p>
        </w:tc>
        <w:tc>
          <w:tcPr>
            <w:tcW w:w="7291" w:type="dxa"/>
            <w:shd w:val="clear" w:color="auto" w:fill="FFFFFF"/>
          </w:tcPr>
          <w:p w:rsidR="00563E2D" w:rsidRPr="00563E2D" w:rsidRDefault="00563E2D" w:rsidP="00563E2D">
            <w:pPr>
              <w:rPr>
                <w:b/>
                <w:bCs/>
                <w:color w:val="006699"/>
                <w:lang w:val="en-GB"/>
              </w:rPr>
            </w:pPr>
            <w:r w:rsidRPr="00563E2D">
              <w:rPr>
                <w:b/>
                <w:bCs/>
                <w:color w:val="006699"/>
                <w:lang w:val="en-GB"/>
              </w:rPr>
              <w:t xml:space="preserve">An efficient Approach for Model-Based Testing: Siemens Use case in the MBAT European Project </w:t>
            </w:r>
          </w:p>
          <w:p w:rsidR="00C515FE" w:rsidRPr="00EE1F53" w:rsidRDefault="00563E2D" w:rsidP="002E2D59">
            <w:pPr>
              <w:rPr>
                <w:b/>
                <w:bCs/>
                <w:color w:val="006699"/>
                <w:lang w:val="en-GB"/>
              </w:rPr>
            </w:pPr>
            <w:r w:rsidRPr="00563E2D">
              <w:rPr>
                <w:bCs/>
                <w:lang w:val="en-GB"/>
              </w:rPr>
              <w:t xml:space="preserve">Helene Le </w:t>
            </w:r>
            <w:proofErr w:type="spellStart"/>
            <w:r w:rsidRPr="00563E2D">
              <w:rPr>
                <w:bCs/>
                <w:lang w:val="en-GB"/>
              </w:rPr>
              <w:t>Guen</w:t>
            </w:r>
            <w:proofErr w:type="spellEnd"/>
            <w:r>
              <w:rPr>
                <w:bCs/>
                <w:lang w:val="en-GB"/>
              </w:rPr>
              <w:t xml:space="preserve"> (ALL4TEC)</w:t>
            </w:r>
            <w:r w:rsidRPr="00563E2D">
              <w:rPr>
                <w:bCs/>
                <w:lang w:val="en-GB"/>
              </w:rPr>
              <w:t xml:space="preserve">, Ralf </w:t>
            </w:r>
            <w:proofErr w:type="spellStart"/>
            <w:r w:rsidRPr="00563E2D">
              <w:rPr>
                <w:bCs/>
                <w:lang w:val="en-GB"/>
              </w:rPr>
              <w:t>Pinger</w:t>
            </w:r>
            <w:proofErr w:type="spellEnd"/>
            <w:r>
              <w:rPr>
                <w:bCs/>
                <w:lang w:val="en-GB"/>
              </w:rPr>
              <w:t xml:space="preserve"> (Siemens)</w:t>
            </w:r>
            <w:r w:rsidRPr="00563E2D">
              <w:rPr>
                <w:bCs/>
                <w:lang w:val="en-GB"/>
              </w:rPr>
              <w:t xml:space="preserve"> &amp; Deepa Vijayaraghavan</w:t>
            </w:r>
            <w:r>
              <w:rPr>
                <w:bCs/>
                <w:lang w:val="en-GB"/>
              </w:rPr>
              <w:t xml:space="preserve"> (</w:t>
            </w:r>
            <w:proofErr w:type="spellStart"/>
            <w:r>
              <w:rPr>
                <w:bCs/>
                <w:lang w:val="en-GB"/>
              </w:rPr>
              <w:t>MBTech</w:t>
            </w:r>
            <w:proofErr w:type="spellEnd"/>
            <w:r>
              <w:rPr>
                <w:bCs/>
                <w:lang w:val="en-GB"/>
              </w:rPr>
              <w:t>)</w:t>
            </w:r>
          </w:p>
        </w:tc>
      </w:tr>
      <w:tr w:rsidR="00C515FE" w:rsidRPr="00EE1F53" w:rsidTr="002E2D59">
        <w:trPr>
          <w:jc w:val="center"/>
        </w:trPr>
        <w:tc>
          <w:tcPr>
            <w:tcW w:w="1951" w:type="dxa"/>
            <w:shd w:val="clear" w:color="auto" w:fill="365F91"/>
          </w:tcPr>
          <w:p w:rsidR="00C515FE" w:rsidRPr="00EE1F53" w:rsidRDefault="00156D56" w:rsidP="002E2D59">
            <w:pPr>
              <w:rPr>
                <w:color w:val="FFFFFF"/>
                <w:lang w:val="fr-FR"/>
              </w:rPr>
            </w:pPr>
            <w:r>
              <w:rPr>
                <w:color w:val="FFFFFF"/>
                <w:lang w:val="fr-FR"/>
              </w:rPr>
              <w:t>12:15 - 13:30</w:t>
            </w:r>
          </w:p>
        </w:tc>
        <w:tc>
          <w:tcPr>
            <w:tcW w:w="7291" w:type="dxa"/>
            <w:shd w:val="clear" w:color="auto" w:fill="FDE9D9"/>
          </w:tcPr>
          <w:p w:rsidR="00C515FE" w:rsidRPr="00563E2D" w:rsidRDefault="00C515FE" w:rsidP="002E2D59">
            <w:pPr>
              <w:jc w:val="center"/>
              <w:rPr>
                <w:b/>
                <w:bCs/>
                <w:color w:val="1F497D"/>
                <w:lang w:val="fr-FR"/>
              </w:rPr>
            </w:pPr>
            <w:r w:rsidRPr="00563E2D">
              <w:rPr>
                <w:b/>
                <w:lang w:val="fr-FR"/>
              </w:rPr>
              <w:t>Networking Lunch</w:t>
            </w:r>
          </w:p>
        </w:tc>
      </w:tr>
      <w:tr w:rsidR="00C515FE" w:rsidRPr="00EE1F53" w:rsidTr="002E2D59">
        <w:trPr>
          <w:jc w:val="center"/>
        </w:trPr>
        <w:tc>
          <w:tcPr>
            <w:tcW w:w="9242" w:type="dxa"/>
            <w:gridSpan w:val="2"/>
            <w:shd w:val="clear" w:color="auto" w:fill="548DD4"/>
          </w:tcPr>
          <w:p w:rsidR="00C515FE" w:rsidRPr="00EE1F53" w:rsidRDefault="00C515FE" w:rsidP="002E2D59">
            <w:pPr>
              <w:rPr>
                <w:color w:val="FFFFFF"/>
                <w:lang w:val="en-GB"/>
              </w:rPr>
            </w:pPr>
            <w:r w:rsidRPr="00EE1F53">
              <w:rPr>
                <w:b/>
                <w:bCs/>
                <w:color w:val="FFFFFF"/>
                <w:lang w:val="en-GB"/>
              </w:rPr>
              <w:lastRenderedPageBreak/>
              <w:t xml:space="preserve">Session  7, </w:t>
            </w:r>
            <w:r w:rsidR="00156D56" w:rsidRPr="00156D56">
              <w:rPr>
                <w:b/>
                <w:bCs/>
                <w:color w:val="FFFFFF"/>
                <w:lang w:val="en-GB"/>
              </w:rPr>
              <w:t>Advanced topics</w:t>
            </w:r>
          </w:p>
        </w:tc>
      </w:tr>
      <w:tr w:rsidR="00C515FE" w:rsidRPr="00EE1F53" w:rsidTr="002E2D59">
        <w:trPr>
          <w:jc w:val="center"/>
        </w:trPr>
        <w:tc>
          <w:tcPr>
            <w:tcW w:w="1951" w:type="dxa"/>
            <w:shd w:val="clear" w:color="auto" w:fill="365F91"/>
          </w:tcPr>
          <w:p w:rsidR="00C515FE" w:rsidRPr="00EE1F53" w:rsidRDefault="00156D56" w:rsidP="002E2D59">
            <w:pPr>
              <w:rPr>
                <w:color w:val="FFFFFF"/>
                <w:lang w:val="en-GB"/>
              </w:rPr>
            </w:pPr>
            <w:r>
              <w:rPr>
                <w:color w:val="FFFFFF"/>
                <w:lang w:val="fr-FR"/>
              </w:rPr>
              <w:t>13:30 - 13</w:t>
            </w:r>
            <w:r w:rsidR="00C515FE" w:rsidRPr="00EE1F53">
              <w:rPr>
                <w:color w:val="FFFFFF"/>
                <w:lang w:val="fr-FR"/>
              </w:rPr>
              <w:t>:50</w:t>
            </w:r>
          </w:p>
        </w:tc>
        <w:tc>
          <w:tcPr>
            <w:tcW w:w="7291" w:type="dxa"/>
            <w:shd w:val="clear" w:color="auto" w:fill="FFFFFF"/>
          </w:tcPr>
          <w:p w:rsidR="00156D56" w:rsidRPr="00156D56" w:rsidRDefault="00156D56" w:rsidP="00156D56">
            <w:pPr>
              <w:rPr>
                <w:b/>
                <w:bCs/>
                <w:color w:val="006699"/>
                <w:lang w:val="en-GB"/>
              </w:rPr>
            </w:pPr>
            <w:r w:rsidRPr="00156D56">
              <w:rPr>
                <w:b/>
                <w:bCs/>
                <w:color w:val="006699"/>
                <w:lang w:val="en-GB"/>
              </w:rPr>
              <w:t xml:space="preserve">Towards UML Testing Profile 2 </w:t>
            </w:r>
          </w:p>
          <w:p w:rsidR="00C515FE" w:rsidRPr="00156D56" w:rsidRDefault="00156D56" w:rsidP="00C14AC3">
            <w:pPr>
              <w:rPr>
                <w:color w:val="1F497D"/>
                <w:lang w:val="en-GB"/>
              </w:rPr>
            </w:pPr>
            <w:r w:rsidRPr="00156D56">
              <w:rPr>
                <w:bCs/>
                <w:lang w:val="en-GB"/>
              </w:rPr>
              <w:t xml:space="preserve">Marc-Florian </w:t>
            </w:r>
            <w:proofErr w:type="spellStart"/>
            <w:r w:rsidRPr="00156D56">
              <w:rPr>
                <w:bCs/>
                <w:lang w:val="en-GB"/>
              </w:rPr>
              <w:t>Wendland</w:t>
            </w:r>
            <w:proofErr w:type="spellEnd"/>
            <w:r>
              <w:rPr>
                <w:bCs/>
                <w:lang w:val="en-GB"/>
              </w:rPr>
              <w:t xml:space="preserve"> (Fraunhofer FOKUS)</w:t>
            </w:r>
            <w:r w:rsidRPr="00156D56">
              <w:rPr>
                <w:bCs/>
                <w:lang w:val="en-GB"/>
              </w:rPr>
              <w:t xml:space="preserve">, Markus </w:t>
            </w:r>
            <w:proofErr w:type="spellStart"/>
            <w:r w:rsidRPr="00156D56">
              <w:rPr>
                <w:bCs/>
                <w:lang w:val="en-GB"/>
              </w:rPr>
              <w:t>Schacher</w:t>
            </w:r>
            <w:proofErr w:type="spellEnd"/>
            <w:r>
              <w:rPr>
                <w:bCs/>
                <w:lang w:val="en-GB"/>
              </w:rPr>
              <w:t xml:space="preserve"> (</w:t>
            </w:r>
            <w:proofErr w:type="spellStart"/>
            <w:r>
              <w:rPr>
                <w:bCs/>
                <w:lang w:val="en-GB"/>
              </w:rPr>
              <w:t>KnowGravity</w:t>
            </w:r>
            <w:proofErr w:type="spellEnd"/>
            <w:r>
              <w:rPr>
                <w:bCs/>
                <w:lang w:val="en-GB"/>
              </w:rPr>
              <w:t>)</w:t>
            </w:r>
            <w:r w:rsidRPr="00156D56">
              <w:rPr>
                <w:bCs/>
                <w:lang w:val="en-GB"/>
              </w:rPr>
              <w:t>, Jon Hagar</w:t>
            </w:r>
            <w:r>
              <w:rPr>
                <w:bCs/>
                <w:lang w:val="en-GB"/>
              </w:rPr>
              <w:t xml:space="preserve"> (Grand Software Testing) </w:t>
            </w:r>
            <w:r w:rsidRPr="00156D56">
              <w:rPr>
                <w:bCs/>
                <w:lang w:val="en-GB"/>
              </w:rPr>
              <w:t>, Zhen Ru Dai</w:t>
            </w:r>
            <w:r>
              <w:rPr>
                <w:bCs/>
                <w:lang w:val="en-GB"/>
              </w:rPr>
              <w:t xml:space="preserve"> (</w:t>
            </w:r>
            <w:r w:rsidR="00C14AC3">
              <w:rPr>
                <w:bCs/>
                <w:lang w:val="en-GB"/>
              </w:rPr>
              <w:t>H</w:t>
            </w:r>
            <w:r>
              <w:rPr>
                <w:bCs/>
                <w:lang w:val="en-GB"/>
              </w:rPr>
              <w:t>amburg University of Applied Sciences)</w:t>
            </w:r>
            <w:r w:rsidRPr="00156D56">
              <w:rPr>
                <w:bCs/>
                <w:lang w:val="en-GB"/>
              </w:rPr>
              <w:t>, Ina Schieferdecker</w:t>
            </w:r>
            <w:r>
              <w:rPr>
                <w:bCs/>
                <w:lang w:val="en-GB"/>
              </w:rPr>
              <w:t xml:space="preserve"> (Fraunhofer FOKUS)</w:t>
            </w:r>
            <w:r w:rsidRPr="00156D56">
              <w:rPr>
                <w:bCs/>
                <w:lang w:val="en-GB"/>
              </w:rPr>
              <w:t>, Andreas Hoffmann</w:t>
            </w:r>
            <w:r>
              <w:rPr>
                <w:bCs/>
                <w:lang w:val="en-GB"/>
              </w:rPr>
              <w:t xml:space="preserve"> (</w:t>
            </w:r>
            <w:proofErr w:type="spellStart"/>
            <w:r w:rsidRPr="00156D56">
              <w:rPr>
                <w:bCs/>
                <w:lang w:val="en-GB"/>
              </w:rPr>
              <w:t>Mohnke</w:t>
            </w:r>
            <w:proofErr w:type="spellEnd"/>
            <w:r w:rsidRPr="00156D56">
              <w:rPr>
                <w:bCs/>
                <w:lang w:val="en-GB"/>
              </w:rPr>
              <w:t xml:space="preserve"> Facility Management</w:t>
            </w:r>
            <w:r>
              <w:rPr>
                <w:bCs/>
                <w:lang w:val="en-GB"/>
              </w:rPr>
              <w:t>)</w:t>
            </w:r>
            <w:r w:rsidRPr="00156D56">
              <w:rPr>
                <w:bCs/>
                <w:lang w:val="en-GB"/>
              </w:rPr>
              <w:t xml:space="preserve">, Alessandra </w:t>
            </w:r>
            <w:proofErr w:type="spellStart"/>
            <w:r w:rsidRPr="00156D56">
              <w:rPr>
                <w:bCs/>
                <w:lang w:val="en-GB"/>
              </w:rPr>
              <w:t>Bagnato</w:t>
            </w:r>
            <w:proofErr w:type="spellEnd"/>
            <w:r w:rsidR="00B4455C">
              <w:rPr>
                <w:bCs/>
                <w:lang w:val="en-GB"/>
              </w:rPr>
              <w:t xml:space="preserve"> &amp;</w:t>
            </w:r>
            <w:r w:rsidRPr="00156D56">
              <w:rPr>
                <w:bCs/>
                <w:lang w:val="en-GB"/>
              </w:rPr>
              <w:t xml:space="preserve"> Etienne </w:t>
            </w:r>
            <w:proofErr w:type="spellStart"/>
            <w:r w:rsidRPr="00156D56">
              <w:rPr>
                <w:bCs/>
                <w:lang w:val="en-GB"/>
              </w:rPr>
              <w:t>Brosse</w:t>
            </w:r>
            <w:proofErr w:type="spellEnd"/>
            <w:r w:rsidR="00B4455C">
              <w:rPr>
                <w:bCs/>
                <w:lang w:val="en-GB"/>
              </w:rPr>
              <w:t xml:space="preserve"> (</w:t>
            </w:r>
            <w:proofErr w:type="spellStart"/>
            <w:r w:rsidR="00B4455C">
              <w:rPr>
                <w:bCs/>
                <w:lang w:val="en-GB"/>
              </w:rPr>
              <w:t>Softeam</w:t>
            </w:r>
            <w:proofErr w:type="spellEnd"/>
            <w:r w:rsidR="00B4455C">
              <w:rPr>
                <w:bCs/>
                <w:lang w:val="en-GB"/>
              </w:rPr>
              <w:t>)</w:t>
            </w:r>
            <w:r w:rsidRPr="00156D56">
              <w:rPr>
                <w:bCs/>
                <w:lang w:val="en-GB"/>
              </w:rPr>
              <w:t xml:space="preserve">, </w:t>
            </w:r>
            <w:proofErr w:type="spellStart"/>
            <w:r w:rsidRPr="00156D56">
              <w:rPr>
                <w:bCs/>
                <w:lang w:val="en-GB"/>
              </w:rPr>
              <w:t>Shaukat</w:t>
            </w:r>
            <w:proofErr w:type="spellEnd"/>
            <w:r w:rsidRPr="00156D56">
              <w:rPr>
                <w:bCs/>
                <w:lang w:val="en-GB"/>
              </w:rPr>
              <w:t xml:space="preserve"> Ali </w:t>
            </w:r>
            <w:r w:rsidR="00B4455C" w:rsidRPr="00156D56">
              <w:rPr>
                <w:bCs/>
                <w:lang w:val="en-GB"/>
              </w:rPr>
              <w:t xml:space="preserve">&amp; Tao </w:t>
            </w:r>
            <w:proofErr w:type="spellStart"/>
            <w:r w:rsidR="00B4455C" w:rsidRPr="00156D56">
              <w:rPr>
                <w:bCs/>
                <w:lang w:val="en-GB"/>
              </w:rPr>
              <w:t>Yue</w:t>
            </w:r>
            <w:proofErr w:type="spellEnd"/>
            <w:r w:rsidR="00B4455C">
              <w:rPr>
                <w:bCs/>
                <w:lang w:val="en-GB"/>
              </w:rPr>
              <w:t xml:space="preserve"> (</w:t>
            </w:r>
            <w:proofErr w:type="spellStart"/>
            <w:r w:rsidR="00B4455C">
              <w:rPr>
                <w:bCs/>
                <w:lang w:val="en-GB"/>
              </w:rPr>
              <w:t>Simula</w:t>
            </w:r>
            <w:proofErr w:type="spellEnd"/>
            <w:r w:rsidR="00B4455C">
              <w:rPr>
                <w:bCs/>
                <w:lang w:val="en-GB"/>
              </w:rPr>
              <w:t>)</w:t>
            </w:r>
          </w:p>
        </w:tc>
      </w:tr>
      <w:tr w:rsidR="00C515FE" w:rsidRPr="00EE1F53" w:rsidTr="002E2D59">
        <w:trPr>
          <w:jc w:val="center"/>
        </w:trPr>
        <w:tc>
          <w:tcPr>
            <w:tcW w:w="1951" w:type="dxa"/>
            <w:shd w:val="clear" w:color="auto" w:fill="365F91"/>
          </w:tcPr>
          <w:p w:rsidR="00C515FE" w:rsidRPr="00EE1F53" w:rsidRDefault="003D27EE" w:rsidP="002E2D59">
            <w:pPr>
              <w:rPr>
                <w:color w:val="FFFFFF"/>
                <w:lang w:val="fr-FR"/>
              </w:rPr>
            </w:pPr>
            <w:r>
              <w:rPr>
                <w:color w:val="FFFFFF"/>
                <w:lang w:val="fr-FR"/>
              </w:rPr>
              <w:t>13:50 - 14</w:t>
            </w:r>
            <w:r w:rsidR="00C515FE" w:rsidRPr="00EE1F53">
              <w:rPr>
                <w:color w:val="FFFFFF"/>
                <w:lang w:val="fr-FR"/>
              </w:rPr>
              <w:t>:10</w:t>
            </w:r>
          </w:p>
        </w:tc>
        <w:tc>
          <w:tcPr>
            <w:tcW w:w="7291" w:type="dxa"/>
            <w:shd w:val="clear" w:color="auto" w:fill="FFFFFF"/>
          </w:tcPr>
          <w:p w:rsidR="003D27EE" w:rsidRPr="003D27EE" w:rsidRDefault="003D27EE" w:rsidP="003D27EE">
            <w:pPr>
              <w:rPr>
                <w:b/>
                <w:color w:val="215868" w:themeColor="accent5" w:themeShade="80"/>
              </w:rPr>
            </w:pPr>
            <w:r w:rsidRPr="003D27EE">
              <w:rPr>
                <w:b/>
                <w:color w:val="215868" w:themeColor="accent5" w:themeShade="80"/>
              </w:rPr>
              <w:t xml:space="preserve">Acceptance testing in </w:t>
            </w:r>
            <w:proofErr w:type="spellStart"/>
            <w:r w:rsidRPr="003D27EE">
              <w:rPr>
                <w:b/>
                <w:color w:val="215868" w:themeColor="accent5" w:themeShade="80"/>
              </w:rPr>
              <w:t>Devops</w:t>
            </w:r>
            <w:proofErr w:type="spellEnd"/>
            <w:r w:rsidRPr="003D27EE">
              <w:rPr>
                <w:b/>
                <w:color w:val="215868" w:themeColor="accent5" w:themeShade="80"/>
              </w:rPr>
              <w:t xml:space="preserve"> projects with a Business Domain Language &amp; refactoring techniques </w:t>
            </w:r>
          </w:p>
          <w:p w:rsidR="00C515FE" w:rsidRPr="00EE1F53" w:rsidRDefault="003D27EE" w:rsidP="003D27EE">
            <w:pPr>
              <w:rPr>
                <w:b/>
                <w:bCs/>
                <w:color w:val="006699"/>
                <w:lang w:val="en-GB"/>
              </w:rPr>
            </w:pPr>
            <w:r>
              <w:t xml:space="preserve">Arnaud </w:t>
            </w:r>
            <w:proofErr w:type="spellStart"/>
            <w:r>
              <w:t>Bouzy</w:t>
            </w:r>
            <w:proofErr w:type="spellEnd"/>
            <w:r>
              <w:t xml:space="preserve"> (</w:t>
            </w:r>
            <w:proofErr w:type="spellStart"/>
            <w:r>
              <w:t>Smartesting</w:t>
            </w:r>
            <w:proofErr w:type="spellEnd"/>
            <w:r>
              <w:t>)</w:t>
            </w:r>
          </w:p>
        </w:tc>
      </w:tr>
      <w:tr w:rsidR="003D27EE" w:rsidRPr="00EE1F53" w:rsidTr="002E2D59">
        <w:trPr>
          <w:jc w:val="center"/>
        </w:trPr>
        <w:tc>
          <w:tcPr>
            <w:tcW w:w="1951" w:type="dxa"/>
            <w:shd w:val="clear" w:color="auto" w:fill="365F91"/>
          </w:tcPr>
          <w:p w:rsidR="003D27EE" w:rsidRDefault="003D27EE" w:rsidP="002E2D59">
            <w:pPr>
              <w:rPr>
                <w:color w:val="FFFFFF"/>
                <w:lang w:val="fr-FR"/>
              </w:rPr>
            </w:pPr>
            <w:r>
              <w:rPr>
                <w:color w:val="FFFFFF"/>
                <w:lang w:val="fr-FR"/>
              </w:rPr>
              <w:t>14:10 – 14:30</w:t>
            </w:r>
          </w:p>
        </w:tc>
        <w:tc>
          <w:tcPr>
            <w:tcW w:w="7291" w:type="dxa"/>
            <w:shd w:val="clear" w:color="auto" w:fill="FFFFFF"/>
          </w:tcPr>
          <w:p w:rsidR="003D27EE" w:rsidRPr="003D27EE" w:rsidRDefault="003D27EE" w:rsidP="003D27EE">
            <w:pPr>
              <w:rPr>
                <w:b/>
                <w:color w:val="215868" w:themeColor="accent5" w:themeShade="80"/>
              </w:rPr>
            </w:pPr>
            <w:r w:rsidRPr="003D27EE">
              <w:rPr>
                <w:b/>
                <w:color w:val="215868" w:themeColor="accent5" w:themeShade="80"/>
              </w:rPr>
              <w:t xml:space="preserve">Automatic test generation based on functional coverage </w:t>
            </w:r>
          </w:p>
          <w:p w:rsidR="003D27EE" w:rsidRPr="003D27EE" w:rsidRDefault="003D27EE" w:rsidP="003D27EE">
            <w:pPr>
              <w:rPr>
                <w:color w:val="0070C0"/>
              </w:rPr>
            </w:pPr>
            <w:r w:rsidRPr="003D27EE">
              <w:t xml:space="preserve">Emmanuel </w:t>
            </w:r>
            <w:proofErr w:type="spellStart"/>
            <w:r w:rsidRPr="003D27EE">
              <w:t>Gaudin</w:t>
            </w:r>
            <w:proofErr w:type="spellEnd"/>
            <w:r>
              <w:t xml:space="preserve"> (</w:t>
            </w:r>
            <w:proofErr w:type="spellStart"/>
            <w:r>
              <w:t>PragmaDev</w:t>
            </w:r>
            <w:proofErr w:type="spellEnd"/>
            <w:r>
              <w:t>)</w:t>
            </w:r>
          </w:p>
        </w:tc>
      </w:tr>
      <w:tr w:rsidR="006C254E" w:rsidRPr="00C14AC3" w:rsidTr="002E2D59">
        <w:trPr>
          <w:jc w:val="center"/>
        </w:trPr>
        <w:tc>
          <w:tcPr>
            <w:tcW w:w="1951" w:type="dxa"/>
            <w:shd w:val="clear" w:color="auto" w:fill="365F91"/>
          </w:tcPr>
          <w:p w:rsidR="006C254E" w:rsidRDefault="006C254E" w:rsidP="002E2D59">
            <w:pPr>
              <w:rPr>
                <w:color w:val="FFFFFF"/>
                <w:lang w:val="fr-FR"/>
              </w:rPr>
            </w:pPr>
            <w:r>
              <w:rPr>
                <w:color w:val="FFFFFF"/>
                <w:lang w:val="fr-FR"/>
              </w:rPr>
              <w:t>14:30 – 14:50</w:t>
            </w:r>
          </w:p>
        </w:tc>
        <w:tc>
          <w:tcPr>
            <w:tcW w:w="7291" w:type="dxa"/>
            <w:shd w:val="clear" w:color="auto" w:fill="FFFFFF"/>
          </w:tcPr>
          <w:p w:rsidR="006C254E" w:rsidRPr="003D27EE" w:rsidRDefault="006C254E" w:rsidP="002E2D59">
            <w:pPr>
              <w:rPr>
                <w:b/>
                <w:color w:val="215868" w:themeColor="accent5" w:themeShade="80"/>
              </w:rPr>
            </w:pPr>
            <w:r w:rsidRPr="003D27EE">
              <w:rPr>
                <w:b/>
                <w:color w:val="215868" w:themeColor="accent5" w:themeShade="80"/>
              </w:rPr>
              <w:t xml:space="preserve">A structured approach to identify the best fitting test automation solution for a specific project </w:t>
            </w:r>
          </w:p>
          <w:p w:rsidR="006C254E" w:rsidRPr="003D27EE" w:rsidRDefault="006C254E" w:rsidP="002E2D59">
            <w:pPr>
              <w:rPr>
                <w:color w:val="215868" w:themeColor="accent5" w:themeShade="80"/>
                <w:lang w:val="de-DE"/>
              </w:rPr>
            </w:pPr>
            <w:r w:rsidRPr="003D27EE">
              <w:rPr>
                <w:lang w:val="de-DE"/>
              </w:rPr>
              <w:t>René Biewald, Michael Karlinsky &amp; Simone Krämer (brightONE)</w:t>
            </w:r>
          </w:p>
        </w:tc>
      </w:tr>
      <w:tr w:rsidR="006C254E" w:rsidRPr="00EE1F53" w:rsidTr="002E2D59">
        <w:trPr>
          <w:jc w:val="center"/>
        </w:trPr>
        <w:tc>
          <w:tcPr>
            <w:tcW w:w="1951" w:type="dxa"/>
            <w:shd w:val="clear" w:color="auto" w:fill="365F91"/>
          </w:tcPr>
          <w:p w:rsidR="006C254E" w:rsidRPr="00EE1F53" w:rsidRDefault="006C254E" w:rsidP="002E2D59">
            <w:pPr>
              <w:rPr>
                <w:color w:val="FFFFFF"/>
                <w:lang w:val="en-GB"/>
              </w:rPr>
            </w:pPr>
            <w:r>
              <w:rPr>
                <w:color w:val="FFFFFF"/>
                <w:lang w:val="fr-FR"/>
              </w:rPr>
              <w:t>14:50- 15:2</w:t>
            </w:r>
            <w:r w:rsidRPr="00EE1F53">
              <w:rPr>
                <w:color w:val="FFFFFF"/>
                <w:lang w:val="fr-FR"/>
              </w:rPr>
              <w:t>0</w:t>
            </w:r>
          </w:p>
        </w:tc>
        <w:tc>
          <w:tcPr>
            <w:tcW w:w="7291" w:type="dxa"/>
            <w:shd w:val="clear" w:color="auto" w:fill="FDE9D9"/>
          </w:tcPr>
          <w:p w:rsidR="006C254E" w:rsidRPr="003D27EE" w:rsidRDefault="006C254E" w:rsidP="002E2D59">
            <w:pPr>
              <w:jc w:val="center"/>
              <w:rPr>
                <w:b/>
                <w:bCs/>
                <w:color w:val="006699"/>
                <w:lang w:val="en-GB"/>
              </w:rPr>
            </w:pPr>
            <w:r w:rsidRPr="003D27EE">
              <w:rPr>
                <w:b/>
                <w:lang w:val="en-GB"/>
              </w:rPr>
              <w:t xml:space="preserve">Coffee Break </w:t>
            </w:r>
          </w:p>
        </w:tc>
      </w:tr>
      <w:tr w:rsidR="006C254E" w:rsidRPr="00EE1F53" w:rsidTr="002E2D59">
        <w:trPr>
          <w:jc w:val="center"/>
        </w:trPr>
        <w:tc>
          <w:tcPr>
            <w:tcW w:w="9242" w:type="dxa"/>
            <w:gridSpan w:val="2"/>
            <w:shd w:val="clear" w:color="auto" w:fill="548DD4"/>
          </w:tcPr>
          <w:p w:rsidR="006C254E" w:rsidRPr="00EE1F53" w:rsidRDefault="006C254E" w:rsidP="002E2D59">
            <w:pPr>
              <w:rPr>
                <w:color w:val="FFFFFF"/>
                <w:lang w:val="en-GB"/>
              </w:rPr>
            </w:pPr>
            <w:r w:rsidRPr="00EE1F53">
              <w:rPr>
                <w:b/>
                <w:bCs/>
                <w:color w:val="FFFFFF"/>
                <w:lang w:val="fr-FR"/>
              </w:rPr>
              <w:t xml:space="preserve">Session 8, </w:t>
            </w:r>
            <w:proofErr w:type="spellStart"/>
            <w:r w:rsidRPr="003D27EE">
              <w:rPr>
                <w:b/>
                <w:bCs/>
                <w:color w:val="FFFFFF"/>
                <w:lang w:val="fr-FR"/>
              </w:rPr>
              <w:t>Process</w:t>
            </w:r>
            <w:proofErr w:type="spellEnd"/>
          </w:p>
        </w:tc>
      </w:tr>
      <w:tr w:rsidR="006C254E" w:rsidRPr="00EE1F53" w:rsidTr="002E2D59">
        <w:trPr>
          <w:jc w:val="center"/>
        </w:trPr>
        <w:tc>
          <w:tcPr>
            <w:tcW w:w="1951" w:type="dxa"/>
            <w:shd w:val="clear" w:color="auto" w:fill="365F91"/>
          </w:tcPr>
          <w:p w:rsidR="006C254E" w:rsidRPr="00EE1F53" w:rsidRDefault="006C254E" w:rsidP="002E2D59">
            <w:pPr>
              <w:rPr>
                <w:color w:val="FFFFFF"/>
                <w:lang w:val="fr-FR"/>
              </w:rPr>
            </w:pPr>
            <w:r>
              <w:rPr>
                <w:color w:val="FFFFFF"/>
                <w:lang w:val="fr-FR"/>
              </w:rPr>
              <w:t>15:20 - 15:4</w:t>
            </w:r>
            <w:r w:rsidRPr="00EE1F53">
              <w:rPr>
                <w:color w:val="FFFFFF"/>
                <w:lang w:val="fr-FR"/>
              </w:rPr>
              <w:t>0</w:t>
            </w:r>
          </w:p>
        </w:tc>
        <w:tc>
          <w:tcPr>
            <w:tcW w:w="7291" w:type="dxa"/>
            <w:shd w:val="clear" w:color="auto" w:fill="FFFFFF"/>
          </w:tcPr>
          <w:p w:rsidR="006C254E" w:rsidRPr="003D27EE" w:rsidRDefault="006C254E" w:rsidP="002E2D59">
            <w:pPr>
              <w:rPr>
                <w:b/>
                <w:bCs/>
                <w:color w:val="006699"/>
                <w:lang w:val="en-GB"/>
              </w:rPr>
            </w:pPr>
            <w:r w:rsidRPr="003D27EE">
              <w:rPr>
                <w:b/>
                <w:bCs/>
                <w:color w:val="006699"/>
                <w:lang w:val="en-GB"/>
              </w:rPr>
              <w:t xml:space="preserve">Interactive Testing of Automotive Functions </w:t>
            </w:r>
          </w:p>
          <w:p w:rsidR="006C254E" w:rsidRPr="003D27EE" w:rsidRDefault="006C254E" w:rsidP="002E2D59">
            <w:pPr>
              <w:rPr>
                <w:color w:val="006699"/>
                <w:lang w:val="en-GB"/>
              </w:rPr>
            </w:pPr>
            <w:r w:rsidRPr="003D27EE">
              <w:rPr>
                <w:bCs/>
                <w:lang w:val="en-GB"/>
              </w:rPr>
              <w:t xml:space="preserve">Hermann </w:t>
            </w:r>
            <w:proofErr w:type="spellStart"/>
            <w:r w:rsidRPr="003D27EE">
              <w:rPr>
                <w:bCs/>
                <w:lang w:val="en-GB"/>
              </w:rPr>
              <w:t>Ilmberger</w:t>
            </w:r>
            <w:proofErr w:type="spellEnd"/>
            <w:r>
              <w:rPr>
                <w:bCs/>
                <w:lang w:val="en-GB"/>
              </w:rPr>
              <w:t xml:space="preserve"> (BMW)</w:t>
            </w:r>
          </w:p>
        </w:tc>
      </w:tr>
      <w:tr w:rsidR="006C254E" w:rsidRPr="00EE1F53" w:rsidTr="002E2D59">
        <w:trPr>
          <w:jc w:val="center"/>
        </w:trPr>
        <w:tc>
          <w:tcPr>
            <w:tcW w:w="1951" w:type="dxa"/>
            <w:shd w:val="clear" w:color="auto" w:fill="365F91"/>
          </w:tcPr>
          <w:p w:rsidR="006C254E" w:rsidRPr="00EE1F53" w:rsidRDefault="006C254E" w:rsidP="002E2D59">
            <w:pPr>
              <w:rPr>
                <w:color w:val="FFFFFF"/>
                <w:lang w:val="en-GB"/>
              </w:rPr>
            </w:pPr>
            <w:r>
              <w:rPr>
                <w:color w:val="FFFFFF"/>
                <w:lang w:val="fr-FR"/>
              </w:rPr>
              <w:t>15:40 - 16:00</w:t>
            </w:r>
          </w:p>
        </w:tc>
        <w:tc>
          <w:tcPr>
            <w:tcW w:w="7291" w:type="dxa"/>
            <w:shd w:val="clear" w:color="auto" w:fill="FFFFFF"/>
          </w:tcPr>
          <w:p w:rsidR="006C254E" w:rsidRPr="003D27EE" w:rsidRDefault="006C254E" w:rsidP="002E2D59">
            <w:pPr>
              <w:rPr>
                <w:b/>
                <w:bCs/>
                <w:color w:val="006699"/>
                <w:lang w:val="en-GB"/>
              </w:rPr>
            </w:pPr>
            <w:r w:rsidRPr="003D27EE">
              <w:rPr>
                <w:b/>
                <w:bCs/>
                <w:color w:val="006699"/>
                <w:lang w:val="en-GB"/>
              </w:rPr>
              <w:t xml:space="preserve">Making a MBT-based test process more efficient </w:t>
            </w:r>
          </w:p>
          <w:p w:rsidR="006C254E" w:rsidRPr="003D27EE" w:rsidRDefault="006C254E" w:rsidP="002E2D59">
            <w:pPr>
              <w:rPr>
                <w:b/>
                <w:bCs/>
                <w:color w:val="006699"/>
                <w:lang w:val="en-GB"/>
              </w:rPr>
            </w:pPr>
            <w:r w:rsidRPr="003D27EE">
              <w:rPr>
                <w:b/>
                <w:bCs/>
                <w:color w:val="006699"/>
                <w:lang w:val="en-GB"/>
              </w:rPr>
              <w:t xml:space="preserve">by the reuse of analysis models </w:t>
            </w:r>
          </w:p>
          <w:p w:rsidR="006C254E" w:rsidRPr="003D27EE" w:rsidRDefault="006C254E" w:rsidP="002E2D59">
            <w:pPr>
              <w:rPr>
                <w:color w:val="006699"/>
                <w:lang w:val="en-GB"/>
              </w:rPr>
            </w:pPr>
            <w:r w:rsidRPr="003D27EE">
              <w:rPr>
                <w:bCs/>
                <w:lang w:val="en-GB"/>
              </w:rPr>
              <w:t xml:space="preserve">Alexander </w:t>
            </w:r>
            <w:proofErr w:type="spellStart"/>
            <w:r w:rsidRPr="003D27EE">
              <w:rPr>
                <w:bCs/>
                <w:lang w:val="en-GB"/>
              </w:rPr>
              <w:t>Kraas</w:t>
            </w:r>
            <w:proofErr w:type="spellEnd"/>
            <w:r>
              <w:rPr>
                <w:bCs/>
                <w:lang w:val="en-GB"/>
              </w:rPr>
              <w:t xml:space="preserve"> (T-Systems)</w:t>
            </w:r>
          </w:p>
        </w:tc>
      </w:tr>
      <w:tr w:rsidR="006C254E" w:rsidRPr="00EE1F53" w:rsidTr="002E2D59">
        <w:trPr>
          <w:jc w:val="center"/>
        </w:trPr>
        <w:tc>
          <w:tcPr>
            <w:tcW w:w="1951" w:type="dxa"/>
            <w:shd w:val="clear" w:color="auto" w:fill="365F91"/>
          </w:tcPr>
          <w:p w:rsidR="006C254E" w:rsidRPr="00EE1F53" w:rsidRDefault="006C254E" w:rsidP="002E2D59">
            <w:pPr>
              <w:rPr>
                <w:color w:val="FFFFFF"/>
                <w:lang w:val="fr-FR"/>
              </w:rPr>
            </w:pPr>
            <w:r>
              <w:rPr>
                <w:color w:val="FFFFFF"/>
                <w:lang w:val="fr-FR"/>
              </w:rPr>
              <w:t>16:00 – 17:00</w:t>
            </w:r>
          </w:p>
        </w:tc>
        <w:tc>
          <w:tcPr>
            <w:tcW w:w="7291" w:type="dxa"/>
            <w:shd w:val="clear" w:color="auto" w:fill="365F91"/>
          </w:tcPr>
          <w:p w:rsidR="006C254E" w:rsidRPr="00EE1F53" w:rsidRDefault="006C254E" w:rsidP="002E2D59">
            <w:pPr>
              <w:rPr>
                <w:b/>
                <w:bCs/>
                <w:color w:val="006699"/>
                <w:lang w:val="en-GB"/>
              </w:rPr>
            </w:pPr>
            <w:r>
              <w:rPr>
                <w:color w:val="FFFFFF"/>
                <w:lang w:val="en-GB"/>
              </w:rPr>
              <w:t xml:space="preserve">Best Presentation Award and </w:t>
            </w:r>
            <w:r w:rsidRPr="00EE1F53">
              <w:rPr>
                <w:color w:val="FFFFFF"/>
                <w:lang w:val="en-GB"/>
              </w:rPr>
              <w:t>Conference Closure</w:t>
            </w:r>
          </w:p>
        </w:tc>
      </w:tr>
    </w:tbl>
    <w:p w:rsidR="006C254E" w:rsidRDefault="006C254E" w:rsidP="006C254E">
      <w:pPr>
        <w:jc w:val="center"/>
        <w:rPr>
          <w:b/>
          <w:color w:val="0070C0"/>
          <w:sz w:val="28"/>
          <w:lang w:val="en-GB"/>
        </w:rPr>
      </w:pPr>
    </w:p>
    <w:p w:rsidR="006C254E" w:rsidRDefault="006C254E" w:rsidP="00FF205E">
      <w:pPr>
        <w:jc w:val="center"/>
        <w:rPr>
          <w:b/>
          <w:color w:val="0070C0"/>
          <w:sz w:val="28"/>
          <w:lang w:val="en-GB"/>
        </w:rPr>
      </w:pPr>
    </w:p>
    <w:p w:rsidR="003A1184" w:rsidRDefault="003A1184" w:rsidP="00FF205E">
      <w:pPr>
        <w:jc w:val="center"/>
        <w:rPr>
          <w:b/>
          <w:color w:val="0070C0"/>
          <w:sz w:val="28"/>
          <w:lang w:val="en-GB"/>
        </w:rPr>
      </w:pPr>
    </w:p>
    <w:p w:rsidR="003A1184" w:rsidRDefault="003A1184" w:rsidP="00FF205E">
      <w:pPr>
        <w:jc w:val="center"/>
        <w:rPr>
          <w:b/>
          <w:color w:val="0070C0"/>
          <w:sz w:val="28"/>
          <w:lang w:val="en-GB"/>
        </w:rPr>
      </w:pPr>
    </w:p>
    <w:p w:rsidR="00396A69" w:rsidRDefault="00396A69">
      <w:pPr>
        <w:spacing w:after="200" w:line="276" w:lineRule="auto"/>
        <w:rPr>
          <w:b/>
          <w:color w:val="17365D" w:themeColor="text2" w:themeShade="BF"/>
          <w:sz w:val="36"/>
          <w:lang w:val="en-GB"/>
        </w:rPr>
      </w:pPr>
      <w:r>
        <w:rPr>
          <w:b/>
          <w:color w:val="17365D" w:themeColor="text2" w:themeShade="BF"/>
          <w:sz w:val="36"/>
          <w:lang w:val="en-GB"/>
        </w:rPr>
        <w:br w:type="page"/>
      </w:r>
    </w:p>
    <w:p w:rsidR="00A37F64" w:rsidRDefault="00A37F64" w:rsidP="00C14AC3">
      <w:pPr>
        <w:jc w:val="center"/>
        <w:rPr>
          <w:b/>
          <w:color w:val="17365D" w:themeColor="text2" w:themeShade="BF"/>
          <w:sz w:val="36"/>
          <w:lang w:val="en-GB"/>
        </w:rPr>
      </w:pPr>
    </w:p>
    <w:p w:rsidR="003A1184" w:rsidRPr="006F5EE5" w:rsidRDefault="003A1184" w:rsidP="00C14AC3">
      <w:pPr>
        <w:jc w:val="center"/>
        <w:rPr>
          <w:b/>
          <w:color w:val="17365D" w:themeColor="text2" w:themeShade="BF"/>
          <w:sz w:val="36"/>
          <w:lang w:val="en-GB"/>
        </w:rPr>
      </w:pPr>
      <w:r w:rsidRPr="006F5EE5">
        <w:rPr>
          <w:b/>
          <w:color w:val="17365D" w:themeColor="text2" w:themeShade="BF"/>
          <w:sz w:val="36"/>
          <w:lang w:val="en-GB"/>
        </w:rPr>
        <w:t>Conference Floor Plan</w:t>
      </w:r>
    </w:p>
    <w:p w:rsidR="003A1184" w:rsidRDefault="003A1184" w:rsidP="00FF205E">
      <w:pPr>
        <w:jc w:val="center"/>
        <w:rPr>
          <w:b/>
          <w:color w:val="0070C0"/>
          <w:sz w:val="28"/>
          <w:lang w:val="en-GB"/>
        </w:rPr>
      </w:pPr>
    </w:p>
    <w:p w:rsidR="003A1184" w:rsidRDefault="003A1184" w:rsidP="00FF205E">
      <w:pPr>
        <w:jc w:val="center"/>
        <w:rPr>
          <w:b/>
          <w:color w:val="0070C0"/>
          <w:sz w:val="28"/>
          <w:lang w:val="en-GB"/>
        </w:rPr>
      </w:pPr>
    </w:p>
    <w:p w:rsidR="00A37F64" w:rsidRDefault="00A37F64" w:rsidP="00FF205E">
      <w:pPr>
        <w:jc w:val="center"/>
        <w:rPr>
          <w:b/>
          <w:color w:val="0070C0"/>
          <w:sz w:val="28"/>
          <w:lang w:val="en-GB"/>
        </w:rPr>
      </w:pPr>
    </w:p>
    <w:p w:rsidR="00A37F64" w:rsidRDefault="00A37F64" w:rsidP="00FF205E">
      <w:pPr>
        <w:jc w:val="center"/>
        <w:rPr>
          <w:b/>
          <w:color w:val="0070C0"/>
          <w:sz w:val="28"/>
          <w:lang w:val="en-GB"/>
        </w:rPr>
      </w:pPr>
    </w:p>
    <w:p w:rsidR="003A1184" w:rsidRDefault="003A1184" w:rsidP="00FF205E">
      <w:pPr>
        <w:jc w:val="center"/>
        <w:rPr>
          <w:b/>
          <w:color w:val="0070C0"/>
          <w:sz w:val="28"/>
          <w:lang w:val="en-GB"/>
        </w:rPr>
      </w:pPr>
      <w:r>
        <w:rPr>
          <w:b/>
          <w:noProof/>
          <w:color w:val="0070C0"/>
          <w:sz w:val="28"/>
        </w:rPr>
        <w:drawing>
          <wp:inline distT="0" distB="0" distL="0" distR="0">
            <wp:extent cx="5972810" cy="4222984"/>
            <wp:effectExtent l="0" t="0" r="8890" b="6350"/>
            <wp:docPr id="2" name="Picture 2" descr="C:\Users\Hanae\Desktop\ucaat 2014 floor pl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ae\Desktop\ucaat 2014 floor plan_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4222984"/>
                    </a:xfrm>
                    <a:prstGeom prst="rect">
                      <a:avLst/>
                    </a:prstGeom>
                    <a:noFill/>
                    <a:ln>
                      <a:noFill/>
                    </a:ln>
                  </pic:spPr>
                </pic:pic>
              </a:graphicData>
            </a:graphic>
          </wp:inline>
        </w:drawing>
      </w:r>
    </w:p>
    <w:p w:rsidR="0047345D" w:rsidRDefault="0047345D" w:rsidP="00FF205E">
      <w:pPr>
        <w:jc w:val="center"/>
        <w:rPr>
          <w:b/>
          <w:color w:val="0070C0"/>
          <w:sz w:val="28"/>
          <w:lang w:val="en-GB"/>
        </w:rPr>
      </w:pPr>
    </w:p>
    <w:p w:rsidR="0047345D" w:rsidRDefault="0047345D" w:rsidP="00FF205E">
      <w:pPr>
        <w:jc w:val="center"/>
        <w:rPr>
          <w:b/>
          <w:color w:val="0070C0"/>
          <w:sz w:val="28"/>
          <w:lang w:val="en-GB"/>
        </w:rPr>
      </w:pPr>
    </w:p>
    <w:p w:rsidR="0047345D" w:rsidRDefault="0047345D" w:rsidP="00FF205E">
      <w:pPr>
        <w:jc w:val="center"/>
        <w:rPr>
          <w:b/>
          <w:color w:val="0070C0"/>
          <w:sz w:val="28"/>
          <w:lang w:val="en-GB"/>
        </w:rPr>
      </w:pPr>
    </w:p>
    <w:p w:rsidR="0047345D" w:rsidRDefault="0047345D" w:rsidP="00FF205E">
      <w:pPr>
        <w:jc w:val="center"/>
        <w:rPr>
          <w:b/>
          <w:color w:val="0070C0"/>
          <w:sz w:val="28"/>
          <w:lang w:val="en-GB"/>
        </w:rPr>
      </w:pPr>
    </w:p>
    <w:p w:rsidR="00396A69" w:rsidRDefault="00396A69">
      <w:pPr>
        <w:spacing w:after="200" w:line="276" w:lineRule="auto"/>
        <w:rPr>
          <w:b/>
          <w:color w:val="17365D" w:themeColor="text2" w:themeShade="BF"/>
          <w:sz w:val="32"/>
          <w:lang w:val="en-GB"/>
        </w:rPr>
      </w:pPr>
      <w:r>
        <w:rPr>
          <w:b/>
          <w:color w:val="17365D" w:themeColor="text2" w:themeShade="BF"/>
          <w:sz w:val="32"/>
          <w:lang w:val="en-GB"/>
        </w:rPr>
        <w:br w:type="page"/>
      </w:r>
    </w:p>
    <w:p w:rsidR="0047345D" w:rsidRPr="006F5EE5" w:rsidRDefault="0047345D" w:rsidP="00FF205E">
      <w:pPr>
        <w:jc w:val="center"/>
        <w:rPr>
          <w:b/>
          <w:color w:val="17365D" w:themeColor="text2" w:themeShade="BF"/>
          <w:sz w:val="32"/>
          <w:lang w:val="en-GB"/>
        </w:rPr>
      </w:pPr>
      <w:r w:rsidRPr="006F5EE5">
        <w:rPr>
          <w:b/>
          <w:color w:val="17365D" w:themeColor="text2" w:themeShade="BF"/>
          <w:sz w:val="32"/>
          <w:lang w:val="en-GB"/>
        </w:rPr>
        <w:lastRenderedPageBreak/>
        <w:t>Sponsors and Partners:</w:t>
      </w:r>
    </w:p>
    <w:p w:rsidR="0047345D" w:rsidRDefault="0047345D" w:rsidP="00FF205E">
      <w:pPr>
        <w:jc w:val="center"/>
        <w:rPr>
          <w:b/>
          <w:color w:val="0070C0"/>
          <w:sz w:val="28"/>
          <w:lang w:val="en-GB"/>
        </w:rPr>
      </w:pPr>
    </w:p>
    <w:tbl>
      <w:tblPr>
        <w:tblW w:w="7768" w:type="dxa"/>
        <w:jc w:val="center"/>
        <w:tblLook w:val="04A0"/>
      </w:tblPr>
      <w:tblGrid>
        <w:gridCol w:w="3217"/>
        <w:gridCol w:w="4551"/>
      </w:tblGrid>
      <w:tr w:rsidR="0047345D" w:rsidRPr="0047345D" w:rsidTr="00396A69">
        <w:trPr>
          <w:trHeight w:val="272"/>
          <w:jc w:val="center"/>
        </w:trPr>
        <w:tc>
          <w:tcPr>
            <w:tcW w:w="7768" w:type="dxa"/>
            <w:gridSpan w:val="2"/>
            <w:shd w:val="clear" w:color="auto" w:fill="365F91"/>
          </w:tcPr>
          <w:p w:rsidR="0047345D" w:rsidRPr="00396A69" w:rsidRDefault="0047345D" w:rsidP="00396A69">
            <w:pPr>
              <w:widowControl w:val="0"/>
              <w:jc w:val="center"/>
              <w:rPr>
                <w:b/>
                <w:bCs/>
                <w:color w:val="FFFFFF"/>
                <w:sz w:val="28"/>
                <w:szCs w:val="28"/>
                <w:lang w:val="fr-FR"/>
              </w:rPr>
            </w:pPr>
            <w:r w:rsidRPr="00396A69">
              <w:rPr>
                <w:b/>
                <w:bCs/>
                <w:color w:val="FFFFFF"/>
                <w:sz w:val="28"/>
                <w:szCs w:val="28"/>
                <w:lang w:val="fr-FR"/>
              </w:rPr>
              <w:t>Platinum Sponsors</w:t>
            </w:r>
          </w:p>
        </w:tc>
      </w:tr>
      <w:tr w:rsidR="0047345D" w:rsidRPr="0047345D" w:rsidTr="00396A69">
        <w:trPr>
          <w:trHeight w:val="1426"/>
          <w:jc w:val="center"/>
        </w:trPr>
        <w:tc>
          <w:tcPr>
            <w:tcW w:w="3354" w:type="dxa"/>
          </w:tcPr>
          <w:p w:rsidR="0047345D" w:rsidRPr="0047345D" w:rsidRDefault="0047345D" w:rsidP="0047345D"/>
          <w:p w:rsidR="0047345D" w:rsidRDefault="0047345D" w:rsidP="0047345D"/>
          <w:p w:rsidR="0047345D" w:rsidRPr="0047345D" w:rsidRDefault="0047345D" w:rsidP="0047345D">
            <w:r w:rsidRPr="0047345D">
              <w:rPr>
                <w:noProof/>
              </w:rPr>
              <w:drawing>
                <wp:inline distT="0" distB="0" distL="0" distR="0">
                  <wp:extent cx="1905000" cy="314325"/>
                  <wp:effectExtent l="0" t="0" r="0" b="9525"/>
                  <wp:docPr id="18" name="Picture 18" descr="https://scontent-a-fra.xx.fbcdn.net/hphotos-xfa1/v/t1.0-9/10488161_907660615926902_9075943855210784439_n.png?oh=bec82987184aeb5da38f90872039e670&amp;oe=5485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fra.xx.fbcdn.net/hphotos-xfa1/v/t1.0-9/10488161_907660615926902_9075943855210784439_n.png?oh=bec82987184aeb5da38f90872039e670&amp;oe=5485E06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14325"/>
                          </a:xfrm>
                          <a:prstGeom prst="rect">
                            <a:avLst/>
                          </a:prstGeom>
                          <a:noFill/>
                          <a:ln>
                            <a:noFill/>
                          </a:ln>
                        </pic:spPr>
                      </pic:pic>
                    </a:graphicData>
                  </a:graphic>
                </wp:inline>
              </w:drawing>
            </w:r>
          </w:p>
          <w:p w:rsidR="0047345D" w:rsidRPr="0047345D" w:rsidRDefault="0047345D" w:rsidP="0047345D"/>
          <w:p w:rsidR="0047345D" w:rsidRPr="0047345D" w:rsidRDefault="0047345D" w:rsidP="0047345D"/>
        </w:tc>
        <w:tc>
          <w:tcPr>
            <w:tcW w:w="4414" w:type="dxa"/>
          </w:tcPr>
          <w:p w:rsidR="0047345D" w:rsidRDefault="0047345D" w:rsidP="0047345D"/>
          <w:p w:rsidR="0047345D" w:rsidRPr="0047345D" w:rsidRDefault="0047345D" w:rsidP="0047345D">
            <w:r w:rsidRPr="0047345D">
              <w:rPr>
                <w:noProof/>
              </w:rPr>
              <w:drawing>
                <wp:inline distT="0" distB="0" distL="0" distR="0">
                  <wp:extent cx="2752725" cy="561975"/>
                  <wp:effectExtent l="0" t="0" r="0" b="9525"/>
                  <wp:docPr id="19" name="Picture 19" descr="https://fbcdn-sphotos-g-a.akamaihd.net/hphotos-ak-xpa1/v/t1.0-9/10527371_907658545927109_4144853738852637921_n.png?oh=1fd62db5bc51d16f30f446c72f20a0a0&amp;oe=54BC9A23&amp;__gda__=1422165659_75ba57ba5855db847d16978114a8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g-a.akamaihd.net/hphotos-ak-xpa1/v/t1.0-9/10527371_907658545927109_4144853738852637921_n.png?oh=1fd62db5bc51d16f30f446c72f20a0a0&amp;oe=54BC9A23&amp;__gda__=1422165659_75ba57ba5855db847d16978114a8994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362" cy="572109"/>
                          </a:xfrm>
                          <a:prstGeom prst="rect">
                            <a:avLst/>
                          </a:prstGeom>
                          <a:noFill/>
                          <a:ln>
                            <a:noFill/>
                          </a:ln>
                        </pic:spPr>
                      </pic:pic>
                    </a:graphicData>
                  </a:graphic>
                </wp:inline>
              </w:drawing>
            </w:r>
          </w:p>
        </w:tc>
      </w:tr>
      <w:tr w:rsidR="0047345D" w:rsidRPr="0047345D" w:rsidTr="00396A69">
        <w:trPr>
          <w:trHeight w:val="258"/>
          <w:jc w:val="center"/>
        </w:trPr>
        <w:tc>
          <w:tcPr>
            <w:tcW w:w="7768" w:type="dxa"/>
            <w:gridSpan w:val="2"/>
            <w:shd w:val="clear" w:color="auto" w:fill="365F91"/>
          </w:tcPr>
          <w:p w:rsidR="0047345D" w:rsidRPr="0047345D" w:rsidRDefault="0047345D" w:rsidP="00396A69">
            <w:pPr>
              <w:widowControl w:val="0"/>
              <w:jc w:val="center"/>
              <w:rPr>
                <w:color w:val="FFFFFF"/>
              </w:rPr>
            </w:pPr>
            <w:r w:rsidRPr="00396A69">
              <w:rPr>
                <w:b/>
                <w:bCs/>
                <w:color w:val="FFFFFF"/>
                <w:sz w:val="28"/>
                <w:szCs w:val="28"/>
                <w:lang w:val="fr-FR"/>
              </w:rPr>
              <w:t>Gold Sponsors</w:t>
            </w:r>
          </w:p>
        </w:tc>
      </w:tr>
      <w:tr w:rsidR="0047345D" w:rsidRPr="0047345D" w:rsidTr="00396A69">
        <w:trPr>
          <w:trHeight w:val="1874"/>
          <w:jc w:val="center"/>
        </w:trPr>
        <w:tc>
          <w:tcPr>
            <w:tcW w:w="3354" w:type="dxa"/>
          </w:tcPr>
          <w:p w:rsidR="0047345D" w:rsidRPr="0047345D" w:rsidRDefault="0047345D" w:rsidP="0047345D"/>
          <w:p w:rsidR="0047345D" w:rsidRPr="0047345D" w:rsidRDefault="0047345D" w:rsidP="0047345D">
            <w:r w:rsidRPr="0047345D">
              <w:rPr>
                <w:noProof/>
              </w:rPr>
              <w:drawing>
                <wp:inline distT="0" distB="0" distL="0" distR="0">
                  <wp:extent cx="1905000" cy="962025"/>
                  <wp:effectExtent l="0" t="0" r="0" b="9525"/>
                  <wp:docPr id="20" name="Picture 20" descr="https://fbcdn-sphotos-d-a.akamaihd.net/hphotos-ak-xap1/v/t1.0-9/10553555_907662205926743_4306534197365015376_n.png?oh=7770b11307ba7890006690c085bbecd8&amp;oe=548D469E&amp;__gda__=1422419010_38232fbfd50a240fbfa08dabafe6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d-a.akamaihd.net/hphotos-ak-xap1/v/t1.0-9/10553555_907662205926743_4306534197365015376_n.png?oh=7770b11307ba7890006690c085bbecd8&amp;oe=548D469E&amp;__gda__=1422419010_38232fbfd50a240fbfa08dabafe6be4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962025"/>
                          </a:xfrm>
                          <a:prstGeom prst="rect">
                            <a:avLst/>
                          </a:prstGeom>
                          <a:noFill/>
                          <a:ln>
                            <a:noFill/>
                          </a:ln>
                        </pic:spPr>
                      </pic:pic>
                    </a:graphicData>
                  </a:graphic>
                </wp:inline>
              </w:drawing>
            </w:r>
          </w:p>
          <w:p w:rsidR="0047345D" w:rsidRPr="0047345D" w:rsidRDefault="0047345D" w:rsidP="0047345D"/>
        </w:tc>
        <w:tc>
          <w:tcPr>
            <w:tcW w:w="4414" w:type="dxa"/>
          </w:tcPr>
          <w:p w:rsidR="0047345D" w:rsidRDefault="0047345D" w:rsidP="0047345D"/>
          <w:p w:rsidR="0047345D" w:rsidRDefault="0047345D" w:rsidP="0047345D"/>
          <w:p w:rsidR="0047345D" w:rsidRDefault="0047345D" w:rsidP="0047345D"/>
          <w:p w:rsidR="0047345D" w:rsidRPr="0047345D" w:rsidRDefault="0047345D" w:rsidP="0047345D">
            <w:r>
              <w:t xml:space="preserve">             </w:t>
            </w:r>
            <w:r>
              <w:rPr>
                <w:noProof/>
              </w:rPr>
              <w:drawing>
                <wp:inline distT="0" distB="0" distL="0" distR="0">
                  <wp:extent cx="1905000" cy="381000"/>
                  <wp:effectExtent l="0" t="0" r="0" b="0"/>
                  <wp:docPr id="23" name="Picture 23" descr="C:\Users\Hanae\Dropbox (Privat)\UCAAT_DROPBOX\Logos\ERICSSON LOGO_horizontal_rgb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ae\Dropbox (Privat)\UCAAT_DROPBOX\Logos\ERICSSON LOGO_horizontal_rgb_200.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381000"/>
                          </a:xfrm>
                          <a:prstGeom prst="rect">
                            <a:avLst/>
                          </a:prstGeom>
                          <a:noFill/>
                          <a:ln>
                            <a:noFill/>
                          </a:ln>
                        </pic:spPr>
                      </pic:pic>
                    </a:graphicData>
                  </a:graphic>
                </wp:inline>
              </w:drawing>
            </w:r>
          </w:p>
        </w:tc>
      </w:tr>
      <w:tr w:rsidR="0047345D" w:rsidRPr="0047345D" w:rsidTr="00396A69">
        <w:trPr>
          <w:trHeight w:val="1606"/>
          <w:jc w:val="center"/>
        </w:trPr>
        <w:tc>
          <w:tcPr>
            <w:tcW w:w="3354" w:type="dxa"/>
          </w:tcPr>
          <w:p w:rsidR="0047345D" w:rsidRPr="0047345D" w:rsidRDefault="00396A69" w:rsidP="0047345D">
            <w:r>
              <w:rPr>
                <w:rFonts w:ascii="Times New Roman" w:hAnsi="Times New Roman"/>
                <w:noProof/>
                <w:sz w:val="24"/>
                <w:szCs w:val="24"/>
              </w:rPr>
              <w:drawing>
                <wp:anchor distT="36576" distB="36576" distL="36576" distR="36576" simplePos="0" relativeHeight="251661312" behindDoc="0" locked="0" layoutInCell="1" allowOverlap="1">
                  <wp:simplePos x="0" y="0"/>
                  <wp:positionH relativeFrom="column">
                    <wp:posOffset>109220</wp:posOffset>
                  </wp:positionH>
                  <wp:positionV relativeFrom="paragraph">
                    <wp:posOffset>161290</wp:posOffset>
                  </wp:positionV>
                  <wp:extent cx="2105025" cy="752475"/>
                  <wp:effectExtent l="0" t="0" r="9525" b="9525"/>
                  <wp:wrapNone/>
                  <wp:docPr id="13" name="Picture 13" descr="Conform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ormiq"/>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752475"/>
                          </a:xfrm>
                          <a:prstGeom prst="rect">
                            <a:avLst/>
                          </a:prstGeom>
                          <a:noFill/>
                          <a:ln>
                            <a:noFill/>
                          </a:ln>
                          <a:effectLst/>
                        </pic:spPr>
                      </pic:pic>
                    </a:graphicData>
                  </a:graphic>
                </wp:anchor>
              </w:drawing>
            </w:r>
          </w:p>
          <w:p w:rsidR="0047345D" w:rsidRPr="0047345D" w:rsidRDefault="0047345D" w:rsidP="0047345D"/>
          <w:p w:rsidR="0047345D" w:rsidRPr="0047345D" w:rsidRDefault="0047345D" w:rsidP="0047345D"/>
        </w:tc>
        <w:tc>
          <w:tcPr>
            <w:tcW w:w="4414" w:type="dxa"/>
          </w:tcPr>
          <w:p w:rsidR="00065210" w:rsidRDefault="00065210" w:rsidP="0047345D"/>
          <w:p w:rsidR="00065210" w:rsidRDefault="00065210" w:rsidP="0047345D"/>
          <w:p w:rsidR="0047345D" w:rsidRPr="0047345D" w:rsidRDefault="00065210" w:rsidP="00396A69">
            <w:pPr>
              <w:jc w:val="center"/>
            </w:pPr>
            <w:r>
              <w:rPr>
                <w:noProof/>
              </w:rPr>
              <w:drawing>
                <wp:inline distT="0" distB="0" distL="0" distR="0">
                  <wp:extent cx="1143000" cy="476250"/>
                  <wp:effectExtent l="0" t="0" r="0" b="0"/>
                  <wp:docPr id="24" name="Picture 24" descr="C:\Users\Hanae\Dropbox (Privat)\UCAAT_DROPBOX\Logos\MB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ae\Dropbox (Privat)\UCAAT_DROPBOX\Logos\MBtech.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76250"/>
                          </a:xfrm>
                          <a:prstGeom prst="rect">
                            <a:avLst/>
                          </a:prstGeom>
                          <a:noFill/>
                          <a:ln>
                            <a:noFill/>
                          </a:ln>
                        </pic:spPr>
                      </pic:pic>
                    </a:graphicData>
                  </a:graphic>
                </wp:inline>
              </w:drawing>
            </w:r>
          </w:p>
        </w:tc>
      </w:tr>
      <w:tr w:rsidR="0047345D" w:rsidRPr="0047345D" w:rsidTr="00396A69">
        <w:trPr>
          <w:trHeight w:val="1795"/>
          <w:jc w:val="center"/>
        </w:trPr>
        <w:tc>
          <w:tcPr>
            <w:tcW w:w="3354" w:type="dxa"/>
          </w:tcPr>
          <w:p w:rsidR="0047345D" w:rsidRPr="0047345D" w:rsidRDefault="0047345D" w:rsidP="0047345D">
            <w:pPr>
              <w:rPr>
                <w:rFonts w:ascii="Times New Roman" w:hAnsi="Times New Roman"/>
                <w:sz w:val="24"/>
                <w:szCs w:val="24"/>
              </w:rPr>
            </w:pPr>
            <w:r>
              <w:rPr>
                <w:rFonts w:ascii="Times New Roman" w:hAnsi="Times New Roman"/>
                <w:noProof/>
                <w:sz w:val="24"/>
                <w:szCs w:val="24"/>
              </w:rPr>
              <w:drawing>
                <wp:anchor distT="36576" distB="36576" distL="36576" distR="36576" simplePos="0" relativeHeight="251660288" behindDoc="0" locked="0" layoutInCell="1" allowOverlap="1">
                  <wp:simplePos x="0" y="0"/>
                  <wp:positionH relativeFrom="column">
                    <wp:posOffset>184150</wp:posOffset>
                  </wp:positionH>
                  <wp:positionV relativeFrom="paragraph">
                    <wp:posOffset>113029</wp:posOffset>
                  </wp:positionV>
                  <wp:extent cx="1676400" cy="979307"/>
                  <wp:effectExtent l="0" t="0" r="0" b="0"/>
                  <wp:wrapNone/>
                  <wp:docPr id="9" name="Picture 9" descr="LogoTesti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estingTes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539" cy="981725"/>
                          </a:xfrm>
                          <a:prstGeom prst="rect">
                            <a:avLst/>
                          </a:prstGeom>
                          <a:noFill/>
                          <a:ln>
                            <a:noFill/>
                          </a:ln>
                          <a:effectLst/>
                        </pic:spPr>
                      </pic:pic>
                    </a:graphicData>
                  </a:graphic>
                </wp:anchor>
              </w:drawing>
            </w:r>
          </w:p>
          <w:p w:rsidR="0047345D" w:rsidRPr="0047345D" w:rsidRDefault="0047345D" w:rsidP="0047345D">
            <w:pPr>
              <w:rPr>
                <w:rFonts w:ascii="Times New Roman" w:hAnsi="Times New Roman"/>
                <w:sz w:val="24"/>
                <w:szCs w:val="24"/>
              </w:rPr>
            </w:pPr>
          </w:p>
          <w:p w:rsidR="0047345D" w:rsidRPr="0047345D" w:rsidRDefault="0047345D" w:rsidP="0047345D">
            <w:pPr>
              <w:rPr>
                <w:rFonts w:ascii="Times New Roman" w:hAnsi="Times New Roman"/>
                <w:sz w:val="24"/>
                <w:szCs w:val="24"/>
              </w:rPr>
            </w:pPr>
          </w:p>
          <w:p w:rsidR="0047345D" w:rsidRPr="0047345D" w:rsidRDefault="0047345D" w:rsidP="0047345D">
            <w:pPr>
              <w:rPr>
                <w:rFonts w:ascii="Times New Roman" w:hAnsi="Times New Roman"/>
                <w:sz w:val="24"/>
                <w:szCs w:val="24"/>
              </w:rPr>
            </w:pPr>
          </w:p>
        </w:tc>
        <w:tc>
          <w:tcPr>
            <w:tcW w:w="4414" w:type="dxa"/>
          </w:tcPr>
          <w:p w:rsidR="00065210" w:rsidRDefault="00065210" w:rsidP="0047345D">
            <w:pPr>
              <w:rPr>
                <w:rFonts w:ascii="Times New Roman" w:hAnsi="Times New Roman"/>
                <w:noProof/>
                <w:sz w:val="24"/>
                <w:szCs w:val="24"/>
              </w:rPr>
            </w:pPr>
          </w:p>
          <w:p w:rsidR="0047345D" w:rsidRPr="0047345D" w:rsidRDefault="00065210" w:rsidP="0047345D">
            <w:pPr>
              <w:rPr>
                <w:rFonts w:ascii="Times New Roman" w:hAnsi="Times New Roman"/>
                <w:sz w:val="24"/>
                <w:szCs w:val="24"/>
              </w:rPr>
            </w:pP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771650" cy="655510"/>
                  <wp:effectExtent l="0" t="0" r="0" b="0"/>
                  <wp:docPr id="25" name="Picture 25" descr="C:\Users\Hanae\Dropbox (Privat)\UCAAT_DROPBOX\Logos\brightONE_RGB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nae\Dropbox (Privat)\UCAAT_DROPBOX\Logos\brightONE_RGB_500.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0352" cy="658730"/>
                          </a:xfrm>
                          <a:prstGeom prst="rect">
                            <a:avLst/>
                          </a:prstGeom>
                          <a:noFill/>
                          <a:ln>
                            <a:noFill/>
                          </a:ln>
                        </pic:spPr>
                      </pic:pic>
                    </a:graphicData>
                  </a:graphic>
                </wp:inline>
              </w:drawing>
            </w:r>
          </w:p>
        </w:tc>
      </w:tr>
      <w:tr w:rsidR="0047345D" w:rsidRPr="0047345D" w:rsidTr="00396A69">
        <w:trPr>
          <w:trHeight w:val="272"/>
          <w:jc w:val="center"/>
        </w:trPr>
        <w:tc>
          <w:tcPr>
            <w:tcW w:w="7768" w:type="dxa"/>
            <w:gridSpan w:val="2"/>
            <w:shd w:val="clear" w:color="auto" w:fill="365F91"/>
          </w:tcPr>
          <w:p w:rsidR="0047345D" w:rsidRPr="0047345D" w:rsidRDefault="00065210" w:rsidP="00396A69">
            <w:pPr>
              <w:widowControl w:val="0"/>
              <w:jc w:val="center"/>
              <w:rPr>
                <w:b/>
                <w:bCs/>
                <w:color w:val="FFFFFF"/>
                <w:sz w:val="24"/>
                <w:szCs w:val="24"/>
                <w:lang w:val="fr-FR"/>
              </w:rPr>
            </w:pPr>
            <w:r w:rsidRPr="00396A69">
              <w:rPr>
                <w:b/>
                <w:bCs/>
                <w:color w:val="FFFFFF"/>
                <w:sz w:val="28"/>
                <w:szCs w:val="28"/>
                <w:lang w:val="fr-FR"/>
              </w:rPr>
              <w:t xml:space="preserve">Media </w:t>
            </w:r>
            <w:proofErr w:type="spellStart"/>
            <w:r w:rsidRPr="00396A69">
              <w:rPr>
                <w:b/>
                <w:bCs/>
                <w:color w:val="FFFFFF"/>
                <w:sz w:val="28"/>
                <w:szCs w:val="28"/>
                <w:lang w:val="fr-FR"/>
              </w:rPr>
              <w:t>Partners</w:t>
            </w:r>
            <w:proofErr w:type="spellEnd"/>
          </w:p>
        </w:tc>
      </w:tr>
      <w:tr w:rsidR="0047345D" w:rsidRPr="0047345D" w:rsidTr="00396A69">
        <w:trPr>
          <w:trHeight w:val="65"/>
          <w:jc w:val="center"/>
        </w:trPr>
        <w:tc>
          <w:tcPr>
            <w:tcW w:w="7768" w:type="dxa"/>
            <w:gridSpan w:val="2"/>
            <w:shd w:val="clear" w:color="auto" w:fill="FFFFFF"/>
          </w:tcPr>
          <w:p w:rsidR="0047345D" w:rsidRPr="0047345D" w:rsidRDefault="0047345D" w:rsidP="0047345D">
            <w:pPr>
              <w:widowControl w:val="0"/>
              <w:rPr>
                <w:b/>
                <w:bCs/>
                <w:color w:val="FFFFFF"/>
                <w:sz w:val="24"/>
                <w:szCs w:val="24"/>
                <w:lang w:val="fr-FR"/>
              </w:rPr>
            </w:pPr>
          </w:p>
          <w:p w:rsidR="00065210" w:rsidRDefault="00065210" w:rsidP="0047345D">
            <w:pPr>
              <w:widowControl w:val="0"/>
              <w:rPr>
                <w:b/>
                <w:bCs/>
                <w:color w:val="FFFFFF"/>
                <w:sz w:val="24"/>
                <w:szCs w:val="24"/>
              </w:rPr>
            </w:pPr>
            <w:r>
              <w:rPr>
                <w:noProof/>
              </w:rPr>
              <w:t xml:space="preserve">           </w:t>
            </w:r>
            <w:r>
              <w:rPr>
                <w:noProof/>
              </w:rPr>
              <w:drawing>
                <wp:inline distT="0" distB="0" distL="0" distR="0">
                  <wp:extent cx="1571625" cy="661392"/>
                  <wp:effectExtent l="0" t="0" r="0" b="5715"/>
                  <wp:docPr id="27" name="Picture 27" descr="https://scontent-a-fra.xx.fbcdn.net/hphotos-xap1/v/t1.0-9/10599152_929366360422994_1922432234456518373_n.png?oh=20d6e6a2fa666c5f4bde0017445741a0&amp;oe=5486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a-fra.xx.fbcdn.net/hphotos-xap1/v/t1.0-9/10599152_929366360422994_1922432234456518373_n.png?oh=20d6e6a2fa666c5f4bde0017445741a0&amp;oe=5486E1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384" cy="662974"/>
                          </a:xfrm>
                          <a:prstGeom prst="rect">
                            <a:avLst/>
                          </a:prstGeom>
                          <a:noFill/>
                          <a:ln>
                            <a:noFill/>
                          </a:ln>
                        </pic:spPr>
                      </pic:pic>
                    </a:graphicData>
                  </a:graphic>
                </wp:inline>
              </w:drawing>
            </w:r>
            <w:r>
              <w:rPr>
                <w:b/>
                <w:bCs/>
                <w:color w:val="FFFFFF"/>
                <w:sz w:val="24"/>
                <w:szCs w:val="24"/>
              </w:rPr>
              <w:t xml:space="preserve">                                        </w:t>
            </w:r>
            <w:r w:rsidRPr="00065210">
              <w:rPr>
                <w:b/>
                <w:bCs/>
                <w:noProof/>
                <w:color w:val="FFFFFF"/>
                <w:sz w:val="24"/>
                <w:szCs w:val="24"/>
              </w:rPr>
              <w:drawing>
                <wp:inline distT="0" distB="0" distL="0" distR="0">
                  <wp:extent cx="950557" cy="657225"/>
                  <wp:effectExtent l="0" t="0" r="2540" b="0"/>
                  <wp:docPr id="29" name="Picture 29" descr="https://fbcdn-sphotos-g-a.akamaihd.net/hphotos-ak-xap1/v/t1.0-9/10649900_940525249307105_1142190143468383075_n.jpg?oh=609984b30255c773917835bc565efa51&amp;oe=54BDE5DB&amp;__gda__=1422132487_dc3f77350c15d1ae5f40e4c3040e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g-a.akamaihd.net/hphotos-ak-xap1/v/t1.0-9/10649900_940525249307105_1142190143468383075_n.jpg?oh=609984b30255c773917835bc565efa51&amp;oe=54BDE5DB&amp;__gda__=1422132487_dc3f77350c15d1ae5f40e4c3040e519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722" cy="658722"/>
                          </a:xfrm>
                          <a:prstGeom prst="rect">
                            <a:avLst/>
                          </a:prstGeom>
                          <a:noFill/>
                          <a:ln>
                            <a:noFill/>
                          </a:ln>
                        </pic:spPr>
                      </pic:pic>
                    </a:graphicData>
                  </a:graphic>
                </wp:inline>
              </w:drawing>
            </w:r>
          </w:p>
          <w:p w:rsidR="00065210" w:rsidRDefault="00065210" w:rsidP="0047345D">
            <w:pPr>
              <w:widowControl w:val="0"/>
              <w:rPr>
                <w:b/>
                <w:bCs/>
                <w:color w:val="FFFFFF"/>
                <w:sz w:val="24"/>
                <w:szCs w:val="24"/>
              </w:rPr>
            </w:pPr>
          </w:p>
          <w:p w:rsidR="0047345D" w:rsidRPr="0047345D" w:rsidRDefault="00065210" w:rsidP="0047345D">
            <w:pPr>
              <w:widowControl w:val="0"/>
              <w:rPr>
                <w:b/>
                <w:bCs/>
                <w:color w:val="FFFFFF"/>
                <w:sz w:val="24"/>
                <w:szCs w:val="24"/>
                <w:lang w:val="fr-FR"/>
              </w:rPr>
            </w:pPr>
            <w:r>
              <w:rPr>
                <w:b/>
                <w:bCs/>
                <w:color w:val="FFFFFF"/>
                <w:sz w:val="24"/>
                <w:szCs w:val="24"/>
              </w:rPr>
              <w:t xml:space="preserve">                                             </w:t>
            </w:r>
            <w:r w:rsidRPr="00065210">
              <w:rPr>
                <w:b/>
                <w:bCs/>
                <w:noProof/>
                <w:color w:val="FFFFFF"/>
                <w:sz w:val="24"/>
                <w:szCs w:val="24"/>
              </w:rPr>
              <w:drawing>
                <wp:inline distT="0" distB="0" distL="0" distR="0">
                  <wp:extent cx="1704975" cy="447675"/>
                  <wp:effectExtent l="0" t="0" r="9525" b="9525"/>
                  <wp:docPr id="28" name="Picture 28" descr="https://scontent-a-fra.xx.fbcdn.net/hphotos-xpa1/v/t1.0-9/10522590_929363307089966_6386997702198672063_n.png?oh=b9d38c2b13b831e03c9b1e3f1495d611&amp;oe=54918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a-fra.xx.fbcdn.net/hphotos-xpa1/v/t1.0-9/10522590_929363307089966_6386997702198672063_n.png?oh=b9d38c2b13b831e03c9b1e3f1495d611&amp;oe=549187A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435" cy="452259"/>
                          </a:xfrm>
                          <a:prstGeom prst="rect">
                            <a:avLst/>
                          </a:prstGeom>
                          <a:noFill/>
                          <a:ln>
                            <a:noFill/>
                          </a:ln>
                        </pic:spPr>
                      </pic:pic>
                    </a:graphicData>
                  </a:graphic>
                </wp:inline>
              </w:drawing>
            </w:r>
          </w:p>
          <w:p w:rsidR="00065210" w:rsidRDefault="00065210" w:rsidP="00065210">
            <w:pPr>
              <w:widowControl w:val="0"/>
              <w:rPr>
                <w:b/>
                <w:bCs/>
                <w:color w:val="FFFFFF"/>
                <w:sz w:val="24"/>
                <w:szCs w:val="24"/>
                <w:lang w:val="fr-FR"/>
              </w:rPr>
            </w:pPr>
          </w:p>
          <w:p w:rsidR="0047345D" w:rsidRPr="0047345D" w:rsidRDefault="0047345D" w:rsidP="00065210">
            <w:pPr>
              <w:widowControl w:val="0"/>
              <w:rPr>
                <w:b/>
                <w:bCs/>
                <w:color w:val="FFFFFF"/>
                <w:sz w:val="24"/>
                <w:szCs w:val="24"/>
                <w:lang w:val="fr-FR"/>
              </w:rPr>
            </w:pPr>
          </w:p>
        </w:tc>
      </w:tr>
    </w:tbl>
    <w:p w:rsidR="0047345D" w:rsidRDefault="0047345D" w:rsidP="00FF205E">
      <w:pPr>
        <w:jc w:val="center"/>
        <w:rPr>
          <w:b/>
          <w:color w:val="0070C0"/>
          <w:sz w:val="28"/>
          <w:lang w:val="en-GB"/>
        </w:rPr>
      </w:pPr>
    </w:p>
    <w:p w:rsidR="00E3333A" w:rsidRDefault="00E3333A" w:rsidP="00E3333A">
      <w:pPr>
        <w:jc w:val="center"/>
        <w:rPr>
          <w:b/>
          <w:color w:val="17365D" w:themeColor="text2" w:themeShade="BF"/>
          <w:sz w:val="36"/>
          <w:lang w:val="en-GB"/>
        </w:rPr>
      </w:pPr>
      <w:r w:rsidRPr="00AD4444">
        <w:rPr>
          <w:b/>
          <w:color w:val="17365D" w:themeColor="text2" w:themeShade="BF"/>
          <w:sz w:val="36"/>
          <w:lang w:val="en-GB"/>
        </w:rPr>
        <w:lastRenderedPageBreak/>
        <w:t>Media Clippings</w:t>
      </w:r>
    </w:p>
    <w:p w:rsidR="00AD4444" w:rsidRPr="00AD4444" w:rsidRDefault="00AD4444" w:rsidP="00E3333A">
      <w:pPr>
        <w:jc w:val="center"/>
        <w:rPr>
          <w:b/>
          <w:color w:val="17365D" w:themeColor="text2" w:themeShade="BF"/>
          <w:sz w:val="36"/>
          <w:lang w:val="en-GB"/>
        </w:rPr>
      </w:pPr>
    </w:p>
    <w:p w:rsidR="00E3333A" w:rsidRPr="00AD4444" w:rsidRDefault="00363142" w:rsidP="00FF205E">
      <w:pPr>
        <w:jc w:val="center"/>
        <w:rPr>
          <w:b/>
          <w:color w:val="17365D" w:themeColor="text2" w:themeShade="BF"/>
          <w:sz w:val="28"/>
          <w:lang w:val="en-GB"/>
        </w:rPr>
      </w:pPr>
      <w:r w:rsidRPr="00AD4444">
        <w:rPr>
          <w:b/>
          <w:color w:val="17365D" w:themeColor="text2" w:themeShade="BF"/>
          <w:sz w:val="28"/>
          <w:lang w:val="en-GB"/>
        </w:rPr>
        <w:t>(</w:t>
      </w:r>
      <w:proofErr w:type="gramStart"/>
      <w:r w:rsidRPr="00AD4444">
        <w:rPr>
          <w:b/>
          <w:color w:val="17365D" w:themeColor="text2" w:themeShade="BF"/>
          <w:sz w:val="28"/>
          <w:lang w:val="en-GB"/>
        </w:rPr>
        <w:t>direct</w:t>
      </w:r>
      <w:proofErr w:type="gramEnd"/>
      <w:r w:rsidRPr="00AD4444">
        <w:rPr>
          <w:b/>
          <w:color w:val="17365D" w:themeColor="text2" w:themeShade="BF"/>
          <w:sz w:val="28"/>
          <w:lang w:val="en-GB"/>
        </w:rPr>
        <w:t xml:space="preserve"> clippings </w:t>
      </w:r>
      <w:r w:rsidR="00E3333A" w:rsidRPr="00AD4444">
        <w:rPr>
          <w:b/>
          <w:color w:val="17365D" w:themeColor="text2" w:themeShade="BF"/>
          <w:sz w:val="28"/>
          <w:lang w:val="en-GB"/>
        </w:rPr>
        <w:t>June to September 2014</w:t>
      </w:r>
      <w:r w:rsidRPr="00AD4444">
        <w:rPr>
          <w:b/>
          <w:color w:val="17365D" w:themeColor="text2" w:themeShade="BF"/>
          <w:sz w:val="28"/>
          <w:lang w:val="en-GB"/>
        </w:rPr>
        <w:t>, without calendar entries, blogs or social media posts)</w:t>
      </w:r>
    </w:p>
    <w:p w:rsidR="00363142" w:rsidRPr="00363142" w:rsidRDefault="00363142" w:rsidP="00FF205E">
      <w:pPr>
        <w:jc w:val="center"/>
        <w:rPr>
          <w:b/>
          <w:color w:val="0070C0"/>
          <w:sz w:val="24"/>
          <w:lang w:val="en-GB"/>
        </w:rPr>
      </w:pPr>
    </w:p>
    <w:p w:rsidR="00363142" w:rsidRDefault="002D30D2" w:rsidP="00363142">
      <w:pPr>
        <w:autoSpaceDE w:val="0"/>
      </w:pPr>
      <w:hyperlink r:id="rId22" w:history="1">
        <w:r w:rsidR="00363142">
          <w:rPr>
            <w:rStyle w:val="Hyperlink"/>
            <w:rFonts w:ascii="Helvetica" w:hAnsi="Helvetica"/>
          </w:rPr>
          <w:t>http://www.hanser-automotive.de/aktuelle-branchen-n</w:t>
        </w:r>
      </w:hyperlink>
      <w:hyperlink r:id="rId23" w:history="1">
        <w:r w:rsidR="00363142">
          <w:rPr>
            <w:rStyle w:val="Hyperlink"/>
            <w:rFonts w:ascii="Helvetica" w:hAnsi="Helvetica"/>
          </w:rPr>
          <w:t>ews/article/ucaat-user-conference-on-automated-testing-2014-erstmal-in-muenchen.html</w:t>
        </w:r>
      </w:hyperlink>
    </w:p>
    <w:p w:rsidR="00363142" w:rsidRDefault="00363142" w:rsidP="00363142">
      <w:pPr>
        <w:autoSpaceDE w:val="0"/>
      </w:pPr>
    </w:p>
    <w:p w:rsidR="00363142" w:rsidRDefault="002D30D2" w:rsidP="00363142">
      <w:pPr>
        <w:autoSpaceDE w:val="0"/>
      </w:pPr>
      <w:hyperlink r:id="rId24" w:history="1">
        <w:r w:rsidR="00363142">
          <w:rPr>
            <w:rStyle w:val="Hyperlink"/>
            <w:rFonts w:ascii="Helvetica" w:hAnsi="Helvetica"/>
          </w:rPr>
          <w:t>http://www.pressebox.de/inaktiv/qualityminds-gmbh/Die-Leitkonferenz-fuer-Software-und-Embedded-Testing-Automation-UCAAT-2014-erstmals-in-Muenchen/boxid/692783</w:t>
        </w:r>
      </w:hyperlink>
    </w:p>
    <w:p w:rsidR="00363142" w:rsidRDefault="00363142" w:rsidP="00363142">
      <w:pPr>
        <w:autoSpaceDE w:val="0"/>
      </w:pPr>
    </w:p>
    <w:p w:rsidR="00363142" w:rsidRDefault="002D30D2" w:rsidP="00363142">
      <w:pPr>
        <w:autoSpaceDE w:val="0"/>
      </w:pPr>
      <w:hyperlink r:id="rId25" w:history="1">
        <w:r w:rsidR="00363142">
          <w:rPr>
            <w:rStyle w:val="Hyperlink"/>
            <w:rFonts w:ascii="Helvetica" w:hAnsi="Helvetica"/>
          </w:rPr>
          <w:t>http://www.all-electronics.de/texte/anzeigen/55434</w:t>
        </w:r>
      </w:hyperlink>
    </w:p>
    <w:p w:rsidR="00363142" w:rsidRDefault="00363142" w:rsidP="00363142">
      <w:pPr>
        <w:autoSpaceDE w:val="0"/>
      </w:pPr>
    </w:p>
    <w:p w:rsidR="00363142" w:rsidRDefault="002D30D2" w:rsidP="00363142">
      <w:pPr>
        <w:autoSpaceDE w:val="0"/>
      </w:pPr>
      <w:hyperlink r:id="rId26" w:history="1">
        <w:r w:rsidR="00363142">
          <w:rPr>
            <w:rStyle w:val="Hyperlink"/>
            <w:rFonts w:ascii="Helvetica" w:hAnsi="Helvetica"/>
          </w:rPr>
          <w:t>http://www.austriantestingboard.at/node/957</w:t>
        </w:r>
      </w:hyperlink>
    </w:p>
    <w:p w:rsidR="00363142" w:rsidRDefault="00363142" w:rsidP="00363142">
      <w:pPr>
        <w:autoSpaceDE w:val="0"/>
      </w:pPr>
    </w:p>
    <w:p w:rsidR="00363142" w:rsidRDefault="002D30D2" w:rsidP="00363142">
      <w:pPr>
        <w:autoSpaceDE w:val="0"/>
      </w:pPr>
      <w:hyperlink r:id="rId27" w:history="1">
        <w:r w:rsidR="00363142">
          <w:rPr>
            <w:rStyle w:val="Hyperlink"/>
            <w:rFonts w:ascii="Helvetica" w:hAnsi="Helvetica"/>
          </w:rPr>
          <w:t>http://www.nature.com/natureevents/science/events/28181-UCAAT_2014_conference_for_Industry_Test_Automation</w:t>
        </w:r>
      </w:hyperlink>
    </w:p>
    <w:p w:rsidR="00363142" w:rsidRDefault="00363142" w:rsidP="00363142">
      <w:pPr>
        <w:autoSpaceDE w:val="0"/>
      </w:pPr>
    </w:p>
    <w:p w:rsidR="00363142" w:rsidRDefault="002D30D2" w:rsidP="00363142">
      <w:pPr>
        <w:autoSpaceDE w:val="0"/>
      </w:pPr>
      <w:hyperlink r:id="rId28" w:history="1">
        <w:r w:rsidR="00363142">
          <w:rPr>
            <w:rStyle w:val="Hyperlink"/>
            <w:rFonts w:ascii="Helvetica" w:hAnsi="Helvetica"/>
          </w:rPr>
          <w:t>http://www.actioner.de/veranstaltungen/974335/2nd-user-conference-on-advanced-automated-testing-ucaat</w:t>
        </w:r>
      </w:hyperlink>
    </w:p>
    <w:p w:rsidR="00363142" w:rsidRDefault="00363142" w:rsidP="00363142">
      <w:pPr>
        <w:autoSpaceDE w:val="0"/>
      </w:pPr>
    </w:p>
    <w:p w:rsidR="00363142" w:rsidRDefault="002D30D2" w:rsidP="00363142">
      <w:pPr>
        <w:autoSpaceDE w:val="0"/>
      </w:pPr>
      <w:hyperlink r:id="rId29" w:history="1">
        <w:r w:rsidR="00363142">
          <w:rPr>
            <w:rStyle w:val="Hyperlink"/>
            <w:rFonts w:ascii="Helvetica" w:hAnsi="Helvetica"/>
          </w:rPr>
          <w:t>http://www.german-testing-board.info/service/events/testing-events.html</w:t>
        </w:r>
      </w:hyperlink>
    </w:p>
    <w:p w:rsidR="00363142" w:rsidRDefault="00363142" w:rsidP="00363142">
      <w:pPr>
        <w:autoSpaceDE w:val="0"/>
      </w:pPr>
    </w:p>
    <w:p w:rsidR="00363142" w:rsidRDefault="002D30D2" w:rsidP="00363142">
      <w:pPr>
        <w:autoSpaceDE w:val="0"/>
      </w:pPr>
      <w:hyperlink r:id="rId30" w:history="1">
        <w:r w:rsidR="00363142">
          <w:rPr>
            <w:rStyle w:val="Hyperlink"/>
            <w:rFonts w:ascii="Helvetica" w:hAnsi="Helvetica"/>
          </w:rPr>
          <w:t>http://www.conference-service.com/conferences/de/software-engineering.html</w:t>
        </w:r>
      </w:hyperlink>
    </w:p>
    <w:p w:rsidR="00363142" w:rsidRDefault="00363142" w:rsidP="00363142">
      <w:pPr>
        <w:autoSpaceDE w:val="0"/>
      </w:pPr>
    </w:p>
    <w:p w:rsidR="00363142" w:rsidRDefault="002D30D2" w:rsidP="00363142">
      <w:pPr>
        <w:autoSpaceDE w:val="0"/>
      </w:pPr>
      <w:hyperlink r:id="rId31" w:history="1">
        <w:r w:rsidR="00363142">
          <w:rPr>
            <w:rStyle w:val="Hyperlink"/>
            <w:rFonts w:ascii="Helvetica" w:hAnsi="Helvetica"/>
          </w:rPr>
          <w:t>http://www.professionaltester.com/events/event.asp?id=225</w:t>
        </w:r>
      </w:hyperlink>
    </w:p>
    <w:p w:rsidR="00363142" w:rsidRDefault="00363142" w:rsidP="00363142">
      <w:pPr>
        <w:autoSpaceDE w:val="0"/>
      </w:pPr>
    </w:p>
    <w:p w:rsidR="00363142" w:rsidRDefault="002D30D2" w:rsidP="00363142">
      <w:pPr>
        <w:autoSpaceDE w:val="0"/>
      </w:pPr>
      <w:hyperlink r:id="rId32" w:history="1">
        <w:r w:rsidR="00363142">
          <w:rPr>
            <w:rStyle w:val="Hyperlink"/>
            <w:rFonts w:ascii="Helvetica" w:hAnsi="Helvetica"/>
          </w:rPr>
          <w:t>http://www.druckerzubehoer.neue-autonachrichten.de</w:t>
        </w:r>
      </w:hyperlink>
    </w:p>
    <w:p w:rsidR="00363142" w:rsidRDefault="00363142" w:rsidP="00363142">
      <w:pPr>
        <w:autoSpaceDE w:val="0"/>
      </w:pPr>
    </w:p>
    <w:p w:rsidR="00363142" w:rsidRDefault="002D30D2" w:rsidP="00363142">
      <w:pPr>
        <w:autoSpaceDE w:val="0"/>
      </w:pPr>
      <w:hyperlink r:id="rId33" w:history="1">
        <w:r w:rsidR="00363142">
          <w:rPr>
            <w:rStyle w:val="Hyperlink"/>
            <w:rFonts w:ascii="Helvetica" w:hAnsi="Helvetica"/>
          </w:rPr>
          <w:t>http://blog.utest.com/2014/07/24/focus-on-automated-testing-discount-for-utesters-ucaat/</w:t>
        </w:r>
      </w:hyperlink>
    </w:p>
    <w:p w:rsidR="00363142" w:rsidRDefault="00363142" w:rsidP="00363142">
      <w:pPr>
        <w:autoSpaceDE w:val="0"/>
      </w:pPr>
    </w:p>
    <w:p w:rsidR="00363142" w:rsidRDefault="002D30D2" w:rsidP="00363142">
      <w:pPr>
        <w:autoSpaceDE w:val="0"/>
      </w:pPr>
      <w:hyperlink r:id="rId34" w:history="1">
        <w:r w:rsidR="00363142">
          <w:rPr>
            <w:rStyle w:val="Hyperlink"/>
            <w:rFonts w:ascii="Helvetica" w:hAnsi="Helvetica"/>
          </w:rPr>
          <w:t>http://www.meetup.com/UCAAT_User-ConferenceAdvancedAutomatedTesting/</w:t>
        </w:r>
      </w:hyperlink>
    </w:p>
    <w:p w:rsidR="00363142" w:rsidRDefault="00363142" w:rsidP="00363142">
      <w:pPr>
        <w:autoSpaceDE w:val="0"/>
      </w:pPr>
    </w:p>
    <w:p w:rsidR="00363142" w:rsidRDefault="002D30D2" w:rsidP="00363142">
      <w:pPr>
        <w:autoSpaceDE w:val="0"/>
      </w:pPr>
      <w:hyperlink r:id="rId35" w:history="1">
        <w:r w:rsidR="00363142">
          <w:rPr>
            <w:rStyle w:val="Hyperlink"/>
            <w:rFonts w:ascii="Helvetica" w:hAnsi="Helvetica"/>
          </w:rPr>
          <w:t>http://model-based-testing.info/tag/ucaat/</w:t>
        </w:r>
      </w:hyperlink>
    </w:p>
    <w:p w:rsidR="00363142" w:rsidRDefault="00363142" w:rsidP="00363142">
      <w:pPr>
        <w:autoSpaceDE w:val="0"/>
      </w:pPr>
    </w:p>
    <w:p w:rsidR="00363142" w:rsidRDefault="002D30D2" w:rsidP="00363142">
      <w:pPr>
        <w:autoSpaceDE w:val="0"/>
      </w:pPr>
      <w:hyperlink r:id="rId36" w:history="1">
        <w:r w:rsidR="00363142">
          <w:rPr>
            <w:rStyle w:val="Hyperlink"/>
            <w:rFonts w:ascii="Helvetica" w:hAnsi="Helvetica"/>
          </w:rPr>
          <w:t>https://www.seppmed.de/aktuelles/news/detailansicht/backpid/629/chash/7b39562f41ca04a58a777b2865503939/newsid/719.html</w:t>
        </w:r>
      </w:hyperlink>
    </w:p>
    <w:p w:rsidR="00363142" w:rsidRDefault="00363142" w:rsidP="00363142">
      <w:pPr>
        <w:autoSpaceDE w:val="0"/>
      </w:pPr>
    </w:p>
    <w:p w:rsidR="00363142" w:rsidRDefault="002D30D2" w:rsidP="00363142">
      <w:pPr>
        <w:autoSpaceDE w:val="0"/>
      </w:pPr>
      <w:hyperlink r:id="rId37" w:history="1">
        <w:r w:rsidR="00363142">
          <w:rPr>
            <w:rStyle w:val="Hyperlink"/>
            <w:rFonts w:ascii="Helvetica" w:hAnsi="Helvetica"/>
          </w:rPr>
          <w:t>http://www.mechatronik.info/ME/cms.nsf/me.Events.lookupByID/ME2118607?Open&amp;SessionID=9859371-101614</w:t>
        </w:r>
      </w:hyperlink>
    </w:p>
    <w:p w:rsidR="00363142" w:rsidRDefault="00363142" w:rsidP="00363142">
      <w:pPr>
        <w:autoSpaceDE w:val="0"/>
        <w:rPr>
          <w:rFonts w:ascii="Helvetica" w:eastAsia="Helvetica" w:hAnsi="Helvetica" w:cs="Helvetica"/>
          <w:color w:val="084DE6"/>
          <w:sz w:val="24"/>
          <w:szCs w:val="24"/>
          <w:u w:val="single"/>
        </w:rPr>
      </w:pPr>
    </w:p>
    <w:p w:rsidR="00363142" w:rsidRDefault="002D30D2" w:rsidP="00363142">
      <w:pPr>
        <w:autoSpaceDE w:val="0"/>
        <w:rPr>
          <w:rFonts w:ascii="Helvetica" w:eastAsia="Helvetica" w:hAnsi="Helvetica" w:cs="Helvetica"/>
          <w:color w:val="084DE6"/>
          <w:sz w:val="24"/>
          <w:szCs w:val="24"/>
          <w:u w:val="single"/>
        </w:rPr>
      </w:pPr>
      <w:hyperlink r:id="rId38" w:history="1">
        <w:r w:rsidR="00363142" w:rsidRPr="008A7093">
          <w:rPr>
            <w:rStyle w:val="Hyperlink"/>
            <w:rFonts w:ascii="Helvetica" w:eastAsia="Helvetica" w:hAnsi="Helvetica" w:cs="Helvetica"/>
            <w:sz w:val="24"/>
            <w:szCs w:val="24"/>
          </w:rPr>
          <w:t>http://www.gretler.com/newsdetails.php?press_id=2823698&amp;cid=110136</w:t>
        </w:r>
      </w:hyperlink>
    </w:p>
    <w:p w:rsidR="00363142" w:rsidRDefault="00363142" w:rsidP="00363142">
      <w:pPr>
        <w:autoSpaceDE w:val="0"/>
      </w:pPr>
    </w:p>
    <w:p w:rsidR="000A357F" w:rsidRDefault="000A357F" w:rsidP="00363142">
      <w:pPr>
        <w:autoSpaceDE w:val="0"/>
      </w:pPr>
    </w:p>
    <w:p w:rsidR="000A357F" w:rsidRDefault="000A357F" w:rsidP="00363142">
      <w:pPr>
        <w:autoSpaceDE w:val="0"/>
      </w:pPr>
    </w:p>
    <w:p w:rsidR="000A357F" w:rsidRDefault="000A357F" w:rsidP="00363142">
      <w:pPr>
        <w:autoSpaceDE w:val="0"/>
      </w:pPr>
    </w:p>
    <w:p w:rsidR="00363142" w:rsidRDefault="002D30D2" w:rsidP="00363142">
      <w:pPr>
        <w:autoSpaceDE w:val="0"/>
      </w:pPr>
      <w:hyperlink r:id="rId39" w:history="1">
        <w:r w:rsidR="00363142">
          <w:rPr>
            <w:rStyle w:val="Hyperlink"/>
            <w:rFonts w:ascii="Helvetica" w:hAnsi="Helvetica"/>
          </w:rPr>
          <w:t>http://www.rasenproject.eu/rasen-project-at-ucaat-2014-security-session/</w:t>
        </w:r>
      </w:hyperlink>
    </w:p>
    <w:p w:rsidR="00363142" w:rsidRDefault="00363142" w:rsidP="00363142">
      <w:pPr>
        <w:autoSpaceDE w:val="0"/>
      </w:pPr>
    </w:p>
    <w:p w:rsidR="00363142" w:rsidRDefault="002D30D2" w:rsidP="00363142">
      <w:pPr>
        <w:autoSpaceDE w:val="0"/>
      </w:pPr>
      <w:hyperlink r:id="rId40" w:history="1">
        <w:r w:rsidR="00363142">
          <w:rPr>
            <w:rStyle w:val="Hyperlink"/>
            <w:rFonts w:ascii="Helvetica" w:hAnsi="Helvetica"/>
          </w:rPr>
          <w:t>http://www.brightone.de/events/</w:t>
        </w:r>
      </w:hyperlink>
    </w:p>
    <w:p w:rsidR="00363142" w:rsidRDefault="002D30D2" w:rsidP="00363142">
      <w:pPr>
        <w:autoSpaceDE w:val="0"/>
      </w:pPr>
      <w:hyperlink r:id="rId41" w:history="1">
        <w:r w:rsidR="00363142">
          <w:rPr>
            <w:rStyle w:val="Hyperlink"/>
            <w:rFonts w:ascii="Helvetica" w:hAnsi="Helvetica"/>
          </w:rPr>
          <w:t>http://www.hs-owl.de/init/publications/a/filteroff/2011/single.html</w:t>
        </w:r>
      </w:hyperlink>
    </w:p>
    <w:p w:rsidR="00363142" w:rsidRDefault="00363142" w:rsidP="00363142">
      <w:pPr>
        <w:autoSpaceDE w:val="0"/>
      </w:pPr>
    </w:p>
    <w:p w:rsidR="00363142" w:rsidRDefault="002D30D2" w:rsidP="00363142">
      <w:pPr>
        <w:autoSpaceDE w:val="0"/>
      </w:pPr>
      <w:hyperlink r:id="rId42" w:history="1">
        <w:r w:rsidR="00363142">
          <w:rPr>
            <w:rStyle w:val="Hyperlink"/>
            <w:rFonts w:ascii="Helvetica" w:hAnsi="Helvetica"/>
          </w:rPr>
          <w:t>http://www.berner-mattner.com/presentations</w:t>
        </w:r>
      </w:hyperlink>
    </w:p>
    <w:p w:rsidR="00363142" w:rsidRDefault="00363142" w:rsidP="00363142">
      <w:pPr>
        <w:autoSpaceDE w:val="0"/>
      </w:pPr>
    </w:p>
    <w:p w:rsidR="00363142" w:rsidRDefault="002D30D2" w:rsidP="00363142">
      <w:pPr>
        <w:autoSpaceDE w:val="0"/>
      </w:pPr>
      <w:hyperlink r:id="rId43" w:history="1">
        <w:r w:rsidR="00363142">
          <w:rPr>
            <w:rStyle w:val="Hyperlink"/>
            <w:rFonts w:ascii="Helvetica" w:hAnsi="Helvetica"/>
          </w:rPr>
          <w:t>http://www.muenchen.de/rathaus/home_en/Tourist-Office/Congress/Congresses-Conferences-and-Events/Congresses-Conferences-and-Events-2014</w:t>
        </w:r>
      </w:hyperlink>
    </w:p>
    <w:p w:rsidR="00363142" w:rsidRDefault="00363142" w:rsidP="00363142">
      <w:pPr>
        <w:autoSpaceDE w:val="0"/>
      </w:pPr>
    </w:p>
    <w:p w:rsidR="00363142" w:rsidRDefault="002D30D2" w:rsidP="00363142">
      <w:pPr>
        <w:autoSpaceDE w:val="0"/>
      </w:pPr>
      <w:hyperlink r:id="rId44" w:history="1">
        <w:r w:rsidR="00363142">
          <w:rPr>
            <w:rStyle w:val="Hyperlink"/>
            <w:rFonts w:ascii="Helvetica" w:hAnsi="Helvetica"/>
          </w:rPr>
          <w:t>http://www.worldconferencecalendar.com/index.php?option=com_conference&amp;Itemid=26&amp;page=search&amp;text_search=UCAAT</w:t>
        </w:r>
      </w:hyperlink>
    </w:p>
    <w:p w:rsidR="00363142" w:rsidRDefault="00363142" w:rsidP="00363142">
      <w:pPr>
        <w:autoSpaceDE w:val="0"/>
      </w:pPr>
    </w:p>
    <w:p w:rsidR="00363142" w:rsidRDefault="002D30D2" w:rsidP="00363142">
      <w:pPr>
        <w:autoSpaceDE w:val="0"/>
      </w:pPr>
      <w:hyperlink r:id="rId45" w:history="1">
        <w:r w:rsidR="00363142">
          <w:rPr>
            <w:rStyle w:val="Hyperlink"/>
            <w:rFonts w:ascii="Helvetica" w:hAnsi="Helvetica"/>
          </w:rPr>
          <w:t>http://www.softwaretestingmagazine.com</w:t>
        </w:r>
      </w:hyperlink>
    </w:p>
    <w:p w:rsidR="00363142" w:rsidRDefault="00363142" w:rsidP="00363142">
      <w:pPr>
        <w:autoSpaceDE w:val="0"/>
      </w:pPr>
    </w:p>
    <w:p w:rsidR="00363142" w:rsidRDefault="002D30D2" w:rsidP="00363142">
      <w:pPr>
        <w:autoSpaceDE w:val="0"/>
      </w:pPr>
      <w:hyperlink r:id="rId46" w:history="1">
        <w:r w:rsidR="00363142">
          <w:rPr>
            <w:rStyle w:val="Hyperlink"/>
            <w:rFonts w:ascii="Helvetica" w:hAnsi="Helvetica"/>
          </w:rPr>
          <w:t>http://www.automotiveit.eu/ucaat-2014/termine/id-0047143</w:t>
        </w:r>
      </w:hyperlink>
    </w:p>
    <w:p w:rsidR="00363142" w:rsidRDefault="00363142" w:rsidP="00363142">
      <w:pPr>
        <w:autoSpaceDE w:val="0"/>
      </w:pPr>
    </w:p>
    <w:p w:rsidR="00363142" w:rsidRDefault="002D30D2" w:rsidP="00363142">
      <w:pPr>
        <w:autoSpaceDE w:val="0"/>
      </w:pPr>
      <w:hyperlink r:id="rId47" w:history="1">
        <w:r w:rsidR="00363142">
          <w:rPr>
            <w:rStyle w:val="Hyperlink"/>
            <w:rFonts w:ascii="Helvetica" w:hAnsi="Helvetica"/>
          </w:rPr>
          <w:t>http://www.sps-magazin.de/?Termine&amp;art=Sonstiges</w:t>
        </w:r>
      </w:hyperlink>
    </w:p>
    <w:p w:rsidR="00363142" w:rsidRDefault="00363142" w:rsidP="00363142">
      <w:pPr>
        <w:autoSpaceDE w:val="0"/>
      </w:pPr>
    </w:p>
    <w:p w:rsidR="00363142" w:rsidRDefault="002D30D2" w:rsidP="00363142">
      <w:pPr>
        <w:autoSpaceDE w:val="0"/>
      </w:pPr>
      <w:hyperlink r:id="rId48" w:history="1">
        <w:r w:rsidR="00363142">
          <w:rPr>
            <w:rStyle w:val="Hyperlink"/>
            <w:rFonts w:ascii="Helvetica" w:hAnsi="Helvetica"/>
          </w:rPr>
          <w:t>https://www.imbus.de</w:t>
        </w:r>
      </w:hyperlink>
    </w:p>
    <w:p w:rsidR="00363142" w:rsidRDefault="00363142" w:rsidP="00363142">
      <w:pPr>
        <w:autoSpaceDE w:val="0"/>
      </w:pPr>
    </w:p>
    <w:p w:rsidR="00363142" w:rsidRDefault="002D30D2" w:rsidP="00363142">
      <w:pPr>
        <w:autoSpaceDE w:val="0"/>
      </w:pPr>
      <w:hyperlink r:id="rId49" w:history="1">
        <w:r w:rsidR="00363142">
          <w:rPr>
            <w:rStyle w:val="Hyperlink"/>
            <w:rFonts w:ascii="Helvetica" w:hAnsi="Helvetica"/>
          </w:rPr>
          <w:t>http://www.embedded-design.net/?seminare</w:t>
        </w:r>
      </w:hyperlink>
    </w:p>
    <w:p w:rsidR="00363142" w:rsidRDefault="00363142" w:rsidP="00363142">
      <w:pPr>
        <w:autoSpaceDE w:val="0"/>
      </w:pPr>
    </w:p>
    <w:p w:rsidR="00363142" w:rsidRDefault="002D30D2" w:rsidP="00363142">
      <w:pPr>
        <w:autoSpaceDE w:val="0"/>
      </w:pPr>
      <w:hyperlink r:id="rId50" w:history="1">
        <w:r w:rsidR="00363142">
          <w:rPr>
            <w:rStyle w:val="Hyperlink"/>
            <w:rFonts w:ascii="Helvetica" w:hAnsi="Helvetica"/>
          </w:rPr>
          <w:t>http://news.safetrans-de.org/ausgabe-2014-02/termine.html</w:t>
        </w:r>
      </w:hyperlink>
    </w:p>
    <w:p w:rsidR="00363142" w:rsidRDefault="00363142" w:rsidP="00363142">
      <w:pPr>
        <w:autoSpaceDE w:val="0"/>
      </w:pPr>
    </w:p>
    <w:p w:rsidR="00363142" w:rsidRDefault="002D30D2" w:rsidP="00363142">
      <w:pPr>
        <w:autoSpaceDE w:val="0"/>
      </w:pPr>
      <w:hyperlink r:id="rId51" w:history="1">
        <w:r w:rsidR="00363142">
          <w:rPr>
            <w:rStyle w:val="Hyperlink"/>
            <w:rFonts w:ascii="Helvetica" w:hAnsi="Helvetica"/>
          </w:rPr>
          <w:t>http://www.testingexperience.com</w:t>
        </w:r>
      </w:hyperlink>
    </w:p>
    <w:p w:rsidR="00363142" w:rsidRDefault="00363142" w:rsidP="00363142">
      <w:pPr>
        <w:autoSpaceDE w:val="0"/>
        <w:rPr>
          <w:rFonts w:ascii="Helvetica" w:eastAsia="Helvetica" w:hAnsi="Helvetica" w:cs="Helvetica"/>
          <w:color w:val="084DE6"/>
          <w:sz w:val="24"/>
          <w:szCs w:val="24"/>
          <w:u w:val="single"/>
        </w:rPr>
      </w:pPr>
    </w:p>
    <w:p w:rsidR="00363142" w:rsidRPr="00363142" w:rsidRDefault="002D30D2" w:rsidP="00363142">
      <w:pPr>
        <w:autoSpaceDE w:val="0"/>
        <w:rPr>
          <w:rFonts w:ascii="Helvetica" w:eastAsia="Helvetica" w:hAnsi="Helvetica" w:cs="Helvetica"/>
          <w:color w:val="084DE6"/>
          <w:szCs w:val="24"/>
          <w:u w:val="single"/>
        </w:rPr>
      </w:pPr>
      <w:hyperlink r:id="rId52" w:history="1">
        <w:r w:rsidR="00363142" w:rsidRPr="00363142">
          <w:rPr>
            <w:rStyle w:val="Hyperlink"/>
            <w:rFonts w:ascii="Helvetica" w:eastAsia="Helvetica" w:hAnsi="Helvetica" w:cs="Helvetica"/>
            <w:szCs w:val="24"/>
          </w:rPr>
          <w:t>http://02elf.net/wirtschaft/brightone-laedt-auf-der-ucaat-zum-informationsaustausch-ueber-testmethoden-modellbasiertes-testen-und-testautomatisierung-ein-783759</w:t>
        </w:r>
      </w:hyperlink>
    </w:p>
    <w:p w:rsidR="00363142" w:rsidRDefault="00363142" w:rsidP="00363142">
      <w:pPr>
        <w:autoSpaceDE w:val="0"/>
      </w:pPr>
    </w:p>
    <w:p w:rsidR="00363142" w:rsidRDefault="002D30D2" w:rsidP="00363142">
      <w:pPr>
        <w:autoSpaceDE w:val="0"/>
      </w:pPr>
      <w:hyperlink r:id="rId53" w:history="1">
        <w:r w:rsidR="00363142">
          <w:rPr>
            <w:rStyle w:val="Hyperlink"/>
            <w:rFonts w:ascii="Helvetica" w:hAnsi="Helvetica"/>
          </w:rPr>
          <w:t>http://newsundservice.info/news-2/telekommunikation/79565-brightone-laedt-auf-der-ucaat-zum-informationsaustausch-ueber-testmethoden-modellbasiertes-testen-und-testautomatisierung-ein</w:t>
        </w:r>
      </w:hyperlink>
    </w:p>
    <w:p w:rsidR="00363142" w:rsidRDefault="00363142" w:rsidP="00363142">
      <w:pPr>
        <w:autoSpaceDE w:val="0"/>
        <w:rPr>
          <w:rFonts w:ascii="Helvetica" w:eastAsia="Helvetica" w:hAnsi="Helvetica" w:cs="Helvetica"/>
          <w:color w:val="084DE6"/>
          <w:sz w:val="24"/>
          <w:szCs w:val="24"/>
          <w:u w:val="single"/>
        </w:rPr>
      </w:pPr>
    </w:p>
    <w:p w:rsidR="00363142" w:rsidRPr="00363142" w:rsidRDefault="002D30D2" w:rsidP="00363142">
      <w:pPr>
        <w:autoSpaceDE w:val="0"/>
        <w:rPr>
          <w:rFonts w:ascii="Helvetica" w:eastAsia="Helvetica" w:hAnsi="Helvetica" w:cs="Helvetica"/>
          <w:color w:val="084DE6"/>
          <w:u w:val="single"/>
        </w:rPr>
      </w:pPr>
      <w:hyperlink r:id="rId54" w:history="1">
        <w:r w:rsidR="00363142" w:rsidRPr="00363142">
          <w:rPr>
            <w:rStyle w:val="Hyperlink"/>
            <w:rFonts w:ascii="Helvetica" w:eastAsia="Helvetica" w:hAnsi="Helvetica" w:cs="Helvetica"/>
          </w:rPr>
          <w:t>http://www.brd-info.net/nachrichten/wirtschaft-industrie/top_707424_1.html</w:t>
        </w:r>
      </w:hyperlink>
    </w:p>
    <w:p w:rsidR="00363142" w:rsidRDefault="00363142" w:rsidP="00363142">
      <w:pPr>
        <w:autoSpaceDE w:val="0"/>
      </w:pPr>
    </w:p>
    <w:p w:rsidR="00363142" w:rsidRDefault="002D30D2" w:rsidP="00363142">
      <w:pPr>
        <w:autoSpaceDE w:val="0"/>
      </w:pPr>
      <w:hyperlink r:id="rId55" w:history="1">
        <w:r w:rsidR="00363142">
          <w:rPr>
            <w:rStyle w:val="Hyperlink"/>
            <w:rFonts w:ascii="Helvetica" w:hAnsi="Helvetica"/>
          </w:rPr>
          <w:t>http://www.ad-hoc-news.de/brightone-laedt-auf-der-ucaat-zum-informationsaustausch--/de/News/38709608</w:t>
        </w:r>
      </w:hyperlink>
    </w:p>
    <w:p w:rsidR="00363142" w:rsidRDefault="00363142" w:rsidP="00363142">
      <w:pPr>
        <w:autoSpaceDE w:val="0"/>
        <w:rPr>
          <w:rFonts w:ascii="Helvetica" w:eastAsia="Helvetica" w:hAnsi="Helvetica" w:cs="Helvetica"/>
          <w:color w:val="084DE6"/>
          <w:sz w:val="24"/>
          <w:szCs w:val="24"/>
          <w:u w:val="single"/>
        </w:rPr>
      </w:pPr>
    </w:p>
    <w:p w:rsidR="00363142" w:rsidRPr="00363142" w:rsidRDefault="002D30D2" w:rsidP="00363142">
      <w:pPr>
        <w:autoSpaceDE w:val="0"/>
        <w:rPr>
          <w:rFonts w:ascii="Helvetica" w:eastAsia="Helvetica" w:hAnsi="Helvetica" w:cs="Helvetica"/>
          <w:color w:val="084DE6"/>
          <w:szCs w:val="24"/>
          <w:u w:val="single"/>
        </w:rPr>
      </w:pPr>
      <w:hyperlink r:id="rId56" w:history="1">
        <w:r w:rsidR="00363142" w:rsidRPr="00363142">
          <w:rPr>
            <w:rStyle w:val="Hyperlink"/>
            <w:rFonts w:ascii="Helvetica" w:eastAsia="Helvetica" w:hAnsi="Helvetica" w:cs="Helvetica"/>
            <w:szCs w:val="24"/>
          </w:rPr>
          <w:t>http://www.f-tor.de/news.anzeige_bs4.php?do=detail&amp;NEWS_ID=361501</w:t>
        </w:r>
      </w:hyperlink>
    </w:p>
    <w:p w:rsidR="00363142" w:rsidRDefault="00363142" w:rsidP="00363142">
      <w:pPr>
        <w:autoSpaceDE w:val="0"/>
      </w:pPr>
    </w:p>
    <w:p w:rsidR="00363142" w:rsidRDefault="002D30D2" w:rsidP="00363142">
      <w:pPr>
        <w:autoSpaceDE w:val="0"/>
      </w:pPr>
      <w:hyperlink r:id="rId57" w:history="1">
        <w:r w:rsidR="00363142">
          <w:rPr>
            <w:rStyle w:val="Hyperlink"/>
            <w:rFonts w:ascii="Helvetica" w:hAnsi="Helvetica"/>
          </w:rPr>
          <w:t>http://www.nachrichten.de/kultur/UCAAT-brightONE-laedt-auf-der-UCAAT-zum-Informationsaustausch-ueber-Testmethoden-modellbasiertes-aid_1754926190738848074.html</w:t>
        </w:r>
      </w:hyperlink>
    </w:p>
    <w:p w:rsidR="00363142" w:rsidRDefault="00363142" w:rsidP="00363142">
      <w:pPr>
        <w:autoSpaceDE w:val="0"/>
      </w:pPr>
    </w:p>
    <w:p w:rsidR="000A357F" w:rsidRDefault="000A357F" w:rsidP="00363142">
      <w:pPr>
        <w:autoSpaceDE w:val="0"/>
      </w:pPr>
    </w:p>
    <w:p w:rsidR="000A357F" w:rsidRDefault="000A357F" w:rsidP="00363142">
      <w:pPr>
        <w:autoSpaceDE w:val="0"/>
      </w:pPr>
    </w:p>
    <w:p w:rsidR="000A357F" w:rsidRDefault="000A357F" w:rsidP="00363142">
      <w:pPr>
        <w:autoSpaceDE w:val="0"/>
      </w:pPr>
    </w:p>
    <w:p w:rsidR="00363142" w:rsidRDefault="002D30D2" w:rsidP="00363142">
      <w:pPr>
        <w:autoSpaceDE w:val="0"/>
      </w:pPr>
      <w:hyperlink r:id="rId58" w:history="1">
        <w:r w:rsidR="00363142">
          <w:rPr>
            <w:rStyle w:val="Hyperlink"/>
            <w:rFonts w:ascii="Helvetica" w:hAnsi="Helvetica"/>
          </w:rPr>
          <w:t>http://www.openpr.de/news/813806/Hochkaraetige-Vortraege-garantieren-ein-spannendes-Programm-auf-der-UCAAT-2014-in-Muenchen.html</w:t>
        </w:r>
      </w:hyperlink>
    </w:p>
    <w:p w:rsidR="00363142" w:rsidRDefault="00363142" w:rsidP="00363142">
      <w:pPr>
        <w:autoSpaceDE w:val="0"/>
      </w:pPr>
    </w:p>
    <w:p w:rsidR="00363142" w:rsidRDefault="002D30D2" w:rsidP="00363142">
      <w:pPr>
        <w:autoSpaceDE w:val="0"/>
      </w:pPr>
      <w:hyperlink r:id="rId59" w:history="1">
        <w:r w:rsidR="00363142">
          <w:rPr>
            <w:rStyle w:val="Hyperlink"/>
            <w:rFonts w:ascii="Helvetica" w:hAnsi="Helvetica"/>
          </w:rPr>
          <w:t>http://www.aktiencheck.de/news/Artikel-brightONE_laedt_auf_UCAAT_zum_Informationsaustausch_ueber_Testmethoden_modellbasiertes_Testen_und_Testautomatisierung_ein-5987444</w:t>
        </w:r>
      </w:hyperlink>
    </w:p>
    <w:p w:rsidR="00363142" w:rsidRDefault="002D30D2" w:rsidP="00363142">
      <w:pPr>
        <w:autoSpaceDE w:val="0"/>
      </w:pPr>
      <w:hyperlink r:id="rId60" w:history="1">
        <w:r w:rsidR="00363142">
          <w:rPr>
            <w:rStyle w:val="Hyperlink"/>
            <w:rFonts w:ascii="Helvetica" w:hAnsi="Helvetica"/>
          </w:rPr>
          <w:t>http://www.finanznachrichten.de/nachrichten-2014-09/31329001-brightone-laedt-auf-der-ucaat-zum-informationsaustausch-ueber-testmethoden-modellbasiertes-testen-und-testautomatisierung-ein-007.htm</w:t>
        </w:r>
      </w:hyperlink>
    </w:p>
    <w:p w:rsidR="00363142" w:rsidRDefault="00363142" w:rsidP="00363142">
      <w:pPr>
        <w:autoSpaceDE w:val="0"/>
      </w:pPr>
    </w:p>
    <w:p w:rsidR="00363142" w:rsidRDefault="002D30D2" w:rsidP="00363142">
      <w:pPr>
        <w:autoSpaceDE w:val="0"/>
        <w:rPr>
          <w:rFonts w:ascii="Helvetica" w:eastAsia="Helvetica" w:hAnsi="Helvetica" w:cs="Helvetica"/>
          <w:sz w:val="24"/>
          <w:szCs w:val="24"/>
        </w:rPr>
      </w:pPr>
      <w:hyperlink r:id="rId61" w:history="1">
        <w:r w:rsidR="00363142">
          <w:rPr>
            <w:rStyle w:val="Hyperlink"/>
            <w:rFonts w:ascii="Helvetica" w:hAnsi="Helvetica"/>
          </w:rPr>
          <w:t>http://www.wallstreet-online.de/nachricht/6983280-brightone-laedt-ucaat-informationsaustausch-ueber-testmethoden-modellbasiertes-testen-testautomatisierung</w:t>
        </w:r>
      </w:hyperlink>
    </w:p>
    <w:p w:rsidR="00363142" w:rsidRDefault="00363142" w:rsidP="00363142">
      <w:pPr>
        <w:autoSpaceDE w:val="0"/>
        <w:rPr>
          <w:rFonts w:ascii="Helvetica" w:eastAsia="Helvetica" w:hAnsi="Helvetica" w:cs="Helvetica"/>
          <w:sz w:val="24"/>
          <w:szCs w:val="24"/>
        </w:rPr>
      </w:pPr>
    </w:p>
    <w:p w:rsidR="00363142" w:rsidRDefault="002D30D2" w:rsidP="00363142">
      <w:pPr>
        <w:autoSpaceDE w:val="0"/>
      </w:pPr>
      <w:hyperlink r:id="rId62" w:anchor="46783524" w:history="1">
        <w:r w:rsidR="00363142">
          <w:rPr>
            <w:rStyle w:val="Hyperlink"/>
            <w:rFonts w:ascii="Helvetica" w:hAnsi="Helvetica"/>
          </w:rPr>
          <w:t>https://www.xing.com/net/pric89f54x/XINGmunich/veranstaltungshinweise-von-xing-mitgliedern-12542/die-leitkonferenz-fur-software-und-embedded-testing-automation-ucaat-2014-erstmals-in-munchen-46783524/46783524/#46783524</w:t>
        </w:r>
      </w:hyperlink>
    </w:p>
    <w:p w:rsidR="00363142" w:rsidRDefault="00363142" w:rsidP="00363142">
      <w:pPr>
        <w:autoSpaceDE w:val="0"/>
      </w:pPr>
    </w:p>
    <w:p w:rsidR="00363142" w:rsidRDefault="002D30D2" w:rsidP="00363142">
      <w:pPr>
        <w:autoSpaceDE w:val="0"/>
      </w:pPr>
      <w:hyperlink r:id="rId63" w:history="1">
        <w:r w:rsidR="00363142">
          <w:rPr>
            <w:rStyle w:val="Hyperlink"/>
            <w:rFonts w:ascii="Helvetica" w:hAnsi="Helvetica"/>
          </w:rPr>
          <w:t>https://www.xing.com/communities/groups/software-test-user-group-muenchen-d084-1049432?sc_o=b5178_20_601</w:t>
        </w:r>
      </w:hyperlink>
    </w:p>
    <w:p w:rsidR="006F5EE5" w:rsidRDefault="006F5EE5" w:rsidP="00363142">
      <w:pPr>
        <w:autoSpaceDE w:val="0"/>
      </w:pPr>
    </w:p>
    <w:p w:rsidR="00AD4444" w:rsidRDefault="00AD4444" w:rsidP="00363142">
      <w:pPr>
        <w:autoSpaceDE w:val="0"/>
      </w:pPr>
    </w:p>
    <w:p w:rsidR="000A357F" w:rsidRDefault="000A357F" w:rsidP="00AD4444">
      <w:pPr>
        <w:autoSpaceDE w:val="0"/>
        <w:jc w:val="center"/>
        <w:rPr>
          <w:b/>
          <w:color w:val="17365D" w:themeColor="text2" w:themeShade="BF"/>
          <w:sz w:val="36"/>
        </w:rPr>
      </w:pPr>
    </w:p>
    <w:p w:rsidR="00AD4444" w:rsidRDefault="00AD4444" w:rsidP="00AD4444">
      <w:pPr>
        <w:autoSpaceDE w:val="0"/>
        <w:jc w:val="center"/>
        <w:rPr>
          <w:b/>
          <w:color w:val="17365D" w:themeColor="text2" w:themeShade="BF"/>
          <w:sz w:val="36"/>
        </w:rPr>
      </w:pPr>
      <w:r w:rsidRPr="00AD4444">
        <w:rPr>
          <w:b/>
          <w:color w:val="17365D" w:themeColor="text2" w:themeShade="BF"/>
          <w:sz w:val="36"/>
        </w:rPr>
        <w:t>UCAAT 2014 in Social Media:</w:t>
      </w:r>
    </w:p>
    <w:p w:rsidR="00AD4444" w:rsidRDefault="00AD4444" w:rsidP="00AD4444">
      <w:pPr>
        <w:autoSpaceDE w:val="0"/>
        <w:jc w:val="center"/>
        <w:rPr>
          <w:b/>
          <w:color w:val="17365D" w:themeColor="text2" w:themeShade="BF"/>
          <w:sz w:val="36"/>
        </w:rPr>
      </w:pPr>
    </w:p>
    <w:p w:rsidR="00AD4444" w:rsidRDefault="00AD4444" w:rsidP="00AD4444">
      <w:pPr>
        <w:autoSpaceDE w:val="0"/>
        <w:rPr>
          <w:b/>
          <w:color w:val="17365D" w:themeColor="text2" w:themeShade="BF"/>
          <w:sz w:val="28"/>
        </w:rPr>
      </w:pPr>
      <w:r>
        <w:rPr>
          <w:b/>
          <w:color w:val="17365D" w:themeColor="text2" w:themeShade="BF"/>
          <w:sz w:val="28"/>
        </w:rPr>
        <w:t>Facebook Event Page:</w:t>
      </w:r>
    </w:p>
    <w:p w:rsidR="00AD4444" w:rsidRDefault="00AD4444" w:rsidP="00AD4444">
      <w:pPr>
        <w:autoSpaceDE w:val="0"/>
        <w:rPr>
          <w:b/>
          <w:color w:val="17365D" w:themeColor="text2" w:themeShade="BF"/>
          <w:sz w:val="28"/>
        </w:rPr>
      </w:pPr>
    </w:p>
    <w:p w:rsidR="00AD4444" w:rsidRDefault="002D30D2" w:rsidP="00AD4444">
      <w:pPr>
        <w:autoSpaceDE w:val="0"/>
        <w:rPr>
          <w:b/>
          <w:color w:val="17365D" w:themeColor="text2" w:themeShade="BF"/>
          <w:sz w:val="28"/>
        </w:rPr>
      </w:pPr>
      <w:hyperlink r:id="rId64" w:history="1">
        <w:r w:rsidR="00AD4444" w:rsidRPr="008A7093">
          <w:rPr>
            <w:rStyle w:val="Hyperlink"/>
            <w:b/>
            <w:sz w:val="28"/>
          </w:rPr>
          <w:t>https://www.facebook.com/events/1422238358055089/</w:t>
        </w:r>
      </w:hyperlink>
    </w:p>
    <w:p w:rsidR="00AD4444" w:rsidRDefault="00AD4444" w:rsidP="00AD4444">
      <w:pPr>
        <w:autoSpaceDE w:val="0"/>
        <w:rPr>
          <w:b/>
          <w:color w:val="17365D" w:themeColor="text2" w:themeShade="BF"/>
          <w:sz w:val="28"/>
        </w:rPr>
      </w:pPr>
    </w:p>
    <w:p w:rsidR="00AD4444" w:rsidRDefault="00AD4444" w:rsidP="00AD4444">
      <w:pPr>
        <w:autoSpaceDE w:val="0"/>
        <w:rPr>
          <w:b/>
          <w:color w:val="17365D" w:themeColor="text2" w:themeShade="BF"/>
          <w:sz w:val="28"/>
        </w:rPr>
      </w:pPr>
      <w:r>
        <w:rPr>
          <w:b/>
          <w:color w:val="17365D" w:themeColor="text2" w:themeShade="BF"/>
          <w:sz w:val="28"/>
        </w:rPr>
        <w:t>Xing Event Page:</w:t>
      </w:r>
    </w:p>
    <w:p w:rsidR="00AD4444" w:rsidRDefault="00AD4444" w:rsidP="00AD4444">
      <w:pPr>
        <w:autoSpaceDE w:val="0"/>
        <w:rPr>
          <w:b/>
          <w:color w:val="17365D" w:themeColor="text2" w:themeShade="BF"/>
          <w:sz w:val="28"/>
        </w:rPr>
      </w:pPr>
    </w:p>
    <w:p w:rsidR="00AD4444" w:rsidRDefault="002D30D2" w:rsidP="00AD4444">
      <w:pPr>
        <w:autoSpaceDE w:val="0"/>
        <w:rPr>
          <w:b/>
          <w:color w:val="17365D" w:themeColor="text2" w:themeShade="BF"/>
          <w:sz w:val="28"/>
        </w:rPr>
      </w:pPr>
      <w:hyperlink r:id="rId65" w:history="1">
        <w:r w:rsidR="00AD4444" w:rsidRPr="008A7093">
          <w:rPr>
            <w:rStyle w:val="Hyperlink"/>
            <w:b/>
            <w:sz w:val="28"/>
          </w:rPr>
          <w:t>https://www.xing.com/events/ucaat-2014-user-conference-advanced-automated-testing-1409608</w:t>
        </w:r>
      </w:hyperlink>
    </w:p>
    <w:p w:rsidR="00AD4444" w:rsidRDefault="00AD4444" w:rsidP="00AD4444">
      <w:pPr>
        <w:autoSpaceDE w:val="0"/>
        <w:rPr>
          <w:b/>
          <w:color w:val="17365D" w:themeColor="text2" w:themeShade="BF"/>
          <w:sz w:val="28"/>
        </w:rPr>
      </w:pPr>
    </w:p>
    <w:p w:rsidR="00AD4444" w:rsidRDefault="00AD4444" w:rsidP="00AD4444">
      <w:pPr>
        <w:autoSpaceDE w:val="0"/>
        <w:rPr>
          <w:b/>
          <w:color w:val="17365D" w:themeColor="text2" w:themeShade="BF"/>
          <w:sz w:val="28"/>
        </w:rPr>
      </w:pPr>
      <w:r>
        <w:rPr>
          <w:b/>
          <w:color w:val="17365D" w:themeColor="text2" w:themeShade="BF"/>
          <w:sz w:val="28"/>
        </w:rPr>
        <w:t>LinkedIn event group:</w:t>
      </w:r>
    </w:p>
    <w:p w:rsidR="00AD4444" w:rsidRDefault="00AD4444" w:rsidP="00AD4444">
      <w:pPr>
        <w:autoSpaceDE w:val="0"/>
        <w:rPr>
          <w:b/>
          <w:color w:val="17365D" w:themeColor="text2" w:themeShade="BF"/>
          <w:sz w:val="28"/>
        </w:rPr>
      </w:pPr>
    </w:p>
    <w:p w:rsidR="00AD4444" w:rsidRDefault="002D30D2" w:rsidP="00AD4444">
      <w:pPr>
        <w:autoSpaceDE w:val="0"/>
        <w:rPr>
          <w:b/>
          <w:color w:val="17365D" w:themeColor="text2" w:themeShade="BF"/>
          <w:sz w:val="28"/>
        </w:rPr>
      </w:pPr>
      <w:hyperlink r:id="rId66" w:history="1">
        <w:r w:rsidR="00AD4444" w:rsidRPr="008A7093">
          <w:rPr>
            <w:rStyle w:val="Hyperlink"/>
            <w:b/>
            <w:sz w:val="28"/>
          </w:rPr>
          <w:t>https://www.linkedin.com/groups/User-Conference-on-Advanced-Automated-6733756/about</w:t>
        </w:r>
      </w:hyperlink>
    </w:p>
    <w:p w:rsidR="00AD4444" w:rsidRPr="00AD4444" w:rsidRDefault="00AD4444" w:rsidP="00AD4444">
      <w:pPr>
        <w:autoSpaceDE w:val="0"/>
        <w:rPr>
          <w:b/>
          <w:color w:val="17365D" w:themeColor="text2" w:themeShade="BF"/>
          <w:sz w:val="28"/>
        </w:rPr>
      </w:pPr>
    </w:p>
    <w:p w:rsidR="006F5EE5" w:rsidRDefault="006F5EE5" w:rsidP="00363142">
      <w:pPr>
        <w:autoSpaceDE w:val="0"/>
      </w:pPr>
    </w:p>
    <w:p w:rsidR="006F5EE5" w:rsidRDefault="006F5EE5" w:rsidP="00363142">
      <w:pPr>
        <w:autoSpaceDE w:val="0"/>
      </w:pPr>
    </w:p>
    <w:p w:rsidR="006F5EE5" w:rsidRDefault="006F5EE5" w:rsidP="00363142">
      <w:pPr>
        <w:autoSpaceDE w:val="0"/>
      </w:pPr>
    </w:p>
    <w:p w:rsidR="006F5EE5" w:rsidRDefault="006F5EE5" w:rsidP="00363142">
      <w:pPr>
        <w:autoSpaceDE w:val="0"/>
      </w:pPr>
    </w:p>
    <w:p w:rsidR="00AD4444" w:rsidRPr="000A357F" w:rsidRDefault="006F5EE5" w:rsidP="000A357F">
      <w:pPr>
        <w:jc w:val="center"/>
        <w:rPr>
          <w:b/>
          <w:color w:val="17365D" w:themeColor="text2" w:themeShade="BF"/>
          <w:sz w:val="32"/>
        </w:rPr>
      </w:pPr>
      <w:r w:rsidRPr="000A357F">
        <w:rPr>
          <w:b/>
          <w:color w:val="17365D" w:themeColor="text2" w:themeShade="BF"/>
          <w:sz w:val="32"/>
        </w:rPr>
        <w:t>Photos from the event</w:t>
      </w:r>
    </w:p>
    <w:p w:rsidR="00AD4444" w:rsidRDefault="00AD4444" w:rsidP="006F5EE5"/>
    <w:p w:rsidR="006F5EE5" w:rsidRPr="00C648D4" w:rsidRDefault="001122D8" w:rsidP="00C648D4">
      <w:pPr>
        <w:jc w:val="center"/>
        <w:rPr>
          <w:sz w:val="24"/>
        </w:rPr>
      </w:pPr>
      <w:r w:rsidRPr="00C648D4">
        <w:rPr>
          <w:sz w:val="24"/>
        </w:rPr>
        <w:t xml:space="preserve">All </w:t>
      </w:r>
      <w:r w:rsidR="00AD4444" w:rsidRPr="00C648D4">
        <w:rPr>
          <w:sz w:val="24"/>
        </w:rPr>
        <w:t>pictures from the event can be found under the following link:</w:t>
      </w:r>
    </w:p>
    <w:p w:rsidR="00AD4444" w:rsidRDefault="00AD4444" w:rsidP="006F5EE5"/>
    <w:p w:rsidR="00AD4444" w:rsidRDefault="002D30D2" w:rsidP="00C648D4">
      <w:pPr>
        <w:pStyle w:val="HTMLPreformatted"/>
        <w:jc w:val="center"/>
      </w:pPr>
      <w:hyperlink r:id="rId67" w:history="1">
        <w:r w:rsidR="00AD4444">
          <w:rPr>
            <w:rStyle w:val="Hyperlink"/>
          </w:rPr>
          <w:t>http://photo.ucaat.qualityminds.de</w:t>
        </w:r>
      </w:hyperlink>
    </w:p>
    <w:p w:rsidR="00AD4444" w:rsidRDefault="00AD4444" w:rsidP="006F5EE5"/>
    <w:p w:rsidR="00AD4444" w:rsidRDefault="00AD4444" w:rsidP="006F5EE5"/>
    <w:p w:rsidR="00C648D4" w:rsidRDefault="00C648D4" w:rsidP="006F5EE5"/>
    <w:p w:rsidR="00C648D4" w:rsidRDefault="00C648D4" w:rsidP="006F5EE5"/>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6"/>
        <w:gridCol w:w="4566"/>
      </w:tblGrid>
      <w:tr w:rsidR="008A2225" w:rsidRPr="00F40892" w:rsidTr="00396A69">
        <w:trPr>
          <w:jc w:val="center"/>
        </w:trPr>
        <w:tc>
          <w:tcPr>
            <w:tcW w:w="4336" w:type="dxa"/>
          </w:tcPr>
          <w:p w:rsidR="006F5EE5" w:rsidRDefault="006F5EE5" w:rsidP="006F5EE5">
            <w:pPr>
              <w:rPr>
                <w:b/>
                <w:noProof/>
                <w:color w:val="1F497D"/>
              </w:rPr>
            </w:pPr>
          </w:p>
          <w:p w:rsidR="006F5EE5" w:rsidRDefault="001122D8" w:rsidP="00F30B0F">
            <w:pPr>
              <w:jc w:val="center"/>
              <w:rPr>
                <w:b/>
                <w:color w:val="1F497D"/>
              </w:rPr>
            </w:pPr>
            <w:r>
              <w:rPr>
                <w:b/>
                <w:noProof/>
                <w:color w:val="1F497D"/>
              </w:rPr>
              <w:drawing>
                <wp:inline distT="0" distB="0" distL="0" distR="0">
                  <wp:extent cx="2570243" cy="1714500"/>
                  <wp:effectExtent l="0" t="0" r="1905" b="0"/>
                  <wp:docPr id="57" name="Picture 57" descr="C:\Users\Hanae\Downloads\IMG_4506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anae\Downloads\IMG_4506 (640x427).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243" cy="1714500"/>
                          </a:xfrm>
                          <a:prstGeom prst="rect">
                            <a:avLst/>
                          </a:prstGeom>
                          <a:noFill/>
                          <a:ln>
                            <a:noFill/>
                          </a:ln>
                        </pic:spPr>
                      </pic:pic>
                    </a:graphicData>
                  </a:graphic>
                </wp:inline>
              </w:drawing>
            </w:r>
          </w:p>
          <w:p w:rsidR="00664450" w:rsidRPr="00F40892" w:rsidRDefault="00664450" w:rsidP="00F30B0F">
            <w:pPr>
              <w:jc w:val="center"/>
              <w:rPr>
                <w:b/>
                <w:color w:val="1F497D"/>
              </w:rPr>
            </w:pPr>
          </w:p>
        </w:tc>
        <w:tc>
          <w:tcPr>
            <w:tcW w:w="4566" w:type="dxa"/>
          </w:tcPr>
          <w:p w:rsidR="00664450" w:rsidRDefault="00664450" w:rsidP="00664450">
            <w:pPr>
              <w:rPr>
                <w:b/>
                <w:color w:val="1F497D"/>
              </w:rPr>
            </w:pPr>
          </w:p>
          <w:p w:rsidR="006F5EE5" w:rsidRPr="00F40892" w:rsidRDefault="00664450" w:rsidP="00F30B0F">
            <w:pPr>
              <w:jc w:val="center"/>
              <w:rPr>
                <w:b/>
                <w:color w:val="1F497D"/>
              </w:rPr>
            </w:pPr>
            <w:r>
              <w:rPr>
                <w:b/>
                <w:noProof/>
                <w:color w:val="1F497D"/>
              </w:rPr>
              <w:drawing>
                <wp:inline distT="0" distB="0" distL="0" distR="0">
                  <wp:extent cx="2580974" cy="1721657"/>
                  <wp:effectExtent l="0" t="0" r="0" b="0"/>
                  <wp:docPr id="61" name="Picture 61" descr="C:\Users\Hanae\Downloads\IMG_4404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anae\Downloads\IMG_4404 (640x427).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187" cy="1728470"/>
                          </a:xfrm>
                          <a:prstGeom prst="rect">
                            <a:avLst/>
                          </a:prstGeom>
                          <a:noFill/>
                          <a:ln>
                            <a:noFill/>
                          </a:ln>
                        </pic:spPr>
                      </pic:pic>
                    </a:graphicData>
                  </a:graphic>
                </wp:inline>
              </w:drawing>
            </w:r>
          </w:p>
        </w:tc>
      </w:tr>
      <w:tr w:rsidR="00C648D4" w:rsidRPr="00F40892" w:rsidTr="00396A69">
        <w:trPr>
          <w:jc w:val="center"/>
        </w:trPr>
        <w:tc>
          <w:tcPr>
            <w:tcW w:w="4336" w:type="dxa"/>
            <w:shd w:val="clear" w:color="auto" w:fill="DBE5F1"/>
          </w:tcPr>
          <w:p w:rsidR="00664450" w:rsidRPr="00F40892" w:rsidRDefault="00664450" w:rsidP="00F30B0F">
            <w:pPr>
              <w:jc w:val="center"/>
              <w:rPr>
                <w:b/>
                <w:color w:val="1F497D"/>
              </w:rPr>
            </w:pPr>
            <w:r>
              <w:rPr>
                <w:b/>
                <w:color w:val="1F497D"/>
              </w:rPr>
              <w:t>Siemens Conference Center</w:t>
            </w:r>
          </w:p>
        </w:tc>
        <w:tc>
          <w:tcPr>
            <w:tcW w:w="4566" w:type="dxa"/>
            <w:shd w:val="clear" w:color="auto" w:fill="DBE5F1"/>
          </w:tcPr>
          <w:p w:rsidR="00664450" w:rsidRPr="00F40892" w:rsidRDefault="00664450" w:rsidP="00F30B0F">
            <w:pPr>
              <w:jc w:val="center"/>
              <w:rPr>
                <w:b/>
                <w:color w:val="1F497D"/>
              </w:rPr>
            </w:pPr>
            <w:r>
              <w:rPr>
                <w:b/>
                <w:color w:val="1F497D"/>
              </w:rPr>
              <w:t>Main Conference Room</w:t>
            </w:r>
          </w:p>
        </w:tc>
      </w:tr>
      <w:tr w:rsidR="00E553E2" w:rsidRPr="00F40892" w:rsidTr="00396A69">
        <w:trPr>
          <w:jc w:val="center"/>
        </w:trPr>
        <w:tc>
          <w:tcPr>
            <w:tcW w:w="4336" w:type="dxa"/>
          </w:tcPr>
          <w:p w:rsidR="003D01CE" w:rsidRDefault="003D01CE" w:rsidP="00F30B0F">
            <w:pPr>
              <w:jc w:val="center"/>
              <w:rPr>
                <w:b/>
                <w:color w:val="1F497D"/>
              </w:rPr>
            </w:pPr>
          </w:p>
          <w:p w:rsidR="006F5EE5" w:rsidRDefault="003D01CE" w:rsidP="00F30B0F">
            <w:pPr>
              <w:jc w:val="center"/>
              <w:rPr>
                <w:b/>
                <w:color w:val="1F497D"/>
              </w:rPr>
            </w:pPr>
            <w:r>
              <w:rPr>
                <w:b/>
                <w:noProof/>
                <w:color w:val="1F497D"/>
              </w:rPr>
              <w:drawing>
                <wp:inline distT="0" distB="0" distL="0" distR="0">
                  <wp:extent cx="2333625" cy="1556662"/>
                  <wp:effectExtent l="0" t="0" r="0" b="5715"/>
                  <wp:docPr id="62" name="Picture 62" descr="C:\Users\Hanae\Downloads\IMG_4432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anae\Downloads\IMG_4432 (640x42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760" cy="1558753"/>
                          </a:xfrm>
                          <a:prstGeom prst="rect">
                            <a:avLst/>
                          </a:prstGeom>
                          <a:noFill/>
                          <a:ln>
                            <a:noFill/>
                          </a:ln>
                        </pic:spPr>
                      </pic:pic>
                    </a:graphicData>
                  </a:graphic>
                </wp:inline>
              </w:drawing>
            </w:r>
          </w:p>
          <w:p w:rsidR="003D01CE" w:rsidRPr="00F40892" w:rsidRDefault="003D01CE" w:rsidP="00F30B0F">
            <w:pPr>
              <w:jc w:val="center"/>
              <w:rPr>
                <w:b/>
                <w:color w:val="1F497D"/>
              </w:rPr>
            </w:pPr>
          </w:p>
        </w:tc>
        <w:tc>
          <w:tcPr>
            <w:tcW w:w="4566" w:type="dxa"/>
          </w:tcPr>
          <w:p w:rsidR="003D01CE" w:rsidRDefault="003D01CE" w:rsidP="00F30B0F">
            <w:pPr>
              <w:jc w:val="center"/>
              <w:rPr>
                <w:b/>
                <w:color w:val="1F497D"/>
              </w:rPr>
            </w:pPr>
          </w:p>
          <w:p w:rsidR="006F5EE5" w:rsidRPr="00F40892" w:rsidRDefault="003D01CE" w:rsidP="00F30B0F">
            <w:pPr>
              <w:jc w:val="center"/>
              <w:rPr>
                <w:b/>
                <w:color w:val="1F497D"/>
              </w:rPr>
            </w:pPr>
            <w:r>
              <w:rPr>
                <w:b/>
                <w:noProof/>
                <w:color w:val="1F497D"/>
              </w:rPr>
              <w:drawing>
                <wp:inline distT="0" distB="0" distL="0" distR="0">
                  <wp:extent cx="2305050" cy="1537601"/>
                  <wp:effectExtent l="0" t="0" r="0" b="5715"/>
                  <wp:docPr id="63" name="Picture 63" descr="C:\Users\Hanae\Downloads\IMG_4438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anae\Downloads\IMG_4438 (640x427).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175" cy="1537017"/>
                          </a:xfrm>
                          <a:prstGeom prst="rect">
                            <a:avLst/>
                          </a:prstGeom>
                          <a:noFill/>
                          <a:ln>
                            <a:noFill/>
                          </a:ln>
                        </pic:spPr>
                      </pic:pic>
                    </a:graphicData>
                  </a:graphic>
                </wp:inline>
              </w:drawing>
            </w:r>
          </w:p>
        </w:tc>
      </w:tr>
      <w:tr w:rsidR="00E553E2" w:rsidRPr="00F40892" w:rsidTr="00396A69">
        <w:trPr>
          <w:jc w:val="center"/>
        </w:trPr>
        <w:tc>
          <w:tcPr>
            <w:tcW w:w="4336" w:type="dxa"/>
            <w:shd w:val="clear" w:color="auto" w:fill="DBE5F1"/>
          </w:tcPr>
          <w:p w:rsidR="006F5EE5" w:rsidRPr="00F40892" w:rsidRDefault="003D01CE" w:rsidP="00F30B0F">
            <w:pPr>
              <w:jc w:val="center"/>
              <w:rPr>
                <w:b/>
                <w:color w:val="1F497D"/>
              </w:rPr>
            </w:pPr>
            <w:r>
              <w:rPr>
                <w:b/>
                <w:color w:val="1F497D"/>
              </w:rPr>
              <w:t>Special Session</w:t>
            </w:r>
          </w:p>
        </w:tc>
        <w:tc>
          <w:tcPr>
            <w:tcW w:w="4566" w:type="dxa"/>
            <w:shd w:val="clear" w:color="auto" w:fill="DBE5F1"/>
          </w:tcPr>
          <w:p w:rsidR="006F5EE5" w:rsidRPr="00F40892" w:rsidRDefault="003D01CE" w:rsidP="00F30B0F">
            <w:pPr>
              <w:jc w:val="center"/>
              <w:rPr>
                <w:b/>
                <w:color w:val="1F497D"/>
              </w:rPr>
            </w:pPr>
            <w:r>
              <w:rPr>
                <w:b/>
                <w:color w:val="1F497D"/>
              </w:rPr>
              <w:t>Special Session</w:t>
            </w:r>
          </w:p>
        </w:tc>
      </w:tr>
    </w:tbl>
    <w:p w:rsidR="00396A69" w:rsidRDefault="00396A69">
      <w:r>
        <w:br w:type="page"/>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6"/>
        <w:gridCol w:w="4566"/>
      </w:tblGrid>
      <w:tr w:rsidR="00E553E2" w:rsidRPr="00F40892" w:rsidTr="00396A69">
        <w:trPr>
          <w:jc w:val="center"/>
        </w:trPr>
        <w:tc>
          <w:tcPr>
            <w:tcW w:w="4336" w:type="dxa"/>
          </w:tcPr>
          <w:p w:rsidR="000A357F" w:rsidRDefault="000A357F" w:rsidP="00C648D4">
            <w:pPr>
              <w:rPr>
                <w:b/>
                <w:color w:val="1F497D"/>
              </w:rPr>
            </w:pPr>
          </w:p>
          <w:p w:rsidR="006F5EE5" w:rsidRPr="00F40892" w:rsidRDefault="003D01CE" w:rsidP="00F30B0F">
            <w:pPr>
              <w:jc w:val="center"/>
              <w:rPr>
                <w:b/>
                <w:color w:val="1F497D"/>
              </w:rPr>
            </w:pPr>
            <w:r>
              <w:rPr>
                <w:b/>
                <w:noProof/>
                <w:color w:val="1F497D"/>
              </w:rPr>
              <w:drawing>
                <wp:inline distT="0" distB="0" distL="0" distR="0">
                  <wp:extent cx="2362200" cy="1536953"/>
                  <wp:effectExtent l="0" t="0" r="0" b="6350"/>
                  <wp:docPr id="64" name="Picture 64" descr="C:\Users\Hanae\Downloads\day2.27 (64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anae\Downloads\day2.27 (640x416).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0113" cy="1535595"/>
                          </a:xfrm>
                          <a:prstGeom prst="rect">
                            <a:avLst/>
                          </a:prstGeom>
                          <a:noFill/>
                          <a:ln>
                            <a:noFill/>
                          </a:ln>
                        </pic:spPr>
                      </pic:pic>
                    </a:graphicData>
                  </a:graphic>
                </wp:inline>
              </w:drawing>
            </w:r>
          </w:p>
        </w:tc>
        <w:tc>
          <w:tcPr>
            <w:tcW w:w="4566" w:type="dxa"/>
          </w:tcPr>
          <w:p w:rsidR="000A357F" w:rsidRDefault="000A357F" w:rsidP="00396A69">
            <w:pPr>
              <w:rPr>
                <w:b/>
                <w:color w:val="1F497D"/>
              </w:rPr>
            </w:pPr>
          </w:p>
          <w:p w:rsidR="006F5EE5" w:rsidRDefault="00C648D4" w:rsidP="00396A69">
            <w:pPr>
              <w:jc w:val="center"/>
              <w:rPr>
                <w:b/>
                <w:color w:val="1F497D"/>
              </w:rPr>
            </w:pPr>
            <w:r>
              <w:rPr>
                <w:b/>
                <w:noProof/>
                <w:color w:val="1F497D"/>
              </w:rPr>
              <w:drawing>
                <wp:inline distT="0" distB="0" distL="0" distR="0">
                  <wp:extent cx="2284664" cy="1524000"/>
                  <wp:effectExtent l="0" t="0" r="1905" b="0"/>
                  <wp:docPr id="65" name="Picture 65" descr="C:\Users\Hanae\Downloads\IMG_4530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anae\Downloads\IMG_4530 (640x427).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77" cy="1537216"/>
                          </a:xfrm>
                          <a:prstGeom prst="rect">
                            <a:avLst/>
                          </a:prstGeom>
                          <a:noFill/>
                          <a:ln>
                            <a:noFill/>
                          </a:ln>
                        </pic:spPr>
                      </pic:pic>
                    </a:graphicData>
                  </a:graphic>
                </wp:inline>
              </w:drawing>
            </w:r>
          </w:p>
          <w:p w:rsidR="00C648D4" w:rsidRPr="00F40892" w:rsidRDefault="00C648D4" w:rsidP="00C648D4">
            <w:pPr>
              <w:rPr>
                <w:b/>
                <w:color w:val="1F497D"/>
              </w:rPr>
            </w:pPr>
          </w:p>
        </w:tc>
      </w:tr>
      <w:tr w:rsidR="00E553E2" w:rsidRPr="00F40892" w:rsidTr="00396A69">
        <w:trPr>
          <w:jc w:val="center"/>
        </w:trPr>
        <w:tc>
          <w:tcPr>
            <w:tcW w:w="4336" w:type="dxa"/>
            <w:shd w:val="clear" w:color="auto" w:fill="DBE5F1"/>
          </w:tcPr>
          <w:p w:rsidR="006F5EE5" w:rsidRPr="00F40892" w:rsidRDefault="003D01CE" w:rsidP="00F30B0F">
            <w:pPr>
              <w:jc w:val="center"/>
              <w:rPr>
                <w:b/>
                <w:color w:val="1F497D"/>
              </w:rPr>
            </w:pPr>
            <w:r>
              <w:rPr>
                <w:b/>
                <w:color w:val="1F497D"/>
              </w:rPr>
              <w:t>Presentations</w:t>
            </w:r>
          </w:p>
        </w:tc>
        <w:tc>
          <w:tcPr>
            <w:tcW w:w="4566" w:type="dxa"/>
            <w:shd w:val="clear" w:color="auto" w:fill="DBE5F1"/>
          </w:tcPr>
          <w:p w:rsidR="006F5EE5" w:rsidRPr="00F40892" w:rsidRDefault="006F5EE5" w:rsidP="00F30B0F">
            <w:pPr>
              <w:jc w:val="center"/>
              <w:rPr>
                <w:b/>
                <w:color w:val="1F497D"/>
              </w:rPr>
            </w:pPr>
            <w:r w:rsidRPr="00F40892">
              <w:rPr>
                <w:b/>
                <w:color w:val="1F497D"/>
              </w:rPr>
              <w:t>Tutorials</w:t>
            </w:r>
          </w:p>
        </w:tc>
      </w:tr>
      <w:tr w:rsidR="00E553E2" w:rsidRPr="00F40892" w:rsidTr="00396A69">
        <w:trPr>
          <w:jc w:val="center"/>
        </w:trPr>
        <w:tc>
          <w:tcPr>
            <w:tcW w:w="4336" w:type="dxa"/>
          </w:tcPr>
          <w:p w:rsidR="006F5EE5" w:rsidRDefault="006F5EE5" w:rsidP="00F30B0F">
            <w:pPr>
              <w:jc w:val="center"/>
              <w:rPr>
                <w:b/>
                <w:noProof/>
                <w:color w:val="1F497D"/>
              </w:rPr>
            </w:pPr>
          </w:p>
          <w:p w:rsidR="00C648D4" w:rsidRDefault="00C648D4" w:rsidP="00F30B0F">
            <w:pPr>
              <w:jc w:val="center"/>
              <w:rPr>
                <w:b/>
                <w:color w:val="1F497D"/>
              </w:rPr>
            </w:pPr>
            <w:r>
              <w:rPr>
                <w:b/>
                <w:noProof/>
                <w:color w:val="1F497D"/>
              </w:rPr>
              <w:drawing>
                <wp:inline distT="0" distB="0" distL="0" distR="0">
                  <wp:extent cx="2381250" cy="1588430"/>
                  <wp:effectExtent l="0" t="0" r="0" b="0"/>
                  <wp:docPr id="66" name="Picture 66" descr="C:\Users\Hanae\Downloads\IMG_4498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anae\Downloads\IMG_4498 (640x427).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356" cy="1604510"/>
                          </a:xfrm>
                          <a:prstGeom prst="rect">
                            <a:avLst/>
                          </a:prstGeom>
                          <a:noFill/>
                          <a:ln>
                            <a:noFill/>
                          </a:ln>
                        </pic:spPr>
                      </pic:pic>
                    </a:graphicData>
                  </a:graphic>
                </wp:inline>
              </w:drawing>
            </w:r>
          </w:p>
          <w:p w:rsidR="00C648D4" w:rsidRPr="00F40892" w:rsidRDefault="00C648D4" w:rsidP="00F30B0F">
            <w:pPr>
              <w:jc w:val="center"/>
              <w:rPr>
                <w:b/>
                <w:color w:val="1F497D"/>
              </w:rPr>
            </w:pPr>
          </w:p>
        </w:tc>
        <w:tc>
          <w:tcPr>
            <w:tcW w:w="4566" w:type="dxa"/>
          </w:tcPr>
          <w:p w:rsidR="006F5EE5" w:rsidRDefault="006F5EE5" w:rsidP="00F30B0F">
            <w:pPr>
              <w:jc w:val="center"/>
              <w:rPr>
                <w:b/>
                <w:color w:val="1F497D"/>
              </w:rPr>
            </w:pPr>
          </w:p>
          <w:p w:rsidR="00C648D4" w:rsidRPr="00F40892" w:rsidRDefault="00C648D4" w:rsidP="00F30B0F">
            <w:pPr>
              <w:jc w:val="center"/>
              <w:rPr>
                <w:b/>
                <w:color w:val="1F497D"/>
              </w:rPr>
            </w:pPr>
            <w:r>
              <w:rPr>
                <w:b/>
                <w:noProof/>
                <w:color w:val="1F497D"/>
              </w:rPr>
              <w:drawing>
                <wp:inline distT="0" distB="0" distL="0" distR="0">
                  <wp:extent cx="2371725" cy="1582076"/>
                  <wp:effectExtent l="0" t="0" r="0" b="0"/>
                  <wp:docPr id="67" name="Picture 67" descr="C:\Users\Hanae\Downloads\day2.29 (640x4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anae\Downloads\day2.29 (640x427) (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375" cy="1585178"/>
                          </a:xfrm>
                          <a:prstGeom prst="rect">
                            <a:avLst/>
                          </a:prstGeom>
                          <a:noFill/>
                          <a:ln>
                            <a:noFill/>
                          </a:ln>
                        </pic:spPr>
                      </pic:pic>
                    </a:graphicData>
                  </a:graphic>
                </wp:inline>
              </w:drawing>
            </w:r>
          </w:p>
        </w:tc>
      </w:tr>
      <w:tr w:rsidR="00E553E2" w:rsidRPr="00F40892" w:rsidTr="00396A69">
        <w:trPr>
          <w:jc w:val="center"/>
        </w:trPr>
        <w:tc>
          <w:tcPr>
            <w:tcW w:w="4336" w:type="dxa"/>
            <w:shd w:val="clear" w:color="auto" w:fill="DBE5F1"/>
          </w:tcPr>
          <w:p w:rsidR="00C648D4" w:rsidRPr="00F40892" w:rsidRDefault="00C648D4" w:rsidP="00F30B0F">
            <w:pPr>
              <w:jc w:val="center"/>
              <w:rPr>
                <w:b/>
                <w:color w:val="1F497D"/>
              </w:rPr>
            </w:pPr>
            <w:r>
              <w:rPr>
                <w:b/>
                <w:color w:val="1F497D"/>
              </w:rPr>
              <w:t>Tutorials</w:t>
            </w:r>
          </w:p>
        </w:tc>
        <w:tc>
          <w:tcPr>
            <w:tcW w:w="4566" w:type="dxa"/>
            <w:shd w:val="clear" w:color="auto" w:fill="DBE5F1"/>
          </w:tcPr>
          <w:p w:rsidR="00C648D4" w:rsidRPr="00F40892" w:rsidRDefault="00C648D4" w:rsidP="00F30B0F">
            <w:pPr>
              <w:jc w:val="center"/>
              <w:rPr>
                <w:b/>
                <w:color w:val="1F497D"/>
              </w:rPr>
            </w:pPr>
            <w:r>
              <w:rPr>
                <w:b/>
                <w:color w:val="1F497D"/>
              </w:rPr>
              <w:t>Speakers</w:t>
            </w:r>
          </w:p>
        </w:tc>
      </w:tr>
      <w:tr w:rsidR="008A2225" w:rsidRPr="00F40892" w:rsidTr="00396A69">
        <w:trPr>
          <w:jc w:val="center"/>
        </w:trPr>
        <w:tc>
          <w:tcPr>
            <w:tcW w:w="4336" w:type="dxa"/>
            <w:shd w:val="clear" w:color="auto" w:fill="FFFFFF"/>
          </w:tcPr>
          <w:p w:rsidR="006F5EE5" w:rsidRDefault="006F5EE5" w:rsidP="00F30B0F">
            <w:pPr>
              <w:jc w:val="center"/>
              <w:rPr>
                <w:b/>
                <w:color w:val="1F497D"/>
              </w:rPr>
            </w:pPr>
          </w:p>
          <w:p w:rsidR="00C648D4" w:rsidRDefault="00C648D4" w:rsidP="00F30B0F">
            <w:pPr>
              <w:jc w:val="center"/>
              <w:rPr>
                <w:b/>
                <w:color w:val="1F497D"/>
              </w:rPr>
            </w:pPr>
            <w:r>
              <w:rPr>
                <w:b/>
                <w:noProof/>
                <w:color w:val="1F497D"/>
              </w:rPr>
              <w:drawing>
                <wp:inline distT="0" distB="0" distL="0" distR="0">
                  <wp:extent cx="2495550" cy="1664676"/>
                  <wp:effectExtent l="0" t="0" r="0" b="0"/>
                  <wp:docPr id="68" name="Picture 68" descr="C:\Users\Hanae\Downloads\day2.2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anae\Downloads\day2.2 (640x427).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661" cy="1671420"/>
                          </a:xfrm>
                          <a:prstGeom prst="rect">
                            <a:avLst/>
                          </a:prstGeom>
                          <a:noFill/>
                          <a:ln>
                            <a:noFill/>
                          </a:ln>
                        </pic:spPr>
                      </pic:pic>
                    </a:graphicData>
                  </a:graphic>
                </wp:inline>
              </w:drawing>
            </w:r>
          </w:p>
          <w:p w:rsidR="00C648D4" w:rsidRPr="00F40892" w:rsidRDefault="00C648D4" w:rsidP="00F30B0F">
            <w:pPr>
              <w:jc w:val="center"/>
              <w:rPr>
                <w:b/>
                <w:color w:val="1F497D"/>
              </w:rPr>
            </w:pPr>
          </w:p>
        </w:tc>
        <w:tc>
          <w:tcPr>
            <w:tcW w:w="4566" w:type="dxa"/>
            <w:shd w:val="clear" w:color="auto" w:fill="FFFFFF"/>
          </w:tcPr>
          <w:p w:rsidR="006F5EE5" w:rsidRDefault="006F5EE5" w:rsidP="00F30B0F">
            <w:pPr>
              <w:jc w:val="center"/>
              <w:rPr>
                <w:b/>
                <w:color w:val="1F497D"/>
              </w:rPr>
            </w:pPr>
          </w:p>
          <w:p w:rsidR="00C648D4" w:rsidRPr="00F40892" w:rsidRDefault="00C648D4" w:rsidP="00F30B0F">
            <w:pPr>
              <w:jc w:val="center"/>
              <w:rPr>
                <w:b/>
                <w:color w:val="1F497D"/>
              </w:rPr>
            </w:pPr>
            <w:r>
              <w:rPr>
                <w:b/>
                <w:noProof/>
                <w:color w:val="1F497D"/>
              </w:rPr>
              <w:drawing>
                <wp:inline distT="0" distB="0" distL="0" distR="0">
                  <wp:extent cx="2498850" cy="1666875"/>
                  <wp:effectExtent l="0" t="0" r="0" b="0"/>
                  <wp:docPr id="69" name="Picture 69" descr="C:\Users\Hanae\Downloads\day3.27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anae\Downloads\day3.27 (640x427).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552" cy="1666676"/>
                          </a:xfrm>
                          <a:prstGeom prst="rect">
                            <a:avLst/>
                          </a:prstGeom>
                          <a:noFill/>
                          <a:ln>
                            <a:noFill/>
                          </a:ln>
                        </pic:spPr>
                      </pic:pic>
                    </a:graphicData>
                  </a:graphic>
                </wp:inline>
              </w:drawing>
            </w:r>
          </w:p>
        </w:tc>
      </w:tr>
      <w:tr w:rsidR="006F5EE5" w:rsidRPr="00F40892" w:rsidTr="00396A69">
        <w:trPr>
          <w:jc w:val="center"/>
        </w:trPr>
        <w:tc>
          <w:tcPr>
            <w:tcW w:w="8902" w:type="dxa"/>
            <w:gridSpan w:val="2"/>
            <w:shd w:val="clear" w:color="auto" w:fill="DBE5F1"/>
          </w:tcPr>
          <w:p w:rsidR="006F5EE5" w:rsidRPr="00F40892" w:rsidRDefault="006F5EE5" w:rsidP="00F30B0F">
            <w:pPr>
              <w:jc w:val="center"/>
              <w:rPr>
                <w:b/>
                <w:color w:val="1F497D"/>
              </w:rPr>
            </w:pPr>
            <w:r w:rsidRPr="00F40892">
              <w:rPr>
                <w:b/>
                <w:color w:val="1F497D"/>
              </w:rPr>
              <w:t>Networking</w:t>
            </w:r>
          </w:p>
        </w:tc>
      </w:tr>
    </w:tbl>
    <w:p w:rsidR="00396A69" w:rsidRDefault="00396A69">
      <w:r>
        <w:br w:type="page"/>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6"/>
        <w:gridCol w:w="4566"/>
      </w:tblGrid>
      <w:tr w:rsidR="008A2225" w:rsidRPr="00F40892" w:rsidTr="00A37F64">
        <w:trPr>
          <w:jc w:val="center"/>
        </w:trPr>
        <w:tc>
          <w:tcPr>
            <w:tcW w:w="4336" w:type="dxa"/>
            <w:shd w:val="clear" w:color="auto" w:fill="FFFFFF"/>
          </w:tcPr>
          <w:p w:rsidR="008A2225" w:rsidRDefault="008A2225" w:rsidP="00396A69">
            <w:pPr>
              <w:rPr>
                <w:b/>
                <w:color w:val="1F497D"/>
              </w:rPr>
            </w:pPr>
          </w:p>
          <w:p w:rsidR="00C648D4" w:rsidRDefault="00C648D4" w:rsidP="00F30B0F">
            <w:pPr>
              <w:jc w:val="center"/>
              <w:rPr>
                <w:b/>
                <w:color w:val="1F497D"/>
              </w:rPr>
            </w:pPr>
            <w:r>
              <w:rPr>
                <w:b/>
                <w:noProof/>
                <w:color w:val="1F497D"/>
              </w:rPr>
              <w:drawing>
                <wp:inline distT="0" distB="0" distL="0" distR="0">
                  <wp:extent cx="2301166" cy="1771650"/>
                  <wp:effectExtent l="0" t="0" r="4445" b="0"/>
                  <wp:docPr id="70" name="Picture 70" descr="C:\Users\Hanae\Downloads\IMG_4583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Hanae\Downloads\IMG_4583 (640x427).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680" cy="1784364"/>
                          </a:xfrm>
                          <a:prstGeom prst="rect">
                            <a:avLst/>
                          </a:prstGeom>
                          <a:noFill/>
                          <a:ln>
                            <a:noFill/>
                          </a:ln>
                        </pic:spPr>
                      </pic:pic>
                    </a:graphicData>
                  </a:graphic>
                </wp:inline>
              </w:drawing>
            </w:r>
          </w:p>
          <w:p w:rsidR="00C648D4" w:rsidRPr="00F40892" w:rsidRDefault="00C648D4" w:rsidP="00396A69">
            <w:pPr>
              <w:rPr>
                <w:b/>
                <w:color w:val="1F497D"/>
              </w:rPr>
            </w:pPr>
          </w:p>
        </w:tc>
        <w:tc>
          <w:tcPr>
            <w:tcW w:w="4566" w:type="dxa"/>
            <w:shd w:val="clear" w:color="auto" w:fill="FFFFFF"/>
          </w:tcPr>
          <w:p w:rsidR="008A2225" w:rsidRDefault="008A2225" w:rsidP="00396A69">
            <w:pPr>
              <w:rPr>
                <w:b/>
                <w:color w:val="1F497D"/>
              </w:rPr>
            </w:pPr>
          </w:p>
          <w:p w:rsidR="008A2225" w:rsidRPr="00F40892" w:rsidRDefault="008A2225" w:rsidP="00F30B0F">
            <w:pPr>
              <w:jc w:val="center"/>
              <w:rPr>
                <w:b/>
                <w:color w:val="1F497D"/>
              </w:rPr>
            </w:pPr>
            <w:r>
              <w:rPr>
                <w:b/>
                <w:noProof/>
                <w:color w:val="1F497D"/>
              </w:rPr>
              <w:drawing>
                <wp:inline distT="0" distB="0" distL="0" distR="0">
                  <wp:extent cx="2658153" cy="1773141"/>
                  <wp:effectExtent l="0" t="0" r="8890" b="0"/>
                  <wp:docPr id="71" name="Picture 71" descr="C:\Users\Hanae\Downloads\IMG_4568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Hanae\Downloads\IMG_4568 (640x427).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613" cy="1777450"/>
                          </a:xfrm>
                          <a:prstGeom prst="rect">
                            <a:avLst/>
                          </a:prstGeom>
                          <a:noFill/>
                          <a:ln>
                            <a:noFill/>
                          </a:ln>
                        </pic:spPr>
                      </pic:pic>
                    </a:graphicData>
                  </a:graphic>
                </wp:inline>
              </w:drawing>
            </w:r>
          </w:p>
        </w:tc>
      </w:tr>
      <w:tr w:rsidR="006F5EE5" w:rsidRPr="00F40892" w:rsidTr="00A37F64">
        <w:trPr>
          <w:jc w:val="center"/>
        </w:trPr>
        <w:tc>
          <w:tcPr>
            <w:tcW w:w="8902" w:type="dxa"/>
            <w:gridSpan w:val="2"/>
            <w:shd w:val="clear" w:color="auto" w:fill="DBE5F1"/>
          </w:tcPr>
          <w:p w:rsidR="006F5EE5" w:rsidRPr="00F40892" w:rsidRDefault="00C648D4" w:rsidP="00F30B0F">
            <w:pPr>
              <w:jc w:val="center"/>
              <w:rPr>
                <w:b/>
                <w:color w:val="1F497D"/>
              </w:rPr>
            </w:pPr>
            <w:r>
              <w:rPr>
                <w:b/>
                <w:color w:val="1F497D"/>
              </w:rPr>
              <w:t xml:space="preserve">Sponsor </w:t>
            </w:r>
            <w:r w:rsidR="00E553E2">
              <w:rPr>
                <w:b/>
                <w:color w:val="1F497D"/>
              </w:rPr>
              <w:t xml:space="preserve">and Organizer </w:t>
            </w:r>
            <w:r>
              <w:rPr>
                <w:b/>
                <w:color w:val="1F497D"/>
              </w:rPr>
              <w:t>Booths</w:t>
            </w:r>
          </w:p>
        </w:tc>
      </w:tr>
      <w:tr w:rsidR="008A2225" w:rsidRPr="00F40892" w:rsidTr="00A37F64">
        <w:trPr>
          <w:jc w:val="center"/>
        </w:trPr>
        <w:tc>
          <w:tcPr>
            <w:tcW w:w="4336" w:type="dxa"/>
            <w:shd w:val="clear" w:color="auto" w:fill="FFFFFF"/>
          </w:tcPr>
          <w:p w:rsidR="006F5EE5" w:rsidRDefault="006F5EE5" w:rsidP="00F30B0F">
            <w:pPr>
              <w:jc w:val="center"/>
              <w:rPr>
                <w:b/>
                <w:noProof/>
                <w:color w:val="1F497D"/>
              </w:rPr>
            </w:pPr>
          </w:p>
          <w:p w:rsidR="00E553E2" w:rsidRDefault="00E553E2" w:rsidP="00F30B0F">
            <w:pPr>
              <w:jc w:val="center"/>
              <w:rPr>
                <w:b/>
                <w:color w:val="1F497D"/>
              </w:rPr>
            </w:pPr>
            <w:r>
              <w:rPr>
                <w:b/>
                <w:noProof/>
                <w:color w:val="1F497D"/>
              </w:rPr>
              <w:drawing>
                <wp:inline distT="0" distB="0" distL="0" distR="0">
                  <wp:extent cx="1466850" cy="2198987"/>
                  <wp:effectExtent l="0" t="0" r="0" b="0"/>
                  <wp:docPr id="72" name="Picture 72" descr="C:\Users\Hanae\Downloads\IMG_4565 (427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anae\Downloads\IMG_4565 (427x640).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2198987"/>
                          </a:xfrm>
                          <a:prstGeom prst="rect">
                            <a:avLst/>
                          </a:prstGeom>
                          <a:noFill/>
                          <a:ln>
                            <a:noFill/>
                          </a:ln>
                        </pic:spPr>
                      </pic:pic>
                    </a:graphicData>
                  </a:graphic>
                </wp:inline>
              </w:drawing>
            </w:r>
          </w:p>
          <w:p w:rsidR="00E553E2" w:rsidRPr="00F40892" w:rsidRDefault="00E553E2" w:rsidP="00F30B0F">
            <w:pPr>
              <w:jc w:val="center"/>
              <w:rPr>
                <w:b/>
                <w:color w:val="1F497D"/>
              </w:rPr>
            </w:pPr>
          </w:p>
        </w:tc>
        <w:tc>
          <w:tcPr>
            <w:tcW w:w="4566" w:type="dxa"/>
            <w:shd w:val="clear" w:color="auto" w:fill="FFFFFF"/>
          </w:tcPr>
          <w:p w:rsidR="006F5EE5" w:rsidRDefault="006F5EE5" w:rsidP="00F30B0F">
            <w:pPr>
              <w:jc w:val="center"/>
              <w:rPr>
                <w:b/>
                <w:noProof/>
                <w:color w:val="1F497D"/>
              </w:rPr>
            </w:pPr>
          </w:p>
          <w:p w:rsidR="00E553E2" w:rsidRPr="00F40892" w:rsidRDefault="00E553E2" w:rsidP="00F30B0F">
            <w:pPr>
              <w:jc w:val="center"/>
              <w:rPr>
                <w:b/>
                <w:color w:val="1F497D"/>
              </w:rPr>
            </w:pPr>
            <w:r>
              <w:rPr>
                <w:b/>
                <w:noProof/>
                <w:color w:val="1F497D"/>
              </w:rPr>
              <w:drawing>
                <wp:inline distT="0" distB="0" distL="0" distR="0">
                  <wp:extent cx="1447800" cy="2170428"/>
                  <wp:effectExtent l="0" t="0" r="0" b="1905"/>
                  <wp:docPr id="73" name="Picture 73" descr="C:\Users\Hanae\Downloads\IMG_4576 (427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anae\Downloads\IMG_4576 (427x640).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044" cy="2170793"/>
                          </a:xfrm>
                          <a:prstGeom prst="rect">
                            <a:avLst/>
                          </a:prstGeom>
                          <a:noFill/>
                          <a:ln>
                            <a:noFill/>
                          </a:ln>
                        </pic:spPr>
                      </pic:pic>
                    </a:graphicData>
                  </a:graphic>
                </wp:inline>
              </w:drawing>
            </w:r>
          </w:p>
        </w:tc>
      </w:tr>
      <w:tr w:rsidR="006F5EE5" w:rsidRPr="00F40892" w:rsidTr="00A37F64">
        <w:trPr>
          <w:jc w:val="center"/>
        </w:trPr>
        <w:tc>
          <w:tcPr>
            <w:tcW w:w="8902" w:type="dxa"/>
            <w:gridSpan w:val="2"/>
            <w:shd w:val="clear" w:color="auto" w:fill="DBE5F1"/>
          </w:tcPr>
          <w:p w:rsidR="006F5EE5" w:rsidRPr="00F40892" w:rsidRDefault="00E553E2" w:rsidP="00F30B0F">
            <w:pPr>
              <w:jc w:val="center"/>
              <w:rPr>
                <w:b/>
                <w:color w:val="1F497D"/>
              </w:rPr>
            </w:pPr>
            <w:r>
              <w:rPr>
                <w:b/>
                <w:color w:val="1F497D"/>
              </w:rPr>
              <w:t>Sponsor and Organizer Booths</w:t>
            </w:r>
          </w:p>
        </w:tc>
      </w:tr>
      <w:tr w:rsidR="008A2225" w:rsidRPr="00F40892" w:rsidTr="00A37F64">
        <w:trPr>
          <w:jc w:val="center"/>
        </w:trPr>
        <w:tc>
          <w:tcPr>
            <w:tcW w:w="4336" w:type="dxa"/>
            <w:shd w:val="clear" w:color="auto" w:fill="FFFFFF"/>
          </w:tcPr>
          <w:p w:rsidR="00E553E2" w:rsidRDefault="00E553E2" w:rsidP="00E553E2">
            <w:pPr>
              <w:rPr>
                <w:b/>
                <w:noProof/>
                <w:color w:val="1F497D"/>
              </w:rPr>
            </w:pPr>
          </w:p>
          <w:p w:rsidR="006F5EE5" w:rsidRDefault="00664450" w:rsidP="00F30B0F">
            <w:pPr>
              <w:jc w:val="center"/>
              <w:rPr>
                <w:b/>
                <w:color w:val="1F497D"/>
              </w:rPr>
            </w:pPr>
            <w:r>
              <w:rPr>
                <w:b/>
                <w:noProof/>
                <w:color w:val="1F497D"/>
              </w:rPr>
              <w:drawing>
                <wp:inline distT="0" distB="0" distL="0" distR="0">
                  <wp:extent cx="2581275" cy="1504950"/>
                  <wp:effectExtent l="0" t="0" r="9525" b="0"/>
                  <wp:docPr id="60" name="Picture 60" descr="C:\Users\Hanae\Downloads\IMG_4386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anae\Downloads\IMG_4386 (640x427).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353" cy="1512575"/>
                          </a:xfrm>
                          <a:prstGeom prst="rect">
                            <a:avLst/>
                          </a:prstGeom>
                          <a:noFill/>
                          <a:ln>
                            <a:noFill/>
                          </a:ln>
                        </pic:spPr>
                      </pic:pic>
                    </a:graphicData>
                  </a:graphic>
                </wp:inline>
              </w:drawing>
            </w:r>
          </w:p>
          <w:p w:rsidR="00E553E2" w:rsidRPr="00F40892" w:rsidRDefault="00E553E2" w:rsidP="00F30B0F">
            <w:pPr>
              <w:jc w:val="center"/>
              <w:rPr>
                <w:b/>
                <w:color w:val="1F497D"/>
              </w:rPr>
            </w:pPr>
          </w:p>
        </w:tc>
        <w:tc>
          <w:tcPr>
            <w:tcW w:w="4566" w:type="dxa"/>
            <w:shd w:val="clear" w:color="auto" w:fill="FFFFFF"/>
          </w:tcPr>
          <w:p w:rsidR="00E553E2" w:rsidRDefault="00E553E2" w:rsidP="00E553E2">
            <w:pPr>
              <w:rPr>
                <w:b/>
                <w:color w:val="1F497D"/>
              </w:rPr>
            </w:pPr>
          </w:p>
          <w:p w:rsidR="00E553E2" w:rsidRDefault="00E553E2" w:rsidP="00F30B0F">
            <w:pPr>
              <w:jc w:val="center"/>
              <w:rPr>
                <w:b/>
                <w:color w:val="1F497D"/>
              </w:rPr>
            </w:pPr>
            <w:r>
              <w:rPr>
                <w:b/>
                <w:noProof/>
                <w:color w:val="1F497D"/>
              </w:rPr>
              <w:drawing>
                <wp:inline distT="0" distB="0" distL="0" distR="0">
                  <wp:extent cx="2390775" cy="1645235"/>
                  <wp:effectExtent l="0" t="0" r="0" b="0"/>
                  <wp:docPr id="75" name="Picture 75" descr="C:\Users\Hanae\Downloads\day2.60 (64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anae\Downloads\day2.60 (640x440).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064" cy="1648186"/>
                          </a:xfrm>
                          <a:prstGeom prst="rect">
                            <a:avLst/>
                          </a:prstGeom>
                          <a:noFill/>
                          <a:ln>
                            <a:noFill/>
                          </a:ln>
                        </pic:spPr>
                      </pic:pic>
                    </a:graphicData>
                  </a:graphic>
                </wp:inline>
              </w:drawing>
            </w:r>
          </w:p>
          <w:p w:rsidR="00E553E2" w:rsidRPr="00F40892" w:rsidRDefault="00E553E2" w:rsidP="00F30B0F">
            <w:pPr>
              <w:jc w:val="center"/>
              <w:rPr>
                <w:b/>
                <w:color w:val="1F497D"/>
              </w:rPr>
            </w:pPr>
          </w:p>
        </w:tc>
      </w:tr>
      <w:tr w:rsidR="008A2225" w:rsidRPr="00F40892" w:rsidTr="00A37F64">
        <w:trPr>
          <w:jc w:val="center"/>
        </w:trPr>
        <w:tc>
          <w:tcPr>
            <w:tcW w:w="4336" w:type="dxa"/>
            <w:shd w:val="clear" w:color="auto" w:fill="DBE5F1"/>
          </w:tcPr>
          <w:p w:rsidR="006F5EE5" w:rsidRPr="00F40892" w:rsidRDefault="006F5EE5" w:rsidP="00F30B0F">
            <w:pPr>
              <w:jc w:val="center"/>
              <w:rPr>
                <w:b/>
                <w:color w:val="1F497D"/>
              </w:rPr>
            </w:pPr>
            <w:r w:rsidRPr="00F40892">
              <w:rPr>
                <w:b/>
                <w:color w:val="1F497D"/>
              </w:rPr>
              <w:t>Registration</w:t>
            </w:r>
          </w:p>
        </w:tc>
        <w:tc>
          <w:tcPr>
            <w:tcW w:w="4566" w:type="dxa"/>
            <w:shd w:val="clear" w:color="auto" w:fill="DBE5F1"/>
          </w:tcPr>
          <w:p w:rsidR="006F5EE5" w:rsidRPr="00F40892" w:rsidRDefault="00E553E2" w:rsidP="00F30B0F">
            <w:pPr>
              <w:jc w:val="center"/>
              <w:rPr>
                <w:b/>
                <w:color w:val="1F497D"/>
              </w:rPr>
            </w:pPr>
            <w:proofErr w:type="spellStart"/>
            <w:r>
              <w:rPr>
                <w:b/>
                <w:color w:val="1F497D"/>
              </w:rPr>
              <w:t>Paulaner</w:t>
            </w:r>
            <w:proofErr w:type="spellEnd"/>
            <w:r>
              <w:rPr>
                <w:b/>
                <w:color w:val="1F497D"/>
              </w:rPr>
              <w:t xml:space="preserve"> Brewery Tour</w:t>
            </w:r>
          </w:p>
        </w:tc>
      </w:tr>
    </w:tbl>
    <w:p w:rsidR="00396A69" w:rsidRDefault="00396A69">
      <w:r>
        <w:br w:type="page"/>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6"/>
        <w:gridCol w:w="4566"/>
      </w:tblGrid>
      <w:tr w:rsidR="008A2225" w:rsidRPr="00F40892" w:rsidTr="00A37F64">
        <w:trPr>
          <w:jc w:val="center"/>
        </w:trPr>
        <w:tc>
          <w:tcPr>
            <w:tcW w:w="4336" w:type="dxa"/>
            <w:shd w:val="clear" w:color="auto" w:fill="FFFFFF"/>
          </w:tcPr>
          <w:p w:rsidR="00E553E2" w:rsidRDefault="00E553E2" w:rsidP="00A37F64">
            <w:pPr>
              <w:rPr>
                <w:b/>
                <w:color w:val="1F497D"/>
              </w:rPr>
            </w:pPr>
          </w:p>
          <w:p w:rsidR="00E553E2" w:rsidRPr="00F40892" w:rsidRDefault="00E553E2" w:rsidP="00F30B0F">
            <w:pPr>
              <w:jc w:val="center"/>
              <w:rPr>
                <w:b/>
                <w:color w:val="1F497D"/>
              </w:rPr>
            </w:pPr>
            <w:r>
              <w:rPr>
                <w:b/>
                <w:noProof/>
                <w:color w:val="1F497D"/>
              </w:rPr>
              <w:drawing>
                <wp:inline distT="0" distB="0" distL="0" distR="0">
                  <wp:extent cx="2413173" cy="1609725"/>
                  <wp:effectExtent l="0" t="0" r="6350" b="0"/>
                  <wp:docPr id="76" name="Picture 76" descr="C:\Users\Hanae\Downloads\day2.55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Hanae\Downloads\day2.55 (640x427).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311" cy="1609817"/>
                          </a:xfrm>
                          <a:prstGeom prst="rect">
                            <a:avLst/>
                          </a:prstGeom>
                          <a:noFill/>
                          <a:ln>
                            <a:noFill/>
                          </a:ln>
                        </pic:spPr>
                      </pic:pic>
                    </a:graphicData>
                  </a:graphic>
                </wp:inline>
              </w:drawing>
            </w:r>
          </w:p>
        </w:tc>
        <w:tc>
          <w:tcPr>
            <w:tcW w:w="4566" w:type="dxa"/>
            <w:shd w:val="clear" w:color="auto" w:fill="FFFFFF"/>
          </w:tcPr>
          <w:p w:rsidR="00E553E2" w:rsidRDefault="00E553E2" w:rsidP="00A37F64">
            <w:pPr>
              <w:rPr>
                <w:b/>
                <w:color w:val="1F497D"/>
              </w:rPr>
            </w:pPr>
          </w:p>
          <w:p w:rsidR="00E553E2" w:rsidRDefault="00E553E2" w:rsidP="00F30B0F">
            <w:pPr>
              <w:jc w:val="center"/>
              <w:rPr>
                <w:b/>
                <w:color w:val="1F497D"/>
              </w:rPr>
            </w:pPr>
            <w:r>
              <w:rPr>
                <w:b/>
                <w:noProof/>
                <w:color w:val="1F497D"/>
              </w:rPr>
              <w:drawing>
                <wp:inline distT="0" distB="0" distL="0" distR="0">
                  <wp:extent cx="2413172" cy="1609725"/>
                  <wp:effectExtent l="0" t="0" r="6350" b="0"/>
                  <wp:docPr id="77" name="Picture 77" descr="C:\Users\Hanae\Downloads\day2.66 (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Hanae\Downloads\day2.66 (640x427).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746" cy="1614110"/>
                          </a:xfrm>
                          <a:prstGeom prst="rect">
                            <a:avLst/>
                          </a:prstGeom>
                          <a:noFill/>
                          <a:ln>
                            <a:noFill/>
                          </a:ln>
                        </pic:spPr>
                      </pic:pic>
                    </a:graphicData>
                  </a:graphic>
                </wp:inline>
              </w:drawing>
            </w:r>
          </w:p>
          <w:p w:rsidR="00E553E2" w:rsidRPr="00F40892" w:rsidRDefault="00E553E2" w:rsidP="00F30B0F">
            <w:pPr>
              <w:jc w:val="center"/>
              <w:rPr>
                <w:b/>
                <w:color w:val="1F497D"/>
              </w:rPr>
            </w:pPr>
          </w:p>
        </w:tc>
      </w:tr>
      <w:tr w:rsidR="008A2225" w:rsidRPr="00F40892" w:rsidTr="00A37F64">
        <w:trPr>
          <w:jc w:val="center"/>
        </w:trPr>
        <w:tc>
          <w:tcPr>
            <w:tcW w:w="4336" w:type="dxa"/>
            <w:shd w:val="clear" w:color="auto" w:fill="DBE5F1"/>
          </w:tcPr>
          <w:p w:rsidR="006F5EE5" w:rsidRPr="00F40892" w:rsidRDefault="00E553E2" w:rsidP="00F30B0F">
            <w:pPr>
              <w:jc w:val="center"/>
              <w:rPr>
                <w:b/>
                <w:color w:val="1F497D"/>
              </w:rPr>
            </w:pPr>
            <w:r>
              <w:rPr>
                <w:b/>
                <w:color w:val="1F497D"/>
              </w:rPr>
              <w:t>Social Event</w:t>
            </w:r>
          </w:p>
        </w:tc>
        <w:tc>
          <w:tcPr>
            <w:tcW w:w="4566" w:type="dxa"/>
            <w:shd w:val="clear" w:color="auto" w:fill="DBE5F1"/>
          </w:tcPr>
          <w:p w:rsidR="006F5EE5" w:rsidRPr="00F40892" w:rsidRDefault="00E553E2" w:rsidP="00F30B0F">
            <w:pPr>
              <w:jc w:val="center"/>
              <w:rPr>
                <w:b/>
                <w:color w:val="1F497D"/>
              </w:rPr>
            </w:pPr>
            <w:r>
              <w:rPr>
                <w:b/>
                <w:color w:val="1F497D"/>
              </w:rPr>
              <w:t>Social Event</w:t>
            </w:r>
          </w:p>
        </w:tc>
      </w:tr>
      <w:tr w:rsidR="008A2225" w:rsidRPr="00F40892" w:rsidTr="00A37F64">
        <w:trPr>
          <w:jc w:val="center"/>
        </w:trPr>
        <w:tc>
          <w:tcPr>
            <w:tcW w:w="4336" w:type="dxa"/>
            <w:shd w:val="clear" w:color="auto" w:fill="FFFFFF"/>
          </w:tcPr>
          <w:p w:rsidR="00E553E2" w:rsidRPr="00A37F64" w:rsidRDefault="00E553E2" w:rsidP="00F30B0F">
            <w:pPr>
              <w:jc w:val="center"/>
              <w:rPr>
                <w:b/>
                <w:noProof/>
                <w:color w:val="1F497D"/>
                <w:sz w:val="32"/>
                <w:szCs w:val="32"/>
              </w:rPr>
            </w:pPr>
          </w:p>
          <w:p w:rsidR="006F5EE5" w:rsidRPr="00F40892" w:rsidRDefault="004F6A80" w:rsidP="00F30B0F">
            <w:pPr>
              <w:jc w:val="center"/>
              <w:rPr>
                <w:b/>
                <w:color w:val="1F497D"/>
              </w:rPr>
            </w:pPr>
            <w:r>
              <w:rPr>
                <w:b/>
                <w:noProof/>
                <w:color w:val="1F497D"/>
              </w:rPr>
              <w:drawing>
                <wp:inline distT="0" distB="0" distL="0" distR="0">
                  <wp:extent cx="2371725" cy="1657350"/>
                  <wp:effectExtent l="0" t="0" r="9525" b="0"/>
                  <wp:docPr id="58" name="Picture 58" descr="C:\Users\Hanae\Downloads\day3.38 (640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anae\Downloads\day3.38 (640x435).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89" cy="1661797"/>
                          </a:xfrm>
                          <a:prstGeom prst="rect">
                            <a:avLst/>
                          </a:prstGeom>
                          <a:noFill/>
                          <a:ln>
                            <a:noFill/>
                          </a:ln>
                        </pic:spPr>
                      </pic:pic>
                    </a:graphicData>
                  </a:graphic>
                </wp:inline>
              </w:drawing>
            </w:r>
          </w:p>
        </w:tc>
        <w:tc>
          <w:tcPr>
            <w:tcW w:w="4566" w:type="dxa"/>
            <w:shd w:val="clear" w:color="auto" w:fill="FFFFFF"/>
          </w:tcPr>
          <w:p w:rsidR="00A37F64" w:rsidRDefault="00A37F64" w:rsidP="00A37F64">
            <w:pPr>
              <w:rPr>
                <w:b/>
                <w:color w:val="1F497D"/>
              </w:rPr>
            </w:pPr>
          </w:p>
          <w:p w:rsidR="00750997" w:rsidRDefault="00750997" w:rsidP="00F30B0F">
            <w:pPr>
              <w:jc w:val="center"/>
              <w:rPr>
                <w:b/>
                <w:color w:val="1F497D"/>
              </w:rPr>
            </w:pPr>
            <w:r>
              <w:rPr>
                <w:b/>
                <w:noProof/>
                <w:color w:val="1F497D"/>
              </w:rPr>
              <w:drawing>
                <wp:inline distT="0" distB="0" distL="0" distR="0">
                  <wp:extent cx="1447800" cy="1844705"/>
                  <wp:effectExtent l="0" t="0" r="0" b="3175"/>
                  <wp:docPr id="78" name="Picture 78" descr="C:\Users\Hanae\Downloads\day2.62 (449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anae\Downloads\day2.62 (449x64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947" cy="1852537"/>
                          </a:xfrm>
                          <a:prstGeom prst="rect">
                            <a:avLst/>
                          </a:prstGeom>
                          <a:noFill/>
                          <a:ln>
                            <a:noFill/>
                          </a:ln>
                        </pic:spPr>
                      </pic:pic>
                    </a:graphicData>
                  </a:graphic>
                </wp:inline>
              </w:drawing>
            </w:r>
          </w:p>
          <w:p w:rsidR="00750997" w:rsidRPr="00F40892" w:rsidRDefault="00750997" w:rsidP="00F30B0F">
            <w:pPr>
              <w:jc w:val="center"/>
              <w:rPr>
                <w:b/>
                <w:color w:val="1F497D"/>
              </w:rPr>
            </w:pPr>
          </w:p>
        </w:tc>
      </w:tr>
      <w:tr w:rsidR="008A2225" w:rsidRPr="00F40892" w:rsidTr="00A37F64">
        <w:trPr>
          <w:jc w:val="center"/>
        </w:trPr>
        <w:tc>
          <w:tcPr>
            <w:tcW w:w="4336" w:type="dxa"/>
            <w:shd w:val="clear" w:color="auto" w:fill="DBE5F1"/>
          </w:tcPr>
          <w:p w:rsidR="006F5EE5" w:rsidRPr="00F40892" w:rsidRDefault="00664450" w:rsidP="00F30B0F">
            <w:pPr>
              <w:jc w:val="center"/>
              <w:rPr>
                <w:b/>
                <w:color w:val="1F497D"/>
              </w:rPr>
            </w:pPr>
            <w:r>
              <w:rPr>
                <w:b/>
                <w:color w:val="1F497D"/>
              </w:rPr>
              <w:t>Q</w:t>
            </w:r>
            <w:r w:rsidR="00750997">
              <w:rPr>
                <w:b/>
                <w:color w:val="1F497D"/>
              </w:rPr>
              <w:t xml:space="preserve">ualityMinds Team with </w:t>
            </w:r>
            <w:r>
              <w:rPr>
                <w:b/>
                <w:color w:val="1F497D"/>
              </w:rPr>
              <w:t>Emmanuelle and Andrej</w:t>
            </w:r>
          </w:p>
        </w:tc>
        <w:tc>
          <w:tcPr>
            <w:tcW w:w="4566" w:type="dxa"/>
            <w:shd w:val="clear" w:color="auto" w:fill="DBE5F1"/>
          </w:tcPr>
          <w:p w:rsidR="006F5EE5" w:rsidRPr="00F40892" w:rsidRDefault="00E553E2" w:rsidP="00F30B0F">
            <w:pPr>
              <w:jc w:val="center"/>
              <w:rPr>
                <w:b/>
                <w:color w:val="1F497D"/>
              </w:rPr>
            </w:pPr>
            <w:r>
              <w:rPr>
                <w:b/>
                <w:color w:val="1F497D"/>
              </w:rPr>
              <w:t>Bavarian Tradition</w:t>
            </w:r>
          </w:p>
        </w:tc>
      </w:tr>
    </w:tbl>
    <w:p w:rsidR="006F5EE5" w:rsidRDefault="006F5EE5" w:rsidP="00363142">
      <w:pPr>
        <w:autoSpaceDE w:val="0"/>
      </w:pPr>
    </w:p>
    <w:p w:rsidR="006F5EE5" w:rsidRDefault="006F5EE5" w:rsidP="00363142">
      <w:pPr>
        <w:autoSpaceDE w:val="0"/>
      </w:pPr>
    </w:p>
    <w:p w:rsidR="00363142" w:rsidRPr="00363142" w:rsidRDefault="00363142" w:rsidP="00A37F64">
      <w:pPr>
        <w:rPr>
          <w:b/>
          <w:color w:val="0070C0"/>
          <w:sz w:val="28"/>
        </w:rPr>
      </w:pPr>
    </w:p>
    <w:sectPr w:rsidR="00363142" w:rsidRPr="00363142" w:rsidSect="00EC33FC">
      <w:headerReference w:type="default" r:id="rId88"/>
      <w:pgSz w:w="12240" w:h="15840"/>
      <w:pgMar w:top="1417" w:right="1417" w:bottom="1134" w:left="1417" w:header="2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A64" w:rsidRDefault="000F1A64" w:rsidP="00EC33FC">
      <w:r>
        <w:separator/>
      </w:r>
    </w:p>
  </w:endnote>
  <w:endnote w:type="continuationSeparator" w:id="0">
    <w:p w:rsidR="000F1A64" w:rsidRDefault="000F1A64" w:rsidP="00EC33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A64" w:rsidRDefault="000F1A64" w:rsidP="00EC33FC">
      <w:r>
        <w:separator/>
      </w:r>
    </w:p>
  </w:footnote>
  <w:footnote w:type="continuationSeparator" w:id="0">
    <w:p w:rsidR="000F1A64" w:rsidRDefault="000F1A64" w:rsidP="00EC33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3FC" w:rsidRDefault="00C14AC3" w:rsidP="00C14AC3">
    <w:pPr>
      <w:pStyle w:val="Header"/>
      <w:jc w:val="center"/>
    </w:pPr>
    <w:r>
      <w:rPr>
        <w:noProof/>
      </w:rPr>
      <w:drawing>
        <wp:inline distT="0" distB="0" distL="0" distR="0">
          <wp:extent cx="4457700" cy="1114425"/>
          <wp:effectExtent l="0" t="0" r="0" b="9525"/>
          <wp:docPr id="3" name="Picture 3" descr="C:\Users\Hanae\Desktop\140711_Header_UCAAT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e\Desktop\140711_Header_UCAAT_201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1114425"/>
                  </a:xfrm>
                  <a:prstGeom prst="rect">
                    <a:avLst/>
                  </a:prstGeom>
                  <a:noFill/>
                  <a:ln>
                    <a:noFill/>
                  </a:ln>
                </pic:spPr>
              </pic:pic>
            </a:graphicData>
          </a:graphic>
        </wp:inline>
      </w:drawing>
    </w:r>
  </w:p>
  <w:p w:rsidR="00C14AC3" w:rsidRDefault="00C14AC3" w:rsidP="00C14AC3">
    <w:pPr>
      <w:pStyle w:val="Header"/>
    </w:pPr>
  </w:p>
  <w:p w:rsidR="00C14AC3" w:rsidRDefault="00C14AC3" w:rsidP="00C14A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66237"/>
    <w:multiLevelType w:val="hybridMultilevel"/>
    <w:tmpl w:val="6C8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EC33FC"/>
    <w:rsid w:val="00051D4D"/>
    <w:rsid w:val="00065210"/>
    <w:rsid w:val="000A357F"/>
    <w:rsid w:val="000F1A64"/>
    <w:rsid w:val="001122D8"/>
    <w:rsid w:val="001227E4"/>
    <w:rsid w:val="00143AF7"/>
    <w:rsid w:val="00156D56"/>
    <w:rsid w:val="001E45D4"/>
    <w:rsid w:val="002A1320"/>
    <w:rsid w:val="002D30D2"/>
    <w:rsid w:val="002E69DF"/>
    <w:rsid w:val="00363142"/>
    <w:rsid w:val="00396A69"/>
    <w:rsid w:val="003A1184"/>
    <w:rsid w:val="003D01CE"/>
    <w:rsid w:val="003D27EE"/>
    <w:rsid w:val="003D7193"/>
    <w:rsid w:val="004579A2"/>
    <w:rsid w:val="0047345D"/>
    <w:rsid w:val="004F6A80"/>
    <w:rsid w:val="005379E6"/>
    <w:rsid w:val="00563E2D"/>
    <w:rsid w:val="005F5AA4"/>
    <w:rsid w:val="006033FB"/>
    <w:rsid w:val="00664450"/>
    <w:rsid w:val="00687A68"/>
    <w:rsid w:val="006A34DA"/>
    <w:rsid w:val="006C254E"/>
    <w:rsid w:val="006F5EE5"/>
    <w:rsid w:val="00707301"/>
    <w:rsid w:val="0072546C"/>
    <w:rsid w:val="00750997"/>
    <w:rsid w:val="00766649"/>
    <w:rsid w:val="008A2225"/>
    <w:rsid w:val="008F33FF"/>
    <w:rsid w:val="008F6C25"/>
    <w:rsid w:val="00935760"/>
    <w:rsid w:val="00961BD2"/>
    <w:rsid w:val="00972E26"/>
    <w:rsid w:val="00984B81"/>
    <w:rsid w:val="00A0306A"/>
    <w:rsid w:val="00A37F64"/>
    <w:rsid w:val="00AD4444"/>
    <w:rsid w:val="00B4455C"/>
    <w:rsid w:val="00C14AC3"/>
    <w:rsid w:val="00C515FE"/>
    <w:rsid w:val="00C648D4"/>
    <w:rsid w:val="00DB329A"/>
    <w:rsid w:val="00E3145C"/>
    <w:rsid w:val="00E3333A"/>
    <w:rsid w:val="00E469D1"/>
    <w:rsid w:val="00E553E2"/>
    <w:rsid w:val="00EC33FC"/>
    <w:rsid w:val="00EE5D3C"/>
    <w:rsid w:val="00F03E21"/>
    <w:rsid w:val="00F92F14"/>
    <w:rsid w:val="00FF20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FC"/>
    <w:pPr>
      <w:spacing w:after="0" w:line="240" w:lineRule="auto"/>
    </w:pPr>
    <w:rPr>
      <w:rFonts w:ascii="Calibri" w:eastAsia="Calibri" w:hAnsi="Calibri" w:cs="Calibri"/>
    </w:rPr>
  </w:style>
  <w:style w:type="paragraph" w:styleId="Heading2">
    <w:name w:val="heading 2"/>
    <w:basedOn w:val="Normal"/>
    <w:next w:val="Normal"/>
    <w:link w:val="Heading2Char"/>
    <w:uiPriority w:val="9"/>
    <w:unhideWhenUsed/>
    <w:qFormat/>
    <w:rsid w:val="006F5E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3FC"/>
    <w:pPr>
      <w:tabs>
        <w:tab w:val="center" w:pos="4703"/>
        <w:tab w:val="right" w:pos="9406"/>
      </w:tabs>
    </w:pPr>
  </w:style>
  <w:style w:type="character" w:customStyle="1" w:styleId="HeaderChar">
    <w:name w:val="Header Char"/>
    <w:basedOn w:val="DefaultParagraphFont"/>
    <w:link w:val="Header"/>
    <w:uiPriority w:val="99"/>
    <w:rsid w:val="00EC33FC"/>
    <w:rPr>
      <w:lang w:val="en-GB"/>
    </w:rPr>
  </w:style>
  <w:style w:type="paragraph" w:styleId="Footer">
    <w:name w:val="footer"/>
    <w:basedOn w:val="Normal"/>
    <w:link w:val="FooterChar"/>
    <w:uiPriority w:val="99"/>
    <w:unhideWhenUsed/>
    <w:rsid w:val="00EC33FC"/>
    <w:pPr>
      <w:tabs>
        <w:tab w:val="center" w:pos="4703"/>
        <w:tab w:val="right" w:pos="9406"/>
      </w:tabs>
    </w:pPr>
  </w:style>
  <w:style w:type="character" w:customStyle="1" w:styleId="FooterChar">
    <w:name w:val="Footer Char"/>
    <w:basedOn w:val="DefaultParagraphFont"/>
    <w:link w:val="Footer"/>
    <w:uiPriority w:val="99"/>
    <w:rsid w:val="00EC33FC"/>
    <w:rPr>
      <w:lang w:val="en-GB"/>
    </w:rPr>
  </w:style>
  <w:style w:type="paragraph" w:styleId="BalloonText">
    <w:name w:val="Balloon Text"/>
    <w:basedOn w:val="Normal"/>
    <w:link w:val="BalloonTextChar"/>
    <w:uiPriority w:val="99"/>
    <w:semiHidden/>
    <w:unhideWhenUsed/>
    <w:rsid w:val="00EC33FC"/>
    <w:rPr>
      <w:rFonts w:ascii="Tahoma" w:hAnsi="Tahoma" w:cs="Tahoma"/>
      <w:sz w:val="16"/>
      <w:szCs w:val="16"/>
    </w:rPr>
  </w:style>
  <w:style w:type="character" w:customStyle="1" w:styleId="BalloonTextChar">
    <w:name w:val="Balloon Text Char"/>
    <w:basedOn w:val="DefaultParagraphFont"/>
    <w:link w:val="BalloonText"/>
    <w:uiPriority w:val="99"/>
    <w:semiHidden/>
    <w:rsid w:val="00EC33FC"/>
    <w:rPr>
      <w:rFonts w:ascii="Tahoma" w:hAnsi="Tahoma" w:cs="Tahoma"/>
      <w:sz w:val="16"/>
      <w:szCs w:val="16"/>
      <w:lang w:val="en-GB"/>
    </w:rPr>
  </w:style>
  <w:style w:type="character" w:styleId="Hyperlink">
    <w:name w:val="Hyperlink"/>
    <w:uiPriority w:val="99"/>
    <w:unhideWhenUsed/>
    <w:rsid w:val="00EC33FC"/>
    <w:rPr>
      <w:color w:val="0000FF"/>
      <w:u w:val="single"/>
    </w:rPr>
  </w:style>
  <w:style w:type="character" w:customStyle="1" w:styleId="ListParagraphChar">
    <w:name w:val="List Paragraph Char"/>
    <w:link w:val="ListParagraph"/>
    <w:uiPriority w:val="34"/>
    <w:locked/>
    <w:rsid w:val="00EC33FC"/>
    <w:rPr>
      <w:rFonts w:ascii="Arial" w:hAnsi="Arial" w:cs="Arial"/>
    </w:rPr>
  </w:style>
  <w:style w:type="paragraph" w:styleId="ListParagraph">
    <w:name w:val="List Paragraph"/>
    <w:basedOn w:val="Normal"/>
    <w:link w:val="ListParagraphChar"/>
    <w:uiPriority w:val="34"/>
    <w:qFormat/>
    <w:rsid w:val="00EC33FC"/>
    <w:pPr>
      <w:ind w:left="720" w:firstLine="426"/>
      <w:jc w:val="both"/>
    </w:pPr>
    <w:rPr>
      <w:rFonts w:ascii="Arial" w:eastAsiaTheme="minorHAnsi" w:hAnsi="Arial" w:cs="Arial"/>
    </w:rPr>
  </w:style>
  <w:style w:type="paragraph" w:styleId="PlainText">
    <w:name w:val="Plain Text"/>
    <w:basedOn w:val="Normal"/>
    <w:link w:val="PlainTextChar"/>
    <w:uiPriority w:val="99"/>
    <w:semiHidden/>
    <w:unhideWhenUsed/>
    <w:rsid w:val="00EC33FC"/>
    <w:rPr>
      <w:rFonts w:ascii="Consolas" w:hAnsi="Consolas" w:cs="Times New Roman"/>
      <w:sz w:val="21"/>
      <w:szCs w:val="21"/>
      <w:lang w:val="en-GB"/>
    </w:rPr>
  </w:style>
  <w:style w:type="character" w:customStyle="1" w:styleId="PlainTextChar">
    <w:name w:val="Plain Text Char"/>
    <w:basedOn w:val="DefaultParagraphFont"/>
    <w:link w:val="PlainText"/>
    <w:uiPriority w:val="99"/>
    <w:semiHidden/>
    <w:rsid w:val="00EC33FC"/>
    <w:rPr>
      <w:rFonts w:ascii="Consolas" w:eastAsia="Calibri" w:hAnsi="Consolas" w:cs="Times New Roman"/>
      <w:sz w:val="21"/>
      <w:szCs w:val="21"/>
      <w:lang w:val="en-GB"/>
    </w:rPr>
  </w:style>
  <w:style w:type="table" w:styleId="TableGrid">
    <w:name w:val="Table Grid"/>
    <w:basedOn w:val="TableNormal"/>
    <w:uiPriority w:val="59"/>
    <w:rsid w:val="00DB3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D27EE"/>
  </w:style>
  <w:style w:type="character" w:styleId="FollowedHyperlink">
    <w:name w:val="FollowedHyperlink"/>
    <w:basedOn w:val="DefaultParagraphFont"/>
    <w:uiPriority w:val="99"/>
    <w:semiHidden/>
    <w:unhideWhenUsed/>
    <w:rsid w:val="00363142"/>
    <w:rPr>
      <w:color w:val="800080" w:themeColor="followedHyperlink"/>
      <w:u w:val="single"/>
    </w:rPr>
  </w:style>
  <w:style w:type="character" w:customStyle="1" w:styleId="Heading2Char">
    <w:name w:val="Heading 2 Char"/>
    <w:basedOn w:val="DefaultParagraphFont"/>
    <w:link w:val="Heading2"/>
    <w:uiPriority w:val="9"/>
    <w:rsid w:val="006F5EE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AD4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444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FC"/>
    <w:pPr>
      <w:spacing w:after="0" w:line="240" w:lineRule="auto"/>
    </w:pPr>
    <w:rPr>
      <w:rFonts w:ascii="Calibri" w:eastAsia="Calibri" w:hAnsi="Calibri" w:cs="Calibri"/>
    </w:rPr>
  </w:style>
  <w:style w:type="paragraph" w:styleId="Heading2">
    <w:name w:val="heading 2"/>
    <w:basedOn w:val="Normal"/>
    <w:next w:val="Normal"/>
    <w:link w:val="Heading2Char"/>
    <w:uiPriority w:val="9"/>
    <w:unhideWhenUsed/>
    <w:qFormat/>
    <w:rsid w:val="006F5E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3FC"/>
    <w:pPr>
      <w:tabs>
        <w:tab w:val="center" w:pos="4703"/>
        <w:tab w:val="right" w:pos="9406"/>
      </w:tabs>
    </w:pPr>
  </w:style>
  <w:style w:type="character" w:customStyle="1" w:styleId="HeaderChar">
    <w:name w:val="Header Char"/>
    <w:basedOn w:val="DefaultParagraphFont"/>
    <w:link w:val="Header"/>
    <w:uiPriority w:val="99"/>
    <w:rsid w:val="00EC33FC"/>
    <w:rPr>
      <w:lang w:val="en-GB"/>
    </w:rPr>
  </w:style>
  <w:style w:type="paragraph" w:styleId="Footer">
    <w:name w:val="footer"/>
    <w:basedOn w:val="Normal"/>
    <w:link w:val="FooterChar"/>
    <w:uiPriority w:val="99"/>
    <w:unhideWhenUsed/>
    <w:rsid w:val="00EC33FC"/>
    <w:pPr>
      <w:tabs>
        <w:tab w:val="center" w:pos="4703"/>
        <w:tab w:val="right" w:pos="9406"/>
      </w:tabs>
    </w:pPr>
  </w:style>
  <w:style w:type="character" w:customStyle="1" w:styleId="FooterChar">
    <w:name w:val="Footer Char"/>
    <w:basedOn w:val="DefaultParagraphFont"/>
    <w:link w:val="Footer"/>
    <w:uiPriority w:val="99"/>
    <w:rsid w:val="00EC33FC"/>
    <w:rPr>
      <w:lang w:val="en-GB"/>
    </w:rPr>
  </w:style>
  <w:style w:type="paragraph" w:styleId="BalloonText">
    <w:name w:val="Balloon Text"/>
    <w:basedOn w:val="Normal"/>
    <w:link w:val="BalloonTextChar"/>
    <w:uiPriority w:val="99"/>
    <w:semiHidden/>
    <w:unhideWhenUsed/>
    <w:rsid w:val="00EC33FC"/>
    <w:rPr>
      <w:rFonts w:ascii="Tahoma" w:hAnsi="Tahoma" w:cs="Tahoma"/>
      <w:sz w:val="16"/>
      <w:szCs w:val="16"/>
    </w:rPr>
  </w:style>
  <w:style w:type="character" w:customStyle="1" w:styleId="BalloonTextChar">
    <w:name w:val="Balloon Text Char"/>
    <w:basedOn w:val="DefaultParagraphFont"/>
    <w:link w:val="BalloonText"/>
    <w:uiPriority w:val="99"/>
    <w:semiHidden/>
    <w:rsid w:val="00EC33FC"/>
    <w:rPr>
      <w:rFonts w:ascii="Tahoma" w:hAnsi="Tahoma" w:cs="Tahoma"/>
      <w:sz w:val="16"/>
      <w:szCs w:val="16"/>
      <w:lang w:val="en-GB"/>
    </w:rPr>
  </w:style>
  <w:style w:type="character" w:styleId="Hyperlink">
    <w:name w:val="Hyperlink"/>
    <w:uiPriority w:val="99"/>
    <w:unhideWhenUsed/>
    <w:rsid w:val="00EC33FC"/>
    <w:rPr>
      <w:color w:val="0000FF"/>
      <w:u w:val="single"/>
    </w:rPr>
  </w:style>
  <w:style w:type="character" w:customStyle="1" w:styleId="ListParagraphChar">
    <w:name w:val="List Paragraph Char"/>
    <w:link w:val="ListParagraph"/>
    <w:uiPriority w:val="34"/>
    <w:locked/>
    <w:rsid w:val="00EC33FC"/>
    <w:rPr>
      <w:rFonts w:ascii="Arial" w:hAnsi="Arial" w:cs="Arial"/>
    </w:rPr>
  </w:style>
  <w:style w:type="paragraph" w:styleId="ListParagraph">
    <w:name w:val="List Paragraph"/>
    <w:basedOn w:val="Normal"/>
    <w:link w:val="ListParagraphChar"/>
    <w:uiPriority w:val="34"/>
    <w:qFormat/>
    <w:rsid w:val="00EC33FC"/>
    <w:pPr>
      <w:ind w:left="720" w:firstLine="426"/>
      <w:jc w:val="both"/>
    </w:pPr>
    <w:rPr>
      <w:rFonts w:ascii="Arial" w:eastAsiaTheme="minorHAnsi" w:hAnsi="Arial" w:cs="Arial"/>
    </w:rPr>
  </w:style>
  <w:style w:type="paragraph" w:styleId="PlainText">
    <w:name w:val="Plain Text"/>
    <w:basedOn w:val="Normal"/>
    <w:link w:val="PlainTextChar"/>
    <w:uiPriority w:val="99"/>
    <w:semiHidden/>
    <w:unhideWhenUsed/>
    <w:rsid w:val="00EC33FC"/>
    <w:rPr>
      <w:rFonts w:ascii="Consolas" w:hAnsi="Consolas" w:cs="Times New Roman"/>
      <w:sz w:val="21"/>
      <w:szCs w:val="21"/>
      <w:lang w:val="en-GB" w:eastAsia="x-none"/>
    </w:rPr>
  </w:style>
  <w:style w:type="character" w:customStyle="1" w:styleId="PlainTextChar">
    <w:name w:val="Plain Text Char"/>
    <w:basedOn w:val="DefaultParagraphFont"/>
    <w:link w:val="PlainText"/>
    <w:uiPriority w:val="99"/>
    <w:semiHidden/>
    <w:rsid w:val="00EC33FC"/>
    <w:rPr>
      <w:rFonts w:ascii="Consolas" w:eastAsia="Calibri" w:hAnsi="Consolas" w:cs="Times New Roman"/>
      <w:sz w:val="21"/>
      <w:szCs w:val="21"/>
      <w:lang w:val="en-GB" w:eastAsia="x-none"/>
    </w:rPr>
  </w:style>
  <w:style w:type="table" w:styleId="TableGrid">
    <w:name w:val="Table Grid"/>
    <w:basedOn w:val="TableNormal"/>
    <w:uiPriority w:val="59"/>
    <w:rsid w:val="00DB3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D27EE"/>
  </w:style>
  <w:style w:type="character" w:styleId="FollowedHyperlink">
    <w:name w:val="FollowedHyperlink"/>
    <w:basedOn w:val="DefaultParagraphFont"/>
    <w:uiPriority w:val="99"/>
    <w:semiHidden/>
    <w:unhideWhenUsed/>
    <w:rsid w:val="00363142"/>
    <w:rPr>
      <w:color w:val="800080" w:themeColor="followedHyperlink"/>
      <w:u w:val="single"/>
    </w:rPr>
  </w:style>
  <w:style w:type="character" w:customStyle="1" w:styleId="Heading2Char">
    <w:name w:val="Heading 2 Char"/>
    <w:basedOn w:val="DefaultParagraphFont"/>
    <w:link w:val="Heading2"/>
    <w:uiPriority w:val="9"/>
    <w:rsid w:val="006F5EE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AD4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444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2363786">
      <w:bodyDiv w:val="1"/>
      <w:marLeft w:val="0"/>
      <w:marRight w:val="0"/>
      <w:marTop w:val="0"/>
      <w:marBottom w:val="0"/>
      <w:divBdr>
        <w:top w:val="none" w:sz="0" w:space="0" w:color="auto"/>
        <w:left w:val="none" w:sz="0" w:space="0" w:color="auto"/>
        <w:bottom w:val="none" w:sz="0" w:space="0" w:color="auto"/>
        <w:right w:val="none" w:sz="0" w:space="0" w:color="auto"/>
      </w:divBdr>
    </w:div>
    <w:div w:id="1224214387">
      <w:bodyDiv w:val="1"/>
      <w:marLeft w:val="0"/>
      <w:marRight w:val="0"/>
      <w:marTop w:val="0"/>
      <w:marBottom w:val="0"/>
      <w:divBdr>
        <w:top w:val="none" w:sz="0" w:space="0" w:color="auto"/>
        <w:left w:val="none" w:sz="0" w:space="0" w:color="auto"/>
        <w:bottom w:val="none" w:sz="0" w:space="0" w:color="auto"/>
        <w:right w:val="none" w:sz="0" w:space="0" w:color="auto"/>
      </w:divBdr>
    </w:div>
    <w:div w:id="154325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ustriantestingboard.at/node/957" TargetMode="External"/><Relationship Id="rId39" Type="http://schemas.openxmlformats.org/officeDocument/2006/relationships/hyperlink" Target="http://www.rasenproject.eu/rasen-project-at-ucaat-2014-security-session/" TargetMode="External"/><Relationship Id="rId21" Type="http://schemas.openxmlformats.org/officeDocument/2006/relationships/image" Target="media/image12.png"/><Relationship Id="rId34" Type="http://schemas.openxmlformats.org/officeDocument/2006/relationships/hyperlink" Target="http://www.meetup.com/UCAAT_User-ConferenceAdvancedAutomatedTesting/" TargetMode="External"/><Relationship Id="rId42" Type="http://schemas.openxmlformats.org/officeDocument/2006/relationships/hyperlink" Target="http://www.berner-mattner.com/presentations" TargetMode="External"/><Relationship Id="rId47" Type="http://schemas.openxmlformats.org/officeDocument/2006/relationships/hyperlink" Target="http://www.sps-magazin.de/?Termine&amp;art=Sonstiges" TargetMode="External"/><Relationship Id="rId50" Type="http://schemas.openxmlformats.org/officeDocument/2006/relationships/hyperlink" Target="http://news.safetrans-de.org/ausgabe-2014-02/termine.html" TargetMode="External"/><Relationship Id="rId55" Type="http://schemas.openxmlformats.org/officeDocument/2006/relationships/hyperlink" Target="http://www.ad-hoc-news.de/brightone-laedt-auf-der-ucaat-zum-informationsaustausch--/de/News/38709608" TargetMode="External"/><Relationship Id="rId63" Type="http://schemas.openxmlformats.org/officeDocument/2006/relationships/hyperlink" Target="https://www.xing.com/communities/groups/software-test-user-group-muenchen-d084-1049432?sc_o=b5178_20_601" TargetMode="External"/><Relationship Id="rId68" Type="http://schemas.openxmlformats.org/officeDocument/2006/relationships/image" Target="media/image13.jpeg"/><Relationship Id="rId76" Type="http://schemas.openxmlformats.org/officeDocument/2006/relationships/image" Target="media/image21.jpeg"/><Relationship Id="rId84" Type="http://schemas.openxmlformats.org/officeDocument/2006/relationships/image" Target="media/image29.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german-testing-board.info/service/events/testing-events.html" TargetMode="External"/><Relationship Id="rId11" Type="http://schemas.openxmlformats.org/officeDocument/2006/relationships/image" Target="media/image2.png"/><Relationship Id="rId24" Type="http://schemas.openxmlformats.org/officeDocument/2006/relationships/hyperlink" Target="http://www.pressebox.de/inaktiv/qualityminds-gmbh/Die-Leitkonferenz-fuer-Software-und-Embedded-Testing-Automation-UCAAT-2014-erstmals-in-Muenchen/boxid/692783" TargetMode="External"/><Relationship Id="rId32" Type="http://schemas.openxmlformats.org/officeDocument/2006/relationships/hyperlink" Target="http://www.druckerzubehoer.neue-autonachrichten.de/" TargetMode="External"/><Relationship Id="rId37" Type="http://schemas.openxmlformats.org/officeDocument/2006/relationships/hyperlink" Target="http://www.mechatronik.info/ME/cms.nsf/me.Events.lookupByID/ME2118607?Open&amp;SessionID=9859371-101614" TargetMode="External"/><Relationship Id="rId40" Type="http://schemas.openxmlformats.org/officeDocument/2006/relationships/hyperlink" Target="http://www.brightone.de/events/" TargetMode="External"/><Relationship Id="rId45" Type="http://schemas.openxmlformats.org/officeDocument/2006/relationships/hyperlink" Target="http://www.softwaretestingmagazine.com/" TargetMode="External"/><Relationship Id="rId53" Type="http://schemas.openxmlformats.org/officeDocument/2006/relationships/hyperlink" Target="http://newsundservice.info/news-2/telekommunikation/79565-brightone-laedt-auf-der-ucaat-zum-informationsaustausch-ueber-testmethoden-modellbasiertes-testen-und-testautomatisierung-ein" TargetMode="External"/><Relationship Id="rId58" Type="http://schemas.openxmlformats.org/officeDocument/2006/relationships/hyperlink" Target="http://www.openpr.de/news/813806/Hochkaraetige-Vortraege-garantieren-ein-spannendes-Programm-auf-der-UCAAT-2014-in-Muenchen.html" TargetMode="External"/><Relationship Id="rId66" Type="http://schemas.openxmlformats.org/officeDocument/2006/relationships/hyperlink" Target="https://www.linkedin.com/groups/User-Conference-on-Advanced-Automated-6733756/about" TargetMode="External"/><Relationship Id="rId74" Type="http://schemas.openxmlformats.org/officeDocument/2006/relationships/image" Target="media/image19.jpeg"/><Relationship Id="rId79" Type="http://schemas.openxmlformats.org/officeDocument/2006/relationships/image" Target="media/image24.jpeg"/><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www.wallstreet-online.de/nachricht/6983280-brightone-laedt-ucaat-informationsaustausch-ueber-testmethoden-modellbasiertes-testen-testautomatisierung" TargetMode="External"/><Relationship Id="rId82" Type="http://schemas.openxmlformats.org/officeDocument/2006/relationships/image" Target="media/image27.jpeg"/><Relationship Id="rId90"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www.hanser-automotive.de/aktuelle-branchen-n" TargetMode="External"/><Relationship Id="rId27" Type="http://schemas.openxmlformats.org/officeDocument/2006/relationships/hyperlink" Target="http://www.nature.com/natureevents/science/events/28181-UCAAT_2014_conference_for_Industry_Test_Automation" TargetMode="External"/><Relationship Id="rId30" Type="http://schemas.openxmlformats.org/officeDocument/2006/relationships/hyperlink" Target="http://www.conference-service.com/conferences/de/software-engineering.html" TargetMode="External"/><Relationship Id="rId35" Type="http://schemas.openxmlformats.org/officeDocument/2006/relationships/hyperlink" Target="http://model-based-testing.info/tag/ucaat/" TargetMode="External"/><Relationship Id="rId43" Type="http://schemas.openxmlformats.org/officeDocument/2006/relationships/hyperlink" Target="http://www.muenchen.de/rathaus/home_en/Tourist-Office/Congress/Congresses-Conferences-and-Events/Congresses-Conferences-and-Events-2014" TargetMode="External"/><Relationship Id="rId48" Type="http://schemas.openxmlformats.org/officeDocument/2006/relationships/hyperlink" Target="https://www.imbus.de/" TargetMode="External"/><Relationship Id="rId56" Type="http://schemas.openxmlformats.org/officeDocument/2006/relationships/hyperlink" Target="http://www.f-tor.de/news.anzeige_bs4.php?do=detail&amp;NEWS_ID=361501" TargetMode="External"/><Relationship Id="rId64" Type="http://schemas.openxmlformats.org/officeDocument/2006/relationships/hyperlink" Target="https://www.facebook.com/events/1422238358055089/" TargetMode="External"/><Relationship Id="rId69" Type="http://schemas.openxmlformats.org/officeDocument/2006/relationships/image" Target="media/image14.jpeg"/><Relationship Id="rId77" Type="http://schemas.openxmlformats.org/officeDocument/2006/relationships/image" Target="media/image22.jpeg"/><Relationship Id="rId8" Type="http://schemas.openxmlformats.org/officeDocument/2006/relationships/hyperlink" Target="http://www.etsi.org" TargetMode="External"/><Relationship Id="rId51" Type="http://schemas.openxmlformats.org/officeDocument/2006/relationships/hyperlink" Target="http://www.testingexperience.com/" TargetMode="External"/><Relationship Id="rId72" Type="http://schemas.openxmlformats.org/officeDocument/2006/relationships/image" Target="media/image17.jpeg"/><Relationship Id="rId80" Type="http://schemas.openxmlformats.org/officeDocument/2006/relationships/image" Target="media/image25.jpeg"/><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ll-electronics.de/texte/anzeigen/55434" TargetMode="External"/><Relationship Id="rId33" Type="http://schemas.openxmlformats.org/officeDocument/2006/relationships/hyperlink" Target="http://blog.utest.com/2014/07/24/focus-on-automated-testing-discount-for-utesters-ucaat/" TargetMode="External"/><Relationship Id="rId38" Type="http://schemas.openxmlformats.org/officeDocument/2006/relationships/hyperlink" Target="http://www.gretler.com/newsdetails.php?press_id=2823698&amp;cid=110136" TargetMode="External"/><Relationship Id="rId46" Type="http://schemas.openxmlformats.org/officeDocument/2006/relationships/hyperlink" Target="http://www.automotiveit.eu/ucaat-2014/termine/id-0047143" TargetMode="External"/><Relationship Id="rId59" Type="http://schemas.openxmlformats.org/officeDocument/2006/relationships/hyperlink" Target="http://www.aktiencheck.de/news/Artikel-brightONE_laedt_auf_UCAAT_zum_Informationsaustausch_ueber_Testmethoden_modellbasiertes_Testen_und_Testautomatisierung_ein-5987444" TargetMode="External"/><Relationship Id="rId67" Type="http://schemas.openxmlformats.org/officeDocument/2006/relationships/hyperlink" Target="http://photo.ucaat.qualityminds.de" TargetMode="External"/><Relationship Id="rId20" Type="http://schemas.openxmlformats.org/officeDocument/2006/relationships/image" Target="media/image11.jpeg"/><Relationship Id="rId41" Type="http://schemas.openxmlformats.org/officeDocument/2006/relationships/hyperlink" Target="http://www.hs-owl.de/init/publications/a/filteroff/2011/single.html" TargetMode="External"/><Relationship Id="rId54" Type="http://schemas.openxmlformats.org/officeDocument/2006/relationships/hyperlink" Target="http://www.brd-info.net/nachrichten/wirtschaft-industrie/top_707424_1.html" TargetMode="External"/><Relationship Id="rId62" Type="http://schemas.openxmlformats.org/officeDocument/2006/relationships/hyperlink" Target="https://www.xing.com/net/pric89f54x/XINGmunich/veranstaltungshinweise-von-xing-mitgliedern-12542/die-leitkonferenz-fur-software-und-embedded-testing-automation-ucaat-2014-erstmals-in-munchen-46783524/46783524/" TargetMode="Externa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header" Target="head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hanser-automotive.de/aktuelle-branchen-news/article/ucaat-user-conference-on-automated-testing-2014-erstmal-in-muenchen.html" TargetMode="External"/><Relationship Id="rId28" Type="http://schemas.openxmlformats.org/officeDocument/2006/relationships/hyperlink" Target="http://www.actioner.de/veranstaltungen/974335/2nd-user-conference-on-advanced-automated-testing-ucaat" TargetMode="External"/><Relationship Id="rId36" Type="http://schemas.openxmlformats.org/officeDocument/2006/relationships/hyperlink" Target="https://www.seppmed.de/aktuelles/news/detailansicht/backpid/629/chash/7b39562f41ca04a58a777b2865503939/newsid/719.html" TargetMode="External"/><Relationship Id="rId49" Type="http://schemas.openxmlformats.org/officeDocument/2006/relationships/hyperlink" Target="http://www.embedded-design.net/?seminare" TargetMode="External"/><Relationship Id="rId57" Type="http://schemas.openxmlformats.org/officeDocument/2006/relationships/hyperlink" Target="http://www.nachrichten.de/kultur/UCAAT-brightONE-laedt-auf-der-UCAAT-zum-Informationsaustausch-ueber-Testmethoden-modellbasiertes-aid_1754926190738848074.html" TargetMode="External"/><Relationship Id="rId10" Type="http://schemas.openxmlformats.org/officeDocument/2006/relationships/image" Target="media/image1.jpeg"/><Relationship Id="rId31" Type="http://schemas.openxmlformats.org/officeDocument/2006/relationships/hyperlink" Target="http://www.professionaltester.com/events/event.asp?id=225" TargetMode="External"/><Relationship Id="rId44" Type="http://schemas.openxmlformats.org/officeDocument/2006/relationships/hyperlink" Target="http://www.worldconferencecalendar.com/index.php?option=com_conference&amp;Itemid=26&amp;page=search&amp;text_search=UCAAT" TargetMode="External"/><Relationship Id="rId52" Type="http://schemas.openxmlformats.org/officeDocument/2006/relationships/hyperlink" Target="http://02elf.net/wirtschaft/brightone-laedt-auf-der-ucaat-zum-informationsaustausch-ueber-testmethoden-modellbasiertes-testen-und-testautomatisierung-ein-783759" TargetMode="External"/><Relationship Id="rId60" Type="http://schemas.openxmlformats.org/officeDocument/2006/relationships/hyperlink" Target="http://www.finanznachrichten.de/nachrichten-2014-09/31329001-brightone-laedt-auf-der-ucaat-zum-informationsaustausch-ueber-testmethoden-modellbasiertes-testen-und-testautomatisierung-ein-007.htm" TargetMode="External"/><Relationship Id="rId65" Type="http://schemas.openxmlformats.org/officeDocument/2006/relationships/hyperlink" Target="https://www.xing.com/events/ucaat-2014-user-conference-advanced-automated-testing-1409608" TargetMode="Externa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ucaat.etsi.org/2014/Program.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61F53-47DF-4A96-AE1C-FE0A84E13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2810</Words>
  <Characters>16018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18791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UCAAT 2015 Summary</dc:title>
  <dc:creator>Emmanuelle Chaulot-Talmon</dc:creator>
  <cp:lastModifiedBy>Emmanuelle Chaulot-Talmom</cp:lastModifiedBy>
  <cp:revision>3</cp:revision>
  <dcterms:created xsi:type="dcterms:W3CDTF">2014-09-24T17:07:00Z</dcterms:created>
  <dcterms:modified xsi:type="dcterms:W3CDTF">2014-09-24T17:08:00Z</dcterms:modified>
</cp:coreProperties>
</file>