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2095E" w:rsidP="0082095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SC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8F55BB" w:rsidP="00D346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1" w:name="source"/>
            <w:proofErr w:type="spellStart"/>
            <w:r>
              <w:rPr>
                <w:rFonts w:ascii="Arial" w:hAnsi="Arial" w:cs="Arial"/>
                <w:sz w:val="24"/>
              </w:rPr>
              <w:t>L.M.Ericsson</w:t>
            </w:r>
            <w:bookmarkEnd w:id="1"/>
            <w:proofErr w:type="spellEnd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proofErr w:type="spellStart"/>
            <w:r>
              <w:rPr>
                <w:rFonts w:ascii="Arial" w:hAnsi="Arial" w:cs="Arial"/>
                <w:bCs/>
                <w:szCs w:val="24"/>
              </w:rPr>
              <w:t>Gy</w:t>
            </w:r>
            <w:proofErr w:type="spellEnd"/>
            <w:r>
              <w:rPr>
                <w:rFonts w:ascii="Arial" w:hAnsi="Arial" w:cs="Arial"/>
                <w:bCs/>
                <w:szCs w:val="24"/>
                <w:lang w:val="hu-HU"/>
              </w:rPr>
              <w:t>örgy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8A3A64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C652BE">
              <w:rPr>
                <w:rFonts w:ascii="Arial" w:hAnsi="Arial" w:cs="Arial"/>
              </w:rPr>
              <w:t>1</w:t>
            </w:r>
            <w:r w:rsidR="00A77C36">
              <w:rPr>
                <w:rFonts w:ascii="Arial" w:hAnsi="Arial" w:cs="Arial"/>
              </w:rPr>
              <w:t>-</w:t>
            </w:r>
            <w:r w:rsidR="008A3A64">
              <w:rPr>
                <w:rFonts w:ascii="Arial" w:hAnsi="Arial" w:cs="Arial"/>
              </w:rPr>
              <w:t>2</w:t>
            </w:r>
            <w:r w:rsidR="008F55BB">
              <w:rPr>
                <w:rFonts w:ascii="Arial" w:hAnsi="Arial" w:cs="Arial"/>
              </w:rPr>
              <w:t>1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656058" w:rsidP="008F55BB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</w:t>
              </w:r>
              <w:proofErr w:type="spellStart"/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TDL_Technical</w:t>
              </w:r>
              <w:proofErr w:type="spellEnd"/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 xml:space="preserve"> Session</w:t>
              </w:r>
            </w:hyperlink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Default="00704C06" w:rsidP="00704C06">
      <w:pPr>
        <w:rPr>
          <w:rFonts w:ascii="Arial" w:hAnsi="Arial" w:cs="Arial"/>
          <w:lang w:eastAsia="en-GB"/>
        </w:rPr>
      </w:pPr>
    </w:p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Draft Agenda</w:t>
      </w:r>
    </w:p>
    <w:p w:rsidR="00A12820" w:rsidRDefault="00A12820" w:rsidP="00A12820">
      <w:pPr>
        <w:rPr>
          <w:lang w:eastAsia="en-GB"/>
        </w:rPr>
      </w:pPr>
    </w:p>
    <w:p w:rsidR="009D44ED" w:rsidRPr="002C6CE5" w:rsidRDefault="00641A51" w:rsidP="009D44ED">
      <w:pPr>
        <w:pStyle w:val="Heading2"/>
        <w:numPr>
          <w:ilvl w:val="0"/>
          <w:numId w:val="8"/>
        </w:numPr>
        <w:rPr>
          <w:b w:val="0"/>
          <w:sz w:val="22"/>
        </w:rPr>
      </w:pPr>
      <w:r>
        <w:t>Ericsson comments on the TDL drafts (</w:t>
      </w:r>
      <w:proofErr w:type="gramStart"/>
      <w:r w:rsidRPr="00641A51">
        <w:t>MTS(</w:t>
      </w:r>
      <w:proofErr w:type="gramEnd"/>
      <w:r w:rsidRPr="00641A51">
        <w:t>15)64_020</w:t>
      </w:r>
      <w:r>
        <w:t>)</w:t>
      </w:r>
      <w:r w:rsidR="009D44ED">
        <w:br/>
      </w:r>
      <w:r w:rsidR="009D44ED" w:rsidRPr="002C6CE5">
        <w:rPr>
          <w:b w:val="0"/>
          <w:sz w:val="22"/>
        </w:rPr>
        <w:t>Which are the latest drafts (TD numbers)?</w:t>
      </w:r>
      <w:r w:rsidR="002C6CE5" w:rsidRPr="002C6CE5">
        <w:rPr>
          <w:b w:val="0"/>
          <w:sz w:val="22"/>
        </w:rPr>
        <w:br/>
        <w:t>Resolving comments to the drafts</w:t>
      </w:r>
    </w:p>
    <w:p w:rsidR="009D44ED" w:rsidRPr="002C6CE5" w:rsidRDefault="009D44ED" w:rsidP="009D44ED">
      <w:pPr>
        <w:pStyle w:val="Heading2"/>
        <w:numPr>
          <w:ilvl w:val="0"/>
          <w:numId w:val="12"/>
        </w:numPr>
        <w:rPr>
          <w:b w:val="0"/>
          <w:color w:val="auto"/>
          <w:sz w:val="22"/>
        </w:rPr>
      </w:pPr>
      <w:r>
        <w:t>TDL Phase 3 planning</w:t>
      </w:r>
      <w:r>
        <w:br/>
      </w:r>
      <w:r w:rsidR="002C6CE5" w:rsidRPr="002C6CE5">
        <w:rPr>
          <w:b w:val="0"/>
          <w:color w:val="auto"/>
          <w:sz w:val="22"/>
        </w:rPr>
        <w:t>Possible T-times (</w:t>
      </w:r>
      <w:r w:rsidR="002C6CE5" w:rsidRPr="002C6CE5">
        <w:rPr>
          <w:b w:val="0"/>
          <w:color w:val="auto"/>
          <w:sz w:val="22"/>
        </w:rPr>
        <w:t>when TDL V2 will be approved</w:t>
      </w:r>
      <w:r w:rsidR="002C6CE5" w:rsidRPr="002C6CE5">
        <w:rPr>
          <w:b w:val="0"/>
          <w:color w:val="auto"/>
          <w:sz w:val="22"/>
        </w:rPr>
        <w:t>?)</w:t>
      </w:r>
      <w:r w:rsidR="002C6CE5" w:rsidRPr="002C6CE5">
        <w:rPr>
          <w:b w:val="0"/>
          <w:color w:val="auto"/>
          <w:sz w:val="22"/>
        </w:rPr>
        <w:br/>
        <w:t>Possible scenarios, depending on T-time</w:t>
      </w:r>
    </w:p>
    <w:p w:rsidR="00641A51" w:rsidRPr="00641A51" w:rsidRDefault="00641A51" w:rsidP="00470AB1">
      <w:pPr>
        <w:pStyle w:val="Heading2"/>
        <w:numPr>
          <w:ilvl w:val="0"/>
          <w:numId w:val="8"/>
        </w:numPr>
      </w:pPr>
      <w:r>
        <w:t>AOB</w:t>
      </w:r>
      <w:bookmarkStart w:id="8" w:name="_GoBack"/>
      <w:bookmarkEnd w:id="8"/>
    </w:p>
    <w:sectPr w:rsidR="00641A51" w:rsidRPr="00641A51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58" w:rsidRDefault="00656058" w:rsidP="00D9435B">
      <w:r>
        <w:separator/>
      </w:r>
    </w:p>
    <w:p w:rsidR="00656058" w:rsidRDefault="00656058"/>
    <w:p w:rsidR="00656058" w:rsidRDefault="00656058" w:rsidP="00E94886"/>
  </w:endnote>
  <w:endnote w:type="continuationSeparator" w:id="0">
    <w:p w:rsidR="00656058" w:rsidRDefault="00656058" w:rsidP="00D9435B">
      <w:r>
        <w:continuationSeparator/>
      </w:r>
    </w:p>
    <w:p w:rsidR="00656058" w:rsidRDefault="00656058"/>
    <w:p w:rsidR="00656058" w:rsidRDefault="00656058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2C6CE5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2C6CE5" w:rsidRPr="002C6CE5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58" w:rsidRDefault="00656058" w:rsidP="00D9435B">
      <w:r>
        <w:separator/>
      </w:r>
    </w:p>
    <w:p w:rsidR="00656058" w:rsidRDefault="00656058"/>
    <w:p w:rsidR="00656058" w:rsidRDefault="00656058" w:rsidP="00E94886"/>
  </w:footnote>
  <w:footnote w:type="continuationSeparator" w:id="0">
    <w:p w:rsidR="00656058" w:rsidRDefault="00656058" w:rsidP="00D9435B">
      <w:r>
        <w:continuationSeparator/>
      </w:r>
    </w:p>
    <w:p w:rsidR="00656058" w:rsidRDefault="00656058"/>
    <w:p w:rsidR="00656058" w:rsidRDefault="00656058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108F670D" wp14:editId="687127F9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2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8E2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327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C3EF9"/>
    <w:multiLevelType w:val="hybridMultilevel"/>
    <w:tmpl w:val="3E6290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1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57F7"/>
    <w:rsid w:val="002C595E"/>
    <w:rsid w:val="002C6CE5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50D76"/>
    <w:rsid w:val="00354688"/>
    <w:rsid w:val="00354A4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56058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A64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D44ED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5D81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2619-00AC-4246-9694-90503DCA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György Réthy</cp:lastModifiedBy>
  <cp:revision>4</cp:revision>
  <cp:lastPrinted>2015-01-19T16:32:00Z</cp:lastPrinted>
  <dcterms:created xsi:type="dcterms:W3CDTF">2015-01-21T13:52:00Z</dcterms:created>
  <dcterms:modified xsi:type="dcterms:W3CDTF">2015-01-23T09:03:00Z</dcterms:modified>
</cp:coreProperties>
</file>