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856A47" w:rsidRPr="00AE1B38" w14:paraId="071A1F70" w14:textId="77777777" w:rsidTr="00451055">
        <w:trPr>
          <w:trHeight w:hRule="exact" w:val="113"/>
        </w:trPr>
        <w:tc>
          <w:tcPr>
            <w:tcW w:w="9625" w:type="dxa"/>
            <w:gridSpan w:val="4"/>
            <w:tcBorders>
              <w:top w:val="single" w:sz="4" w:space="0" w:color="000000"/>
              <w:left w:val="nil"/>
              <w:bottom w:val="nil"/>
              <w:right w:val="nil"/>
            </w:tcBorders>
          </w:tcPr>
          <w:p w14:paraId="1969B38E" w14:textId="77777777" w:rsidR="00D9435B" w:rsidRPr="00AE1B38" w:rsidRDefault="00D9435B" w:rsidP="00726654">
            <w:pPr>
              <w:tabs>
                <w:tab w:val="left" w:pos="1701"/>
              </w:tabs>
              <w:rPr>
                <w:rFonts w:cstheme="minorHAnsi"/>
                <w:b/>
                <w:sz w:val="22"/>
                <w:szCs w:val="22"/>
              </w:rPr>
            </w:pPr>
          </w:p>
        </w:tc>
      </w:tr>
      <w:tr w:rsidR="00856A47" w:rsidRPr="00AE1B38" w14:paraId="4B569566" w14:textId="77777777" w:rsidTr="00451055">
        <w:tc>
          <w:tcPr>
            <w:tcW w:w="2152" w:type="dxa"/>
            <w:tcBorders>
              <w:top w:val="nil"/>
              <w:left w:val="nil"/>
              <w:bottom w:val="nil"/>
              <w:right w:val="nil"/>
            </w:tcBorders>
          </w:tcPr>
          <w:p w14:paraId="1034BECB" w14:textId="77777777" w:rsidR="00D9435B" w:rsidRPr="00AE1B38" w:rsidRDefault="00D9435B" w:rsidP="00726654">
            <w:pPr>
              <w:tabs>
                <w:tab w:val="left" w:pos="1701"/>
              </w:tabs>
              <w:jc w:val="right"/>
              <w:rPr>
                <w:rFonts w:cstheme="minorHAnsi"/>
                <w:sz w:val="22"/>
                <w:szCs w:val="22"/>
              </w:rPr>
            </w:pPr>
            <w:r w:rsidRPr="00AE1B38">
              <w:rPr>
                <w:rFonts w:cstheme="minorHAnsi"/>
                <w:b/>
                <w:sz w:val="22"/>
                <w:szCs w:val="22"/>
              </w:rPr>
              <w:t>Title*:</w:t>
            </w:r>
          </w:p>
        </w:tc>
        <w:tc>
          <w:tcPr>
            <w:tcW w:w="7473" w:type="dxa"/>
            <w:gridSpan w:val="3"/>
            <w:tcBorders>
              <w:top w:val="nil"/>
              <w:left w:val="nil"/>
              <w:bottom w:val="nil"/>
              <w:right w:val="nil"/>
            </w:tcBorders>
          </w:tcPr>
          <w:p w14:paraId="52882093" w14:textId="25F78740" w:rsidR="00D9435B" w:rsidRPr="00AE1B38" w:rsidRDefault="008854B9" w:rsidP="00D6374A">
            <w:pPr>
              <w:rPr>
                <w:rFonts w:cstheme="minorHAnsi"/>
                <w:sz w:val="22"/>
                <w:szCs w:val="22"/>
              </w:rPr>
            </w:pPr>
            <w:bookmarkStart w:id="0" w:name="title"/>
            <w:r w:rsidRPr="00AE1B38">
              <w:rPr>
                <w:rFonts w:cstheme="minorHAnsi"/>
                <w:sz w:val="22"/>
                <w:szCs w:val="22"/>
              </w:rPr>
              <w:t>MTS#</w:t>
            </w:r>
            <w:r w:rsidR="00A87C84" w:rsidRPr="00AE1B38">
              <w:rPr>
                <w:rFonts w:cstheme="minorHAnsi"/>
                <w:sz w:val="22"/>
                <w:szCs w:val="22"/>
              </w:rPr>
              <w:t>79</w:t>
            </w:r>
            <w:r w:rsidR="00DB00ED" w:rsidRPr="00AE1B38">
              <w:rPr>
                <w:rFonts w:cstheme="minorHAnsi"/>
                <w:sz w:val="22"/>
                <w:szCs w:val="22"/>
              </w:rPr>
              <w:t xml:space="preserve"> </w:t>
            </w:r>
            <w:r w:rsidR="005F1E6A" w:rsidRPr="00AE1B38">
              <w:rPr>
                <w:rFonts w:cstheme="minorHAnsi"/>
                <w:sz w:val="22"/>
                <w:szCs w:val="22"/>
              </w:rPr>
              <w:t xml:space="preserve">Draft </w:t>
            </w:r>
            <w:bookmarkEnd w:id="0"/>
            <w:r w:rsidR="00D6374A" w:rsidRPr="00AE1B38">
              <w:rPr>
                <w:rFonts w:cstheme="minorHAnsi"/>
                <w:sz w:val="22"/>
                <w:szCs w:val="22"/>
              </w:rPr>
              <w:t>Meeting Report</w:t>
            </w:r>
          </w:p>
        </w:tc>
      </w:tr>
      <w:tr w:rsidR="00856A47" w:rsidRPr="00AE1B38" w14:paraId="4920785B" w14:textId="77777777" w:rsidTr="00451055">
        <w:trPr>
          <w:trHeight w:val="140"/>
        </w:trPr>
        <w:tc>
          <w:tcPr>
            <w:tcW w:w="2152" w:type="dxa"/>
            <w:tcBorders>
              <w:top w:val="nil"/>
              <w:left w:val="nil"/>
              <w:bottom w:val="nil"/>
              <w:right w:val="nil"/>
            </w:tcBorders>
            <w:vAlign w:val="center"/>
          </w:tcPr>
          <w:p w14:paraId="53AE3668" w14:textId="77777777" w:rsidR="00D9435B" w:rsidRPr="00AE1B38"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vAlign w:val="center"/>
          </w:tcPr>
          <w:p w14:paraId="5D6A1124" w14:textId="1FA505D2" w:rsidR="00D9435B" w:rsidRPr="00AE1B38" w:rsidRDefault="00A87C84" w:rsidP="00AA2CB9">
            <w:pPr>
              <w:rPr>
                <w:rFonts w:cstheme="minorHAnsi"/>
                <w:sz w:val="22"/>
                <w:szCs w:val="22"/>
              </w:rPr>
            </w:pPr>
            <w:r w:rsidRPr="00AE1B38">
              <w:rPr>
                <w:rFonts w:cstheme="minorHAnsi"/>
                <w:sz w:val="22"/>
                <w:szCs w:val="22"/>
              </w:rPr>
              <w:t>28</w:t>
            </w:r>
            <w:r w:rsidR="004E6781" w:rsidRPr="00AE1B38">
              <w:rPr>
                <w:rFonts w:cstheme="minorHAnsi"/>
                <w:sz w:val="22"/>
                <w:szCs w:val="22"/>
              </w:rPr>
              <w:t>-</w:t>
            </w:r>
            <w:r w:rsidRPr="00AE1B38">
              <w:rPr>
                <w:rFonts w:cstheme="minorHAnsi"/>
                <w:sz w:val="22"/>
                <w:szCs w:val="22"/>
              </w:rPr>
              <w:t>29</w:t>
            </w:r>
            <w:r w:rsidR="002D5690" w:rsidRPr="00AE1B38">
              <w:rPr>
                <w:rFonts w:cstheme="minorHAnsi"/>
                <w:sz w:val="22"/>
                <w:szCs w:val="22"/>
              </w:rPr>
              <w:t xml:space="preserve"> </w:t>
            </w:r>
            <w:r w:rsidRPr="00AE1B38">
              <w:rPr>
                <w:rFonts w:cstheme="minorHAnsi"/>
                <w:sz w:val="22"/>
                <w:szCs w:val="22"/>
              </w:rPr>
              <w:t>January</w:t>
            </w:r>
            <w:r w:rsidR="00E53EF6" w:rsidRPr="00AE1B38">
              <w:rPr>
                <w:rFonts w:cstheme="minorHAnsi"/>
                <w:sz w:val="22"/>
                <w:szCs w:val="22"/>
              </w:rPr>
              <w:t xml:space="preserve"> 20</w:t>
            </w:r>
            <w:r w:rsidRPr="00AE1B38">
              <w:rPr>
                <w:rFonts w:cstheme="minorHAnsi"/>
                <w:sz w:val="22"/>
                <w:szCs w:val="22"/>
              </w:rPr>
              <w:t>20</w:t>
            </w:r>
          </w:p>
        </w:tc>
      </w:tr>
      <w:tr w:rsidR="00856A47" w:rsidRPr="00AE1B38" w14:paraId="324BF0ED" w14:textId="77777777" w:rsidTr="00451055">
        <w:tc>
          <w:tcPr>
            <w:tcW w:w="2152" w:type="dxa"/>
            <w:tcBorders>
              <w:top w:val="nil"/>
              <w:left w:val="nil"/>
              <w:bottom w:val="nil"/>
              <w:right w:val="nil"/>
            </w:tcBorders>
            <w:vAlign w:val="center"/>
          </w:tcPr>
          <w:p w14:paraId="7DB61292" w14:textId="77777777" w:rsidR="00D9435B" w:rsidRPr="00AE1B38" w:rsidRDefault="00D9435B" w:rsidP="00726654">
            <w:pPr>
              <w:tabs>
                <w:tab w:val="left" w:pos="1701"/>
              </w:tabs>
              <w:jc w:val="right"/>
              <w:rPr>
                <w:rFonts w:cstheme="minorHAnsi"/>
                <w:sz w:val="22"/>
                <w:szCs w:val="22"/>
              </w:rPr>
            </w:pPr>
            <w:r w:rsidRPr="00AE1B38">
              <w:rPr>
                <w:rFonts w:cstheme="minorHAnsi"/>
                <w:sz w:val="22"/>
                <w:szCs w:val="22"/>
              </w:rPr>
              <w:t xml:space="preserve">from </w:t>
            </w:r>
            <w:r w:rsidRPr="00AE1B38">
              <w:rPr>
                <w:rFonts w:cstheme="minorHAnsi"/>
                <w:b/>
                <w:sz w:val="22"/>
                <w:szCs w:val="22"/>
              </w:rPr>
              <w:t>Source</w:t>
            </w:r>
            <w:r w:rsidRPr="00AE1B38">
              <w:rPr>
                <w:rFonts w:cstheme="minorHAnsi"/>
                <w:sz w:val="22"/>
                <w:szCs w:val="22"/>
              </w:rPr>
              <w:t>*:</w:t>
            </w:r>
          </w:p>
        </w:tc>
        <w:tc>
          <w:tcPr>
            <w:tcW w:w="7473" w:type="dxa"/>
            <w:gridSpan w:val="3"/>
            <w:tcBorders>
              <w:top w:val="nil"/>
              <w:left w:val="nil"/>
              <w:bottom w:val="nil"/>
              <w:right w:val="nil"/>
            </w:tcBorders>
            <w:vAlign w:val="center"/>
          </w:tcPr>
          <w:p w14:paraId="4CF3713C" w14:textId="77777777" w:rsidR="00D9435B" w:rsidRPr="00AE1B38" w:rsidRDefault="00D9435B" w:rsidP="00726654">
            <w:pPr>
              <w:rPr>
                <w:rFonts w:cstheme="minorHAnsi"/>
                <w:sz w:val="22"/>
                <w:szCs w:val="22"/>
              </w:rPr>
            </w:pPr>
            <w:bookmarkStart w:id="1" w:name="source"/>
            <w:r w:rsidRPr="00AE1B38">
              <w:rPr>
                <w:rFonts w:cstheme="minorHAnsi"/>
                <w:sz w:val="22"/>
                <w:szCs w:val="22"/>
              </w:rPr>
              <w:t>ETSI</w:t>
            </w:r>
            <w:bookmarkEnd w:id="1"/>
          </w:p>
        </w:tc>
      </w:tr>
      <w:tr w:rsidR="00856A47" w:rsidRPr="00AE1B38" w14:paraId="4F846C09" w14:textId="77777777" w:rsidTr="00451055">
        <w:tc>
          <w:tcPr>
            <w:tcW w:w="2152" w:type="dxa"/>
            <w:tcBorders>
              <w:top w:val="nil"/>
              <w:left w:val="nil"/>
              <w:bottom w:val="nil"/>
              <w:right w:val="nil"/>
            </w:tcBorders>
          </w:tcPr>
          <w:p w14:paraId="26667DAE" w14:textId="77777777" w:rsidR="00FB3B7C" w:rsidRPr="00AE1B38" w:rsidRDefault="00FB3B7C" w:rsidP="00726654">
            <w:pPr>
              <w:tabs>
                <w:tab w:val="left" w:pos="1701"/>
              </w:tabs>
              <w:jc w:val="right"/>
              <w:rPr>
                <w:rFonts w:cstheme="minorHAnsi"/>
                <w:sz w:val="22"/>
                <w:szCs w:val="22"/>
              </w:rPr>
            </w:pPr>
            <w:r w:rsidRPr="00AE1B38">
              <w:rPr>
                <w:rFonts w:cstheme="minorHAnsi"/>
                <w:sz w:val="22"/>
                <w:szCs w:val="22"/>
              </w:rPr>
              <w:t>Contact:</w:t>
            </w:r>
          </w:p>
        </w:tc>
        <w:tc>
          <w:tcPr>
            <w:tcW w:w="7473" w:type="dxa"/>
            <w:gridSpan w:val="3"/>
            <w:tcBorders>
              <w:top w:val="nil"/>
              <w:left w:val="nil"/>
              <w:bottom w:val="nil"/>
              <w:right w:val="nil"/>
            </w:tcBorders>
          </w:tcPr>
          <w:p w14:paraId="44F03DEC" w14:textId="77777777" w:rsidR="00FB3B7C" w:rsidRPr="00AE1B38" w:rsidRDefault="00566117" w:rsidP="00E85773">
            <w:pPr>
              <w:rPr>
                <w:rFonts w:cstheme="minorHAnsi"/>
                <w:sz w:val="22"/>
                <w:szCs w:val="22"/>
              </w:rPr>
            </w:pPr>
            <w:bookmarkStart w:id="2" w:name="contact"/>
            <w:r w:rsidRPr="00AE1B38">
              <w:rPr>
                <w:rFonts w:cstheme="minorHAnsi"/>
                <w:bCs/>
                <w:sz w:val="22"/>
                <w:szCs w:val="22"/>
              </w:rPr>
              <w:t>Emmanuelle Chaulot-Talmon</w:t>
            </w:r>
            <w:r w:rsidR="00FB3B7C" w:rsidRPr="00AE1B38">
              <w:rPr>
                <w:rFonts w:cstheme="minorHAnsi"/>
                <w:bCs/>
                <w:sz w:val="22"/>
                <w:szCs w:val="22"/>
              </w:rPr>
              <w:t xml:space="preserve"> </w:t>
            </w:r>
            <w:bookmarkEnd w:id="2"/>
          </w:p>
        </w:tc>
      </w:tr>
      <w:tr w:rsidR="00856A47" w:rsidRPr="00AE1B38" w14:paraId="44FAE57F" w14:textId="77777777" w:rsidTr="00451055">
        <w:tc>
          <w:tcPr>
            <w:tcW w:w="2152" w:type="dxa"/>
            <w:tcBorders>
              <w:top w:val="nil"/>
              <w:left w:val="nil"/>
              <w:bottom w:val="nil"/>
              <w:right w:val="nil"/>
            </w:tcBorders>
            <w:tcMar>
              <w:left w:w="0" w:type="dxa"/>
              <w:right w:w="85" w:type="dxa"/>
            </w:tcMar>
          </w:tcPr>
          <w:p w14:paraId="2631854A" w14:textId="77777777" w:rsidR="00FB3B7C" w:rsidRPr="00AE1B38" w:rsidRDefault="00FB3B7C" w:rsidP="00832E39">
            <w:pPr>
              <w:tabs>
                <w:tab w:val="left" w:pos="1701"/>
              </w:tabs>
              <w:ind w:left="-250" w:firstLine="250"/>
              <w:jc w:val="right"/>
              <w:rPr>
                <w:rFonts w:cstheme="minorHAnsi"/>
                <w:sz w:val="22"/>
                <w:szCs w:val="22"/>
              </w:rPr>
            </w:pPr>
          </w:p>
        </w:tc>
        <w:tc>
          <w:tcPr>
            <w:tcW w:w="7473" w:type="dxa"/>
            <w:gridSpan w:val="3"/>
            <w:tcBorders>
              <w:top w:val="nil"/>
              <w:left w:val="nil"/>
              <w:bottom w:val="nil"/>
              <w:right w:val="nil"/>
            </w:tcBorders>
          </w:tcPr>
          <w:p w14:paraId="54D33090" w14:textId="77777777" w:rsidR="00FB3B7C" w:rsidRPr="00AE1B38" w:rsidRDefault="00FB3B7C" w:rsidP="00726654">
            <w:pPr>
              <w:rPr>
                <w:rFonts w:cstheme="minorHAnsi"/>
                <w:sz w:val="22"/>
                <w:szCs w:val="22"/>
              </w:rPr>
            </w:pPr>
          </w:p>
        </w:tc>
      </w:tr>
      <w:tr w:rsidR="00856A47" w:rsidRPr="00AE1B38" w14:paraId="5DFDBE3B" w14:textId="77777777" w:rsidTr="00451055">
        <w:tc>
          <w:tcPr>
            <w:tcW w:w="2152" w:type="dxa"/>
            <w:tcBorders>
              <w:top w:val="nil"/>
              <w:left w:val="nil"/>
              <w:bottom w:val="nil"/>
              <w:right w:val="nil"/>
            </w:tcBorders>
            <w:tcMar>
              <w:left w:w="0" w:type="dxa"/>
              <w:right w:w="85" w:type="dxa"/>
            </w:tcMar>
          </w:tcPr>
          <w:p w14:paraId="6843032A" w14:textId="77777777" w:rsidR="00D9435B" w:rsidRPr="00AE1B38" w:rsidRDefault="00832E39" w:rsidP="00832E39">
            <w:pPr>
              <w:tabs>
                <w:tab w:val="left" w:pos="1701"/>
              </w:tabs>
              <w:ind w:left="-250" w:firstLine="250"/>
              <w:jc w:val="right"/>
              <w:rPr>
                <w:rFonts w:cstheme="minorHAnsi"/>
                <w:b/>
                <w:sz w:val="22"/>
                <w:szCs w:val="22"/>
              </w:rPr>
            </w:pPr>
            <w:r w:rsidRPr="00AE1B38">
              <w:rPr>
                <w:rFonts w:cstheme="minorHAnsi"/>
                <w:sz w:val="22"/>
                <w:szCs w:val="22"/>
              </w:rPr>
              <w:t>input for</w:t>
            </w:r>
            <w:r w:rsidRPr="00AE1B38">
              <w:rPr>
                <w:rFonts w:cstheme="minorHAnsi"/>
                <w:b/>
                <w:sz w:val="22"/>
                <w:szCs w:val="22"/>
              </w:rPr>
              <w:t xml:space="preserve"> Committee</w:t>
            </w:r>
            <w:r w:rsidR="00D9435B" w:rsidRPr="00AE1B38">
              <w:rPr>
                <w:rFonts w:cstheme="minorHAnsi"/>
                <w:sz w:val="22"/>
                <w:szCs w:val="22"/>
              </w:rPr>
              <w:t>*</w:t>
            </w:r>
            <w:r w:rsidR="00D9435B" w:rsidRPr="00AE1B38">
              <w:rPr>
                <w:rFonts w:cstheme="minorHAnsi"/>
                <w:b/>
                <w:sz w:val="22"/>
                <w:szCs w:val="22"/>
              </w:rPr>
              <w:t>:</w:t>
            </w:r>
          </w:p>
        </w:tc>
        <w:tc>
          <w:tcPr>
            <w:tcW w:w="7473" w:type="dxa"/>
            <w:gridSpan w:val="3"/>
            <w:tcBorders>
              <w:top w:val="nil"/>
              <w:left w:val="nil"/>
              <w:bottom w:val="nil"/>
              <w:right w:val="nil"/>
            </w:tcBorders>
          </w:tcPr>
          <w:p w14:paraId="6DDD4DC7" w14:textId="77777777" w:rsidR="00D9435B" w:rsidRPr="00AE1B38" w:rsidRDefault="00D9435B" w:rsidP="00E85773">
            <w:pPr>
              <w:rPr>
                <w:rFonts w:cstheme="minorHAnsi"/>
                <w:sz w:val="22"/>
                <w:szCs w:val="22"/>
              </w:rPr>
            </w:pPr>
            <w:bookmarkStart w:id="3" w:name="to"/>
            <w:r w:rsidRPr="00AE1B38">
              <w:rPr>
                <w:rFonts w:cstheme="minorHAnsi"/>
                <w:sz w:val="22"/>
                <w:szCs w:val="22"/>
              </w:rPr>
              <w:t>MTS</w:t>
            </w:r>
            <w:bookmarkEnd w:id="3"/>
          </w:p>
        </w:tc>
      </w:tr>
      <w:tr w:rsidR="00856A47" w:rsidRPr="00AE1B38" w14:paraId="3593CCF9" w14:textId="77777777" w:rsidTr="00451055">
        <w:tc>
          <w:tcPr>
            <w:tcW w:w="2152" w:type="dxa"/>
            <w:tcBorders>
              <w:top w:val="nil"/>
              <w:left w:val="nil"/>
              <w:bottom w:val="nil"/>
              <w:right w:val="nil"/>
            </w:tcBorders>
          </w:tcPr>
          <w:p w14:paraId="6A77CFD9" w14:textId="77777777" w:rsidR="00D9435B" w:rsidRPr="00AE1B38"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tcPr>
          <w:p w14:paraId="116D9FB0" w14:textId="77777777" w:rsidR="00D9435B" w:rsidRPr="00AE1B38" w:rsidRDefault="00D9435B" w:rsidP="00726654">
            <w:pPr>
              <w:rPr>
                <w:rFonts w:cstheme="minorHAnsi"/>
                <w:sz w:val="22"/>
                <w:szCs w:val="22"/>
              </w:rPr>
            </w:pPr>
          </w:p>
        </w:tc>
      </w:tr>
      <w:tr w:rsidR="00856A47" w:rsidRPr="00AE1B38" w14:paraId="0FD8D73A" w14:textId="77777777" w:rsidTr="00451055">
        <w:trPr>
          <w:trHeight w:val="182"/>
        </w:trPr>
        <w:tc>
          <w:tcPr>
            <w:tcW w:w="2152" w:type="dxa"/>
            <w:tcBorders>
              <w:top w:val="nil"/>
              <w:left w:val="nil"/>
              <w:bottom w:val="nil"/>
              <w:right w:val="single" w:sz="4" w:space="0" w:color="000000"/>
            </w:tcBorders>
          </w:tcPr>
          <w:p w14:paraId="022B427B" w14:textId="77777777" w:rsidR="00D9435B" w:rsidRPr="00AE1B38" w:rsidRDefault="00832E39" w:rsidP="007626F1">
            <w:pPr>
              <w:jc w:val="right"/>
              <w:rPr>
                <w:rFonts w:cstheme="minorHAnsi"/>
                <w:sz w:val="22"/>
                <w:szCs w:val="22"/>
              </w:rPr>
            </w:pPr>
            <w:r w:rsidRPr="00AE1B38">
              <w:rPr>
                <w:rFonts w:cstheme="minorHAnsi"/>
                <w:sz w:val="22"/>
                <w:szCs w:val="22"/>
              </w:rPr>
              <w:t>Contribution</w:t>
            </w:r>
            <w:r w:rsidR="00D9435B" w:rsidRPr="00AE1B38">
              <w:rPr>
                <w:rFonts w:cstheme="minorHAnsi"/>
                <w:b/>
                <w:sz w:val="22"/>
                <w:szCs w:val="22"/>
              </w:rPr>
              <w:t xml:space="preserve"> </w:t>
            </w:r>
            <w:r w:rsidRPr="00AE1B38">
              <w:rPr>
                <w:rFonts w:cstheme="minorHAnsi"/>
                <w:b/>
                <w:sz w:val="22"/>
                <w:szCs w:val="22"/>
              </w:rPr>
              <w:t>F</w:t>
            </w:r>
            <w:r w:rsidR="00D9435B" w:rsidRPr="00AE1B38">
              <w:rPr>
                <w:rFonts w:cstheme="minorHAnsi"/>
                <w:b/>
                <w:sz w:val="22"/>
                <w:szCs w:val="22"/>
              </w:rPr>
              <w:t>or*:</w:t>
            </w:r>
          </w:p>
        </w:tc>
        <w:tc>
          <w:tcPr>
            <w:tcW w:w="1157" w:type="dxa"/>
            <w:tcBorders>
              <w:top w:val="single" w:sz="4" w:space="0" w:color="000000"/>
              <w:left w:val="single" w:sz="4" w:space="0" w:color="000000"/>
              <w:bottom w:val="single" w:sz="4" w:space="0" w:color="000000"/>
              <w:right w:val="single" w:sz="4" w:space="0" w:color="000000"/>
            </w:tcBorders>
          </w:tcPr>
          <w:p w14:paraId="50A209E0" w14:textId="77777777" w:rsidR="00D9435B" w:rsidRPr="00AE1B38" w:rsidRDefault="00D9435B" w:rsidP="00726654">
            <w:pPr>
              <w:tabs>
                <w:tab w:val="left" w:pos="1701"/>
              </w:tabs>
              <w:rPr>
                <w:rFonts w:cstheme="minorHAnsi"/>
                <w:sz w:val="22"/>
                <w:szCs w:val="22"/>
              </w:rPr>
            </w:pPr>
            <w:r w:rsidRPr="00AE1B38">
              <w:rPr>
                <w:rFonts w:cstheme="minorHAnsi"/>
                <w:sz w:val="22"/>
                <w:szCs w:val="22"/>
              </w:rPr>
              <w:t>Decision</w:t>
            </w:r>
          </w:p>
        </w:tc>
        <w:tc>
          <w:tcPr>
            <w:tcW w:w="425" w:type="dxa"/>
            <w:tcBorders>
              <w:top w:val="single" w:sz="4" w:space="0" w:color="000000"/>
              <w:left w:val="single" w:sz="4" w:space="0" w:color="000000"/>
              <w:bottom w:val="single" w:sz="4" w:space="0" w:color="000000"/>
              <w:right w:val="single" w:sz="4" w:space="0" w:color="000000"/>
            </w:tcBorders>
          </w:tcPr>
          <w:p w14:paraId="7361C21F" w14:textId="77777777" w:rsidR="00D9435B" w:rsidRPr="00AE1B38" w:rsidRDefault="00C275B6" w:rsidP="00726654">
            <w:pPr>
              <w:tabs>
                <w:tab w:val="left" w:pos="1701"/>
              </w:tabs>
              <w:jc w:val="center"/>
              <w:rPr>
                <w:rFonts w:cstheme="minorHAnsi"/>
                <w:b/>
                <w:sz w:val="22"/>
                <w:szCs w:val="22"/>
              </w:rPr>
            </w:pPr>
            <w:bookmarkStart w:id="4" w:name="forDecision"/>
            <w:r w:rsidRPr="00AE1B38">
              <w:rPr>
                <w:rFonts w:cstheme="minorHAnsi"/>
                <w:b/>
                <w:sz w:val="22"/>
                <w:szCs w:val="22"/>
              </w:rPr>
              <w:t>X</w:t>
            </w:r>
            <w:bookmarkEnd w:id="4"/>
          </w:p>
        </w:tc>
        <w:tc>
          <w:tcPr>
            <w:tcW w:w="5891" w:type="dxa"/>
            <w:tcBorders>
              <w:top w:val="nil"/>
              <w:left w:val="single" w:sz="4" w:space="0" w:color="000000"/>
              <w:bottom w:val="nil"/>
              <w:right w:val="nil"/>
            </w:tcBorders>
            <w:vAlign w:val="center"/>
          </w:tcPr>
          <w:p w14:paraId="086117C0" w14:textId="77777777" w:rsidR="00D9435B" w:rsidRPr="00AE1B38" w:rsidRDefault="00D9435B" w:rsidP="00D9435B">
            <w:pPr>
              <w:tabs>
                <w:tab w:val="left" w:pos="1701"/>
              </w:tabs>
              <w:rPr>
                <w:rFonts w:cstheme="minorHAnsi"/>
                <w:sz w:val="22"/>
                <w:szCs w:val="22"/>
                <w:vertAlign w:val="superscript"/>
              </w:rPr>
            </w:pPr>
          </w:p>
        </w:tc>
      </w:tr>
      <w:tr w:rsidR="00856A47" w:rsidRPr="00AE1B38" w14:paraId="0E597AF6" w14:textId="77777777" w:rsidTr="00451055">
        <w:tc>
          <w:tcPr>
            <w:tcW w:w="2152" w:type="dxa"/>
            <w:tcBorders>
              <w:top w:val="nil"/>
              <w:left w:val="nil"/>
              <w:bottom w:val="nil"/>
              <w:right w:val="single" w:sz="4" w:space="0" w:color="000000"/>
            </w:tcBorders>
          </w:tcPr>
          <w:p w14:paraId="0CC58193" w14:textId="77777777" w:rsidR="00D9435B" w:rsidRPr="00AE1B38" w:rsidRDefault="00D9435B" w:rsidP="00726654">
            <w:pPr>
              <w:tabs>
                <w:tab w:val="left" w:pos="1701"/>
              </w:tabs>
              <w:jc w:val="right"/>
              <w:rPr>
                <w:rFonts w:cstheme="minorHAnsi"/>
                <w:sz w:val="22"/>
                <w:szCs w:val="22"/>
              </w:rPr>
            </w:pPr>
          </w:p>
        </w:tc>
        <w:tc>
          <w:tcPr>
            <w:tcW w:w="1157" w:type="dxa"/>
            <w:tcBorders>
              <w:top w:val="single" w:sz="4" w:space="0" w:color="000000"/>
              <w:left w:val="single" w:sz="4" w:space="0" w:color="000000"/>
              <w:bottom w:val="single" w:sz="4" w:space="0" w:color="000000"/>
              <w:right w:val="single" w:sz="4" w:space="0" w:color="000000"/>
            </w:tcBorders>
          </w:tcPr>
          <w:p w14:paraId="10088C0B" w14:textId="77777777" w:rsidR="00D9435B" w:rsidRPr="00AE1B38" w:rsidRDefault="00D9435B" w:rsidP="00726654">
            <w:pPr>
              <w:tabs>
                <w:tab w:val="left" w:pos="1701"/>
              </w:tabs>
              <w:rPr>
                <w:rFonts w:cstheme="minorHAnsi"/>
                <w:sz w:val="22"/>
                <w:szCs w:val="22"/>
              </w:rPr>
            </w:pPr>
            <w:r w:rsidRPr="00AE1B38">
              <w:rPr>
                <w:rFonts w:cstheme="minorHAnsi"/>
                <w:sz w:val="22"/>
                <w:szCs w:val="22"/>
              </w:rPr>
              <w:t>Discussion</w:t>
            </w:r>
          </w:p>
        </w:tc>
        <w:tc>
          <w:tcPr>
            <w:tcW w:w="425" w:type="dxa"/>
            <w:tcBorders>
              <w:top w:val="single" w:sz="4" w:space="0" w:color="000000"/>
              <w:left w:val="single" w:sz="4" w:space="0" w:color="000000"/>
              <w:bottom w:val="single" w:sz="4" w:space="0" w:color="000000"/>
              <w:right w:val="single" w:sz="4" w:space="0" w:color="000000"/>
            </w:tcBorders>
          </w:tcPr>
          <w:p w14:paraId="32F138D8" w14:textId="77777777" w:rsidR="00D9435B" w:rsidRPr="00AE1B38" w:rsidRDefault="00D9435B" w:rsidP="00726654">
            <w:pPr>
              <w:tabs>
                <w:tab w:val="left" w:pos="1701"/>
              </w:tabs>
              <w:jc w:val="center"/>
              <w:rPr>
                <w:rFonts w:cstheme="minorHAnsi"/>
                <w:b/>
                <w:sz w:val="22"/>
                <w:szCs w:val="22"/>
              </w:rPr>
            </w:pPr>
            <w:bookmarkStart w:id="5" w:name="forDiscussion"/>
            <w:bookmarkEnd w:id="5"/>
          </w:p>
        </w:tc>
        <w:tc>
          <w:tcPr>
            <w:tcW w:w="5891" w:type="dxa"/>
            <w:tcBorders>
              <w:top w:val="nil"/>
              <w:left w:val="single" w:sz="4" w:space="0" w:color="000000"/>
              <w:bottom w:val="nil"/>
              <w:right w:val="nil"/>
            </w:tcBorders>
            <w:vAlign w:val="center"/>
          </w:tcPr>
          <w:p w14:paraId="6B1E8ECF" w14:textId="77777777" w:rsidR="00D9435B" w:rsidRPr="00AE1B38" w:rsidRDefault="00D9435B" w:rsidP="00D9435B">
            <w:pPr>
              <w:rPr>
                <w:rFonts w:cstheme="minorHAnsi"/>
                <w:sz w:val="22"/>
                <w:szCs w:val="22"/>
                <w:vertAlign w:val="superscript"/>
              </w:rPr>
            </w:pPr>
          </w:p>
        </w:tc>
      </w:tr>
      <w:tr w:rsidR="00856A47" w:rsidRPr="00AE1B38" w14:paraId="53BCFB9C" w14:textId="77777777" w:rsidTr="00451055">
        <w:tc>
          <w:tcPr>
            <w:tcW w:w="2152" w:type="dxa"/>
            <w:tcBorders>
              <w:top w:val="nil"/>
              <w:left w:val="nil"/>
              <w:bottom w:val="nil"/>
              <w:right w:val="single" w:sz="4" w:space="0" w:color="000000"/>
            </w:tcBorders>
          </w:tcPr>
          <w:p w14:paraId="19CEE83E" w14:textId="77777777" w:rsidR="00D9435B" w:rsidRPr="00AE1B38" w:rsidRDefault="00D9435B" w:rsidP="00726654">
            <w:pPr>
              <w:tabs>
                <w:tab w:val="left" w:pos="1701"/>
              </w:tabs>
              <w:rPr>
                <w:rFonts w:cstheme="minorHAnsi"/>
                <w:sz w:val="22"/>
                <w:szCs w:val="22"/>
              </w:rPr>
            </w:pPr>
          </w:p>
        </w:tc>
        <w:tc>
          <w:tcPr>
            <w:tcW w:w="1157" w:type="dxa"/>
            <w:tcBorders>
              <w:top w:val="single" w:sz="4" w:space="0" w:color="000000"/>
              <w:left w:val="single" w:sz="4" w:space="0" w:color="000000"/>
              <w:bottom w:val="single" w:sz="4" w:space="0" w:color="000000"/>
              <w:right w:val="single" w:sz="4" w:space="0" w:color="000000"/>
            </w:tcBorders>
          </w:tcPr>
          <w:p w14:paraId="31B040D5" w14:textId="77777777" w:rsidR="00D9435B" w:rsidRPr="00AE1B38" w:rsidRDefault="00D9435B" w:rsidP="00726654">
            <w:pPr>
              <w:tabs>
                <w:tab w:val="left" w:pos="1701"/>
              </w:tabs>
              <w:rPr>
                <w:rFonts w:cstheme="minorHAnsi"/>
                <w:sz w:val="22"/>
                <w:szCs w:val="22"/>
              </w:rPr>
            </w:pPr>
            <w:r w:rsidRPr="00AE1B38">
              <w:rPr>
                <w:rFonts w:cstheme="minorHAnsi"/>
                <w:sz w:val="22"/>
                <w:szCs w:val="22"/>
              </w:rPr>
              <w:t>Information</w:t>
            </w:r>
          </w:p>
        </w:tc>
        <w:tc>
          <w:tcPr>
            <w:tcW w:w="425" w:type="dxa"/>
            <w:tcBorders>
              <w:top w:val="single" w:sz="4" w:space="0" w:color="000000"/>
              <w:left w:val="single" w:sz="4" w:space="0" w:color="000000"/>
              <w:bottom w:val="single" w:sz="4" w:space="0" w:color="000000"/>
              <w:right w:val="single" w:sz="4" w:space="0" w:color="000000"/>
            </w:tcBorders>
          </w:tcPr>
          <w:p w14:paraId="51B3E898" w14:textId="77777777" w:rsidR="00D9435B" w:rsidRPr="00AE1B38" w:rsidRDefault="00D9435B" w:rsidP="00726654">
            <w:pPr>
              <w:tabs>
                <w:tab w:val="left" w:pos="1701"/>
              </w:tabs>
              <w:jc w:val="center"/>
              <w:rPr>
                <w:rFonts w:cstheme="minorHAnsi"/>
                <w:b/>
                <w:sz w:val="22"/>
                <w:szCs w:val="22"/>
              </w:rPr>
            </w:pPr>
            <w:bookmarkStart w:id="6" w:name="forInformation"/>
            <w:bookmarkEnd w:id="6"/>
          </w:p>
        </w:tc>
        <w:tc>
          <w:tcPr>
            <w:tcW w:w="5891" w:type="dxa"/>
            <w:tcBorders>
              <w:top w:val="nil"/>
              <w:left w:val="single" w:sz="4" w:space="0" w:color="000000"/>
              <w:bottom w:val="nil"/>
              <w:right w:val="nil"/>
            </w:tcBorders>
            <w:vAlign w:val="center"/>
          </w:tcPr>
          <w:p w14:paraId="7DEEF86A" w14:textId="77777777" w:rsidR="00D9435B" w:rsidRPr="00AE1B38" w:rsidRDefault="00D9435B" w:rsidP="00726654">
            <w:pPr>
              <w:tabs>
                <w:tab w:val="left" w:pos="1701"/>
              </w:tabs>
              <w:ind w:left="176" w:hanging="176"/>
              <w:rPr>
                <w:rFonts w:cstheme="minorHAnsi"/>
                <w:sz w:val="22"/>
                <w:szCs w:val="22"/>
                <w:vertAlign w:val="superscript"/>
              </w:rPr>
            </w:pPr>
          </w:p>
        </w:tc>
      </w:tr>
      <w:tr w:rsidR="00856A47" w:rsidRPr="00AE1B38" w14:paraId="5E987D7A" w14:textId="77777777" w:rsidTr="00451055">
        <w:trPr>
          <w:trHeight w:hRule="exact" w:val="170"/>
        </w:trPr>
        <w:tc>
          <w:tcPr>
            <w:tcW w:w="2152" w:type="dxa"/>
            <w:tcBorders>
              <w:top w:val="nil"/>
              <w:left w:val="nil"/>
              <w:bottom w:val="nil"/>
              <w:right w:val="nil"/>
            </w:tcBorders>
            <w:vAlign w:val="center"/>
          </w:tcPr>
          <w:p w14:paraId="140D6851" w14:textId="77777777" w:rsidR="00776B64" w:rsidRPr="00AE1B38" w:rsidRDefault="00776B64" w:rsidP="00726654">
            <w:pPr>
              <w:tabs>
                <w:tab w:val="left" w:pos="1701"/>
              </w:tabs>
              <w:jc w:val="right"/>
              <w:rPr>
                <w:rFonts w:cstheme="minorHAnsi"/>
                <w:sz w:val="22"/>
                <w:szCs w:val="22"/>
              </w:rPr>
            </w:pPr>
          </w:p>
        </w:tc>
        <w:tc>
          <w:tcPr>
            <w:tcW w:w="7473" w:type="dxa"/>
            <w:gridSpan w:val="3"/>
            <w:tcBorders>
              <w:top w:val="nil"/>
              <w:left w:val="nil"/>
              <w:bottom w:val="nil"/>
              <w:right w:val="nil"/>
            </w:tcBorders>
            <w:tcMar>
              <w:left w:w="0" w:type="dxa"/>
              <w:right w:w="0" w:type="dxa"/>
            </w:tcMar>
            <w:vAlign w:val="center"/>
          </w:tcPr>
          <w:p w14:paraId="61679A54" w14:textId="77777777" w:rsidR="00776B64" w:rsidRPr="00AE1B38" w:rsidRDefault="00776B64" w:rsidP="00D9435B">
            <w:pPr>
              <w:ind w:left="93"/>
              <w:rPr>
                <w:rFonts w:cstheme="minorHAnsi"/>
                <w:sz w:val="22"/>
                <w:szCs w:val="22"/>
              </w:rPr>
            </w:pPr>
          </w:p>
        </w:tc>
      </w:tr>
      <w:tr w:rsidR="00856A47" w:rsidRPr="00AE1B38" w14:paraId="3AE8A8C8" w14:textId="77777777" w:rsidTr="00451055">
        <w:tc>
          <w:tcPr>
            <w:tcW w:w="2152" w:type="dxa"/>
            <w:tcBorders>
              <w:top w:val="nil"/>
              <w:left w:val="nil"/>
              <w:bottom w:val="nil"/>
              <w:right w:val="nil"/>
            </w:tcBorders>
            <w:vAlign w:val="center"/>
          </w:tcPr>
          <w:p w14:paraId="1B129FEB" w14:textId="77777777" w:rsidR="00D9435B" w:rsidRPr="00AE1B38" w:rsidRDefault="00D9435B" w:rsidP="00726654">
            <w:pPr>
              <w:tabs>
                <w:tab w:val="left" w:pos="1701"/>
              </w:tabs>
              <w:jc w:val="right"/>
              <w:rPr>
                <w:rFonts w:cstheme="minorHAnsi"/>
                <w:b/>
                <w:sz w:val="22"/>
                <w:szCs w:val="22"/>
              </w:rPr>
            </w:pPr>
            <w:r w:rsidRPr="00AE1B38">
              <w:rPr>
                <w:rFonts w:cstheme="minorHAnsi"/>
                <w:sz w:val="22"/>
                <w:szCs w:val="22"/>
              </w:rPr>
              <w:t>Submission date</w:t>
            </w:r>
            <w:r w:rsidRPr="00AE1B38">
              <w:rPr>
                <w:rFonts w:cstheme="minorHAnsi"/>
                <w:b/>
                <w:sz w:val="22"/>
                <w:szCs w:val="22"/>
              </w:rPr>
              <w:t>*</w:t>
            </w:r>
            <w:r w:rsidRPr="00AE1B38">
              <w:rPr>
                <w:rFonts w:cstheme="minorHAnsi"/>
                <w:sz w:val="22"/>
                <w:szCs w:val="22"/>
              </w:rPr>
              <w:t>:</w:t>
            </w:r>
          </w:p>
        </w:tc>
        <w:tc>
          <w:tcPr>
            <w:tcW w:w="7473" w:type="dxa"/>
            <w:gridSpan w:val="3"/>
            <w:tcBorders>
              <w:top w:val="nil"/>
              <w:left w:val="nil"/>
              <w:bottom w:val="nil"/>
              <w:right w:val="nil"/>
            </w:tcBorders>
            <w:tcMar>
              <w:left w:w="0" w:type="dxa"/>
              <w:right w:w="0" w:type="dxa"/>
            </w:tcMar>
            <w:vAlign w:val="center"/>
          </w:tcPr>
          <w:p w14:paraId="348DB1BE" w14:textId="16AFCF74" w:rsidR="00D9435B" w:rsidRPr="00AE1B38" w:rsidRDefault="008854B9" w:rsidP="00AA2CB9">
            <w:pPr>
              <w:ind w:left="93"/>
              <w:rPr>
                <w:rFonts w:cstheme="minorHAnsi"/>
                <w:sz w:val="22"/>
                <w:szCs w:val="22"/>
              </w:rPr>
            </w:pPr>
            <w:bookmarkStart w:id="7" w:name="date"/>
            <w:r w:rsidRPr="00AE1B38">
              <w:rPr>
                <w:rFonts w:cstheme="minorHAnsi"/>
                <w:sz w:val="22"/>
                <w:szCs w:val="22"/>
              </w:rPr>
              <w:t>20</w:t>
            </w:r>
            <w:bookmarkEnd w:id="7"/>
            <w:r w:rsidR="00A87C84" w:rsidRPr="00AE1B38">
              <w:rPr>
                <w:rFonts w:cstheme="minorHAnsi"/>
                <w:sz w:val="22"/>
                <w:szCs w:val="22"/>
              </w:rPr>
              <w:t>20</w:t>
            </w:r>
            <w:r w:rsidR="006664DB" w:rsidRPr="00AE1B38">
              <w:rPr>
                <w:rFonts w:cstheme="minorHAnsi"/>
                <w:sz w:val="22"/>
                <w:szCs w:val="22"/>
              </w:rPr>
              <w:t>-</w:t>
            </w:r>
            <w:r w:rsidR="00AF116F" w:rsidRPr="00AE1B38">
              <w:rPr>
                <w:rFonts w:cstheme="minorHAnsi"/>
                <w:sz w:val="22"/>
                <w:szCs w:val="22"/>
              </w:rPr>
              <w:t>0</w:t>
            </w:r>
            <w:r w:rsidR="005900A0" w:rsidRPr="00AE1B38">
              <w:rPr>
                <w:rFonts w:cstheme="minorHAnsi"/>
                <w:sz w:val="22"/>
                <w:szCs w:val="22"/>
              </w:rPr>
              <w:t>9</w:t>
            </w:r>
            <w:r w:rsidR="004E6781" w:rsidRPr="00AE1B38">
              <w:rPr>
                <w:rFonts w:cstheme="minorHAnsi"/>
                <w:sz w:val="22"/>
                <w:szCs w:val="22"/>
              </w:rPr>
              <w:t>-</w:t>
            </w:r>
            <w:r w:rsidR="005900A0" w:rsidRPr="00AE1B38">
              <w:rPr>
                <w:rFonts w:cstheme="minorHAnsi"/>
                <w:sz w:val="22"/>
                <w:szCs w:val="22"/>
              </w:rPr>
              <w:t>15</w:t>
            </w:r>
          </w:p>
        </w:tc>
      </w:tr>
      <w:tr w:rsidR="00856A47" w:rsidRPr="00AE1B38" w14:paraId="613D4B0B" w14:textId="77777777" w:rsidTr="00451055">
        <w:trPr>
          <w:trHeight w:hRule="exact" w:val="170"/>
        </w:trPr>
        <w:tc>
          <w:tcPr>
            <w:tcW w:w="2152" w:type="dxa"/>
            <w:tcBorders>
              <w:top w:val="nil"/>
              <w:left w:val="nil"/>
              <w:bottom w:val="nil"/>
              <w:right w:val="nil"/>
            </w:tcBorders>
          </w:tcPr>
          <w:p w14:paraId="0A9FC392" w14:textId="77777777" w:rsidR="00D9435B" w:rsidRPr="00AE1B38"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tcPr>
          <w:p w14:paraId="2E1E7362" w14:textId="77777777" w:rsidR="00D9435B" w:rsidRPr="00AE1B38" w:rsidRDefault="00D9435B" w:rsidP="00726654">
            <w:pPr>
              <w:ind w:left="57"/>
              <w:rPr>
                <w:rFonts w:cstheme="minorHAnsi"/>
                <w:sz w:val="22"/>
                <w:szCs w:val="22"/>
              </w:rPr>
            </w:pPr>
          </w:p>
        </w:tc>
      </w:tr>
      <w:tr w:rsidR="00856A47" w:rsidRPr="00AE1B38" w14:paraId="4EE48735" w14:textId="77777777" w:rsidTr="00451055">
        <w:tc>
          <w:tcPr>
            <w:tcW w:w="2152" w:type="dxa"/>
            <w:tcBorders>
              <w:top w:val="nil"/>
              <w:left w:val="nil"/>
              <w:bottom w:val="nil"/>
              <w:right w:val="nil"/>
            </w:tcBorders>
          </w:tcPr>
          <w:p w14:paraId="0774DA0A" w14:textId="77777777" w:rsidR="00D9435B" w:rsidRPr="00AE1B38" w:rsidRDefault="007A3763" w:rsidP="00776B64">
            <w:pPr>
              <w:tabs>
                <w:tab w:val="left" w:pos="1701"/>
              </w:tabs>
              <w:jc w:val="right"/>
              <w:rPr>
                <w:rFonts w:cstheme="minorHAnsi"/>
                <w:sz w:val="22"/>
                <w:szCs w:val="22"/>
              </w:rPr>
            </w:pPr>
            <w:r w:rsidRPr="00AE1B38">
              <w:rPr>
                <w:rFonts w:cstheme="minorHAnsi"/>
                <w:sz w:val="22"/>
                <w:szCs w:val="22"/>
              </w:rPr>
              <w:t>Meeting &amp; Allocation:</w:t>
            </w:r>
          </w:p>
        </w:tc>
        <w:tc>
          <w:tcPr>
            <w:tcW w:w="7473" w:type="dxa"/>
            <w:gridSpan w:val="3"/>
            <w:tcBorders>
              <w:top w:val="nil"/>
              <w:left w:val="nil"/>
              <w:bottom w:val="nil"/>
              <w:right w:val="nil"/>
            </w:tcBorders>
          </w:tcPr>
          <w:p w14:paraId="28DD5A78" w14:textId="480021F6" w:rsidR="00D9435B" w:rsidRPr="00AE1B38" w:rsidRDefault="00E53EF6" w:rsidP="00AA2CB9">
            <w:pPr>
              <w:rPr>
                <w:rFonts w:cstheme="minorHAnsi"/>
                <w:sz w:val="22"/>
                <w:szCs w:val="22"/>
              </w:rPr>
            </w:pPr>
            <w:r w:rsidRPr="00AE1B38">
              <w:rPr>
                <w:rFonts w:cstheme="minorHAnsi"/>
                <w:b/>
                <w:sz w:val="22"/>
                <w:szCs w:val="22"/>
              </w:rPr>
              <w:t>MTS#</w:t>
            </w:r>
            <w:r w:rsidR="004E6781" w:rsidRPr="00AE1B38">
              <w:rPr>
                <w:rFonts w:cstheme="minorHAnsi"/>
                <w:b/>
                <w:sz w:val="22"/>
                <w:szCs w:val="22"/>
              </w:rPr>
              <w:t>7</w:t>
            </w:r>
            <w:r w:rsidR="00A87C84" w:rsidRPr="00AE1B38">
              <w:rPr>
                <w:rFonts w:cstheme="minorHAnsi"/>
                <w:b/>
                <w:sz w:val="22"/>
                <w:szCs w:val="22"/>
              </w:rPr>
              <w:t>9</w:t>
            </w:r>
          </w:p>
        </w:tc>
      </w:tr>
      <w:tr w:rsidR="00D9435B" w:rsidRPr="00AE1B38" w14:paraId="6B3D985A" w14:textId="77777777" w:rsidTr="00451055">
        <w:trPr>
          <w:trHeight w:hRule="exact" w:val="113"/>
        </w:trPr>
        <w:tc>
          <w:tcPr>
            <w:tcW w:w="9625" w:type="dxa"/>
            <w:gridSpan w:val="4"/>
            <w:tcBorders>
              <w:top w:val="nil"/>
              <w:left w:val="nil"/>
              <w:bottom w:val="single" w:sz="4" w:space="0" w:color="000000"/>
              <w:right w:val="nil"/>
            </w:tcBorders>
          </w:tcPr>
          <w:p w14:paraId="3023DF63" w14:textId="77777777" w:rsidR="00D9435B" w:rsidRPr="00AE1B38" w:rsidRDefault="00D9435B" w:rsidP="00726654">
            <w:pPr>
              <w:tabs>
                <w:tab w:val="left" w:pos="1701"/>
              </w:tabs>
              <w:ind w:left="-249" w:firstLine="249"/>
              <w:rPr>
                <w:rFonts w:cstheme="minorHAnsi"/>
                <w:sz w:val="22"/>
                <w:szCs w:val="22"/>
              </w:rPr>
            </w:pPr>
          </w:p>
        </w:tc>
      </w:tr>
    </w:tbl>
    <w:p w14:paraId="350AA829" w14:textId="77777777" w:rsidR="008F5A6F" w:rsidRPr="00AE1B38" w:rsidRDefault="008F5A6F" w:rsidP="00C7027F">
      <w:pPr>
        <w:pStyle w:val="Heading1"/>
        <w:rPr>
          <w:rFonts w:asciiTheme="minorHAnsi" w:hAnsiTheme="minorHAnsi" w:cstheme="minorHAnsi"/>
          <w:color w:val="auto"/>
          <w:sz w:val="22"/>
          <w:szCs w:val="22"/>
        </w:rPr>
      </w:pPr>
      <w:bookmarkStart w:id="8" w:name="_Toc315121762"/>
      <w:bookmarkStart w:id="9" w:name="_Toc321832519"/>
      <w:bookmarkStart w:id="10" w:name="_Toc321832580"/>
      <w:bookmarkStart w:id="11" w:name="_Toc321832662"/>
      <w:bookmarkStart w:id="12" w:name="_Toc334703060"/>
      <w:bookmarkStart w:id="13" w:name="_Toc334705567"/>
      <w:bookmarkStart w:id="14" w:name="_Toc334705579"/>
      <w:bookmarkStart w:id="15" w:name="_Toc334705625"/>
      <w:bookmarkStart w:id="16" w:name="_Toc334706543"/>
      <w:bookmarkStart w:id="17" w:name="_Toc334706627"/>
      <w:bookmarkStart w:id="18" w:name="_Toc334709130"/>
      <w:bookmarkStart w:id="19" w:name="_Toc334714565"/>
      <w:bookmarkStart w:id="20" w:name="_Toc334792165"/>
      <w:bookmarkStart w:id="21" w:name="_Toc334792489"/>
      <w:bookmarkStart w:id="22" w:name="_Toc334792788"/>
      <w:bookmarkStart w:id="23" w:name="_Toc334793267"/>
      <w:r w:rsidRPr="00AE1B38">
        <w:rPr>
          <w:rFonts w:asciiTheme="minorHAnsi" w:hAnsiTheme="minorHAnsi" w:cstheme="minorHAnsi"/>
          <w:color w:val="auto"/>
          <w:sz w:val="22"/>
          <w:szCs w:val="22"/>
        </w:rPr>
        <w:t>Opening</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33E49" w:rsidRPr="00AE1B38">
        <w:rPr>
          <w:rFonts w:asciiTheme="minorHAnsi" w:hAnsiTheme="minorHAnsi" w:cstheme="minorHAnsi"/>
          <w:color w:val="auto"/>
          <w:sz w:val="22"/>
          <w:szCs w:val="22"/>
        </w:rPr>
        <w:t xml:space="preserve"> </w:t>
      </w:r>
    </w:p>
    <w:p w14:paraId="74E20349" w14:textId="77777777" w:rsidR="00280F84" w:rsidRPr="00AE1B38" w:rsidRDefault="008F5A6F" w:rsidP="0036442B">
      <w:pPr>
        <w:pStyle w:val="Heading2"/>
        <w:ind w:left="567"/>
        <w:rPr>
          <w:rFonts w:asciiTheme="minorHAnsi" w:hAnsiTheme="minorHAnsi" w:cstheme="minorHAnsi"/>
          <w:color w:val="auto"/>
          <w:sz w:val="22"/>
        </w:rPr>
      </w:pPr>
      <w:bookmarkStart w:id="24" w:name="_Toc315121763"/>
      <w:bookmarkStart w:id="25" w:name="_Toc321832520"/>
      <w:bookmarkStart w:id="26" w:name="_Toc321832581"/>
      <w:bookmarkStart w:id="27" w:name="_Toc334792166"/>
      <w:bookmarkStart w:id="28" w:name="_Toc334792490"/>
      <w:bookmarkStart w:id="29" w:name="_Toc334792789"/>
      <w:bookmarkStart w:id="30" w:name="_Toc334793268"/>
      <w:r w:rsidRPr="00AE1B38">
        <w:rPr>
          <w:rFonts w:asciiTheme="minorHAnsi" w:hAnsiTheme="minorHAnsi" w:cstheme="minorHAnsi"/>
          <w:color w:val="auto"/>
          <w:sz w:val="22"/>
        </w:rPr>
        <w:t xml:space="preserve">Introduction &amp; welcome, Local arrangements, IPR call </w:t>
      </w:r>
      <w:bookmarkEnd w:id="24"/>
      <w:bookmarkEnd w:id="25"/>
      <w:bookmarkEnd w:id="26"/>
      <w:bookmarkEnd w:id="27"/>
      <w:bookmarkEnd w:id="28"/>
      <w:bookmarkEnd w:id="29"/>
      <w:bookmarkEnd w:id="30"/>
    </w:p>
    <w:p w14:paraId="1DA4F1EC" w14:textId="71B64EC2" w:rsidR="008F5A6F" w:rsidRPr="00AE1B38" w:rsidRDefault="00FB1745" w:rsidP="00280F84">
      <w:pPr>
        <w:pStyle w:val="Heading2"/>
        <w:numPr>
          <w:ilvl w:val="0"/>
          <w:numId w:val="0"/>
        </w:numPr>
        <w:ind w:left="567"/>
        <w:rPr>
          <w:rFonts w:asciiTheme="minorHAnsi" w:hAnsiTheme="minorHAnsi" w:cstheme="minorHAnsi"/>
          <w:color w:val="auto"/>
          <w:sz w:val="22"/>
        </w:rPr>
      </w:pPr>
      <w:r w:rsidRPr="00AE1B38">
        <w:rPr>
          <w:rFonts w:asciiTheme="minorHAnsi" w:hAnsiTheme="minorHAnsi" w:cstheme="minorHAnsi"/>
          <w:b w:val="0"/>
          <w:bCs w:val="0"/>
          <w:color w:val="auto"/>
          <w:sz w:val="22"/>
        </w:rPr>
        <w:t>Dirk Tepelma</w:t>
      </w:r>
      <w:r w:rsidR="005C6132" w:rsidRPr="00AE1B38">
        <w:rPr>
          <w:rFonts w:asciiTheme="minorHAnsi" w:hAnsiTheme="minorHAnsi" w:cstheme="minorHAnsi"/>
          <w:b w:val="0"/>
          <w:bCs w:val="0"/>
          <w:color w:val="auto"/>
          <w:sz w:val="22"/>
        </w:rPr>
        <w:t>n</w:t>
      </w:r>
      <w:r w:rsidRPr="00AE1B38">
        <w:rPr>
          <w:rFonts w:asciiTheme="minorHAnsi" w:hAnsiTheme="minorHAnsi" w:cstheme="minorHAnsi"/>
          <w:b w:val="0"/>
          <w:bCs w:val="0"/>
          <w:color w:val="auto"/>
          <w:sz w:val="22"/>
        </w:rPr>
        <w:t xml:space="preserve">n </w:t>
      </w:r>
      <w:r w:rsidR="00D6374A" w:rsidRPr="00AE1B38">
        <w:rPr>
          <w:rFonts w:asciiTheme="minorHAnsi" w:hAnsiTheme="minorHAnsi" w:cstheme="minorHAnsi"/>
          <w:b w:val="0"/>
          <w:bCs w:val="0"/>
          <w:color w:val="auto"/>
          <w:sz w:val="22"/>
        </w:rPr>
        <w:t>welcome participants</w:t>
      </w:r>
    </w:p>
    <w:p w14:paraId="5BE19B83" w14:textId="77777777" w:rsidR="005900A0" w:rsidRPr="00AE1B38" w:rsidRDefault="005900A0" w:rsidP="005900A0">
      <w:pPr>
        <w:rPr>
          <w:rFonts w:cstheme="minorHAnsi"/>
          <w:sz w:val="22"/>
          <w:szCs w:val="22"/>
          <w:lang w:val="en-US" w:eastAsia="en-GB"/>
        </w:rPr>
      </w:pPr>
      <w:r w:rsidRPr="00AE1B38">
        <w:rPr>
          <w:rFonts w:cstheme="minorHAnsi"/>
          <w:sz w:val="22"/>
          <w:szCs w:val="22"/>
          <w:lang w:val="en-US" w:eastAsia="en-GB"/>
        </w:rPr>
        <w:t>IPR Call</w:t>
      </w:r>
      <w:r w:rsidR="00280F84" w:rsidRPr="00AE1B38">
        <w:rPr>
          <w:rFonts w:cstheme="minorHAnsi"/>
          <w:sz w:val="22"/>
          <w:szCs w:val="22"/>
          <w:lang w:val="en-US" w:eastAsia="en-GB"/>
        </w:rPr>
        <w:t xml:space="preserve">, Antitrust Statement </w:t>
      </w:r>
      <w:r w:rsidRPr="00AE1B38">
        <w:rPr>
          <w:rFonts w:cstheme="minorHAnsi"/>
          <w:sz w:val="22"/>
          <w:szCs w:val="22"/>
          <w:lang w:val="en-US" w:eastAsia="en-GB"/>
        </w:rPr>
        <w:t>was read as well as the Statement Regarding Engagement with Companies Added to the U.S. Export Administration Regulations (EAR) Entity List in Standardization Activities.</w:t>
      </w:r>
    </w:p>
    <w:p w14:paraId="7917D3F1" w14:textId="77777777" w:rsidR="005900A0" w:rsidRPr="00AE1B38" w:rsidRDefault="005900A0" w:rsidP="005900A0">
      <w:pPr>
        <w:rPr>
          <w:rFonts w:cstheme="minorHAnsi"/>
          <w:lang w:eastAsia="en-GB"/>
        </w:rPr>
      </w:pPr>
      <w:bookmarkStart w:id="31" w:name="_Hlk19004752"/>
    </w:p>
    <w:p w14:paraId="222ABF36"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b/>
          <w:sz w:val="18"/>
          <w:szCs w:val="18"/>
        </w:rPr>
        <w:t xml:space="preserve">Call for IPRs </w:t>
      </w:r>
      <w:r w:rsidRPr="00AE1B38">
        <w:rPr>
          <w:rFonts w:cstheme="minorHAnsi"/>
          <w:sz w:val="18"/>
          <w:szCs w:val="18"/>
        </w:rPr>
        <w:t xml:space="preserve">(clause 4.1 of the ETSI IPR Policy, Annex 6 of the Rules of Procedure): </w:t>
      </w:r>
    </w:p>
    <w:p w14:paraId="5CF63B6E" w14:textId="77777777" w:rsidR="00D6374A" w:rsidRPr="00AE1B38" w:rsidRDefault="00280F84"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sz w:val="18"/>
          <w:szCs w:val="18"/>
        </w:rPr>
        <w:t>“</w:t>
      </w:r>
      <w:r w:rsidR="00D6374A" w:rsidRPr="00AE1B38">
        <w:rPr>
          <w:rFonts w:cstheme="minorHAns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14:paraId="6D52C95E"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sz w:val="18"/>
          <w:szCs w:val="18"/>
        </w:rPr>
        <w:t>The members take note that they are hereby invited:</w:t>
      </w:r>
    </w:p>
    <w:p w14:paraId="1C041642"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theme="minorHAnsi"/>
          <w:sz w:val="18"/>
          <w:szCs w:val="18"/>
        </w:rPr>
      </w:pPr>
      <w:r w:rsidRPr="00AE1B38">
        <w:rPr>
          <w:rFonts w:cstheme="minorHAnsi"/>
          <w:sz w:val="18"/>
          <w:szCs w:val="18"/>
        </w:rPr>
        <w:t>-to investigate in their company whether their company does own IPRs which are, or are likely to become essential in respect of the work of the Technical Body,</w:t>
      </w:r>
    </w:p>
    <w:p w14:paraId="63D6A63C"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theme="minorHAnsi"/>
          <w:sz w:val="18"/>
          <w:szCs w:val="18"/>
        </w:rPr>
      </w:pPr>
      <w:r w:rsidRPr="00AE1B38">
        <w:rPr>
          <w:rFonts w:cstheme="minorHAnsi"/>
          <w:sz w:val="18"/>
          <w:szCs w:val="18"/>
        </w:rPr>
        <w:t>-to notify to the Chairman or to the ETSI Director-General all potential IPRs that their company may own, by means of</w:t>
      </w:r>
      <w:r w:rsidRPr="00AE1B38">
        <w:rPr>
          <w:rFonts w:cstheme="minorHAnsi"/>
          <w:sz w:val="18"/>
          <w:szCs w:val="18"/>
        </w:rPr>
        <w:br/>
      </w:r>
      <w:r w:rsidRPr="00AE1B38">
        <w:rPr>
          <w:rFonts w:cstheme="minorHAnsi"/>
          <w:sz w:val="18"/>
          <w:szCs w:val="18"/>
        </w:rPr>
        <w:tab/>
        <w:t xml:space="preserve">the </w:t>
      </w:r>
      <w:hyperlink r:id="rId8" w:history="1">
        <w:r w:rsidRPr="00AE1B38">
          <w:rPr>
            <w:rStyle w:val="Hyperlink"/>
            <w:rFonts w:cstheme="minorHAnsi"/>
            <w:color w:val="auto"/>
            <w:sz w:val="18"/>
            <w:szCs w:val="18"/>
          </w:rPr>
          <w:t>IPR Information Statement and the Licensing Declaration forms</w:t>
        </w:r>
      </w:hyperlink>
      <w:r w:rsidRPr="00AE1B38">
        <w:rPr>
          <w:rFonts w:cstheme="minorHAnsi"/>
          <w:sz w:val="18"/>
          <w:szCs w:val="18"/>
        </w:rPr>
        <w:t xml:space="preserve"> that they can obtain from the secretariat</w:t>
      </w:r>
      <w:r w:rsidR="00280F84" w:rsidRPr="00AE1B38">
        <w:rPr>
          <w:rFonts w:cstheme="minorHAnsi"/>
          <w:sz w:val="18"/>
          <w:szCs w:val="18"/>
        </w:rPr>
        <w:t>”</w:t>
      </w:r>
    </w:p>
    <w:p w14:paraId="3CB437D8"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14:paraId="68CF3075" w14:textId="77777777" w:rsidR="005900A0" w:rsidRPr="00AE1B38" w:rsidRDefault="005900A0" w:rsidP="00B32E5D">
      <w:pPr>
        <w:rPr>
          <w:rStyle w:val="Strong"/>
          <w:rFonts w:cstheme="minorHAnsi"/>
          <w:i/>
          <w:iCs/>
          <w:color w:val="auto"/>
        </w:rPr>
      </w:pPr>
    </w:p>
    <w:p w14:paraId="6F82F448" w14:textId="77777777" w:rsidR="00280F84" w:rsidRPr="00AE1B38" w:rsidRDefault="00280F84" w:rsidP="00B32E5D">
      <w:pPr>
        <w:rPr>
          <w:rStyle w:val="Strong"/>
          <w:rFonts w:cstheme="minorHAnsi"/>
          <w:i/>
          <w:iCs/>
          <w:color w:val="auto"/>
        </w:rPr>
      </w:pPr>
      <w:r w:rsidRPr="00AE1B38">
        <w:rPr>
          <w:rStyle w:val="Strong"/>
          <w:rFonts w:cstheme="minorHAnsi"/>
          <w:i/>
          <w:iCs/>
          <w:noProof/>
          <w:sz w:val="18"/>
          <w:szCs w:val="18"/>
        </w:rPr>
        <mc:AlternateContent>
          <mc:Choice Requires="wps">
            <w:drawing>
              <wp:anchor distT="45720" distB="45720" distL="114300" distR="114300" simplePos="0" relativeHeight="251661312" behindDoc="0" locked="0" layoutInCell="1" allowOverlap="1" wp14:anchorId="4FF5E87C" wp14:editId="27E4B397">
                <wp:simplePos x="0" y="0"/>
                <wp:positionH relativeFrom="margin">
                  <wp:posOffset>0</wp:posOffset>
                </wp:positionH>
                <wp:positionV relativeFrom="paragraph">
                  <wp:posOffset>199390</wp:posOffset>
                </wp:positionV>
                <wp:extent cx="5810250" cy="1404620"/>
                <wp:effectExtent l="0" t="0" r="19050"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chemeClr val="accent5">
                            <a:lumMod val="60000"/>
                            <a:lumOff val="40000"/>
                          </a:schemeClr>
                        </a:solidFill>
                        <a:ln w="9525">
                          <a:solidFill>
                            <a:srgbClr val="000000"/>
                          </a:solidFill>
                          <a:miter lim="800000"/>
                          <a:headEnd/>
                          <a:tailEnd/>
                        </a:ln>
                      </wps:spPr>
                      <wps:txbx>
                        <w:txbxContent>
                          <w:p w14:paraId="604BE43D" w14:textId="77777777" w:rsidR="00C34A6F" w:rsidRDefault="00C34A6F" w:rsidP="00280F84">
                            <w:pPr>
                              <w:rPr>
                                <w:rStyle w:val="Strong"/>
                                <w:i/>
                                <w:iCs/>
                                <w:color w:val="auto"/>
                              </w:rPr>
                            </w:pPr>
                            <w:r>
                              <w:rPr>
                                <w:rStyle w:val="Strong"/>
                                <w:i/>
                                <w:iCs/>
                              </w:rPr>
                              <w:t>ANTITRUST:</w:t>
                            </w:r>
                          </w:p>
                          <w:p w14:paraId="5A7FD957" w14:textId="77777777" w:rsidR="00C34A6F" w:rsidRDefault="00C34A6F" w:rsidP="00280F84">
                            <w:pPr>
                              <w:rPr>
                                <w:rStyle w:val="Strong"/>
                                <w:i/>
                                <w:iCs/>
                                <w:color w:val="auto"/>
                              </w:rPr>
                            </w:pPr>
                            <w:r w:rsidRPr="00856A47">
                              <w:rPr>
                                <w:rStyle w:val="Strong"/>
                                <w:i/>
                                <w:iCs/>
                                <w:color w:val="auto"/>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14:paraId="75C1CEFF" w14:textId="77777777" w:rsidR="00C34A6F" w:rsidRPr="001815DD" w:rsidRDefault="00C34A6F" w:rsidP="00280F84">
                            <w:pPr>
                              <w:rPr>
                                <w:b/>
                                <w:bCs/>
                                <w:i/>
                                <w:iCs/>
                                <w:color w:val="333333"/>
                              </w:rPr>
                            </w:pPr>
                            <w:r>
                              <w:rPr>
                                <w:rStyle w:val="Strong"/>
                                <w:i/>
                                <w:iCs/>
                                <w:color w:val="auto"/>
                              </w:rPr>
                              <w:t>No IPR declare.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F5E87C" id="_x0000_t202" coordsize="21600,21600" o:spt="202" path="m,l,21600r21600,l21600,xe">
                <v:stroke joinstyle="miter"/>
                <v:path gradientshapeok="t" o:connecttype="rect"/>
              </v:shapetype>
              <v:shape id="Text Box 2" o:spid="_x0000_s1026" type="#_x0000_t202" style="position:absolute;margin-left:0;margin-top:15.7pt;width:45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" fillcolor="#92cddc [1944]">
                <v:textbox style="mso-fit-shape-to-text:t">
                  <w:txbxContent>
                    <w:p w14:paraId="604BE43D" w14:textId="77777777" w:rsidR="00C34A6F" w:rsidRDefault="00C34A6F" w:rsidP="00280F84">
                      <w:pPr>
                        <w:rPr>
                          <w:rStyle w:val="Strong"/>
                          <w:i/>
                          <w:iCs/>
                          <w:color w:val="auto"/>
                        </w:rPr>
                      </w:pPr>
                      <w:r>
                        <w:rPr>
                          <w:rStyle w:val="Strong"/>
                          <w:i/>
                          <w:iCs/>
                        </w:rPr>
                        <w:t>ANTITRUST:</w:t>
                      </w:r>
                    </w:p>
                    <w:p w14:paraId="5A7FD957" w14:textId="77777777" w:rsidR="00C34A6F" w:rsidRDefault="00C34A6F" w:rsidP="00280F84">
                      <w:pPr>
                        <w:rPr>
                          <w:rStyle w:val="Strong"/>
                          <w:i/>
                          <w:iCs/>
                          <w:color w:val="auto"/>
                        </w:rPr>
                      </w:pPr>
                      <w:r w:rsidRPr="00856A47">
                        <w:rPr>
                          <w:rStyle w:val="Strong"/>
                          <w:i/>
                          <w:iCs/>
                          <w:color w:val="auto"/>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14:paraId="75C1CEFF" w14:textId="77777777" w:rsidR="00C34A6F" w:rsidRPr="001815DD" w:rsidRDefault="00C34A6F" w:rsidP="00280F84">
                      <w:pPr>
                        <w:rPr>
                          <w:b/>
                          <w:bCs/>
                          <w:i/>
                          <w:iCs/>
                          <w:color w:val="333333"/>
                        </w:rPr>
                      </w:pPr>
                      <w:r>
                        <w:rPr>
                          <w:rStyle w:val="Strong"/>
                          <w:i/>
                          <w:iCs/>
                          <w:color w:val="auto"/>
                        </w:rPr>
                        <w:t>No IPR declare.</w:t>
                      </w:r>
                    </w:p>
                  </w:txbxContent>
                </v:textbox>
                <w10:wrap type="square" anchorx="margin"/>
              </v:shape>
            </w:pict>
          </mc:Fallback>
        </mc:AlternateContent>
      </w:r>
    </w:p>
    <w:p w14:paraId="0DE2710F" w14:textId="77777777" w:rsidR="00280F84" w:rsidRPr="00AE1B38" w:rsidRDefault="00280F84" w:rsidP="005900A0">
      <w:pPr>
        <w:jc w:val="center"/>
        <w:rPr>
          <w:rStyle w:val="Strong"/>
          <w:rFonts w:cstheme="minorHAnsi"/>
          <w:i/>
          <w:iCs/>
          <w:color w:val="auto"/>
        </w:rPr>
      </w:pPr>
      <w:bookmarkStart w:id="32" w:name="_Hlk19004649"/>
      <w:r w:rsidRPr="00AE1B38">
        <w:rPr>
          <w:rStyle w:val="Strong"/>
          <w:rFonts w:cstheme="minorHAnsi"/>
          <w:i/>
          <w:iCs/>
          <w:noProof/>
          <w:sz w:val="18"/>
          <w:szCs w:val="18"/>
        </w:rPr>
        <w:lastRenderedPageBreak/>
        <mc:AlternateContent>
          <mc:Choice Requires="wps">
            <w:drawing>
              <wp:anchor distT="45720" distB="45720" distL="114300" distR="114300" simplePos="0" relativeHeight="251659264" behindDoc="0" locked="0" layoutInCell="1" allowOverlap="1" wp14:anchorId="0BCA79D5" wp14:editId="71B088EA">
                <wp:simplePos x="0" y="0"/>
                <wp:positionH relativeFrom="margin">
                  <wp:posOffset>0</wp:posOffset>
                </wp:positionH>
                <wp:positionV relativeFrom="paragraph">
                  <wp:posOffset>203835</wp:posOffset>
                </wp:positionV>
                <wp:extent cx="5784850" cy="647065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6470650"/>
                        </a:xfrm>
                        <a:prstGeom prst="rect">
                          <a:avLst/>
                        </a:prstGeom>
                        <a:solidFill>
                          <a:schemeClr val="accent5">
                            <a:lumMod val="60000"/>
                            <a:lumOff val="40000"/>
                          </a:schemeClr>
                        </a:solidFill>
                        <a:ln w="9525">
                          <a:solidFill>
                            <a:srgbClr val="000000"/>
                          </a:solidFill>
                          <a:miter lim="800000"/>
                          <a:headEnd/>
                          <a:tailEnd/>
                        </a:ln>
                      </wps:spPr>
                      <wps:txbx>
                        <w:txbxContent>
                          <w:p w14:paraId="4FF3098C" w14:textId="77777777" w:rsidR="00C34A6F" w:rsidRPr="005900A0" w:rsidRDefault="00C34A6F" w:rsidP="00280F84">
                            <w:pPr>
                              <w:jc w:val="center"/>
                              <w:rPr>
                                <w:b/>
                                <w:u w:val="single"/>
                              </w:rPr>
                            </w:pPr>
                            <w:r w:rsidRPr="005900A0">
                              <w:rPr>
                                <w:b/>
                                <w:u w:val="single"/>
                              </w:rPr>
                              <w:t>Statement Regarding Engagement with Companies Added to the U.S. Export Administration Regulations (EAR) Entity List in Standardization Activities</w:t>
                            </w:r>
                          </w:p>
                          <w:p w14:paraId="39C212BB" w14:textId="77777777" w:rsidR="00C34A6F" w:rsidRPr="005900A0" w:rsidRDefault="00C34A6F" w:rsidP="00280F84">
                            <w:pPr>
                              <w:rPr>
                                <w:b/>
                              </w:rPr>
                            </w:pPr>
                            <w:r w:rsidRPr="005900A0">
                              <w:rPr>
                                <w:b/>
                              </w:rPr>
                              <w:t>1.</w:t>
                            </w:r>
                            <w:r w:rsidRPr="005900A0">
                              <w:rPr>
                                <w:b/>
                              </w:rPr>
                              <w:tab/>
                              <w:t>Published Information is Not Subject to EAR</w:t>
                            </w:r>
                          </w:p>
                          <w:p w14:paraId="655565B9" w14:textId="77777777" w:rsidR="00C34A6F" w:rsidRPr="005900A0" w:rsidRDefault="00C34A6F" w:rsidP="00280F84">
                            <w:r w:rsidRPr="005900A0">
                              <w:t xml:space="preserve">ETSI believes that non-controlled technology and software disclosed pursuant to its activities are generally not subject to the EAR, as such technology and software is “published” and made available to the public without restrictions on its further dissemination through distribution at ETSI meetings generally accessible to the interested public and through public dissemination on ETSI online platforms (i.e. unlimited distribution).  </w:t>
                            </w:r>
                          </w:p>
                          <w:p w14:paraId="182C6996" w14:textId="77777777" w:rsidR="00C34A6F" w:rsidRPr="005900A0" w:rsidRDefault="00C34A6F" w:rsidP="00280F84">
                            <w:r w:rsidRPr="005900A0">
                              <w:t>Under EAR section 734.7, unclassified “technology” or “software” is “published,” and is thus not subject to the EAR, when it has been made available to the public without restrictions upon its further dissemination, such as through unlimited distribution at a meeting generally accessible to the public or through public dissemination (i.e. unlimited distribution) in any form.</w:t>
                            </w:r>
                          </w:p>
                          <w:p w14:paraId="7ADB713C" w14:textId="77777777" w:rsidR="00C34A6F" w:rsidRPr="005900A0" w:rsidRDefault="00C34A6F" w:rsidP="00280F84">
                            <w:r w:rsidRPr="005900A0">
                              <w:t xml:space="preserve">ETSI’s activity is the production of open standards, including European harmonised standards as one of the standards bodies recognized by the European Commission.  Any legal entity having interest in ICT standardisation work can be member of ETSI </w:t>
                            </w:r>
                          </w:p>
                          <w:p w14:paraId="4F941184" w14:textId="77777777" w:rsidR="00C34A6F" w:rsidRPr="005900A0" w:rsidRDefault="00C34A6F" w:rsidP="00280F84">
                            <w:r w:rsidRPr="005900A0">
                              <w:t>Contributions (including technology protected or not by patent) made by ETSI Members are accessible on a member server and are effectively considered as disseminated to the interested public without restriction through ETSI membership.</w:t>
                            </w:r>
                          </w:p>
                          <w:p w14:paraId="7E70E591" w14:textId="77777777" w:rsidR="00C34A6F" w:rsidRPr="005900A0" w:rsidRDefault="00C34A6F" w:rsidP="00280F84">
                            <w:r w:rsidRPr="005900A0">
                              <w:t>Information contained in ETSI contributions, documents, meeting minutes, and emails distributed at ETSI meetings, by ETSI email distribution lists, or on the ETSI online platform is made available to the interested public through ETSI membership without restrictions upon its further dissemination.</w:t>
                            </w:r>
                          </w:p>
                          <w:p w14:paraId="4C23EC1A" w14:textId="77777777" w:rsidR="00C34A6F" w:rsidRPr="005900A0" w:rsidRDefault="00C34A6F" w:rsidP="00280F84">
                            <w:r w:rsidRPr="005900A0">
                              <w:t>All work done by Members in the different working groups of ETSI and resulting in technical specifications and/or standards that are published, is publicly available and accessible for free without any kind of restrictions.</w:t>
                            </w:r>
                          </w:p>
                          <w:p w14:paraId="1925882D" w14:textId="77777777" w:rsidR="00C34A6F" w:rsidRPr="005900A0" w:rsidRDefault="00C34A6F" w:rsidP="00280F84">
                            <w:pPr>
                              <w:rPr>
                                <w:b/>
                              </w:rPr>
                            </w:pPr>
                            <w:r w:rsidRPr="005900A0">
                              <w:rPr>
                                <w:b/>
                              </w:rPr>
                              <w:t xml:space="preserve">2. </w:t>
                            </w:r>
                            <w:r w:rsidRPr="005900A0">
                              <w:rPr>
                                <w:b/>
                              </w:rPr>
                              <w:tab/>
                              <w:t>Non-Public Information</w:t>
                            </w:r>
                          </w:p>
                          <w:p w14:paraId="4FE5DAF2" w14:textId="77777777" w:rsidR="00C34A6F" w:rsidRPr="005900A0" w:rsidRDefault="00C34A6F" w:rsidP="00280F84">
                            <w:r w:rsidRPr="005900A0">
                              <w:t xml:space="preserve">Non-public information refers to </w:t>
                            </w:r>
                            <w:proofErr w:type="spellStart"/>
                            <w:r w:rsidRPr="005900A0">
                              <w:t>i</w:t>
                            </w:r>
                            <w:proofErr w:type="spellEnd"/>
                            <w:r w:rsidRPr="005900A0">
                              <w:t>) the information not contained or ii) not intended to be contained in ETSI contributions, documents, meeting minutes, or emails.  Non-public information may be subject to US export controls.</w:t>
                            </w:r>
                          </w:p>
                          <w:p w14:paraId="400D6362" w14:textId="77777777" w:rsidR="00C34A6F" w:rsidRPr="005900A0" w:rsidRDefault="00C34A6F" w:rsidP="00280F84">
                            <w:pPr>
                              <w:rPr>
                                <w:b/>
                              </w:rPr>
                            </w:pPr>
                            <w:r w:rsidRPr="005900A0">
                              <w:rPr>
                                <w:b/>
                              </w:rPr>
                              <w:t>3.</w:t>
                            </w:r>
                            <w:r w:rsidRPr="005900A0">
                              <w:rPr>
                                <w:b/>
                              </w:rPr>
                              <w:tab/>
                              <w:t>Other Information</w:t>
                            </w:r>
                          </w:p>
                          <w:p w14:paraId="5CAA8EE6" w14:textId="77777777" w:rsidR="00C34A6F" w:rsidRPr="005900A0" w:rsidRDefault="00C34A6F" w:rsidP="00280F84">
                            <w:r w:rsidRPr="005900A0">
                              <w:t xml:space="preserve">Certain controlled encryption “technology” or “software” may still be subject to US export controls, even if publicly available.  </w:t>
                            </w:r>
                          </w:p>
                          <w:p w14:paraId="163907C4" w14:textId="77777777" w:rsidR="00C34A6F" w:rsidRPr="005900A0" w:rsidRDefault="00C34A6F" w:rsidP="00280F84">
                            <w:pPr>
                              <w:rPr>
                                <w:b/>
                              </w:rPr>
                            </w:pPr>
                            <w:r w:rsidRPr="005900A0">
                              <w:rPr>
                                <w:b/>
                              </w:rPr>
                              <w:t>4.</w:t>
                            </w:r>
                            <w:r w:rsidRPr="005900A0">
                              <w:rPr>
                                <w:b/>
                              </w:rPr>
                              <w:tab/>
                              <w:t>Conduct of Meetings</w:t>
                            </w:r>
                          </w:p>
                          <w:p w14:paraId="24EBA77F" w14:textId="77777777" w:rsidR="00C34A6F" w:rsidRPr="005900A0" w:rsidRDefault="00C34A6F" w:rsidP="00280F84">
                            <w:r w:rsidRPr="005900A0">
                              <w:t xml:space="preserve">Until further notice, the situation should be considered as "business as usual" during all the meetings called by ETSI.  </w:t>
                            </w:r>
                          </w:p>
                          <w:p w14:paraId="7F857CF0" w14:textId="77777777" w:rsidR="00C34A6F" w:rsidRPr="005900A0" w:rsidRDefault="00C34A6F" w:rsidP="00280F84">
                            <w:pPr>
                              <w:rPr>
                                <w:b/>
                              </w:rPr>
                            </w:pPr>
                            <w:r w:rsidRPr="005900A0">
                              <w:rPr>
                                <w:b/>
                              </w:rPr>
                              <w:t>5.</w:t>
                            </w:r>
                            <w:r w:rsidRPr="005900A0">
                              <w:rPr>
                                <w:b/>
                              </w:rPr>
                              <w:tab/>
                              <w:t>Responsibility of Individual Members</w:t>
                            </w:r>
                          </w:p>
                          <w:p w14:paraId="3F17002B" w14:textId="77777777" w:rsidR="00C34A6F" w:rsidRPr="005900A0" w:rsidRDefault="00C34A6F" w:rsidP="00280F84">
                            <w:r w:rsidRPr="005900A0">
                              <w:t>Contributions, meetings, exchanges, discussions, or any form of other communication in or outside the ETSI meetings are of the accountability, integrity, and the responsibility of each Member.  In addition, Members remain responsible for ensuring that none of their technical contributions include controlled software or technology or other information that is subject to US and/or non-US export control regulations.</w:t>
                            </w:r>
                          </w:p>
                          <w:p w14:paraId="706E4A8F" w14:textId="77777777" w:rsidR="00C34A6F" w:rsidRPr="005900A0" w:rsidRDefault="00C34A6F" w:rsidP="00280F84">
                            <w:r w:rsidRPr="005900A0">
                              <w:t>Individual Members with questions regarding the impact of laws and regulations on their participation in ETSI should contact their companies’ legal counsels.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A79D5" id="_x0000_s1027" type="#_x0000_t202" style="position:absolute;left:0;text-align:left;margin-left:0;margin-top:16.05pt;width:455.5pt;height:50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" fillcolor="#92cddc [1944]">
                <v:textbox>
                  <w:txbxContent>
                    <w:p w14:paraId="4FF3098C" w14:textId="77777777" w:rsidR="00C34A6F" w:rsidRPr="005900A0" w:rsidRDefault="00C34A6F" w:rsidP="00280F84">
                      <w:pPr>
                        <w:jc w:val="center"/>
                        <w:rPr>
                          <w:b/>
                          <w:u w:val="single"/>
                        </w:rPr>
                      </w:pPr>
                      <w:r w:rsidRPr="005900A0">
                        <w:rPr>
                          <w:b/>
                          <w:u w:val="single"/>
                        </w:rPr>
                        <w:t>Statement Regarding Engagement with Companies Added to the U.S. Export Administration Regulations (EAR) Entity List in Standardization Activities</w:t>
                      </w:r>
                    </w:p>
                    <w:p w14:paraId="39C212BB" w14:textId="77777777" w:rsidR="00C34A6F" w:rsidRPr="005900A0" w:rsidRDefault="00C34A6F" w:rsidP="00280F84">
                      <w:pPr>
                        <w:rPr>
                          <w:b/>
                        </w:rPr>
                      </w:pPr>
                      <w:r w:rsidRPr="005900A0">
                        <w:rPr>
                          <w:b/>
                        </w:rPr>
                        <w:t>1.</w:t>
                      </w:r>
                      <w:r w:rsidRPr="005900A0">
                        <w:rPr>
                          <w:b/>
                        </w:rPr>
                        <w:tab/>
                        <w:t>Published Information is Not Subject to EAR</w:t>
                      </w:r>
                    </w:p>
                    <w:p w14:paraId="655565B9" w14:textId="77777777" w:rsidR="00C34A6F" w:rsidRPr="005900A0" w:rsidRDefault="00C34A6F" w:rsidP="00280F84">
                      <w:r w:rsidRPr="005900A0">
                        <w:t xml:space="preserve">ETSI believes that non-controlled technology and software disclosed pursuant to its activities are generally not subject to the EAR, as such technology and software is “published” and made available to the public without restrictions on its further dissemination through distribution at ETSI meetings generally accessible to the interested public and through public dissemination on ETSI online platforms (i.e. unlimited distribution).  </w:t>
                      </w:r>
                    </w:p>
                    <w:p w14:paraId="182C6996" w14:textId="77777777" w:rsidR="00C34A6F" w:rsidRPr="005900A0" w:rsidRDefault="00C34A6F" w:rsidP="00280F84">
                      <w:r w:rsidRPr="005900A0">
                        <w:t>Under EAR section 734.7, unclassified “technology” or “software” is “published,” and is thus not subject to the EAR, when it has been made available to the public without restrictions upon its further dissemination, such as through unlimited distribution at a meeting generally accessible to the public or through public dissemination (i.e. unlimited distribution) in any form.</w:t>
                      </w:r>
                    </w:p>
                    <w:p w14:paraId="7ADB713C" w14:textId="77777777" w:rsidR="00C34A6F" w:rsidRPr="005900A0" w:rsidRDefault="00C34A6F" w:rsidP="00280F84">
                      <w:r w:rsidRPr="005900A0">
                        <w:t xml:space="preserve">ETSI’s activity is the production of open standards, including European harmonised standards as one of the standards bodies recognized by the European Commission.  Any legal entity having interest in ICT standardisation work can be member of ETSI </w:t>
                      </w:r>
                    </w:p>
                    <w:p w14:paraId="4F941184" w14:textId="77777777" w:rsidR="00C34A6F" w:rsidRPr="005900A0" w:rsidRDefault="00C34A6F" w:rsidP="00280F84">
                      <w:r w:rsidRPr="005900A0">
                        <w:t>Contributions (including technology protected or not by patent) made by ETSI Members are accessible on a member server and are effectively considered as disseminated to the interested public without restriction through ETSI membership.</w:t>
                      </w:r>
                    </w:p>
                    <w:p w14:paraId="7E70E591" w14:textId="77777777" w:rsidR="00C34A6F" w:rsidRPr="005900A0" w:rsidRDefault="00C34A6F" w:rsidP="00280F84">
                      <w:r w:rsidRPr="005900A0">
                        <w:t>Information contained in ETSI contributions, documents, meeting minutes, and emails distributed at ETSI meetings, by ETSI email distribution lists, or on the ETSI online platform is made available to the interested public through ETSI membership without restrictions upon its further dissemination.</w:t>
                      </w:r>
                    </w:p>
                    <w:p w14:paraId="4C23EC1A" w14:textId="77777777" w:rsidR="00C34A6F" w:rsidRPr="005900A0" w:rsidRDefault="00C34A6F" w:rsidP="00280F84">
                      <w:r w:rsidRPr="005900A0">
                        <w:t>All work done by Members in the different working groups of ETSI and resulting in technical specifications and/or standards that are published, is publicly available and accessible for free without any kind of restrictions.</w:t>
                      </w:r>
                    </w:p>
                    <w:p w14:paraId="1925882D" w14:textId="77777777" w:rsidR="00C34A6F" w:rsidRPr="005900A0" w:rsidRDefault="00C34A6F" w:rsidP="00280F84">
                      <w:pPr>
                        <w:rPr>
                          <w:b/>
                        </w:rPr>
                      </w:pPr>
                      <w:r w:rsidRPr="005900A0">
                        <w:rPr>
                          <w:b/>
                        </w:rPr>
                        <w:t xml:space="preserve">2. </w:t>
                      </w:r>
                      <w:r w:rsidRPr="005900A0">
                        <w:rPr>
                          <w:b/>
                        </w:rPr>
                        <w:tab/>
                        <w:t>Non-Public Information</w:t>
                      </w:r>
                    </w:p>
                    <w:p w14:paraId="4FE5DAF2" w14:textId="77777777" w:rsidR="00C34A6F" w:rsidRPr="005900A0" w:rsidRDefault="00C34A6F" w:rsidP="00280F84">
                      <w:r w:rsidRPr="005900A0">
                        <w:t xml:space="preserve">Non-public information refers to </w:t>
                      </w:r>
                      <w:proofErr w:type="spellStart"/>
                      <w:r w:rsidRPr="005900A0">
                        <w:t>i</w:t>
                      </w:r>
                      <w:proofErr w:type="spellEnd"/>
                      <w:r w:rsidRPr="005900A0">
                        <w:t>) the information not contained or ii) not intended to be contained in ETSI contributions, documents, meeting minutes, or emails.  Non-public information may be subject to US export controls.</w:t>
                      </w:r>
                    </w:p>
                    <w:p w14:paraId="400D6362" w14:textId="77777777" w:rsidR="00C34A6F" w:rsidRPr="005900A0" w:rsidRDefault="00C34A6F" w:rsidP="00280F84">
                      <w:pPr>
                        <w:rPr>
                          <w:b/>
                        </w:rPr>
                      </w:pPr>
                      <w:r w:rsidRPr="005900A0">
                        <w:rPr>
                          <w:b/>
                        </w:rPr>
                        <w:t>3.</w:t>
                      </w:r>
                      <w:r w:rsidRPr="005900A0">
                        <w:rPr>
                          <w:b/>
                        </w:rPr>
                        <w:tab/>
                        <w:t>Other Information</w:t>
                      </w:r>
                    </w:p>
                    <w:p w14:paraId="5CAA8EE6" w14:textId="77777777" w:rsidR="00C34A6F" w:rsidRPr="005900A0" w:rsidRDefault="00C34A6F" w:rsidP="00280F84">
                      <w:r w:rsidRPr="005900A0">
                        <w:t xml:space="preserve">Certain controlled encryption “technology” or “software” may still be subject to US export controls, even if publicly available.  </w:t>
                      </w:r>
                    </w:p>
                    <w:p w14:paraId="163907C4" w14:textId="77777777" w:rsidR="00C34A6F" w:rsidRPr="005900A0" w:rsidRDefault="00C34A6F" w:rsidP="00280F84">
                      <w:pPr>
                        <w:rPr>
                          <w:b/>
                        </w:rPr>
                      </w:pPr>
                      <w:r w:rsidRPr="005900A0">
                        <w:rPr>
                          <w:b/>
                        </w:rPr>
                        <w:t>4.</w:t>
                      </w:r>
                      <w:r w:rsidRPr="005900A0">
                        <w:rPr>
                          <w:b/>
                        </w:rPr>
                        <w:tab/>
                        <w:t>Conduct of Meetings</w:t>
                      </w:r>
                    </w:p>
                    <w:p w14:paraId="24EBA77F" w14:textId="77777777" w:rsidR="00C34A6F" w:rsidRPr="005900A0" w:rsidRDefault="00C34A6F" w:rsidP="00280F84">
                      <w:r w:rsidRPr="005900A0">
                        <w:t xml:space="preserve">Until further notice, the situation should be considered as "business as usual" during all the meetings called by ETSI.  </w:t>
                      </w:r>
                    </w:p>
                    <w:p w14:paraId="7F857CF0" w14:textId="77777777" w:rsidR="00C34A6F" w:rsidRPr="005900A0" w:rsidRDefault="00C34A6F" w:rsidP="00280F84">
                      <w:pPr>
                        <w:rPr>
                          <w:b/>
                        </w:rPr>
                      </w:pPr>
                      <w:r w:rsidRPr="005900A0">
                        <w:rPr>
                          <w:b/>
                        </w:rPr>
                        <w:t>5.</w:t>
                      </w:r>
                      <w:r w:rsidRPr="005900A0">
                        <w:rPr>
                          <w:b/>
                        </w:rPr>
                        <w:tab/>
                        <w:t>Responsibility of Individual Members</w:t>
                      </w:r>
                    </w:p>
                    <w:p w14:paraId="3F17002B" w14:textId="77777777" w:rsidR="00C34A6F" w:rsidRPr="005900A0" w:rsidRDefault="00C34A6F" w:rsidP="00280F84">
                      <w:r w:rsidRPr="005900A0">
                        <w:t>Contributions, meetings, exchanges, discussions, or any form of other communication in or outside the ETSI meetings are of the accountability, integrity, and the responsibility of each Member.  In addition, Members remain responsible for ensuring that none of their technical contributions include controlled software or technology or other information that is subject to US and/or non-US export control regulations.</w:t>
                      </w:r>
                    </w:p>
                    <w:p w14:paraId="706E4A8F" w14:textId="77777777" w:rsidR="00C34A6F" w:rsidRPr="005900A0" w:rsidRDefault="00C34A6F" w:rsidP="00280F84">
                      <w:r w:rsidRPr="005900A0">
                        <w:t>Individual Members with questions regarding the impact of laws and regulations on their participation in ETSI should contact their companies’ legal counsels.</w:t>
                      </w:r>
                    </w:p>
                  </w:txbxContent>
                </v:textbox>
                <w10:wrap type="square" anchorx="margin"/>
              </v:shape>
            </w:pict>
          </mc:Fallback>
        </mc:AlternateContent>
      </w:r>
    </w:p>
    <w:p w14:paraId="43180C83" w14:textId="77777777" w:rsidR="00280F84" w:rsidRPr="00AE1B38" w:rsidRDefault="00280F84" w:rsidP="005900A0">
      <w:pPr>
        <w:jc w:val="center"/>
        <w:rPr>
          <w:rStyle w:val="Strong"/>
          <w:rFonts w:cstheme="minorHAnsi"/>
          <w:i/>
          <w:iCs/>
          <w:color w:val="auto"/>
        </w:rPr>
      </w:pPr>
    </w:p>
    <w:p w14:paraId="0CA4E30C" w14:textId="77777777" w:rsidR="00280F84" w:rsidRPr="00AE1B38" w:rsidRDefault="00280F84" w:rsidP="00280F84">
      <w:pPr>
        <w:rPr>
          <w:rStyle w:val="Strong"/>
          <w:rFonts w:cstheme="minorHAnsi"/>
          <w:i/>
          <w:iCs/>
          <w:color w:val="auto"/>
        </w:rPr>
      </w:pPr>
      <w:r w:rsidRPr="00AE1B38">
        <w:rPr>
          <w:rStyle w:val="Strong"/>
          <w:rFonts w:cstheme="minorHAnsi"/>
          <w:i/>
          <w:iCs/>
          <w:color w:val="auto"/>
        </w:rPr>
        <w:t>No IPR Declared.</w:t>
      </w:r>
    </w:p>
    <w:bookmarkEnd w:id="31"/>
    <w:bookmarkEnd w:id="32"/>
    <w:p w14:paraId="2CA6F497" w14:textId="77777777" w:rsidR="00280F84" w:rsidRPr="00AE1B38" w:rsidRDefault="00280F84">
      <w:pPr>
        <w:overflowPunct/>
        <w:autoSpaceDE/>
        <w:autoSpaceDN/>
        <w:adjustRightInd/>
        <w:spacing w:after="200" w:line="276" w:lineRule="auto"/>
        <w:textAlignment w:val="auto"/>
        <w:rPr>
          <w:rFonts w:cstheme="minorHAnsi"/>
        </w:rPr>
      </w:pPr>
      <w:r w:rsidRPr="00AE1B38">
        <w:rPr>
          <w:rFonts w:cstheme="minorHAnsi"/>
        </w:rPr>
        <w:br w:type="page"/>
      </w:r>
    </w:p>
    <w:p w14:paraId="1C02054C" w14:textId="77777777" w:rsidR="005900A0" w:rsidRPr="00AE1B38" w:rsidRDefault="005900A0" w:rsidP="005900A0">
      <w:pPr>
        <w:rPr>
          <w:rFonts w:cstheme="minorHAnsi"/>
        </w:rPr>
      </w:pPr>
    </w:p>
    <w:p w14:paraId="1491F02E" w14:textId="77777777" w:rsidR="005900A0" w:rsidRPr="00AE1B38" w:rsidRDefault="005900A0" w:rsidP="00B32E5D">
      <w:pPr>
        <w:rPr>
          <w:rStyle w:val="Strong"/>
          <w:rFonts w:cstheme="minorHAnsi"/>
          <w:i/>
          <w:iCs/>
          <w:color w:val="auto"/>
        </w:rPr>
      </w:pPr>
    </w:p>
    <w:p w14:paraId="3DB7D7B3" w14:textId="77777777" w:rsidR="005900A0" w:rsidRPr="00AE1B38" w:rsidRDefault="005900A0" w:rsidP="00B32E5D">
      <w:pPr>
        <w:rPr>
          <w:rStyle w:val="Strong"/>
          <w:rFonts w:cstheme="minorHAnsi"/>
          <w:i/>
          <w:iCs/>
          <w:color w:val="auto"/>
        </w:rPr>
      </w:pPr>
    </w:p>
    <w:p w14:paraId="50DAB057" w14:textId="77777777" w:rsidR="008F5A6F" w:rsidRPr="00AE1B38" w:rsidRDefault="008F5A6F" w:rsidP="0036442B">
      <w:pPr>
        <w:pStyle w:val="Heading2"/>
        <w:ind w:left="567"/>
        <w:rPr>
          <w:rFonts w:asciiTheme="minorHAnsi" w:hAnsiTheme="minorHAnsi" w:cstheme="minorHAnsi"/>
          <w:color w:val="auto"/>
          <w:sz w:val="22"/>
        </w:rPr>
      </w:pPr>
      <w:bookmarkStart w:id="33" w:name="_Toc315121764"/>
      <w:bookmarkStart w:id="34" w:name="_Toc321832521"/>
      <w:bookmarkStart w:id="35" w:name="_Toc321832582"/>
      <w:bookmarkStart w:id="36" w:name="_Toc334792167"/>
      <w:bookmarkStart w:id="37" w:name="_Toc334792491"/>
      <w:bookmarkStart w:id="38" w:name="_Toc334792790"/>
      <w:bookmarkStart w:id="39" w:name="_Toc334793269"/>
      <w:r w:rsidRPr="00AE1B38">
        <w:rPr>
          <w:rFonts w:asciiTheme="minorHAnsi" w:hAnsiTheme="minorHAnsi" w:cstheme="minorHAnsi"/>
          <w:color w:val="auto"/>
          <w:sz w:val="22"/>
        </w:rPr>
        <w:t>Approval of agenda, allocation of contributions to Agenda Items [</w:t>
      </w:r>
      <w:r w:rsidR="00566117" w:rsidRPr="00AE1B38">
        <w:rPr>
          <w:rFonts w:asciiTheme="minorHAnsi" w:hAnsiTheme="minorHAnsi" w:cstheme="minorHAnsi"/>
          <w:color w:val="auto"/>
          <w:sz w:val="22"/>
        </w:rPr>
        <w:t>Chaulot-Talmon</w:t>
      </w:r>
      <w:r w:rsidRPr="00AE1B38">
        <w:rPr>
          <w:rFonts w:asciiTheme="minorHAnsi" w:hAnsiTheme="minorHAnsi" w:cstheme="minorHAnsi"/>
          <w:color w:val="auto"/>
          <w:sz w:val="22"/>
        </w:rPr>
        <w:t>]</w:t>
      </w:r>
      <w:bookmarkEnd w:id="33"/>
      <w:bookmarkEnd w:id="34"/>
      <w:bookmarkEnd w:id="35"/>
      <w:bookmarkEnd w:id="36"/>
      <w:bookmarkEnd w:id="37"/>
      <w:bookmarkEnd w:id="38"/>
      <w:bookmarkEnd w:id="39"/>
    </w:p>
    <w:p w14:paraId="70ABC9ED" w14:textId="7231B993" w:rsidR="00280F84" w:rsidRPr="00AE1B38" w:rsidRDefault="0034211A" w:rsidP="005A6E83">
      <w:pPr>
        <w:overflowPunct/>
        <w:autoSpaceDE/>
        <w:autoSpaceDN/>
        <w:adjustRightInd/>
        <w:ind w:firstLine="567"/>
        <w:textAlignment w:val="auto"/>
        <w:rPr>
          <w:rFonts w:cstheme="minorHAnsi"/>
          <w:color w:val="000000"/>
          <w:sz w:val="16"/>
          <w:szCs w:val="16"/>
        </w:rPr>
      </w:pPr>
      <w:r w:rsidRPr="00AE1B38">
        <w:rPr>
          <w:rFonts w:cstheme="minorHAnsi"/>
          <w:sz w:val="22"/>
          <w:szCs w:val="22"/>
        </w:rPr>
        <w:t xml:space="preserve">Agenda </w:t>
      </w:r>
      <w:r w:rsidR="00380E51" w:rsidRPr="00AE1B38">
        <w:rPr>
          <w:rFonts w:cstheme="minorHAnsi"/>
          <w:sz w:val="22"/>
          <w:szCs w:val="22"/>
        </w:rPr>
        <w:t>is presented and approved.</w:t>
      </w:r>
      <w:r w:rsidR="005A6E83" w:rsidRPr="00AE1B38">
        <w:rPr>
          <w:rFonts w:cstheme="minorHAnsi"/>
        </w:rPr>
        <w:t xml:space="preserve"> </w:t>
      </w:r>
    </w:p>
    <w:p w14:paraId="233C4283" w14:textId="4EA6395C" w:rsidR="00A87C84" w:rsidRPr="00AE1B38" w:rsidRDefault="00A87C84" w:rsidP="002C595E">
      <w:pPr>
        <w:pStyle w:val="Heading2"/>
        <w:ind w:left="567" w:hanging="425"/>
        <w:rPr>
          <w:rFonts w:asciiTheme="minorHAnsi" w:hAnsiTheme="minorHAnsi" w:cstheme="minorHAnsi"/>
          <w:color w:val="auto"/>
          <w:sz w:val="22"/>
        </w:rPr>
      </w:pPr>
      <w:bookmarkStart w:id="40" w:name="_Toc329217828"/>
      <w:bookmarkStart w:id="41" w:name="_Toc330198301"/>
      <w:bookmarkStart w:id="42" w:name="_Toc334792170"/>
      <w:bookmarkStart w:id="43" w:name="_Toc334792494"/>
      <w:bookmarkStart w:id="44" w:name="_Toc334792793"/>
      <w:bookmarkStart w:id="45" w:name="_Toc334793272"/>
      <w:r w:rsidRPr="00AE1B38">
        <w:rPr>
          <w:rFonts w:asciiTheme="minorHAnsi" w:hAnsiTheme="minorHAnsi" w:cstheme="minorHAnsi"/>
          <w:color w:val="auto"/>
          <w:sz w:val="22"/>
        </w:rPr>
        <w:t>MTS Officials Appointment [Chaulot-Talmon]</w:t>
      </w:r>
    </w:p>
    <w:p w14:paraId="59F3539D" w14:textId="0B8CEC86" w:rsidR="00C826E1" w:rsidRPr="00AA6AE5" w:rsidRDefault="00C826E1" w:rsidP="00C826E1">
      <w:pPr>
        <w:ind w:left="567"/>
        <w:rPr>
          <w:rFonts w:cstheme="minorHAnsi"/>
          <w:sz w:val="22"/>
          <w:szCs w:val="22"/>
          <w:lang w:val="en-US" w:eastAsia="en-GB"/>
        </w:rPr>
      </w:pPr>
      <w:r w:rsidRPr="00AA6AE5">
        <w:rPr>
          <w:rFonts w:cstheme="minorHAnsi"/>
          <w:sz w:val="22"/>
          <w:szCs w:val="22"/>
          <w:lang w:val="en-US" w:eastAsia="en-GB"/>
        </w:rPr>
        <w:t>Following the call for candidates for the MTS Chair and vice Chair positions, ETSI received the following candidatures:</w:t>
      </w:r>
    </w:p>
    <w:p w14:paraId="6D977C60" w14:textId="23C37C86" w:rsidR="00C826E1" w:rsidRPr="00AA6AE5" w:rsidRDefault="00C826E1" w:rsidP="00C826E1">
      <w:pPr>
        <w:ind w:left="567"/>
        <w:rPr>
          <w:rFonts w:cstheme="minorHAnsi"/>
          <w:sz w:val="22"/>
          <w:szCs w:val="22"/>
          <w:lang w:val="en-US" w:eastAsia="en-GB"/>
        </w:rPr>
      </w:pPr>
      <w:r w:rsidRPr="00AA6AE5">
        <w:rPr>
          <w:rFonts w:cstheme="minorHAnsi"/>
          <w:sz w:val="22"/>
          <w:szCs w:val="22"/>
          <w:lang w:val="en-US" w:eastAsia="en-GB"/>
        </w:rPr>
        <w:t xml:space="preserve">Dirk Tepelmann, Spirent applied for MTS chairman position and Philip Makedonski, </w:t>
      </w:r>
      <w:proofErr w:type="spellStart"/>
      <w:r w:rsidRPr="00AA6AE5">
        <w:rPr>
          <w:rFonts w:cstheme="minorHAnsi"/>
          <w:sz w:val="22"/>
          <w:szCs w:val="22"/>
          <w:lang w:val="en-US" w:eastAsia="en-GB"/>
        </w:rPr>
        <w:t>Institut</w:t>
      </w:r>
      <w:proofErr w:type="spellEnd"/>
      <w:r w:rsidRPr="00AA6AE5">
        <w:rPr>
          <w:rFonts w:cstheme="minorHAnsi"/>
          <w:sz w:val="22"/>
          <w:szCs w:val="22"/>
          <w:lang w:val="en-US" w:eastAsia="en-GB"/>
        </w:rPr>
        <w:t xml:space="preserve"> </w:t>
      </w:r>
      <w:proofErr w:type="spellStart"/>
      <w:r w:rsidRPr="00AA6AE5">
        <w:rPr>
          <w:rFonts w:cstheme="minorHAnsi"/>
          <w:sz w:val="22"/>
          <w:szCs w:val="22"/>
          <w:lang w:val="en-US" w:eastAsia="en-GB"/>
        </w:rPr>
        <w:t>für</w:t>
      </w:r>
      <w:proofErr w:type="spellEnd"/>
      <w:r w:rsidRPr="00AA6AE5">
        <w:rPr>
          <w:rFonts w:cstheme="minorHAnsi"/>
          <w:sz w:val="22"/>
          <w:szCs w:val="22"/>
          <w:lang w:val="en-US" w:eastAsia="en-GB"/>
        </w:rPr>
        <w:t xml:space="preserve"> </w:t>
      </w:r>
      <w:proofErr w:type="spellStart"/>
      <w:r w:rsidRPr="00AA6AE5">
        <w:rPr>
          <w:rFonts w:cstheme="minorHAnsi"/>
          <w:sz w:val="22"/>
          <w:szCs w:val="22"/>
          <w:lang w:val="en-US" w:eastAsia="en-GB"/>
        </w:rPr>
        <w:t>Informatik</w:t>
      </w:r>
      <w:proofErr w:type="spellEnd"/>
      <w:r w:rsidRPr="00AA6AE5">
        <w:rPr>
          <w:rFonts w:cstheme="minorHAnsi"/>
          <w:sz w:val="22"/>
          <w:szCs w:val="22"/>
          <w:lang w:val="en-US" w:eastAsia="en-GB"/>
        </w:rPr>
        <w:t>, Universität Göttingen applied for the position of vice chairman.</w:t>
      </w:r>
    </w:p>
    <w:p w14:paraId="2E824700" w14:textId="1D8CE8C3" w:rsidR="00AD1651" w:rsidRPr="00AA6AE5" w:rsidRDefault="00C826E1" w:rsidP="00C826E1">
      <w:pPr>
        <w:ind w:left="567"/>
        <w:rPr>
          <w:rFonts w:cstheme="minorHAnsi"/>
          <w:sz w:val="22"/>
          <w:szCs w:val="22"/>
          <w:lang w:val="en-US" w:eastAsia="en-GB"/>
        </w:rPr>
      </w:pPr>
      <w:r w:rsidRPr="00AA6AE5">
        <w:rPr>
          <w:rFonts w:cstheme="minorHAnsi"/>
          <w:sz w:val="22"/>
          <w:szCs w:val="22"/>
          <w:lang w:val="en-US" w:eastAsia="en-GB"/>
        </w:rPr>
        <w:t xml:space="preserve">As there are one candidature per position, no vote is required. </w:t>
      </w:r>
    </w:p>
    <w:p w14:paraId="379EC825" w14:textId="25CBE7FD" w:rsidR="00AD1651" w:rsidRPr="00AA6AE5" w:rsidRDefault="00AD1651" w:rsidP="00C826E1">
      <w:pPr>
        <w:ind w:left="567"/>
        <w:rPr>
          <w:rFonts w:cstheme="minorHAnsi"/>
          <w:color w:val="FF0000"/>
          <w:sz w:val="22"/>
          <w:szCs w:val="22"/>
          <w:lang w:val="en-US" w:eastAsia="en-GB"/>
        </w:rPr>
      </w:pPr>
      <w:r w:rsidRPr="00AA6AE5">
        <w:rPr>
          <w:rFonts w:cstheme="minorHAnsi"/>
          <w:color w:val="FF0000"/>
          <w:sz w:val="22"/>
          <w:szCs w:val="22"/>
          <w:lang w:val="en-US" w:eastAsia="en-GB"/>
        </w:rPr>
        <w:t>DECISION:</w:t>
      </w:r>
    </w:p>
    <w:p w14:paraId="10DB099B" w14:textId="77777777" w:rsidR="00AA6AE5" w:rsidRDefault="00C826E1" w:rsidP="00C826E1">
      <w:pPr>
        <w:ind w:left="567"/>
        <w:rPr>
          <w:rFonts w:cstheme="minorHAnsi"/>
          <w:sz w:val="22"/>
          <w:szCs w:val="22"/>
          <w:lang w:val="en-US" w:eastAsia="en-GB"/>
        </w:rPr>
      </w:pPr>
      <w:r w:rsidRPr="00AA6AE5">
        <w:rPr>
          <w:rFonts w:cstheme="minorHAnsi"/>
          <w:sz w:val="22"/>
          <w:szCs w:val="22"/>
          <w:lang w:val="en-US" w:eastAsia="en-GB"/>
        </w:rPr>
        <w:t xml:space="preserve">Dirk </w:t>
      </w:r>
      <w:r w:rsidR="00AD1651" w:rsidRPr="00AA6AE5">
        <w:rPr>
          <w:rFonts w:cstheme="minorHAnsi"/>
          <w:sz w:val="22"/>
          <w:szCs w:val="22"/>
          <w:lang w:val="en-US" w:eastAsia="en-GB"/>
        </w:rPr>
        <w:t>Tepelmann is re appointed MTS Chairman for a period of two years (January 2022)</w:t>
      </w:r>
      <w:r w:rsidR="00AA6AE5">
        <w:rPr>
          <w:rFonts w:cstheme="minorHAnsi"/>
          <w:sz w:val="22"/>
          <w:szCs w:val="22"/>
          <w:lang w:val="en-US" w:eastAsia="en-GB"/>
        </w:rPr>
        <w:t>.</w:t>
      </w:r>
    </w:p>
    <w:p w14:paraId="6A5C6D95" w14:textId="7BF8BF97" w:rsidR="00C826E1" w:rsidRPr="00AA6AE5" w:rsidRDefault="00AD1651" w:rsidP="00C826E1">
      <w:pPr>
        <w:ind w:left="567"/>
        <w:rPr>
          <w:rFonts w:cstheme="minorHAnsi"/>
          <w:sz w:val="22"/>
          <w:szCs w:val="22"/>
          <w:lang w:val="en-US" w:eastAsia="en-GB"/>
        </w:rPr>
      </w:pPr>
      <w:r w:rsidRPr="00AA6AE5">
        <w:rPr>
          <w:rFonts w:cstheme="minorHAnsi"/>
          <w:sz w:val="22"/>
          <w:szCs w:val="22"/>
          <w:lang w:val="en-US" w:eastAsia="en-GB"/>
        </w:rPr>
        <w:t>Philip Makedonski is appointed MTS Vice Chairman for a period of two year (January 2022).</w:t>
      </w:r>
    </w:p>
    <w:p w14:paraId="6EF83357" w14:textId="452E7B48" w:rsidR="005611B0" w:rsidRPr="00AE1B38" w:rsidRDefault="005611B0" w:rsidP="002C595E">
      <w:pPr>
        <w:pStyle w:val="Heading2"/>
        <w:ind w:left="567" w:hanging="425"/>
        <w:rPr>
          <w:rFonts w:asciiTheme="minorHAnsi" w:hAnsiTheme="minorHAnsi" w:cstheme="minorHAnsi"/>
          <w:color w:val="auto"/>
          <w:sz w:val="22"/>
        </w:rPr>
      </w:pPr>
      <w:r w:rsidRPr="00AE1B38">
        <w:rPr>
          <w:rFonts w:asciiTheme="minorHAnsi" w:hAnsiTheme="minorHAnsi" w:cstheme="minorHAnsi"/>
          <w:color w:val="auto"/>
          <w:sz w:val="22"/>
        </w:rPr>
        <w:t>Presentation of incoming Liaisons &amp; follow-up decisions</w:t>
      </w:r>
    </w:p>
    <w:p w14:paraId="42D682F2" w14:textId="32D2ABFB" w:rsidR="0096114C" w:rsidRPr="00AE1B38" w:rsidRDefault="005611B0" w:rsidP="0096114C">
      <w:pPr>
        <w:ind w:left="567"/>
        <w:rPr>
          <w:rFonts w:cstheme="minorHAnsi"/>
        </w:rPr>
      </w:pPr>
      <w:r w:rsidRPr="00AE1B38">
        <w:rPr>
          <w:rFonts w:cstheme="minorHAnsi"/>
          <w:sz w:val="22"/>
          <w:szCs w:val="22"/>
          <w:u w:val="single"/>
        </w:rPr>
        <w:t>Topics</w:t>
      </w:r>
      <w:r w:rsidRPr="00AE1B38">
        <w:rPr>
          <w:rFonts w:cstheme="minorHAnsi"/>
          <w:sz w:val="22"/>
          <w:szCs w:val="22"/>
        </w:rPr>
        <w:t>: discussion of incoming liaisons (if any) and decision on potential responses &amp; follow-up actions</w:t>
      </w:r>
      <w:r w:rsidR="00FB1745" w:rsidRPr="00AE1B38">
        <w:rPr>
          <w:rFonts w:cstheme="minorHAnsi"/>
        </w:rPr>
        <w:t>.</w:t>
      </w:r>
    </w:p>
    <w:p w14:paraId="7B391DF0" w14:textId="5B893237" w:rsidR="00A87C84" w:rsidRPr="00AA6AE5" w:rsidRDefault="00A87C84" w:rsidP="00380E51">
      <w:pPr>
        <w:widowControl w:val="0"/>
        <w:spacing w:before="60" w:after="60" w:line="276" w:lineRule="auto"/>
        <w:ind w:left="567"/>
        <w:rPr>
          <w:rFonts w:cstheme="minorHAnsi"/>
          <w:sz w:val="22"/>
          <w:szCs w:val="22"/>
          <w:lang w:val="en-US" w:eastAsia="en-GB"/>
        </w:rPr>
      </w:pPr>
      <w:r w:rsidRPr="00AA6AE5">
        <w:rPr>
          <w:rFonts w:cstheme="minorHAnsi"/>
          <w:b/>
          <w:bCs/>
          <w:sz w:val="22"/>
          <w:szCs w:val="22"/>
          <w:lang w:val="en-US" w:eastAsia="en-GB"/>
        </w:rPr>
        <w:t>LS in from ETSI ISG SAI</w:t>
      </w:r>
      <w:r w:rsidR="00AD1651" w:rsidRPr="00AE1B38">
        <w:rPr>
          <w:rFonts w:cstheme="minorHAnsi"/>
          <w:b/>
          <w:bCs/>
          <w:lang w:val="en-US" w:eastAsia="en-GB"/>
        </w:rPr>
        <w:t>:</w:t>
      </w:r>
      <w:r w:rsidR="00380E51" w:rsidRPr="00AE1B38">
        <w:rPr>
          <w:rFonts w:cstheme="minorHAnsi"/>
          <w:lang w:val="en-US" w:eastAsia="en-GB"/>
        </w:rPr>
        <w:br/>
      </w:r>
      <w:r w:rsidR="00380E51" w:rsidRPr="00AA6AE5">
        <w:rPr>
          <w:rFonts w:cstheme="minorHAnsi"/>
          <w:sz w:val="22"/>
          <w:szCs w:val="22"/>
          <w:lang w:val="en-US" w:eastAsia="en-GB"/>
        </w:rPr>
        <w:t>MTS has some interest is to look on AI and what is done in ETSI. Chair request MTS delegates to follow with their colleagues attending SAI if some topic, WI should be brought to the attention of TC MTS.</w:t>
      </w:r>
    </w:p>
    <w:p w14:paraId="39584C29" w14:textId="3DD9C9BB" w:rsidR="00AD1651" w:rsidRPr="00AA6AE5" w:rsidRDefault="00AD1651" w:rsidP="00380E51">
      <w:pPr>
        <w:widowControl w:val="0"/>
        <w:spacing w:before="60" w:after="60" w:line="276" w:lineRule="auto"/>
        <w:ind w:left="567"/>
        <w:rPr>
          <w:rFonts w:cstheme="minorHAnsi"/>
          <w:sz w:val="22"/>
          <w:szCs w:val="22"/>
          <w:lang w:val="en-US" w:eastAsia="en-GB"/>
        </w:rPr>
      </w:pPr>
      <w:r w:rsidRPr="00AA6AE5">
        <w:rPr>
          <w:rFonts w:cstheme="minorHAnsi"/>
          <w:sz w:val="22"/>
          <w:szCs w:val="22"/>
          <w:lang w:val="en-US" w:eastAsia="en-GB"/>
        </w:rPr>
        <w:t>LS out will be prepared to thank ISG SAI for their liaison and inform them on MTS Technical report and specification related to Security.</w:t>
      </w:r>
    </w:p>
    <w:p w14:paraId="671CE452" w14:textId="08B4F584" w:rsidR="00AD1651" w:rsidRPr="00AA6AE5" w:rsidRDefault="00AD1651" w:rsidP="00380E51">
      <w:pPr>
        <w:widowControl w:val="0"/>
        <w:spacing w:before="60" w:after="60" w:line="276" w:lineRule="auto"/>
        <w:ind w:left="567"/>
        <w:rPr>
          <w:rFonts w:cstheme="minorHAnsi"/>
          <w:sz w:val="22"/>
          <w:szCs w:val="22"/>
          <w:lang w:val="en-US" w:eastAsia="en-GB"/>
        </w:rPr>
      </w:pPr>
      <w:r w:rsidRPr="00A2724A">
        <w:rPr>
          <w:rFonts w:cstheme="minorHAnsi"/>
          <w:b/>
          <w:bCs/>
          <w:color w:val="00B050"/>
          <w:sz w:val="22"/>
          <w:szCs w:val="22"/>
          <w:lang w:val="en-US" w:eastAsia="en-GB"/>
        </w:rPr>
        <w:t>AP MTS7901:</w:t>
      </w:r>
      <w:r w:rsidRPr="00AA6AE5">
        <w:rPr>
          <w:rFonts w:cstheme="minorHAnsi"/>
          <w:color w:val="00B050"/>
          <w:sz w:val="22"/>
          <w:szCs w:val="22"/>
          <w:lang w:val="en-US" w:eastAsia="en-GB"/>
        </w:rPr>
        <w:t xml:space="preserve"> </w:t>
      </w:r>
      <w:r w:rsidRPr="00AA6AE5">
        <w:rPr>
          <w:rFonts w:cstheme="minorHAnsi"/>
          <w:sz w:val="22"/>
          <w:szCs w:val="22"/>
          <w:lang w:val="en-US" w:eastAsia="en-GB"/>
        </w:rPr>
        <w:t xml:space="preserve">ECT to prepare </w:t>
      </w:r>
      <w:r w:rsidR="00A2724A">
        <w:rPr>
          <w:rFonts w:cstheme="minorHAnsi"/>
          <w:sz w:val="22"/>
          <w:szCs w:val="22"/>
          <w:lang w:val="en-US" w:eastAsia="en-GB"/>
        </w:rPr>
        <w:t xml:space="preserve">and send </w:t>
      </w:r>
      <w:r w:rsidRPr="00AA6AE5">
        <w:rPr>
          <w:rFonts w:cstheme="minorHAnsi"/>
          <w:sz w:val="22"/>
          <w:szCs w:val="22"/>
          <w:lang w:val="en-US" w:eastAsia="en-GB"/>
        </w:rPr>
        <w:t>the LS</w:t>
      </w:r>
    </w:p>
    <w:p w14:paraId="571C7ECB" w14:textId="784B05F0" w:rsidR="00A87C84" w:rsidRPr="00AA6AE5" w:rsidRDefault="00A87C84" w:rsidP="00A87C84">
      <w:pPr>
        <w:ind w:left="567"/>
        <w:rPr>
          <w:rFonts w:cstheme="minorHAnsi"/>
          <w:sz w:val="22"/>
          <w:szCs w:val="22"/>
          <w:lang w:val="en-US" w:eastAsia="en-GB"/>
        </w:rPr>
      </w:pPr>
      <w:r w:rsidRPr="00AE1B38">
        <w:rPr>
          <w:rFonts w:cstheme="minorHAnsi"/>
          <w:b/>
          <w:bCs/>
          <w:lang w:val="en-US" w:eastAsia="en-GB"/>
        </w:rPr>
        <w:t>LS in from ITU SG17</w:t>
      </w:r>
      <w:r w:rsidR="00380E51" w:rsidRPr="00AE1B38">
        <w:rPr>
          <w:rFonts w:cstheme="minorHAnsi"/>
          <w:b/>
          <w:bCs/>
          <w:lang w:val="en-US" w:eastAsia="en-GB"/>
        </w:rPr>
        <w:t>.</w:t>
      </w:r>
      <w:r w:rsidR="00380E51" w:rsidRPr="00AE1B38">
        <w:rPr>
          <w:rFonts w:cstheme="minorHAnsi"/>
          <w:lang w:val="en-US" w:eastAsia="en-GB"/>
        </w:rPr>
        <w:br/>
      </w:r>
      <w:r w:rsidR="00380E51" w:rsidRPr="00AA6AE5">
        <w:rPr>
          <w:rFonts w:cstheme="minorHAnsi"/>
          <w:sz w:val="22"/>
          <w:szCs w:val="22"/>
          <w:lang w:val="en-US" w:eastAsia="en-GB"/>
        </w:rPr>
        <w:t>ITU T SG 17 thanks ETSI for TTCN-3 specifications and request the planning for the next publication.</w:t>
      </w:r>
    </w:p>
    <w:p w14:paraId="3889D766" w14:textId="7A37AC0A" w:rsidR="00380E51" w:rsidRPr="00AA6AE5" w:rsidRDefault="00380E51" w:rsidP="00A87C84">
      <w:pPr>
        <w:ind w:left="567"/>
        <w:rPr>
          <w:rFonts w:cstheme="minorHAnsi"/>
          <w:sz w:val="22"/>
          <w:szCs w:val="22"/>
        </w:rPr>
      </w:pPr>
      <w:r w:rsidRPr="00AA6AE5">
        <w:rPr>
          <w:rFonts w:cstheme="minorHAnsi"/>
          <w:sz w:val="22"/>
          <w:szCs w:val="22"/>
          <w:lang w:val="en-US" w:eastAsia="en-GB"/>
        </w:rPr>
        <w:t>Dieter Hogrefe will continue to act as a liaison officer between ETSI and ITU SG17</w:t>
      </w:r>
      <w:r w:rsidRPr="00AA6AE5">
        <w:rPr>
          <w:rFonts w:cstheme="minorHAnsi"/>
          <w:iCs/>
          <w:sz w:val="22"/>
          <w:szCs w:val="22"/>
        </w:rPr>
        <w:t>.</w:t>
      </w:r>
    </w:p>
    <w:p w14:paraId="3A6A5EF2" w14:textId="57808EB0" w:rsidR="00145E71" w:rsidRPr="00AE1B38" w:rsidRDefault="005611B0" w:rsidP="00145E71">
      <w:pPr>
        <w:pStyle w:val="Heading2"/>
        <w:overflowPunct/>
        <w:autoSpaceDE/>
        <w:autoSpaceDN/>
        <w:adjustRightInd/>
        <w:ind w:left="567" w:hanging="425"/>
        <w:textAlignment w:val="auto"/>
        <w:rPr>
          <w:rFonts w:asciiTheme="minorHAnsi" w:hAnsiTheme="minorHAnsi" w:cstheme="minorHAnsi"/>
          <w:b w:val="0"/>
          <w:color w:val="auto"/>
          <w:sz w:val="22"/>
        </w:rPr>
      </w:pPr>
      <w:bookmarkStart w:id="46" w:name="_Toc315121767"/>
      <w:bookmarkStart w:id="47" w:name="_Toc321832524"/>
      <w:bookmarkStart w:id="48" w:name="_Toc321832585"/>
      <w:bookmarkStart w:id="49" w:name="_Toc334792171"/>
      <w:bookmarkStart w:id="50" w:name="_Toc334792495"/>
      <w:bookmarkStart w:id="51" w:name="_Toc334792794"/>
      <w:bookmarkStart w:id="52" w:name="_Toc334793273"/>
      <w:r w:rsidRPr="00AE1B38">
        <w:rPr>
          <w:rFonts w:asciiTheme="minorHAnsi" w:hAnsiTheme="minorHAnsi" w:cstheme="minorHAnsi"/>
          <w:color w:val="auto"/>
          <w:sz w:val="22"/>
        </w:rPr>
        <w:t xml:space="preserve">Reports from GA, Board, &amp; OCG Meetings </w:t>
      </w:r>
      <w:bookmarkEnd w:id="46"/>
      <w:bookmarkEnd w:id="47"/>
      <w:bookmarkEnd w:id="48"/>
      <w:bookmarkEnd w:id="49"/>
      <w:bookmarkEnd w:id="50"/>
      <w:bookmarkEnd w:id="51"/>
      <w:bookmarkEnd w:id="52"/>
      <w:r w:rsidR="00145E71" w:rsidRPr="00AE1B38">
        <w:rPr>
          <w:rFonts w:asciiTheme="minorHAnsi" w:hAnsiTheme="minorHAnsi" w:cstheme="minorHAnsi"/>
          <w:color w:val="auto"/>
          <w:sz w:val="22"/>
        </w:rPr>
        <w:br/>
      </w:r>
      <w:r w:rsidR="00FB1745" w:rsidRPr="00AE1B38">
        <w:rPr>
          <w:rFonts w:asciiTheme="minorHAnsi" w:hAnsiTheme="minorHAnsi" w:cstheme="minorHAnsi"/>
          <w:b w:val="0"/>
          <w:color w:val="auto"/>
          <w:sz w:val="22"/>
        </w:rPr>
        <w:br/>
      </w:r>
      <w:r w:rsidR="00117AFF" w:rsidRPr="00AE1B38">
        <w:rPr>
          <w:rFonts w:asciiTheme="minorHAnsi" w:hAnsiTheme="minorHAnsi" w:cstheme="minorHAnsi"/>
          <w:b w:val="0"/>
          <w:color w:val="auto"/>
          <w:sz w:val="22"/>
        </w:rPr>
        <w:t xml:space="preserve">GA: Draft Decisions and actions from GA74 </w:t>
      </w:r>
      <w:hyperlink r:id="rId9" w:history="1">
        <w:r w:rsidR="00117AFF" w:rsidRPr="00AE1B38">
          <w:rPr>
            <w:rStyle w:val="Hyperlink"/>
            <w:rFonts w:asciiTheme="minorHAnsi" w:hAnsiTheme="minorHAnsi" w:cstheme="minorHAnsi"/>
            <w:b w:val="0"/>
            <w:sz w:val="22"/>
          </w:rPr>
          <w:t>GA(19)</w:t>
        </w:r>
        <w:r w:rsidR="00AA65D5" w:rsidRPr="00AE1B38">
          <w:rPr>
            <w:rStyle w:val="Hyperlink"/>
            <w:rFonts w:asciiTheme="minorHAnsi" w:hAnsiTheme="minorHAnsi" w:cstheme="minorHAnsi"/>
            <w:b w:val="0"/>
            <w:sz w:val="22"/>
          </w:rPr>
          <w:t>74_036r1</w:t>
        </w:r>
      </w:hyperlink>
    </w:p>
    <w:p w14:paraId="462B7EA9" w14:textId="77777777" w:rsidR="008E636E" w:rsidRPr="00AE1B38" w:rsidRDefault="008E636E" w:rsidP="00AA65D5">
      <w:pPr>
        <w:pStyle w:val="Heading2"/>
        <w:numPr>
          <w:ilvl w:val="0"/>
          <w:numId w:val="0"/>
        </w:numPr>
        <w:overflowPunct/>
        <w:autoSpaceDE/>
        <w:autoSpaceDN/>
        <w:adjustRightInd/>
        <w:ind w:left="420" w:hanging="420"/>
        <w:textAlignment w:val="auto"/>
        <w:rPr>
          <w:rFonts w:asciiTheme="minorHAnsi" w:hAnsiTheme="minorHAnsi" w:cstheme="minorHAnsi"/>
          <w:color w:val="auto"/>
          <w:sz w:val="22"/>
        </w:rPr>
      </w:pPr>
    </w:p>
    <w:p w14:paraId="0DA6ED94" w14:textId="77777777" w:rsidR="00117B48" w:rsidRPr="00AE1B38" w:rsidRDefault="00117B48" w:rsidP="00D6374A">
      <w:pPr>
        <w:rPr>
          <w:rFonts w:cstheme="minorHAnsi"/>
          <w:lang w:eastAsia="en-GB"/>
        </w:rPr>
      </w:pPr>
    </w:p>
    <w:p w14:paraId="57F51032" w14:textId="77777777" w:rsidR="00117B48" w:rsidRPr="00AE1B38" w:rsidRDefault="00117B48">
      <w:pPr>
        <w:overflowPunct/>
        <w:autoSpaceDE/>
        <w:autoSpaceDN/>
        <w:adjustRightInd/>
        <w:spacing w:after="200" w:line="276" w:lineRule="auto"/>
        <w:textAlignment w:val="auto"/>
        <w:rPr>
          <w:rFonts w:cstheme="minorHAnsi"/>
          <w:lang w:eastAsia="en-GB"/>
        </w:rPr>
      </w:pPr>
      <w:r w:rsidRPr="00AE1B38">
        <w:rPr>
          <w:rFonts w:cstheme="minorHAnsi"/>
          <w:lang w:eastAsia="en-GB"/>
        </w:rPr>
        <w:br w:type="page"/>
      </w:r>
    </w:p>
    <w:p w14:paraId="6F7B284D" w14:textId="77777777" w:rsidR="00D6374A" w:rsidRPr="00AE1B38" w:rsidRDefault="00D6374A" w:rsidP="00D6374A">
      <w:pPr>
        <w:rPr>
          <w:rFonts w:cstheme="minorHAnsi"/>
          <w:lang w:eastAsia="en-GB"/>
        </w:rPr>
      </w:pPr>
    </w:p>
    <w:p w14:paraId="62C5FF84" w14:textId="712FD068" w:rsidR="006D2E6F" w:rsidRPr="00AE1B38" w:rsidRDefault="008E68D8" w:rsidP="006D2E6F">
      <w:pPr>
        <w:pStyle w:val="Heading1"/>
        <w:rPr>
          <w:rFonts w:asciiTheme="minorHAnsi" w:hAnsiTheme="minorHAnsi" w:cstheme="minorHAnsi"/>
          <w:color w:val="auto"/>
          <w:sz w:val="22"/>
          <w:szCs w:val="22"/>
        </w:rPr>
      </w:pPr>
      <w:r w:rsidRPr="00AE1B38">
        <w:rPr>
          <w:rFonts w:asciiTheme="minorHAnsi" w:hAnsiTheme="minorHAnsi" w:cstheme="minorHAnsi"/>
          <w:color w:val="auto"/>
          <w:sz w:val="22"/>
          <w:szCs w:val="22"/>
        </w:rPr>
        <w:t xml:space="preserve"> </w:t>
      </w:r>
      <w:r w:rsidR="0055023D" w:rsidRPr="00AE1B38">
        <w:rPr>
          <w:rFonts w:asciiTheme="minorHAnsi" w:hAnsiTheme="minorHAnsi" w:cstheme="minorHAnsi"/>
          <w:color w:val="auto"/>
          <w:sz w:val="22"/>
          <w:szCs w:val="22"/>
        </w:rPr>
        <w:t xml:space="preserve">MTS </w:t>
      </w:r>
      <w:r w:rsidR="00A26EB8" w:rsidRPr="00AE1B38">
        <w:rPr>
          <w:rFonts w:asciiTheme="minorHAnsi" w:hAnsiTheme="minorHAnsi" w:cstheme="minorHAnsi"/>
          <w:color w:val="auto"/>
          <w:sz w:val="22"/>
          <w:szCs w:val="22"/>
        </w:rPr>
        <w:t>TST</w:t>
      </w:r>
      <w:r w:rsidR="00F035F1" w:rsidRPr="00AE1B38">
        <w:rPr>
          <w:rFonts w:asciiTheme="minorHAnsi" w:hAnsiTheme="minorHAnsi" w:cstheme="minorHAnsi"/>
          <w:color w:val="auto"/>
          <w:sz w:val="22"/>
          <w:szCs w:val="22"/>
        </w:rPr>
        <w:t xml:space="preserve"> WG</w:t>
      </w:r>
    </w:p>
    <w:p w14:paraId="035E2175" w14:textId="4D362ABE" w:rsidR="00AA6AE5" w:rsidRDefault="00380E51" w:rsidP="00AA6AE5">
      <w:pPr>
        <w:overflowPunct/>
        <w:autoSpaceDE/>
        <w:autoSpaceDN/>
        <w:adjustRightInd/>
        <w:textAlignment w:val="auto"/>
        <w:rPr>
          <w:rFonts w:ascii="Arial" w:hAnsi="Arial" w:cs="Arial"/>
          <w:color w:val="000000"/>
          <w:sz w:val="16"/>
          <w:szCs w:val="16"/>
        </w:rPr>
      </w:pPr>
      <w:r w:rsidRPr="00AA6AE5">
        <w:rPr>
          <w:rFonts w:cstheme="minorHAnsi"/>
          <w:sz w:val="22"/>
          <w:szCs w:val="22"/>
          <w:lang w:val="en-US" w:eastAsia="en-GB"/>
        </w:rPr>
        <w:t>Axel Rennoch reported on the progress of the TST Working group.</w:t>
      </w:r>
      <w:r w:rsidRPr="00AA6AE5">
        <w:rPr>
          <w:rFonts w:cstheme="minorHAnsi"/>
          <w:sz w:val="22"/>
          <w:szCs w:val="22"/>
          <w:lang w:val="en-US" w:eastAsia="en-GB"/>
        </w:rPr>
        <w:br/>
      </w:r>
      <w:r w:rsidR="00AA6AE5">
        <w:rPr>
          <w:rFonts w:cstheme="minorHAnsi"/>
          <w:sz w:val="22"/>
          <w:szCs w:val="22"/>
          <w:lang w:val="en-US" w:eastAsia="en-GB"/>
        </w:rPr>
        <w:t xml:space="preserve">Related Contribution: </w:t>
      </w:r>
      <w:hyperlink r:id="rId10" w:tgtFrame="_blank" w:history="1">
        <w:r w:rsidR="00AA6AE5">
          <w:rPr>
            <w:rFonts w:ascii="Arial" w:hAnsi="Arial" w:cs="Arial"/>
            <w:color w:val="000000"/>
            <w:sz w:val="16"/>
            <w:szCs w:val="16"/>
            <w:u w:val="single"/>
          </w:rPr>
          <w:br/>
        </w:r>
        <w:r w:rsidR="00AA6AE5">
          <w:rPr>
            <w:rStyle w:val="Hyperlink"/>
            <w:rFonts w:ascii="Arial" w:hAnsi="Arial" w:cs="Arial"/>
            <w:color w:val="000000"/>
            <w:sz w:val="16"/>
            <w:szCs w:val="16"/>
          </w:rPr>
          <w:t>MTS(20)0790</w:t>
        </w:r>
        <w:r w:rsidR="00AA6AE5">
          <w:rPr>
            <w:rStyle w:val="Hyperlink"/>
            <w:rFonts w:ascii="Arial" w:hAnsi="Arial" w:cs="Arial"/>
            <w:color w:val="000000"/>
            <w:sz w:val="16"/>
            <w:szCs w:val="16"/>
          </w:rPr>
          <w:t>3</w:t>
        </w:r>
        <w:r w:rsidR="00AA6AE5">
          <w:rPr>
            <w:rStyle w:val="Hyperlink"/>
            <w:rFonts w:ascii="Arial" w:hAnsi="Arial" w:cs="Arial"/>
            <w:color w:val="000000"/>
            <w:sz w:val="16"/>
            <w:szCs w:val="16"/>
          </w:rPr>
          <w:t>4r1</w:t>
        </w:r>
      </w:hyperlink>
    </w:p>
    <w:p w14:paraId="1D66D4E1" w14:textId="5C89C7F7" w:rsidR="00AA6AE5" w:rsidRDefault="00380E51" w:rsidP="00380E51">
      <w:pPr>
        <w:rPr>
          <w:rFonts w:cstheme="minorHAnsi"/>
          <w:sz w:val="22"/>
          <w:szCs w:val="22"/>
          <w:lang w:val="en-US" w:eastAsia="en-GB"/>
        </w:rPr>
      </w:pPr>
      <w:r w:rsidRPr="00AA6AE5">
        <w:rPr>
          <w:rFonts w:cstheme="minorHAnsi"/>
          <w:sz w:val="22"/>
          <w:szCs w:val="22"/>
          <w:lang w:val="en-US" w:eastAsia="en-GB"/>
        </w:rPr>
        <w:t>2 work items are missing Rapporteurs. MTS is invited to look at the two dr</w:t>
      </w:r>
      <w:r w:rsidR="009B6EAC" w:rsidRPr="00AA6AE5">
        <w:rPr>
          <w:rFonts w:cstheme="minorHAnsi"/>
          <w:sz w:val="22"/>
          <w:szCs w:val="22"/>
          <w:lang w:val="en-US" w:eastAsia="en-GB"/>
        </w:rPr>
        <w:t>a</w:t>
      </w:r>
      <w:r w:rsidRPr="00AA6AE5">
        <w:rPr>
          <w:rFonts w:cstheme="minorHAnsi"/>
          <w:sz w:val="22"/>
          <w:szCs w:val="22"/>
          <w:lang w:val="en-US" w:eastAsia="en-GB"/>
        </w:rPr>
        <w:t>ft</w:t>
      </w:r>
      <w:r w:rsidR="00C04D02" w:rsidRPr="00AA6AE5">
        <w:rPr>
          <w:rFonts w:cstheme="minorHAnsi"/>
          <w:sz w:val="22"/>
          <w:szCs w:val="22"/>
          <w:lang w:val="en-US" w:eastAsia="en-GB"/>
        </w:rPr>
        <w:t>s which are already in early draft status.</w:t>
      </w:r>
      <w:r w:rsidR="00C04D02" w:rsidRPr="00AA6AE5">
        <w:rPr>
          <w:rFonts w:cstheme="minorHAnsi"/>
          <w:sz w:val="22"/>
          <w:szCs w:val="22"/>
          <w:lang w:val="en-US" w:eastAsia="en-GB"/>
        </w:rPr>
        <w:br/>
        <w:t xml:space="preserve">If MTS delegate volunteer to </w:t>
      </w:r>
      <w:r w:rsidR="00AA6AE5" w:rsidRPr="00AA6AE5">
        <w:rPr>
          <w:rFonts w:cstheme="minorHAnsi"/>
          <w:sz w:val="22"/>
          <w:szCs w:val="22"/>
          <w:lang w:val="en-US" w:eastAsia="en-GB"/>
        </w:rPr>
        <w:t>take over</w:t>
      </w:r>
      <w:r w:rsidR="00C04D02" w:rsidRPr="00AA6AE5">
        <w:rPr>
          <w:rFonts w:cstheme="minorHAnsi"/>
          <w:sz w:val="22"/>
          <w:szCs w:val="22"/>
          <w:lang w:val="en-US" w:eastAsia="en-GB"/>
        </w:rPr>
        <w:t xml:space="preserve"> the </w:t>
      </w:r>
      <w:r w:rsidR="00AA6AE5" w:rsidRPr="00AA6AE5">
        <w:rPr>
          <w:rFonts w:cstheme="minorHAnsi"/>
          <w:sz w:val="22"/>
          <w:szCs w:val="22"/>
          <w:lang w:val="en-US" w:eastAsia="en-GB"/>
        </w:rPr>
        <w:t>Rapporteurs</w:t>
      </w:r>
      <w:r w:rsidR="00AA6AE5">
        <w:rPr>
          <w:rFonts w:cstheme="minorHAnsi"/>
          <w:sz w:val="22"/>
          <w:szCs w:val="22"/>
          <w:lang w:val="en-US" w:eastAsia="en-GB"/>
        </w:rPr>
        <w:t xml:space="preserve"> role</w:t>
      </w:r>
      <w:r w:rsidR="00C04D02" w:rsidRPr="00AA6AE5">
        <w:rPr>
          <w:rFonts w:cstheme="minorHAnsi"/>
          <w:sz w:val="22"/>
          <w:szCs w:val="22"/>
          <w:lang w:val="en-US" w:eastAsia="en-GB"/>
        </w:rPr>
        <w:t xml:space="preserve"> for these WI the work could continue, if not, these W</w:t>
      </w:r>
      <w:r w:rsidR="00AA6AE5">
        <w:rPr>
          <w:rFonts w:cstheme="minorHAnsi"/>
          <w:sz w:val="22"/>
          <w:szCs w:val="22"/>
          <w:lang w:val="en-US" w:eastAsia="en-GB"/>
        </w:rPr>
        <w:t>I</w:t>
      </w:r>
      <w:r w:rsidR="00C04D02" w:rsidRPr="00AA6AE5">
        <w:rPr>
          <w:rFonts w:cstheme="minorHAnsi"/>
          <w:sz w:val="22"/>
          <w:szCs w:val="22"/>
          <w:lang w:val="en-US" w:eastAsia="en-GB"/>
        </w:rPr>
        <w:t xml:space="preserve">s will be candidate for </w:t>
      </w:r>
      <w:r w:rsidR="00AA6AE5">
        <w:rPr>
          <w:rFonts w:cstheme="minorHAnsi"/>
          <w:sz w:val="22"/>
          <w:szCs w:val="22"/>
          <w:lang w:val="en-US" w:eastAsia="en-GB"/>
        </w:rPr>
        <w:t>s</w:t>
      </w:r>
      <w:r w:rsidR="00C04D02" w:rsidRPr="00AA6AE5">
        <w:rPr>
          <w:rFonts w:cstheme="minorHAnsi"/>
          <w:sz w:val="22"/>
          <w:szCs w:val="22"/>
          <w:lang w:val="en-US" w:eastAsia="en-GB"/>
        </w:rPr>
        <w:t>topping at next MTS meeting</w:t>
      </w:r>
      <w:r w:rsidRPr="00AA6AE5">
        <w:rPr>
          <w:rFonts w:cstheme="minorHAnsi"/>
          <w:sz w:val="22"/>
          <w:szCs w:val="22"/>
          <w:lang w:val="en-US" w:eastAsia="en-GB"/>
        </w:rPr>
        <w:t xml:space="preserve"> </w:t>
      </w:r>
    </w:p>
    <w:p w14:paraId="2CC9420C" w14:textId="50B80616" w:rsidR="007024F0" w:rsidRDefault="007024F0" w:rsidP="00380E51">
      <w:hyperlink r:id="rId11" w:tgtFrame="_blank" w:history="1">
        <w:r>
          <w:rPr>
            <w:rStyle w:val="Hyperlink"/>
            <w:rFonts w:ascii="Arial" w:hAnsi="Arial" w:cs="Arial"/>
            <w:color w:val="FF0000"/>
            <w:sz w:val="17"/>
            <w:szCs w:val="17"/>
            <w:shd w:val="clear" w:color="auto" w:fill="FFFFF0"/>
          </w:rPr>
          <w:t>DTS/MTS-</w:t>
        </w:r>
        <w:proofErr w:type="spellStart"/>
        <w:r>
          <w:rPr>
            <w:rStyle w:val="Hyperlink"/>
            <w:rFonts w:ascii="Arial" w:hAnsi="Arial" w:cs="Arial"/>
            <w:color w:val="FF0000"/>
            <w:sz w:val="17"/>
            <w:szCs w:val="17"/>
            <w:shd w:val="clear" w:color="auto" w:fill="FFFFF0"/>
          </w:rPr>
          <w:t>TSTLoRaWAN</w:t>
        </w:r>
        <w:proofErr w:type="spellEnd"/>
        <w:r>
          <w:rPr>
            <w:rStyle w:val="Hyperlink"/>
            <w:rFonts w:ascii="Arial" w:hAnsi="Arial" w:cs="Arial"/>
            <w:color w:val="FF0000"/>
            <w:sz w:val="17"/>
            <w:szCs w:val="17"/>
            <w:shd w:val="clear" w:color="auto" w:fill="FFFFF0"/>
          </w:rPr>
          <w:t xml:space="preserve"> (TS 103 598)</w:t>
        </w:r>
      </w:hyperlink>
    </w:p>
    <w:p w14:paraId="3ECE496B" w14:textId="396D8859" w:rsidR="007024F0" w:rsidRDefault="007024F0" w:rsidP="00380E51">
      <w:pPr>
        <w:rPr>
          <w:rFonts w:cstheme="minorHAnsi"/>
          <w:sz w:val="22"/>
          <w:szCs w:val="22"/>
          <w:lang w:val="en-US" w:eastAsia="en-GB"/>
        </w:rPr>
      </w:pPr>
      <w:hyperlink r:id="rId12" w:tgtFrame="_blank" w:history="1">
        <w:r>
          <w:rPr>
            <w:rStyle w:val="Hyperlink"/>
            <w:rFonts w:ascii="Arial" w:hAnsi="Arial" w:cs="Arial"/>
            <w:color w:val="FF0000"/>
            <w:sz w:val="17"/>
            <w:szCs w:val="17"/>
            <w:shd w:val="clear" w:color="auto" w:fill="FFFFF0"/>
          </w:rPr>
          <w:t>DTR/MTS-</w:t>
        </w:r>
        <w:proofErr w:type="spellStart"/>
        <w:r>
          <w:rPr>
            <w:rStyle w:val="Hyperlink"/>
            <w:rFonts w:ascii="Arial" w:hAnsi="Arial" w:cs="Arial"/>
            <w:color w:val="FF0000"/>
            <w:sz w:val="17"/>
            <w:szCs w:val="17"/>
            <w:shd w:val="clear" w:color="auto" w:fill="FFFFF0"/>
          </w:rPr>
          <w:t>TSTSecTM</w:t>
        </w:r>
        <w:proofErr w:type="spellEnd"/>
        <w:r>
          <w:rPr>
            <w:rStyle w:val="Hyperlink"/>
            <w:rFonts w:ascii="Arial" w:hAnsi="Arial" w:cs="Arial"/>
            <w:color w:val="FF0000"/>
            <w:sz w:val="17"/>
            <w:szCs w:val="17"/>
            <w:shd w:val="clear" w:color="auto" w:fill="FFFFF0"/>
          </w:rPr>
          <w:t xml:space="preserve"> (TR 103 599)</w:t>
        </w:r>
      </w:hyperlink>
      <w:r>
        <w:br/>
      </w:r>
    </w:p>
    <w:p w14:paraId="135A7977" w14:textId="29B5BA1F" w:rsidR="00380E51" w:rsidRPr="00AA6AE5" w:rsidRDefault="00AA6AE5" w:rsidP="00380E51">
      <w:pPr>
        <w:rPr>
          <w:rFonts w:cstheme="minorHAnsi"/>
          <w:sz w:val="22"/>
          <w:szCs w:val="22"/>
          <w:lang w:val="en-US" w:eastAsia="en-GB"/>
        </w:rPr>
      </w:pPr>
      <w:r w:rsidRPr="00A2724A">
        <w:rPr>
          <w:rFonts w:cstheme="minorHAnsi"/>
          <w:b/>
          <w:bCs/>
          <w:color w:val="00B050"/>
          <w:sz w:val="22"/>
          <w:szCs w:val="22"/>
          <w:lang w:val="en-US" w:eastAsia="en-GB"/>
        </w:rPr>
        <w:t>AP MTS7902</w:t>
      </w:r>
      <w:r w:rsidR="009B6EAC" w:rsidRPr="00AA6AE5">
        <w:rPr>
          <w:rFonts w:cstheme="minorHAnsi"/>
          <w:sz w:val="22"/>
          <w:szCs w:val="22"/>
          <w:lang w:val="en-US" w:eastAsia="en-GB"/>
        </w:rPr>
        <w:t xml:space="preserve">: </w:t>
      </w:r>
      <w:r w:rsidR="00A2724A">
        <w:rPr>
          <w:rFonts w:cstheme="minorHAnsi"/>
          <w:sz w:val="22"/>
          <w:szCs w:val="22"/>
          <w:lang w:val="en-US" w:eastAsia="en-GB"/>
        </w:rPr>
        <w:t>ECT</w:t>
      </w:r>
      <w:r w:rsidR="009B6EAC" w:rsidRPr="00AA6AE5">
        <w:rPr>
          <w:rFonts w:cstheme="minorHAnsi"/>
          <w:sz w:val="22"/>
          <w:szCs w:val="22"/>
          <w:lang w:val="en-US" w:eastAsia="en-GB"/>
        </w:rPr>
        <w:t xml:space="preserve"> to send an email t</w:t>
      </w:r>
      <w:r>
        <w:rPr>
          <w:rFonts w:cstheme="minorHAnsi"/>
          <w:sz w:val="22"/>
          <w:szCs w:val="22"/>
          <w:lang w:val="en-US" w:eastAsia="en-GB"/>
        </w:rPr>
        <w:t>o</w:t>
      </w:r>
      <w:r w:rsidR="009B6EAC" w:rsidRPr="00AA6AE5">
        <w:rPr>
          <w:rFonts w:cstheme="minorHAnsi"/>
          <w:sz w:val="22"/>
          <w:szCs w:val="22"/>
          <w:lang w:val="en-US" w:eastAsia="en-GB"/>
        </w:rPr>
        <w:t xml:space="preserve"> MTS mailing list to call for new rapporteur. </w:t>
      </w:r>
      <w:r>
        <w:rPr>
          <w:rFonts w:cstheme="minorHAnsi"/>
          <w:sz w:val="22"/>
          <w:szCs w:val="22"/>
          <w:lang w:val="en-US" w:eastAsia="en-GB"/>
        </w:rPr>
        <w:br/>
      </w:r>
      <w:r w:rsidR="009B6EAC" w:rsidRPr="00AA6AE5">
        <w:rPr>
          <w:rFonts w:cstheme="minorHAnsi"/>
          <w:sz w:val="22"/>
          <w:szCs w:val="22"/>
          <w:lang w:val="en-US" w:eastAsia="en-GB"/>
        </w:rPr>
        <w:t>Deadline next MTS meeting.</w:t>
      </w:r>
    </w:p>
    <w:p w14:paraId="0D33500E" w14:textId="77777777" w:rsidR="00AA6AE5" w:rsidRDefault="00380E51" w:rsidP="00380E51">
      <w:pPr>
        <w:rPr>
          <w:rFonts w:cstheme="minorHAnsi"/>
          <w:sz w:val="22"/>
          <w:szCs w:val="22"/>
          <w:lang w:val="en-US" w:eastAsia="en-GB"/>
        </w:rPr>
      </w:pPr>
      <w:r w:rsidRPr="00AA6AE5">
        <w:rPr>
          <w:rFonts w:cstheme="minorHAnsi"/>
          <w:sz w:val="22"/>
          <w:szCs w:val="22"/>
          <w:lang w:val="en-US" w:eastAsia="en-GB"/>
        </w:rPr>
        <w:t>Status of WIs:</w:t>
      </w:r>
      <w:r w:rsidRPr="00AA6AE5">
        <w:rPr>
          <w:rFonts w:cstheme="minorHAnsi"/>
          <w:sz w:val="22"/>
          <w:szCs w:val="22"/>
          <w:lang w:val="en-US" w:eastAsia="en-GB"/>
        </w:rPr>
        <w:br/>
        <w:t xml:space="preserve">New schedule is proposed for MTS approbation. </w:t>
      </w:r>
      <w:r w:rsidRPr="00AA6AE5">
        <w:rPr>
          <w:rFonts w:cstheme="minorHAnsi"/>
          <w:sz w:val="22"/>
          <w:szCs w:val="22"/>
          <w:lang w:val="en-US" w:eastAsia="en-GB"/>
        </w:rPr>
        <w:br/>
        <w:t>Rapporteur</w:t>
      </w:r>
      <w:r w:rsidR="009B6EAC" w:rsidRPr="00AA6AE5">
        <w:rPr>
          <w:rFonts w:cstheme="minorHAnsi"/>
          <w:sz w:val="22"/>
          <w:szCs w:val="22"/>
          <w:lang w:val="en-US" w:eastAsia="en-GB"/>
        </w:rPr>
        <w:t xml:space="preserve"> changed on</w:t>
      </w:r>
      <w:r w:rsidRPr="00AA6AE5">
        <w:rPr>
          <w:rFonts w:cstheme="minorHAnsi"/>
          <w:sz w:val="22"/>
          <w:szCs w:val="22"/>
          <w:lang w:val="en-US" w:eastAsia="en-GB"/>
        </w:rPr>
        <w:t xml:space="preserve"> </w:t>
      </w:r>
      <w:r w:rsidR="009B6EAC" w:rsidRPr="00AA6AE5">
        <w:rPr>
          <w:rFonts w:cstheme="minorHAnsi"/>
          <w:sz w:val="22"/>
          <w:szCs w:val="22"/>
          <w:lang w:val="en-US" w:eastAsia="en-GB"/>
        </w:rPr>
        <w:t xml:space="preserve">for the conformance documents on </w:t>
      </w:r>
      <w:proofErr w:type="spellStart"/>
      <w:r w:rsidR="009B6EAC" w:rsidRPr="00AA6AE5">
        <w:rPr>
          <w:rFonts w:cstheme="minorHAnsi"/>
          <w:sz w:val="22"/>
          <w:szCs w:val="22"/>
          <w:lang w:val="en-US" w:eastAsia="en-GB"/>
        </w:rPr>
        <w:t>Coap</w:t>
      </w:r>
      <w:proofErr w:type="spellEnd"/>
      <w:r w:rsidR="009B6EAC" w:rsidRPr="00AA6AE5">
        <w:rPr>
          <w:rFonts w:cstheme="minorHAnsi"/>
          <w:sz w:val="22"/>
          <w:szCs w:val="22"/>
          <w:lang w:val="en-US" w:eastAsia="en-GB"/>
        </w:rPr>
        <w:t xml:space="preserve"> and MQTT.</w:t>
      </w:r>
    </w:p>
    <w:p w14:paraId="0492F06C" w14:textId="77777777" w:rsidR="00AA6AE5" w:rsidRDefault="00AA6AE5" w:rsidP="00AA6AE5">
      <w:pPr>
        <w:rPr>
          <w:lang w:val="en-US" w:eastAsia="en-GB"/>
        </w:rPr>
      </w:pPr>
      <w:hyperlink r:id="rId13" w:tgtFrame="_blank" w:history="1">
        <w:r>
          <w:rPr>
            <w:rStyle w:val="Hyperlink"/>
          </w:rPr>
          <w:t xml:space="preserve">Gheorghe-Pop </w:t>
        </w:r>
        <w:proofErr w:type="spellStart"/>
        <w:r>
          <w:rPr>
            <w:rStyle w:val="Hyperlink"/>
          </w:rPr>
          <w:t>Ilie</w:t>
        </w:r>
        <w:proofErr w:type="spellEnd"/>
        <w:r>
          <w:rPr>
            <w:rStyle w:val="Hyperlink"/>
          </w:rPr>
          <w:t>-Daniel</w:t>
        </w:r>
      </w:hyperlink>
      <w:r>
        <w:t xml:space="preserve"> </w:t>
      </w:r>
      <w:r w:rsidRPr="00F55989">
        <w:rPr>
          <w:lang w:val="en-US" w:eastAsia="en-GB"/>
        </w:rPr>
        <w:t>is proposed to become rapporteur for</w:t>
      </w:r>
    </w:p>
    <w:p w14:paraId="141E0FB7" w14:textId="77777777" w:rsidR="00AA6AE5" w:rsidRPr="00F55989" w:rsidRDefault="00AA6AE5" w:rsidP="00AA6AE5">
      <w:pPr>
        <w:pStyle w:val="ListParagraph"/>
        <w:numPr>
          <w:ilvl w:val="0"/>
          <w:numId w:val="39"/>
        </w:numPr>
      </w:pPr>
      <w:hyperlink r:id="rId14" w:tgtFrame="_blank" w:history="1">
        <w:r w:rsidRPr="00F55989">
          <w:rPr>
            <w:rStyle w:val="Hyperlink"/>
          </w:rPr>
          <w:t>DTS/MTS-TSTCoAP-3 (TS 103 596-3)</w:t>
        </w:r>
      </w:hyperlink>
      <w:r w:rsidRPr="00F55989">
        <w:t xml:space="preserve">, </w:t>
      </w:r>
    </w:p>
    <w:p w14:paraId="604DA6F6" w14:textId="77777777" w:rsidR="00AA6AE5" w:rsidRPr="00F55989" w:rsidRDefault="00AA6AE5" w:rsidP="00AA6AE5">
      <w:pPr>
        <w:pStyle w:val="ListParagraph"/>
        <w:numPr>
          <w:ilvl w:val="0"/>
          <w:numId w:val="39"/>
        </w:numPr>
        <w:rPr>
          <w:u w:val="single"/>
          <w:lang w:val="en-US" w:eastAsia="en-GB"/>
        </w:rPr>
      </w:pPr>
      <w:hyperlink r:id="rId15" w:tgtFrame="_blank" w:history="1">
        <w:r w:rsidRPr="00F55989">
          <w:rPr>
            <w:rStyle w:val="Hyperlink"/>
          </w:rPr>
          <w:t>DTS/MTS-TSTMQTT-3 (TS 103 597-3)</w:t>
        </w:r>
      </w:hyperlink>
    </w:p>
    <w:p w14:paraId="55879D55" w14:textId="53EC62B6" w:rsidR="00380E51" w:rsidRPr="00AA6AE5" w:rsidRDefault="00AA6AE5" w:rsidP="00380E51">
      <w:pPr>
        <w:rPr>
          <w:rFonts w:cstheme="minorHAnsi"/>
          <w:sz w:val="22"/>
          <w:szCs w:val="22"/>
          <w:lang w:val="en-US" w:eastAsia="en-GB"/>
        </w:rPr>
      </w:pPr>
      <w:r w:rsidRPr="00AA6AE5">
        <w:rPr>
          <w:rFonts w:cstheme="minorHAnsi"/>
          <w:color w:val="FF0000"/>
          <w:sz w:val="22"/>
          <w:szCs w:val="22"/>
          <w:lang w:val="en-US" w:eastAsia="en-GB"/>
        </w:rPr>
        <w:t>DECISION</w:t>
      </w:r>
      <w:r>
        <w:rPr>
          <w:rFonts w:cstheme="minorHAnsi"/>
          <w:sz w:val="22"/>
          <w:szCs w:val="22"/>
          <w:lang w:val="en-US" w:eastAsia="en-GB"/>
        </w:rPr>
        <w:t>: TC MTS approved the change of Rapporteur and new schedule proposal</w:t>
      </w:r>
      <w:r w:rsidR="009B6EAC" w:rsidRPr="00AA6AE5">
        <w:rPr>
          <w:rFonts w:cstheme="minorHAnsi"/>
          <w:sz w:val="22"/>
          <w:szCs w:val="22"/>
          <w:lang w:val="en-US" w:eastAsia="en-GB"/>
        </w:rPr>
        <w:br/>
      </w:r>
    </w:p>
    <w:p w14:paraId="21367E45" w14:textId="63EF0DB8" w:rsidR="009B6EAC" w:rsidRPr="00AA6AE5" w:rsidRDefault="009B6EAC" w:rsidP="00380E51">
      <w:pPr>
        <w:rPr>
          <w:rFonts w:cstheme="minorHAnsi"/>
          <w:sz w:val="22"/>
          <w:szCs w:val="22"/>
          <w:lang w:val="en-US" w:eastAsia="en-GB"/>
        </w:rPr>
      </w:pPr>
      <w:r w:rsidRPr="00AA6AE5">
        <w:rPr>
          <w:rFonts w:cstheme="minorHAnsi"/>
          <w:sz w:val="22"/>
          <w:szCs w:val="22"/>
          <w:lang w:val="en-US" w:eastAsia="en-GB"/>
        </w:rPr>
        <w:t>Make a LS to ISO JTC1 SC41 to promote MTS TST Work.</w:t>
      </w:r>
      <w:r w:rsidRPr="00AA6AE5">
        <w:rPr>
          <w:rFonts w:cstheme="minorHAnsi"/>
          <w:sz w:val="22"/>
          <w:szCs w:val="22"/>
          <w:lang w:val="en-US" w:eastAsia="en-GB"/>
        </w:rPr>
        <w:br/>
      </w:r>
      <w:r w:rsidR="00A2724A" w:rsidRPr="00A2724A">
        <w:rPr>
          <w:rFonts w:cstheme="minorHAnsi"/>
          <w:b/>
          <w:bCs/>
          <w:color w:val="00B050"/>
          <w:sz w:val="22"/>
          <w:szCs w:val="22"/>
          <w:lang w:val="en-US" w:eastAsia="en-GB"/>
        </w:rPr>
        <w:t>AP MTS790</w:t>
      </w:r>
      <w:r w:rsidR="00A2724A">
        <w:rPr>
          <w:rFonts w:cstheme="minorHAnsi"/>
          <w:b/>
          <w:bCs/>
          <w:color w:val="00B050"/>
          <w:sz w:val="22"/>
          <w:szCs w:val="22"/>
          <w:lang w:val="en-US" w:eastAsia="en-GB"/>
        </w:rPr>
        <w:t>3</w:t>
      </w:r>
      <w:r w:rsidRPr="00AA6AE5">
        <w:rPr>
          <w:rFonts w:cstheme="minorHAnsi"/>
          <w:sz w:val="22"/>
          <w:szCs w:val="22"/>
          <w:lang w:val="en-US" w:eastAsia="en-GB"/>
        </w:rPr>
        <w:t xml:space="preserve"> </w:t>
      </w:r>
      <w:r w:rsidR="00A2724A">
        <w:rPr>
          <w:rFonts w:cstheme="minorHAnsi"/>
          <w:sz w:val="22"/>
          <w:szCs w:val="22"/>
          <w:lang w:val="en-US" w:eastAsia="en-GB"/>
        </w:rPr>
        <w:t>ECT</w:t>
      </w:r>
      <w:r w:rsidRPr="00AA6AE5">
        <w:rPr>
          <w:rFonts w:cstheme="minorHAnsi"/>
          <w:sz w:val="22"/>
          <w:szCs w:val="22"/>
          <w:lang w:val="en-US" w:eastAsia="en-GB"/>
        </w:rPr>
        <w:t xml:space="preserve"> to check if a</w:t>
      </w:r>
      <w:r w:rsidR="00A2724A">
        <w:rPr>
          <w:rFonts w:cstheme="minorHAnsi"/>
          <w:sz w:val="22"/>
          <w:szCs w:val="22"/>
          <w:lang w:val="en-US" w:eastAsia="en-GB"/>
        </w:rPr>
        <w:t xml:space="preserve">n agreement </w:t>
      </w:r>
      <w:r w:rsidRPr="00AA6AE5">
        <w:rPr>
          <w:rFonts w:cstheme="minorHAnsi"/>
          <w:sz w:val="22"/>
          <w:szCs w:val="22"/>
          <w:lang w:val="en-US" w:eastAsia="en-GB"/>
        </w:rPr>
        <w:t>is established already with ISO JTC1 SC41.</w:t>
      </w:r>
    </w:p>
    <w:p w14:paraId="545B00E9" w14:textId="23474AC1" w:rsidR="0018185A" w:rsidRDefault="00C04D02" w:rsidP="00CD6D46">
      <w:pPr>
        <w:pStyle w:val="Heading1"/>
        <w:ind w:left="426"/>
        <w:rPr>
          <w:rFonts w:asciiTheme="minorHAnsi" w:hAnsiTheme="minorHAnsi" w:cstheme="minorHAnsi"/>
          <w:color w:val="auto"/>
          <w:sz w:val="22"/>
          <w:szCs w:val="22"/>
          <w:lang w:val="en-GB"/>
        </w:rPr>
      </w:pPr>
      <w:bookmarkStart w:id="53" w:name="_Toc315121778"/>
      <w:bookmarkStart w:id="54" w:name="_Toc321832535"/>
      <w:bookmarkStart w:id="55" w:name="_Toc321832596"/>
      <w:bookmarkStart w:id="56" w:name="_Toc334792181"/>
      <w:bookmarkStart w:id="57" w:name="_Toc334792505"/>
      <w:bookmarkStart w:id="58" w:name="_Toc334792804"/>
      <w:bookmarkStart w:id="59" w:name="_Toc334793283"/>
      <w:bookmarkStart w:id="60" w:name="_Toc315121774"/>
      <w:bookmarkStart w:id="61" w:name="_Toc321832531"/>
      <w:bookmarkStart w:id="62" w:name="_Toc321832592"/>
      <w:bookmarkStart w:id="63" w:name="_Toc321832665"/>
      <w:bookmarkStart w:id="64" w:name="_Toc334703064"/>
      <w:bookmarkStart w:id="65" w:name="_Toc334705570"/>
      <w:bookmarkStart w:id="66" w:name="_Toc334705582"/>
      <w:bookmarkStart w:id="67" w:name="_Toc334705628"/>
      <w:bookmarkStart w:id="68" w:name="_Toc334706546"/>
      <w:bookmarkStart w:id="69" w:name="_Toc334706630"/>
      <w:bookmarkStart w:id="70" w:name="_Toc334709133"/>
      <w:bookmarkStart w:id="71" w:name="_Toc334714568"/>
      <w:bookmarkStart w:id="72" w:name="_Toc334792178"/>
      <w:bookmarkStart w:id="73" w:name="_Toc334792502"/>
      <w:bookmarkStart w:id="74" w:name="_Toc334792801"/>
      <w:bookmarkStart w:id="75" w:name="_Toc334793280"/>
      <w:bookmarkStart w:id="76" w:name="_Toc315121781"/>
      <w:r w:rsidRPr="00AE1B38">
        <w:rPr>
          <w:rFonts w:asciiTheme="minorHAnsi" w:hAnsiTheme="minorHAnsi" w:cstheme="minorHAnsi"/>
          <w:color w:val="auto"/>
          <w:sz w:val="22"/>
          <w:szCs w:val="22"/>
          <w:lang w:val="en-GB"/>
        </w:rPr>
        <w:t>TC INT AI in Test Systems and testing A models</w:t>
      </w:r>
    </w:p>
    <w:p w14:paraId="010B9048" w14:textId="5EA82FB0" w:rsidR="00A2724A" w:rsidRPr="00A2724A" w:rsidRDefault="00A2724A" w:rsidP="00A2724A">
      <w:pPr>
        <w:rPr>
          <w:sz w:val="22"/>
          <w:szCs w:val="22"/>
          <w:lang w:eastAsia="en-GB"/>
        </w:rPr>
      </w:pPr>
      <w:r w:rsidRPr="00A2724A">
        <w:rPr>
          <w:sz w:val="22"/>
          <w:szCs w:val="22"/>
          <w:lang w:eastAsia="en-GB"/>
        </w:rPr>
        <w:t>Related contribution</w:t>
      </w:r>
      <w:r>
        <w:rPr>
          <w:sz w:val="22"/>
          <w:szCs w:val="22"/>
          <w:lang w:eastAsia="en-GB"/>
        </w:rPr>
        <w:t>:</w:t>
      </w:r>
      <w:r w:rsidRPr="00A2724A">
        <w:t xml:space="preserve"> </w:t>
      </w:r>
      <w:hyperlink r:id="rId16" w:tgtFrame="_blank" w:history="1">
        <w:r>
          <w:rPr>
            <w:rStyle w:val="Hyperlink"/>
            <w:rFonts w:ascii="Arial" w:hAnsi="Arial" w:cs="Arial"/>
            <w:color w:val="FF0000"/>
            <w:sz w:val="16"/>
            <w:szCs w:val="16"/>
            <w:shd w:val="clear" w:color="auto" w:fill="E0E8F8"/>
          </w:rPr>
          <w:t>MTS(20)079033r1</w:t>
        </w:r>
      </w:hyperlink>
    </w:p>
    <w:p w14:paraId="54A32FE6" w14:textId="57DFA017" w:rsidR="00C04D02" w:rsidRPr="00A2724A" w:rsidRDefault="00C04D02" w:rsidP="00C04D02">
      <w:pPr>
        <w:rPr>
          <w:rFonts w:cstheme="minorHAnsi"/>
          <w:iCs/>
          <w:sz w:val="22"/>
          <w:szCs w:val="22"/>
        </w:rPr>
      </w:pPr>
      <w:r w:rsidRPr="00A2724A">
        <w:rPr>
          <w:rFonts w:cstheme="minorHAnsi"/>
          <w:iCs/>
          <w:sz w:val="22"/>
          <w:szCs w:val="22"/>
        </w:rPr>
        <w:t>Dirk Tepelmann presented a WI started in TC INT</w:t>
      </w:r>
      <w:r w:rsidR="00A2724A">
        <w:rPr>
          <w:rFonts w:cstheme="minorHAnsi"/>
          <w:iCs/>
          <w:sz w:val="22"/>
          <w:szCs w:val="22"/>
        </w:rPr>
        <w:t xml:space="preserve"> on</w:t>
      </w:r>
      <w:r w:rsidRPr="00A2724A">
        <w:rPr>
          <w:rFonts w:cstheme="minorHAnsi"/>
          <w:iCs/>
          <w:sz w:val="22"/>
          <w:szCs w:val="22"/>
        </w:rPr>
        <w:t xml:space="preserve"> Autonomic network engineering for the self-managing Future Internet (AFI); Artificial Intelligence (AI) in Test Systems and Testing AI models.</w:t>
      </w:r>
    </w:p>
    <w:p w14:paraId="5E74DFF7" w14:textId="3D8F73CD" w:rsidR="00C04D02" w:rsidRPr="00A2724A" w:rsidRDefault="00C04D02" w:rsidP="0018185A">
      <w:pPr>
        <w:rPr>
          <w:rFonts w:cstheme="minorHAnsi"/>
          <w:iCs/>
          <w:sz w:val="22"/>
          <w:szCs w:val="22"/>
        </w:rPr>
      </w:pPr>
      <w:r w:rsidRPr="00A2724A">
        <w:rPr>
          <w:rFonts w:cstheme="minorHAnsi"/>
          <w:iCs/>
          <w:sz w:val="22"/>
          <w:szCs w:val="22"/>
        </w:rPr>
        <w:t>TC INT is also working on a white paper on AI in Test Systems and testing AI Models.</w:t>
      </w:r>
    </w:p>
    <w:p w14:paraId="75B7B5A1" w14:textId="435A5677" w:rsidR="00C04D02" w:rsidRPr="00A2724A" w:rsidRDefault="00C04D02" w:rsidP="0018185A">
      <w:pPr>
        <w:rPr>
          <w:rFonts w:cstheme="minorHAnsi"/>
          <w:sz w:val="22"/>
          <w:szCs w:val="22"/>
          <w:lang w:val="en-US" w:eastAsia="en-GB"/>
        </w:rPr>
      </w:pPr>
    </w:p>
    <w:p w14:paraId="7BB3E8A5" w14:textId="0098FFAE" w:rsidR="00C04D02" w:rsidRPr="00A2724A" w:rsidRDefault="00C04D02" w:rsidP="0018185A">
      <w:pPr>
        <w:rPr>
          <w:rFonts w:cstheme="minorHAnsi"/>
          <w:sz w:val="22"/>
          <w:szCs w:val="22"/>
          <w:lang w:val="en-US" w:eastAsia="en-GB"/>
        </w:rPr>
      </w:pPr>
      <w:r w:rsidRPr="00A2724A">
        <w:rPr>
          <w:rFonts w:cstheme="minorHAnsi"/>
          <w:sz w:val="22"/>
          <w:szCs w:val="22"/>
          <w:lang w:val="en-US" w:eastAsia="en-GB"/>
        </w:rPr>
        <w:t>TC INT invited TC MTS to participate to the work</w:t>
      </w:r>
      <w:r w:rsidR="002C7E37" w:rsidRPr="00A2724A">
        <w:rPr>
          <w:rFonts w:cstheme="minorHAnsi"/>
          <w:sz w:val="22"/>
          <w:szCs w:val="22"/>
          <w:lang w:val="en-US" w:eastAsia="en-GB"/>
        </w:rPr>
        <w:t xml:space="preserve"> on the development of the white paper </w:t>
      </w:r>
      <w:proofErr w:type="gramStart"/>
      <w:r w:rsidR="002C7E37" w:rsidRPr="00A2724A">
        <w:rPr>
          <w:rFonts w:cstheme="minorHAnsi"/>
          <w:sz w:val="22"/>
          <w:szCs w:val="22"/>
          <w:lang w:val="en-US" w:eastAsia="en-GB"/>
        </w:rPr>
        <w:t>and also</w:t>
      </w:r>
      <w:proofErr w:type="gramEnd"/>
      <w:r w:rsidR="002C7E37" w:rsidRPr="00A2724A">
        <w:rPr>
          <w:rFonts w:cstheme="minorHAnsi"/>
          <w:sz w:val="22"/>
          <w:szCs w:val="22"/>
          <w:lang w:val="en-US" w:eastAsia="en-GB"/>
        </w:rPr>
        <w:t xml:space="preserve"> to contribute to the WI.</w:t>
      </w:r>
    </w:p>
    <w:p w14:paraId="5C9A89A6" w14:textId="4EBD7BA2" w:rsidR="00C04D02" w:rsidRPr="00A2724A" w:rsidRDefault="00C04D02" w:rsidP="0018185A">
      <w:pPr>
        <w:rPr>
          <w:rFonts w:cstheme="minorHAnsi"/>
          <w:sz w:val="22"/>
          <w:szCs w:val="22"/>
          <w:lang w:val="en-US" w:eastAsia="en-GB"/>
        </w:rPr>
      </w:pPr>
    </w:p>
    <w:p w14:paraId="563CDE3A" w14:textId="76EAC576" w:rsidR="00C04D02" w:rsidRPr="00A2724A" w:rsidRDefault="00C04D02" w:rsidP="0018185A">
      <w:pPr>
        <w:rPr>
          <w:rFonts w:cstheme="minorHAnsi"/>
          <w:sz w:val="22"/>
          <w:szCs w:val="22"/>
          <w:lang w:val="en-US" w:eastAsia="en-GB"/>
        </w:rPr>
      </w:pPr>
      <w:r w:rsidRPr="00A2724A">
        <w:rPr>
          <w:rFonts w:cstheme="minorHAnsi"/>
          <w:sz w:val="22"/>
          <w:szCs w:val="22"/>
          <w:lang w:val="en-US" w:eastAsia="en-GB"/>
        </w:rPr>
        <w:t>Dirk Tepelmann proposed to form a group to collaborate with TC INT:</w:t>
      </w:r>
    </w:p>
    <w:p w14:paraId="376F8ECA" w14:textId="4307C9EE" w:rsidR="00C04D02" w:rsidRPr="00A2724A" w:rsidRDefault="00A2724A" w:rsidP="0018185A">
      <w:pPr>
        <w:rPr>
          <w:rFonts w:cstheme="minorHAnsi"/>
          <w:sz w:val="22"/>
          <w:szCs w:val="22"/>
          <w:lang w:val="en-US" w:eastAsia="en-GB"/>
        </w:rPr>
      </w:pPr>
      <w:r>
        <w:rPr>
          <w:rFonts w:cstheme="minorHAnsi"/>
          <w:sz w:val="22"/>
          <w:szCs w:val="22"/>
          <w:lang w:eastAsia="en-GB"/>
        </w:rPr>
        <w:t>F</w:t>
      </w:r>
      <w:r w:rsidRPr="00A2724A">
        <w:rPr>
          <w:rFonts w:cstheme="minorHAnsi"/>
          <w:sz w:val="22"/>
          <w:szCs w:val="22"/>
          <w:lang w:eastAsia="en-GB"/>
        </w:rPr>
        <w:t>raunhofer</w:t>
      </w:r>
      <w:r w:rsidRPr="00A2724A">
        <w:rPr>
          <w:rFonts w:cstheme="minorHAnsi"/>
          <w:sz w:val="22"/>
          <w:szCs w:val="22"/>
          <w:lang w:val="en-US" w:eastAsia="en-GB"/>
        </w:rPr>
        <w:t xml:space="preserve"> </w:t>
      </w:r>
      <w:proofErr w:type="spellStart"/>
      <w:r>
        <w:rPr>
          <w:rFonts w:cstheme="minorHAnsi"/>
          <w:sz w:val="22"/>
          <w:szCs w:val="22"/>
          <w:lang w:val="en-US" w:eastAsia="en-GB"/>
        </w:rPr>
        <w:t>Fokus</w:t>
      </w:r>
      <w:proofErr w:type="spellEnd"/>
      <w:r>
        <w:rPr>
          <w:rFonts w:cstheme="minorHAnsi"/>
          <w:sz w:val="22"/>
          <w:szCs w:val="22"/>
          <w:lang w:val="en-US" w:eastAsia="en-GB"/>
        </w:rPr>
        <w:t xml:space="preserve">, </w:t>
      </w:r>
      <w:r w:rsidR="00C04D02" w:rsidRPr="00A2724A">
        <w:rPr>
          <w:rFonts w:cstheme="minorHAnsi"/>
          <w:sz w:val="22"/>
          <w:szCs w:val="22"/>
          <w:lang w:val="en-US" w:eastAsia="en-GB"/>
        </w:rPr>
        <w:t>University of Gottingen, Siemens, Spirent, will follow up and contribute.</w:t>
      </w:r>
    </w:p>
    <w:p w14:paraId="45BEC344" w14:textId="73F35DA6" w:rsidR="002C7E37" w:rsidRDefault="002C7E37" w:rsidP="0018185A">
      <w:pPr>
        <w:rPr>
          <w:rFonts w:cstheme="minorHAnsi"/>
          <w:sz w:val="22"/>
          <w:szCs w:val="22"/>
          <w:lang w:val="en-US" w:eastAsia="en-GB"/>
        </w:rPr>
      </w:pPr>
      <w:r w:rsidRPr="00A2724A">
        <w:rPr>
          <w:rFonts w:cstheme="minorHAnsi"/>
          <w:sz w:val="22"/>
          <w:szCs w:val="22"/>
          <w:lang w:val="en-US" w:eastAsia="en-GB"/>
        </w:rPr>
        <w:t xml:space="preserve">A first conference call will be organized on </w:t>
      </w:r>
      <w:r w:rsidR="00A2724A">
        <w:rPr>
          <w:rFonts w:cstheme="minorHAnsi"/>
          <w:sz w:val="22"/>
          <w:szCs w:val="22"/>
          <w:lang w:val="en-US" w:eastAsia="en-GB"/>
        </w:rPr>
        <w:t>10</w:t>
      </w:r>
      <w:r w:rsidR="00A2724A" w:rsidRPr="00A2724A">
        <w:rPr>
          <w:rFonts w:cstheme="minorHAnsi"/>
          <w:sz w:val="22"/>
          <w:szCs w:val="22"/>
          <w:vertAlign w:val="superscript"/>
          <w:lang w:val="en-US" w:eastAsia="en-GB"/>
        </w:rPr>
        <w:t>th</w:t>
      </w:r>
      <w:r w:rsidR="00A2724A">
        <w:rPr>
          <w:rFonts w:cstheme="minorHAnsi"/>
          <w:sz w:val="22"/>
          <w:szCs w:val="22"/>
          <w:lang w:val="en-US" w:eastAsia="en-GB"/>
        </w:rPr>
        <w:t xml:space="preserve"> February 2020.</w:t>
      </w:r>
      <w:r w:rsidR="00A2724A">
        <w:rPr>
          <w:rFonts w:cstheme="minorHAnsi"/>
          <w:sz w:val="22"/>
          <w:szCs w:val="22"/>
          <w:lang w:val="en-US" w:eastAsia="en-GB"/>
        </w:rPr>
        <w:br/>
      </w:r>
    </w:p>
    <w:p w14:paraId="260B9563" w14:textId="3CC530F1" w:rsidR="00A2724A" w:rsidRDefault="00A2724A" w:rsidP="0018185A">
      <w:pPr>
        <w:rPr>
          <w:rFonts w:cstheme="minorHAnsi"/>
          <w:sz w:val="22"/>
          <w:szCs w:val="22"/>
          <w:lang w:val="en-US" w:eastAsia="en-GB"/>
        </w:rPr>
      </w:pPr>
      <w:r w:rsidRPr="00A2724A">
        <w:rPr>
          <w:rFonts w:cstheme="minorHAnsi"/>
          <w:b/>
          <w:bCs/>
          <w:color w:val="00B050"/>
          <w:sz w:val="22"/>
          <w:szCs w:val="22"/>
          <w:lang w:val="en-US" w:eastAsia="en-GB"/>
        </w:rPr>
        <w:t>AP MTS790</w:t>
      </w:r>
      <w:r>
        <w:rPr>
          <w:rFonts w:cstheme="minorHAnsi"/>
          <w:b/>
          <w:bCs/>
          <w:color w:val="00B050"/>
          <w:sz w:val="22"/>
          <w:szCs w:val="22"/>
          <w:lang w:val="en-US" w:eastAsia="en-GB"/>
        </w:rPr>
        <w:t xml:space="preserve">4: </w:t>
      </w:r>
      <w:r w:rsidRPr="00A2724A">
        <w:rPr>
          <w:rFonts w:cstheme="minorHAnsi"/>
          <w:sz w:val="22"/>
          <w:szCs w:val="22"/>
          <w:lang w:val="en-US" w:eastAsia="en-GB"/>
        </w:rPr>
        <w:t xml:space="preserve">Dirk Tepelmann organize a call with interested MTS delegates on TC INT </w:t>
      </w:r>
      <w:r w:rsidRPr="00A2724A">
        <w:rPr>
          <w:rFonts w:cstheme="minorHAnsi"/>
          <w:sz w:val="22"/>
          <w:szCs w:val="22"/>
        </w:rPr>
        <w:t>AI in Test Systems and testing A models 10 or 11 February 2020</w:t>
      </w:r>
    </w:p>
    <w:bookmarkEnd w:id="53"/>
    <w:bookmarkEnd w:id="54"/>
    <w:bookmarkEnd w:id="55"/>
    <w:bookmarkEnd w:id="56"/>
    <w:bookmarkEnd w:id="57"/>
    <w:bookmarkEnd w:id="58"/>
    <w:bookmarkEnd w:id="59"/>
    <w:p w14:paraId="3CFF7A69" w14:textId="3D3A404C" w:rsidR="0018185A" w:rsidRPr="00AE1B38" w:rsidRDefault="00656EE7" w:rsidP="002C595E">
      <w:pPr>
        <w:pStyle w:val="Heading1"/>
        <w:ind w:left="426"/>
        <w:rPr>
          <w:rFonts w:asciiTheme="minorHAnsi" w:hAnsiTheme="minorHAnsi" w:cstheme="minorHAnsi"/>
          <w:color w:val="auto"/>
          <w:sz w:val="22"/>
          <w:szCs w:val="22"/>
        </w:rPr>
      </w:pPr>
      <w:r w:rsidRPr="00AE1B38">
        <w:rPr>
          <w:rFonts w:asciiTheme="minorHAnsi" w:hAnsiTheme="minorHAnsi" w:cstheme="minorHAnsi"/>
          <w:color w:val="auto"/>
          <w:sz w:val="22"/>
          <w:szCs w:val="22"/>
        </w:rPr>
        <w:t>UPDATE on TTF</w:t>
      </w:r>
    </w:p>
    <w:p w14:paraId="7EC17042" w14:textId="51D8B93B" w:rsidR="00656EE7" w:rsidRPr="00A2724A" w:rsidRDefault="00656EE7" w:rsidP="00656EE7">
      <w:pPr>
        <w:rPr>
          <w:rFonts w:cstheme="minorHAnsi"/>
          <w:sz w:val="22"/>
          <w:szCs w:val="22"/>
          <w:lang w:val="en-US" w:eastAsia="en-GB"/>
        </w:rPr>
      </w:pPr>
      <w:r w:rsidRPr="00A2724A">
        <w:rPr>
          <w:rFonts w:cstheme="minorHAnsi"/>
          <w:sz w:val="22"/>
          <w:szCs w:val="22"/>
          <w:lang w:val="en-US" w:eastAsia="en-GB"/>
        </w:rPr>
        <w:t xml:space="preserve">The </w:t>
      </w:r>
      <w:proofErr w:type="spellStart"/>
      <w:r w:rsidRPr="00A2724A">
        <w:rPr>
          <w:rFonts w:cstheme="minorHAnsi"/>
          <w:sz w:val="22"/>
          <w:szCs w:val="22"/>
          <w:lang w:val="en-US" w:eastAsia="en-GB"/>
        </w:rPr>
        <w:t>ToR</w:t>
      </w:r>
      <w:proofErr w:type="spellEnd"/>
      <w:r w:rsidRPr="00A2724A">
        <w:rPr>
          <w:rFonts w:cstheme="minorHAnsi"/>
          <w:sz w:val="22"/>
          <w:szCs w:val="22"/>
          <w:lang w:val="en-US" w:eastAsia="en-GB"/>
        </w:rPr>
        <w:t xml:space="preserve"> for MTS were accepted, so the call for expert will be launched early February.</w:t>
      </w:r>
      <w:r w:rsidR="00A2724A">
        <w:rPr>
          <w:rFonts w:cstheme="minorHAnsi"/>
          <w:sz w:val="22"/>
          <w:szCs w:val="22"/>
          <w:lang w:val="en-US" w:eastAsia="en-GB"/>
        </w:rPr>
        <w:t xml:space="preserve"> </w:t>
      </w:r>
    </w:p>
    <w:p w14:paraId="6EE72FE1" w14:textId="555EF60D" w:rsidR="00656EE7" w:rsidRPr="00A2724A" w:rsidRDefault="00656EE7" w:rsidP="00656EE7">
      <w:pPr>
        <w:rPr>
          <w:rFonts w:cstheme="minorHAnsi"/>
          <w:sz w:val="22"/>
          <w:szCs w:val="22"/>
          <w:lang w:val="en-US" w:eastAsia="en-GB"/>
        </w:rPr>
      </w:pPr>
      <w:r w:rsidRPr="00A2724A">
        <w:rPr>
          <w:rFonts w:cstheme="minorHAnsi"/>
          <w:sz w:val="22"/>
          <w:szCs w:val="22"/>
          <w:lang w:val="en-US" w:eastAsia="en-GB"/>
        </w:rPr>
        <w:t>MTS state they would like the process to be launched no later than February.</w:t>
      </w:r>
    </w:p>
    <w:p w14:paraId="37123D85" w14:textId="51CEE744" w:rsidR="00656EE7" w:rsidRPr="00A2724A" w:rsidRDefault="00656EE7" w:rsidP="00656EE7">
      <w:pPr>
        <w:rPr>
          <w:rFonts w:cstheme="minorHAnsi"/>
          <w:sz w:val="22"/>
          <w:szCs w:val="22"/>
          <w:lang w:val="en-US" w:eastAsia="en-GB"/>
        </w:rPr>
      </w:pPr>
    </w:p>
    <w:p w14:paraId="098AEE47" w14:textId="5F6CA4C8" w:rsidR="00656EE7" w:rsidRPr="00A2724A" w:rsidRDefault="00656EE7" w:rsidP="00656EE7">
      <w:pPr>
        <w:rPr>
          <w:rFonts w:cstheme="minorHAnsi"/>
          <w:sz w:val="22"/>
          <w:szCs w:val="22"/>
          <w:lang w:val="en-US" w:eastAsia="en-GB"/>
        </w:rPr>
      </w:pPr>
      <w:r w:rsidRPr="00A2724A">
        <w:rPr>
          <w:rFonts w:cstheme="minorHAnsi"/>
          <w:sz w:val="22"/>
          <w:szCs w:val="22"/>
          <w:lang w:val="en-US" w:eastAsia="en-GB"/>
        </w:rPr>
        <w:t xml:space="preserve">For 2021, in June 2020 a call for TTF proposal will be circulated, </w:t>
      </w:r>
    </w:p>
    <w:p w14:paraId="559A5D3D" w14:textId="77777777" w:rsidR="00A2724A" w:rsidRPr="00A2724A" w:rsidRDefault="00A2724A" w:rsidP="00A2724A">
      <w:pPr>
        <w:rPr>
          <w:rFonts w:cstheme="minorHAnsi"/>
          <w:sz w:val="22"/>
          <w:szCs w:val="22"/>
          <w:lang w:val="en-US" w:eastAsia="en-GB"/>
        </w:rPr>
      </w:pPr>
      <w:r w:rsidRPr="00A2724A">
        <w:rPr>
          <w:rFonts w:cstheme="minorHAnsi"/>
          <w:b/>
          <w:bCs/>
          <w:color w:val="00B050"/>
          <w:sz w:val="22"/>
          <w:szCs w:val="22"/>
          <w:lang w:val="en-US" w:eastAsia="en-GB"/>
        </w:rPr>
        <w:t>AP MTS790</w:t>
      </w:r>
      <w:r>
        <w:rPr>
          <w:rFonts w:cstheme="minorHAnsi"/>
          <w:b/>
          <w:bCs/>
          <w:color w:val="00B050"/>
          <w:sz w:val="22"/>
          <w:szCs w:val="22"/>
          <w:lang w:val="en-US" w:eastAsia="en-GB"/>
        </w:rPr>
        <w:t xml:space="preserve">5: </w:t>
      </w:r>
      <w:r w:rsidR="00656EE7" w:rsidRPr="00A2724A">
        <w:rPr>
          <w:rFonts w:cstheme="minorHAnsi"/>
          <w:sz w:val="22"/>
          <w:szCs w:val="22"/>
          <w:lang w:val="en-US" w:eastAsia="en-GB"/>
        </w:rPr>
        <w:t xml:space="preserve"> Andreas</w:t>
      </w:r>
      <w:r>
        <w:rPr>
          <w:rFonts w:cstheme="minorHAnsi"/>
          <w:sz w:val="22"/>
          <w:szCs w:val="22"/>
          <w:lang w:val="en-US" w:eastAsia="en-GB"/>
        </w:rPr>
        <w:t xml:space="preserve"> Ulrich</w:t>
      </w:r>
      <w:r w:rsidR="00656EE7" w:rsidRPr="00A2724A">
        <w:rPr>
          <w:rFonts w:cstheme="minorHAnsi"/>
          <w:sz w:val="22"/>
          <w:szCs w:val="22"/>
          <w:lang w:val="en-US" w:eastAsia="en-GB"/>
        </w:rPr>
        <w:t xml:space="preserve"> and Philip </w:t>
      </w:r>
      <w:r>
        <w:rPr>
          <w:rFonts w:cstheme="minorHAnsi"/>
          <w:sz w:val="22"/>
          <w:szCs w:val="22"/>
          <w:lang w:val="en-US" w:eastAsia="en-GB"/>
        </w:rPr>
        <w:t>Makedonski P</w:t>
      </w:r>
      <w:r w:rsidR="00656EE7" w:rsidRPr="00A2724A">
        <w:rPr>
          <w:rFonts w:cstheme="minorHAnsi"/>
          <w:sz w:val="22"/>
          <w:szCs w:val="22"/>
          <w:lang w:val="en-US" w:eastAsia="en-GB"/>
        </w:rPr>
        <w:t xml:space="preserve">repare the </w:t>
      </w:r>
      <w:proofErr w:type="spellStart"/>
      <w:r w:rsidR="00656EE7" w:rsidRPr="00A2724A">
        <w:rPr>
          <w:rFonts w:cstheme="minorHAnsi"/>
          <w:sz w:val="22"/>
          <w:szCs w:val="22"/>
          <w:lang w:val="en-US" w:eastAsia="en-GB"/>
        </w:rPr>
        <w:t>ToR</w:t>
      </w:r>
      <w:proofErr w:type="spellEnd"/>
      <w:r w:rsidR="00656EE7" w:rsidRPr="00A2724A">
        <w:rPr>
          <w:rFonts w:cstheme="minorHAnsi"/>
          <w:sz w:val="22"/>
          <w:szCs w:val="22"/>
          <w:lang w:val="en-US" w:eastAsia="en-GB"/>
        </w:rPr>
        <w:t xml:space="preserve"> on TDL for 2021</w:t>
      </w:r>
      <w:r>
        <w:rPr>
          <w:rFonts w:cstheme="minorHAnsi"/>
          <w:sz w:val="22"/>
          <w:szCs w:val="22"/>
          <w:lang w:val="en-US" w:eastAsia="en-GB"/>
        </w:rPr>
        <w:t xml:space="preserve">, </w:t>
      </w:r>
      <w:r w:rsidRPr="00A2724A">
        <w:rPr>
          <w:rFonts w:cstheme="minorHAnsi"/>
          <w:sz w:val="22"/>
          <w:szCs w:val="22"/>
          <w:lang w:val="en-US" w:eastAsia="en-GB"/>
        </w:rPr>
        <w:t>Jens</w:t>
      </w:r>
      <w:r>
        <w:rPr>
          <w:rFonts w:cstheme="minorHAnsi"/>
          <w:sz w:val="22"/>
          <w:szCs w:val="22"/>
          <w:lang w:val="en-US" w:eastAsia="en-GB"/>
        </w:rPr>
        <w:t xml:space="preserve"> Grabowski</w:t>
      </w:r>
      <w:r w:rsidRPr="00A2724A">
        <w:rPr>
          <w:rFonts w:cstheme="minorHAnsi"/>
          <w:sz w:val="22"/>
          <w:szCs w:val="22"/>
          <w:lang w:val="en-US" w:eastAsia="en-GB"/>
        </w:rPr>
        <w:t xml:space="preserve">: Prepare the </w:t>
      </w:r>
      <w:proofErr w:type="spellStart"/>
      <w:r w:rsidRPr="00A2724A">
        <w:rPr>
          <w:rFonts w:cstheme="minorHAnsi"/>
          <w:sz w:val="22"/>
          <w:szCs w:val="22"/>
          <w:lang w:val="en-US" w:eastAsia="en-GB"/>
        </w:rPr>
        <w:t>ToR</w:t>
      </w:r>
      <w:proofErr w:type="spellEnd"/>
      <w:r w:rsidRPr="00A2724A">
        <w:rPr>
          <w:rFonts w:cstheme="minorHAnsi"/>
          <w:sz w:val="22"/>
          <w:szCs w:val="22"/>
          <w:lang w:val="en-US" w:eastAsia="en-GB"/>
        </w:rPr>
        <w:t xml:space="preserve"> on TTCN-3 for 2021</w:t>
      </w:r>
    </w:p>
    <w:p w14:paraId="22360E2D" w14:textId="1DF7E0DA" w:rsidR="00656EE7" w:rsidRDefault="00A2724A" w:rsidP="00656EE7">
      <w:pPr>
        <w:rPr>
          <w:rFonts w:cstheme="minorHAnsi"/>
          <w:sz w:val="22"/>
          <w:szCs w:val="22"/>
          <w:lang w:val="en-US" w:eastAsia="en-GB"/>
        </w:rPr>
      </w:pPr>
      <w:r w:rsidRPr="00A2724A">
        <w:rPr>
          <w:rFonts w:cstheme="minorHAnsi"/>
          <w:b/>
          <w:bCs/>
          <w:color w:val="00B050"/>
          <w:sz w:val="22"/>
          <w:szCs w:val="22"/>
          <w:lang w:val="en-US" w:eastAsia="en-GB"/>
        </w:rPr>
        <w:t>AP MTS790</w:t>
      </w:r>
      <w:r>
        <w:rPr>
          <w:rFonts w:cstheme="minorHAnsi"/>
          <w:b/>
          <w:bCs/>
          <w:color w:val="00B050"/>
          <w:sz w:val="22"/>
          <w:szCs w:val="22"/>
          <w:lang w:val="en-US" w:eastAsia="en-GB"/>
        </w:rPr>
        <w:t xml:space="preserve">6: </w:t>
      </w:r>
      <w:proofErr w:type="spellStart"/>
      <w:r w:rsidR="00ED102F" w:rsidRPr="00A2724A">
        <w:rPr>
          <w:rFonts w:cstheme="minorHAnsi"/>
          <w:sz w:val="22"/>
          <w:szCs w:val="22"/>
          <w:lang w:val="en-US" w:eastAsia="en-GB"/>
        </w:rPr>
        <w:t>Ultan</w:t>
      </w:r>
      <w:proofErr w:type="spellEnd"/>
      <w:r w:rsidR="00ED102F" w:rsidRPr="00A2724A">
        <w:rPr>
          <w:rFonts w:cstheme="minorHAnsi"/>
          <w:sz w:val="22"/>
          <w:szCs w:val="22"/>
          <w:lang w:val="en-US" w:eastAsia="en-GB"/>
        </w:rPr>
        <w:t xml:space="preserve"> Mulligan to launch ASAP the MTS TTF 2020</w:t>
      </w:r>
    </w:p>
    <w:p w14:paraId="4979D00E" w14:textId="612F8027" w:rsidR="00A2724A" w:rsidRDefault="00A2724A" w:rsidP="00656EE7">
      <w:pPr>
        <w:rPr>
          <w:rFonts w:cstheme="minorHAnsi"/>
          <w:sz w:val="22"/>
          <w:szCs w:val="22"/>
          <w:lang w:val="en-US" w:eastAsia="en-GB"/>
        </w:rPr>
      </w:pPr>
    </w:p>
    <w:p w14:paraId="7654348D" w14:textId="17710401" w:rsidR="00A2724A" w:rsidRDefault="00A2724A" w:rsidP="00656EE7">
      <w:pPr>
        <w:rPr>
          <w:rFonts w:cstheme="minorHAnsi"/>
          <w:sz w:val="22"/>
          <w:szCs w:val="22"/>
          <w:lang w:val="en-US" w:eastAsia="en-GB"/>
        </w:rPr>
      </w:pPr>
    </w:p>
    <w:p w14:paraId="65B35ABA" w14:textId="2CAC6C89" w:rsidR="00A2724A" w:rsidRDefault="00A2724A" w:rsidP="00656EE7">
      <w:pPr>
        <w:rPr>
          <w:rFonts w:cstheme="minorHAnsi"/>
          <w:sz w:val="22"/>
          <w:szCs w:val="22"/>
          <w:lang w:val="en-US" w:eastAsia="en-GB"/>
        </w:rPr>
      </w:pPr>
    </w:p>
    <w:p w14:paraId="6DCC8AE0" w14:textId="77777777" w:rsidR="00A2724A" w:rsidRPr="00A2724A" w:rsidRDefault="00A2724A" w:rsidP="00656EE7">
      <w:pPr>
        <w:rPr>
          <w:rFonts w:cstheme="minorHAnsi"/>
          <w:sz w:val="22"/>
          <w:szCs w:val="22"/>
          <w:lang w:val="en-US" w:eastAsia="en-GB"/>
        </w:rPr>
      </w:pPr>
    </w:p>
    <w:p w14:paraId="1B2ACE1A" w14:textId="3921BE8B" w:rsidR="00AA65D5" w:rsidRPr="00AE1B38" w:rsidRDefault="00AF059D" w:rsidP="00AA65D5">
      <w:pPr>
        <w:pStyle w:val="Heading1"/>
        <w:ind w:left="426"/>
        <w:rPr>
          <w:rFonts w:asciiTheme="minorHAnsi" w:hAnsiTheme="minorHAnsi" w:cstheme="minorHAnsi"/>
          <w:color w:val="auto"/>
          <w:sz w:val="22"/>
          <w:szCs w:val="22"/>
        </w:rPr>
      </w:pPr>
      <w:r w:rsidRPr="00AE1B38">
        <w:rPr>
          <w:rFonts w:asciiTheme="minorHAnsi" w:hAnsiTheme="minorHAnsi" w:cstheme="minorHAnsi"/>
          <w:color w:val="auto"/>
          <w:sz w:val="22"/>
          <w:szCs w:val="22"/>
        </w:rPr>
        <w:t>UCAAT</w:t>
      </w:r>
    </w:p>
    <w:p w14:paraId="54318EFD" w14:textId="6FA8F827" w:rsidR="00AA65D5" w:rsidRPr="00C34A6F" w:rsidRDefault="00A2724A" w:rsidP="00AA65D5">
      <w:pPr>
        <w:rPr>
          <w:rFonts w:cstheme="minorHAnsi"/>
          <w:b/>
          <w:bCs/>
          <w:sz w:val="22"/>
          <w:szCs w:val="22"/>
          <w:lang w:val="en-US" w:eastAsia="en-GB"/>
        </w:rPr>
      </w:pPr>
      <w:r w:rsidRPr="00C34A6F">
        <w:rPr>
          <w:rFonts w:cstheme="minorHAnsi"/>
          <w:b/>
          <w:bCs/>
          <w:sz w:val="22"/>
          <w:szCs w:val="22"/>
          <w:lang w:val="en-US" w:eastAsia="en-GB"/>
        </w:rPr>
        <w:t>5.1</w:t>
      </w:r>
      <w:r w:rsidRPr="00C34A6F">
        <w:rPr>
          <w:rFonts w:cstheme="minorHAnsi"/>
          <w:b/>
          <w:bCs/>
          <w:sz w:val="22"/>
          <w:szCs w:val="22"/>
          <w:lang w:val="en-US" w:eastAsia="en-GB"/>
        </w:rPr>
        <w:tab/>
      </w:r>
      <w:r w:rsidR="00214E6C" w:rsidRPr="00C34A6F">
        <w:rPr>
          <w:rFonts w:cstheme="minorHAnsi"/>
          <w:b/>
          <w:bCs/>
          <w:sz w:val="22"/>
          <w:szCs w:val="22"/>
          <w:lang w:val="en-US" w:eastAsia="en-GB"/>
        </w:rPr>
        <w:t>Feedback from UCAAT 2019:</w:t>
      </w:r>
    </w:p>
    <w:p w14:paraId="3E9C05E2" w14:textId="76179F51" w:rsidR="00AA65D5" w:rsidRPr="00A2724A" w:rsidRDefault="00C34A6F" w:rsidP="00AA65D5">
      <w:pPr>
        <w:overflowPunct/>
        <w:autoSpaceDE/>
        <w:autoSpaceDN/>
        <w:adjustRightInd/>
        <w:textAlignment w:val="auto"/>
        <w:rPr>
          <w:rFonts w:cstheme="minorHAnsi"/>
          <w:color w:val="111111"/>
          <w:sz w:val="22"/>
          <w:szCs w:val="22"/>
        </w:rPr>
      </w:pPr>
      <w:hyperlink r:id="rId17" w:history="1">
        <w:r w:rsidR="00AA65D5" w:rsidRPr="00A2724A">
          <w:rPr>
            <w:rFonts w:cstheme="minorHAnsi"/>
            <w:color w:val="AAAAAA"/>
            <w:sz w:val="22"/>
            <w:szCs w:val="22"/>
            <w:u w:val="single"/>
          </w:rPr>
          <w:br/>
        </w:r>
      </w:hyperlink>
      <w:r w:rsidR="00AF059D" w:rsidRPr="00A2724A">
        <w:rPr>
          <w:rFonts w:cstheme="minorHAnsi"/>
          <w:color w:val="111111"/>
          <w:sz w:val="22"/>
          <w:szCs w:val="22"/>
        </w:rPr>
        <w:t>Philip Makedonski: UCAAT is an excellent opportunity to promote ETSI MTS work, this year screen</w:t>
      </w:r>
      <w:r w:rsidR="00214E6C" w:rsidRPr="00A2724A">
        <w:rPr>
          <w:rFonts w:cstheme="minorHAnsi"/>
          <w:color w:val="111111"/>
          <w:sz w:val="22"/>
          <w:szCs w:val="22"/>
        </w:rPr>
        <w:t>s</w:t>
      </w:r>
      <w:r w:rsidR="00AF059D" w:rsidRPr="00A2724A">
        <w:rPr>
          <w:rFonts w:cstheme="minorHAnsi"/>
          <w:color w:val="111111"/>
          <w:sz w:val="22"/>
          <w:szCs w:val="22"/>
        </w:rPr>
        <w:t xml:space="preserve"> were installed at the ETSI booth and at each break presentations were made on TDL and TTCN-3. </w:t>
      </w:r>
      <w:r w:rsidR="00AF059D" w:rsidRPr="00A2724A">
        <w:rPr>
          <w:rFonts w:cstheme="minorHAnsi"/>
          <w:color w:val="111111"/>
          <w:sz w:val="22"/>
          <w:szCs w:val="22"/>
        </w:rPr>
        <w:br/>
      </w:r>
      <w:r w:rsidR="00214E6C" w:rsidRPr="00A2724A">
        <w:rPr>
          <w:rFonts w:cstheme="minorHAnsi"/>
          <w:color w:val="111111"/>
          <w:sz w:val="22"/>
          <w:szCs w:val="22"/>
        </w:rPr>
        <w:t>This has attracted a lot</w:t>
      </w:r>
      <w:r>
        <w:rPr>
          <w:rFonts w:cstheme="minorHAnsi"/>
          <w:color w:val="111111"/>
          <w:sz w:val="22"/>
          <w:szCs w:val="22"/>
        </w:rPr>
        <w:t xml:space="preserve"> of delegates and could provide a direct showcase on </w:t>
      </w:r>
      <w:r w:rsidR="00AF059D" w:rsidRPr="00A2724A">
        <w:rPr>
          <w:rFonts w:cstheme="minorHAnsi"/>
          <w:color w:val="111111"/>
          <w:sz w:val="22"/>
          <w:szCs w:val="22"/>
        </w:rPr>
        <w:t xml:space="preserve">how they can use the </w:t>
      </w:r>
      <w:r w:rsidRPr="00A2724A">
        <w:rPr>
          <w:rFonts w:cstheme="minorHAnsi"/>
          <w:color w:val="111111"/>
          <w:sz w:val="22"/>
          <w:szCs w:val="22"/>
        </w:rPr>
        <w:t>technology;</w:t>
      </w:r>
      <w:r w:rsidR="00AF059D" w:rsidRPr="00A2724A">
        <w:rPr>
          <w:rFonts w:cstheme="minorHAnsi"/>
          <w:color w:val="111111"/>
          <w:sz w:val="22"/>
          <w:szCs w:val="22"/>
        </w:rPr>
        <w:t xml:space="preserve"> </w:t>
      </w:r>
      <w:r>
        <w:rPr>
          <w:rFonts w:cstheme="minorHAnsi"/>
          <w:color w:val="111111"/>
          <w:sz w:val="22"/>
          <w:szCs w:val="22"/>
        </w:rPr>
        <w:t>we had a</w:t>
      </w:r>
      <w:r w:rsidR="00AF059D" w:rsidRPr="00A2724A">
        <w:rPr>
          <w:rFonts w:cstheme="minorHAnsi"/>
          <w:color w:val="111111"/>
          <w:sz w:val="22"/>
          <w:szCs w:val="22"/>
        </w:rPr>
        <w:t xml:space="preserve"> good follow up on the website TDL, much more visitor after UCAAT</w:t>
      </w:r>
      <w:r>
        <w:rPr>
          <w:rFonts w:cstheme="minorHAnsi"/>
          <w:color w:val="111111"/>
          <w:sz w:val="22"/>
          <w:szCs w:val="22"/>
        </w:rPr>
        <w:t>.</w:t>
      </w:r>
    </w:p>
    <w:p w14:paraId="3062EC5D" w14:textId="74D6A5EC" w:rsidR="00214E6C" w:rsidRPr="00A2724A" w:rsidRDefault="00214E6C" w:rsidP="00AA65D5">
      <w:pPr>
        <w:overflowPunct/>
        <w:autoSpaceDE/>
        <w:autoSpaceDN/>
        <w:adjustRightInd/>
        <w:textAlignment w:val="auto"/>
        <w:rPr>
          <w:rFonts w:cstheme="minorHAnsi"/>
          <w:color w:val="111111"/>
          <w:sz w:val="22"/>
          <w:szCs w:val="22"/>
        </w:rPr>
      </w:pPr>
      <w:r w:rsidRPr="00A2724A">
        <w:rPr>
          <w:rFonts w:cstheme="minorHAnsi"/>
          <w:color w:val="111111"/>
          <w:sz w:val="22"/>
          <w:szCs w:val="22"/>
        </w:rPr>
        <w:t xml:space="preserve">Lively and fruitful discussion among PC members, dynamic which should be preserved, how to improve the conference how to improve the program, ETSI MTS </w:t>
      </w:r>
      <w:r w:rsidR="00C34A6F">
        <w:rPr>
          <w:rFonts w:cstheme="minorHAnsi"/>
          <w:color w:val="111111"/>
          <w:sz w:val="22"/>
          <w:szCs w:val="22"/>
        </w:rPr>
        <w:t xml:space="preserve">and ETSI </w:t>
      </w:r>
      <w:r w:rsidRPr="00A2724A">
        <w:rPr>
          <w:rFonts w:cstheme="minorHAnsi"/>
          <w:color w:val="111111"/>
          <w:sz w:val="22"/>
          <w:szCs w:val="22"/>
        </w:rPr>
        <w:t>should preserve this.</w:t>
      </w:r>
    </w:p>
    <w:p w14:paraId="43F683C0" w14:textId="76FB8B69" w:rsidR="00214E6C" w:rsidRPr="00A2724A" w:rsidRDefault="00214E6C" w:rsidP="00AA65D5">
      <w:pPr>
        <w:overflowPunct/>
        <w:autoSpaceDE/>
        <w:autoSpaceDN/>
        <w:adjustRightInd/>
        <w:textAlignment w:val="auto"/>
        <w:rPr>
          <w:rFonts w:cstheme="minorHAnsi"/>
          <w:color w:val="111111"/>
          <w:sz w:val="22"/>
          <w:szCs w:val="22"/>
        </w:rPr>
      </w:pPr>
      <w:r w:rsidRPr="00A2724A">
        <w:rPr>
          <w:rFonts w:cstheme="minorHAnsi"/>
          <w:color w:val="111111"/>
          <w:sz w:val="22"/>
          <w:szCs w:val="22"/>
        </w:rPr>
        <w:t xml:space="preserve">Second time in a row in France, we still have very good discussions, a lot of participants from </w:t>
      </w:r>
      <w:r w:rsidR="00C34A6F" w:rsidRPr="00A2724A">
        <w:rPr>
          <w:rFonts w:cstheme="minorHAnsi"/>
          <w:color w:val="111111"/>
          <w:sz w:val="22"/>
          <w:szCs w:val="22"/>
        </w:rPr>
        <w:t>Eastern</w:t>
      </w:r>
      <w:r w:rsidRPr="00A2724A">
        <w:rPr>
          <w:rFonts w:cstheme="minorHAnsi"/>
          <w:color w:val="111111"/>
          <w:sz w:val="22"/>
          <w:szCs w:val="22"/>
        </w:rPr>
        <w:t xml:space="preserve"> Europe, </w:t>
      </w:r>
      <w:r w:rsidR="00C34A6F">
        <w:rPr>
          <w:rFonts w:cstheme="minorHAnsi"/>
          <w:color w:val="111111"/>
          <w:sz w:val="22"/>
          <w:szCs w:val="22"/>
        </w:rPr>
        <w:t>goal should be to reach east.</w:t>
      </w:r>
    </w:p>
    <w:p w14:paraId="79731CDD" w14:textId="233FA578" w:rsidR="00214E6C" w:rsidRPr="00A2724A" w:rsidRDefault="00214E6C" w:rsidP="00AA65D5">
      <w:pPr>
        <w:overflowPunct/>
        <w:autoSpaceDE/>
        <w:autoSpaceDN/>
        <w:adjustRightInd/>
        <w:textAlignment w:val="auto"/>
        <w:rPr>
          <w:rFonts w:cstheme="minorHAnsi"/>
          <w:color w:val="111111"/>
          <w:sz w:val="22"/>
          <w:szCs w:val="22"/>
        </w:rPr>
      </w:pPr>
      <w:r w:rsidRPr="00A2724A">
        <w:rPr>
          <w:rFonts w:cstheme="minorHAnsi"/>
          <w:color w:val="111111"/>
          <w:sz w:val="22"/>
          <w:szCs w:val="22"/>
        </w:rPr>
        <w:t>We received some request to join MTS and ETSI.</w:t>
      </w:r>
      <w:r w:rsidR="00C34A6F">
        <w:rPr>
          <w:rFonts w:cstheme="minorHAnsi"/>
          <w:color w:val="111111"/>
          <w:sz w:val="22"/>
          <w:szCs w:val="22"/>
        </w:rPr>
        <w:br/>
      </w:r>
    </w:p>
    <w:p w14:paraId="7521D3B2" w14:textId="4D5DD19F" w:rsidR="0011475C" w:rsidRPr="00A2724A" w:rsidRDefault="00C34A6F" w:rsidP="0011475C">
      <w:pPr>
        <w:overflowPunct/>
        <w:autoSpaceDE/>
        <w:rPr>
          <w:rFonts w:cstheme="minorHAnsi"/>
          <w:color w:val="000000" w:themeColor="text1"/>
          <w:sz w:val="22"/>
          <w:szCs w:val="22"/>
        </w:rPr>
      </w:pPr>
      <w:r w:rsidRPr="00C34A6F">
        <w:rPr>
          <w:rFonts w:cstheme="minorHAnsi"/>
          <w:b/>
          <w:bCs/>
          <w:color w:val="000000" w:themeColor="text1"/>
          <w:sz w:val="22"/>
          <w:szCs w:val="22"/>
        </w:rPr>
        <w:t>5.2</w:t>
      </w:r>
      <w:r w:rsidRPr="00C34A6F">
        <w:rPr>
          <w:rFonts w:cstheme="minorHAnsi"/>
          <w:b/>
          <w:bCs/>
          <w:color w:val="000000" w:themeColor="text1"/>
          <w:sz w:val="22"/>
          <w:szCs w:val="22"/>
        </w:rPr>
        <w:tab/>
      </w:r>
      <w:r w:rsidR="0011475C" w:rsidRPr="00C34A6F">
        <w:rPr>
          <w:rFonts w:cstheme="minorHAnsi"/>
          <w:b/>
          <w:bCs/>
          <w:color w:val="000000" w:themeColor="text1"/>
          <w:sz w:val="22"/>
          <w:szCs w:val="22"/>
        </w:rPr>
        <w:t xml:space="preserve">Next UCAAT: </w:t>
      </w:r>
      <w:r w:rsidR="0011475C" w:rsidRPr="00C34A6F">
        <w:rPr>
          <w:rFonts w:cstheme="minorHAnsi"/>
          <w:b/>
          <w:bCs/>
          <w:color w:val="000000" w:themeColor="text1"/>
          <w:sz w:val="22"/>
          <w:szCs w:val="22"/>
        </w:rPr>
        <w:br/>
      </w:r>
      <w:r w:rsidR="0011475C" w:rsidRPr="00A2724A">
        <w:rPr>
          <w:rFonts w:cstheme="minorHAnsi"/>
          <w:color w:val="000000" w:themeColor="text1"/>
          <w:sz w:val="22"/>
          <w:szCs w:val="22"/>
        </w:rPr>
        <w:t>Dirk Tepelmann: I informed TC MTS we do not have a host for 2020.</w:t>
      </w:r>
    </w:p>
    <w:p w14:paraId="2DC34EFF" w14:textId="77777777" w:rsidR="0011475C" w:rsidRPr="00A2724A" w:rsidRDefault="0011475C" w:rsidP="0011475C">
      <w:pPr>
        <w:overflowPunct/>
        <w:autoSpaceDE/>
        <w:rPr>
          <w:rFonts w:cstheme="minorHAnsi"/>
          <w:color w:val="000000" w:themeColor="text1"/>
          <w:sz w:val="22"/>
          <w:szCs w:val="22"/>
        </w:rPr>
      </w:pPr>
      <w:r w:rsidRPr="00A2724A">
        <w:rPr>
          <w:rFonts w:cstheme="minorHAnsi"/>
          <w:color w:val="000000" w:themeColor="text1"/>
          <w:sz w:val="22"/>
          <w:szCs w:val="22"/>
        </w:rPr>
        <w:t>2020 is an important date, TTCN-3 was launch in 2000 and the plan was to celebrate the 20 years of TTCN-3 in 2020, and TC MTS was hoping to have UCAAT in ETSI premises and to celebrate the 20 years of our successful story with TTCN-3 in ETSI.</w:t>
      </w:r>
    </w:p>
    <w:p w14:paraId="38BA65E1" w14:textId="2B202911" w:rsidR="0011475C" w:rsidRPr="00A2724A" w:rsidRDefault="0011475C" w:rsidP="0011475C">
      <w:pPr>
        <w:overflowPunct/>
        <w:autoSpaceDE/>
        <w:rPr>
          <w:rFonts w:cstheme="minorHAnsi"/>
          <w:color w:val="000000" w:themeColor="text1"/>
          <w:sz w:val="22"/>
          <w:szCs w:val="22"/>
        </w:rPr>
      </w:pPr>
      <w:r w:rsidRPr="00A2724A">
        <w:rPr>
          <w:rFonts w:cstheme="minorHAnsi"/>
          <w:color w:val="000000" w:themeColor="text1"/>
          <w:sz w:val="22"/>
          <w:szCs w:val="22"/>
        </w:rPr>
        <w:t>The official process has been followed, we have provided the ‘ETSI Event request form 15 months in advanced (in 2019 our request was refused, with the reason that UCAAT should request ETSI to host it 15 months in advanced).</w:t>
      </w:r>
      <w:r w:rsidRPr="00A2724A">
        <w:rPr>
          <w:rFonts w:cstheme="minorHAnsi"/>
          <w:color w:val="000000" w:themeColor="text1"/>
          <w:sz w:val="22"/>
          <w:szCs w:val="22"/>
        </w:rPr>
        <w:br/>
        <w:t xml:space="preserve">This year the reason has been that the ETSI Event team do not wish to organise ‘making profit event’. </w:t>
      </w:r>
      <w:r w:rsidR="00C34A6F">
        <w:rPr>
          <w:rFonts w:cstheme="minorHAnsi"/>
          <w:color w:val="000000" w:themeColor="text1"/>
          <w:sz w:val="22"/>
          <w:szCs w:val="22"/>
        </w:rPr>
        <w:br/>
      </w:r>
    </w:p>
    <w:p w14:paraId="61E32906" w14:textId="4E94EBB0" w:rsidR="0011475C" w:rsidRPr="00A2724A" w:rsidRDefault="0011475C" w:rsidP="0011475C">
      <w:pPr>
        <w:overflowPunct/>
        <w:autoSpaceDE/>
        <w:spacing w:after="240"/>
        <w:rPr>
          <w:rFonts w:cstheme="minorHAnsi"/>
          <w:color w:val="000000" w:themeColor="text1"/>
          <w:sz w:val="22"/>
          <w:szCs w:val="22"/>
        </w:rPr>
      </w:pPr>
      <w:r w:rsidRPr="00A2724A">
        <w:rPr>
          <w:rFonts w:cstheme="minorHAnsi"/>
          <w:color w:val="000000" w:themeColor="text1"/>
          <w:sz w:val="22"/>
          <w:szCs w:val="22"/>
        </w:rPr>
        <w:t>This has been another surprise</w:t>
      </w:r>
      <w:r w:rsidRPr="00A2724A">
        <w:rPr>
          <w:rFonts w:cstheme="minorHAnsi"/>
          <w:strike/>
          <w:color w:val="000000" w:themeColor="text1"/>
          <w:sz w:val="22"/>
          <w:szCs w:val="22"/>
        </w:rPr>
        <w:t>d</w:t>
      </w:r>
      <w:r w:rsidRPr="00A2724A">
        <w:rPr>
          <w:rFonts w:cstheme="minorHAnsi"/>
          <w:color w:val="000000" w:themeColor="text1"/>
          <w:sz w:val="22"/>
          <w:szCs w:val="22"/>
        </w:rPr>
        <w:t>, as the participants fees have always covered the coffee break, lunches and the social event, and the reason to implement this was not to use ETSI membership money for th</w:t>
      </w:r>
      <w:r w:rsidR="00C34A6F">
        <w:rPr>
          <w:rFonts w:cstheme="minorHAnsi"/>
          <w:color w:val="000000" w:themeColor="text1"/>
          <w:sz w:val="22"/>
          <w:szCs w:val="22"/>
        </w:rPr>
        <w:t>ese costs</w:t>
      </w:r>
      <w:r w:rsidRPr="00A2724A">
        <w:rPr>
          <w:rFonts w:cstheme="minorHAnsi"/>
          <w:color w:val="000000" w:themeColor="text1"/>
          <w:sz w:val="22"/>
          <w:szCs w:val="22"/>
        </w:rPr>
        <w:t>, in addition ETSI has organised UCAAT in the past with the participants fees. This is extremely disappointing; I will have a call again with the ETSI Event director next week to see if a solution can be found.</w:t>
      </w:r>
    </w:p>
    <w:p w14:paraId="62A9C589" w14:textId="7E484D0F" w:rsidR="0011475C" w:rsidRPr="00A2724A" w:rsidRDefault="0011475C" w:rsidP="0011475C">
      <w:pPr>
        <w:overflowPunct/>
        <w:autoSpaceDE/>
        <w:rPr>
          <w:rFonts w:cstheme="minorHAnsi"/>
          <w:color w:val="000000" w:themeColor="text1"/>
          <w:sz w:val="22"/>
          <w:szCs w:val="22"/>
        </w:rPr>
      </w:pPr>
      <w:r w:rsidRPr="00A2724A">
        <w:rPr>
          <w:rFonts w:cstheme="minorHAnsi"/>
          <w:color w:val="000000" w:themeColor="text1"/>
          <w:sz w:val="22"/>
          <w:szCs w:val="22"/>
        </w:rPr>
        <w:t xml:space="preserve">We would be very pleased to see the ETSI event team providing a continuous support to UCAAT. Most important for us is to move location to meet local testing communities. If ETSI do not wish to use Xing for registration and make the event for free, how can the cost </w:t>
      </w:r>
      <w:r w:rsidRPr="00A2724A">
        <w:rPr>
          <w:rFonts w:cstheme="minorHAnsi"/>
          <w:strike/>
          <w:color w:val="000000" w:themeColor="text1"/>
          <w:sz w:val="22"/>
          <w:szCs w:val="22"/>
        </w:rPr>
        <w:t>be</w:t>
      </w:r>
      <w:r w:rsidRPr="00A2724A">
        <w:rPr>
          <w:rFonts w:cstheme="minorHAnsi"/>
          <w:color w:val="000000" w:themeColor="text1"/>
          <w:sz w:val="22"/>
          <w:szCs w:val="22"/>
        </w:rPr>
        <w:t xml:space="preserve"> covered? From ETSI budget?</w:t>
      </w:r>
    </w:p>
    <w:p w14:paraId="260C0A5D" w14:textId="77777777" w:rsidR="0011475C" w:rsidRPr="00A2724A" w:rsidRDefault="0011475C" w:rsidP="0011475C">
      <w:pPr>
        <w:overflowPunct/>
        <w:autoSpaceDE/>
        <w:rPr>
          <w:rFonts w:cstheme="minorHAnsi"/>
          <w:color w:val="000000" w:themeColor="text1"/>
          <w:sz w:val="22"/>
          <w:szCs w:val="22"/>
        </w:rPr>
      </w:pPr>
    </w:p>
    <w:p w14:paraId="36F65359" w14:textId="77777777" w:rsidR="0011475C" w:rsidRPr="00A2724A" w:rsidRDefault="0011475C" w:rsidP="0011475C">
      <w:pPr>
        <w:overflowPunct/>
        <w:autoSpaceDE/>
        <w:rPr>
          <w:rFonts w:cstheme="minorHAnsi"/>
          <w:color w:val="000000" w:themeColor="text1"/>
          <w:sz w:val="22"/>
          <w:szCs w:val="22"/>
        </w:rPr>
      </w:pPr>
      <w:proofErr w:type="spellStart"/>
      <w:r w:rsidRPr="00A2724A">
        <w:rPr>
          <w:rFonts w:cstheme="minorHAnsi"/>
          <w:color w:val="000000" w:themeColor="text1"/>
          <w:sz w:val="22"/>
          <w:szCs w:val="22"/>
        </w:rPr>
        <w:t>Ultan</w:t>
      </w:r>
      <w:proofErr w:type="spellEnd"/>
      <w:r w:rsidRPr="00A2724A">
        <w:rPr>
          <w:rFonts w:cstheme="minorHAnsi"/>
          <w:color w:val="000000" w:themeColor="text1"/>
          <w:sz w:val="22"/>
          <w:szCs w:val="22"/>
        </w:rPr>
        <w:t xml:space="preserve"> Mulligan: I had the hope that ETSI could consider engaging an event organiser to organise the event and that the model can continue.</w:t>
      </w:r>
    </w:p>
    <w:p w14:paraId="22E854B3" w14:textId="77777777" w:rsidR="0011475C" w:rsidRPr="00A2724A" w:rsidRDefault="0011475C" w:rsidP="0011475C">
      <w:pPr>
        <w:overflowPunct/>
        <w:autoSpaceDE/>
        <w:rPr>
          <w:rFonts w:cstheme="minorHAnsi"/>
          <w:color w:val="000000" w:themeColor="text1"/>
          <w:sz w:val="22"/>
          <w:szCs w:val="22"/>
        </w:rPr>
      </w:pPr>
    </w:p>
    <w:p w14:paraId="460628ED" w14:textId="77777777" w:rsidR="0011475C" w:rsidRPr="00A2724A" w:rsidRDefault="0011475C" w:rsidP="0011475C">
      <w:pPr>
        <w:overflowPunct/>
        <w:autoSpaceDE/>
        <w:rPr>
          <w:rFonts w:cstheme="minorHAnsi"/>
          <w:color w:val="000000" w:themeColor="text1"/>
          <w:sz w:val="22"/>
          <w:szCs w:val="22"/>
        </w:rPr>
      </w:pPr>
      <w:r w:rsidRPr="00A2724A">
        <w:rPr>
          <w:rFonts w:cstheme="minorHAnsi"/>
          <w:color w:val="000000" w:themeColor="text1"/>
          <w:sz w:val="22"/>
          <w:szCs w:val="22"/>
        </w:rPr>
        <w:t xml:space="preserve">Anne Kramer: Proposal to organise a virtual UCAAT on internet. Anne will check with </w:t>
      </w:r>
      <w:proofErr w:type="spellStart"/>
      <w:r w:rsidRPr="00A2724A">
        <w:rPr>
          <w:rFonts w:cstheme="minorHAnsi"/>
          <w:color w:val="000000" w:themeColor="text1"/>
          <w:sz w:val="22"/>
          <w:szCs w:val="22"/>
        </w:rPr>
        <w:t>Seppmed</w:t>
      </w:r>
      <w:proofErr w:type="spellEnd"/>
      <w:r w:rsidRPr="00A2724A">
        <w:rPr>
          <w:rFonts w:cstheme="minorHAnsi"/>
          <w:color w:val="000000" w:themeColor="text1"/>
          <w:sz w:val="22"/>
          <w:szCs w:val="22"/>
        </w:rPr>
        <w:t xml:space="preserve"> for the hosting option, but they could not manage the organisation.</w:t>
      </w:r>
    </w:p>
    <w:p w14:paraId="755CD407" w14:textId="77777777" w:rsidR="0011475C" w:rsidRPr="00A2724A" w:rsidRDefault="0011475C" w:rsidP="0011475C">
      <w:pPr>
        <w:overflowPunct/>
        <w:autoSpaceDE/>
        <w:rPr>
          <w:rFonts w:cstheme="minorHAnsi"/>
          <w:color w:val="000000" w:themeColor="text1"/>
          <w:sz w:val="22"/>
          <w:szCs w:val="22"/>
        </w:rPr>
      </w:pPr>
      <w:r w:rsidRPr="00A2724A">
        <w:rPr>
          <w:rFonts w:cstheme="minorHAnsi"/>
          <w:color w:val="000000" w:themeColor="text1"/>
          <w:sz w:val="22"/>
          <w:szCs w:val="22"/>
        </w:rPr>
        <w:t xml:space="preserve">Dirk Tepelmann: A virtual UCAAT would </w:t>
      </w:r>
      <w:proofErr w:type="spellStart"/>
      <w:r w:rsidRPr="00A2724A">
        <w:rPr>
          <w:rFonts w:cstheme="minorHAnsi"/>
          <w:color w:val="000000" w:themeColor="text1"/>
          <w:sz w:val="22"/>
          <w:szCs w:val="22"/>
        </w:rPr>
        <w:t>loose</w:t>
      </w:r>
      <w:proofErr w:type="spellEnd"/>
      <w:r w:rsidRPr="00A2724A">
        <w:rPr>
          <w:rFonts w:cstheme="minorHAnsi"/>
          <w:color w:val="000000" w:themeColor="text1"/>
          <w:sz w:val="22"/>
          <w:szCs w:val="22"/>
        </w:rPr>
        <w:t xml:space="preserve"> one other main object of the UCAAT, providing the possibility of networking in the breaks actively scheduled in the programme – coffee and lunch breaks, etc. </w:t>
      </w:r>
    </w:p>
    <w:p w14:paraId="053EF8C6" w14:textId="77777777" w:rsidR="0011475C" w:rsidRPr="00A2724A" w:rsidRDefault="0011475C" w:rsidP="0011475C">
      <w:pPr>
        <w:overflowPunct/>
        <w:autoSpaceDE/>
        <w:rPr>
          <w:rFonts w:cstheme="minorHAnsi"/>
          <w:color w:val="000000" w:themeColor="text1"/>
          <w:sz w:val="22"/>
          <w:szCs w:val="22"/>
        </w:rPr>
      </w:pPr>
      <w:r w:rsidRPr="00A2724A">
        <w:rPr>
          <w:rFonts w:cstheme="minorHAnsi"/>
          <w:color w:val="000000" w:themeColor="text1"/>
          <w:sz w:val="22"/>
          <w:szCs w:val="22"/>
        </w:rPr>
        <w:br/>
        <w:t>Andreas Ulrich will check if feasible in Siemens Premises in Munich. ETSI is organising a Workshop this year, so maybe they could proceed the same way with UCAAT.</w:t>
      </w:r>
    </w:p>
    <w:p w14:paraId="5BDA6A84" w14:textId="77777777" w:rsidR="0011475C" w:rsidRPr="00A2724A" w:rsidRDefault="0011475C" w:rsidP="0011475C">
      <w:pPr>
        <w:overflowPunct/>
        <w:autoSpaceDE/>
        <w:rPr>
          <w:rFonts w:cstheme="minorHAnsi"/>
          <w:color w:val="000000" w:themeColor="text1"/>
          <w:sz w:val="22"/>
          <w:szCs w:val="22"/>
        </w:rPr>
      </w:pPr>
      <w:r w:rsidRPr="00A2724A">
        <w:rPr>
          <w:rFonts w:cstheme="minorHAnsi"/>
          <w:color w:val="000000" w:themeColor="text1"/>
          <w:sz w:val="22"/>
          <w:szCs w:val="22"/>
        </w:rPr>
        <w:t>Philip Makedonski will check in Gottingen.</w:t>
      </w:r>
    </w:p>
    <w:p w14:paraId="653538B2" w14:textId="77777777" w:rsidR="0011475C" w:rsidRPr="00A2724A" w:rsidRDefault="0011475C" w:rsidP="0011475C">
      <w:pPr>
        <w:overflowPunct/>
        <w:autoSpaceDE/>
        <w:rPr>
          <w:rFonts w:cstheme="minorHAnsi"/>
          <w:color w:val="000000" w:themeColor="text1"/>
          <w:sz w:val="22"/>
          <w:szCs w:val="22"/>
        </w:rPr>
      </w:pPr>
    </w:p>
    <w:p w14:paraId="45CCF056" w14:textId="77777777" w:rsidR="0011475C" w:rsidRPr="00A2724A" w:rsidRDefault="0011475C" w:rsidP="0011475C">
      <w:pPr>
        <w:overflowPunct/>
        <w:autoSpaceDE/>
        <w:rPr>
          <w:rFonts w:cstheme="minorHAnsi"/>
          <w:color w:val="000000" w:themeColor="text1"/>
          <w:sz w:val="22"/>
          <w:szCs w:val="22"/>
        </w:rPr>
      </w:pPr>
      <w:r w:rsidRPr="00A2724A">
        <w:rPr>
          <w:rFonts w:cstheme="minorHAnsi"/>
          <w:color w:val="000000" w:themeColor="text1"/>
          <w:sz w:val="22"/>
          <w:szCs w:val="22"/>
        </w:rPr>
        <w:t xml:space="preserve">Decision by end of next week. </w:t>
      </w:r>
    </w:p>
    <w:p w14:paraId="622CEDC1" w14:textId="29BB79BD" w:rsidR="0011475C" w:rsidRDefault="0011475C" w:rsidP="0011475C">
      <w:pPr>
        <w:overflowPunct/>
        <w:autoSpaceDE/>
        <w:rPr>
          <w:rFonts w:cstheme="minorHAnsi"/>
          <w:color w:val="000000" w:themeColor="text1"/>
          <w:sz w:val="22"/>
          <w:szCs w:val="22"/>
        </w:rPr>
      </w:pPr>
      <w:r w:rsidRPr="00A2724A">
        <w:rPr>
          <w:rFonts w:cstheme="minorHAnsi"/>
          <w:color w:val="000000" w:themeColor="text1"/>
          <w:sz w:val="22"/>
          <w:szCs w:val="22"/>
        </w:rPr>
        <w:t>Dirk and ETSI SDC Director will join the meeting with the ETSI Event director.</w:t>
      </w:r>
    </w:p>
    <w:p w14:paraId="183A1939" w14:textId="64EDC82F" w:rsidR="00C34A6F" w:rsidRDefault="00C34A6F" w:rsidP="0011475C">
      <w:pPr>
        <w:overflowPunct/>
        <w:autoSpaceDE/>
        <w:rPr>
          <w:rFonts w:cstheme="minorHAnsi"/>
          <w:sz w:val="22"/>
          <w:szCs w:val="22"/>
          <w:lang w:val="en-US" w:eastAsia="en-GB"/>
        </w:rPr>
      </w:pPr>
      <w:r w:rsidRPr="00A2724A">
        <w:rPr>
          <w:rFonts w:cstheme="minorHAnsi"/>
          <w:b/>
          <w:bCs/>
          <w:color w:val="00B050"/>
          <w:sz w:val="22"/>
          <w:szCs w:val="22"/>
          <w:lang w:val="en-US" w:eastAsia="en-GB"/>
        </w:rPr>
        <w:t>AP MTS790</w:t>
      </w:r>
      <w:r>
        <w:rPr>
          <w:rFonts w:cstheme="minorHAnsi"/>
          <w:b/>
          <w:bCs/>
          <w:color w:val="00B050"/>
          <w:sz w:val="22"/>
          <w:szCs w:val="22"/>
          <w:lang w:val="en-US" w:eastAsia="en-GB"/>
        </w:rPr>
        <w:t xml:space="preserve">7: </w:t>
      </w:r>
      <w:r w:rsidRPr="00A2724A">
        <w:rPr>
          <w:rFonts w:cstheme="minorHAnsi"/>
          <w:sz w:val="22"/>
          <w:szCs w:val="22"/>
          <w:lang w:val="en-US" w:eastAsia="en-GB"/>
        </w:rPr>
        <w:t>Dirk Tepelmann to have a call with the ETSI event director with regards to UCAAT and provide feedback to TC MTS</w:t>
      </w:r>
    </w:p>
    <w:p w14:paraId="0D81C4D7" w14:textId="699E730A" w:rsidR="00C34A6F" w:rsidRPr="00A2724A" w:rsidRDefault="00C34A6F" w:rsidP="00C34A6F">
      <w:pPr>
        <w:rPr>
          <w:rFonts w:cstheme="minorHAnsi"/>
          <w:sz w:val="22"/>
          <w:szCs w:val="22"/>
          <w:lang w:val="en-US" w:eastAsia="en-GB"/>
        </w:rPr>
      </w:pPr>
      <w:r w:rsidRPr="00A2724A">
        <w:rPr>
          <w:rFonts w:cstheme="minorHAnsi"/>
          <w:b/>
          <w:bCs/>
          <w:color w:val="00B050"/>
          <w:sz w:val="22"/>
          <w:szCs w:val="22"/>
          <w:lang w:val="en-US" w:eastAsia="en-GB"/>
        </w:rPr>
        <w:t>AP MTS790</w:t>
      </w:r>
      <w:r>
        <w:rPr>
          <w:rFonts w:cstheme="minorHAnsi"/>
          <w:b/>
          <w:bCs/>
          <w:color w:val="00B050"/>
          <w:sz w:val="22"/>
          <w:szCs w:val="22"/>
          <w:lang w:val="en-US" w:eastAsia="en-GB"/>
        </w:rPr>
        <w:t xml:space="preserve">9: </w:t>
      </w:r>
      <w:r w:rsidRPr="00A2724A">
        <w:rPr>
          <w:rFonts w:cstheme="minorHAnsi"/>
          <w:sz w:val="22"/>
          <w:szCs w:val="22"/>
          <w:lang w:val="en-US" w:eastAsia="en-GB"/>
        </w:rPr>
        <w:t>Andreas Ulrich to check if UCAAT could be organized in Siemens Premises</w:t>
      </w:r>
    </w:p>
    <w:p w14:paraId="4B05E56C" w14:textId="6AEBD555" w:rsidR="00C34A6F" w:rsidRPr="00C34A6F" w:rsidRDefault="00C34A6F" w:rsidP="0011475C">
      <w:pPr>
        <w:overflowPunct/>
        <w:autoSpaceDE/>
        <w:rPr>
          <w:rFonts w:cstheme="minorHAnsi"/>
          <w:color w:val="000000" w:themeColor="text1"/>
          <w:sz w:val="22"/>
          <w:szCs w:val="22"/>
          <w:lang w:val="en-US"/>
        </w:rPr>
      </w:pPr>
      <w:r w:rsidRPr="00A2724A">
        <w:rPr>
          <w:rFonts w:cstheme="minorHAnsi"/>
          <w:b/>
          <w:bCs/>
          <w:color w:val="00B050"/>
          <w:sz w:val="22"/>
          <w:szCs w:val="22"/>
          <w:lang w:val="en-US" w:eastAsia="en-GB"/>
        </w:rPr>
        <w:t>AP MTS790</w:t>
      </w:r>
      <w:r>
        <w:rPr>
          <w:rFonts w:cstheme="minorHAnsi"/>
          <w:b/>
          <w:bCs/>
          <w:color w:val="00B050"/>
          <w:sz w:val="22"/>
          <w:szCs w:val="22"/>
          <w:lang w:val="en-US" w:eastAsia="en-GB"/>
        </w:rPr>
        <w:t xml:space="preserve">8: </w:t>
      </w:r>
      <w:r w:rsidRPr="00A2724A">
        <w:rPr>
          <w:rFonts w:cstheme="minorHAnsi"/>
          <w:sz w:val="22"/>
          <w:szCs w:val="22"/>
          <w:lang w:val="en-US" w:eastAsia="en-GB"/>
        </w:rPr>
        <w:t xml:space="preserve">Philip Makedonski to check if UCAAT could be organized in University of </w:t>
      </w:r>
      <w:proofErr w:type="spellStart"/>
      <w:r w:rsidRPr="00A2724A">
        <w:rPr>
          <w:rFonts w:cstheme="minorHAnsi"/>
          <w:sz w:val="22"/>
          <w:szCs w:val="22"/>
          <w:lang w:val="en-US" w:eastAsia="en-GB"/>
        </w:rPr>
        <w:t>Goettingen</w:t>
      </w:r>
      <w:proofErr w:type="spellEnd"/>
      <w:r w:rsidRPr="00A2724A">
        <w:rPr>
          <w:rFonts w:cstheme="minorHAnsi"/>
          <w:sz w:val="22"/>
          <w:szCs w:val="22"/>
          <w:lang w:val="en-US" w:eastAsia="en-GB"/>
        </w:rPr>
        <w:t xml:space="preserve"> Premises</w:t>
      </w:r>
    </w:p>
    <w:p w14:paraId="579E9036" w14:textId="468EBDBC" w:rsidR="006257C6" w:rsidRDefault="006257C6" w:rsidP="00AA65D5">
      <w:pPr>
        <w:overflowPunct/>
        <w:autoSpaceDE/>
        <w:autoSpaceDN/>
        <w:adjustRightInd/>
        <w:textAlignment w:val="auto"/>
        <w:rPr>
          <w:rFonts w:cstheme="minorHAnsi"/>
          <w:color w:val="111111"/>
          <w:sz w:val="22"/>
          <w:szCs w:val="22"/>
          <w:lang w:val="en-US"/>
        </w:rPr>
      </w:pPr>
    </w:p>
    <w:p w14:paraId="6D11BFD8" w14:textId="5CF9A68C" w:rsidR="00C34A6F" w:rsidRDefault="00C34A6F" w:rsidP="00AA65D5">
      <w:pPr>
        <w:overflowPunct/>
        <w:autoSpaceDE/>
        <w:autoSpaceDN/>
        <w:adjustRightInd/>
        <w:textAlignment w:val="auto"/>
        <w:rPr>
          <w:rFonts w:cstheme="minorHAnsi"/>
          <w:color w:val="111111"/>
          <w:sz w:val="22"/>
          <w:szCs w:val="22"/>
          <w:lang w:val="en-US"/>
        </w:rPr>
      </w:pPr>
    </w:p>
    <w:p w14:paraId="7077240B" w14:textId="25AEBC60" w:rsidR="00C34A6F" w:rsidRDefault="00C34A6F" w:rsidP="00AA65D5">
      <w:pPr>
        <w:overflowPunct/>
        <w:autoSpaceDE/>
        <w:autoSpaceDN/>
        <w:adjustRightInd/>
        <w:textAlignment w:val="auto"/>
        <w:rPr>
          <w:rFonts w:cstheme="minorHAnsi"/>
          <w:color w:val="111111"/>
          <w:sz w:val="22"/>
          <w:szCs w:val="22"/>
          <w:lang w:val="en-US"/>
        </w:rPr>
      </w:pPr>
    </w:p>
    <w:p w14:paraId="3B7D6473" w14:textId="77777777" w:rsidR="00C34A6F" w:rsidRPr="00C34A6F" w:rsidRDefault="00C34A6F" w:rsidP="00AA65D5">
      <w:pPr>
        <w:overflowPunct/>
        <w:autoSpaceDE/>
        <w:autoSpaceDN/>
        <w:adjustRightInd/>
        <w:textAlignment w:val="auto"/>
        <w:rPr>
          <w:rFonts w:cstheme="minorHAnsi"/>
          <w:color w:val="111111"/>
          <w:sz w:val="22"/>
          <w:szCs w:val="22"/>
          <w:lang w:val="en-US"/>
        </w:rPr>
      </w:pPr>
    </w:p>
    <w:p w14:paraId="1E02C5BC" w14:textId="1145B80E" w:rsidR="00AA65D5" w:rsidRDefault="00AA65D5" w:rsidP="00AA65D5">
      <w:pPr>
        <w:pStyle w:val="Heading1"/>
        <w:ind w:left="426"/>
        <w:rPr>
          <w:rFonts w:asciiTheme="minorHAnsi" w:hAnsiTheme="minorHAnsi" w:cstheme="minorHAnsi"/>
          <w:color w:val="auto"/>
          <w:sz w:val="22"/>
          <w:szCs w:val="22"/>
          <w:lang w:val="en-GB"/>
        </w:rPr>
      </w:pPr>
      <w:r w:rsidRPr="00AE1B38">
        <w:rPr>
          <w:rFonts w:asciiTheme="minorHAnsi" w:hAnsiTheme="minorHAnsi" w:cstheme="minorHAnsi"/>
          <w:color w:val="auto"/>
          <w:sz w:val="22"/>
          <w:szCs w:val="22"/>
          <w:lang w:val="en-GB"/>
        </w:rPr>
        <w:t xml:space="preserve">Methodology for RESTful APIS specs and Testing </w:t>
      </w:r>
    </w:p>
    <w:p w14:paraId="3AB29A5F" w14:textId="26471B6C" w:rsidR="00BE2646" w:rsidRPr="00BE2646" w:rsidRDefault="00BE2646" w:rsidP="00BE2646">
      <w:pPr>
        <w:rPr>
          <w:sz w:val="22"/>
          <w:szCs w:val="22"/>
          <w:lang w:eastAsia="en-GB"/>
        </w:rPr>
      </w:pPr>
      <w:r w:rsidRPr="00BE2646">
        <w:rPr>
          <w:sz w:val="22"/>
          <w:szCs w:val="22"/>
          <w:lang w:eastAsia="en-GB"/>
        </w:rPr>
        <w:t>Related contribution</w:t>
      </w:r>
      <w:r w:rsidR="001471C1">
        <w:rPr>
          <w:sz w:val="22"/>
          <w:szCs w:val="22"/>
          <w:lang w:eastAsia="en-GB"/>
        </w:rPr>
        <w:t>s</w:t>
      </w:r>
      <w:r w:rsidRPr="00BE2646">
        <w:rPr>
          <w:sz w:val="22"/>
          <w:szCs w:val="22"/>
          <w:lang w:eastAsia="en-GB"/>
        </w:rPr>
        <w:t>:</w:t>
      </w:r>
    </w:p>
    <w:p w14:paraId="7758266A" w14:textId="06F6CB3E" w:rsidR="00BE2646" w:rsidRPr="00BE2646" w:rsidRDefault="00BE2646" w:rsidP="00BE2646">
      <w:pPr>
        <w:overflowPunct/>
        <w:autoSpaceDE/>
        <w:autoSpaceDN/>
        <w:adjustRightInd/>
        <w:textAlignment w:val="auto"/>
        <w:rPr>
          <w:rFonts w:cstheme="minorHAnsi"/>
          <w:sz w:val="22"/>
          <w:szCs w:val="22"/>
          <w:lang w:val="en-US" w:eastAsia="en-GB"/>
        </w:rPr>
      </w:pPr>
      <w:hyperlink r:id="rId18" w:tgtFrame="_blank" w:history="1">
        <w:r>
          <w:rPr>
            <w:rFonts w:ascii="Arial" w:hAnsi="Arial" w:cs="Arial"/>
            <w:color w:val="000000"/>
            <w:sz w:val="16"/>
            <w:szCs w:val="16"/>
            <w:u w:val="single"/>
          </w:rPr>
          <w:br/>
        </w:r>
        <w:proofErr w:type="gramStart"/>
        <w:r>
          <w:rPr>
            <w:rStyle w:val="Hyperlink"/>
            <w:rFonts w:ascii="Arial" w:hAnsi="Arial" w:cs="Arial"/>
            <w:color w:val="000000"/>
            <w:sz w:val="16"/>
            <w:szCs w:val="16"/>
          </w:rPr>
          <w:t>MTS(</w:t>
        </w:r>
        <w:proofErr w:type="gramEnd"/>
        <w:r>
          <w:rPr>
            <w:rStyle w:val="Hyperlink"/>
            <w:rFonts w:ascii="Arial" w:hAnsi="Arial" w:cs="Arial"/>
            <w:color w:val="000000"/>
            <w:sz w:val="16"/>
            <w:szCs w:val="16"/>
          </w:rPr>
          <w:t>20)079028</w:t>
        </w:r>
      </w:hyperlink>
      <w:r>
        <w:rPr>
          <w:rFonts w:ascii="Arial" w:hAnsi="Arial" w:cs="Arial"/>
          <w:color w:val="000000"/>
          <w:sz w:val="16"/>
          <w:szCs w:val="16"/>
        </w:rPr>
        <w:t xml:space="preserve"> </w:t>
      </w:r>
      <w:r w:rsidRPr="00BE2646">
        <w:rPr>
          <w:rFonts w:cstheme="minorHAnsi"/>
          <w:sz w:val="22"/>
          <w:szCs w:val="22"/>
          <w:lang w:val="en-US" w:eastAsia="en-GB"/>
        </w:rPr>
        <w:t>(Progress Report and Presentation</w:t>
      </w:r>
    </w:p>
    <w:p w14:paraId="4C6B980B" w14:textId="77777777" w:rsidR="00BE2646" w:rsidRPr="00A84834" w:rsidRDefault="00BE2646" w:rsidP="00BE2646">
      <w:pPr>
        <w:pStyle w:val="ListParagraph"/>
        <w:widowControl w:val="0"/>
        <w:spacing w:before="60" w:after="60" w:line="276" w:lineRule="auto"/>
        <w:ind w:left="0"/>
        <w:rPr>
          <w:rFonts w:ascii="Arial" w:hAnsi="Arial" w:cs="Arial"/>
          <w:color w:val="000000"/>
        </w:rPr>
      </w:pPr>
      <w:hyperlink r:id="rId19" w:tgtFrame="_blank" w:history="1">
        <w:proofErr w:type="gramStart"/>
        <w:r w:rsidRPr="00A84834">
          <w:rPr>
            <w:rStyle w:val="Hyperlink"/>
            <w:rFonts w:ascii="Arial" w:hAnsi="Arial" w:cs="Arial"/>
            <w:b/>
            <w:bCs/>
            <w:sz w:val="18"/>
            <w:szCs w:val="18"/>
            <w:shd w:val="clear" w:color="auto" w:fill="C5C5C5"/>
          </w:rPr>
          <w:t>MTS(</w:t>
        </w:r>
        <w:proofErr w:type="gramEnd"/>
        <w:r w:rsidRPr="00A84834">
          <w:rPr>
            <w:rStyle w:val="Hyperlink"/>
            <w:rFonts w:ascii="Arial" w:hAnsi="Arial" w:cs="Arial"/>
            <w:b/>
            <w:bCs/>
            <w:sz w:val="18"/>
            <w:szCs w:val="18"/>
            <w:shd w:val="clear" w:color="auto" w:fill="C5C5C5"/>
          </w:rPr>
          <w:t>20)079032</w:t>
        </w:r>
      </w:hyperlink>
      <w:r w:rsidRPr="00A84834">
        <w:t xml:space="preserve"> </w:t>
      </w:r>
      <w:r w:rsidRPr="00BE2646">
        <w:rPr>
          <w:rFonts w:cstheme="minorHAnsi"/>
          <w:sz w:val="22"/>
          <w:szCs w:val="22"/>
          <w:lang w:val="en-US" w:eastAsia="en-GB"/>
        </w:rPr>
        <w:t>(Draft 203 647)</w:t>
      </w:r>
    </w:p>
    <w:p w14:paraId="56B4AD0B" w14:textId="77777777" w:rsidR="00BE2646" w:rsidRPr="00A84834" w:rsidRDefault="00BE2646" w:rsidP="00BE2646">
      <w:pPr>
        <w:pStyle w:val="ListParagraph"/>
        <w:widowControl w:val="0"/>
        <w:spacing w:before="60" w:after="60" w:line="276" w:lineRule="auto"/>
        <w:ind w:left="0"/>
        <w:rPr>
          <w:rFonts w:ascii="Arial" w:hAnsi="Arial" w:cs="Arial"/>
          <w:color w:val="000000"/>
        </w:rPr>
      </w:pPr>
      <w:hyperlink r:id="rId20" w:tgtFrame="_blank" w:history="1">
        <w:proofErr w:type="gramStart"/>
        <w:r>
          <w:rPr>
            <w:rStyle w:val="Hyperlink"/>
            <w:rFonts w:ascii="Arial" w:hAnsi="Arial" w:cs="Arial"/>
            <w:b/>
            <w:bCs/>
            <w:sz w:val="18"/>
            <w:szCs w:val="18"/>
            <w:shd w:val="clear" w:color="auto" w:fill="C5C5C5"/>
          </w:rPr>
          <w:t>MTS(</w:t>
        </w:r>
        <w:proofErr w:type="gramEnd"/>
        <w:r>
          <w:rPr>
            <w:rStyle w:val="Hyperlink"/>
            <w:rFonts w:ascii="Arial" w:hAnsi="Arial" w:cs="Arial"/>
            <w:b/>
            <w:bCs/>
            <w:sz w:val="18"/>
            <w:szCs w:val="18"/>
            <w:shd w:val="clear" w:color="auto" w:fill="C5C5C5"/>
          </w:rPr>
          <w:t>20)079029</w:t>
        </w:r>
      </w:hyperlink>
      <w:r>
        <w:t xml:space="preserve"> </w:t>
      </w:r>
      <w:r w:rsidRPr="00BE2646">
        <w:rPr>
          <w:rFonts w:cstheme="minorHAnsi"/>
          <w:sz w:val="22"/>
          <w:szCs w:val="22"/>
          <w:lang w:val="en-US" w:eastAsia="en-GB"/>
        </w:rPr>
        <w:t>(Survey Results)</w:t>
      </w:r>
    </w:p>
    <w:p w14:paraId="25E9CCBE" w14:textId="561DA8B3" w:rsidR="00BE2646" w:rsidRPr="00BE2646" w:rsidRDefault="00BE2646" w:rsidP="00BE2646">
      <w:pPr>
        <w:rPr>
          <w:lang w:eastAsia="en-GB"/>
        </w:rPr>
      </w:pPr>
      <w:hyperlink r:id="rId21" w:history="1">
        <w:proofErr w:type="gramStart"/>
        <w:r w:rsidRPr="00BE2646">
          <w:rPr>
            <w:rStyle w:val="Hyperlink"/>
            <w:lang w:eastAsia="en-GB"/>
          </w:rPr>
          <w:t>MTS(</w:t>
        </w:r>
        <w:proofErr w:type="gramEnd"/>
        <w:r w:rsidRPr="00BE2646">
          <w:rPr>
            <w:rStyle w:val="Hyperlink"/>
            <w:lang w:eastAsia="en-GB"/>
          </w:rPr>
          <w:t>20)079027</w:t>
        </w:r>
      </w:hyperlink>
      <w:r w:rsidRPr="00BE2646">
        <w:rPr>
          <w:lang w:eastAsia="en-GB"/>
        </w:rPr>
        <w:t xml:space="preserve"> </w:t>
      </w:r>
      <w:r>
        <w:rPr>
          <w:lang w:eastAsia="en-GB"/>
        </w:rPr>
        <w:t>(</w:t>
      </w:r>
      <w:r w:rsidRPr="00544566">
        <w:rPr>
          <w:rFonts w:ascii="Arial" w:hAnsi="Arial" w:cs="Arial"/>
          <w:iCs/>
        </w:rPr>
        <w:t>Proposal for creation of a portal for REST documentation</w:t>
      </w:r>
      <w:r>
        <w:rPr>
          <w:rFonts w:ascii="Arial" w:hAnsi="Arial" w:cs="Arial"/>
          <w:iCs/>
        </w:rPr>
        <w:t>)</w:t>
      </w:r>
    </w:p>
    <w:p w14:paraId="63B31FC6" w14:textId="3158A664" w:rsidR="00C826E1" w:rsidRPr="00C34A6F" w:rsidRDefault="00C826E1" w:rsidP="00C826E1">
      <w:pPr>
        <w:widowControl w:val="0"/>
        <w:spacing w:before="60" w:after="60" w:line="276" w:lineRule="auto"/>
        <w:rPr>
          <w:rFonts w:cstheme="minorHAnsi"/>
          <w:iCs/>
          <w:sz w:val="22"/>
          <w:szCs w:val="22"/>
        </w:rPr>
      </w:pPr>
      <w:r w:rsidRPr="00C34A6F">
        <w:rPr>
          <w:rFonts w:cstheme="minorHAnsi"/>
          <w:sz w:val="22"/>
          <w:szCs w:val="22"/>
          <w:lang w:val="en-US" w:eastAsia="en-GB"/>
        </w:rPr>
        <w:t>Michele</w:t>
      </w:r>
      <w:r w:rsidR="00C34A6F">
        <w:rPr>
          <w:rFonts w:cstheme="minorHAnsi"/>
          <w:sz w:val="22"/>
          <w:szCs w:val="22"/>
          <w:lang w:val="en-US" w:eastAsia="en-GB"/>
        </w:rPr>
        <w:t xml:space="preserve"> Carignani</w:t>
      </w:r>
      <w:r w:rsidRPr="00C34A6F">
        <w:rPr>
          <w:rFonts w:cstheme="minorHAnsi"/>
          <w:sz w:val="22"/>
          <w:szCs w:val="22"/>
          <w:lang w:val="en-US" w:eastAsia="en-GB"/>
        </w:rPr>
        <w:t xml:space="preserve"> presented a report on the work progress of the STF </w:t>
      </w:r>
      <w:r w:rsidRPr="00C34A6F">
        <w:rPr>
          <w:rFonts w:cstheme="minorHAnsi"/>
          <w:iCs/>
          <w:sz w:val="22"/>
          <w:szCs w:val="22"/>
        </w:rPr>
        <w:t>576.</w:t>
      </w:r>
    </w:p>
    <w:p w14:paraId="3ED40838" w14:textId="77777777" w:rsidR="00BE2646" w:rsidRPr="00BE2646" w:rsidRDefault="00BE2646" w:rsidP="00BE2646">
      <w:pPr>
        <w:widowControl w:val="0"/>
        <w:numPr>
          <w:ilvl w:val="0"/>
          <w:numId w:val="40"/>
        </w:numPr>
        <w:spacing w:before="60" w:after="60" w:line="276" w:lineRule="auto"/>
        <w:rPr>
          <w:rFonts w:cstheme="minorHAnsi"/>
          <w:iCs/>
          <w:sz w:val="22"/>
          <w:szCs w:val="22"/>
        </w:rPr>
      </w:pPr>
      <w:r w:rsidRPr="00BE2646">
        <w:rPr>
          <w:rFonts w:cstheme="minorHAnsi"/>
          <w:iCs/>
          <w:sz w:val="22"/>
          <w:szCs w:val="22"/>
        </w:rPr>
        <w:t>4 Remote meetings held (since October 2019)</w:t>
      </w:r>
    </w:p>
    <w:p w14:paraId="674C17F2" w14:textId="77777777" w:rsidR="00BE2646" w:rsidRPr="00BE2646" w:rsidRDefault="00BE2646" w:rsidP="00BE2646">
      <w:pPr>
        <w:widowControl w:val="0"/>
        <w:numPr>
          <w:ilvl w:val="0"/>
          <w:numId w:val="40"/>
        </w:numPr>
        <w:spacing w:before="60" w:after="60" w:line="276" w:lineRule="auto"/>
        <w:rPr>
          <w:rFonts w:cstheme="minorHAnsi"/>
          <w:iCs/>
          <w:sz w:val="22"/>
          <w:szCs w:val="22"/>
        </w:rPr>
      </w:pPr>
      <w:r w:rsidRPr="00BE2646">
        <w:rPr>
          <w:rFonts w:cstheme="minorHAnsi"/>
          <w:iCs/>
          <w:sz w:val="22"/>
          <w:szCs w:val="22"/>
        </w:rPr>
        <w:t>5 days F2F working session at ETSI</w:t>
      </w:r>
    </w:p>
    <w:p w14:paraId="6D3F8351" w14:textId="77777777" w:rsidR="00BE2646" w:rsidRPr="00BE2646" w:rsidRDefault="00BE2646" w:rsidP="00BE2646">
      <w:pPr>
        <w:widowControl w:val="0"/>
        <w:numPr>
          <w:ilvl w:val="0"/>
          <w:numId w:val="40"/>
        </w:numPr>
        <w:spacing w:before="60" w:after="60" w:line="276" w:lineRule="auto"/>
        <w:rPr>
          <w:rFonts w:cstheme="minorHAnsi"/>
          <w:iCs/>
          <w:sz w:val="22"/>
          <w:szCs w:val="22"/>
        </w:rPr>
      </w:pPr>
      <w:r w:rsidRPr="00BE2646">
        <w:rPr>
          <w:rFonts w:cstheme="minorHAnsi"/>
          <w:iCs/>
          <w:sz w:val="22"/>
          <w:szCs w:val="22"/>
        </w:rPr>
        <w:t>Autonomous research and analysis of base document</w:t>
      </w:r>
    </w:p>
    <w:p w14:paraId="389DA38D" w14:textId="77777777" w:rsidR="00BE2646" w:rsidRPr="00BE2646" w:rsidRDefault="00BE2646" w:rsidP="00BE2646">
      <w:pPr>
        <w:widowControl w:val="0"/>
        <w:numPr>
          <w:ilvl w:val="0"/>
          <w:numId w:val="40"/>
        </w:numPr>
        <w:spacing w:before="60" w:after="60" w:line="276" w:lineRule="auto"/>
        <w:rPr>
          <w:rFonts w:cstheme="minorHAnsi"/>
          <w:iCs/>
          <w:sz w:val="22"/>
          <w:szCs w:val="22"/>
        </w:rPr>
      </w:pPr>
      <w:r w:rsidRPr="00BE2646">
        <w:rPr>
          <w:rFonts w:cstheme="minorHAnsi"/>
          <w:iCs/>
          <w:sz w:val="22"/>
          <w:szCs w:val="22"/>
        </w:rPr>
        <w:t>Prepared and conducted a Survey for ETSI groups</w:t>
      </w:r>
    </w:p>
    <w:p w14:paraId="12982C12" w14:textId="77777777" w:rsidR="00BE2646" w:rsidRPr="00BE2646" w:rsidRDefault="00BE2646" w:rsidP="00BE2646">
      <w:pPr>
        <w:widowControl w:val="0"/>
        <w:numPr>
          <w:ilvl w:val="0"/>
          <w:numId w:val="40"/>
        </w:numPr>
        <w:spacing w:before="60" w:after="60" w:line="276" w:lineRule="auto"/>
        <w:rPr>
          <w:rFonts w:cstheme="minorHAnsi"/>
          <w:iCs/>
          <w:sz w:val="22"/>
          <w:szCs w:val="22"/>
        </w:rPr>
      </w:pPr>
      <w:r w:rsidRPr="00BE2646">
        <w:rPr>
          <w:rFonts w:cstheme="minorHAnsi"/>
          <w:iCs/>
          <w:sz w:val="22"/>
          <w:szCs w:val="22"/>
        </w:rPr>
        <w:t>Results were presented in an open Webinar</w:t>
      </w:r>
    </w:p>
    <w:p w14:paraId="26505191" w14:textId="408E3544" w:rsidR="00C826E1" w:rsidRPr="00C34A6F" w:rsidRDefault="00C826E1" w:rsidP="00C826E1">
      <w:pPr>
        <w:widowControl w:val="0"/>
        <w:spacing w:before="60" w:after="60" w:line="276" w:lineRule="auto"/>
        <w:rPr>
          <w:rFonts w:cstheme="minorHAnsi"/>
          <w:color w:val="000000" w:themeColor="text1"/>
          <w:sz w:val="22"/>
          <w:szCs w:val="22"/>
        </w:rPr>
      </w:pPr>
      <w:r w:rsidRPr="00C34A6F">
        <w:rPr>
          <w:rFonts w:cstheme="minorHAnsi"/>
          <w:color w:val="000000" w:themeColor="text1"/>
          <w:sz w:val="22"/>
          <w:szCs w:val="22"/>
        </w:rPr>
        <w:t>An Early draft is available</w:t>
      </w:r>
      <w:r w:rsidR="00BE2646">
        <w:rPr>
          <w:rFonts w:cstheme="minorHAnsi"/>
          <w:color w:val="000000" w:themeColor="text1"/>
          <w:sz w:val="22"/>
          <w:szCs w:val="22"/>
        </w:rPr>
        <w:t xml:space="preserve">: </w:t>
      </w:r>
      <w:hyperlink r:id="rId22" w:tgtFrame="_blank" w:history="1">
        <w:r w:rsidR="00BE2646">
          <w:rPr>
            <w:rStyle w:val="Hyperlink"/>
            <w:rFonts w:ascii="Arial" w:hAnsi="Arial" w:cs="Arial"/>
            <w:color w:val="FF0000"/>
            <w:sz w:val="16"/>
            <w:szCs w:val="16"/>
            <w:shd w:val="clear" w:color="auto" w:fill="E0E8F8"/>
          </w:rPr>
          <w:t>MTS(20)079032</w:t>
        </w:r>
      </w:hyperlink>
    </w:p>
    <w:p w14:paraId="20AD5A13" w14:textId="081E8C34" w:rsidR="00AA65D5" w:rsidRPr="00C34A6F" w:rsidRDefault="00BE2646" w:rsidP="00AA65D5">
      <w:pPr>
        <w:rPr>
          <w:rFonts w:cstheme="minorHAnsi"/>
          <w:sz w:val="22"/>
          <w:szCs w:val="22"/>
          <w:lang w:eastAsia="en-GB"/>
        </w:rPr>
      </w:pPr>
      <w:r>
        <w:rPr>
          <w:rFonts w:cstheme="minorHAnsi"/>
          <w:sz w:val="22"/>
          <w:szCs w:val="22"/>
          <w:lang w:eastAsia="en-GB"/>
        </w:rPr>
        <w:t>The</w:t>
      </w:r>
      <w:r w:rsidR="00AD1651" w:rsidRPr="00C34A6F">
        <w:rPr>
          <w:rFonts w:cstheme="minorHAnsi"/>
          <w:sz w:val="22"/>
          <w:szCs w:val="22"/>
          <w:lang w:eastAsia="en-GB"/>
        </w:rPr>
        <w:t xml:space="preserve"> participants to the survey represent a good diversity of different ETSI group</w:t>
      </w:r>
      <w:r>
        <w:rPr>
          <w:rFonts w:cstheme="minorHAnsi"/>
          <w:sz w:val="22"/>
          <w:szCs w:val="22"/>
          <w:lang w:eastAsia="en-GB"/>
        </w:rPr>
        <w:t>s</w:t>
      </w:r>
      <w:r w:rsidR="00AD1651" w:rsidRPr="00C34A6F">
        <w:rPr>
          <w:rFonts w:cstheme="minorHAnsi"/>
          <w:sz w:val="22"/>
          <w:szCs w:val="22"/>
          <w:lang w:eastAsia="en-GB"/>
        </w:rPr>
        <w:t xml:space="preserve"> (MEC/ONEM2M.) It show</w:t>
      </w:r>
      <w:r>
        <w:rPr>
          <w:rFonts w:cstheme="minorHAnsi"/>
          <w:sz w:val="22"/>
          <w:szCs w:val="22"/>
          <w:lang w:eastAsia="en-GB"/>
        </w:rPr>
        <w:t>s</w:t>
      </w:r>
      <w:r w:rsidR="00AD1651" w:rsidRPr="00C34A6F">
        <w:rPr>
          <w:rFonts w:cstheme="minorHAnsi"/>
          <w:sz w:val="22"/>
          <w:szCs w:val="22"/>
          <w:lang w:eastAsia="en-GB"/>
        </w:rPr>
        <w:t xml:space="preserve"> that in each group there are APIs expert. Large number of participants wer</w:t>
      </w:r>
      <w:r>
        <w:rPr>
          <w:rFonts w:cstheme="minorHAnsi"/>
          <w:sz w:val="22"/>
          <w:szCs w:val="22"/>
          <w:lang w:eastAsia="en-GB"/>
        </w:rPr>
        <w:t>e</w:t>
      </w:r>
      <w:r w:rsidR="00AD1651" w:rsidRPr="00C34A6F">
        <w:rPr>
          <w:rFonts w:cstheme="minorHAnsi"/>
          <w:sz w:val="22"/>
          <w:szCs w:val="22"/>
          <w:lang w:eastAsia="en-GB"/>
        </w:rPr>
        <w:t xml:space="preserve"> from the telecom fields but also IoT.</w:t>
      </w:r>
    </w:p>
    <w:p w14:paraId="51F2D623" w14:textId="6C0DEAA2" w:rsidR="00AD1651" w:rsidRPr="00C34A6F" w:rsidRDefault="00AD1651" w:rsidP="00AA65D5">
      <w:pPr>
        <w:rPr>
          <w:rFonts w:cstheme="minorHAnsi"/>
          <w:sz w:val="22"/>
          <w:szCs w:val="22"/>
          <w:lang w:eastAsia="en-GB"/>
        </w:rPr>
      </w:pPr>
    </w:p>
    <w:p w14:paraId="6CEF3499" w14:textId="27A9849A" w:rsidR="00AD1651" w:rsidRPr="00C34A6F" w:rsidRDefault="00AD1651" w:rsidP="00AA65D5">
      <w:pPr>
        <w:rPr>
          <w:rFonts w:cstheme="minorHAnsi"/>
          <w:sz w:val="22"/>
          <w:szCs w:val="22"/>
          <w:lang w:eastAsia="en-GB"/>
        </w:rPr>
      </w:pPr>
      <w:r w:rsidRPr="00C34A6F">
        <w:rPr>
          <w:rFonts w:cstheme="minorHAnsi"/>
          <w:sz w:val="22"/>
          <w:szCs w:val="22"/>
          <w:lang w:eastAsia="en-GB"/>
        </w:rPr>
        <w:t>2 proposals were made for MTS consideration and approval:</w:t>
      </w:r>
    </w:p>
    <w:p w14:paraId="1160A4A4" w14:textId="09157A9D" w:rsidR="00AD1651" w:rsidRPr="00C34A6F" w:rsidRDefault="00AD1651" w:rsidP="00AD1651">
      <w:pPr>
        <w:pStyle w:val="ListParagraph"/>
        <w:numPr>
          <w:ilvl w:val="0"/>
          <w:numId w:val="36"/>
        </w:numPr>
        <w:rPr>
          <w:rFonts w:cstheme="minorHAnsi"/>
          <w:sz w:val="22"/>
          <w:szCs w:val="22"/>
          <w:lang w:eastAsia="en-GB"/>
        </w:rPr>
      </w:pPr>
      <w:r w:rsidRPr="00C34A6F">
        <w:rPr>
          <w:rFonts w:cstheme="minorHAnsi"/>
          <w:sz w:val="22"/>
          <w:szCs w:val="22"/>
          <w:lang w:eastAsia="en-GB"/>
        </w:rPr>
        <w:t>Opening a rest.etsi.org portal to allow a large collaboration.</w:t>
      </w:r>
    </w:p>
    <w:p w14:paraId="172E6B6B" w14:textId="0E24FE07" w:rsidR="00AD1651" w:rsidRPr="00C34A6F" w:rsidRDefault="00AD1651" w:rsidP="00AD1651">
      <w:pPr>
        <w:pStyle w:val="ListParagraph"/>
        <w:numPr>
          <w:ilvl w:val="0"/>
          <w:numId w:val="36"/>
        </w:numPr>
        <w:rPr>
          <w:rFonts w:cstheme="minorHAnsi"/>
          <w:sz w:val="22"/>
          <w:szCs w:val="22"/>
          <w:lang w:eastAsia="en-GB"/>
        </w:rPr>
      </w:pPr>
      <w:r w:rsidRPr="00C34A6F">
        <w:rPr>
          <w:rFonts w:cstheme="minorHAnsi"/>
          <w:sz w:val="22"/>
          <w:szCs w:val="22"/>
          <w:lang w:eastAsia="en-GB"/>
        </w:rPr>
        <w:t>Open a STF workspace for public read access and ETSI delegates to report</w:t>
      </w:r>
    </w:p>
    <w:p w14:paraId="3C3216F4" w14:textId="53112592" w:rsidR="00AD1651" w:rsidRPr="00C34A6F" w:rsidRDefault="00AD1651" w:rsidP="00AD1651">
      <w:pPr>
        <w:rPr>
          <w:rFonts w:cstheme="minorHAnsi"/>
          <w:sz w:val="22"/>
          <w:szCs w:val="22"/>
          <w:lang w:eastAsia="en-GB"/>
        </w:rPr>
      </w:pPr>
    </w:p>
    <w:p w14:paraId="4618A8D6" w14:textId="02491FE9" w:rsidR="00653AE0" w:rsidRPr="00C34A6F" w:rsidRDefault="00523572" w:rsidP="00AD1651">
      <w:pPr>
        <w:rPr>
          <w:rFonts w:cstheme="minorHAnsi"/>
          <w:sz w:val="22"/>
          <w:szCs w:val="22"/>
          <w:lang w:eastAsia="en-GB"/>
        </w:rPr>
      </w:pPr>
      <w:r w:rsidRPr="00C34A6F">
        <w:rPr>
          <w:rFonts w:cstheme="minorHAnsi"/>
          <w:sz w:val="22"/>
          <w:szCs w:val="22"/>
          <w:lang w:eastAsia="en-GB"/>
        </w:rPr>
        <w:t xml:space="preserve">Philip Makedonski: </w:t>
      </w:r>
      <w:r w:rsidR="00AD1651" w:rsidRPr="00C34A6F">
        <w:rPr>
          <w:rFonts w:cstheme="minorHAnsi"/>
          <w:sz w:val="22"/>
          <w:szCs w:val="22"/>
          <w:lang w:eastAsia="en-GB"/>
        </w:rPr>
        <w:t xml:space="preserve">Liaison Statement </w:t>
      </w:r>
      <w:r w:rsidR="00653AE0" w:rsidRPr="00C34A6F">
        <w:rPr>
          <w:rFonts w:cstheme="minorHAnsi"/>
          <w:sz w:val="22"/>
          <w:szCs w:val="22"/>
          <w:lang w:eastAsia="en-GB"/>
        </w:rPr>
        <w:t>mechanism</w:t>
      </w:r>
      <w:r w:rsidR="00AD1651" w:rsidRPr="00C34A6F">
        <w:rPr>
          <w:rFonts w:cstheme="minorHAnsi"/>
          <w:sz w:val="22"/>
          <w:szCs w:val="22"/>
          <w:lang w:eastAsia="en-GB"/>
        </w:rPr>
        <w:t xml:space="preserve"> should be used to </w:t>
      </w:r>
      <w:r w:rsidR="00653AE0" w:rsidRPr="00C34A6F">
        <w:rPr>
          <w:rFonts w:cstheme="minorHAnsi"/>
          <w:sz w:val="22"/>
          <w:szCs w:val="22"/>
          <w:lang w:eastAsia="en-GB"/>
        </w:rPr>
        <w:t>communicate with other ETSI groups. The good timing should be chosen to share the stable draft.</w:t>
      </w:r>
      <w:r w:rsidRPr="00C34A6F">
        <w:rPr>
          <w:rFonts w:cstheme="minorHAnsi"/>
          <w:sz w:val="22"/>
          <w:szCs w:val="22"/>
          <w:lang w:eastAsia="en-GB"/>
        </w:rPr>
        <w:t xml:space="preserve"> </w:t>
      </w:r>
      <w:r w:rsidR="00653AE0" w:rsidRPr="00C34A6F">
        <w:rPr>
          <w:rFonts w:cstheme="minorHAnsi"/>
          <w:sz w:val="22"/>
          <w:szCs w:val="22"/>
          <w:lang w:eastAsia="en-GB"/>
        </w:rPr>
        <w:t>Mature Drafts will also need to be pushed on the Portal to give more visibility.</w:t>
      </w:r>
      <w:r w:rsidRPr="00C34A6F">
        <w:rPr>
          <w:rFonts w:cstheme="minorHAnsi"/>
          <w:sz w:val="22"/>
          <w:szCs w:val="22"/>
          <w:lang w:eastAsia="en-GB"/>
        </w:rPr>
        <w:t xml:space="preserve"> </w:t>
      </w:r>
      <w:r w:rsidR="00653AE0" w:rsidRPr="00C34A6F">
        <w:rPr>
          <w:rFonts w:cstheme="minorHAnsi"/>
          <w:sz w:val="22"/>
          <w:szCs w:val="22"/>
          <w:lang w:eastAsia="en-GB"/>
        </w:rPr>
        <w:t>Proposal to create a mailing list for ETSI delegates interested to broadcast information, to let participants answer to the list, it will allow to evaluate the interest.</w:t>
      </w:r>
    </w:p>
    <w:p w14:paraId="090AE6E9" w14:textId="77777777" w:rsidR="00523572" w:rsidRPr="00C34A6F" w:rsidRDefault="00523572" w:rsidP="00AD1651">
      <w:pPr>
        <w:rPr>
          <w:rFonts w:cstheme="minorHAnsi"/>
          <w:sz w:val="22"/>
          <w:szCs w:val="22"/>
          <w:lang w:eastAsia="en-GB"/>
        </w:rPr>
      </w:pPr>
    </w:p>
    <w:p w14:paraId="33BB4054" w14:textId="668F85BD" w:rsidR="00523572" w:rsidRPr="00C34A6F" w:rsidRDefault="00653AE0" w:rsidP="00AD1651">
      <w:pPr>
        <w:rPr>
          <w:rFonts w:cstheme="minorHAnsi"/>
          <w:sz w:val="22"/>
          <w:szCs w:val="22"/>
          <w:lang w:eastAsia="en-GB"/>
        </w:rPr>
      </w:pPr>
      <w:r w:rsidRPr="00C34A6F">
        <w:rPr>
          <w:rFonts w:cstheme="minorHAnsi"/>
          <w:sz w:val="22"/>
          <w:szCs w:val="22"/>
          <w:lang w:eastAsia="en-GB"/>
        </w:rPr>
        <w:t>Following some discussion on the best way to organised and promote the work</w:t>
      </w:r>
      <w:r w:rsidR="00523572" w:rsidRPr="00C34A6F">
        <w:rPr>
          <w:rFonts w:cstheme="minorHAnsi"/>
          <w:sz w:val="22"/>
          <w:szCs w:val="22"/>
          <w:lang w:eastAsia="en-GB"/>
        </w:rPr>
        <w:t xml:space="preserve"> it is decided:</w:t>
      </w:r>
    </w:p>
    <w:p w14:paraId="25CFD31F" w14:textId="4A59E803" w:rsidR="00523572" w:rsidRPr="00C34A6F" w:rsidRDefault="00523572" w:rsidP="00AD1651">
      <w:pPr>
        <w:rPr>
          <w:rFonts w:cstheme="minorHAnsi"/>
          <w:sz w:val="22"/>
          <w:szCs w:val="22"/>
          <w:lang w:eastAsia="en-GB"/>
        </w:rPr>
      </w:pPr>
    </w:p>
    <w:p w14:paraId="0E2706A1" w14:textId="755C13C9" w:rsidR="00472BE9" w:rsidRPr="00C34A6F" w:rsidRDefault="00523572" w:rsidP="00AD1651">
      <w:pPr>
        <w:rPr>
          <w:rFonts w:cstheme="minorHAnsi"/>
          <w:sz w:val="22"/>
          <w:szCs w:val="22"/>
          <w:lang w:eastAsia="en-GB"/>
        </w:rPr>
      </w:pPr>
      <w:r w:rsidRPr="00C34A6F">
        <w:rPr>
          <w:rFonts w:cstheme="minorHAnsi"/>
          <w:sz w:val="22"/>
          <w:szCs w:val="22"/>
          <w:lang w:eastAsia="en-GB"/>
        </w:rPr>
        <w:t>For the first proposal opening a rest.etsi.org portal area, the STF would pr</w:t>
      </w:r>
      <w:r w:rsidR="00472BE9" w:rsidRPr="00C34A6F">
        <w:rPr>
          <w:rFonts w:cstheme="minorHAnsi"/>
          <w:sz w:val="22"/>
          <w:szCs w:val="22"/>
          <w:lang w:eastAsia="en-GB"/>
        </w:rPr>
        <w:t>opose a structure at the next MTS meeting.</w:t>
      </w:r>
      <w:r w:rsidR="00BE2646">
        <w:rPr>
          <w:rFonts w:cstheme="minorHAnsi"/>
          <w:sz w:val="22"/>
          <w:szCs w:val="22"/>
          <w:lang w:eastAsia="en-GB"/>
        </w:rPr>
        <w:t xml:space="preserve"> </w:t>
      </w:r>
      <w:r w:rsidR="00472BE9" w:rsidRPr="00C34A6F">
        <w:rPr>
          <w:rFonts w:cstheme="minorHAnsi"/>
          <w:sz w:val="22"/>
          <w:szCs w:val="22"/>
          <w:lang w:eastAsia="en-GB"/>
        </w:rPr>
        <w:t>The STF open workspace is not agreed, further possible solution.</w:t>
      </w:r>
      <w:r w:rsidR="00BE2646">
        <w:rPr>
          <w:rFonts w:cstheme="minorHAnsi"/>
          <w:sz w:val="22"/>
          <w:szCs w:val="22"/>
          <w:lang w:eastAsia="en-GB"/>
        </w:rPr>
        <w:br/>
      </w:r>
    </w:p>
    <w:p w14:paraId="6501CE31" w14:textId="3DB5BCD1" w:rsidR="00472BE9" w:rsidRDefault="00472BE9" w:rsidP="00AD1651">
      <w:pPr>
        <w:rPr>
          <w:rFonts w:cstheme="minorHAnsi"/>
          <w:sz w:val="22"/>
          <w:szCs w:val="22"/>
          <w:lang w:eastAsia="en-GB"/>
        </w:rPr>
      </w:pPr>
      <w:r w:rsidRPr="00C34A6F">
        <w:rPr>
          <w:rFonts w:cstheme="minorHAnsi"/>
          <w:sz w:val="22"/>
          <w:szCs w:val="22"/>
          <w:lang w:eastAsia="en-GB"/>
        </w:rPr>
        <w:t xml:space="preserve">A LS will be prepared to be sent out to </w:t>
      </w:r>
      <w:r w:rsidR="00BE2646">
        <w:rPr>
          <w:rFonts w:cstheme="minorHAnsi"/>
          <w:sz w:val="22"/>
          <w:szCs w:val="22"/>
          <w:lang w:eastAsia="en-GB"/>
        </w:rPr>
        <w:t>targeted ETSI group.</w:t>
      </w:r>
    </w:p>
    <w:p w14:paraId="00198003" w14:textId="0D943673" w:rsidR="00BE2646" w:rsidRDefault="00BE2646" w:rsidP="00AD1651">
      <w:pPr>
        <w:rPr>
          <w:rFonts w:cstheme="minorHAnsi"/>
          <w:sz w:val="22"/>
          <w:szCs w:val="22"/>
          <w:lang w:eastAsia="en-GB"/>
        </w:rPr>
      </w:pPr>
    </w:p>
    <w:p w14:paraId="09F984A4" w14:textId="2FE7A3FF" w:rsidR="00BE2646" w:rsidRDefault="00BE2646" w:rsidP="00AD1651">
      <w:pPr>
        <w:rPr>
          <w:rFonts w:cstheme="minorHAnsi"/>
          <w:sz w:val="22"/>
          <w:szCs w:val="22"/>
          <w:lang w:eastAsia="en-GB"/>
        </w:rPr>
      </w:pPr>
      <w:r w:rsidRPr="00BE2646">
        <w:rPr>
          <w:rFonts w:cstheme="minorHAnsi"/>
          <w:b/>
          <w:color w:val="00B050"/>
          <w:sz w:val="22"/>
          <w:szCs w:val="22"/>
          <w:lang w:val="en-US"/>
        </w:rPr>
        <w:t>AP (79)010</w:t>
      </w:r>
      <w:r w:rsidRPr="00BE2646">
        <w:rPr>
          <w:rFonts w:cstheme="minorHAnsi"/>
          <w:b/>
          <w:color w:val="00B050"/>
          <w:sz w:val="22"/>
          <w:szCs w:val="22"/>
          <w:lang w:val="en-US"/>
        </w:rPr>
        <w:t xml:space="preserve">: </w:t>
      </w:r>
      <w:r w:rsidRPr="00A2724A">
        <w:rPr>
          <w:rFonts w:cstheme="minorHAnsi"/>
          <w:sz w:val="22"/>
          <w:szCs w:val="22"/>
          <w:lang w:val="en-US" w:eastAsia="en-GB"/>
        </w:rPr>
        <w:t>STF 576 to</w:t>
      </w:r>
      <w:r w:rsidRPr="00A2724A">
        <w:rPr>
          <w:rFonts w:cstheme="minorHAnsi"/>
          <w:sz w:val="22"/>
          <w:szCs w:val="22"/>
          <w:lang w:eastAsia="en-GB"/>
        </w:rPr>
        <w:t xml:space="preserve"> propose a structure for rest.etsi.org at MTS#80</w:t>
      </w:r>
    </w:p>
    <w:p w14:paraId="648B3A70" w14:textId="69859F8C" w:rsidR="00BE2646" w:rsidRPr="00BE2646" w:rsidRDefault="00BE2646" w:rsidP="00AD1651">
      <w:pPr>
        <w:rPr>
          <w:rFonts w:cstheme="minorHAnsi"/>
          <w:color w:val="00B050"/>
          <w:sz w:val="22"/>
          <w:szCs w:val="22"/>
          <w:lang w:eastAsia="en-GB"/>
        </w:rPr>
      </w:pPr>
      <w:r w:rsidRPr="00BE2646">
        <w:rPr>
          <w:rFonts w:cstheme="minorHAnsi"/>
          <w:b/>
          <w:color w:val="00B050"/>
          <w:sz w:val="22"/>
          <w:szCs w:val="22"/>
          <w:lang w:val="en-US"/>
        </w:rPr>
        <w:t>AP (79)011</w:t>
      </w:r>
      <w:r>
        <w:rPr>
          <w:rFonts w:cstheme="minorHAnsi"/>
          <w:b/>
          <w:color w:val="00B050"/>
          <w:sz w:val="22"/>
          <w:szCs w:val="22"/>
          <w:lang w:val="en-US"/>
        </w:rPr>
        <w:t>:</w:t>
      </w:r>
      <w:r w:rsidRPr="00BE2646">
        <w:rPr>
          <w:rFonts w:cstheme="minorHAnsi"/>
          <w:sz w:val="22"/>
          <w:szCs w:val="22"/>
          <w:lang w:val="en-US" w:eastAsia="en-GB"/>
        </w:rPr>
        <w:t xml:space="preserve"> </w:t>
      </w:r>
      <w:r w:rsidRPr="00A2724A">
        <w:rPr>
          <w:rFonts w:cstheme="minorHAnsi"/>
          <w:sz w:val="22"/>
          <w:szCs w:val="22"/>
          <w:lang w:val="en-US" w:eastAsia="en-GB"/>
        </w:rPr>
        <w:t>Philip Makedonski and ECT to prepare and distribute LS to several groups to inform them about REST</w:t>
      </w:r>
    </w:p>
    <w:p w14:paraId="24D566CF" w14:textId="277D0587" w:rsidR="00653AE0" w:rsidRDefault="00653AE0" w:rsidP="00AD1651">
      <w:pPr>
        <w:rPr>
          <w:rFonts w:cstheme="minorHAnsi"/>
          <w:lang w:eastAsia="en-GB"/>
        </w:rPr>
      </w:pPr>
    </w:p>
    <w:p w14:paraId="0249D5A0" w14:textId="65951CD6" w:rsidR="001471C1" w:rsidRDefault="001471C1" w:rsidP="00AD1651">
      <w:pPr>
        <w:rPr>
          <w:rFonts w:cstheme="minorHAnsi"/>
          <w:lang w:eastAsia="en-GB"/>
        </w:rPr>
      </w:pPr>
    </w:p>
    <w:p w14:paraId="2480230D" w14:textId="62CD6404" w:rsidR="001471C1" w:rsidRDefault="001471C1" w:rsidP="00AD1651">
      <w:pPr>
        <w:rPr>
          <w:rFonts w:cstheme="minorHAnsi"/>
          <w:lang w:eastAsia="en-GB"/>
        </w:rPr>
      </w:pPr>
    </w:p>
    <w:p w14:paraId="7C82D36D" w14:textId="41F604F8" w:rsidR="001471C1" w:rsidRDefault="001471C1" w:rsidP="00AD1651">
      <w:pPr>
        <w:rPr>
          <w:rFonts w:cstheme="minorHAnsi"/>
          <w:lang w:eastAsia="en-GB"/>
        </w:rPr>
      </w:pPr>
    </w:p>
    <w:p w14:paraId="1629680D" w14:textId="4D8978EA" w:rsidR="001471C1" w:rsidRDefault="001471C1" w:rsidP="00AD1651">
      <w:pPr>
        <w:rPr>
          <w:rFonts w:cstheme="minorHAnsi"/>
          <w:lang w:eastAsia="en-GB"/>
        </w:rPr>
      </w:pPr>
    </w:p>
    <w:p w14:paraId="2DF079B5" w14:textId="7D79E047" w:rsidR="001471C1" w:rsidRDefault="001471C1" w:rsidP="00AD1651">
      <w:pPr>
        <w:rPr>
          <w:rFonts w:cstheme="minorHAnsi"/>
          <w:lang w:eastAsia="en-GB"/>
        </w:rPr>
      </w:pPr>
    </w:p>
    <w:p w14:paraId="479E0797" w14:textId="1496192E" w:rsidR="001471C1" w:rsidRDefault="001471C1" w:rsidP="00AD1651">
      <w:pPr>
        <w:rPr>
          <w:rFonts w:cstheme="minorHAnsi"/>
          <w:lang w:eastAsia="en-GB"/>
        </w:rPr>
      </w:pPr>
    </w:p>
    <w:p w14:paraId="5D50ADB6" w14:textId="7B24FB33" w:rsidR="001471C1" w:rsidRDefault="001471C1" w:rsidP="00AD1651">
      <w:pPr>
        <w:rPr>
          <w:rFonts w:cstheme="minorHAnsi"/>
          <w:lang w:eastAsia="en-GB"/>
        </w:rPr>
      </w:pPr>
    </w:p>
    <w:p w14:paraId="54C5DCCC" w14:textId="45B44EF5" w:rsidR="001471C1" w:rsidRDefault="001471C1" w:rsidP="00AD1651">
      <w:pPr>
        <w:rPr>
          <w:rFonts w:cstheme="minorHAnsi"/>
          <w:lang w:eastAsia="en-GB"/>
        </w:rPr>
      </w:pPr>
    </w:p>
    <w:p w14:paraId="3145E678" w14:textId="61A75EC9" w:rsidR="001471C1" w:rsidRDefault="001471C1" w:rsidP="00AD1651">
      <w:pPr>
        <w:rPr>
          <w:rFonts w:cstheme="minorHAnsi"/>
          <w:lang w:eastAsia="en-GB"/>
        </w:rPr>
      </w:pPr>
    </w:p>
    <w:p w14:paraId="6CEC3303" w14:textId="3C6DECCE" w:rsidR="001471C1" w:rsidRDefault="001471C1" w:rsidP="00AD1651">
      <w:pPr>
        <w:rPr>
          <w:rFonts w:cstheme="minorHAnsi"/>
          <w:lang w:eastAsia="en-GB"/>
        </w:rPr>
      </w:pPr>
    </w:p>
    <w:p w14:paraId="60227845" w14:textId="256CDC50" w:rsidR="001471C1" w:rsidRDefault="001471C1" w:rsidP="00AD1651">
      <w:pPr>
        <w:rPr>
          <w:rFonts w:cstheme="minorHAnsi"/>
          <w:lang w:eastAsia="en-GB"/>
        </w:rPr>
      </w:pPr>
    </w:p>
    <w:p w14:paraId="5C4CBC75" w14:textId="06E6B4B7" w:rsidR="001471C1" w:rsidRDefault="001471C1" w:rsidP="00AD1651">
      <w:pPr>
        <w:rPr>
          <w:rFonts w:cstheme="minorHAnsi"/>
          <w:lang w:eastAsia="en-GB"/>
        </w:rPr>
      </w:pPr>
    </w:p>
    <w:p w14:paraId="5BAF8CA6" w14:textId="77777777" w:rsidR="001471C1" w:rsidRPr="00AE1B38" w:rsidRDefault="001471C1" w:rsidP="00AD1651">
      <w:pPr>
        <w:rPr>
          <w:rFonts w:cstheme="minorHAnsi"/>
          <w:lang w:eastAsia="en-GB"/>
        </w:rPr>
      </w:pPr>
    </w:p>
    <w:p w14:paraId="6AA38EC7" w14:textId="10F3B90E" w:rsidR="004F3154" w:rsidRDefault="004F3154" w:rsidP="002C595E">
      <w:pPr>
        <w:pStyle w:val="Heading1"/>
        <w:ind w:left="426"/>
        <w:rPr>
          <w:rFonts w:asciiTheme="minorHAnsi" w:hAnsiTheme="minorHAnsi" w:cstheme="minorHAnsi"/>
          <w:sz w:val="22"/>
          <w:szCs w:val="22"/>
        </w:rPr>
      </w:pPr>
      <w:r w:rsidRPr="00AE1B38">
        <w:rPr>
          <w:rFonts w:asciiTheme="minorHAnsi" w:hAnsiTheme="minorHAnsi" w:cstheme="minorHAnsi"/>
          <w:sz w:val="22"/>
          <w:szCs w:val="22"/>
        </w:rPr>
        <w:t>TTCN-3 Maintenance and evolution</w:t>
      </w:r>
    </w:p>
    <w:p w14:paraId="710F181D" w14:textId="7CF801A4" w:rsidR="001471C1" w:rsidRDefault="001471C1" w:rsidP="001471C1">
      <w:pPr>
        <w:rPr>
          <w:lang w:val="en-US" w:eastAsia="en-GB"/>
        </w:rPr>
      </w:pPr>
      <w:r>
        <w:rPr>
          <w:lang w:val="en-US" w:eastAsia="en-GB"/>
        </w:rPr>
        <w:t>Related contributions:</w:t>
      </w:r>
    </w:p>
    <w:p w14:paraId="009D8B7A" w14:textId="77777777" w:rsidR="001471C1" w:rsidRPr="001471C1" w:rsidRDefault="001471C1" w:rsidP="001471C1">
      <w:pPr>
        <w:pStyle w:val="ListParagraph"/>
        <w:widowControl w:val="0"/>
        <w:spacing w:before="60" w:after="60" w:line="276" w:lineRule="auto"/>
        <w:ind w:left="0"/>
        <w:rPr>
          <w:rFonts w:cstheme="minorHAnsi"/>
          <w:lang w:val="fr-FR"/>
        </w:rPr>
      </w:pPr>
      <w:hyperlink r:id="rId23" w:tgtFrame="_blank" w:history="1">
        <w:r w:rsidRPr="001471C1">
          <w:rPr>
            <w:rStyle w:val="Hyperlink"/>
            <w:rFonts w:cstheme="minorHAnsi"/>
            <w:color w:val="FF0000"/>
            <w:shd w:val="clear" w:color="auto" w:fill="E0E8F8"/>
            <w:lang w:val="fr-FR"/>
          </w:rPr>
          <w:t>MTS(20)079014</w:t>
        </w:r>
      </w:hyperlink>
      <w:r w:rsidRPr="001471C1">
        <w:rPr>
          <w:rFonts w:cstheme="minorHAnsi"/>
          <w:lang w:val="fr-FR"/>
        </w:rPr>
        <w:t xml:space="preserve"> (Progress Report)</w:t>
      </w:r>
      <w:r w:rsidRPr="001471C1">
        <w:rPr>
          <w:rFonts w:cstheme="minorHAnsi"/>
          <w:lang w:val="fr-FR"/>
        </w:rPr>
        <w:br/>
      </w:r>
      <w:hyperlink r:id="rId24" w:tgtFrame="_blank" w:history="1">
        <w:r w:rsidRPr="001471C1">
          <w:rPr>
            <w:rStyle w:val="Hyperlink"/>
            <w:rFonts w:cstheme="minorHAnsi"/>
            <w:color w:val="000000"/>
            <w:shd w:val="clear" w:color="auto" w:fill="FFFFF0"/>
            <w:lang w:val="fr-FR"/>
          </w:rPr>
          <w:t>MTS(20)079011</w:t>
        </w:r>
      </w:hyperlink>
      <w:r w:rsidRPr="001471C1">
        <w:rPr>
          <w:rFonts w:cstheme="minorHAnsi"/>
          <w:lang w:val="fr-FR"/>
        </w:rPr>
        <w:t xml:space="preserve"> (Part 1)</w:t>
      </w:r>
    </w:p>
    <w:p w14:paraId="36FC8836" w14:textId="77777777" w:rsidR="001471C1" w:rsidRPr="001471C1" w:rsidRDefault="001471C1" w:rsidP="001471C1">
      <w:pPr>
        <w:overflowPunct/>
        <w:autoSpaceDE/>
        <w:autoSpaceDN/>
        <w:adjustRightInd/>
        <w:textAlignment w:val="auto"/>
        <w:rPr>
          <w:rFonts w:cstheme="minorHAnsi"/>
          <w:color w:val="000000"/>
          <w:lang w:val="fr-FR"/>
        </w:rPr>
      </w:pPr>
      <w:hyperlink r:id="rId25" w:history="1">
        <w:proofErr w:type="gramStart"/>
        <w:r w:rsidRPr="001471C1">
          <w:rPr>
            <w:rStyle w:val="Hyperlink"/>
            <w:rFonts w:cstheme="minorHAnsi"/>
            <w:lang w:val="fr-FR"/>
          </w:rPr>
          <w:t>MTS(</w:t>
        </w:r>
        <w:proofErr w:type="gramEnd"/>
        <w:r w:rsidRPr="001471C1">
          <w:rPr>
            <w:rStyle w:val="Hyperlink"/>
            <w:rFonts w:cstheme="minorHAnsi"/>
            <w:lang w:val="fr-FR"/>
          </w:rPr>
          <w:t>20)079004</w:t>
        </w:r>
      </w:hyperlink>
      <w:r w:rsidRPr="001471C1">
        <w:rPr>
          <w:rFonts w:cstheme="minorHAnsi"/>
          <w:color w:val="000000"/>
          <w:lang w:val="fr-FR"/>
        </w:rPr>
        <w:t xml:space="preserve"> (Part 6)</w:t>
      </w:r>
    </w:p>
    <w:p w14:paraId="11023EA3" w14:textId="77777777" w:rsidR="001471C1" w:rsidRPr="001471C1" w:rsidRDefault="001471C1" w:rsidP="001471C1">
      <w:pPr>
        <w:overflowPunct/>
        <w:autoSpaceDE/>
        <w:autoSpaceDN/>
        <w:adjustRightInd/>
        <w:textAlignment w:val="auto"/>
        <w:rPr>
          <w:rFonts w:cstheme="minorHAnsi"/>
          <w:color w:val="000000"/>
          <w:lang w:val="fr-FR"/>
        </w:rPr>
      </w:pPr>
      <w:hyperlink r:id="rId26" w:tgtFrame="_blank" w:history="1">
        <w:r w:rsidRPr="001471C1">
          <w:rPr>
            <w:rStyle w:val="Hyperlink"/>
            <w:rFonts w:cstheme="minorHAnsi"/>
            <w:color w:val="FF0000"/>
            <w:shd w:val="clear" w:color="auto" w:fill="E0E8F8"/>
            <w:lang w:val="fr-FR"/>
          </w:rPr>
          <w:t>MTS(20)079012</w:t>
        </w:r>
      </w:hyperlink>
      <w:r w:rsidRPr="001471C1">
        <w:rPr>
          <w:rFonts w:cstheme="minorHAnsi"/>
          <w:lang w:val="fr-FR"/>
        </w:rPr>
        <w:t xml:space="preserve"> (Part 7)</w:t>
      </w:r>
      <w:hyperlink r:id="rId27" w:tgtFrame="_blank" w:history="1">
        <w:r w:rsidRPr="001471C1">
          <w:rPr>
            <w:rFonts w:cstheme="minorHAnsi"/>
            <w:color w:val="000000"/>
            <w:u w:val="single"/>
            <w:lang w:val="fr-FR"/>
          </w:rPr>
          <w:br/>
        </w:r>
        <w:r w:rsidRPr="001471C1">
          <w:rPr>
            <w:rStyle w:val="Hyperlink"/>
            <w:rFonts w:cstheme="minorHAnsi"/>
            <w:color w:val="000000"/>
            <w:lang w:val="fr-FR"/>
          </w:rPr>
          <w:t>MTS(20)079010</w:t>
        </w:r>
      </w:hyperlink>
      <w:r w:rsidRPr="001471C1">
        <w:rPr>
          <w:rFonts w:cstheme="minorHAnsi"/>
          <w:color w:val="000000"/>
          <w:lang w:val="fr-FR"/>
        </w:rPr>
        <w:t xml:space="preserve"> (Part 9)</w:t>
      </w:r>
    </w:p>
    <w:p w14:paraId="1E29A8F1" w14:textId="77777777" w:rsidR="001471C1" w:rsidRPr="001471C1" w:rsidRDefault="001471C1" w:rsidP="001471C1">
      <w:pPr>
        <w:pStyle w:val="ListParagraph"/>
        <w:widowControl w:val="0"/>
        <w:spacing w:before="60" w:after="60" w:line="276" w:lineRule="auto"/>
        <w:ind w:left="0"/>
        <w:rPr>
          <w:rFonts w:cstheme="minorHAnsi"/>
          <w:color w:val="000000"/>
          <w:lang w:val="fr-FR"/>
        </w:rPr>
      </w:pPr>
      <w:hyperlink r:id="rId28" w:tgtFrame="_blank" w:history="1">
        <w:proofErr w:type="gramStart"/>
        <w:r w:rsidRPr="001471C1">
          <w:rPr>
            <w:rStyle w:val="Hyperlink"/>
            <w:rFonts w:cstheme="minorHAnsi"/>
            <w:shd w:val="clear" w:color="auto" w:fill="C5C5C5"/>
            <w:lang w:val="fr-FR"/>
          </w:rPr>
          <w:t>MTS(</w:t>
        </w:r>
        <w:proofErr w:type="gramEnd"/>
        <w:r w:rsidRPr="001471C1">
          <w:rPr>
            <w:rStyle w:val="Hyperlink"/>
            <w:rFonts w:cstheme="minorHAnsi"/>
            <w:shd w:val="clear" w:color="auto" w:fill="C5C5C5"/>
            <w:lang w:val="fr-FR"/>
          </w:rPr>
          <w:t>19)000049</w:t>
        </w:r>
      </w:hyperlink>
      <w:r w:rsidRPr="001471C1">
        <w:rPr>
          <w:rFonts w:cstheme="minorHAnsi"/>
          <w:lang w:val="fr-FR"/>
        </w:rPr>
        <w:t xml:space="preserve"> (203 022)</w:t>
      </w:r>
    </w:p>
    <w:p w14:paraId="3F42E218" w14:textId="77777777" w:rsidR="001471C1" w:rsidRPr="001471C1" w:rsidRDefault="001471C1" w:rsidP="001471C1">
      <w:pPr>
        <w:overflowPunct/>
        <w:autoSpaceDE/>
        <w:autoSpaceDN/>
        <w:adjustRightInd/>
        <w:textAlignment w:val="auto"/>
        <w:rPr>
          <w:rFonts w:cstheme="minorHAnsi"/>
          <w:color w:val="000000"/>
          <w:lang w:val="fr-FR"/>
        </w:rPr>
      </w:pPr>
      <w:hyperlink r:id="rId29" w:tgtFrame="_blank" w:history="1">
        <w:r w:rsidRPr="001471C1">
          <w:rPr>
            <w:rStyle w:val="Hyperlink"/>
            <w:rFonts w:cstheme="minorHAnsi"/>
            <w:shd w:val="clear" w:color="auto" w:fill="C5C5C5"/>
            <w:lang w:val="fr-FR"/>
          </w:rPr>
          <w:t>MTS(19)000047</w:t>
        </w:r>
      </w:hyperlink>
      <w:r w:rsidRPr="001471C1">
        <w:rPr>
          <w:rFonts w:cstheme="minorHAnsi"/>
          <w:lang w:val="fr-FR"/>
        </w:rPr>
        <w:t xml:space="preserve"> (202 784)</w:t>
      </w:r>
      <w:r w:rsidRPr="001471C1">
        <w:rPr>
          <w:rFonts w:cstheme="minorHAnsi"/>
          <w:lang w:val="fr-FR"/>
        </w:rPr>
        <w:br/>
      </w:r>
      <w:hyperlink r:id="rId30" w:tgtFrame="_blank" w:history="1">
        <w:r w:rsidRPr="001471C1">
          <w:rPr>
            <w:rStyle w:val="Hyperlink"/>
            <w:rFonts w:cstheme="minorHAnsi"/>
            <w:shd w:val="clear" w:color="auto" w:fill="C5C5C5"/>
            <w:lang w:val="fr-FR"/>
          </w:rPr>
          <w:t>MTS(19)000048</w:t>
        </w:r>
      </w:hyperlink>
      <w:r w:rsidRPr="001471C1">
        <w:rPr>
          <w:rFonts w:cstheme="minorHAnsi"/>
          <w:lang w:val="fr-FR"/>
        </w:rPr>
        <w:t xml:space="preserve"> (202 785)</w:t>
      </w:r>
      <w:hyperlink r:id="rId31" w:tgtFrame="_blank" w:history="1">
        <w:r w:rsidRPr="001471C1">
          <w:rPr>
            <w:rFonts w:cstheme="minorHAnsi"/>
            <w:color w:val="000000"/>
            <w:u w:val="single"/>
            <w:lang w:val="fr-FR"/>
          </w:rPr>
          <w:br/>
        </w:r>
        <w:r w:rsidRPr="001471C1">
          <w:rPr>
            <w:rStyle w:val="Hyperlink"/>
            <w:rFonts w:cstheme="minorHAnsi"/>
            <w:color w:val="000000"/>
            <w:lang w:val="fr-FR"/>
          </w:rPr>
          <w:t>MTS(20)079005</w:t>
        </w:r>
      </w:hyperlink>
      <w:r w:rsidRPr="001471C1">
        <w:rPr>
          <w:rStyle w:val="Hyperlink"/>
          <w:rFonts w:cstheme="minorHAnsi"/>
          <w:color w:val="000000"/>
          <w:lang w:val="fr-FR"/>
        </w:rPr>
        <w:t xml:space="preserve"> (202789)</w:t>
      </w:r>
    </w:p>
    <w:p w14:paraId="03E88392" w14:textId="77777777" w:rsidR="001471C1" w:rsidRPr="001471C1" w:rsidRDefault="001471C1" w:rsidP="001471C1">
      <w:pPr>
        <w:pStyle w:val="ListParagraph"/>
        <w:widowControl w:val="0"/>
        <w:spacing w:before="60" w:after="60" w:line="276" w:lineRule="auto"/>
        <w:ind w:left="0"/>
        <w:rPr>
          <w:rFonts w:cstheme="minorHAnsi"/>
          <w:lang w:val="fr-FR"/>
        </w:rPr>
      </w:pPr>
      <w:hyperlink r:id="rId32" w:tgtFrame="_blank" w:history="1">
        <w:proofErr w:type="gramStart"/>
        <w:r w:rsidRPr="001471C1">
          <w:rPr>
            <w:rStyle w:val="Hyperlink"/>
            <w:rFonts w:cstheme="minorHAnsi"/>
            <w:color w:val="FF0000"/>
            <w:shd w:val="clear" w:color="auto" w:fill="E0E8F8"/>
            <w:lang w:val="fr-FR"/>
          </w:rPr>
          <w:t>MTS(</w:t>
        </w:r>
        <w:proofErr w:type="gramEnd"/>
        <w:r w:rsidRPr="001471C1">
          <w:rPr>
            <w:rStyle w:val="Hyperlink"/>
            <w:rFonts w:cstheme="minorHAnsi"/>
            <w:color w:val="FF0000"/>
            <w:shd w:val="clear" w:color="auto" w:fill="E0E8F8"/>
            <w:lang w:val="fr-FR"/>
          </w:rPr>
          <w:t>20)079007</w:t>
        </w:r>
      </w:hyperlink>
      <w:r w:rsidRPr="001471C1">
        <w:rPr>
          <w:rStyle w:val="Hyperlink"/>
          <w:rFonts w:cstheme="minorHAnsi"/>
          <w:color w:val="FF0000"/>
          <w:shd w:val="clear" w:color="auto" w:fill="E0E8F8"/>
          <w:lang w:val="fr-FR"/>
        </w:rPr>
        <w:t xml:space="preserve"> (203790)</w:t>
      </w:r>
    </w:p>
    <w:p w14:paraId="45E3C5DC" w14:textId="77777777" w:rsidR="001471C1" w:rsidRPr="001471C1" w:rsidRDefault="001471C1" w:rsidP="001471C1">
      <w:pPr>
        <w:widowControl w:val="0"/>
        <w:spacing w:before="60" w:after="60" w:line="276" w:lineRule="auto"/>
        <w:rPr>
          <w:rFonts w:ascii="Arial" w:hAnsi="Arial" w:cs="Arial"/>
          <w:color w:val="000000"/>
          <w:sz w:val="16"/>
          <w:szCs w:val="16"/>
          <w:shd w:val="clear" w:color="auto" w:fill="E0E8F8"/>
        </w:rPr>
      </w:pPr>
      <w:hyperlink r:id="rId33" w:tgtFrame="_blank" w:history="1">
        <w:r w:rsidRPr="001471C1">
          <w:rPr>
            <w:rFonts w:ascii="Arial" w:hAnsi="Arial" w:cs="Arial"/>
            <w:color w:val="000000"/>
            <w:sz w:val="16"/>
            <w:szCs w:val="16"/>
            <w:u w:val="single"/>
          </w:rPr>
          <w:br/>
        </w:r>
        <w:proofErr w:type="gramStart"/>
        <w:r w:rsidRPr="001471C1">
          <w:rPr>
            <w:rStyle w:val="Hyperlink"/>
            <w:rFonts w:ascii="Arial" w:hAnsi="Arial" w:cs="Arial"/>
            <w:color w:val="000000"/>
            <w:sz w:val="16"/>
            <w:szCs w:val="16"/>
          </w:rPr>
          <w:t>MTS(</w:t>
        </w:r>
        <w:proofErr w:type="gramEnd"/>
        <w:r w:rsidRPr="001471C1">
          <w:rPr>
            <w:rStyle w:val="Hyperlink"/>
            <w:rFonts w:ascii="Arial" w:hAnsi="Arial" w:cs="Arial"/>
            <w:color w:val="000000"/>
            <w:sz w:val="16"/>
            <w:szCs w:val="16"/>
          </w:rPr>
          <w:t>20)079006</w:t>
        </w:r>
      </w:hyperlink>
      <w:r w:rsidRPr="001471C1">
        <w:rPr>
          <w:rStyle w:val="Hyperlink"/>
          <w:rFonts w:ascii="Arial" w:hAnsi="Arial" w:cs="Arial"/>
          <w:color w:val="000000"/>
          <w:sz w:val="16"/>
          <w:szCs w:val="16"/>
        </w:rPr>
        <w:t xml:space="preserve"> </w:t>
      </w:r>
      <w:r w:rsidRPr="00D53305">
        <w:rPr>
          <w:rFonts w:cstheme="minorHAnsi"/>
          <w:color w:val="000000"/>
          <w:sz w:val="22"/>
          <w:szCs w:val="22"/>
        </w:rPr>
        <w:t>Final educational Material for TTCN-3 OO features</w:t>
      </w:r>
    </w:p>
    <w:p w14:paraId="21AB2EAA" w14:textId="47F4489F" w:rsidR="001471C1" w:rsidRPr="00D53305" w:rsidRDefault="001471C1" w:rsidP="001471C1">
      <w:pPr>
        <w:widowControl w:val="0"/>
        <w:spacing w:before="60" w:after="60" w:line="276" w:lineRule="auto"/>
        <w:rPr>
          <w:rFonts w:cstheme="minorHAnsi"/>
          <w:color w:val="000000"/>
          <w:sz w:val="22"/>
          <w:szCs w:val="22"/>
          <w:shd w:val="clear" w:color="auto" w:fill="E0E8F8"/>
        </w:rPr>
      </w:pPr>
      <w:r w:rsidRPr="001471C1">
        <w:rPr>
          <w:rFonts w:ascii="Arial" w:hAnsi="Arial" w:cs="Arial"/>
          <w:color w:val="000000"/>
          <w:sz w:val="16"/>
          <w:szCs w:val="16"/>
        </w:rPr>
        <w:br/>
      </w:r>
      <w:hyperlink r:id="rId34" w:tgtFrame="_blank" w:history="1">
        <w:proofErr w:type="gramStart"/>
        <w:r w:rsidRPr="001471C1">
          <w:rPr>
            <w:rStyle w:val="Hyperlink"/>
            <w:rFonts w:ascii="Arial" w:hAnsi="Arial" w:cs="Arial"/>
            <w:color w:val="000000"/>
            <w:sz w:val="16"/>
            <w:szCs w:val="16"/>
            <w:shd w:val="clear" w:color="auto" w:fill="FFFFF0"/>
          </w:rPr>
          <w:t>MTS(</w:t>
        </w:r>
        <w:proofErr w:type="gramEnd"/>
        <w:r w:rsidRPr="001471C1">
          <w:rPr>
            <w:rStyle w:val="Hyperlink"/>
            <w:rFonts w:ascii="Arial" w:hAnsi="Arial" w:cs="Arial"/>
            <w:color w:val="000000"/>
            <w:sz w:val="16"/>
            <w:szCs w:val="16"/>
            <w:shd w:val="clear" w:color="auto" w:fill="FFFFF0"/>
          </w:rPr>
          <w:t>20)079008</w:t>
        </w:r>
      </w:hyperlink>
      <w:r w:rsidRPr="001471C1">
        <w:rPr>
          <w:rStyle w:val="Hyperlink"/>
          <w:rFonts w:ascii="Arial" w:hAnsi="Arial" w:cs="Arial"/>
          <w:color w:val="000000"/>
          <w:sz w:val="16"/>
          <w:szCs w:val="16"/>
          <w:shd w:val="clear" w:color="auto" w:fill="FFFFF0"/>
        </w:rPr>
        <w:t xml:space="preserve"> </w:t>
      </w:r>
      <w:r w:rsidRPr="00D53305">
        <w:rPr>
          <w:rFonts w:cstheme="minorHAnsi"/>
          <w:color w:val="000000"/>
          <w:sz w:val="22"/>
          <w:szCs w:val="22"/>
          <w:shd w:val="clear" w:color="auto" w:fill="FFFFF0"/>
        </w:rPr>
        <w:t>OO Standard Library Annex B of ES 203</w:t>
      </w:r>
      <w:r w:rsidRPr="00D53305">
        <w:rPr>
          <w:rFonts w:cstheme="minorHAnsi"/>
          <w:color w:val="000000"/>
          <w:sz w:val="22"/>
          <w:szCs w:val="22"/>
          <w:shd w:val="clear" w:color="auto" w:fill="FFFFF0"/>
        </w:rPr>
        <w:t> </w:t>
      </w:r>
      <w:r w:rsidRPr="00D53305">
        <w:rPr>
          <w:rFonts w:cstheme="minorHAnsi"/>
          <w:color w:val="000000"/>
          <w:sz w:val="22"/>
          <w:szCs w:val="22"/>
          <w:shd w:val="clear" w:color="auto" w:fill="FFFFF0"/>
        </w:rPr>
        <w:t>790</w:t>
      </w:r>
    </w:p>
    <w:p w14:paraId="1BC2048E" w14:textId="2F45BE88" w:rsidR="001471C1" w:rsidRPr="001471C1" w:rsidRDefault="001471C1" w:rsidP="001471C1">
      <w:pPr>
        <w:overflowPunct/>
        <w:autoSpaceDE/>
        <w:autoSpaceDN/>
        <w:adjustRightInd/>
        <w:textAlignment w:val="auto"/>
        <w:rPr>
          <w:rFonts w:ascii="Arial" w:hAnsi="Arial" w:cs="Arial"/>
          <w:color w:val="000000"/>
          <w:sz w:val="16"/>
          <w:szCs w:val="16"/>
        </w:rPr>
      </w:pPr>
    </w:p>
    <w:p w14:paraId="7A6A77CB" w14:textId="77777777" w:rsidR="001471C1" w:rsidRPr="001471C1" w:rsidRDefault="001471C1" w:rsidP="001471C1">
      <w:pPr>
        <w:rPr>
          <w:lang w:val="fr-FR" w:eastAsia="en-GB"/>
        </w:rPr>
      </w:pPr>
    </w:p>
    <w:p w14:paraId="6133390B" w14:textId="4CE68910" w:rsidR="000E2EA0" w:rsidRPr="00BE2646" w:rsidRDefault="000E2EA0" w:rsidP="000E2EA0">
      <w:pPr>
        <w:rPr>
          <w:rFonts w:cstheme="minorHAnsi"/>
          <w:sz w:val="22"/>
          <w:szCs w:val="22"/>
          <w:lang w:val="en-US" w:eastAsia="en-GB"/>
        </w:rPr>
      </w:pPr>
      <w:r w:rsidRPr="00BE2646">
        <w:rPr>
          <w:rFonts w:cstheme="minorHAnsi"/>
          <w:sz w:val="22"/>
          <w:szCs w:val="22"/>
          <w:lang w:val="en-US" w:eastAsia="en-GB"/>
        </w:rPr>
        <w:t>Axel Rennoch presented on behalf of Jens Grabowski, STF 573 STF Leader, the progress report STF 573 Milestone B.</w:t>
      </w:r>
    </w:p>
    <w:p w14:paraId="1F8D55DA" w14:textId="77777777" w:rsidR="000E2EA0" w:rsidRPr="00BE2646" w:rsidRDefault="000E2EA0" w:rsidP="000E2EA0">
      <w:pPr>
        <w:rPr>
          <w:rFonts w:cstheme="minorHAnsi"/>
          <w:sz w:val="22"/>
          <w:szCs w:val="22"/>
          <w:lang w:val="en-US" w:eastAsia="en-GB"/>
        </w:rPr>
      </w:pPr>
    </w:p>
    <w:p w14:paraId="34B7F2DC" w14:textId="0C235328" w:rsidR="000E2EA0" w:rsidRPr="00BE2646" w:rsidRDefault="000E2EA0" w:rsidP="000E2EA0">
      <w:pPr>
        <w:rPr>
          <w:rFonts w:cstheme="minorHAnsi"/>
          <w:sz w:val="22"/>
          <w:szCs w:val="22"/>
          <w:lang w:val="en-US" w:eastAsia="en-GB"/>
        </w:rPr>
      </w:pPr>
      <w:r w:rsidRPr="00BE2646">
        <w:rPr>
          <w:rFonts w:cstheme="minorHAnsi"/>
          <w:sz w:val="22"/>
          <w:szCs w:val="22"/>
          <w:lang w:val="en-US" w:eastAsia="en-GB"/>
        </w:rPr>
        <w:t>Progress have been made on 53 CRS, the TTCN-3 Leaflet and TTCN-3 webpages have been updated.</w:t>
      </w:r>
    </w:p>
    <w:p w14:paraId="5BC54EEF" w14:textId="175B57E1" w:rsidR="000E2EA0" w:rsidRPr="00BE2646" w:rsidRDefault="000E2EA0" w:rsidP="000E2EA0">
      <w:pPr>
        <w:rPr>
          <w:rFonts w:cstheme="minorHAnsi"/>
          <w:sz w:val="22"/>
          <w:szCs w:val="22"/>
        </w:rPr>
      </w:pPr>
      <w:r w:rsidRPr="00BE2646">
        <w:rPr>
          <w:rFonts w:cstheme="minorHAnsi"/>
          <w:sz w:val="22"/>
          <w:szCs w:val="22"/>
          <w:lang w:val="en-US"/>
        </w:rPr>
        <w:t>E</w:t>
      </w:r>
      <w:proofErr w:type="spellStart"/>
      <w:r w:rsidR="001471C1" w:rsidRPr="00BE2646">
        <w:rPr>
          <w:rFonts w:cstheme="minorHAnsi"/>
          <w:sz w:val="22"/>
          <w:szCs w:val="22"/>
        </w:rPr>
        <w:t>ducational</w:t>
      </w:r>
      <w:proofErr w:type="spellEnd"/>
      <w:r w:rsidRPr="00BE2646">
        <w:rPr>
          <w:rFonts w:cstheme="minorHAnsi"/>
          <w:sz w:val="22"/>
          <w:szCs w:val="22"/>
        </w:rPr>
        <w:t xml:space="preserve"> material for a webinar describing the effective usage of the TTCN-3 OO features, identified and implemented additional OO features have been developed, as well of the first version of a standard library for OO features.</w:t>
      </w:r>
    </w:p>
    <w:p w14:paraId="33B09063" w14:textId="239845FA" w:rsidR="000E2EA0" w:rsidRPr="00BE2646" w:rsidRDefault="000E2EA0" w:rsidP="000E2EA0">
      <w:pPr>
        <w:rPr>
          <w:rFonts w:cstheme="minorHAnsi"/>
          <w:sz w:val="22"/>
          <w:szCs w:val="22"/>
        </w:rPr>
      </w:pPr>
      <w:r w:rsidRPr="00BE2646">
        <w:rPr>
          <w:rFonts w:cstheme="minorHAnsi"/>
          <w:sz w:val="22"/>
          <w:szCs w:val="22"/>
        </w:rPr>
        <w:t>The resolution of the following 6 CRs has been left open for the next TTCN-3 maintenance STF</w:t>
      </w:r>
      <w:r w:rsidR="001471C1">
        <w:rPr>
          <w:rFonts w:cstheme="minorHAnsi"/>
          <w:sz w:val="22"/>
          <w:szCs w:val="22"/>
        </w:rPr>
        <w:t>.</w:t>
      </w:r>
    </w:p>
    <w:p w14:paraId="0AD86FC4" w14:textId="30F28163" w:rsidR="000E2EA0" w:rsidRPr="00AE1B38" w:rsidRDefault="000E2EA0" w:rsidP="000E2EA0">
      <w:pPr>
        <w:rPr>
          <w:rFonts w:cstheme="minorHAnsi"/>
        </w:rPr>
      </w:pPr>
      <w:r w:rsidRPr="00BE2646">
        <w:rPr>
          <w:rFonts w:cstheme="minorHAnsi"/>
          <w:sz w:val="22"/>
          <w:szCs w:val="22"/>
        </w:rPr>
        <w:t xml:space="preserve"> · Part 01: TTCN-3 Core Language (2 CRs) </w:t>
      </w:r>
      <w:r w:rsidRPr="00BE2646">
        <w:rPr>
          <w:rFonts w:cstheme="minorHAnsi"/>
          <w:sz w:val="22"/>
          <w:szCs w:val="22"/>
        </w:rPr>
        <w:br/>
        <w:t>The number is reasonable and none of the open CRs looks critical.</w:t>
      </w:r>
      <w:r w:rsidRPr="00BE2646">
        <w:rPr>
          <w:rFonts w:cstheme="minorHAnsi"/>
          <w:sz w:val="22"/>
          <w:szCs w:val="22"/>
        </w:rPr>
        <w:br/>
      </w:r>
      <w:r w:rsidRPr="001471C1">
        <w:rPr>
          <w:rFonts w:cstheme="minorHAnsi"/>
          <w:sz w:val="22"/>
          <w:szCs w:val="22"/>
        </w:rPr>
        <w:t>The STF573 webpage can be found on:</w:t>
      </w:r>
      <w:r w:rsidRPr="00AE1B38">
        <w:rPr>
          <w:rFonts w:cstheme="minorHAnsi"/>
        </w:rPr>
        <w:t xml:space="preserve"> </w:t>
      </w:r>
      <w:hyperlink r:id="rId35" w:history="1">
        <w:r w:rsidRPr="00AE1B38">
          <w:rPr>
            <w:rStyle w:val="Hyperlink"/>
            <w:rFonts w:cstheme="minorHAnsi"/>
          </w:rPr>
          <w:t>https://portal.etsi.org/STF/STFs/STFHomePages/STF573</w:t>
        </w:r>
      </w:hyperlink>
      <w:r w:rsidRPr="00AE1B38">
        <w:rPr>
          <w:rFonts w:cstheme="minorHAnsi"/>
        </w:rPr>
        <w:t>.</w:t>
      </w:r>
    </w:p>
    <w:p w14:paraId="7BFF16F5" w14:textId="06FC4DF3" w:rsidR="000E2EA0" w:rsidRPr="001471C1" w:rsidRDefault="000E2EA0" w:rsidP="000E2EA0">
      <w:pPr>
        <w:rPr>
          <w:rFonts w:cstheme="minorHAnsi"/>
          <w:sz w:val="22"/>
          <w:szCs w:val="22"/>
        </w:rPr>
      </w:pPr>
      <w:r w:rsidRPr="001471C1">
        <w:rPr>
          <w:rFonts w:cstheme="minorHAnsi"/>
          <w:sz w:val="22"/>
          <w:szCs w:val="22"/>
        </w:rPr>
        <w:t>The work of STF573 has been presented and discussed on the ETSI UCAAT conference (https://ucaat.etsi.org/) in October 2019. An expert of STF573, i.e., Jens Grabowski, was available at the ETSI booth</w:t>
      </w:r>
      <w:r w:rsidR="001471C1">
        <w:rPr>
          <w:rFonts w:cstheme="minorHAnsi"/>
          <w:sz w:val="22"/>
          <w:szCs w:val="22"/>
        </w:rPr>
        <w:t xml:space="preserve"> to present TTCN-3.</w:t>
      </w:r>
    </w:p>
    <w:p w14:paraId="283BEAC5" w14:textId="0652DF54" w:rsidR="000E2EA0" w:rsidRPr="00F95DC2" w:rsidRDefault="000E2EA0" w:rsidP="000E2EA0">
      <w:pPr>
        <w:rPr>
          <w:rFonts w:cstheme="minorHAnsi"/>
          <w:sz w:val="22"/>
          <w:szCs w:val="22"/>
        </w:rPr>
      </w:pPr>
      <w:r w:rsidRPr="001471C1">
        <w:rPr>
          <w:rFonts w:cstheme="minorHAnsi"/>
          <w:sz w:val="22"/>
          <w:szCs w:val="22"/>
        </w:rPr>
        <w:t>STF573 updated the TTCN-3 leaflet and contributes continuously to the TTCN-3 webpage</w:t>
      </w:r>
      <w:r w:rsidRPr="00AE1B38">
        <w:rPr>
          <w:rFonts w:cstheme="minorHAnsi"/>
        </w:rPr>
        <w:t xml:space="preserve"> </w:t>
      </w:r>
      <w:hyperlink r:id="rId36" w:history="1">
        <w:r w:rsidRPr="00AE1B38">
          <w:rPr>
            <w:rStyle w:val="Hyperlink"/>
            <w:rFonts w:cstheme="minorHAnsi"/>
          </w:rPr>
          <w:t>http://www.ttcn-3.org/</w:t>
        </w:r>
      </w:hyperlink>
      <w:r w:rsidR="00D53305">
        <w:rPr>
          <w:rStyle w:val="Hyperlink"/>
          <w:rFonts w:cstheme="minorHAnsi"/>
        </w:rPr>
        <w:t xml:space="preserve">.  </w:t>
      </w:r>
      <w:r w:rsidRPr="00F95DC2">
        <w:rPr>
          <w:rFonts w:cstheme="minorHAnsi"/>
          <w:sz w:val="22"/>
          <w:szCs w:val="22"/>
        </w:rPr>
        <w:t>Further external communication is done via Mantis and emails.</w:t>
      </w:r>
    </w:p>
    <w:p w14:paraId="1D819836" w14:textId="0FB90305" w:rsidR="000E2EA0" w:rsidRPr="00AE1B38" w:rsidRDefault="000E2EA0" w:rsidP="000E2EA0">
      <w:pPr>
        <w:rPr>
          <w:rFonts w:cstheme="minorHAnsi"/>
        </w:rPr>
      </w:pPr>
    </w:p>
    <w:p w14:paraId="47B5A185" w14:textId="0A6295AF" w:rsidR="000E2EA0" w:rsidRPr="00AE1B38" w:rsidRDefault="00F95DC2" w:rsidP="000E2EA0">
      <w:pPr>
        <w:rPr>
          <w:rFonts w:cstheme="minorHAnsi"/>
          <w:color w:val="FF0000"/>
        </w:rPr>
      </w:pPr>
      <w:r>
        <w:rPr>
          <w:rFonts w:cstheme="minorHAnsi"/>
          <w:color w:val="FF0000"/>
        </w:rPr>
        <w:t xml:space="preserve">DECISION: </w:t>
      </w:r>
      <w:r w:rsidR="000E2EA0" w:rsidRPr="00AE1B38">
        <w:rPr>
          <w:rFonts w:cstheme="minorHAnsi"/>
          <w:color w:val="FF0000"/>
        </w:rPr>
        <w:t>TC MTS Approved</w:t>
      </w:r>
      <w:r>
        <w:rPr>
          <w:rFonts w:cstheme="minorHAnsi"/>
          <w:color w:val="FF0000"/>
        </w:rPr>
        <w:t>:</w:t>
      </w:r>
    </w:p>
    <w:p w14:paraId="4BA850DF" w14:textId="0D25A04C" w:rsidR="000E2EA0" w:rsidRPr="00F95DC2" w:rsidRDefault="000E2EA0" w:rsidP="000E2EA0">
      <w:pPr>
        <w:pStyle w:val="ListParagraph"/>
        <w:numPr>
          <w:ilvl w:val="0"/>
          <w:numId w:val="37"/>
        </w:numPr>
        <w:rPr>
          <w:rFonts w:cstheme="minorHAnsi"/>
          <w:sz w:val="22"/>
          <w:szCs w:val="22"/>
          <w:lang w:val="en-US" w:eastAsia="en-GB"/>
        </w:rPr>
      </w:pPr>
      <w:r w:rsidRPr="00F95DC2">
        <w:rPr>
          <w:rFonts w:cstheme="minorHAnsi"/>
          <w:sz w:val="22"/>
          <w:szCs w:val="22"/>
        </w:rPr>
        <w:t>STF 573 progress Report</w:t>
      </w:r>
      <w:r w:rsidR="00A84037" w:rsidRPr="00F95DC2">
        <w:rPr>
          <w:rFonts w:cstheme="minorHAnsi"/>
          <w:sz w:val="22"/>
          <w:szCs w:val="22"/>
        </w:rPr>
        <w:t xml:space="preserve"> Milestone B</w:t>
      </w:r>
    </w:p>
    <w:p w14:paraId="5EA87DE1" w14:textId="69F0F506" w:rsidR="000E2EA0" w:rsidRPr="00F95DC2" w:rsidRDefault="000E2EA0" w:rsidP="000E2EA0">
      <w:pPr>
        <w:pStyle w:val="ListParagraph"/>
        <w:numPr>
          <w:ilvl w:val="0"/>
          <w:numId w:val="37"/>
        </w:numPr>
        <w:rPr>
          <w:rFonts w:cstheme="minorHAnsi"/>
          <w:sz w:val="22"/>
          <w:szCs w:val="22"/>
          <w:lang w:val="en-US" w:eastAsia="en-GB"/>
        </w:rPr>
      </w:pPr>
      <w:r w:rsidRPr="00F95DC2">
        <w:rPr>
          <w:rFonts w:cstheme="minorHAnsi"/>
          <w:sz w:val="22"/>
          <w:szCs w:val="22"/>
        </w:rPr>
        <w:t>The following final drafts:</w:t>
      </w:r>
    </w:p>
    <w:p w14:paraId="5C80163B" w14:textId="77777777" w:rsidR="000E2EA0" w:rsidRPr="00F95DC2" w:rsidRDefault="000E2EA0" w:rsidP="00473B3A">
      <w:pPr>
        <w:pStyle w:val="PlainText"/>
        <w:numPr>
          <w:ilvl w:val="1"/>
          <w:numId w:val="37"/>
        </w:numPr>
        <w:rPr>
          <w:rFonts w:asciiTheme="minorHAnsi" w:eastAsia="Times New Roman" w:hAnsiTheme="minorHAnsi" w:cstheme="minorHAnsi"/>
          <w:szCs w:val="22"/>
        </w:rPr>
      </w:pPr>
      <w:r w:rsidRPr="00F95DC2">
        <w:rPr>
          <w:rFonts w:asciiTheme="minorHAnsi" w:eastAsia="Times New Roman" w:hAnsiTheme="minorHAnsi" w:cstheme="minorHAnsi"/>
          <w:szCs w:val="22"/>
        </w:rPr>
        <w:t>Part 01: TTCN-3 Core Language (ES 201 873-1)</w:t>
      </w:r>
    </w:p>
    <w:p w14:paraId="38E1B93D" w14:textId="77777777" w:rsidR="000E2EA0" w:rsidRPr="00F95DC2" w:rsidRDefault="000E2EA0" w:rsidP="00473B3A">
      <w:pPr>
        <w:pStyle w:val="PlainText"/>
        <w:numPr>
          <w:ilvl w:val="1"/>
          <w:numId w:val="37"/>
        </w:numPr>
        <w:rPr>
          <w:rFonts w:asciiTheme="minorHAnsi" w:eastAsia="Times New Roman" w:hAnsiTheme="minorHAnsi" w:cstheme="minorHAnsi"/>
          <w:szCs w:val="22"/>
        </w:rPr>
      </w:pPr>
      <w:r w:rsidRPr="00F95DC2">
        <w:rPr>
          <w:rFonts w:asciiTheme="minorHAnsi" w:eastAsia="Times New Roman" w:hAnsiTheme="minorHAnsi" w:cstheme="minorHAnsi"/>
          <w:szCs w:val="22"/>
        </w:rPr>
        <w:t>Part 06: TTCN-3 Control Interface (ES 201 873-6)</w:t>
      </w:r>
    </w:p>
    <w:p w14:paraId="468C30E7" w14:textId="77777777" w:rsidR="000E2EA0" w:rsidRPr="00F95DC2" w:rsidRDefault="000E2EA0" w:rsidP="00473B3A">
      <w:pPr>
        <w:pStyle w:val="PlainText"/>
        <w:numPr>
          <w:ilvl w:val="1"/>
          <w:numId w:val="37"/>
        </w:numPr>
        <w:rPr>
          <w:rFonts w:asciiTheme="minorHAnsi" w:eastAsia="Times New Roman" w:hAnsiTheme="minorHAnsi" w:cstheme="minorHAnsi"/>
          <w:szCs w:val="22"/>
        </w:rPr>
      </w:pPr>
      <w:r w:rsidRPr="00F95DC2">
        <w:rPr>
          <w:rFonts w:asciiTheme="minorHAnsi" w:eastAsia="Times New Roman" w:hAnsiTheme="minorHAnsi" w:cstheme="minorHAnsi"/>
          <w:szCs w:val="22"/>
        </w:rPr>
        <w:t>Part 07: "TTCN-3: the use of ASN.1" (ES 201 873-7)</w:t>
      </w:r>
    </w:p>
    <w:p w14:paraId="0B3CDC4C" w14:textId="77777777" w:rsidR="000E2EA0" w:rsidRPr="00F95DC2" w:rsidRDefault="000E2EA0" w:rsidP="00473B3A">
      <w:pPr>
        <w:pStyle w:val="PlainText"/>
        <w:numPr>
          <w:ilvl w:val="1"/>
          <w:numId w:val="37"/>
        </w:numPr>
        <w:rPr>
          <w:rFonts w:asciiTheme="minorHAnsi" w:eastAsia="Times New Roman" w:hAnsiTheme="minorHAnsi" w:cstheme="minorHAnsi"/>
          <w:szCs w:val="22"/>
        </w:rPr>
      </w:pPr>
      <w:r w:rsidRPr="00F95DC2">
        <w:rPr>
          <w:rFonts w:asciiTheme="minorHAnsi" w:eastAsia="Times New Roman" w:hAnsiTheme="minorHAnsi" w:cstheme="minorHAnsi"/>
          <w:szCs w:val="22"/>
        </w:rPr>
        <w:t>Part 09: Using XML with TTCN-3</w:t>
      </w:r>
      <w:r w:rsidRPr="00F95DC2">
        <w:rPr>
          <w:rFonts w:asciiTheme="minorHAnsi" w:eastAsia="Times New Roman" w:hAnsiTheme="minorHAnsi" w:cstheme="minorHAnsi"/>
          <w:szCs w:val="22"/>
        </w:rPr>
        <w:tab/>
        <w:t>(ES 201 873-9)</w:t>
      </w:r>
    </w:p>
    <w:p w14:paraId="47B7635E" w14:textId="77777777" w:rsidR="000E2EA0" w:rsidRPr="00F95DC2" w:rsidRDefault="000E2EA0" w:rsidP="00473B3A">
      <w:pPr>
        <w:pStyle w:val="PlainText"/>
        <w:numPr>
          <w:ilvl w:val="1"/>
          <w:numId w:val="37"/>
        </w:numPr>
        <w:rPr>
          <w:rFonts w:asciiTheme="minorHAnsi" w:eastAsia="Times New Roman" w:hAnsiTheme="minorHAnsi" w:cstheme="minorHAnsi"/>
          <w:szCs w:val="22"/>
        </w:rPr>
      </w:pPr>
      <w:r w:rsidRPr="00F95DC2">
        <w:rPr>
          <w:rFonts w:asciiTheme="minorHAnsi" w:eastAsia="Times New Roman" w:hAnsiTheme="minorHAnsi" w:cstheme="minorHAnsi"/>
          <w:szCs w:val="22"/>
        </w:rPr>
        <w:t>Ext Pack: Advanced Matching (ES 203 022)</w:t>
      </w:r>
    </w:p>
    <w:p w14:paraId="616BDAB3" w14:textId="77777777" w:rsidR="000E2EA0" w:rsidRPr="00F95DC2" w:rsidRDefault="000E2EA0" w:rsidP="00473B3A">
      <w:pPr>
        <w:pStyle w:val="PlainText"/>
        <w:numPr>
          <w:ilvl w:val="1"/>
          <w:numId w:val="37"/>
        </w:numPr>
        <w:rPr>
          <w:rFonts w:asciiTheme="minorHAnsi" w:eastAsia="Times New Roman" w:hAnsiTheme="minorHAnsi" w:cstheme="minorHAnsi"/>
          <w:szCs w:val="22"/>
        </w:rPr>
      </w:pPr>
      <w:r w:rsidRPr="00F95DC2">
        <w:rPr>
          <w:rFonts w:asciiTheme="minorHAnsi" w:eastAsia="Times New Roman" w:hAnsiTheme="minorHAnsi" w:cstheme="minorHAnsi"/>
          <w:szCs w:val="22"/>
        </w:rPr>
        <w:t>Ext Pack: Advanced Parametrization (ES 202 784)</w:t>
      </w:r>
    </w:p>
    <w:p w14:paraId="01B1DECC" w14:textId="77777777" w:rsidR="000E2EA0" w:rsidRPr="00F95DC2" w:rsidRDefault="000E2EA0" w:rsidP="00473B3A">
      <w:pPr>
        <w:pStyle w:val="PlainText"/>
        <w:numPr>
          <w:ilvl w:val="1"/>
          <w:numId w:val="37"/>
        </w:numPr>
        <w:rPr>
          <w:rFonts w:asciiTheme="minorHAnsi" w:eastAsia="Times New Roman" w:hAnsiTheme="minorHAnsi" w:cstheme="minorHAnsi"/>
          <w:szCs w:val="22"/>
        </w:rPr>
      </w:pPr>
      <w:r w:rsidRPr="00F95DC2">
        <w:rPr>
          <w:rFonts w:asciiTheme="minorHAnsi" w:eastAsia="Times New Roman" w:hAnsiTheme="minorHAnsi" w:cstheme="minorHAnsi"/>
          <w:szCs w:val="22"/>
        </w:rPr>
        <w:t>Ext Pack: Behaviour Types (ES 202 785)</w:t>
      </w:r>
    </w:p>
    <w:p w14:paraId="1FBCDC74" w14:textId="77777777" w:rsidR="000E2EA0" w:rsidRPr="00F95DC2" w:rsidRDefault="000E2EA0" w:rsidP="00473B3A">
      <w:pPr>
        <w:pStyle w:val="PlainText"/>
        <w:numPr>
          <w:ilvl w:val="1"/>
          <w:numId w:val="37"/>
        </w:numPr>
        <w:rPr>
          <w:rFonts w:asciiTheme="minorHAnsi" w:eastAsia="Times New Roman" w:hAnsiTheme="minorHAnsi" w:cstheme="minorHAnsi"/>
          <w:szCs w:val="22"/>
        </w:rPr>
      </w:pPr>
      <w:r w:rsidRPr="00F95DC2">
        <w:rPr>
          <w:rFonts w:asciiTheme="minorHAnsi" w:eastAsia="Times New Roman" w:hAnsiTheme="minorHAnsi" w:cstheme="minorHAnsi"/>
          <w:szCs w:val="22"/>
        </w:rPr>
        <w:t>Ext Pack: Extended TRI (ES 202 789)</w:t>
      </w:r>
    </w:p>
    <w:p w14:paraId="2B62054B" w14:textId="7F86AE73" w:rsidR="000E2EA0" w:rsidRPr="00F95DC2" w:rsidRDefault="000E2EA0" w:rsidP="00473B3A">
      <w:pPr>
        <w:pStyle w:val="PlainText"/>
        <w:numPr>
          <w:ilvl w:val="1"/>
          <w:numId w:val="37"/>
        </w:numPr>
        <w:rPr>
          <w:rFonts w:asciiTheme="minorHAnsi" w:eastAsia="Times New Roman" w:hAnsiTheme="minorHAnsi" w:cstheme="minorHAnsi"/>
          <w:szCs w:val="22"/>
        </w:rPr>
      </w:pPr>
      <w:r w:rsidRPr="00F95DC2">
        <w:rPr>
          <w:rFonts w:asciiTheme="minorHAnsi" w:eastAsia="Times New Roman" w:hAnsiTheme="minorHAnsi" w:cstheme="minorHAnsi"/>
          <w:szCs w:val="22"/>
        </w:rPr>
        <w:t>Ext Pack: Object-oriented features (ES 203</w:t>
      </w:r>
      <w:r w:rsidR="00473B3A" w:rsidRPr="00F95DC2">
        <w:rPr>
          <w:rFonts w:asciiTheme="minorHAnsi" w:eastAsia="Times New Roman" w:hAnsiTheme="minorHAnsi" w:cstheme="minorHAnsi"/>
          <w:szCs w:val="22"/>
        </w:rPr>
        <w:t> </w:t>
      </w:r>
      <w:r w:rsidRPr="00F95DC2">
        <w:rPr>
          <w:rFonts w:asciiTheme="minorHAnsi" w:eastAsia="Times New Roman" w:hAnsiTheme="minorHAnsi" w:cstheme="minorHAnsi"/>
          <w:szCs w:val="22"/>
        </w:rPr>
        <w:t>790)</w:t>
      </w:r>
    </w:p>
    <w:p w14:paraId="6CDF6DC8" w14:textId="77777777" w:rsidR="00473B3A" w:rsidRPr="00F95DC2" w:rsidRDefault="00473B3A" w:rsidP="00473B3A">
      <w:pPr>
        <w:pStyle w:val="PlainText"/>
        <w:numPr>
          <w:ilvl w:val="0"/>
          <w:numId w:val="37"/>
        </w:numPr>
        <w:rPr>
          <w:rFonts w:asciiTheme="minorHAnsi" w:eastAsia="Times New Roman" w:hAnsiTheme="minorHAnsi" w:cstheme="minorHAnsi"/>
          <w:szCs w:val="22"/>
        </w:rPr>
      </w:pPr>
    </w:p>
    <w:p w14:paraId="5BF4E19C" w14:textId="48953375" w:rsidR="000E2EA0" w:rsidRPr="00F95DC2" w:rsidRDefault="000E2EA0" w:rsidP="002F32C2">
      <w:pPr>
        <w:rPr>
          <w:rFonts w:cstheme="minorHAnsi"/>
          <w:sz w:val="22"/>
          <w:szCs w:val="22"/>
          <w:lang w:val="en-US" w:eastAsia="en-GB"/>
        </w:rPr>
      </w:pPr>
    </w:p>
    <w:p w14:paraId="1EE3FC27" w14:textId="6C3C01A5" w:rsidR="002F32C2" w:rsidRPr="00F95DC2" w:rsidRDefault="002F32C2" w:rsidP="002F32C2">
      <w:pPr>
        <w:rPr>
          <w:rFonts w:cstheme="minorHAnsi"/>
          <w:sz w:val="22"/>
          <w:szCs w:val="22"/>
          <w:lang w:val="en-US" w:eastAsia="en-GB"/>
        </w:rPr>
      </w:pPr>
      <w:r w:rsidRPr="00F95DC2">
        <w:rPr>
          <w:rFonts w:cstheme="minorHAnsi"/>
          <w:sz w:val="22"/>
          <w:szCs w:val="22"/>
          <w:lang w:val="en-US" w:eastAsia="en-GB"/>
        </w:rPr>
        <w:t>Webinar: The material is ready, next step is to organize it with ETSI Com.</w:t>
      </w:r>
    </w:p>
    <w:p w14:paraId="16F0E750" w14:textId="284E0B4C" w:rsidR="002F32C2" w:rsidRPr="00F95DC2" w:rsidRDefault="002F32C2" w:rsidP="002F32C2">
      <w:pPr>
        <w:rPr>
          <w:rFonts w:cstheme="minorHAnsi"/>
          <w:sz w:val="22"/>
          <w:szCs w:val="22"/>
          <w:lang w:val="en-US" w:eastAsia="en-GB"/>
        </w:rPr>
      </w:pPr>
      <w:r w:rsidRPr="00F95DC2">
        <w:rPr>
          <w:rFonts w:cstheme="minorHAnsi"/>
          <w:sz w:val="22"/>
          <w:szCs w:val="22"/>
          <w:lang w:val="en-US" w:eastAsia="en-GB"/>
        </w:rPr>
        <w:t>Invitation should be sent to:</w:t>
      </w:r>
      <w:r w:rsidR="00F95DC2">
        <w:rPr>
          <w:rFonts w:cstheme="minorHAnsi"/>
          <w:sz w:val="22"/>
          <w:szCs w:val="22"/>
          <w:lang w:val="en-US" w:eastAsia="en-GB"/>
        </w:rPr>
        <w:t xml:space="preserve"> </w:t>
      </w:r>
      <w:r w:rsidRPr="00F95DC2">
        <w:rPr>
          <w:rFonts w:cstheme="minorHAnsi"/>
          <w:sz w:val="22"/>
          <w:szCs w:val="22"/>
          <w:lang w:val="en-US" w:eastAsia="en-GB"/>
        </w:rPr>
        <w:t>TC INT, STF160, ITS, 3GPP RAN5, ISG MEC, ONEM2M TST, SmartM2M MTS</w:t>
      </w:r>
    </w:p>
    <w:p w14:paraId="513961AA" w14:textId="3211F553" w:rsidR="002F32C2" w:rsidRPr="00F95DC2" w:rsidRDefault="00F95DC2" w:rsidP="002F32C2">
      <w:pPr>
        <w:rPr>
          <w:rFonts w:cstheme="minorHAnsi"/>
          <w:sz w:val="22"/>
          <w:szCs w:val="22"/>
          <w:lang w:val="en-US" w:eastAsia="en-GB"/>
        </w:rPr>
      </w:pPr>
      <w:r>
        <w:rPr>
          <w:rFonts w:cstheme="minorHAnsi"/>
          <w:sz w:val="22"/>
          <w:szCs w:val="22"/>
          <w:lang w:val="en-US" w:eastAsia="en-GB"/>
        </w:rPr>
        <w:t xml:space="preserve">Following some discussion, </w:t>
      </w:r>
      <w:r w:rsidR="002F32C2" w:rsidRPr="00F95DC2">
        <w:rPr>
          <w:rFonts w:cstheme="minorHAnsi"/>
          <w:sz w:val="22"/>
          <w:szCs w:val="22"/>
          <w:lang w:val="en-US" w:eastAsia="en-GB"/>
        </w:rPr>
        <w:t xml:space="preserve">TC MTS would like the STF to prepare </w:t>
      </w:r>
      <w:r w:rsidR="00473B3A" w:rsidRPr="00F95DC2">
        <w:rPr>
          <w:rFonts w:cstheme="minorHAnsi"/>
          <w:sz w:val="22"/>
          <w:szCs w:val="22"/>
          <w:lang w:val="en-US" w:eastAsia="en-GB"/>
        </w:rPr>
        <w:t xml:space="preserve">two </w:t>
      </w:r>
      <w:r w:rsidR="002F32C2" w:rsidRPr="00F95DC2">
        <w:rPr>
          <w:rFonts w:cstheme="minorHAnsi"/>
          <w:sz w:val="22"/>
          <w:szCs w:val="22"/>
          <w:lang w:val="en-US" w:eastAsia="en-GB"/>
        </w:rPr>
        <w:t>webinars:</w:t>
      </w:r>
      <w:r w:rsidR="002F32C2" w:rsidRPr="00F95DC2">
        <w:rPr>
          <w:rFonts w:cstheme="minorHAnsi"/>
          <w:sz w:val="22"/>
          <w:szCs w:val="22"/>
          <w:lang w:val="en-US" w:eastAsia="en-GB"/>
        </w:rPr>
        <w:br/>
        <w:t>One to present the language and another one on OOO.</w:t>
      </w:r>
    </w:p>
    <w:p w14:paraId="732EF3D8" w14:textId="211B8915" w:rsidR="002F32C2" w:rsidRPr="00F95DC2" w:rsidRDefault="002F32C2" w:rsidP="002F32C2">
      <w:pPr>
        <w:rPr>
          <w:rFonts w:cstheme="minorHAnsi"/>
          <w:sz w:val="22"/>
          <w:szCs w:val="22"/>
          <w:lang w:val="en-US" w:eastAsia="en-GB"/>
        </w:rPr>
      </w:pPr>
      <w:r w:rsidRPr="00F95DC2">
        <w:rPr>
          <w:rFonts w:cstheme="minorHAnsi"/>
          <w:sz w:val="22"/>
          <w:szCs w:val="22"/>
          <w:lang w:val="en-US" w:eastAsia="en-GB"/>
        </w:rPr>
        <w:t>The slide prepared for UCAAT could be a good starting point</w:t>
      </w:r>
      <w:r w:rsidR="00473B3A" w:rsidRPr="00F95DC2">
        <w:rPr>
          <w:rFonts w:cstheme="minorHAnsi"/>
          <w:sz w:val="22"/>
          <w:szCs w:val="22"/>
          <w:lang w:val="en-US" w:eastAsia="en-GB"/>
        </w:rPr>
        <w:t xml:space="preserve"> for the introduction</w:t>
      </w:r>
      <w:r w:rsidRPr="00F95DC2">
        <w:rPr>
          <w:rFonts w:cstheme="minorHAnsi"/>
          <w:sz w:val="22"/>
          <w:szCs w:val="22"/>
          <w:lang w:val="en-US" w:eastAsia="en-GB"/>
        </w:rPr>
        <w:t>.</w:t>
      </w:r>
    </w:p>
    <w:p w14:paraId="0FFEFFE6" w14:textId="3866B329" w:rsidR="002F32C2" w:rsidRPr="00AE1B38" w:rsidRDefault="002F32C2" w:rsidP="002F32C2">
      <w:pPr>
        <w:rPr>
          <w:rFonts w:cstheme="minorHAnsi"/>
          <w:lang w:val="en-US" w:eastAsia="en-GB"/>
        </w:rPr>
      </w:pPr>
    </w:p>
    <w:p w14:paraId="109ED5BC" w14:textId="4472C4D8" w:rsidR="00D53305" w:rsidRPr="00A2724A" w:rsidRDefault="00D53305" w:rsidP="00D53305">
      <w:pPr>
        <w:rPr>
          <w:rFonts w:cstheme="minorHAnsi"/>
          <w:sz w:val="22"/>
          <w:szCs w:val="22"/>
          <w:lang w:val="en-US" w:eastAsia="en-GB"/>
        </w:rPr>
      </w:pPr>
      <w:r w:rsidRPr="00D53305">
        <w:rPr>
          <w:rFonts w:cstheme="minorHAnsi"/>
          <w:b/>
          <w:color w:val="00B050"/>
          <w:sz w:val="22"/>
          <w:szCs w:val="22"/>
          <w:lang w:val="en-US"/>
        </w:rPr>
        <w:t>AP (79)012</w:t>
      </w:r>
      <w:r>
        <w:rPr>
          <w:rFonts w:cstheme="minorHAnsi"/>
          <w:b/>
          <w:color w:val="00B050"/>
          <w:sz w:val="22"/>
          <w:szCs w:val="22"/>
          <w:lang w:val="en-US"/>
        </w:rPr>
        <w:t xml:space="preserve">:  </w:t>
      </w:r>
      <w:r w:rsidRPr="00A2724A">
        <w:rPr>
          <w:rFonts w:cstheme="minorHAnsi"/>
          <w:sz w:val="22"/>
          <w:szCs w:val="22"/>
          <w:lang w:val="en-US" w:eastAsia="en-GB"/>
        </w:rPr>
        <w:t>Axel Rennoch and Dirk Tepelmann to check which material can be used to consolidate a presentation on TTCN-3 introduction, and estimate the resource needed to consolidate the presentation. This to be used for a webinar.</w:t>
      </w:r>
    </w:p>
    <w:p w14:paraId="156965C6" w14:textId="4EFF279E" w:rsidR="00D53305" w:rsidRDefault="00D53305" w:rsidP="002F32C2">
      <w:pPr>
        <w:rPr>
          <w:rFonts w:cstheme="minorHAnsi"/>
          <w:b/>
          <w:color w:val="00B050"/>
          <w:sz w:val="22"/>
          <w:szCs w:val="22"/>
          <w:lang w:val="en-US"/>
        </w:rPr>
      </w:pPr>
      <w:r w:rsidRPr="00D53305">
        <w:rPr>
          <w:rFonts w:cstheme="minorHAnsi"/>
          <w:b/>
          <w:color w:val="00B050"/>
          <w:sz w:val="22"/>
          <w:szCs w:val="22"/>
          <w:lang w:val="en-US"/>
        </w:rPr>
        <w:t>AP (79)01</w:t>
      </w:r>
      <w:r>
        <w:rPr>
          <w:rFonts w:cstheme="minorHAnsi"/>
          <w:b/>
          <w:color w:val="00B050"/>
          <w:sz w:val="22"/>
          <w:szCs w:val="22"/>
          <w:lang w:val="en-US"/>
        </w:rPr>
        <w:t xml:space="preserve">3: </w:t>
      </w:r>
      <w:r w:rsidRPr="00A2724A">
        <w:rPr>
          <w:rFonts w:cstheme="minorHAnsi"/>
          <w:sz w:val="22"/>
          <w:szCs w:val="22"/>
          <w:lang w:val="en-US" w:eastAsia="en-GB"/>
        </w:rPr>
        <w:t xml:space="preserve">Following some feedback on the OO webinar, Axel Rennoch to discuss with the STF and come up with a revision </w:t>
      </w:r>
      <w:proofErr w:type="gramStart"/>
      <w:r w:rsidRPr="00A2724A">
        <w:rPr>
          <w:rFonts w:cstheme="minorHAnsi"/>
          <w:sz w:val="22"/>
          <w:szCs w:val="22"/>
          <w:lang w:val="en-US" w:eastAsia="en-GB"/>
        </w:rPr>
        <w:t>taking into account</w:t>
      </w:r>
      <w:proofErr w:type="gramEnd"/>
      <w:r w:rsidRPr="00A2724A">
        <w:rPr>
          <w:rFonts w:cstheme="minorHAnsi"/>
          <w:sz w:val="22"/>
          <w:szCs w:val="22"/>
          <w:lang w:val="en-US" w:eastAsia="en-GB"/>
        </w:rPr>
        <w:t xml:space="preserve"> comments made during the meeting</w:t>
      </w:r>
    </w:p>
    <w:p w14:paraId="36871F6D" w14:textId="69CF17A4" w:rsidR="00BC10F6" w:rsidRPr="00AE1B38" w:rsidRDefault="00325446" w:rsidP="002F32C2">
      <w:pPr>
        <w:rPr>
          <w:rFonts w:cstheme="minorHAnsi"/>
          <w:lang w:val="en-US" w:eastAsia="en-GB"/>
        </w:rPr>
      </w:pPr>
      <w:r w:rsidRPr="00AE1B38">
        <w:rPr>
          <w:rFonts w:cstheme="minorHAnsi"/>
          <w:lang w:val="en-US" w:eastAsia="en-GB"/>
        </w:rPr>
        <w:t>Following some feedback on the OOO webinar, Axel will discuss with the STF and come up with a revision.</w:t>
      </w:r>
    </w:p>
    <w:p w14:paraId="299ECFA6" w14:textId="77777777" w:rsidR="00BC10F6" w:rsidRPr="00AE1B38" w:rsidRDefault="00BC10F6" w:rsidP="002F32C2">
      <w:pPr>
        <w:rPr>
          <w:rFonts w:cstheme="minorHAnsi"/>
          <w:lang w:val="en-US" w:eastAsia="en-GB"/>
        </w:rPr>
      </w:pPr>
      <w:r w:rsidRPr="00AE1B38">
        <w:rPr>
          <w:rFonts w:cstheme="minorHAnsi"/>
          <w:lang w:val="en-US" w:eastAsia="en-GB"/>
        </w:rPr>
        <w:t>Audience for the OOO webinar should have already a basic knowledge of TTCN-3 and Object Orientation.</w:t>
      </w:r>
    </w:p>
    <w:p w14:paraId="563EB23E" w14:textId="656E1E56" w:rsidR="00BC10F6" w:rsidRDefault="00BC10F6" w:rsidP="002F32C2">
      <w:pPr>
        <w:rPr>
          <w:rFonts w:cstheme="minorHAnsi"/>
          <w:lang w:val="en-US" w:eastAsia="en-GB"/>
        </w:rPr>
      </w:pPr>
      <w:r w:rsidRPr="00AE1B38">
        <w:rPr>
          <w:rFonts w:cstheme="minorHAnsi"/>
          <w:lang w:val="en-US" w:eastAsia="en-GB"/>
        </w:rPr>
        <w:t xml:space="preserve">What </w:t>
      </w:r>
      <w:proofErr w:type="gramStart"/>
      <w:r w:rsidRPr="00AE1B38">
        <w:rPr>
          <w:rFonts w:cstheme="minorHAnsi"/>
          <w:lang w:val="en-US" w:eastAsia="en-GB"/>
        </w:rPr>
        <w:t>is</w:t>
      </w:r>
      <w:proofErr w:type="gramEnd"/>
      <w:r w:rsidRPr="00AE1B38">
        <w:rPr>
          <w:rFonts w:cstheme="minorHAnsi"/>
          <w:lang w:val="en-US" w:eastAsia="en-GB"/>
        </w:rPr>
        <w:t xml:space="preserve"> the added value of Object Orientation need to be </w:t>
      </w:r>
      <w:r w:rsidR="00D53305" w:rsidRPr="00AE1B38">
        <w:rPr>
          <w:rFonts w:cstheme="minorHAnsi"/>
          <w:lang w:val="en-US" w:eastAsia="en-GB"/>
        </w:rPr>
        <w:t>emphasized?</w:t>
      </w:r>
    </w:p>
    <w:p w14:paraId="7AF21117" w14:textId="193391DE" w:rsidR="00D53305" w:rsidRDefault="00AA65D5" w:rsidP="009E7669">
      <w:pPr>
        <w:pStyle w:val="Heading1"/>
        <w:rPr>
          <w:rFonts w:asciiTheme="minorHAnsi" w:hAnsiTheme="minorHAnsi" w:cstheme="minorHAnsi"/>
          <w:b w:val="0"/>
          <w:bCs w:val="0"/>
          <w:sz w:val="22"/>
          <w:szCs w:val="22"/>
        </w:rPr>
      </w:pPr>
      <w:r w:rsidRPr="00AE1B38">
        <w:rPr>
          <w:rFonts w:asciiTheme="minorHAnsi" w:hAnsiTheme="minorHAnsi" w:cstheme="minorHAnsi"/>
          <w:sz w:val="22"/>
          <w:szCs w:val="22"/>
        </w:rPr>
        <w:t>TTCN-3 Conformance</w:t>
      </w:r>
      <w:r w:rsidR="00D53305">
        <w:rPr>
          <w:rFonts w:asciiTheme="minorHAnsi" w:hAnsiTheme="minorHAnsi" w:cstheme="minorHAnsi"/>
          <w:sz w:val="22"/>
          <w:szCs w:val="22"/>
        </w:rPr>
        <w:br/>
      </w:r>
      <w:r w:rsidR="00D53305" w:rsidRPr="00D53305">
        <w:rPr>
          <w:rFonts w:asciiTheme="minorHAnsi" w:hAnsiTheme="minorHAnsi" w:cstheme="minorHAnsi"/>
          <w:b w:val="0"/>
          <w:bCs w:val="0"/>
          <w:sz w:val="22"/>
          <w:szCs w:val="22"/>
        </w:rPr>
        <w:t>Related Contribution:</w:t>
      </w:r>
    </w:p>
    <w:p w14:paraId="5A0A182E" w14:textId="77777777" w:rsidR="00D53305" w:rsidRPr="00425D9B" w:rsidRDefault="00D53305" w:rsidP="00D53305">
      <w:pPr>
        <w:overflowPunct/>
        <w:autoSpaceDE/>
        <w:autoSpaceDN/>
        <w:adjustRightInd/>
        <w:textAlignment w:val="auto"/>
        <w:rPr>
          <w:rFonts w:ascii="Arial" w:hAnsi="Arial" w:cs="Arial"/>
          <w:color w:val="000000"/>
          <w:sz w:val="16"/>
          <w:szCs w:val="16"/>
        </w:rPr>
      </w:pPr>
      <w:hyperlink r:id="rId37" w:tgtFrame="_blank" w:history="1">
        <w:r w:rsidRPr="00425D9B">
          <w:rPr>
            <w:rFonts w:ascii="Arial" w:hAnsi="Arial" w:cs="Arial"/>
            <w:color w:val="000000"/>
            <w:sz w:val="16"/>
            <w:szCs w:val="16"/>
            <w:u w:val="single"/>
          </w:rPr>
          <w:br/>
        </w:r>
        <w:hyperlink r:id="rId38" w:tgtFrame="_blank" w:history="1">
          <w:r w:rsidRPr="00425D9B">
            <w:rPr>
              <w:rStyle w:val="Hyperlink"/>
              <w:rFonts w:ascii="Arial" w:hAnsi="Arial" w:cs="Arial"/>
              <w:sz w:val="18"/>
              <w:szCs w:val="18"/>
              <w:shd w:val="clear" w:color="auto" w:fill="C5C5C5"/>
            </w:rPr>
            <w:t>MTS(20)000001r1</w:t>
          </w:r>
        </w:hyperlink>
      </w:hyperlink>
      <w:r w:rsidRPr="00425D9B">
        <w:rPr>
          <w:rFonts w:ascii="Arial" w:hAnsi="Arial" w:cs="Arial"/>
          <w:color w:val="000000"/>
          <w:sz w:val="16"/>
          <w:szCs w:val="16"/>
        </w:rPr>
        <w:t xml:space="preserve"> (Final Report)</w:t>
      </w:r>
    </w:p>
    <w:p w14:paraId="504E8E4D" w14:textId="77777777" w:rsidR="00D53305" w:rsidRPr="00425D9B" w:rsidRDefault="00D53305" w:rsidP="00D53305">
      <w:pPr>
        <w:widowControl w:val="0"/>
        <w:spacing w:before="60" w:after="60" w:line="276" w:lineRule="auto"/>
      </w:pPr>
      <w:hyperlink r:id="rId39" w:tgtFrame="_blank" w:history="1">
        <w:proofErr w:type="gramStart"/>
        <w:r w:rsidRPr="00425D9B">
          <w:rPr>
            <w:rStyle w:val="Hyperlink"/>
            <w:rFonts w:ascii="Arial" w:hAnsi="Arial" w:cs="Arial"/>
            <w:sz w:val="18"/>
            <w:szCs w:val="18"/>
            <w:shd w:val="clear" w:color="auto" w:fill="C5C5C5"/>
          </w:rPr>
          <w:t>MTS(</w:t>
        </w:r>
        <w:proofErr w:type="gramEnd"/>
        <w:r w:rsidRPr="00425D9B">
          <w:rPr>
            <w:rStyle w:val="Hyperlink"/>
            <w:rFonts w:ascii="Arial" w:hAnsi="Arial" w:cs="Arial"/>
            <w:sz w:val="18"/>
            <w:szCs w:val="18"/>
            <w:shd w:val="clear" w:color="auto" w:fill="C5C5C5"/>
          </w:rPr>
          <w:t>20)000002r1</w:t>
        </w:r>
      </w:hyperlink>
      <w:r w:rsidRPr="00425D9B">
        <w:t xml:space="preserve">  (PPT)</w:t>
      </w:r>
    </w:p>
    <w:p w14:paraId="70B607E5" w14:textId="77777777" w:rsidR="00D53305" w:rsidRPr="00425D9B" w:rsidRDefault="00D53305" w:rsidP="00D53305">
      <w:pPr>
        <w:overflowPunct/>
        <w:autoSpaceDE/>
        <w:autoSpaceDN/>
        <w:adjustRightInd/>
        <w:textAlignment w:val="auto"/>
      </w:pPr>
      <w:hyperlink r:id="rId40" w:tgtFrame="_blank" w:history="1">
        <w:proofErr w:type="gramStart"/>
        <w:r w:rsidRPr="00425D9B">
          <w:rPr>
            <w:rStyle w:val="Hyperlink"/>
            <w:rFonts w:ascii="Arial" w:hAnsi="Arial" w:cs="Arial"/>
            <w:sz w:val="18"/>
            <w:szCs w:val="18"/>
            <w:shd w:val="clear" w:color="auto" w:fill="C5C5C5"/>
          </w:rPr>
          <w:t>MTS(</w:t>
        </w:r>
        <w:proofErr w:type="gramEnd"/>
        <w:r w:rsidRPr="00425D9B">
          <w:rPr>
            <w:rStyle w:val="Hyperlink"/>
            <w:rFonts w:ascii="Arial" w:hAnsi="Arial" w:cs="Arial"/>
            <w:sz w:val="18"/>
            <w:szCs w:val="18"/>
            <w:shd w:val="clear" w:color="auto" w:fill="C5C5C5"/>
          </w:rPr>
          <w:t>20)079018</w:t>
        </w:r>
      </w:hyperlink>
      <w:r w:rsidRPr="00425D9B">
        <w:t xml:space="preserve"> (950-1)</w:t>
      </w:r>
    </w:p>
    <w:p w14:paraId="1259D9ED" w14:textId="77777777" w:rsidR="00D53305" w:rsidRPr="00425D9B" w:rsidRDefault="00D53305" w:rsidP="00D53305">
      <w:pPr>
        <w:overflowPunct/>
        <w:autoSpaceDE/>
        <w:autoSpaceDN/>
        <w:adjustRightInd/>
        <w:textAlignment w:val="auto"/>
      </w:pPr>
      <w:hyperlink r:id="rId41" w:tgtFrame="_blank" w:history="1">
        <w:proofErr w:type="gramStart"/>
        <w:r w:rsidRPr="00425D9B">
          <w:rPr>
            <w:rStyle w:val="Hyperlink"/>
            <w:rFonts w:ascii="Arial" w:hAnsi="Arial" w:cs="Arial"/>
            <w:sz w:val="18"/>
            <w:szCs w:val="18"/>
            <w:shd w:val="clear" w:color="auto" w:fill="C5C5C5"/>
          </w:rPr>
          <w:t>MTS(</w:t>
        </w:r>
        <w:proofErr w:type="gramEnd"/>
        <w:r w:rsidRPr="00425D9B">
          <w:rPr>
            <w:rStyle w:val="Hyperlink"/>
            <w:rFonts w:ascii="Arial" w:hAnsi="Arial" w:cs="Arial"/>
            <w:sz w:val="18"/>
            <w:szCs w:val="18"/>
            <w:shd w:val="clear" w:color="auto" w:fill="C5C5C5"/>
          </w:rPr>
          <w:t>20)079019</w:t>
        </w:r>
      </w:hyperlink>
      <w:r w:rsidRPr="00425D9B">
        <w:t xml:space="preserve"> (950-2)</w:t>
      </w:r>
    </w:p>
    <w:p w14:paraId="1C0A04C9" w14:textId="77777777" w:rsidR="00D53305" w:rsidRPr="00425D9B" w:rsidRDefault="00D53305" w:rsidP="00D53305">
      <w:pPr>
        <w:overflowPunct/>
        <w:autoSpaceDE/>
        <w:autoSpaceDN/>
        <w:adjustRightInd/>
        <w:textAlignment w:val="auto"/>
      </w:pPr>
      <w:hyperlink r:id="rId42" w:tgtFrame="_blank" w:history="1">
        <w:proofErr w:type="gramStart"/>
        <w:r w:rsidRPr="00425D9B">
          <w:rPr>
            <w:rStyle w:val="Hyperlink"/>
            <w:rFonts w:ascii="Arial" w:hAnsi="Arial" w:cs="Arial"/>
            <w:sz w:val="18"/>
            <w:szCs w:val="18"/>
            <w:shd w:val="clear" w:color="auto" w:fill="C5C5C5"/>
          </w:rPr>
          <w:t>MTS(</w:t>
        </w:r>
        <w:proofErr w:type="gramEnd"/>
        <w:r w:rsidRPr="00425D9B">
          <w:rPr>
            <w:rStyle w:val="Hyperlink"/>
            <w:rFonts w:ascii="Arial" w:hAnsi="Arial" w:cs="Arial"/>
            <w:sz w:val="18"/>
            <w:szCs w:val="18"/>
            <w:shd w:val="clear" w:color="auto" w:fill="C5C5C5"/>
          </w:rPr>
          <w:t>20)079020</w:t>
        </w:r>
      </w:hyperlink>
      <w:r w:rsidRPr="00425D9B">
        <w:t xml:space="preserve"> (950-3)</w:t>
      </w:r>
    </w:p>
    <w:p w14:paraId="47664286" w14:textId="77777777" w:rsidR="00D53305" w:rsidRPr="00425D9B" w:rsidRDefault="00D53305" w:rsidP="00D53305">
      <w:pPr>
        <w:overflowPunct/>
        <w:autoSpaceDE/>
        <w:autoSpaceDN/>
        <w:adjustRightInd/>
        <w:spacing w:line="240" w:lineRule="atLeast"/>
        <w:textAlignment w:val="auto"/>
        <w:rPr>
          <w:rFonts w:ascii="Arial" w:hAnsi="Arial" w:cs="Arial"/>
          <w:color w:val="333333"/>
          <w:sz w:val="18"/>
          <w:szCs w:val="18"/>
        </w:rPr>
      </w:pPr>
      <w:hyperlink r:id="rId43" w:tgtFrame="_blank" w:history="1">
        <w:r w:rsidRPr="00425D9B">
          <w:rPr>
            <w:rFonts w:ascii="Arial" w:hAnsi="Arial" w:cs="Arial"/>
            <w:color w:val="0000FF"/>
            <w:sz w:val="18"/>
            <w:szCs w:val="18"/>
            <w:u w:val="single"/>
          </w:rPr>
          <w:br/>
        </w:r>
        <w:proofErr w:type="gramStart"/>
        <w:r w:rsidRPr="00425D9B">
          <w:rPr>
            <w:rStyle w:val="Hyperlink"/>
            <w:rFonts w:ascii="Arial" w:hAnsi="Arial" w:cs="Arial"/>
            <w:sz w:val="18"/>
            <w:szCs w:val="18"/>
          </w:rPr>
          <w:t>MTS(</w:t>
        </w:r>
        <w:proofErr w:type="gramEnd"/>
        <w:r w:rsidRPr="00425D9B">
          <w:rPr>
            <w:rStyle w:val="Hyperlink"/>
            <w:rFonts w:ascii="Arial" w:hAnsi="Arial" w:cs="Arial"/>
            <w:sz w:val="18"/>
            <w:szCs w:val="18"/>
          </w:rPr>
          <w:t>20)079021</w:t>
        </w:r>
      </w:hyperlink>
      <w:r w:rsidRPr="00425D9B">
        <w:rPr>
          <w:rFonts w:ascii="Arial" w:hAnsi="Arial" w:cs="Arial"/>
          <w:color w:val="333333"/>
          <w:sz w:val="18"/>
          <w:szCs w:val="18"/>
        </w:rPr>
        <w:t xml:space="preserve"> (253)</w:t>
      </w:r>
    </w:p>
    <w:p w14:paraId="3912EEAA" w14:textId="77777777" w:rsidR="00D53305" w:rsidRPr="00425D9B" w:rsidRDefault="00D53305" w:rsidP="00D53305">
      <w:pPr>
        <w:overflowPunct/>
        <w:autoSpaceDE/>
        <w:autoSpaceDN/>
        <w:adjustRightInd/>
        <w:textAlignment w:val="auto"/>
        <w:rPr>
          <w:rFonts w:ascii="Arial" w:hAnsi="Arial" w:cs="Arial"/>
          <w:color w:val="333333"/>
          <w:sz w:val="18"/>
          <w:szCs w:val="18"/>
        </w:rPr>
      </w:pPr>
      <w:hyperlink r:id="rId44" w:tgtFrame="_blank" w:history="1">
        <w:r w:rsidRPr="00425D9B">
          <w:rPr>
            <w:rStyle w:val="Hyperlink"/>
            <w:rFonts w:ascii="Arial" w:hAnsi="Arial" w:cs="Arial"/>
            <w:sz w:val="18"/>
            <w:szCs w:val="18"/>
            <w:shd w:val="clear" w:color="auto" w:fill="C5C5C5"/>
          </w:rPr>
          <w:t>MTS(20)079022</w:t>
        </w:r>
      </w:hyperlink>
      <w:r w:rsidRPr="00425D9B">
        <w:t xml:space="preserve"> (254)</w:t>
      </w:r>
      <w:hyperlink r:id="rId45" w:tgtFrame="_blank" w:history="1">
        <w:r w:rsidRPr="00425D9B">
          <w:rPr>
            <w:rFonts w:ascii="Arial" w:hAnsi="Arial" w:cs="Arial"/>
            <w:color w:val="0000FF"/>
            <w:sz w:val="18"/>
            <w:szCs w:val="18"/>
            <w:u w:val="single"/>
          </w:rPr>
          <w:br/>
        </w:r>
      </w:hyperlink>
      <w:hyperlink r:id="rId46" w:tgtFrame="_blank" w:history="1">
        <w:r w:rsidRPr="00425D9B">
          <w:rPr>
            <w:rStyle w:val="Hyperlink"/>
            <w:rFonts w:ascii="Arial" w:hAnsi="Arial" w:cs="Arial"/>
            <w:sz w:val="18"/>
            <w:szCs w:val="18"/>
            <w:shd w:val="clear" w:color="auto" w:fill="C5C5C5"/>
          </w:rPr>
          <w:t>MTS(20)079023</w:t>
        </w:r>
      </w:hyperlink>
      <w:r w:rsidRPr="00425D9B">
        <w:t xml:space="preserve"> (255)</w:t>
      </w:r>
    </w:p>
    <w:p w14:paraId="265ABD63" w14:textId="77777777" w:rsidR="00D53305" w:rsidRPr="00425D9B" w:rsidRDefault="00D53305" w:rsidP="00D53305">
      <w:pPr>
        <w:overflowPunct/>
        <w:autoSpaceDE/>
        <w:autoSpaceDN/>
        <w:adjustRightInd/>
        <w:textAlignment w:val="auto"/>
      </w:pPr>
    </w:p>
    <w:p w14:paraId="02203957" w14:textId="77777777" w:rsidR="00D53305" w:rsidRPr="00425D9B" w:rsidRDefault="00D53305" w:rsidP="00D53305">
      <w:pPr>
        <w:overflowPunct/>
        <w:autoSpaceDE/>
        <w:autoSpaceDN/>
        <w:adjustRightInd/>
        <w:spacing w:line="240" w:lineRule="atLeast"/>
        <w:textAlignment w:val="auto"/>
        <w:rPr>
          <w:rFonts w:ascii="Arial" w:hAnsi="Arial" w:cs="Arial"/>
          <w:color w:val="333333"/>
          <w:sz w:val="18"/>
          <w:szCs w:val="18"/>
        </w:rPr>
      </w:pPr>
      <w:hyperlink r:id="rId47" w:tgtFrame="_blank" w:history="1">
        <w:r w:rsidRPr="00425D9B">
          <w:rPr>
            <w:rStyle w:val="Hyperlink"/>
            <w:rFonts w:ascii="Arial" w:hAnsi="Arial" w:cs="Arial"/>
            <w:sz w:val="18"/>
            <w:szCs w:val="18"/>
            <w:shd w:val="clear" w:color="auto" w:fill="C5C5C5"/>
          </w:rPr>
          <w:t>MTS(20)079024</w:t>
        </w:r>
      </w:hyperlink>
      <w:r w:rsidRPr="00425D9B">
        <w:t xml:space="preserve"> (663-1)</w:t>
      </w:r>
      <w:hyperlink r:id="rId48" w:tgtFrame="_blank" w:history="1">
        <w:r w:rsidRPr="00425D9B">
          <w:rPr>
            <w:rFonts w:ascii="Arial" w:hAnsi="Arial" w:cs="Arial"/>
            <w:color w:val="0000FF"/>
            <w:sz w:val="18"/>
            <w:szCs w:val="18"/>
            <w:u w:val="single"/>
          </w:rPr>
          <w:br/>
        </w:r>
        <w:r w:rsidRPr="00425D9B">
          <w:rPr>
            <w:rStyle w:val="Hyperlink"/>
            <w:rFonts w:ascii="Arial" w:hAnsi="Arial" w:cs="Arial"/>
            <w:sz w:val="18"/>
            <w:szCs w:val="18"/>
          </w:rPr>
          <w:t>MTS(20)079025</w:t>
        </w:r>
      </w:hyperlink>
      <w:r w:rsidRPr="00425D9B">
        <w:rPr>
          <w:rFonts w:ascii="Arial" w:hAnsi="Arial" w:cs="Arial"/>
          <w:color w:val="333333"/>
          <w:sz w:val="18"/>
          <w:szCs w:val="18"/>
        </w:rPr>
        <w:t xml:space="preserve"> (663.2)</w:t>
      </w:r>
    </w:p>
    <w:p w14:paraId="6A6FB1EF" w14:textId="3734AB72" w:rsidR="00D53305" w:rsidRPr="00D53305" w:rsidRDefault="00D53305" w:rsidP="00D53305">
      <w:pPr>
        <w:rPr>
          <w:lang w:val="en-US" w:eastAsia="en-GB"/>
        </w:rPr>
      </w:pPr>
      <w:hyperlink r:id="rId49" w:tgtFrame="_blank" w:history="1">
        <w:proofErr w:type="gramStart"/>
        <w:r w:rsidRPr="00425D9B">
          <w:rPr>
            <w:rStyle w:val="Hyperlink"/>
            <w:rFonts w:ascii="Arial" w:hAnsi="Arial" w:cs="Arial"/>
            <w:sz w:val="18"/>
            <w:szCs w:val="18"/>
            <w:shd w:val="clear" w:color="auto" w:fill="C5C5C5"/>
          </w:rPr>
          <w:t>MTS(</w:t>
        </w:r>
        <w:proofErr w:type="gramEnd"/>
        <w:r w:rsidRPr="00425D9B">
          <w:rPr>
            <w:rStyle w:val="Hyperlink"/>
            <w:rFonts w:ascii="Arial" w:hAnsi="Arial" w:cs="Arial"/>
            <w:sz w:val="18"/>
            <w:szCs w:val="18"/>
            <w:shd w:val="clear" w:color="auto" w:fill="C5C5C5"/>
          </w:rPr>
          <w:t>20)079026</w:t>
        </w:r>
      </w:hyperlink>
      <w:r w:rsidRPr="00425D9B">
        <w:t xml:space="preserve"> (663-3)</w:t>
      </w:r>
      <w:r>
        <w:br/>
      </w:r>
    </w:p>
    <w:p w14:paraId="23EB2379" w14:textId="77777777" w:rsidR="00D53305" w:rsidRPr="00D53305" w:rsidRDefault="00A84037" w:rsidP="00D53305">
      <w:pPr>
        <w:rPr>
          <w:rFonts w:cstheme="minorHAnsi"/>
          <w:sz w:val="22"/>
          <w:szCs w:val="22"/>
          <w:lang w:eastAsia="en-GB"/>
        </w:rPr>
      </w:pPr>
      <w:r w:rsidRPr="00D53305">
        <w:rPr>
          <w:rFonts w:cstheme="minorHAnsi"/>
          <w:sz w:val="22"/>
          <w:szCs w:val="22"/>
          <w:lang w:val="en-US" w:eastAsia="en-GB"/>
        </w:rPr>
        <w:t>Andras Kovacs presented the STF 572 progress report.</w:t>
      </w:r>
      <w:r w:rsidR="00D53305" w:rsidRPr="00D53305">
        <w:rPr>
          <w:rFonts w:cstheme="minorHAnsi"/>
          <w:sz w:val="22"/>
          <w:szCs w:val="22"/>
          <w:lang w:val="en-US" w:eastAsia="en-GB"/>
        </w:rPr>
        <w:br/>
      </w:r>
      <w:r w:rsidR="00D53305" w:rsidRPr="00D53305">
        <w:rPr>
          <w:rFonts w:cstheme="minorHAnsi"/>
          <w:sz w:val="22"/>
          <w:szCs w:val="22"/>
          <w:lang w:val="en-US" w:eastAsia="en-GB"/>
        </w:rPr>
        <w:t>The planned test cases have been all completed and validated.</w:t>
      </w:r>
    </w:p>
    <w:p w14:paraId="1238FE29" w14:textId="77777777" w:rsidR="00D53305" w:rsidRPr="00D53305" w:rsidRDefault="00D53305" w:rsidP="00D53305">
      <w:pPr>
        <w:numPr>
          <w:ilvl w:val="0"/>
          <w:numId w:val="43"/>
        </w:numPr>
        <w:rPr>
          <w:rFonts w:cstheme="minorHAnsi"/>
          <w:sz w:val="22"/>
          <w:szCs w:val="22"/>
          <w:lang w:eastAsia="en-GB"/>
        </w:rPr>
      </w:pPr>
      <w:r w:rsidRPr="00D53305">
        <w:rPr>
          <w:rFonts w:cstheme="minorHAnsi"/>
          <w:sz w:val="22"/>
          <w:szCs w:val="22"/>
          <w:lang w:val="en-US" w:eastAsia="en-GB"/>
        </w:rPr>
        <w:t>ATS was validated with the following tools:</w:t>
      </w:r>
    </w:p>
    <w:p w14:paraId="2F7B2E55" w14:textId="77777777" w:rsidR="00D53305" w:rsidRPr="00D53305" w:rsidRDefault="00D53305" w:rsidP="00D53305">
      <w:pPr>
        <w:numPr>
          <w:ilvl w:val="1"/>
          <w:numId w:val="43"/>
        </w:numPr>
        <w:rPr>
          <w:rFonts w:cstheme="minorHAnsi"/>
          <w:sz w:val="22"/>
          <w:szCs w:val="22"/>
          <w:lang w:eastAsia="en-GB"/>
        </w:rPr>
      </w:pPr>
      <w:proofErr w:type="spellStart"/>
      <w:r w:rsidRPr="00D53305">
        <w:rPr>
          <w:rFonts w:cstheme="minorHAnsi"/>
          <w:sz w:val="22"/>
          <w:szCs w:val="22"/>
          <w:lang w:val="en-US" w:eastAsia="en-GB"/>
        </w:rPr>
        <w:t>TTworkbench</w:t>
      </w:r>
      <w:proofErr w:type="spellEnd"/>
      <w:r w:rsidRPr="00D53305">
        <w:rPr>
          <w:rFonts w:cstheme="minorHAnsi"/>
          <w:sz w:val="22"/>
          <w:szCs w:val="22"/>
          <w:lang w:val="en-US" w:eastAsia="en-GB"/>
        </w:rPr>
        <w:t>: compile-time and execution.</w:t>
      </w:r>
    </w:p>
    <w:p w14:paraId="23AD38A4" w14:textId="77777777" w:rsidR="00D53305" w:rsidRPr="00D53305" w:rsidRDefault="00D53305" w:rsidP="00D53305">
      <w:pPr>
        <w:numPr>
          <w:ilvl w:val="1"/>
          <w:numId w:val="43"/>
        </w:numPr>
        <w:rPr>
          <w:rFonts w:cstheme="minorHAnsi"/>
          <w:sz w:val="22"/>
          <w:szCs w:val="22"/>
          <w:lang w:eastAsia="en-GB"/>
        </w:rPr>
      </w:pPr>
      <w:proofErr w:type="spellStart"/>
      <w:r w:rsidRPr="00D53305">
        <w:rPr>
          <w:rFonts w:cstheme="minorHAnsi"/>
          <w:sz w:val="22"/>
          <w:szCs w:val="22"/>
          <w:lang w:val="en-US" w:eastAsia="en-GB"/>
        </w:rPr>
        <w:t>TestCast</w:t>
      </w:r>
      <w:proofErr w:type="spellEnd"/>
      <w:r w:rsidRPr="00D53305">
        <w:rPr>
          <w:rFonts w:cstheme="minorHAnsi"/>
          <w:sz w:val="22"/>
          <w:szCs w:val="22"/>
          <w:lang w:val="en-US" w:eastAsia="en-GB"/>
        </w:rPr>
        <w:t>: compile-time and execution.</w:t>
      </w:r>
    </w:p>
    <w:p w14:paraId="4762A32D" w14:textId="77777777" w:rsidR="00D53305" w:rsidRPr="00D53305" w:rsidRDefault="00D53305" w:rsidP="00D53305">
      <w:pPr>
        <w:numPr>
          <w:ilvl w:val="1"/>
          <w:numId w:val="43"/>
        </w:numPr>
        <w:rPr>
          <w:rFonts w:cstheme="minorHAnsi"/>
          <w:sz w:val="22"/>
          <w:szCs w:val="22"/>
          <w:lang w:eastAsia="en-GB"/>
        </w:rPr>
      </w:pPr>
      <w:r w:rsidRPr="00D53305">
        <w:rPr>
          <w:rFonts w:cstheme="minorHAnsi"/>
          <w:sz w:val="22"/>
          <w:szCs w:val="22"/>
          <w:lang w:val="en-US" w:eastAsia="en-GB"/>
        </w:rPr>
        <w:t>Titan: compile-time and execution.</w:t>
      </w:r>
    </w:p>
    <w:p w14:paraId="2E1AC6A5" w14:textId="77777777" w:rsidR="00D53305" w:rsidRPr="00D53305" w:rsidRDefault="00D53305" w:rsidP="00D53305">
      <w:pPr>
        <w:numPr>
          <w:ilvl w:val="1"/>
          <w:numId w:val="43"/>
        </w:numPr>
        <w:rPr>
          <w:rFonts w:cstheme="minorHAnsi"/>
          <w:sz w:val="22"/>
          <w:szCs w:val="22"/>
          <w:lang w:eastAsia="en-GB"/>
        </w:rPr>
      </w:pPr>
      <w:r w:rsidRPr="00D53305">
        <w:rPr>
          <w:rFonts w:cstheme="minorHAnsi"/>
          <w:sz w:val="22"/>
          <w:szCs w:val="22"/>
          <w:lang w:val="en-US" w:eastAsia="en-GB"/>
        </w:rPr>
        <w:t>Other tool vendors may validate their implementation of the latest features.</w:t>
      </w:r>
    </w:p>
    <w:p w14:paraId="544384DA" w14:textId="77777777" w:rsidR="00D53305" w:rsidRPr="00D53305" w:rsidRDefault="00D53305" w:rsidP="00D53305">
      <w:pPr>
        <w:rPr>
          <w:rFonts w:cstheme="minorHAnsi"/>
          <w:sz w:val="22"/>
          <w:szCs w:val="22"/>
          <w:lang w:eastAsia="en-GB"/>
        </w:rPr>
      </w:pPr>
      <w:r w:rsidRPr="00D53305">
        <w:rPr>
          <w:rFonts w:cstheme="minorHAnsi"/>
          <w:sz w:val="22"/>
          <w:szCs w:val="22"/>
          <w:lang w:val="en-US" w:eastAsia="en-GB"/>
        </w:rPr>
        <w:t>Some of the newly created test cases have limited tooling support during this STF; particularly for Object Oriented and JSON tests. Some of these tests were validated with one TTCN tool only.</w:t>
      </w:r>
    </w:p>
    <w:p w14:paraId="1B2E9FF9" w14:textId="77777777" w:rsidR="00D53305" w:rsidRPr="00D53305" w:rsidRDefault="00D53305" w:rsidP="00D53305">
      <w:pPr>
        <w:numPr>
          <w:ilvl w:val="0"/>
          <w:numId w:val="44"/>
        </w:numPr>
        <w:rPr>
          <w:rFonts w:cstheme="minorHAnsi"/>
          <w:sz w:val="22"/>
          <w:szCs w:val="22"/>
          <w:lang w:eastAsia="en-GB"/>
        </w:rPr>
      </w:pPr>
      <w:r w:rsidRPr="00D53305">
        <w:rPr>
          <w:rFonts w:cstheme="minorHAnsi"/>
          <w:sz w:val="22"/>
          <w:szCs w:val="22"/>
          <w:lang w:val="en-US" w:eastAsia="en-GB"/>
        </w:rPr>
        <w:t>STF572 work has been completed</w:t>
      </w:r>
    </w:p>
    <w:p w14:paraId="66BBCEE0" w14:textId="77777777" w:rsidR="00D53305" w:rsidRPr="00D53305" w:rsidRDefault="00D53305" w:rsidP="00D53305">
      <w:pPr>
        <w:numPr>
          <w:ilvl w:val="0"/>
          <w:numId w:val="44"/>
        </w:numPr>
        <w:rPr>
          <w:rFonts w:cstheme="minorHAnsi"/>
          <w:sz w:val="22"/>
          <w:szCs w:val="22"/>
          <w:lang w:eastAsia="en-GB"/>
        </w:rPr>
      </w:pPr>
      <w:r w:rsidRPr="00D53305">
        <w:rPr>
          <w:rFonts w:cstheme="minorHAnsi"/>
          <w:sz w:val="22"/>
          <w:szCs w:val="22"/>
          <w:lang w:val="en-US" w:eastAsia="en-GB"/>
        </w:rPr>
        <w:t>STF572 will be finished by end of January.</w:t>
      </w:r>
    </w:p>
    <w:p w14:paraId="4DFC42C9" w14:textId="77777777" w:rsidR="00D53305" w:rsidRPr="00D53305" w:rsidRDefault="00D53305" w:rsidP="00D53305">
      <w:pPr>
        <w:numPr>
          <w:ilvl w:val="1"/>
          <w:numId w:val="44"/>
        </w:numPr>
        <w:rPr>
          <w:rFonts w:cstheme="minorHAnsi"/>
          <w:sz w:val="22"/>
          <w:szCs w:val="22"/>
          <w:lang w:eastAsia="en-GB"/>
        </w:rPr>
      </w:pPr>
      <w:r w:rsidRPr="00D53305">
        <w:rPr>
          <w:rFonts w:cstheme="minorHAnsi"/>
          <w:sz w:val="22"/>
          <w:szCs w:val="22"/>
          <w:lang w:val="en-US" w:eastAsia="en-GB"/>
        </w:rPr>
        <w:t>Draft deliverable is available for review in MTS#79 contributions</w:t>
      </w:r>
    </w:p>
    <w:p w14:paraId="619B09EF" w14:textId="77777777" w:rsidR="00D53305" w:rsidRPr="00D53305" w:rsidRDefault="00D53305" w:rsidP="00D53305">
      <w:pPr>
        <w:numPr>
          <w:ilvl w:val="1"/>
          <w:numId w:val="44"/>
        </w:numPr>
        <w:rPr>
          <w:rFonts w:cstheme="minorHAnsi"/>
          <w:sz w:val="22"/>
          <w:szCs w:val="22"/>
          <w:lang w:eastAsia="en-GB"/>
        </w:rPr>
      </w:pPr>
      <w:r w:rsidRPr="00D53305">
        <w:rPr>
          <w:rFonts w:cstheme="minorHAnsi"/>
          <w:sz w:val="22"/>
          <w:szCs w:val="22"/>
          <w:lang w:val="en-US" w:eastAsia="en-GB"/>
        </w:rPr>
        <w:t>There is a dialog with tool vendors regarding the analysis of observed errors</w:t>
      </w:r>
    </w:p>
    <w:p w14:paraId="1A1ED11D" w14:textId="34944661" w:rsidR="00D53305" w:rsidRPr="00D53305" w:rsidRDefault="00D53305" w:rsidP="00277B46">
      <w:pPr>
        <w:numPr>
          <w:ilvl w:val="0"/>
          <w:numId w:val="44"/>
        </w:numPr>
        <w:ind w:left="360"/>
        <w:rPr>
          <w:rFonts w:cstheme="minorHAnsi"/>
          <w:color w:val="FF0000"/>
        </w:rPr>
      </w:pPr>
      <w:r w:rsidRPr="00D53305">
        <w:rPr>
          <w:rFonts w:cstheme="minorHAnsi"/>
          <w:sz w:val="22"/>
          <w:szCs w:val="22"/>
          <w:lang w:val="en-US" w:eastAsia="en-GB"/>
        </w:rPr>
        <w:t xml:space="preserve">Special thanks to </w:t>
      </w:r>
      <w:proofErr w:type="spellStart"/>
      <w:r w:rsidRPr="00D53305">
        <w:rPr>
          <w:rFonts w:cstheme="minorHAnsi"/>
          <w:sz w:val="22"/>
          <w:szCs w:val="22"/>
          <w:lang w:val="en-US" w:eastAsia="en-GB"/>
        </w:rPr>
        <w:t>Elvior</w:t>
      </w:r>
      <w:proofErr w:type="spellEnd"/>
      <w:r w:rsidRPr="00D53305">
        <w:rPr>
          <w:rFonts w:cstheme="minorHAnsi"/>
          <w:sz w:val="22"/>
          <w:szCs w:val="22"/>
          <w:lang w:val="en-US" w:eastAsia="en-GB"/>
        </w:rPr>
        <w:t xml:space="preserve"> and Spirent for the active tool support, which makes the continuous validation of results possible.</w:t>
      </w:r>
      <w:r w:rsidRPr="00D53305">
        <w:rPr>
          <w:rFonts w:cstheme="minorHAnsi"/>
          <w:sz w:val="22"/>
          <w:szCs w:val="22"/>
          <w:lang w:val="en-US" w:eastAsia="en-GB"/>
        </w:rPr>
        <w:br/>
      </w:r>
      <w:r w:rsidRPr="00D53305">
        <w:rPr>
          <w:rFonts w:cstheme="minorHAnsi"/>
          <w:color w:val="FF0000"/>
        </w:rPr>
        <w:t>DECISION: TC MTS Approved:</w:t>
      </w:r>
    </w:p>
    <w:p w14:paraId="69600FBD" w14:textId="77777777" w:rsidR="00A84037" w:rsidRPr="00AE1B38" w:rsidRDefault="00A84037" w:rsidP="00A84037">
      <w:pPr>
        <w:widowControl w:val="0"/>
        <w:spacing w:before="60" w:after="60" w:line="276" w:lineRule="auto"/>
        <w:ind w:left="720"/>
        <w:rPr>
          <w:rFonts w:cstheme="minorHAnsi"/>
          <w:iCs/>
        </w:rPr>
      </w:pPr>
      <w:r w:rsidRPr="00AE1B38">
        <w:rPr>
          <w:rFonts w:cstheme="minorHAnsi"/>
          <w:iCs/>
        </w:rPr>
        <w:t>STF 572 Final report</w:t>
      </w:r>
    </w:p>
    <w:p w14:paraId="2548C411" w14:textId="77777777" w:rsidR="00A84037" w:rsidRPr="00AE1B38" w:rsidRDefault="00A84037" w:rsidP="00A84037">
      <w:pPr>
        <w:widowControl w:val="0"/>
        <w:spacing w:before="60" w:after="60" w:line="276" w:lineRule="auto"/>
        <w:ind w:left="720"/>
        <w:rPr>
          <w:rFonts w:cstheme="minorHAnsi"/>
          <w:iCs/>
        </w:rPr>
      </w:pPr>
      <w:r w:rsidRPr="00AE1B38">
        <w:rPr>
          <w:rFonts w:cstheme="minorHAnsi"/>
          <w:iCs/>
        </w:rPr>
        <w:t>Final drafts for Approval</w:t>
      </w:r>
    </w:p>
    <w:p w14:paraId="7396840F" w14:textId="77777777" w:rsidR="00A84037" w:rsidRPr="00AE1B38" w:rsidRDefault="00A84037" w:rsidP="00A84037">
      <w:pPr>
        <w:widowControl w:val="0"/>
        <w:spacing w:before="60" w:after="60" w:line="276" w:lineRule="auto"/>
        <w:ind w:left="720"/>
        <w:rPr>
          <w:rFonts w:cstheme="minorHAnsi"/>
          <w:iCs/>
        </w:rPr>
      </w:pPr>
      <w:r w:rsidRPr="00AE1B38">
        <w:rPr>
          <w:rFonts w:cstheme="minorHAnsi"/>
          <w:iCs/>
        </w:rPr>
        <w:t>TS 102 950-1 ed1.8.1</w:t>
      </w:r>
    </w:p>
    <w:p w14:paraId="70552304" w14:textId="77777777" w:rsidR="00A84037" w:rsidRPr="00AE1B38" w:rsidRDefault="00A84037" w:rsidP="00A84037">
      <w:pPr>
        <w:widowControl w:val="0"/>
        <w:spacing w:before="60" w:after="60" w:line="276" w:lineRule="auto"/>
        <w:ind w:left="720"/>
        <w:rPr>
          <w:rFonts w:cstheme="minorHAnsi"/>
          <w:iCs/>
        </w:rPr>
      </w:pPr>
      <w:r w:rsidRPr="00AE1B38">
        <w:rPr>
          <w:rFonts w:cstheme="minorHAnsi"/>
          <w:iCs/>
        </w:rPr>
        <w:t>TS 102 950-2 ed1.8.1</w:t>
      </w:r>
    </w:p>
    <w:p w14:paraId="0D2D3C21" w14:textId="77777777" w:rsidR="00A84037" w:rsidRPr="00AE1B38" w:rsidRDefault="00A84037" w:rsidP="00A84037">
      <w:pPr>
        <w:widowControl w:val="0"/>
        <w:spacing w:before="60" w:after="60" w:line="276" w:lineRule="auto"/>
        <w:ind w:left="720"/>
        <w:rPr>
          <w:rFonts w:cstheme="minorHAnsi"/>
          <w:iCs/>
        </w:rPr>
      </w:pPr>
      <w:r w:rsidRPr="00AE1B38">
        <w:rPr>
          <w:rFonts w:cstheme="minorHAnsi"/>
          <w:iCs/>
        </w:rPr>
        <w:t>TS 102 950-3 ed1.8.1</w:t>
      </w:r>
    </w:p>
    <w:p w14:paraId="1B687237" w14:textId="77777777" w:rsidR="00A84037" w:rsidRPr="00AE1B38" w:rsidRDefault="00A84037" w:rsidP="00A84037">
      <w:pPr>
        <w:widowControl w:val="0"/>
        <w:spacing w:before="60" w:after="60" w:line="276" w:lineRule="auto"/>
        <w:ind w:left="720"/>
        <w:rPr>
          <w:rFonts w:cstheme="minorHAnsi"/>
          <w:iCs/>
        </w:rPr>
      </w:pPr>
      <w:r w:rsidRPr="00AE1B38">
        <w:rPr>
          <w:rFonts w:cstheme="minorHAnsi"/>
          <w:iCs/>
        </w:rPr>
        <w:t>TS 103 253 ed1.5.1</w:t>
      </w:r>
    </w:p>
    <w:p w14:paraId="10F2729D" w14:textId="77777777" w:rsidR="00A84037" w:rsidRPr="00AE1B38" w:rsidRDefault="00A84037" w:rsidP="00A84037">
      <w:pPr>
        <w:widowControl w:val="0"/>
        <w:spacing w:before="60" w:after="60" w:line="276" w:lineRule="auto"/>
        <w:ind w:left="720"/>
        <w:rPr>
          <w:rFonts w:cstheme="minorHAnsi"/>
          <w:iCs/>
        </w:rPr>
      </w:pPr>
      <w:r w:rsidRPr="00AE1B38">
        <w:rPr>
          <w:rFonts w:cstheme="minorHAnsi"/>
          <w:iCs/>
        </w:rPr>
        <w:t>TS 103 254 ed1.5.1</w:t>
      </w:r>
    </w:p>
    <w:p w14:paraId="4023A137" w14:textId="77777777" w:rsidR="00A84037" w:rsidRPr="00AE1B38" w:rsidRDefault="00A84037" w:rsidP="00A84037">
      <w:pPr>
        <w:widowControl w:val="0"/>
        <w:spacing w:before="60" w:after="60" w:line="276" w:lineRule="auto"/>
        <w:ind w:left="720"/>
        <w:rPr>
          <w:rFonts w:cstheme="minorHAnsi"/>
          <w:iCs/>
        </w:rPr>
      </w:pPr>
      <w:r w:rsidRPr="00AE1B38">
        <w:rPr>
          <w:rFonts w:cstheme="minorHAnsi"/>
          <w:iCs/>
        </w:rPr>
        <w:t>TS 103 255 ed1.5.1</w:t>
      </w:r>
    </w:p>
    <w:p w14:paraId="31EC8CF4" w14:textId="77777777" w:rsidR="00A84037" w:rsidRPr="00AE1B38" w:rsidRDefault="00A84037" w:rsidP="00A84037">
      <w:pPr>
        <w:widowControl w:val="0"/>
        <w:spacing w:before="60" w:after="60" w:line="276" w:lineRule="auto"/>
        <w:ind w:left="720"/>
        <w:rPr>
          <w:rFonts w:cstheme="minorHAnsi"/>
          <w:iCs/>
        </w:rPr>
      </w:pPr>
      <w:r w:rsidRPr="00AE1B38">
        <w:rPr>
          <w:rFonts w:cstheme="minorHAnsi"/>
          <w:iCs/>
        </w:rPr>
        <w:t>TS 103 663-1 v1.0.0</w:t>
      </w:r>
    </w:p>
    <w:p w14:paraId="5AE83B8A" w14:textId="77777777" w:rsidR="00A84037" w:rsidRPr="00AE1B38" w:rsidRDefault="00A84037" w:rsidP="00A84037">
      <w:pPr>
        <w:widowControl w:val="0"/>
        <w:spacing w:before="60" w:after="60" w:line="276" w:lineRule="auto"/>
        <w:ind w:left="720"/>
        <w:rPr>
          <w:rFonts w:cstheme="minorHAnsi"/>
          <w:iCs/>
        </w:rPr>
      </w:pPr>
      <w:r w:rsidRPr="00AE1B38">
        <w:rPr>
          <w:rFonts w:cstheme="minorHAnsi"/>
          <w:iCs/>
        </w:rPr>
        <w:t>TS 103 663-2 v1.0.0</w:t>
      </w:r>
    </w:p>
    <w:p w14:paraId="1A41013D" w14:textId="77777777" w:rsidR="00A84037" w:rsidRPr="00AE1B38" w:rsidRDefault="00A84037" w:rsidP="00A84037">
      <w:pPr>
        <w:widowControl w:val="0"/>
        <w:spacing w:before="60" w:after="60" w:line="276" w:lineRule="auto"/>
        <w:ind w:left="720"/>
        <w:rPr>
          <w:rFonts w:cstheme="minorHAnsi"/>
          <w:iCs/>
        </w:rPr>
      </w:pPr>
      <w:r w:rsidRPr="00AE1B38">
        <w:rPr>
          <w:rFonts w:cstheme="minorHAnsi"/>
          <w:iCs/>
        </w:rPr>
        <w:t>TS 103 663-3 v1.0.0</w:t>
      </w:r>
    </w:p>
    <w:p w14:paraId="6CEFAC01" w14:textId="41A6A4E3" w:rsidR="00DD0D1F" w:rsidRDefault="00D53305" w:rsidP="00DD0D1F">
      <w:pPr>
        <w:overflowPunct/>
        <w:autoSpaceDE/>
        <w:autoSpaceDN/>
        <w:adjustRightInd/>
        <w:textAlignment w:val="auto"/>
        <w:rPr>
          <w:rFonts w:ascii="Arial" w:hAnsi="Arial" w:cs="Arial"/>
          <w:color w:val="000000"/>
          <w:sz w:val="16"/>
          <w:szCs w:val="16"/>
        </w:rPr>
      </w:pPr>
      <w:r>
        <w:rPr>
          <w:rFonts w:cstheme="minorHAnsi"/>
          <w:lang w:val="en-US" w:eastAsia="en-GB"/>
        </w:rPr>
        <w:br w:type="page"/>
      </w:r>
      <w:bookmarkStart w:id="77" w:name="_Toc334792202"/>
      <w:bookmarkStart w:id="78" w:name="_Toc334792526"/>
      <w:bookmarkStart w:id="79" w:name="_Toc334792825"/>
      <w:bookmarkStart w:id="80" w:name="_Toc334793304"/>
      <w:r>
        <w:rPr>
          <w:rStyle w:val="Heading1Char"/>
        </w:rPr>
        <w:t xml:space="preserve">9 </w:t>
      </w:r>
      <w:r>
        <w:rPr>
          <w:rStyle w:val="Heading1Char"/>
        </w:rPr>
        <w:tab/>
        <w:t>T</w:t>
      </w:r>
      <w:r w:rsidR="00AA65D5" w:rsidRPr="00D53305">
        <w:rPr>
          <w:rStyle w:val="Heading1Char"/>
        </w:rPr>
        <w:t>DL and TOP Enhancement</w:t>
      </w:r>
      <w:r w:rsidR="00626E7C" w:rsidRPr="00D53305">
        <w:rPr>
          <w:rStyle w:val="Heading1Char"/>
        </w:rPr>
        <w:br/>
      </w:r>
      <w:r w:rsidR="00A97946">
        <w:rPr>
          <w:rFonts w:cstheme="minorHAnsi"/>
          <w:sz w:val="22"/>
          <w:szCs w:val="22"/>
        </w:rPr>
        <w:t xml:space="preserve">Philip </w:t>
      </w:r>
      <w:proofErr w:type="spellStart"/>
      <w:r w:rsidR="00A97946">
        <w:rPr>
          <w:rFonts w:cstheme="minorHAnsi"/>
          <w:sz w:val="22"/>
          <w:szCs w:val="22"/>
        </w:rPr>
        <w:t>Makedonsi</w:t>
      </w:r>
      <w:proofErr w:type="spellEnd"/>
      <w:r w:rsidR="00A97946">
        <w:rPr>
          <w:rFonts w:cstheme="minorHAnsi"/>
          <w:sz w:val="22"/>
          <w:szCs w:val="22"/>
        </w:rPr>
        <w:t xml:space="preserve"> presented the TDL WG report</w:t>
      </w:r>
      <w:r w:rsidR="00DD0D1F">
        <w:rPr>
          <w:rFonts w:cstheme="minorHAnsi"/>
          <w:sz w:val="22"/>
          <w:szCs w:val="22"/>
        </w:rPr>
        <w:t xml:space="preserve">, related contribution: </w:t>
      </w:r>
      <w:hyperlink r:id="rId50" w:tgtFrame="_blank" w:history="1">
        <w:r w:rsidR="00DD0D1F">
          <w:rPr>
            <w:rFonts w:ascii="Arial" w:hAnsi="Arial" w:cs="Arial"/>
            <w:color w:val="000000"/>
            <w:sz w:val="16"/>
            <w:szCs w:val="16"/>
            <w:u w:val="single"/>
          </w:rPr>
          <w:br/>
        </w:r>
        <w:r w:rsidR="00DD0D1F">
          <w:rPr>
            <w:rStyle w:val="Hyperlink"/>
            <w:rFonts w:ascii="Arial" w:hAnsi="Arial" w:cs="Arial"/>
            <w:color w:val="000000"/>
            <w:sz w:val="16"/>
            <w:szCs w:val="16"/>
          </w:rPr>
          <w:t>MTS(20)079036</w:t>
        </w:r>
      </w:hyperlink>
    </w:p>
    <w:p w14:paraId="12ABB531" w14:textId="38766EA2" w:rsidR="00106253" w:rsidRDefault="00106253" w:rsidP="00D53305">
      <w:pPr>
        <w:overflowPunct/>
        <w:autoSpaceDE/>
        <w:autoSpaceDN/>
        <w:adjustRightInd/>
        <w:spacing w:after="200" w:line="276" w:lineRule="auto"/>
        <w:textAlignment w:val="auto"/>
        <w:rPr>
          <w:rFonts w:cstheme="minorHAnsi"/>
          <w:sz w:val="22"/>
          <w:szCs w:val="22"/>
        </w:rPr>
      </w:pPr>
    </w:p>
    <w:p w14:paraId="59AE0A63" w14:textId="1647EFD9" w:rsidR="00A97946" w:rsidRDefault="00DD0D1F" w:rsidP="00DD0D1F">
      <w:pPr>
        <w:rPr>
          <w:lang w:val="en-US" w:eastAsia="en-GB"/>
        </w:rPr>
      </w:pPr>
      <w:r w:rsidRPr="00DD0D1F">
        <w:rPr>
          <w:lang w:val="en-US" w:eastAsia="en-GB"/>
        </w:rPr>
        <w:t>MTS TDL Working Group Status</w:t>
      </w:r>
    </w:p>
    <w:p w14:paraId="6BDC8531" w14:textId="52248D0B" w:rsidR="00DD0D1F" w:rsidRPr="00DD0D1F" w:rsidRDefault="00DD0D1F" w:rsidP="00DD0D1F">
      <w:pPr>
        <w:rPr>
          <w:lang w:eastAsia="en-GB"/>
        </w:rPr>
      </w:pPr>
      <w:r w:rsidRPr="00DD0D1F">
        <w:rPr>
          <w:lang w:eastAsia="en-GB"/>
        </w:rPr>
        <w:t>TDL/JADL Joint Effort</w:t>
      </w:r>
      <w:r>
        <w:rPr>
          <w:lang w:eastAsia="en-GB"/>
        </w:rPr>
        <w:t xml:space="preserve">: </w:t>
      </w:r>
      <w:r w:rsidRPr="00DD0D1F">
        <w:rPr>
          <w:lang w:eastAsia="en-GB"/>
        </w:rPr>
        <w:t>Check if there is any perspective on further work until MTS#80</w:t>
      </w:r>
      <w:r>
        <w:rPr>
          <w:lang w:eastAsia="en-GB"/>
        </w:rPr>
        <w:t xml:space="preserve">, </w:t>
      </w:r>
      <w:r w:rsidRPr="00DD0D1F">
        <w:rPr>
          <w:lang w:eastAsia="en-GB"/>
        </w:rPr>
        <w:t>Decide how to proceed with the WI in May</w:t>
      </w:r>
      <w:r>
        <w:rPr>
          <w:lang w:eastAsia="en-GB"/>
        </w:rPr>
        <w:t>.</w:t>
      </w:r>
    </w:p>
    <w:p w14:paraId="0059FE16" w14:textId="323D8C52" w:rsidR="008B01C4" w:rsidRPr="00DD0D1F" w:rsidRDefault="00DD0D1F" w:rsidP="00DD0D1F">
      <w:pPr>
        <w:rPr>
          <w:b/>
          <w:bCs/>
          <w:lang w:val="en-US" w:eastAsia="en-GB"/>
        </w:rPr>
      </w:pPr>
      <w:r w:rsidRPr="00DD0D1F">
        <w:rPr>
          <w:b/>
          <w:bCs/>
          <w:lang w:val="en-US" w:eastAsia="en-GB"/>
        </w:rPr>
        <w:t xml:space="preserve">TOP Maintenance: </w:t>
      </w:r>
    </w:p>
    <w:p w14:paraId="471852A8" w14:textId="77777777" w:rsidR="00DD0D1F" w:rsidRPr="00DD0D1F" w:rsidRDefault="00DD0D1F" w:rsidP="00DD0D1F">
      <w:pPr>
        <w:numPr>
          <w:ilvl w:val="0"/>
          <w:numId w:val="46"/>
        </w:numPr>
        <w:rPr>
          <w:lang w:eastAsia="en-GB"/>
        </w:rPr>
      </w:pPr>
      <w:r w:rsidRPr="00DD0D1F">
        <w:rPr>
          <w:lang w:eastAsia="en-GB"/>
        </w:rPr>
        <w:t xml:space="preserve">Ongoing within the new STF 577 according to the </w:t>
      </w:r>
      <w:proofErr w:type="spellStart"/>
      <w:r w:rsidRPr="00DD0D1F">
        <w:rPr>
          <w:lang w:eastAsia="en-GB"/>
        </w:rPr>
        <w:t>ToR</w:t>
      </w:r>
      <w:proofErr w:type="spellEnd"/>
      <w:r w:rsidRPr="00DD0D1F">
        <w:rPr>
          <w:lang w:eastAsia="en-GB"/>
        </w:rPr>
        <w:t xml:space="preserve"> </w:t>
      </w:r>
    </w:p>
    <w:p w14:paraId="0B27E09C" w14:textId="77777777" w:rsidR="00DD0D1F" w:rsidRPr="00DD0D1F" w:rsidRDefault="00DD0D1F" w:rsidP="00DD0D1F">
      <w:pPr>
        <w:numPr>
          <w:ilvl w:val="0"/>
          <w:numId w:val="46"/>
        </w:numPr>
        <w:rPr>
          <w:lang w:eastAsia="en-GB"/>
        </w:rPr>
      </w:pPr>
      <w:r w:rsidRPr="00DD0D1F">
        <w:rPr>
          <w:lang w:eastAsia="en-GB"/>
        </w:rPr>
        <w:t>Migration towards GitLab and eventually ETSI labs discussed</w:t>
      </w:r>
    </w:p>
    <w:p w14:paraId="13E07187" w14:textId="77777777" w:rsidR="00DD0D1F" w:rsidRPr="00DD0D1F" w:rsidRDefault="00DD0D1F" w:rsidP="00DD0D1F">
      <w:pPr>
        <w:numPr>
          <w:ilvl w:val="1"/>
          <w:numId w:val="46"/>
        </w:numPr>
        <w:rPr>
          <w:lang w:eastAsia="en-GB"/>
        </w:rPr>
      </w:pPr>
      <w:r w:rsidRPr="00DD0D1F">
        <w:rPr>
          <w:lang w:eastAsia="en-GB"/>
        </w:rPr>
        <w:t>Current contributions under STF GitLab space</w:t>
      </w:r>
    </w:p>
    <w:p w14:paraId="24700C01" w14:textId="77777777" w:rsidR="00DD0D1F" w:rsidRPr="00DD0D1F" w:rsidRDefault="00DD0D1F" w:rsidP="00DD0D1F">
      <w:pPr>
        <w:numPr>
          <w:ilvl w:val="1"/>
          <w:numId w:val="46"/>
        </w:numPr>
        <w:rPr>
          <w:lang w:eastAsia="en-GB"/>
        </w:rPr>
      </w:pPr>
      <w:r w:rsidRPr="00DD0D1F">
        <w:rPr>
          <w:lang w:eastAsia="en-GB"/>
        </w:rPr>
        <w:t xml:space="preserve">ETSI labs is expected in Q1 / March 2020, e.g. labs.etsi.org/top </w:t>
      </w:r>
    </w:p>
    <w:p w14:paraId="79895289" w14:textId="77777777" w:rsidR="00DD0D1F" w:rsidRPr="00DD0D1F" w:rsidRDefault="00DD0D1F" w:rsidP="00DD0D1F">
      <w:pPr>
        <w:numPr>
          <w:ilvl w:val="1"/>
          <w:numId w:val="46"/>
        </w:numPr>
        <w:rPr>
          <w:lang w:eastAsia="en-GB"/>
        </w:rPr>
      </w:pPr>
      <w:r w:rsidRPr="00DD0D1F">
        <w:rPr>
          <w:lang w:eastAsia="en-GB"/>
        </w:rPr>
        <w:t>Continue development within STF GitLab space</w:t>
      </w:r>
    </w:p>
    <w:p w14:paraId="2430393F" w14:textId="77777777" w:rsidR="00DD0D1F" w:rsidRPr="00DD0D1F" w:rsidRDefault="00DD0D1F" w:rsidP="00DD0D1F">
      <w:pPr>
        <w:numPr>
          <w:ilvl w:val="0"/>
          <w:numId w:val="46"/>
        </w:numPr>
        <w:rPr>
          <w:lang w:eastAsia="en-GB"/>
        </w:rPr>
      </w:pPr>
      <w:r w:rsidRPr="00DD0D1F">
        <w:rPr>
          <w:lang w:eastAsia="en-GB"/>
        </w:rPr>
        <w:t xml:space="preserve">Evaluate which services are at tdl.etsi.org and which ones are moved </w:t>
      </w:r>
    </w:p>
    <w:p w14:paraId="6910F9E1" w14:textId="77777777" w:rsidR="00DD0D1F" w:rsidRPr="00DD0D1F" w:rsidRDefault="00DD0D1F" w:rsidP="00DD0D1F">
      <w:pPr>
        <w:numPr>
          <w:ilvl w:val="1"/>
          <w:numId w:val="46"/>
        </w:numPr>
        <w:rPr>
          <w:lang w:eastAsia="en-GB"/>
        </w:rPr>
      </w:pPr>
      <w:r w:rsidRPr="00DD0D1F">
        <w:rPr>
          <w:lang w:eastAsia="en-GB"/>
        </w:rPr>
        <w:t>STF 577 to propose desired URLs and other details (Wiki, Issues) for the switch</w:t>
      </w:r>
    </w:p>
    <w:p w14:paraId="4B4F1E54" w14:textId="69D42D70" w:rsidR="00DD0D1F" w:rsidRDefault="00DD0D1F" w:rsidP="00DD0D1F">
      <w:pPr>
        <w:numPr>
          <w:ilvl w:val="0"/>
          <w:numId w:val="46"/>
        </w:numPr>
        <w:rPr>
          <w:lang w:eastAsia="en-GB"/>
        </w:rPr>
      </w:pPr>
      <w:r w:rsidRPr="00DD0D1F">
        <w:rPr>
          <w:lang w:eastAsia="en-GB"/>
        </w:rPr>
        <w:t>tdl.etsi.org to remain as landing page for high-level overview</w:t>
      </w:r>
    </w:p>
    <w:p w14:paraId="0BE0068B" w14:textId="3F1D9F22" w:rsidR="00DD0D1F" w:rsidRPr="00DD0D1F" w:rsidRDefault="00DD0D1F" w:rsidP="00DD0D1F">
      <w:pPr>
        <w:rPr>
          <w:b/>
          <w:bCs/>
          <w:lang w:eastAsia="en-GB"/>
        </w:rPr>
      </w:pPr>
      <w:r w:rsidRPr="00DD0D1F">
        <w:rPr>
          <w:b/>
          <w:bCs/>
          <w:lang w:eastAsia="en-GB"/>
        </w:rPr>
        <w:t>UCAAT 2019 Recap, Promotion, Outreach</w:t>
      </w:r>
    </w:p>
    <w:p w14:paraId="3B601BE4" w14:textId="77777777" w:rsidR="00DD0D1F" w:rsidRPr="00DD0D1F" w:rsidRDefault="00DD0D1F" w:rsidP="00DD0D1F">
      <w:pPr>
        <w:numPr>
          <w:ilvl w:val="0"/>
          <w:numId w:val="46"/>
        </w:numPr>
        <w:rPr>
          <w:lang w:eastAsia="en-GB"/>
        </w:rPr>
      </w:pPr>
      <w:r w:rsidRPr="00DD0D1F">
        <w:rPr>
          <w:lang w:eastAsia="en-GB"/>
        </w:rPr>
        <w:t>Slideshow was running at MTS booth, invited plenty of interesting discussions.</w:t>
      </w:r>
    </w:p>
    <w:p w14:paraId="711AD8D6" w14:textId="77777777" w:rsidR="00DD0D1F" w:rsidRPr="00DD0D1F" w:rsidRDefault="00DD0D1F" w:rsidP="00DD0D1F">
      <w:pPr>
        <w:numPr>
          <w:ilvl w:val="0"/>
          <w:numId w:val="46"/>
        </w:numPr>
        <w:rPr>
          <w:lang w:eastAsia="en-GB"/>
        </w:rPr>
      </w:pPr>
      <w:r w:rsidRPr="00DD0D1F">
        <w:rPr>
          <w:lang w:eastAsia="en-GB"/>
        </w:rPr>
        <w:t xml:space="preserve">Need to reach more stakeholders within ETSI. </w:t>
      </w:r>
    </w:p>
    <w:p w14:paraId="2DFD6FDF" w14:textId="77777777" w:rsidR="00DD0D1F" w:rsidRPr="00DD0D1F" w:rsidRDefault="00DD0D1F" w:rsidP="00DD0D1F">
      <w:pPr>
        <w:numPr>
          <w:ilvl w:val="1"/>
          <w:numId w:val="46"/>
        </w:numPr>
        <w:rPr>
          <w:lang w:eastAsia="en-GB"/>
        </w:rPr>
      </w:pPr>
      <w:r w:rsidRPr="00DD0D1F">
        <w:rPr>
          <w:lang w:eastAsia="en-GB"/>
        </w:rPr>
        <w:t>New TTFs? SCP testing? CIM? INT? ITS (TDL TO)?</w:t>
      </w:r>
    </w:p>
    <w:p w14:paraId="6EB987AA" w14:textId="77777777" w:rsidR="00DD0D1F" w:rsidRPr="00DD0D1F" w:rsidRDefault="00DD0D1F" w:rsidP="00DD0D1F">
      <w:pPr>
        <w:numPr>
          <w:ilvl w:val="0"/>
          <w:numId w:val="46"/>
        </w:numPr>
        <w:rPr>
          <w:lang w:eastAsia="en-GB"/>
        </w:rPr>
      </w:pPr>
      <w:r w:rsidRPr="00DD0D1F">
        <w:rPr>
          <w:lang w:eastAsia="en-GB"/>
        </w:rPr>
        <w:t xml:space="preserve">Consider scheduling an ETSI MTS / TDL session / open meeting </w:t>
      </w:r>
    </w:p>
    <w:p w14:paraId="5E9673CD" w14:textId="77777777" w:rsidR="00DD0D1F" w:rsidRPr="00DD0D1F" w:rsidRDefault="00DD0D1F" w:rsidP="00DD0D1F">
      <w:pPr>
        <w:numPr>
          <w:ilvl w:val="1"/>
          <w:numId w:val="46"/>
        </w:numPr>
        <w:rPr>
          <w:lang w:eastAsia="en-GB"/>
        </w:rPr>
      </w:pPr>
      <w:r w:rsidRPr="00DD0D1F">
        <w:rPr>
          <w:lang w:eastAsia="en-GB"/>
        </w:rPr>
        <w:t>Dedicated MTS workshop may be scheduled co-located with UCAAT</w:t>
      </w:r>
    </w:p>
    <w:p w14:paraId="4CE560CE" w14:textId="77777777" w:rsidR="00DD0D1F" w:rsidRPr="00DD0D1F" w:rsidRDefault="00DD0D1F" w:rsidP="00DD0D1F">
      <w:pPr>
        <w:numPr>
          <w:ilvl w:val="1"/>
          <w:numId w:val="46"/>
        </w:numPr>
        <w:rPr>
          <w:lang w:eastAsia="en-GB"/>
        </w:rPr>
      </w:pPr>
      <w:r w:rsidRPr="00DD0D1F">
        <w:rPr>
          <w:lang w:eastAsia="en-GB"/>
        </w:rPr>
        <w:t>Approach new topics (REST, AI, others)</w:t>
      </w:r>
    </w:p>
    <w:p w14:paraId="16BF96CE" w14:textId="77777777" w:rsidR="00DD0D1F" w:rsidRPr="00DD0D1F" w:rsidRDefault="00DD0D1F" w:rsidP="00DD0D1F">
      <w:pPr>
        <w:numPr>
          <w:ilvl w:val="1"/>
          <w:numId w:val="46"/>
        </w:numPr>
        <w:rPr>
          <w:lang w:eastAsia="en-GB"/>
        </w:rPr>
      </w:pPr>
      <w:r w:rsidRPr="00DD0D1F">
        <w:rPr>
          <w:lang w:eastAsia="en-GB"/>
        </w:rPr>
        <w:t>Expand awareness of TDL within ETSI and beyond</w:t>
      </w:r>
    </w:p>
    <w:p w14:paraId="4F0919C1" w14:textId="77777777" w:rsidR="00DD0D1F" w:rsidRPr="00DD0D1F" w:rsidRDefault="00DD0D1F" w:rsidP="00DD0D1F">
      <w:pPr>
        <w:numPr>
          <w:ilvl w:val="1"/>
          <w:numId w:val="46"/>
        </w:numPr>
        <w:rPr>
          <w:lang w:eastAsia="en-GB"/>
        </w:rPr>
      </w:pPr>
      <w:r w:rsidRPr="00DD0D1F">
        <w:rPr>
          <w:lang w:eastAsia="en-GB"/>
        </w:rPr>
        <w:t>Further discussion after UCAAT update during MTS#79 and during the week after</w:t>
      </w:r>
    </w:p>
    <w:p w14:paraId="2B2DCE71" w14:textId="6D3761DB" w:rsidR="00DD0D1F" w:rsidRDefault="00DD0D1F" w:rsidP="00DD0D1F">
      <w:pPr>
        <w:numPr>
          <w:ilvl w:val="1"/>
          <w:numId w:val="46"/>
        </w:numPr>
        <w:rPr>
          <w:lang w:eastAsia="en-GB"/>
        </w:rPr>
      </w:pPr>
      <w:r w:rsidRPr="00DD0D1F">
        <w:rPr>
          <w:lang w:eastAsia="en-GB"/>
        </w:rPr>
        <w:t>Separate session / open meeting instead or in addition to</w:t>
      </w:r>
    </w:p>
    <w:p w14:paraId="00B1ED6C" w14:textId="77777777" w:rsidR="00DD0D1F" w:rsidRPr="00DD0D1F" w:rsidRDefault="00DD0D1F" w:rsidP="00DD0D1F">
      <w:pPr>
        <w:ind w:left="1440"/>
        <w:rPr>
          <w:lang w:eastAsia="en-GB"/>
        </w:rPr>
      </w:pPr>
    </w:p>
    <w:p w14:paraId="4E88F63C" w14:textId="6A39C3C2" w:rsidR="00DD0D1F" w:rsidRPr="00DD0D1F" w:rsidRDefault="00DD0D1F" w:rsidP="00DD0D1F">
      <w:pPr>
        <w:rPr>
          <w:lang w:eastAsia="en-GB"/>
        </w:rPr>
      </w:pPr>
      <w:r w:rsidRPr="00DD0D1F">
        <w:rPr>
          <w:lang w:eastAsia="en-GB"/>
        </w:rPr>
        <w:t>Cooperation with NWM group, to be discussed after NWM presentation at MTS#79</w:t>
      </w:r>
      <w:r>
        <w:rPr>
          <w:lang w:eastAsia="en-GB"/>
        </w:rPr>
        <w:t>.</w:t>
      </w:r>
    </w:p>
    <w:p w14:paraId="775B2DFD" w14:textId="407DF49E" w:rsidR="00DD0D1F" w:rsidRDefault="00DD0D1F" w:rsidP="00DD0D1F">
      <w:pPr>
        <w:rPr>
          <w:lang w:eastAsia="en-GB"/>
        </w:rPr>
      </w:pPr>
      <w:r w:rsidRPr="00DD0D1F">
        <w:rPr>
          <w:lang w:eastAsia="en-GB"/>
        </w:rPr>
        <w:t xml:space="preserve">Integration with repositories and cross references of </w:t>
      </w:r>
      <w:proofErr w:type="gramStart"/>
      <w:r w:rsidRPr="00DD0D1F">
        <w:rPr>
          <w:lang w:eastAsia="en-GB"/>
        </w:rPr>
        <w:t>machine readable</w:t>
      </w:r>
      <w:proofErr w:type="gramEnd"/>
      <w:r w:rsidRPr="00DD0D1F">
        <w:rPr>
          <w:lang w:eastAsia="en-GB"/>
        </w:rPr>
        <w:t xml:space="preserve"> assets</w:t>
      </w:r>
      <w:r>
        <w:rPr>
          <w:lang w:eastAsia="en-GB"/>
        </w:rPr>
        <w:t>.</w:t>
      </w:r>
    </w:p>
    <w:p w14:paraId="3B1E2791" w14:textId="0EE0BB2C" w:rsidR="00DD0D1F" w:rsidRDefault="00DD0D1F" w:rsidP="00DD0D1F">
      <w:pPr>
        <w:rPr>
          <w:lang w:eastAsia="en-GB"/>
        </w:rPr>
      </w:pPr>
    </w:p>
    <w:p w14:paraId="35BE8CD6" w14:textId="21D8C438" w:rsidR="00B83968" w:rsidRDefault="00B83968" w:rsidP="00B83968">
      <w:pPr>
        <w:overflowPunct/>
        <w:autoSpaceDE/>
        <w:autoSpaceDN/>
        <w:adjustRightInd/>
        <w:textAlignment w:val="auto"/>
        <w:rPr>
          <w:rFonts w:ascii="Arial" w:hAnsi="Arial" w:cs="Arial"/>
          <w:color w:val="000000"/>
          <w:sz w:val="16"/>
          <w:szCs w:val="16"/>
        </w:rPr>
      </w:pPr>
      <w:r w:rsidRPr="00B83968">
        <w:rPr>
          <w:rFonts w:cstheme="minorHAnsi"/>
          <w:color w:val="000000"/>
          <w:sz w:val="22"/>
          <w:szCs w:val="22"/>
        </w:rPr>
        <w:t>Philip Makedonski presented the STF Progress Report Milestone A.</w:t>
      </w:r>
      <w:r>
        <w:rPr>
          <w:rFonts w:cstheme="minorHAnsi"/>
          <w:color w:val="000000"/>
          <w:sz w:val="22"/>
          <w:szCs w:val="22"/>
        </w:rPr>
        <w:t xml:space="preserve"> </w:t>
      </w:r>
      <w:r>
        <w:rPr>
          <w:rFonts w:cstheme="minorHAnsi"/>
          <w:color w:val="000000"/>
          <w:sz w:val="22"/>
          <w:szCs w:val="22"/>
        </w:rPr>
        <w:br/>
        <w:t xml:space="preserve">Related contribution: </w:t>
      </w:r>
      <w:hyperlink r:id="rId51" w:tgtFrame="_blank" w:history="1">
        <w:r>
          <w:rPr>
            <w:rFonts w:ascii="Arial" w:hAnsi="Arial" w:cs="Arial"/>
            <w:color w:val="000000"/>
            <w:sz w:val="16"/>
            <w:szCs w:val="16"/>
            <w:u w:val="single"/>
          </w:rPr>
          <w:br/>
        </w:r>
        <w:r>
          <w:rPr>
            <w:rStyle w:val="Hyperlink"/>
            <w:rFonts w:ascii="Arial" w:hAnsi="Arial" w:cs="Arial"/>
            <w:color w:val="000000"/>
            <w:sz w:val="16"/>
            <w:szCs w:val="16"/>
          </w:rPr>
          <w:t>MTS(20)079030</w:t>
        </w:r>
      </w:hyperlink>
    </w:p>
    <w:p w14:paraId="6CA99780" w14:textId="7675ACC2" w:rsidR="00B83968" w:rsidRPr="00D53305" w:rsidRDefault="00B83968" w:rsidP="00B83968">
      <w:pPr>
        <w:numPr>
          <w:ilvl w:val="0"/>
          <w:numId w:val="44"/>
        </w:numPr>
        <w:ind w:left="360"/>
        <w:rPr>
          <w:rFonts w:cstheme="minorHAnsi"/>
          <w:color w:val="FF0000"/>
        </w:rPr>
      </w:pPr>
      <w:r w:rsidRPr="00D53305">
        <w:rPr>
          <w:rFonts w:cstheme="minorHAnsi"/>
          <w:color w:val="FF0000"/>
        </w:rPr>
        <w:t xml:space="preserve">DECISION: </w:t>
      </w:r>
      <w:r w:rsidRPr="00B83968">
        <w:rPr>
          <w:rFonts w:cstheme="minorHAnsi"/>
        </w:rPr>
        <w:t>TC MTS Approved:</w:t>
      </w:r>
      <w:r w:rsidRPr="00B83968">
        <w:rPr>
          <w:rFonts w:cstheme="minorHAnsi"/>
        </w:rPr>
        <w:t xml:space="preserve"> STF 577 Progress Report</w:t>
      </w:r>
    </w:p>
    <w:p w14:paraId="5E794420" w14:textId="77777777" w:rsidR="00DD0D1F" w:rsidRPr="00DD0D1F" w:rsidRDefault="00DD0D1F" w:rsidP="00DD0D1F">
      <w:pPr>
        <w:rPr>
          <w:lang w:eastAsia="en-GB"/>
        </w:rPr>
      </w:pPr>
    </w:p>
    <w:p w14:paraId="7E3CF6C8" w14:textId="77777777" w:rsidR="00DD0D1F" w:rsidRPr="00DD0D1F" w:rsidRDefault="00DD0D1F" w:rsidP="00DD0D1F">
      <w:pPr>
        <w:rPr>
          <w:lang w:eastAsia="en-GB"/>
        </w:rPr>
      </w:pPr>
    </w:p>
    <w:p w14:paraId="0994F728" w14:textId="32DA7E73" w:rsidR="008B01C4" w:rsidRDefault="008B01C4">
      <w:pPr>
        <w:overflowPunct/>
        <w:autoSpaceDE/>
        <w:autoSpaceDN/>
        <w:adjustRightInd/>
        <w:spacing w:after="200" w:line="276" w:lineRule="auto"/>
        <w:textAlignment w:val="auto"/>
        <w:rPr>
          <w:lang w:val="en-US" w:eastAsia="en-GB"/>
        </w:rPr>
      </w:pPr>
      <w:r>
        <w:rPr>
          <w:lang w:val="en-US" w:eastAsia="en-GB"/>
        </w:rPr>
        <w:br w:type="page"/>
      </w:r>
      <w:bookmarkStart w:id="81" w:name="_GoBack"/>
      <w:bookmarkEnd w:id="81"/>
    </w:p>
    <w:p w14:paraId="0331C14D" w14:textId="77777777" w:rsidR="008B01C4" w:rsidRPr="00A97946" w:rsidRDefault="008B01C4" w:rsidP="00A97946">
      <w:pPr>
        <w:ind w:left="420"/>
        <w:rPr>
          <w:lang w:val="en-US" w:eastAsia="en-GB"/>
        </w:rPr>
      </w:pPr>
    </w:p>
    <w:p w14:paraId="64C10276" w14:textId="77777777" w:rsidR="000413F6" w:rsidRPr="00AE1B38" w:rsidRDefault="000413F6" w:rsidP="001A7847">
      <w:pPr>
        <w:pStyle w:val="Heading1"/>
        <w:rPr>
          <w:rFonts w:asciiTheme="minorHAnsi" w:hAnsiTheme="minorHAnsi" w:cstheme="minorHAnsi"/>
          <w:sz w:val="22"/>
          <w:szCs w:val="22"/>
        </w:rPr>
      </w:pPr>
      <w:r w:rsidRPr="00AE1B38">
        <w:rPr>
          <w:rFonts w:asciiTheme="minorHAnsi" w:hAnsiTheme="minorHAnsi" w:cstheme="minorHAnsi"/>
          <w:sz w:val="22"/>
          <w:szCs w:val="22"/>
        </w:rPr>
        <w:t>Meeting Wrap up</w:t>
      </w:r>
    </w:p>
    <w:p w14:paraId="6CD8B2DC" w14:textId="4CC5B2EF" w:rsidR="008B01C4" w:rsidRDefault="000413F6" w:rsidP="000413F6">
      <w:pPr>
        <w:pStyle w:val="Heading2"/>
        <w:rPr>
          <w:rFonts w:asciiTheme="minorHAnsi" w:hAnsiTheme="minorHAnsi" w:cstheme="minorHAnsi"/>
        </w:rPr>
      </w:pPr>
      <w:r w:rsidRPr="00AE1B38">
        <w:rPr>
          <w:rFonts w:asciiTheme="minorHAnsi" w:hAnsiTheme="minorHAnsi" w:cstheme="minorHAnsi"/>
        </w:rPr>
        <w:t>Decision</w:t>
      </w:r>
      <w:r w:rsidR="008B01C4">
        <w:rPr>
          <w:rFonts w:asciiTheme="minorHAnsi" w:hAnsiTheme="minorHAnsi" w:cstheme="minorHAnsi"/>
        </w:rPr>
        <w:t>s</w:t>
      </w:r>
      <w:r w:rsidR="008B01C4">
        <w:rPr>
          <w:rFonts w:asciiTheme="minorHAnsi" w:hAnsiTheme="minorHAnsi" w:cstheme="minorHAnsi"/>
        </w:rPr>
        <w:br/>
        <w:t>MTS Officials Appointment</w:t>
      </w:r>
      <w:r w:rsidR="008B01C4">
        <w:rPr>
          <w:rFonts w:asciiTheme="minorHAnsi" w:hAnsiTheme="minorHAnsi" w:cstheme="minorHAnsi"/>
        </w:rPr>
        <w:br/>
      </w:r>
    </w:p>
    <w:p w14:paraId="5B8B503A" w14:textId="77777777" w:rsidR="00EE1C6A" w:rsidRPr="00EE1C6A" w:rsidRDefault="008B01C4" w:rsidP="008B01C4">
      <w:pPr>
        <w:ind w:left="283"/>
        <w:rPr>
          <w:rFonts w:cstheme="minorHAnsi"/>
          <w:sz w:val="22"/>
          <w:szCs w:val="22"/>
          <w:lang w:val="en-US" w:eastAsia="en-GB"/>
        </w:rPr>
      </w:pPr>
      <w:r w:rsidRPr="00EE1C6A">
        <w:rPr>
          <w:rFonts w:cstheme="minorHAnsi"/>
          <w:sz w:val="22"/>
          <w:szCs w:val="22"/>
          <w:lang w:val="en-US" w:eastAsia="en-GB"/>
        </w:rPr>
        <w:t>Dirk Tepelmann, Spirent, is re appointed MTS Chairman for a period of two years (January 2022)</w:t>
      </w:r>
      <w:r w:rsidR="00EE1C6A" w:rsidRPr="00EE1C6A">
        <w:rPr>
          <w:rFonts w:cstheme="minorHAnsi"/>
          <w:sz w:val="22"/>
          <w:szCs w:val="22"/>
          <w:lang w:val="en-US" w:eastAsia="en-GB"/>
        </w:rPr>
        <w:t>.</w:t>
      </w:r>
    </w:p>
    <w:p w14:paraId="2C551E80" w14:textId="4D51F0AF" w:rsidR="008B01C4" w:rsidRPr="00EE1C6A" w:rsidRDefault="008B01C4" w:rsidP="008B01C4">
      <w:pPr>
        <w:ind w:left="283"/>
        <w:rPr>
          <w:rFonts w:cstheme="minorHAnsi"/>
          <w:sz w:val="22"/>
          <w:szCs w:val="22"/>
          <w:lang w:val="en-US" w:eastAsia="en-GB"/>
        </w:rPr>
      </w:pPr>
      <w:r w:rsidRPr="00EE1C6A">
        <w:rPr>
          <w:rFonts w:cstheme="minorHAnsi"/>
          <w:sz w:val="22"/>
          <w:szCs w:val="22"/>
          <w:lang w:val="en-US" w:eastAsia="en-GB"/>
        </w:rPr>
        <w:t xml:space="preserve">Philip Makedonski, </w:t>
      </w:r>
      <w:proofErr w:type="spellStart"/>
      <w:r w:rsidRPr="00EE1C6A">
        <w:rPr>
          <w:rFonts w:cstheme="minorHAnsi"/>
          <w:sz w:val="22"/>
          <w:szCs w:val="22"/>
          <w:lang w:val="en-US" w:eastAsia="en-GB"/>
        </w:rPr>
        <w:t>Institut</w:t>
      </w:r>
      <w:proofErr w:type="spellEnd"/>
      <w:r w:rsidRPr="00EE1C6A">
        <w:rPr>
          <w:rFonts w:cstheme="minorHAnsi"/>
          <w:sz w:val="22"/>
          <w:szCs w:val="22"/>
          <w:lang w:val="en-US" w:eastAsia="en-GB"/>
        </w:rPr>
        <w:t xml:space="preserve"> </w:t>
      </w:r>
      <w:proofErr w:type="spellStart"/>
      <w:r w:rsidRPr="00EE1C6A">
        <w:rPr>
          <w:rFonts w:cstheme="minorHAnsi"/>
          <w:sz w:val="22"/>
          <w:szCs w:val="22"/>
          <w:lang w:val="en-US" w:eastAsia="en-GB"/>
        </w:rPr>
        <w:t>für</w:t>
      </w:r>
      <w:proofErr w:type="spellEnd"/>
      <w:r w:rsidRPr="00EE1C6A">
        <w:rPr>
          <w:rFonts w:cstheme="minorHAnsi"/>
          <w:sz w:val="22"/>
          <w:szCs w:val="22"/>
          <w:lang w:val="en-US" w:eastAsia="en-GB"/>
        </w:rPr>
        <w:t xml:space="preserve"> </w:t>
      </w:r>
      <w:proofErr w:type="spellStart"/>
      <w:r w:rsidRPr="00EE1C6A">
        <w:rPr>
          <w:rFonts w:cstheme="minorHAnsi"/>
          <w:sz w:val="22"/>
          <w:szCs w:val="22"/>
          <w:lang w:val="en-US" w:eastAsia="en-GB"/>
        </w:rPr>
        <w:t>Informatik</w:t>
      </w:r>
      <w:proofErr w:type="spellEnd"/>
      <w:r w:rsidRPr="00EE1C6A">
        <w:rPr>
          <w:rFonts w:cstheme="minorHAnsi"/>
          <w:sz w:val="22"/>
          <w:szCs w:val="22"/>
          <w:lang w:val="en-US" w:eastAsia="en-GB"/>
        </w:rPr>
        <w:t>, Universität Göttingen is appointed MTS Vice Chairman for a period of two year (January 2022).</w:t>
      </w:r>
    </w:p>
    <w:p w14:paraId="20172DB6" w14:textId="77777777" w:rsidR="008B01C4" w:rsidRPr="00EE1C6A" w:rsidRDefault="008B01C4" w:rsidP="008B01C4">
      <w:pPr>
        <w:ind w:left="283"/>
        <w:rPr>
          <w:rFonts w:cstheme="minorHAnsi"/>
          <w:sz w:val="22"/>
          <w:szCs w:val="22"/>
          <w:lang w:val="en-US" w:eastAsia="en-GB"/>
        </w:rPr>
      </w:pPr>
    </w:p>
    <w:p w14:paraId="4B6D8BA6" w14:textId="1407A49A" w:rsidR="00AE1B38" w:rsidRPr="00EE1C6A" w:rsidRDefault="008B01C4" w:rsidP="008B01C4">
      <w:pPr>
        <w:ind w:left="283"/>
        <w:rPr>
          <w:rFonts w:cstheme="minorHAnsi"/>
          <w:sz w:val="22"/>
          <w:szCs w:val="22"/>
          <w:lang w:val="en-US" w:eastAsia="en-GB"/>
        </w:rPr>
      </w:pPr>
      <w:r w:rsidRPr="00EE1C6A">
        <w:rPr>
          <w:rFonts w:cstheme="minorHAnsi"/>
          <w:sz w:val="22"/>
          <w:szCs w:val="22"/>
          <w:lang w:val="en-US" w:eastAsia="en-GB"/>
        </w:rPr>
        <w:t>The following documents have been approved during MTS#79 Meeting:</w:t>
      </w:r>
      <w:r w:rsidR="00EE1C6A">
        <w:rPr>
          <w:rFonts w:cstheme="minorHAnsi"/>
          <w:sz w:val="22"/>
          <w:szCs w:val="22"/>
          <w:lang w:val="en-US" w:eastAsia="en-GB"/>
        </w:rPr>
        <w:br/>
      </w:r>
    </w:p>
    <w:p w14:paraId="7A7DB060" w14:textId="29790F3C" w:rsidR="008B01C4" w:rsidRPr="00EE1C6A" w:rsidRDefault="008B01C4" w:rsidP="008B01C4">
      <w:pPr>
        <w:ind w:left="283"/>
        <w:rPr>
          <w:rFonts w:cstheme="minorHAnsi"/>
          <w:b/>
          <w:bCs/>
          <w:sz w:val="22"/>
          <w:szCs w:val="22"/>
          <w:lang w:val="en-US" w:eastAsia="en-GB"/>
        </w:rPr>
      </w:pPr>
      <w:r w:rsidRPr="00EE1C6A">
        <w:rPr>
          <w:rFonts w:cstheme="minorHAnsi"/>
          <w:b/>
          <w:bCs/>
          <w:sz w:val="22"/>
          <w:szCs w:val="22"/>
          <w:lang w:val="en-US" w:eastAsia="en-GB"/>
        </w:rPr>
        <w:t>Progress Reports</w:t>
      </w:r>
    </w:p>
    <w:p w14:paraId="3CA8BAAC" w14:textId="481605D6" w:rsidR="008B01C4" w:rsidRPr="00EE1C6A" w:rsidRDefault="008B01C4" w:rsidP="008B01C4">
      <w:pPr>
        <w:spacing w:before="60" w:after="60" w:line="276" w:lineRule="auto"/>
        <w:ind w:left="283"/>
        <w:rPr>
          <w:rFonts w:cstheme="minorHAnsi"/>
          <w:sz w:val="22"/>
          <w:szCs w:val="22"/>
        </w:rPr>
      </w:pPr>
      <w:r w:rsidRPr="00EE1C6A">
        <w:rPr>
          <w:rFonts w:cstheme="minorHAnsi"/>
          <w:sz w:val="22"/>
          <w:szCs w:val="22"/>
        </w:rPr>
        <w:t>STF 572 Final Report,</w:t>
      </w:r>
    </w:p>
    <w:p w14:paraId="300E1C39" w14:textId="6566EE6E" w:rsidR="008B01C4" w:rsidRPr="00EE1C6A" w:rsidRDefault="008B01C4" w:rsidP="008B01C4">
      <w:pPr>
        <w:spacing w:before="60" w:after="60" w:line="276" w:lineRule="auto"/>
        <w:ind w:left="283"/>
        <w:rPr>
          <w:rFonts w:cstheme="minorHAnsi"/>
          <w:sz w:val="22"/>
          <w:szCs w:val="22"/>
        </w:rPr>
      </w:pPr>
      <w:r w:rsidRPr="00EE1C6A">
        <w:rPr>
          <w:rFonts w:cstheme="minorHAnsi"/>
          <w:sz w:val="22"/>
          <w:szCs w:val="22"/>
        </w:rPr>
        <w:t>STF 577 Progress Report</w:t>
      </w:r>
    </w:p>
    <w:p w14:paraId="285D71FA" w14:textId="00C3DD70" w:rsidR="008B01C4" w:rsidRPr="00EE1C6A" w:rsidRDefault="008B01C4" w:rsidP="008B01C4">
      <w:pPr>
        <w:spacing w:before="60" w:after="60" w:line="276" w:lineRule="auto"/>
        <w:ind w:left="283"/>
        <w:rPr>
          <w:rFonts w:cstheme="minorHAnsi"/>
          <w:sz w:val="22"/>
          <w:szCs w:val="22"/>
        </w:rPr>
      </w:pPr>
      <w:r w:rsidRPr="00EE1C6A">
        <w:rPr>
          <w:rFonts w:cstheme="minorHAnsi"/>
          <w:sz w:val="22"/>
          <w:szCs w:val="22"/>
        </w:rPr>
        <w:t xml:space="preserve">STF 576 Progress Report </w:t>
      </w:r>
    </w:p>
    <w:p w14:paraId="23EA514C" w14:textId="0EF31459" w:rsidR="008B01C4" w:rsidRPr="00EE1C6A" w:rsidRDefault="008B01C4" w:rsidP="008B01C4">
      <w:pPr>
        <w:spacing w:before="60" w:after="60" w:line="276" w:lineRule="auto"/>
        <w:ind w:left="283"/>
        <w:rPr>
          <w:rFonts w:cstheme="minorHAnsi"/>
          <w:sz w:val="22"/>
          <w:szCs w:val="22"/>
        </w:rPr>
      </w:pPr>
      <w:r w:rsidRPr="00EE1C6A">
        <w:rPr>
          <w:rFonts w:cstheme="minorHAnsi"/>
          <w:sz w:val="22"/>
          <w:szCs w:val="22"/>
        </w:rPr>
        <w:t xml:space="preserve">STF </w:t>
      </w:r>
      <w:r w:rsidR="00892250" w:rsidRPr="00EE1C6A">
        <w:rPr>
          <w:rFonts w:cstheme="minorHAnsi"/>
          <w:sz w:val="22"/>
          <w:szCs w:val="22"/>
        </w:rPr>
        <w:t>573</w:t>
      </w:r>
      <w:r w:rsidRPr="00EE1C6A">
        <w:rPr>
          <w:rFonts w:cstheme="minorHAnsi"/>
          <w:sz w:val="22"/>
          <w:szCs w:val="22"/>
        </w:rPr>
        <w:t xml:space="preserve"> Progress Report </w:t>
      </w:r>
    </w:p>
    <w:p w14:paraId="4AAA8B27" w14:textId="65FA1E52" w:rsidR="008B01C4" w:rsidRPr="00EE1C6A" w:rsidRDefault="008B01C4" w:rsidP="008B01C4">
      <w:pPr>
        <w:ind w:left="283"/>
        <w:rPr>
          <w:rFonts w:cstheme="minorHAnsi"/>
          <w:b/>
          <w:bCs/>
          <w:sz w:val="22"/>
          <w:szCs w:val="22"/>
          <w:lang w:val="en-US" w:eastAsia="en-GB"/>
        </w:rPr>
      </w:pPr>
      <w:r w:rsidRPr="00EE1C6A">
        <w:rPr>
          <w:rFonts w:cstheme="minorHAnsi"/>
          <w:b/>
          <w:bCs/>
          <w:sz w:val="22"/>
          <w:szCs w:val="22"/>
          <w:lang w:val="en-US" w:eastAsia="en-GB"/>
        </w:rPr>
        <w:t>Final drafts:</w:t>
      </w:r>
    </w:p>
    <w:p w14:paraId="4B24BEA6" w14:textId="77777777" w:rsidR="008B01C4" w:rsidRPr="00EE1C6A" w:rsidRDefault="008B01C4" w:rsidP="008B01C4">
      <w:pPr>
        <w:pStyle w:val="PlainText"/>
        <w:ind w:left="283"/>
        <w:rPr>
          <w:rFonts w:asciiTheme="minorHAnsi" w:hAnsiTheme="minorHAnsi" w:cstheme="minorHAnsi"/>
          <w:szCs w:val="22"/>
        </w:rPr>
      </w:pPr>
      <w:bookmarkStart w:id="82" w:name="_Hlk31189009"/>
      <w:r w:rsidRPr="00EE1C6A">
        <w:rPr>
          <w:rFonts w:asciiTheme="minorHAnsi" w:hAnsiTheme="minorHAnsi" w:cstheme="minorHAnsi"/>
          <w:szCs w:val="22"/>
        </w:rPr>
        <w:t>Part 01: TTCN-3 Core Language (ES 201 873-1)</w:t>
      </w:r>
    </w:p>
    <w:p w14:paraId="5BB2BD85" w14:textId="77777777" w:rsidR="008B01C4" w:rsidRPr="00EE1C6A" w:rsidRDefault="008B01C4" w:rsidP="008B01C4">
      <w:pPr>
        <w:pStyle w:val="PlainText"/>
        <w:ind w:left="283"/>
        <w:rPr>
          <w:rFonts w:asciiTheme="minorHAnsi" w:hAnsiTheme="minorHAnsi" w:cstheme="minorHAnsi"/>
          <w:szCs w:val="22"/>
        </w:rPr>
      </w:pPr>
      <w:r w:rsidRPr="00EE1C6A">
        <w:rPr>
          <w:rFonts w:asciiTheme="minorHAnsi" w:hAnsiTheme="minorHAnsi" w:cstheme="minorHAnsi"/>
          <w:szCs w:val="22"/>
        </w:rPr>
        <w:t>Part 06: TTCN-3 Control Interface (ES 201 873-6)</w:t>
      </w:r>
    </w:p>
    <w:p w14:paraId="731D81A3" w14:textId="77777777" w:rsidR="008B01C4" w:rsidRPr="00EE1C6A" w:rsidRDefault="008B01C4" w:rsidP="008B01C4">
      <w:pPr>
        <w:pStyle w:val="PlainText"/>
        <w:ind w:left="283"/>
        <w:rPr>
          <w:rFonts w:asciiTheme="minorHAnsi" w:hAnsiTheme="minorHAnsi" w:cstheme="minorHAnsi"/>
          <w:szCs w:val="22"/>
        </w:rPr>
      </w:pPr>
      <w:r w:rsidRPr="00EE1C6A">
        <w:rPr>
          <w:rFonts w:asciiTheme="minorHAnsi" w:hAnsiTheme="minorHAnsi" w:cstheme="minorHAnsi"/>
          <w:szCs w:val="22"/>
        </w:rPr>
        <w:t>Part 07: "TTCN-3: the use of ASN.1" (ES 201 873-7)</w:t>
      </w:r>
    </w:p>
    <w:p w14:paraId="4E0340C0" w14:textId="77777777" w:rsidR="008B01C4" w:rsidRPr="00EE1C6A" w:rsidRDefault="008B01C4" w:rsidP="008B01C4">
      <w:pPr>
        <w:pStyle w:val="PlainText"/>
        <w:ind w:left="283"/>
        <w:rPr>
          <w:rFonts w:asciiTheme="minorHAnsi" w:hAnsiTheme="minorHAnsi" w:cstheme="minorHAnsi"/>
          <w:szCs w:val="22"/>
        </w:rPr>
      </w:pPr>
      <w:r w:rsidRPr="00EE1C6A">
        <w:rPr>
          <w:rFonts w:asciiTheme="minorHAnsi" w:hAnsiTheme="minorHAnsi" w:cstheme="minorHAnsi"/>
          <w:szCs w:val="22"/>
        </w:rPr>
        <w:t>Part 09: Using XML with TTCN-3</w:t>
      </w:r>
      <w:r w:rsidRPr="00EE1C6A">
        <w:rPr>
          <w:rFonts w:asciiTheme="minorHAnsi" w:hAnsiTheme="minorHAnsi" w:cstheme="minorHAnsi"/>
          <w:szCs w:val="22"/>
        </w:rPr>
        <w:tab/>
        <w:t>(ES 201 873-9)</w:t>
      </w:r>
    </w:p>
    <w:p w14:paraId="7BAAB176" w14:textId="77777777" w:rsidR="008B01C4" w:rsidRPr="00EE1C6A" w:rsidRDefault="008B01C4" w:rsidP="008B01C4">
      <w:pPr>
        <w:pStyle w:val="PlainText"/>
        <w:ind w:left="283"/>
        <w:rPr>
          <w:rFonts w:asciiTheme="minorHAnsi" w:hAnsiTheme="minorHAnsi" w:cstheme="minorHAnsi"/>
          <w:szCs w:val="22"/>
        </w:rPr>
      </w:pPr>
      <w:r w:rsidRPr="00EE1C6A">
        <w:rPr>
          <w:rFonts w:asciiTheme="minorHAnsi" w:hAnsiTheme="minorHAnsi" w:cstheme="minorHAnsi"/>
          <w:szCs w:val="22"/>
        </w:rPr>
        <w:t>Ext Pack: Advanced Matching (ES 203 022)</w:t>
      </w:r>
    </w:p>
    <w:p w14:paraId="5E66F699" w14:textId="77777777" w:rsidR="008B01C4" w:rsidRPr="00EE1C6A" w:rsidRDefault="008B01C4" w:rsidP="008B01C4">
      <w:pPr>
        <w:pStyle w:val="PlainText"/>
        <w:ind w:left="283"/>
        <w:rPr>
          <w:rFonts w:asciiTheme="minorHAnsi" w:hAnsiTheme="minorHAnsi" w:cstheme="minorHAnsi"/>
          <w:szCs w:val="22"/>
        </w:rPr>
      </w:pPr>
      <w:r w:rsidRPr="00EE1C6A">
        <w:rPr>
          <w:rFonts w:asciiTheme="minorHAnsi" w:hAnsiTheme="minorHAnsi" w:cstheme="minorHAnsi"/>
          <w:szCs w:val="22"/>
        </w:rPr>
        <w:t>Ext Pack: Advanced Parametrization (ES 202 784)</w:t>
      </w:r>
    </w:p>
    <w:p w14:paraId="2F0F39CE" w14:textId="77777777" w:rsidR="008B01C4" w:rsidRPr="00EE1C6A" w:rsidRDefault="008B01C4" w:rsidP="008B01C4">
      <w:pPr>
        <w:pStyle w:val="PlainText"/>
        <w:ind w:left="283"/>
        <w:rPr>
          <w:rFonts w:asciiTheme="minorHAnsi" w:hAnsiTheme="minorHAnsi" w:cstheme="minorHAnsi"/>
          <w:szCs w:val="22"/>
        </w:rPr>
      </w:pPr>
      <w:r w:rsidRPr="00EE1C6A">
        <w:rPr>
          <w:rFonts w:asciiTheme="minorHAnsi" w:hAnsiTheme="minorHAnsi" w:cstheme="minorHAnsi"/>
          <w:szCs w:val="22"/>
        </w:rPr>
        <w:t>Ext Pack: Behaviour Types (ES 202 785)</w:t>
      </w:r>
    </w:p>
    <w:p w14:paraId="76294EBA" w14:textId="77777777" w:rsidR="008B01C4" w:rsidRPr="00EE1C6A" w:rsidRDefault="008B01C4" w:rsidP="008B01C4">
      <w:pPr>
        <w:pStyle w:val="PlainText"/>
        <w:ind w:left="283"/>
        <w:rPr>
          <w:rFonts w:asciiTheme="minorHAnsi" w:hAnsiTheme="minorHAnsi" w:cstheme="minorHAnsi"/>
          <w:szCs w:val="22"/>
        </w:rPr>
      </w:pPr>
      <w:r w:rsidRPr="00EE1C6A">
        <w:rPr>
          <w:rFonts w:asciiTheme="minorHAnsi" w:hAnsiTheme="minorHAnsi" w:cstheme="minorHAnsi"/>
          <w:szCs w:val="22"/>
        </w:rPr>
        <w:t>Ext Pack: Extended TRI (ES 202 789)</w:t>
      </w:r>
    </w:p>
    <w:p w14:paraId="29BE2CEF" w14:textId="77777777" w:rsidR="008B01C4" w:rsidRPr="00EE1C6A" w:rsidRDefault="008B01C4" w:rsidP="008B01C4">
      <w:pPr>
        <w:pStyle w:val="PlainText"/>
        <w:ind w:left="283"/>
        <w:rPr>
          <w:rFonts w:asciiTheme="minorHAnsi" w:hAnsiTheme="minorHAnsi" w:cstheme="minorHAnsi"/>
          <w:szCs w:val="22"/>
        </w:rPr>
      </w:pPr>
      <w:r w:rsidRPr="00EE1C6A">
        <w:rPr>
          <w:rFonts w:asciiTheme="minorHAnsi" w:hAnsiTheme="minorHAnsi" w:cstheme="minorHAnsi"/>
          <w:szCs w:val="22"/>
        </w:rPr>
        <w:t>Ext Pack: Object-oriented features (ES 203 790)</w:t>
      </w:r>
    </w:p>
    <w:bookmarkEnd w:id="82"/>
    <w:p w14:paraId="3DE66739" w14:textId="77777777" w:rsidR="008B01C4" w:rsidRPr="00EE1C6A" w:rsidRDefault="008B01C4" w:rsidP="008B01C4">
      <w:pPr>
        <w:widowControl w:val="0"/>
        <w:spacing w:before="60" w:after="60" w:line="276" w:lineRule="auto"/>
        <w:ind w:left="283"/>
        <w:rPr>
          <w:rFonts w:cstheme="minorHAnsi"/>
          <w:iCs/>
          <w:sz w:val="22"/>
          <w:szCs w:val="22"/>
        </w:rPr>
      </w:pPr>
      <w:r w:rsidRPr="00EE1C6A">
        <w:rPr>
          <w:rFonts w:cstheme="minorHAnsi"/>
          <w:iCs/>
          <w:sz w:val="22"/>
          <w:szCs w:val="22"/>
        </w:rPr>
        <w:t>TS 102 950-1 ed1.8.1</w:t>
      </w:r>
    </w:p>
    <w:p w14:paraId="4B12DB62" w14:textId="77777777" w:rsidR="008B01C4" w:rsidRPr="00EE1C6A" w:rsidRDefault="008B01C4" w:rsidP="008B01C4">
      <w:pPr>
        <w:widowControl w:val="0"/>
        <w:spacing w:before="60" w:after="60" w:line="276" w:lineRule="auto"/>
        <w:ind w:left="283"/>
        <w:rPr>
          <w:rFonts w:cstheme="minorHAnsi"/>
          <w:iCs/>
          <w:sz w:val="22"/>
          <w:szCs w:val="22"/>
        </w:rPr>
      </w:pPr>
      <w:r w:rsidRPr="00EE1C6A">
        <w:rPr>
          <w:rFonts w:cstheme="minorHAnsi"/>
          <w:iCs/>
          <w:sz w:val="22"/>
          <w:szCs w:val="22"/>
        </w:rPr>
        <w:t>TS 102 950-2 ed1.8.1</w:t>
      </w:r>
    </w:p>
    <w:p w14:paraId="2D772B19" w14:textId="77777777" w:rsidR="008B01C4" w:rsidRPr="00EE1C6A" w:rsidRDefault="008B01C4" w:rsidP="008B01C4">
      <w:pPr>
        <w:widowControl w:val="0"/>
        <w:spacing w:before="60" w:after="60" w:line="276" w:lineRule="auto"/>
        <w:ind w:left="283"/>
        <w:rPr>
          <w:rFonts w:cstheme="minorHAnsi"/>
          <w:iCs/>
          <w:sz w:val="22"/>
          <w:szCs w:val="22"/>
        </w:rPr>
      </w:pPr>
      <w:r w:rsidRPr="00EE1C6A">
        <w:rPr>
          <w:rFonts w:cstheme="minorHAnsi"/>
          <w:iCs/>
          <w:sz w:val="22"/>
          <w:szCs w:val="22"/>
        </w:rPr>
        <w:t>TS 102 950-3 ed1.8.1</w:t>
      </w:r>
    </w:p>
    <w:p w14:paraId="4FBD3885" w14:textId="77777777" w:rsidR="008B01C4" w:rsidRPr="00EE1C6A" w:rsidRDefault="008B01C4" w:rsidP="008B01C4">
      <w:pPr>
        <w:widowControl w:val="0"/>
        <w:spacing w:before="60" w:after="60" w:line="276" w:lineRule="auto"/>
        <w:ind w:left="283"/>
        <w:rPr>
          <w:rFonts w:cstheme="minorHAnsi"/>
          <w:iCs/>
          <w:sz w:val="22"/>
          <w:szCs w:val="22"/>
        </w:rPr>
      </w:pPr>
      <w:r w:rsidRPr="00EE1C6A">
        <w:rPr>
          <w:rFonts w:cstheme="minorHAnsi"/>
          <w:iCs/>
          <w:sz w:val="22"/>
          <w:szCs w:val="22"/>
        </w:rPr>
        <w:t>TS 103 253 ed1.5.1</w:t>
      </w:r>
    </w:p>
    <w:p w14:paraId="292E2960" w14:textId="77777777" w:rsidR="008B01C4" w:rsidRPr="00EE1C6A" w:rsidRDefault="008B01C4" w:rsidP="008B01C4">
      <w:pPr>
        <w:widowControl w:val="0"/>
        <w:spacing w:before="60" w:after="60" w:line="276" w:lineRule="auto"/>
        <w:ind w:left="283"/>
        <w:rPr>
          <w:rFonts w:cstheme="minorHAnsi"/>
          <w:iCs/>
          <w:sz w:val="22"/>
          <w:szCs w:val="22"/>
        </w:rPr>
      </w:pPr>
      <w:r w:rsidRPr="00EE1C6A">
        <w:rPr>
          <w:rFonts w:cstheme="minorHAnsi"/>
          <w:iCs/>
          <w:sz w:val="22"/>
          <w:szCs w:val="22"/>
        </w:rPr>
        <w:t>TS 103 254 ed1.5.1</w:t>
      </w:r>
    </w:p>
    <w:p w14:paraId="6AF6004B" w14:textId="77777777" w:rsidR="008B01C4" w:rsidRPr="00EE1C6A" w:rsidRDefault="008B01C4" w:rsidP="008B01C4">
      <w:pPr>
        <w:widowControl w:val="0"/>
        <w:spacing w:before="60" w:after="60" w:line="276" w:lineRule="auto"/>
        <w:ind w:left="283"/>
        <w:rPr>
          <w:rFonts w:cstheme="minorHAnsi"/>
          <w:iCs/>
          <w:sz w:val="22"/>
          <w:szCs w:val="22"/>
        </w:rPr>
      </w:pPr>
      <w:r w:rsidRPr="00EE1C6A">
        <w:rPr>
          <w:rFonts w:cstheme="minorHAnsi"/>
          <w:iCs/>
          <w:sz w:val="22"/>
          <w:szCs w:val="22"/>
        </w:rPr>
        <w:t>TS 103 255 ed1.5.1</w:t>
      </w:r>
    </w:p>
    <w:p w14:paraId="7A7634D4" w14:textId="77777777" w:rsidR="008B01C4" w:rsidRPr="00EE1C6A" w:rsidRDefault="008B01C4" w:rsidP="008B01C4">
      <w:pPr>
        <w:widowControl w:val="0"/>
        <w:spacing w:before="60" w:after="60" w:line="276" w:lineRule="auto"/>
        <w:ind w:left="283"/>
        <w:rPr>
          <w:rFonts w:cstheme="minorHAnsi"/>
          <w:iCs/>
          <w:sz w:val="22"/>
          <w:szCs w:val="22"/>
        </w:rPr>
      </w:pPr>
      <w:r w:rsidRPr="00EE1C6A">
        <w:rPr>
          <w:rFonts w:cstheme="minorHAnsi"/>
          <w:iCs/>
          <w:sz w:val="22"/>
          <w:szCs w:val="22"/>
        </w:rPr>
        <w:t>TS 103 663-1 v1.0.0</w:t>
      </w:r>
    </w:p>
    <w:p w14:paraId="23D5A553" w14:textId="77777777" w:rsidR="008B01C4" w:rsidRPr="00EE1C6A" w:rsidRDefault="008B01C4" w:rsidP="008B01C4">
      <w:pPr>
        <w:widowControl w:val="0"/>
        <w:spacing w:before="60" w:after="60" w:line="276" w:lineRule="auto"/>
        <w:ind w:left="283"/>
        <w:rPr>
          <w:rFonts w:cstheme="minorHAnsi"/>
          <w:iCs/>
          <w:sz w:val="22"/>
          <w:szCs w:val="22"/>
        </w:rPr>
      </w:pPr>
      <w:r w:rsidRPr="00EE1C6A">
        <w:rPr>
          <w:rFonts w:cstheme="minorHAnsi"/>
          <w:iCs/>
          <w:sz w:val="22"/>
          <w:szCs w:val="22"/>
        </w:rPr>
        <w:t>TS 103 663-2 v1.0.0</w:t>
      </w:r>
    </w:p>
    <w:p w14:paraId="563421D0" w14:textId="77777777" w:rsidR="008B01C4" w:rsidRPr="00EE1C6A" w:rsidRDefault="008B01C4" w:rsidP="008B01C4">
      <w:pPr>
        <w:widowControl w:val="0"/>
        <w:spacing w:before="60" w:after="60" w:line="276" w:lineRule="auto"/>
        <w:ind w:left="283"/>
        <w:rPr>
          <w:rFonts w:cstheme="minorHAnsi"/>
          <w:iCs/>
          <w:sz w:val="22"/>
          <w:szCs w:val="22"/>
        </w:rPr>
      </w:pPr>
      <w:r w:rsidRPr="00EE1C6A">
        <w:rPr>
          <w:rFonts w:cstheme="minorHAnsi"/>
          <w:iCs/>
          <w:sz w:val="22"/>
          <w:szCs w:val="22"/>
        </w:rPr>
        <w:t>TS 103 663-3 v1.0.0</w:t>
      </w:r>
    </w:p>
    <w:p w14:paraId="5D29EA02" w14:textId="1CBAA9E3" w:rsidR="008B01C4" w:rsidRPr="00EE1C6A" w:rsidRDefault="008B01C4" w:rsidP="00AE1B38">
      <w:pPr>
        <w:rPr>
          <w:rFonts w:cstheme="minorHAnsi"/>
          <w:sz w:val="22"/>
          <w:szCs w:val="22"/>
          <w:lang w:eastAsia="en-GB"/>
        </w:rPr>
      </w:pPr>
    </w:p>
    <w:p w14:paraId="40143465" w14:textId="7C1F23C5" w:rsidR="00965BDF" w:rsidRPr="00EE1C6A" w:rsidRDefault="00965BDF" w:rsidP="00AE1B38">
      <w:pPr>
        <w:rPr>
          <w:rFonts w:cstheme="minorHAnsi"/>
          <w:sz w:val="22"/>
          <w:szCs w:val="22"/>
          <w:lang w:eastAsia="en-GB"/>
        </w:rPr>
      </w:pPr>
    </w:p>
    <w:p w14:paraId="51AC38F2" w14:textId="571189D5" w:rsidR="00965BDF" w:rsidRDefault="00965BDF" w:rsidP="00AE1B38">
      <w:pPr>
        <w:rPr>
          <w:rFonts w:cstheme="minorHAnsi"/>
          <w:lang w:eastAsia="en-GB"/>
        </w:rPr>
      </w:pPr>
    </w:p>
    <w:p w14:paraId="56E19C20" w14:textId="282F591C" w:rsidR="00965BDF" w:rsidRDefault="00965BDF" w:rsidP="00AE1B38">
      <w:pPr>
        <w:rPr>
          <w:rFonts w:cstheme="minorHAnsi"/>
          <w:lang w:eastAsia="en-GB"/>
        </w:rPr>
      </w:pPr>
    </w:p>
    <w:p w14:paraId="3B7A46B6" w14:textId="5CF78F27" w:rsidR="00965BDF" w:rsidRDefault="00965BDF" w:rsidP="00AE1B38">
      <w:pPr>
        <w:rPr>
          <w:rFonts w:cstheme="minorHAnsi"/>
          <w:lang w:eastAsia="en-GB"/>
        </w:rPr>
      </w:pPr>
    </w:p>
    <w:p w14:paraId="203BBF9C" w14:textId="2F32817D" w:rsidR="00965BDF" w:rsidRDefault="00965BDF" w:rsidP="00AE1B38">
      <w:pPr>
        <w:rPr>
          <w:rFonts w:cstheme="minorHAnsi"/>
          <w:lang w:eastAsia="en-GB"/>
        </w:rPr>
      </w:pPr>
    </w:p>
    <w:p w14:paraId="3F9E6CA1" w14:textId="3BBA3C9F" w:rsidR="00965BDF" w:rsidRDefault="00965BDF" w:rsidP="00AE1B38">
      <w:pPr>
        <w:rPr>
          <w:rFonts w:cstheme="minorHAnsi"/>
          <w:lang w:eastAsia="en-GB"/>
        </w:rPr>
      </w:pPr>
    </w:p>
    <w:p w14:paraId="72B47B52" w14:textId="10EBF7A5" w:rsidR="00965BDF" w:rsidRDefault="00965BDF" w:rsidP="00AE1B38">
      <w:pPr>
        <w:rPr>
          <w:rFonts w:cstheme="minorHAnsi"/>
          <w:lang w:eastAsia="en-GB"/>
        </w:rPr>
      </w:pPr>
    </w:p>
    <w:p w14:paraId="47883C59" w14:textId="50800024" w:rsidR="00965BDF" w:rsidRDefault="00965BDF" w:rsidP="00AE1B38">
      <w:pPr>
        <w:rPr>
          <w:rFonts w:cstheme="minorHAnsi"/>
          <w:lang w:eastAsia="en-GB"/>
        </w:rPr>
      </w:pPr>
    </w:p>
    <w:p w14:paraId="59924ECD" w14:textId="5CE5F3A0" w:rsidR="00965BDF" w:rsidRDefault="00965BDF" w:rsidP="00AE1B38">
      <w:pPr>
        <w:rPr>
          <w:rFonts w:cstheme="minorHAnsi"/>
          <w:lang w:eastAsia="en-GB"/>
        </w:rPr>
      </w:pPr>
    </w:p>
    <w:p w14:paraId="7CC02334" w14:textId="7213792C" w:rsidR="00965BDF" w:rsidRDefault="00965BDF" w:rsidP="00AE1B38">
      <w:pPr>
        <w:rPr>
          <w:rFonts w:cstheme="minorHAnsi"/>
          <w:lang w:eastAsia="en-GB"/>
        </w:rPr>
      </w:pPr>
    </w:p>
    <w:p w14:paraId="701C93C7" w14:textId="135E30CF" w:rsidR="00965BDF" w:rsidRDefault="00965BDF" w:rsidP="00AE1B38">
      <w:pPr>
        <w:rPr>
          <w:rFonts w:cstheme="minorHAnsi"/>
          <w:lang w:eastAsia="en-GB"/>
        </w:rPr>
      </w:pPr>
    </w:p>
    <w:p w14:paraId="1F831DE3" w14:textId="041E5925" w:rsidR="00965BDF" w:rsidRDefault="00965BDF" w:rsidP="00AE1B38">
      <w:pPr>
        <w:rPr>
          <w:rFonts w:cstheme="minorHAnsi"/>
          <w:lang w:eastAsia="en-GB"/>
        </w:rPr>
      </w:pPr>
    </w:p>
    <w:p w14:paraId="1B4EA574" w14:textId="332E11C8" w:rsidR="00965BDF" w:rsidRDefault="00965BDF" w:rsidP="00AE1B38">
      <w:pPr>
        <w:rPr>
          <w:rFonts w:cstheme="minorHAnsi"/>
          <w:lang w:eastAsia="en-GB"/>
        </w:rPr>
      </w:pPr>
    </w:p>
    <w:p w14:paraId="096CF9CE" w14:textId="34B806A3" w:rsidR="00965BDF" w:rsidRDefault="00965BDF" w:rsidP="00AE1B38">
      <w:pPr>
        <w:rPr>
          <w:rFonts w:cstheme="minorHAnsi"/>
          <w:lang w:eastAsia="en-GB"/>
        </w:rPr>
      </w:pPr>
    </w:p>
    <w:p w14:paraId="12E37AE7" w14:textId="3BEEA1AC" w:rsidR="00965BDF" w:rsidRDefault="00965BDF" w:rsidP="00AE1B38">
      <w:pPr>
        <w:rPr>
          <w:rFonts w:cstheme="minorHAnsi"/>
          <w:lang w:eastAsia="en-GB"/>
        </w:rPr>
      </w:pPr>
    </w:p>
    <w:p w14:paraId="4CBD0E56" w14:textId="0BDBE4B1" w:rsidR="00965BDF" w:rsidRDefault="00965BDF" w:rsidP="00AE1B38">
      <w:pPr>
        <w:rPr>
          <w:rFonts w:cstheme="minorHAnsi"/>
          <w:lang w:eastAsia="en-GB"/>
        </w:rPr>
      </w:pPr>
    </w:p>
    <w:p w14:paraId="0DE11FEA" w14:textId="1091FDAC" w:rsidR="00965BDF" w:rsidRDefault="00965BDF" w:rsidP="00AE1B38">
      <w:pPr>
        <w:rPr>
          <w:rFonts w:cstheme="minorHAnsi"/>
          <w:lang w:eastAsia="en-GB"/>
        </w:rPr>
      </w:pPr>
    </w:p>
    <w:p w14:paraId="187C0883" w14:textId="2F6CC734" w:rsidR="00B170B8" w:rsidRPr="00AE1B38" w:rsidRDefault="00AE1B38" w:rsidP="00AE1B38">
      <w:pPr>
        <w:pStyle w:val="Heading2"/>
        <w:ind w:left="420"/>
        <w:rPr>
          <w:rFonts w:asciiTheme="minorHAnsi" w:hAnsiTheme="minorHAnsi" w:cstheme="minorHAnsi"/>
        </w:rPr>
      </w:pPr>
      <w:r w:rsidRPr="00AE1B38">
        <w:rPr>
          <w:rFonts w:asciiTheme="minorHAnsi" w:hAnsiTheme="minorHAnsi" w:cstheme="minorHAnsi"/>
        </w:rPr>
        <w:t>Action List</w:t>
      </w:r>
    </w:p>
    <w:p w14:paraId="695F3C77" w14:textId="77777777" w:rsidR="0086711D" w:rsidRPr="00AE1B38" w:rsidRDefault="0086711D" w:rsidP="0086711D">
      <w:pPr>
        <w:rPr>
          <w:rFonts w:cstheme="minorHAnsi"/>
          <w:lang w:val="en-US" w:eastAsia="en-GB"/>
        </w:rPr>
      </w:pPr>
    </w:p>
    <w:tbl>
      <w:tblPr>
        <w:tblStyle w:val="TableGrid"/>
        <w:tblW w:w="0" w:type="auto"/>
        <w:tblLook w:val="04A0" w:firstRow="1" w:lastRow="0" w:firstColumn="1" w:lastColumn="0" w:noHBand="0" w:noVBand="1"/>
      </w:tblPr>
      <w:tblGrid>
        <w:gridCol w:w="1545"/>
        <w:gridCol w:w="6864"/>
        <w:gridCol w:w="1218"/>
      </w:tblGrid>
      <w:tr w:rsidR="00AE1B38" w:rsidRPr="00AE1B38" w14:paraId="48E3E155" w14:textId="77777777" w:rsidTr="008B01C4">
        <w:tc>
          <w:tcPr>
            <w:tcW w:w="1545" w:type="dxa"/>
            <w:shd w:val="clear" w:color="auto" w:fill="0070C0"/>
          </w:tcPr>
          <w:p w14:paraId="1B6EAFEC" w14:textId="77777777" w:rsidR="00AE1B38" w:rsidRPr="00AE1B38" w:rsidRDefault="00AE1B38" w:rsidP="008B01C4">
            <w:pPr>
              <w:rPr>
                <w:rFonts w:cstheme="minorHAnsi"/>
                <w:b/>
                <w:sz w:val="22"/>
                <w:szCs w:val="22"/>
                <w:lang w:val="en-US" w:eastAsia="en-GB"/>
              </w:rPr>
            </w:pPr>
            <w:r w:rsidRPr="00AE1B38">
              <w:rPr>
                <w:rFonts w:cstheme="minorHAnsi"/>
                <w:b/>
                <w:sz w:val="22"/>
                <w:szCs w:val="22"/>
                <w:lang w:val="en-US" w:eastAsia="en-GB"/>
              </w:rPr>
              <w:t>Action Number</w:t>
            </w:r>
          </w:p>
        </w:tc>
        <w:tc>
          <w:tcPr>
            <w:tcW w:w="6864" w:type="dxa"/>
            <w:shd w:val="clear" w:color="auto" w:fill="0070C0"/>
          </w:tcPr>
          <w:p w14:paraId="005FBE37" w14:textId="77777777" w:rsidR="00AE1B38" w:rsidRPr="00AE1B38" w:rsidRDefault="00AE1B38" w:rsidP="008B01C4">
            <w:pPr>
              <w:rPr>
                <w:rFonts w:cstheme="minorHAnsi"/>
                <w:b/>
                <w:sz w:val="22"/>
                <w:szCs w:val="22"/>
                <w:lang w:val="en-US" w:eastAsia="en-GB"/>
              </w:rPr>
            </w:pPr>
            <w:r w:rsidRPr="00AE1B38">
              <w:rPr>
                <w:rFonts w:cstheme="minorHAnsi"/>
                <w:b/>
                <w:sz w:val="22"/>
                <w:szCs w:val="22"/>
                <w:lang w:val="en-US" w:eastAsia="en-GB"/>
              </w:rPr>
              <w:t xml:space="preserve">Action </w:t>
            </w:r>
          </w:p>
        </w:tc>
        <w:tc>
          <w:tcPr>
            <w:tcW w:w="1218" w:type="dxa"/>
            <w:shd w:val="clear" w:color="auto" w:fill="0070C0"/>
          </w:tcPr>
          <w:p w14:paraId="7410F069" w14:textId="77777777" w:rsidR="00AE1B38" w:rsidRPr="00AE1B38" w:rsidRDefault="00AE1B38" w:rsidP="008B01C4">
            <w:pPr>
              <w:rPr>
                <w:rFonts w:cstheme="minorHAnsi"/>
                <w:b/>
                <w:sz w:val="22"/>
                <w:szCs w:val="22"/>
                <w:lang w:val="en-US" w:eastAsia="en-GB"/>
              </w:rPr>
            </w:pPr>
            <w:r w:rsidRPr="00AE1B38">
              <w:rPr>
                <w:rFonts w:cstheme="minorHAnsi"/>
                <w:b/>
                <w:sz w:val="22"/>
                <w:szCs w:val="22"/>
                <w:lang w:val="en-US" w:eastAsia="en-GB"/>
              </w:rPr>
              <w:t>Status</w:t>
            </w:r>
          </w:p>
        </w:tc>
      </w:tr>
      <w:tr w:rsidR="00AE1B38" w:rsidRPr="00AE1B38" w14:paraId="11008E0D" w14:textId="77777777" w:rsidTr="008B01C4">
        <w:tc>
          <w:tcPr>
            <w:tcW w:w="1545" w:type="dxa"/>
          </w:tcPr>
          <w:p w14:paraId="69486566" w14:textId="03908A6C" w:rsidR="00AE1B38" w:rsidRPr="00AE1B38" w:rsidRDefault="00AE1B38" w:rsidP="008B01C4">
            <w:pPr>
              <w:rPr>
                <w:rFonts w:cstheme="minorHAnsi"/>
                <w:b/>
                <w:sz w:val="22"/>
                <w:szCs w:val="22"/>
                <w:lang w:val="en-US"/>
              </w:rPr>
            </w:pPr>
            <w:proofErr w:type="gramStart"/>
            <w:r w:rsidRPr="00AE1B38">
              <w:rPr>
                <w:rFonts w:cstheme="minorHAnsi"/>
                <w:b/>
                <w:sz w:val="22"/>
                <w:szCs w:val="22"/>
                <w:lang w:val="en-US"/>
              </w:rPr>
              <w:t>AP(</w:t>
            </w:r>
            <w:proofErr w:type="gramEnd"/>
            <w:r w:rsidRPr="00AE1B38">
              <w:rPr>
                <w:rFonts w:cstheme="minorHAnsi"/>
                <w:b/>
                <w:sz w:val="22"/>
                <w:szCs w:val="22"/>
                <w:lang w:val="en-US"/>
              </w:rPr>
              <w:t>79)001</w:t>
            </w:r>
          </w:p>
        </w:tc>
        <w:tc>
          <w:tcPr>
            <w:tcW w:w="6864" w:type="dxa"/>
          </w:tcPr>
          <w:p w14:paraId="1966ECFF" w14:textId="0A13988A" w:rsidR="00AE1B38" w:rsidRPr="00A2724A" w:rsidRDefault="008B01C4" w:rsidP="008B01C4">
            <w:pPr>
              <w:overflowPunct/>
              <w:autoSpaceDE/>
              <w:autoSpaceDN/>
              <w:adjustRightInd/>
              <w:textAlignment w:val="auto"/>
              <w:rPr>
                <w:rFonts w:cstheme="minorHAnsi"/>
                <w:bCs/>
                <w:sz w:val="22"/>
                <w:szCs w:val="22"/>
              </w:rPr>
            </w:pPr>
            <w:r w:rsidRPr="00A2724A">
              <w:rPr>
                <w:rFonts w:cstheme="minorHAnsi"/>
                <w:bCs/>
                <w:sz w:val="22"/>
                <w:szCs w:val="22"/>
              </w:rPr>
              <w:t>ECT and Axel</w:t>
            </w:r>
            <w:r w:rsidR="00892250" w:rsidRPr="00A2724A">
              <w:rPr>
                <w:rFonts w:cstheme="minorHAnsi"/>
                <w:bCs/>
                <w:sz w:val="22"/>
                <w:szCs w:val="22"/>
              </w:rPr>
              <w:t xml:space="preserve"> Rennoch</w:t>
            </w:r>
            <w:r w:rsidRPr="00A2724A">
              <w:rPr>
                <w:rFonts w:cstheme="minorHAnsi"/>
                <w:bCs/>
                <w:sz w:val="22"/>
                <w:szCs w:val="22"/>
              </w:rPr>
              <w:t xml:space="preserve"> to prepare and send LS to ISG SAI</w:t>
            </w:r>
          </w:p>
        </w:tc>
        <w:tc>
          <w:tcPr>
            <w:tcW w:w="1218" w:type="dxa"/>
          </w:tcPr>
          <w:p w14:paraId="1C9EBE8B" w14:textId="54EBFDF9" w:rsidR="00AE1B38" w:rsidRPr="00AE1B38" w:rsidRDefault="00241B31" w:rsidP="008B01C4">
            <w:pPr>
              <w:rPr>
                <w:rFonts w:cstheme="minorHAnsi"/>
                <w:b/>
                <w:sz w:val="22"/>
                <w:szCs w:val="22"/>
                <w:lang w:val="en-US" w:eastAsia="en-GB"/>
              </w:rPr>
            </w:pPr>
            <w:r>
              <w:rPr>
                <w:rFonts w:cstheme="minorHAnsi"/>
                <w:b/>
                <w:sz w:val="22"/>
                <w:szCs w:val="22"/>
                <w:lang w:val="en-US" w:eastAsia="en-GB"/>
              </w:rPr>
              <w:t>Completed</w:t>
            </w:r>
          </w:p>
        </w:tc>
      </w:tr>
      <w:tr w:rsidR="00A2724A" w:rsidRPr="00AE1B38" w14:paraId="48E04A1B" w14:textId="77777777" w:rsidTr="008B01C4">
        <w:tc>
          <w:tcPr>
            <w:tcW w:w="1545" w:type="dxa"/>
          </w:tcPr>
          <w:p w14:paraId="18A64632" w14:textId="001C227C" w:rsidR="00A2724A" w:rsidRPr="00AE1B38" w:rsidRDefault="00A2724A" w:rsidP="008B01C4">
            <w:pPr>
              <w:rPr>
                <w:rFonts w:cstheme="minorHAnsi"/>
                <w:b/>
                <w:sz w:val="22"/>
                <w:szCs w:val="22"/>
                <w:lang w:val="en-US"/>
              </w:rPr>
            </w:pPr>
            <w:proofErr w:type="gramStart"/>
            <w:r>
              <w:rPr>
                <w:rFonts w:cstheme="minorHAnsi"/>
                <w:b/>
                <w:sz w:val="22"/>
                <w:szCs w:val="22"/>
                <w:lang w:val="en-US"/>
              </w:rPr>
              <w:t>AP(</w:t>
            </w:r>
            <w:proofErr w:type="gramEnd"/>
            <w:r>
              <w:rPr>
                <w:rFonts w:cstheme="minorHAnsi"/>
                <w:b/>
                <w:sz w:val="22"/>
                <w:szCs w:val="22"/>
                <w:lang w:val="en-US"/>
              </w:rPr>
              <w:t>79)002</w:t>
            </w:r>
          </w:p>
        </w:tc>
        <w:tc>
          <w:tcPr>
            <w:tcW w:w="6864" w:type="dxa"/>
          </w:tcPr>
          <w:p w14:paraId="3DDF9BE5" w14:textId="4C849B3B" w:rsidR="00A2724A" w:rsidRPr="00A2724A" w:rsidRDefault="00A2724A" w:rsidP="008B01C4">
            <w:pPr>
              <w:overflowPunct/>
              <w:autoSpaceDE/>
              <w:autoSpaceDN/>
              <w:adjustRightInd/>
              <w:textAlignment w:val="auto"/>
              <w:rPr>
                <w:rFonts w:cstheme="minorHAnsi"/>
                <w:bCs/>
                <w:sz w:val="22"/>
                <w:szCs w:val="22"/>
                <w:lang w:val="en-US"/>
              </w:rPr>
            </w:pPr>
            <w:r>
              <w:rPr>
                <w:rFonts w:cstheme="minorHAnsi"/>
                <w:sz w:val="22"/>
                <w:szCs w:val="22"/>
                <w:lang w:val="en-US" w:eastAsia="en-GB"/>
              </w:rPr>
              <w:t>ECT</w:t>
            </w:r>
            <w:r w:rsidRPr="00AA6AE5">
              <w:rPr>
                <w:rFonts w:cstheme="minorHAnsi"/>
                <w:sz w:val="22"/>
                <w:szCs w:val="22"/>
                <w:lang w:val="en-US" w:eastAsia="en-GB"/>
              </w:rPr>
              <w:t xml:space="preserve"> to send an email t</w:t>
            </w:r>
            <w:r>
              <w:rPr>
                <w:rFonts w:cstheme="minorHAnsi"/>
                <w:sz w:val="22"/>
                <w:szCs w:val="22"/>
                <w:lang w:val="en-US" w:eastAsia="en-GB"/>
              </w:rPr>
              <w:t>o</w:t>
            </w:r>
            <w:r w:rsidRPr="00AA6AE5">
              <w:rPr>
                <w:rFonts w:cstheme="minorHAnsi"/>
                <w:sz w:val="22"/>
                <w:szCs w:val="22"/>
                <w:lang w:val="en-US" w:eastAsia="en-GB"/>
              </w:rPr>
              <w:t xml:space="preserve"> MTS mailing list to call for new rapporteur. </w:t>
            </w:r>
            <w:r>
              <w:rPr>
                <w:rFonts w:cstheme="minorHAnsi"/>
                <w:sz w:val="22"/>
                <w:szCs w:val="22"/>
                <w:lang w:val="en-US" w:eastAsia="en-GB"/>
              </w:rPr>
              <w:br/>
            </w:r>
            <w:r>
              <w:rPr>
                <w:rFonts w:cstheme="minorHAnsi"/>
                <w:bCs/>
                <w:sz w:val="22"/>
                <w:szCs w:val="22"/>
                <w:lang w:val="en-US"/>
              </w:rPr>
              <w:t>for 2 MTS TST WIs</w:t>
            </w:r>
          </w:p>
        </w:tc>
        <w:tc>
          <w:tcPr>
            <w:tcW w:w="1218" w:type="dxa"/>
          </w:tcPr>
          <w:p w14:paraId="466C6EB7" w14:textId="77777777" w:rsidR="00A2724A" w:rsidRDefault="00A2724A" w:rsidP="008B01C4">
            <w:pPr>
              <w:rPr>
                <w:rFonts w:cstheme="minorHAnsi"/>
                <w:b/>
                <w:sz w:val="22"/>
                <w:szCs w:val="22"/>
                <w:lang w:val="en-US" w:eastAsia="en-GB"/>
              </w:rPr>
            </w:pPr>
          </w:p>
        </w:tc>
      </w:tr>
      <w:tr w:rsidR="00AE1B38" w:rsidRPr="00AE1B38" w14:paraId="55283D5A" w14:textId="77777777" w:rsidTr="008B01C4">
        <w:tc>
          <w:tcPr>
            <w:tcW w:w="1545" w:type="dxa"/>
          </w:tcPr>
          <w:p w14:paraId="5D563B00" w14:textId="4C6ED0B6" w:rsidR="00AE1B38" w:rsidRPr="00AE1B38" w:rsidRDefault="00AE1B38" w:rsidP="008B01C4">
            <w:pPr>
              <w:rPr>
                <w:rFonts w:cstheme="minorHAnsi"/>
                <w:b/>
                <w:sz w:val="22"/>
                <w:szCs w:val="22"/>
                <w:lang w:val="en-US"/>
              </w:rPr>
            </w:pPr>
            <w:proofErr w:type="gramStart"/>
            <w:r w:rsidRPr="00AE1B38">
              <w:rPr>
                <w:rFonts w:cstheme="minorHAnsi"/>
                <w:b/>
                <w:sz w:val="22"/>
                <w:szCs w:val="22"/>
                <w:lang w:val="en-US"/>
              </w:rPr>
              <w:t>AP(</w:t>
            </w:r>
            <w:proofErr w:type="gramEnd"/>
            <w:r w:rsidRPr="00AE1B38">
              <w:rPr>
                <w:rFonts w:cstheme="minorHAnsi"/>
                <w:b/>
                <w:sz w:val="22"/>
                <w:szCs w:val="22"/>
                <w:lang w:val="en-US"/>
              </w:rPr>
              <w:t>79)00</w:t>
            </w:r>
            <w:r w:rsidR="00A2724A">
              <w:rPr>
                <w:rFonts w:cstheme="minorHAnsi"/>
                <w:b/>
                <w:sz w:val="22"/>
                <w:szCs w:val="22"/>
                <w:lang w:val="en-US"/>
              </w:rPr>
              <w:t>3</w:t>
            </w:r>
          </w:p>
        </w:tc>
        <w:tc>
          <w:tcPr>
            <w:tcW w:w="6864" w:type="dxa"/>
          </w:tcPr>
          <w:p w14:paraId="50224445" w14:textId="62768219" w:rsidR="00AE1B38" w:rsidRPr="00A2724A" w:rsidRDefault="008B01C4" w:rsidP="008B01C4">
            <w:pPr>
              <w:rPr>
                <w:rFonts w:cstheme="minorHAnsi"/>
                <w:sz w:val="22"/>
                <w:szCs w:val="22"/>
                <w:lang w:val="en-US" w:eastAsia="en-GB"/>
              </w:rPr>
            </w:pPr>
            <w:r w:rsidRPr="00A2724A">
              <w:rPr>
                <w:rFonts w:cstheme="minorHAnsi"/>
                <w:sz w:val="22"/>
                <w:szCs w:val="22"/>
                <w:lang w:val="en-US" w:eastAsia="en-GB"/>
              </w:rPr>
              <w:t>ECT to check if a</w:t>
            </w:r>
            <w:r w:rsidR="00A2724A">
              <w:rPr>
                <w:rFonts w:cstheme="minorHAnsi"/>
                <w:sz w:val="22"/>
                <w:szCs w:val="22"/>
                <w:lang w:val="en-US" w:eastAsia="en-GB"/>
              </w:rPr>
              <w:t xml:space="preserve">n </w:t>
            </w:r>
            <w:r w:rsidR="00892250" w:rsidRPr="00A2724A">
              <w:rPr>
                <w:rFonts w:cstheme="minorHAnsi"/>
                <w:sz w:val="22"/>
                <w:szCs w:val="22"/>
                <w:lang w:val="en-US" w:eastAsia="en-GB"/>
              </w:rPr>
              <w:t>agreement</w:t>
            </w:r>
            <w:r w:rsidRPr="00A2724A">
              <w:rPr>
                <w:rFonts w:cstheme="minorHAnsi"/>
                <w:sz w:val="22"/>
                <w:szCs w:val="22"/>
                <w:lang w:val="en-US" w:eastAsia="en-GB"/>
              </w:rPr>
              <w:t xml:space="preserve"> is established already with </w:t>
            </w:r>
            <w:bookmarkStart w:id="83" w:name="_Hlk31204332"/>
            <w:r w:rsidRPr="00A2724A">
              <w:rPr>
                <w:rFonts w:cstheme="minorHAnsi"/>
                <w:sz w:val="22"/>
                <w:szCs w:val="22"/>
                <w:lang w:val="en-US" w:eastAsia="en-GB"/>
              </w:rPr>
              <w:t xml:space="preserve">ISO JTC1 SC41 </w:t>
            </w:r>
            <w:bookmarkEnd w:id="83"/>
            <w:r w:rsidRPr="00A2724A">
              <w:rPr>
                <w:rFonts w:cstheme="minorHAnsi"/>
                <w:sz w:val="22"/>
                <w:szCs w:val="22"/>
                <w:lang w:val="en-US" w:eastAsia="en-GB"/>
              </w:rPr>
              <w:t>and communicate to MTS TST</w:t>
            </w:r>
          </w:p>
        </w:tc>
        <w:tc>
          <w:tcPr>
            <w:tcW w:w="1218" w:type="dxa"/>
          </w:tcPr>
          <w:p w14:paraId="4DA1D9AA" w14:textId="4DC595D7" w:rsidR="00AE1B38" w:rsidRPr="00AE1B38" w:rsidRDefault="00AE1B38" w:rsidP="008B01C4">
            <w:pPr>
              <w:rPr>
                <w:rFonts w:cstheme="minorHAnsi"/>
                <w:b/>
                <w:sz w:val="22"/>
                <w:szCs w:val="22"/>
                <w:lang w:val="en-US" w:eastAsia="en-GB"/>
              </w:rPr>
            </w:pPr>
          </w:p>
        </w:tc>
      </w:tr>
      <w:tr w:rsidR="00AE1B38" w:rsidRPr="00AE1B38" w14:paraId="321C0BE5" w14:textId="77777777" w:rsidTr="008B01C4">
        <w:tc>
          <w:tcPr>
            <w:tcW w:w="1545" w:type="dxa"/>
          </w:tcPr>
          <w:p w14:paraId="03C6836F" w14:textId="6E778C9D" w:rsidR="00AE1B38" w:rsidRPr="00AE1B38" w:rsidRDefault="00AE1B38" w:rsidP="008B01C4">
            <w:pPr>
              <w:rPr>
                <w:rFonts w:cstheme="minorHAnsi"/>
                <w:b/>
                <w:sz w:val="22"/>
                <w:szCs w:val="22"/>
                <w:lang w:val="en-US"/>
              </w:rPr>
            </w:pPr>
            <w:proofErr w:type="gramStart"/>
            <w:r w:rsidRPr="00AE1B38">
              <w:rPr>
                <w:rFonts w:cstheme="minorHAnsi"/>
                <w:b/>
                <w:sz w:val="22"/>
                <w:szCs w:val="22"/>
                <w:lang w:val="en-US"/>
              </w:rPr>
              <w:t>AP(</w:t>
            </w:r>
            <w:proofErr w:type="gramEnd"/>
            <w:r w:rsidRPr="00AE1B38">
              <w:rPr>
                <w:rFonts w:cstheme="minorHAnsi"/>
                <w:b/>
                <w:sz w:val="22"/>
                <w:szCs w:val="22"/>
                <w:lang w:val="en-US"/>
              </w:rPr>
              <w:t>79)00</w:t>
            </w:r>
            <w:r w:rsidR="00A2724A">
              <w:rPr>
                <w:rFonts w:cstheme="minorHAnsi"/>
                <w:b/>
                <w:sz w:val="22"/>
                <w:szCs w:val="22"/>
                <w:lang w:val="en-US"/>
              </w:rPr>
              <w:t>4</w:t>
            </w:r>
          </w:p>
        </w:tc>
        <w:tc>
          <w:tcPr>
            <w:tcW w:w="6864" w:type="dxa"/>
          </w:tcPr>
          <w:p w14:paraId="71ACF5B7" w14:textId="72100367" w:rsidR="00AE1B38" w:rsidRPr="00A2724A" w:rsidRDefault="00ED102F" w:rsidP="008B01C4">
            <w:pPr>
              <w:overflowPunct/>
              <w:autoSpaceDE/>
              <w:autoSpaceDN/>
              <w:adjustRightInd/>
              <w:textAlignment w:val="auto"/>
              <w:rPr>
                <w:rFonts w:cstheme="minorHAnsi"/>
                <w:sz w:val="22"/>
                <w:szCs w:val="22"/>
                <w:lang w:val="en-US" w:eastAsia="en-GB"/>
              </w:rPr>
            </w:pPr>
            <w:r w:rsidRPr="00A2724A">
              <w:rPr>
                <w:rFonts w:cstheme="minorHAnsi"/>
                <w:sz w:val="22"/>
                <w:szCs w:val="22"/>
                <w:lang w:val="en-US" w:eastAsia="en-GB"/>
              </w:rPr>
              <w:t xml:space="preserve">Dirk Tepelmann organize a call with interested MTS delegates on TC INT </w:t>
            </w:r>
            <w:r w:rsidRPr="00A2724A">
              <w:rPr>
                <w:rFonts w:cstheme="minorHAnsi"/>
                <w:sz w:val="22"/>
                <w:szCs w:val="22"/>
              </w:rPr>
              <w:t>AI in Test Systems and testing A models</w:t>
            </w:r>
            <w:r w:rsidR="00892250" w:rsidRPr="00A2724A">
              <w:rPr>
                <w:rFonts w:cstheme="minorHAnsi"/>
                <w:sz w:val="22"/>
                <w:szCs w:val="22"/>
              </w:rPr>
              <w:t xml:space="preserve"> 10 or 11 February 2020</w:t>
            </w:r>
          </w:p>
        </w:tc>
        <w:tc>
          <w:tcPr>
            <w:tcW w:w="1218" w:type="dxa"/>
          </w:tcPr>
          <w:p w14:paraId="135B56C2" w14:textId="4752C767" w:rsidR="00AE1B38" w:rsidRPr="00AE1B38" w:rsidRDefault="00AE1B38" w:rsidP="008B01C4">
            <w:pPr>
              <w:rPr>
                <w:rFonts w:cstheme="minorHAnsi"/>
                <w:b/>
                <w:sz w:val="22"/>
                <w:szCs w:val="22"/>
                <w:lang w:val="en-US" w:eastAsia="en-GB"/>
              </w:rPr>
            </w:pPr>
          </w:p>
        </w:tc>
      </w:tr>
      <w:tr w:rsidR="00AE1B38" w:rsidRPr="00AE1B38" w14:paraId="65E6C1E2" w14:textId="77777777" w:rsidTr="008B01C4">
        <w:tc>
          <w:tcPr>
            <w:tcW w:w="1545" w:type="dxa"/>
          </w:tcPr>
          <w:p w14:paraId="79012B9A" w14:textId="55F708F9" w:rsidR="00AE1B38" w:rsidRPr="00AE1B38" w:rsidRDefault="00AE1B38" w:rsidP="008B01C4">
            <w:pPr>
              <w:rPr>
                <w:rFonts w:cstheme="minorHAnsi"/>
                <w:b/>
                <w:sz w:val="22"/>
                <w:szCs w:val="22"/>
                <w:lang w:val="en-US"/>
              </w:rPr>
            </w:pPr>
            <w:proofErr w:type="gramStart"/>
            <w:r w:rsidRPr="00AE1B38">
              <w:rPr>
                <w:rFonts w:cstheme="minorHAnsi"/>
                <w:b/>
                <w:sz w:val="22"/>
                <w:szCs w:val="22"/>
                <w:lang w:val="en-US"/>
              </w:rPr>
              <w:t>AP(</w:t>
            </w:r>
            <w:proofErr w:type="gramEnd"/>
            <w:r w:rsidRPr="00AE1B38">
              <w:rPr>
                <w:rFonts w:cstheme="minorHAnsi"/>
                <w:b/>
                <w:sz w:val="22"/>
                <w:szCs w:val="22"/>
                <w:lang w:val="en-US"/>
              </w:rPr>
              <w:t>79)00</w:t>
            </w:r>
            <w:r w:rsidR="00A2724A">
              <w:rPr>
                <w:rFonts w:cstheme="minorHAnsi"/>
                <w:b/>
                <w:sz w:val="22"/>
                <w:szCs w:val="22"/>
                <w:lang w:val="en-US"/>
              </w:rPr>
              <w:t>5</w:t>
            </w:r>
          </w:p>
        </w:tc>
        <w:tc>
          <w:tcPr>
            <w:tcW w:w="6864" w:type="dxa"/>
          </w:tcPr>
          <w:p w14:paraId="21A39115" w14:textId="77777777" w:rsidR="00AE1B38" w:rsidRDefault="00ED102F" w:rsidP="00ED102F">
            <w:pPr>
              <w:rPr>
                <w:rFonts w:cstheme="minorHAnsi"/>
                <w:sz w:val="22"/>
                <w:szCs w:val="22"/>
                <w:lang w:val="en-US" w:eastAsia="en-GB"/>
              </w:rPr>
            </w:pPr>
            <w:r w:rsidRPr="00A2724A">
              <w:rPr>
                <w:rFonts w:cstheme="minorHAnsi"/>
                <w:sz w:val="22"/>
                <w:szCs w:val="22"/>
                <w:lang w:val="en-US" w:eastAsia="en-GB"/>
              </w:rPr>
              <w:t xml:space="preserve">Jens Grabowski: Prepare the TTF </w:t>
            </w:r>
            <w:proofErr w:type="spellStart"/>
            <w:r w:rsidRPr="00A2724A">
              <w:rPr>
                <w:rFonts w:cstheme="minorHAnsi"/>
                <w:sz w:val="22"/>
                <w:szCs w:val="22"/>
                <w:lang w:val="en-US" w:eastAsia="en-GB"/>
              </w:rPr>
              <w:t>ToR</w:t>
            </w:r>
            <w:proofErr w:type="spellEnd"/>
            <w:r w:rsidRPr="00A2724A">
              <w:rPr>
                <w:rFonts w:cstheme="minorHAnsi"/>
                <w:sz w:val="22"/>
                <w:szCs w:val="22"/>
                <w:lang w:val="en-US" w:eastAsia="en-GB"/>
              </w:rPr>
              <w:t xml:space="preserve"> on TTCN-3 for 2021 for next MTS meeting</w:t>
            </w:r>
          </w:p>
          <w:p w14:paraId="3CF2A3DD" w14:textId="1B01A1D5" w:rsidR="00C34A6F" w:rsidRPr="00A2724A" w:rsidRDefault="00C34A6F" w:rsidP="00ED102F">
            <w:pPr>
              <w:rPr>
                <w:rFonts w:cstheme="minorHAnsi"/>
                <w:sz w:val="22"/>
                <w:szCs w:val="22"/>
                <w:lang w:val="en-US" w:eastAsia="en-GB"/>
              </w:rPr>
            </w:pPr>
            <w:r w:rsidRPr="00A2724A">
              <w:rPr>
                <w:rFonts w:cstheme="minorHAnsi"/>
                <w:sz w:val="22"/>
                <w:szCs w:val="22"/>
                <w:lang w:val="en-US" w:eastAsia="en-GB"/>
              </w:rPr>
              <w:t xml:space="preserve">Andreas and Philip to prepare the TTF </w:t>
            </w:r>
            <w:proofErr w:type="spellStart"/>
            <w:r w:rsidRPr="00A2724A">
              <w:rPr>
                <w:rFonts w:cstheme="minorHAnsi"/>
                <w:sz w:val="22"/>
                <w:szCs w:val="22"/>
                <w:lang w:val="en-US" w:eastAsia="en-GB"/>
              </w:rPr>
              <w:t>ToR</w:t>
            </w:r>
            <w:proofErr w:type="spellEnd"/>
            <w:r w:rsidRPr="00A2724A">
              <w:rPr>
                <w:rFonts w:cstheme="minorHAnsi"/>
                <w:sz w:val="22"/>
                <w:szCs w:val="22"/>
                <w:lang w:val="en-US" w:eastAsia="en-GB"/>
              </w:rPr>
              <w:t xml:space="preserve"> on TDL for 2021 for next MTS meeting</w:t>
            </w:r>
          </w:p>
        </w:tc>
        <w:tc>
          <w:tcPr>
            <w:tcW w:w="1218" w:type="dxa"/>
          </w:tcPr>
          <w:p w14:paraId="438524EF" w14:textId="3C89E03F" w:rsidR="00AE1B38" w:rsidRPr="00AE1B38" w:rsidRDefault="00AE1B38" w:rsidP="008B01C4">
            <w:pPr>
              <w:rPr>
                <w:rFonts w:cstheme="minorHAnsi"/>
                <w:b/>
                <w:sz w:val="22"/>
                <w:szCs w:val="22"/>
                <w:lang w:val="en-US" w:eastAsia="en-GB"/>
              </w:rPr>
            </w:pPr>
          </w:p>
        </w:tc>
      </w:tr>
      <w:tr w:rsidR="00C34A6F" w:rsidRPr="00AE1B38" w14:paraId="335F0097" w14:textId="77777777" w:rsidTr="008B01C4">
        <w:tc>
          <w:tcPr>
            <w:tcW w:w="1545" w:type="dxa"/>
          </w:tcPr>
          <w:p w14:paraId="5476DAD0" w14:textId="468D3DBB" w:rsidR="00C34A6F" w:rsidRPr="00AE1B38" w:rsidRDefault="00C34A6F" w:rsidP="00C34A6F">
            <w:pPr>
              <w:rPr>
                <w:rFonts w:cstheme="minorHAnsi"/>
                <w:b/>
                <w:sz w:val="22"/>
                <w:szCs w:val="22"/>
                <w:lang w:val="en-US"/>
              </w:rPr>
            </w:pPr>
            <w:proofErr w:type="gramStart"/>
            <w:r w:rsidRPr="00AE1B38">
              <w:rPr>
                <w:rFonts w:cstheme="minorHAnsi"/>
                <w:b/>
                <w:sz w:val="22"/>
                <w:szCs w:val="22"/>
                <w:lang w:val="en-US"/>
              </w:rPr>
              <w:t>AP(</w:t>
            </w:r>
            <w:proofErr w:type="gramEnd"/>
            <w:r w:rsidRPr="00AE1B38">
              <w:rPr>
                <w:rFonts w:cstheme="minorHAnsi"/>
                <w:b/>
                <w:sz w:val="22"/>
                <w:szCs w:val="22"/>
                <w:lang w:val="en-US"/>
              </w:rPr>
              <w:t>79)00</w:t>
            </w:r>
            <w:r>
              <w:rPr>
                <w:rFonts w:cstheme="minorHAnsi"/>
                <w:b/>
                <w:sz w:val="22"/>
                <w:szCs w:val="22"/>
                <w:lang w:val="en-US"/>
              </w:rPr>
              <w:t>6</w:t>
            </w:r>
          </w:p>
        </w:tc>
        <w:tc>
          <w:tcPr>
            <w:tcW w:w="6864" w:type="dxa"/>
          </w:tcPr>
          <w:p w14:paraId="6EB541E4" w14:textId="77CD912E" w:rsidR="00C34A6F" w:rsidRPr="00A2724A" w:rsidRDefault="00C34A6F" w:rsidP="00C34A6F">
            <w:pPr>
              <w:rPr>
                <w:rFonts w:cstheme="minorHAnsi"/>
                <w:sz w:val="22"/>
                <w:szCs w:val="22"/>
                <w:lang w:val="en-US" w:eastAsia="en-GB"/>
              </w:rPr>
            </w:pPr>
            <w:proofErr w:type="spellStart"/>
            <w:r w:rsidRPr="00A2724A">
              <w:rPr>
                <w:rFonts w:cstheme="minorHAnsi"/>
                <w:sz w:val="22"/>
                <w:szCs w:val="22"/>
                <w:lang w:val="en-US" w:eastAsia="en-GB"/>
              </w:rPr>
              <w:t>Ultan</w:t>
            </w:r>
            <w:proofErr w:type="spellEnd"/>
            <w:r w:rsidRPr="00A2724A">
              <w:rPr>
                <w:rFonts w:cstheme="minorHAnsi"/>
                <w:sz w:val="22"/>
                <w:szCs w:val="22"/>
                <w:lang w:val="en-US" w:eastAsia="en-GB"/>
              </w:rPr>
              <w:t xml:space="preserve"> Mulligan to launch ASAP the MTS TTF 2020</w:t>
            </w:r>
          </w:p>
        </w:tc>
        <w:tc>
          <w:tcPr>
            <w:tcW w:w="1218" w:type="dxa"/>
          </w:tcPr>
          <w:p w14:paraId="3AADA9FC" w14:textId="77777777" w:rsidR="00C34A6F" w:rsidRPr="00AE1B38" w:rsidRDefault="00C34A6F" w:rsidP="00C34A6F">
            <w:pPr>
              <w:rPr>
                <w:rFonts w:cstheme="minorHAnsi"/>
                <w:b/>
                <w:sz w:val="22"/>
                <w:szCs w:val="22"/>
                <w:lang w:val="en-US" w:eastAsia="en-GB"/>
              </w:rPr>
            </w:pPr>
          </w:p>
        </w:tc>
      </w:tr>
      <w:tr w:rsidR="00C34A6F" w:rsidRPr="00AE1B38" w14:paraId="1BF2CE07" w14:textId="77777777" w:rsidTr="008B01C4">
        <w:tc>
          <w:tcPr>
            <w:tcW w:w="1545" w:type="dxa"/>
          </w:tcPr>
          <w:p w14:paraId="15A536EB" w14:textId="3650C4FC" w:rsidR="00C34A6F" w:rsidRPr="00AE1B38" w:rsidRDefault="00C34A6F" w:rsidP="00C34A6F">
            <w:pPr>
              <w:rPr>
                <w:rFonts w:cstheme="minorHAnsi"/>
                <w:b/>
                <w:sz w:val="22"/>
                <w:szCs w:val="22"/>
                <w:lang w:val="en-US"/>
              </w:rPr>
            </w:pPr>
            <w:r>
              <w:rPr>
                <w:rFonts w:cstheme="minorHAnsi"/>
                <w:b/>
                <w:sz w:val="22"/>
                <w:szCs w:val="22"/>
                <w:lang w:val="en-US"/>
              </w:rPr>
              <w:t>AP (79)007</w:t>
            </w:r>
          </w:p>
        </w:tc>
        <w:tc>
          <w:tcPr>
            <w:tcW w:w="6864" w:type="dxa"/>
          </w:tcPr>
          <w:p w14:paraId="7E388240" w14:textId="2FE3385A" w:rsidR="00C34A6F" w:rsidRPr="00A2724A" w:rsidRDefault="00C34A6F" w:rsidP="00C34A6F">
            <w:pPr>
              <w:rPr>
                <w:rFonts w:cstheme="minorHAnsi"/>
                <w:sz w:val="22"/>
                <w:szCs w:val="22"/>
                <w:lang w:val="en-US" w:eastAsia="en-GB"/>
              </w:rPr>
            </w:pPr>
            <w:r w:rsidRPr="00A2724A">
              <w:rPr>
                <w:rFonts w:cstheme="minorHAnsi"/>
                <w:sz w:val="22"/>
                <w:szCs w:val="22"/>
                <w:lang w:val="en-US" w:eastAsia="en-GB"/>
              </w:rPr>
              <w:t>Dirk Tepelmann to have a call with the ETSI event director with regards to UCAAT and provide feedback to TC MTS</w:t>
            </w:r>
          </w:p>
        </w:tc>
        <w:tc>
          <w:tcPr>
            <w:tcW w:w="1218" w:type="dxa"/>
          </w:tcPr>
          <w:p w14:paraId="58E9C9E2" w14:textId="77777777" w:rsidR="00C34A6F" w:rsidRPr="00AE1B38" w:rsidRDefault="00C34A6F" w:rsidP="00C34A6F">
            <w:pPr>
              <w:rPr>
                <w:rFonts w:cstheme="minorHAnsi"/>
                <w:b/>
                <w:sz w:val="22"/>
                <w:szCs w:val="22"/>
                <w:lang w:val="en-US" w:eastAsia="en-GB"/>
              </w:rPr>
            </w:pPr>
          </w:p>
        </w:tc>
      </w:tr>
      <w:tr w:rsidR="00C34A6F" w:rsidRPr="00AE1B38" w14:paraId="33B2D028" w14:textId="77777777" w:rsidTr="008B01C4">
        <w:tc>
          <w:tcPr>
            <w:tcW w:w="1545" w:type="dxa"/>
          </w:tcPr>
          <w:p w14:paraId="5BEDA63D" w14:textId="7E052182" w:rsidR="00C34A6F" w:rsidRDefault="00C34A6F" w:rsidP="00C34A6F">
            <w:pPr>
              <w:rPr>
                <w:rFonts w:cstheme="minorHAnsi"/>
                <w:b/>
                <w:sz w:val="22"/>
                <w:szCs w:val="22"/>
                <w:lang w:val="en-US"/>
              </w:rPr>
            </w:pPr>
            <w:r>
              <w:rPr>
                <w:rFonts w:cstheme="minorHAnsi"/>
                <w:b/>
                <w:sz w:val="22"/>
                <w:szCs w:val="22"/>
                <w:lang w:val="en-US"/>
              </w:rPr>
              <w:t>AP (79)008</w:t>
            </w:r>
          </w:p>
        </w:tc>
        <w:tc>
          <w:tcPr>
            <w:tcW w:w="6864" w:type="dxa"/>
          </w:tcPr>
          <w:p w14:paraId="470F49C0" w14:textId="5BE6EEA1" w:rsidR="00C34A6F" w:rsidRPr="00A2724A" w:rsidRDefault="00C34A6F" w:rsidP="00C34A6F">
            <w:pPr>
              <w:rPr>
                <w:rFonts w:cstheme="minorHAnsi"/>
                <w:sz w:val="22"/>
                <w:szCs w:val="22"/>
                <w:lang w:val="en-US" w:eastAsia="en-GB"/>
              </w:rPr>
            </w:pPr>
            <w:r w:rsidRPr="00A2724A">
              <w:rPr>
                <w:rFonts w:cstheme="minorHAnsi"/>
                <w:sz w:val="22"/>
                <w:szCs w:val="22"/>
                <w:lang w:val="en-US" w:eastAsia="en-GB"/>
              </w:rPr>
              <w:t xml:space="preserve">Philip Makedonski to check if UCAAT could be organized in University of </w:t>
            </w:r>
            <w:proofErr w:type="spellStart"/>
            <w:r w:rsidRPr="00A2724A">
              <w:rPr>
                <w:rFonts w:cstheme="minorHAnsi"/>
                <w:sz w:val="22"/>
                <w:szCs w:val="22"/>
                <w:lang w:val="en-US" w:eastAsia="en-GB"/>
              </w:rPr>
              <w:t>Goettingen</w:t>
            </w:r>
            <w:proofErr w:type="spellEnd"/>
            <w:r w:rsidRPr="00A2724A">
              <w:rPr>
                <w:rFonts w:cstheme="minorHAnsi"/>
                <w:sz w:val="22"/>
                <w:szCs w:val="22"/>
                <w:lang w:val="en-US" w:eastAsia="en-GB"/>
              </w:rPr>
              <w:t xml:space="preserve"> Premises</w:t>
            </w:r>
          </w:p>
        </w:tc>
        <w:tc>
          <w:tcPr>
            <w:tcW w:w="1218" w:type="dxa"/>
          </w:tcPr>
          <w:p w14:paraId="308D318E" w14:textId="77777777" w:rsidR="00C34A6F" w:rsidRPr="00AE1B38" w:rsidRDefault="00C34A6F" w:rsidP="00C34A6F">
            <w:pPr>
              <w:rPr>
                <w:rFonts w:cstheme="minorHAnsi"/>
                <w:b/>
                <w:sz w:val="22"/>
                <w:szCs w:val="22"/>
                <w:lang w:val="en-US" w:eastAsia="en-GB"/>
              </w:rPr>
            </w:pPr>
          </w:p>
        </w:tc>
      </w:tr>
      <w:tr w:rsidR="00C34A6F" w:rsidRPr="00AE1B38" w14:paraId="6AB2E076" w14:textId="77777777" w:rsidTr="008B01C4">
        <w:tc>
          <w:tcPr>
            <w:tcW w:w="1545" w:type="dxa"/>
          </w:tcPr>
          <w:p w14:paraId="01DB1C4E" w14:textId="2413F453" w:rsidR="00C34A6F" w:rsidRDefault="00C34A6F" w:rsidP="00C34A6F">
            <w:pPr>
              <w:rPr>
                <w:rFonts w:cstheme="minorHAnsi"/>
                <w:b/>
                <w:sz w:val="22"/>
                <w:szCs w:val="22"/>
                <w:lang w:val="en-US"/>
              </w:rPr>
            </w:pPr>
            <w:r>
              <w:rPr>
                <w:rFonts w:cstheme="minorHAnsi"/>
                <w:b/>
                <w:sz w:val="22"/>
                <w:szCs w:val="22"/>
                <w:lang w:val="en-US"/>
              </w:rPr>
              <w:t>AP (79)009</w:t>
            </w:r>
          </w:p>
        </w:tc>
        <w:tc>
          <w:tcPr>
            <w:tcW w:w="6864" w:type="dxa"/>
          </w:tcPr>
          <w:p w14:paraId="4DD9A012" w14:textId="213B1F40" w:rsidR="00C34A6F" w:rsidRPr="00A2724A" w:rsidRDefault="00C34A6F" w:rsidP="00C34A6F">
            <w:pPr>
              <w:rPr>
                <w:rFonts w:cstheme="minorHAnsi"/>
                <w:sz w:val="22"/>
                <w:szCs w:val="22"/>
                <w:lang w:val="en-US" w:eastAsia="en-GB"/>
              </w:rPr>
            </w:pPr>
            <w:r w:rsidRPr="00A2724A">
              <w:rPr>
                <w:rFonts w:cstheme="minorHAnsi"/>
                <w:sz w:val="22"/>
                <w:szCs w:val="22"/>
                <w:lang w:val="en-US" w:eastAsia="en-GB"/>
              </w:rPr>
              <w:t>Andreas Ulrich to check if UCAAT could be organized in Siemens Premises</w:t>
            </w:r>
          </w:p>
        </w:tc>
        <w:tc>
          <w:tcPr>
            <w:tcW w:w="1218" w:type="dxa"/>
          </w:tcPr>
          <w:p w14:paraId="30DEB42D" w14:textId="77777777" w:rsidR="00C34A6F" w:rsidRPr="00AE1B38" w:rsidRDefault="00C34A6F" w:rsidP="00C34A6F">
            <w:pPr>
              <w:rPr>
                <w:rFonts w:cstheme="minorHAnsi"/>
                <w:b/>
                <w:sz w:val="22"/>
                <w:szCs w:val="22"/>
                <w:lang w:val="en-US" w:eastAsia="en-GB"/>
              </w:rPr>
            </w:pPr>
          </w:p>
        </w:tc>
      </w:tr>
      <w:tr w:rsidR="00C34A6F" w:rsidRPr="00AE1B38" w14:paraId="0568A2F0" w14:textId="77777777" w:rsidTr="008B01C4">
        <w:tc>
          <w:tcPr>
            <w:tcW w:w="1545" w:type="dxa"/>
          </w:tcPr>
          <w:p w14:paraId="58995EDE" w14:textId="015631F4" w:rsidR="00C34A6F" w:rsidRDefault="00C34A6F" w:rsidP="00C34A6F">
            <w:pPr>
              <w:rPr>
                <w:rFonts w:cstheme="minorHAnsi"/>
                <w:b/>
                <w:sz w:val="22"/>
                <w:szCs w:val="22"/>
                <w:lang w:val="en-US"/>
              </w:rPr>
            </w:pPr>
            <w:r>
              <w:rPr>
                <w:rFonts w:cstheme="minorHAnsi"/>
                <w:b/>
                <w:sz w:val="22"/>
                <w:szCs w:val="22"/>
                <w:lang w:val="en-US"/>
              </w:rPr>
              <w:t>AP (79)010</w:t>
            </w:r>
          </w:p>
        </w:tc>
        <w:tc>
          <w:tcPr>
            <w:tcW w:w="6864" w:type="dxa"/>
          </w:tcPr>
          <w:p w14:paraId="0ED9586C" w14:textId="6453F799" w:rsidR="00C34A6F" w:rsidRPr="00A2724A" w:rsidRDefault="00C34A6F" w:rsidP="00C34A6F">
            <w:pPr>
              <w:rPr>
                <w:rFonts w:cstheme="minorHAnsi"/>
                <w:sz w:val="22"/>
                <w:szCs w:val="22"/>
                <w:lang w:val="en-US" w:eastAsia="en-GB"/>
              </w:rPr>
            </w:pPr>
            <w:r w:rsidRPr="00A2724A">
              <w:rPr>
                <w:rFonts w:cstheme="minorHAnsi"/>
                <w:sz w:val="22"/>
                <w:szCs w:val="22"/>
                <w:lang w:val="en-US" w:eastAsia="en-GB"/>
              </w:rPr>
              <w:t>STF 576 to</w:t>
            </w:r>
            <w:r w:rsidRPr="00A2724A">
              <w:rPr>
                <w:rFonts w:cstheme="minorHAnsi"/>
                <w:sz w:val="22"/>
                <w:szCs w:val="22"/>
                <w:lang w:eastAsia="en-GB"/>
              </w:rPr>
              <w:t xml:space="preserve"> propose a structure for rest.etsi.org at MTS#80</w:t>
            </w:r>
          </w:p>
        </w:tc>
        <w:tc>
          <w:tcPr>
            <w:tcW w:w="1218" w:type="dxa"/>
          </w:tcPr>
          <w:p w14:paraId="4321DEAE" w14:textId="77777777" w:rsidR="00C34A6F" w:rsidRPr="00AE1B38" w:rsidRDefault="00C34A6F" w:rsidP="00C34A6F">
            <w:pPr>
              <w:rPr>
                <w:rFonts w:cstheme="minorHAnsi"/>
                <w:b/>
                <w:sz w:val="22"/>
                <w:szCs w:val="22"/>
                <w:lang w:val="en-US" w:eastAsia="en-GB"/>
              </w:rPr>
            </w:pPr>
          </w:p>
        </w:tc>
      </w:tr>
      <w:tr w:rsidR="00C34A6F" w:rsidRPr="00AE1B38" w14:paraId="5560742B" w14:textId="77777777" w:rsidTr="008B01C4">
        <w:tc>
          <w:tcPr>
            <w:tcW w:w="1545" w:type="dxa"/>
          </w:tcPr>
          <w:p w14:paraId="3B30F18A" w14:textId="0830B15D" w:rsidR="00C34A6F" w:rsidRDefault="00C34A6F" w:rsidP="00C34A6F">
            <w:pPr>
              <w:rPr>
                <w:rFonts w:cstheme="minorHAnsi"/>
                <w:b/>
                <w:sz w:val="22"/>
                <w:szCs w:val="22"/>
                <w:lang w:val="en-US"/>
              </w:rPr>
            </w:pPr>
            <w:r>
              <w:rPr>
                <w:rFonts w:cstheme="minorHAnsi"/>
                <w:b/>
                <w:sz w:val="22"/>
                <w:szCs w:val="22"/>
                <w:lang w:val="en-US"/>
              </w:rPr>
              <w:t>AP (79)011</w:t>
            </w:r>
          </w:p>
        </w:tc>
        <w:tc>
          <w:tcPr>
            <w:tcW w:w="6864" w:type="dxa"/>
          </w:tcPr>
          <w:p w14:paraId="5FAF0C34" w14:textId="06AFC968" w:rsidR="00C34A6F" w:rsidRPr="00A2724A" w:rsidRDefault="00C34A6F" w:rsidP="00C34A6F">
            <w:pPr>
              <w:rPr>
                <w:rFonts w:cstheme="minorHAnsi"/>
                <w:sz w:val="22"/>
                <w:szCs w:val="22"/>
                <w:lang w:val="en-US" w:eastAsia="en-GB"/>
              </w:rPr>
            </w:pPr>
            <w:r w:rsidRPr="00A2724A">
              <w:rPr>
                <w:rFonts w:cstheme="minorHAnsi"/>
                <w:sz w:val="22"/>
                <w:szCs w:val="22"/>
                <w:lang w:val="en-US" w:eastAsia="en-GB"/>
              </w:rPr>
              <w:t>Philip Makedonski and ECT to prepare and distribute LS to several groups to inform them about REST</w:t>
            </w:r>
          </w:p>
        </w:tc>
        <w:tc>
          <w:tcPr>
            <w:tcW w:w="1218" w:type="dxa"/>
          </w:tcPr>
          <w:p w14:paraId="59741542" w14:textId="77777777" w:rsidR="00C34A6F" w:rsidRPr="00AE1B38" w:rsidRDefault="00C34A6F" w:rsidP="00C34A6F">
            <w:pPr>
              <w:rPr>
                <w:rFonts w:cstheme="minorHAnsi"/>
                <w:b/>
                <w:sz w:val="22"/>
                <w:szCs w:val="22"/>
                <w:lang w:val="en-US" w:eastAsia="en-GB"/>
              </w:rPr>
            </w:pPr>
          </w:p>
        </w:tc>
      </w:tr>
      <w:tr w:rsidR="00C34A6F" w:rsidRPr="00AE1B38" w14:paraId="4F2FD499" w14:textId="77777777" w:rsidTr="008B01C4">
        <w:tc>
          <w:tcPr>
            <w:tcW w:w="1545" w:type="dxa"/>
          </w:tcPr>
          <w:p w14:paraId="381DE1EB" w14:textId="5645DE60" w:rsidR="00C34A6F" w:rsidRDefault="00C34A6F" w:rsidP="00C34A6F">
            <w:pPr>
              <w:rPr>
                <w:rFonts w:cstheme="minorHAnsi"/>
                <w:b/>
                <w:sz w:val="22"/>
                <w:szCs w:val="22"/>
                <w:lang w:val="en-US"/>
              </w:rPr>
            </w:pPr>
            <w:r>
              <w:rPr>
                <w:rFonts w:cstheme="minorHAnsi"/>
                <w:b/>
                <w:sz w:val="22"/>
                <w:szCs w:val="22"/>
                <w:lang w:val="en-US"/>
              </w:rPr>
              <w:t>AP (79)012</w:t>
            </w:r>
          </w:p>
        </w:tc>
        <w:tc>
          <w:tcPr>
            <w:tcW w:w="6864" w:type="dxa"/>
          </w:tcPr>
          <w:p w14:paraId="6D70B34F" w14:textId="133AA011" w:rsidR="00C34A6F" w:rsidRPr="00A2724A" w:rsidRDefault="00C34A6F" w:rsidP="00C34A6F">
            <w:pPr>
              <w:rPr>
                <w:rFonts w:cstheme="minorHAnsi"/>
                <w:sz w:val="22"/>
                <w:szCs w:val="22"/>
                <w:lang w:val="en-US" w:eastAsia="en-GB"/>
              </w:rPr>
            </w:pPr>
            <w:r w:rsidRPr="00A2724A">
              <w:rPr>
                <w:rFonts w:cstheme="minorHAnsi"/>
                <w:sz w:val="22"/>
                <w:szCs w:val="22"/>
                <w:lang w:val="en-US" w:eastAsia="en-GB"/>
              </w:rPr>
              <w:t>Axel Rennoch and Dirk Tepelmann to check which material can be used to consolidate a presentation on TTCN-3 introduction, and estimate the resource needed to consolidate the presentation. This to be used for a webinar.</w:t>
            </w:r>
          </w:p>
        </w:tc>
        <w:tc>
          <w:tcPr>
            <w:tcW w:w="1218" w:type="dxa"/>
          </w:tcPr>
          <w:p w14:paraId="179BCDB8" w14:textId="77777777" w:rsidR="00C34A6F" w:rsidRPr="00AE1B38" w:rsidRDefault="00C34A6F" w:rsidP="00C34A6F">
            <w:pPr>
              <w:rPr>
                <w:rFonts w:cstheme="minorHAnsi"/>
                <w:b/>
                <w:sz w:val="22"/>
                <w:szCs w:val="22"/>
                <w:lang w:val="en-US" w:eastAsia="en-GB"/>
              </w:rPr>
            </w:pPr>
          </w:p>
        </w:tc>
      </w:tr>
      <w:tr w:rsidR="00C34A6F" w:rsidRPr="00AE1B38" w14:paraId="0FA683FC" w14:textId="77777777" w:rsidTr="008B01C4">
        <w:tc>
          <w:tcPr>
            <w:tcW w:w="1545" w:type="dxa"/>
          </w:tcPr>
          <w:p w14:paraId="0EB1045D" w14:textId="741AC81D" w:rsidR="00C34A6F" w:rsidRDefault="00C34A6F" w:rsidP="00C34A6F">
            <w:pPr>
              <w:rPr>
                <w:rFonts w:cstheme="minorHAnsi"/>
                <w:b/>
                <w:sz w:val="22"/>
                <w:szCs w:val="22"/>
                <w:lang w:val="en-US"/>
              </w:rPr>
            </w:pPr>
            <w:r>
              <w:rPr>
                <w:rFonts w:cstheme="minorHAnsi"/>
                <w:b/>
                <w:sz w:val="22"/>
                <w:szCs w:val="22"/>
                <w:lang w:val="en-US"/>
              </w:rPr>
              <w:t>AP (79)013</w:t>
            </w:r>
          </w:p>
        </w:tc>
        <w:tc>
          <w:tcPr>
            <w:tcW w:w="6864" w:type="dxa"/>
          </w:tcPr>
          <w:p w14:paraId="380119A9" w14:textId="20CE4DCF" w:rsidR="00C34A6F" w:rsidRPr="00A2724A" w:rsidRDefault="00C34A6F" w:rsidP="00C34A6F">
            <w:pPr>
              <w:rPr>
                <w:rFonts w:cstheme="minorHAnsi"/>
                <w:sz w:val="22"/>
                <w:szCs w:val="22"/>
                <w:lang w:val="en-US" w:eastAsia="en-GB"/>
              </w:rPr>
            </w:pPr>
            <w:r w:rsidRPr="00A2724A">
              <w:rPr>
                <w:rFonts w:cstheme="minorHAnsi"/>
                <w:sz w:val="22"/>
                <w:szCs w:val="22"/>
                <w:lang w:val="en-US" w:eastAsia="en-GB"/>
              </w:rPr>
              <w:t xml:space="preserve">Following some feedback on the OO webinar, Axel Rennoch to discuss with the STF and come up with a revision </w:t>
            </w:r>
            <w:proofErr w:type="gramStart"/>
            <w:r w:rsidRPr="00A2724A">
              <w:rPr>
                <w:rFonts w:cstheme="minorHAnsi"/>
                <w:sz w:val="22"/>
                <w:szCs w:val="22"/>
                <w:lang w:val="en-US" w:eastAsia="en-GB"/>
              </w:rPr>
              <w:t>taking into account</w:t>
            </w:r>
            <w:proofErr w:type="gramEnd"/>
            <w:r w:rsidRPr="00A2724A">
              <w:rPr>
                <w:rFonts w:cstheme="minorHAnsi"/>
                <w:sz w:val="22"/>
                <w:szCs w:val="22"/>
                <w:lang w:val="en-US" w:eastAsia="en-GB"/>
              </w:rPr>
              <w:t xml:space="preserve"> comments made during the meeting</w:t>
            </w:r>
          </w:p>
        </w:tc>
        <w:tc>
          <w:tcPr>
            <w:tcW w:w="1218" w:type="dxa"/>
          </w:tcPr>
          <w:p w14:paraId="1D4232E0" w14:textId="77777777" w:rsidR="00C34A6F" w:rsidRPr="00AE1B38" w:rsidRDefault="00C34A6F" w:rsidP="00C34A6F">
            <w:pPr>
              <w:rPr>
                <w:rFonts w:cstheme="minorHAnsi"/>
                <w:b/>
                <w:sz w:val="22"/>
                <w:szCs w:val="22"/>
                <w:lang w:val="en-US" w:eastAsia="en-GB"/>
              </w:rPr>
            </w:pPr>
          </w:p>
        </w:tc>
      </w:tr>
      <w:tr w:rsidR="00C34A6F" w:rsidRPr="00AE1B38" w14:paraId="2C3D89C3" w14:textId="77777777" w:rsidTr="008B01C4">
        <w:tc>
          <w:tcPr>
            <w:tcW w:w="1545" w:type="dxa"/>
          </w:tcPr>
          <w:p w14:paraId="5BB9B484" w14:textId="284C7A65" w:rsidR="00C34A6F" w:rsidRDefault="00C34A6F" w:rsidP="00C34A6F">
            <w:pPr>
              <w:rPr>
                <w:rFonts w:cstheme="minorHAnsi"/>
                <w:b/>
                <w:sz w:val="22"/>
                <w:szCs w:val="22"/>
                <w:lang w:val="en-US"/>
              </w:rPr>
            </w:pPr>
            <w:r>
              <w:rPr>
                <w:rFonts w:cstheme="minorHAnsi"/>
                <w:b/>
                <w:sz w:val="22"/>
                <w:szCs w:val="22"/>
                <w:lang w:val="en-US"/>
              </w:rPr>
              <w:t>AP (79)014</w:t>
            </w:r>
          </w:p>
        </w:tc>
        <w:tc>
          <w:tcPr>
            <w:tcW w:w="6864" w:type="dxa"/>
          </w:tcPr>
          <w:p w14:paraId="7E4F0E68" w14:textId="7EB409BF" w:rsidR="00C34A6F" w:rsidRPr="00A2724A" w:rsidRDefault="00C34A6F" w:rsidP="00C34A6F">
            <w:pPr>
              <w:rPr>
                <w:rFonts w:cstheme="minorHAnsi"/>
                <w:sz w:val="22"/>
                <w:szCs w:val="22"/>
                <w:lang w:val="en-US" w:eastAsia="en-GB"/>
              </w:rPr>
            </w:pPr>
          </w:p>
        </w:tc>
        <w:tc>
          <w:tcPr>
            <w:tcW w:w="1218" w:type="dxa"/>
          </w:tcPr>
          <w:p w14:paraId="39E89F8C" w14:textId="77777777" w:rsidR="00C34A6F" w:rsidRPr="00AE1B38" w:rsidRDefault="00C34A6F" w:rsidP="00C34A6F">
            <w:pPr>
              <w:rPr>
                <w:rFonts w:cstheme="minorHAnsi"/>
                <w:b/>
                <w:sz w:val="22"/>
                <w:szCs w:val="22"/>
                <w:lang w:val="en-US" w:eastAsia="en-GB"/>
              </w:rPr>
            </w:pPr>
          </w:p>
        </w:tc>
      </w:tr>
    </w:tbl>
    <w:p w14:paraId="535F334F" w14:textId="49D0C79B" w:rsidR="00C34A6F" w:rsidRDefault="00C34A6F" w:rsidP="0086711D">
      <w:pPr>
        <w:rPr>
          <w:rFonts w:cstheme="minorHAnsi"/>
          <w:lang w:val="en-US" w:eastAsia="en-GB"/>
        </w:rPr>
      </w:pPr>
    </w:p>
    <w:p w14:paraId="698650D6" w14:textId="77777777" w:rsidR="00C34A6F" w:rsidRDefault="00C34A6F">
      <w:pPr>
        <w:overflowPunct/>
        <w:autoSpaceDE/>
        <w:autoSpaceDN/>
        <w:adjustRightInd/>
        <w:spacing w:after="200" w:line="276" w:lineRule="auto"/>
        <w:textAlignment w:val="auto"/>
        <w:rPr>
          <w:rFonts w:cstheme="minorHAnsi"/>
          <w:lang w:val="en-US" w:eastAsia="en-GB"/>
        </w:rPr>
      </w:pPr>
      <w:r>
        <w:rPr>
          <w:rFonts w:cstheme="minorHAnsi"/>
          <w:lang w:val="en-US" w:eastAsia="en-GB"/>
        </w:rPr>
        <w:br w:type="page"/>
      </w:r>
    </w:p>
    <w:p w14:paraId="27999408" w14:textId="77777777" w:rsidR="0086711D" w:rsidRPr="00AE1B38" w:rsidRDefault="0086711D" w:rsidP="0086711D">
      <w:pPr>
        <w:rPr>
          <w:rFonts w:cstheme="minorHAnsi"/>
          <w:lang w:val="en-US" w:eastAsia="en-GB"/>
        </w:rPr>
      </w:pPr>
    </w:p>
    <w:p w14:paraId="747CE434" w14:textId="77777777" w:rsidR="0002231A" w:rsidRPr="00AE1B38" w:rsidRDefault="00483D2B" w:rsidP="002C595E">
      <w:pPr>
        <w:pStyle w:val="Heading2"/>
        <w:ind w:left="567" w:hanging="425"/>
        <w:rPr>
          <w:rFonts w:asciiTheme="minorHAnsi" w:hAnsiTheme="minorHAnsi" w:cstheme="minorHAnsi"/>
          <w:color w:val="auto"/>
          <w:sz w:val="22"/>
        </w:rPr>
      </w:pPr>
      <w:bookmarkStart w:id="84" w:name="_Toc334792203"/>
      <w:bookmarkStart w:id="85" w:name="_Toc334792527"/>
      <w:bookmarkStart w:id="86" w:name="_Toc334792826"/>
      <w:bookmarkStart w:id="87" w:name="_Toc334793305"/>
      <w:bookmarkStart w:id="88" w:name="_Toc315121793"/>
      <w:bookmarkEnd w:id="77"/>
      <w:bookmarkEnd w:id="78"/>
      <w:bookmarkEnd w:id="79"/>
      <w:bookmarkEnd w:id="80"/>
      <w:r w:rsidRPr="00AE1B38">
        <w:rPr>
          <w:rFonts w:asciiTheme="minorHAnsi" w:hAnsiTheme="minorHAnsi" w:cstheme="minorHAnsi"/>
          <w:color w:val="auto"/>
          <w:sz w:val="22"/>
        </w:rPr>
        <w:t>Calendar of future meetings &amp; Events</w:t>
      </w:r>
      <w:bookmarkEnd w:id="84"/>
      <w:bookmarkEnd w:id="85"/>
      <w:bookmarkEnd w:id="86"/>
      <w:bookmarkEnd w:id="87"/>
      <w:r w:rsidR="0002231A" w:rsidRPr="00AE1B38">
        <w:rPr>
          <w:rFonts w:asciiTheme="minorHAnsi" w:hAnsiTheme="minorHAnsi" w:cstheme="minorHAnsi"/>
          <w:color w:val="auto"/>
          <w:sz w:val="22"/>
        </w:rPr>
        <w:br/>
      </w:r>
    </w:p>
    <w:tbl>
      <w:tblPr>
        <w:tblW w:w="861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57"/>
        <w:gridCol w:w="2976"/>
        <w:gridCol w:w="2352"/>
        <w:gridCol w:w="1201"/>
      </w:tblGrid>
      <w:tr w:rsidR="00856A47" w:rsidRPr="00AE1B38" w14:paraId="49A08934" w14:textId="77777777" w:rsidTr="005B71E6">
        <w:tc>
          <w:tcPr>
            <w:tcW w:w="425" w:type="dxa"/>
            <w:shd w:val="clear" w:color="auto" w:fill="548DD4"/>
            <w:vAlign w:val="center"/>
          </w:tcPr>
          <w:p w14:paraId="764B8C6F" w14:textId="77777777" w:rsidR="0002231A" w:rsidRPr="00AE1B38" w:rsidRDefault="0002231A" w:rsidP="00106253">
            <w:pPr>
              <w:tabs>
                <w:tab w:val="left" w:pos="0"/>
              </w:tabs>
              <w:ind w:left="-108" w:right="-108"/>
              <w:jc w:val="center"/>
              <w:rPr>
                <w:rFonts w:cstheme="minorHAnsi"/>
                <w:b/>
                <w:bCs/>
                <w:sz w:val="16"/>
                <w:szCs w:val="24"/>
                <w:lang w:eastAsia="en-GB"/>
              </w:rPr>
            </w:pPr>
          </w:p>
        </w:tc>
        <w:tc>
          <w:tcPr>
            <w:tcW w:w="1657" w:type="dxa"/>
            <w:shd w:val="clear" w:color="auto" w:fill="548DD4"/>
          </w:tcPr>
          <w:p w14:paraId="4B576DBE" w14:textId="77777777" w:rsidR="0002231A" w:rsidRPr="00AE1B38" w:rsidRDefault="0002231A" w:rsidP="00106253">
            <w:pPr>
              <w:tabs>
                <w:tab w:val="left" w:pos="0"/>
              </w:tabs>
              <w:rPr>
                <w:rFonts w:cstheme="minorHAnsi"/>
                <w:b/>
                <w:bCs/>
                <w:sz w:val="22"/>
                <w:szCs w:val="24"/>
                <w:lang w:eastAsia="en-GB"/>
              </w:rPr>
            </w:pPr>
            <w:r w:rsidRPr="00AE1B38">
              <w:rPr>
                <w:rFonts w:cstheme="minorHAnsi"/>
                <w:b/>
                <w:bCs/>
                <w:sz w:val="22"/>
                <w:szCs w:val="24"/>
                <w:lang w:eastAsia="en-GB"/>
              </w:rPr>
              <w:t>Event</w:t>
            </w:r>
          </w:p>
        </w:tc>
        <w:tc>
          <w:tcPr>
            <w:tcW w:w="2976" w:type="dxa"/>
            <w:shd w:val="clear" w:color="auto" w:fill="548DD4"/>
          </w:tcPr>
          <w:p w14:paraId="7419EFC2" w14:textId="77777777" w:rsidR="0002231A" w:rsidRPr="00AE1B38" w:rsidRDefault="0002231A" w:rsidP="00106253">
            <w:pPr>
              <w:tabs>
                <w:tab w:val="left" w:pos="0"/>
              </w:tabs>
              <w:jc w:val="center"/>
              <w:rPr>
                <w:rFonts w:cstheme="minorHAnsi"/>
                <w:b/>
                <w:bCs/>
                <w:sz w:val="22"/>
                <w:szCs w:val="24"/>
                <w:lang w:eastAsia="en-GB"/>
              </w:rPr>
            </w:pPr>
            <w:r w:rsidRPr="00AE1B38">
              <w:rPr>
                <w:rFonts w:cstheme="minorHAnsi"/>
                <w:b/>
                <w:bCs/>
                <w:sz w:val="22"/>
                <w:szCs w:val="24"/>
                <w:lang w:eastAsia="en-GB"/>
              </w:rPr>
              <w:t>Date</w:t>
            </w:r>
          </w:p>
        </w:tc>
        <w:tc>
          <w:tcPr>
            <w:tcW w:w="2352" w:type="dxa"/>
            <w:shd w:val="clear" w:color="auto" w:fill="548DD4"/>
          </w:tcPr>
          <w:p w14:paraId="220FC83C" w14:textId="77777777" w:rsidR="0002231A" w:rsidRPr="00AE1B38" w:rsidRDefault="0002231A" w:rsidP="00106253">
            <w:pPr>
              <w:tabs>
                <w:tab w:val="left" w:pos="0"/>
              </w:tabs>
              <w:rPr>
                <w:rFonts w:cstheme="minorHAnsi"/>
                <w:b/>
                <w:bCs/>
                <w:sz w:val="22"/>
                <w:szCs w:val="24"/>
                <w:lang w:eastAsia="en-GB"/>
              </w:rPr>
            </w:pPr>
            <w:r w:rsidRPr="00AE1B38">
              <w:rPr>
                <w:rFonts w:cstheme="minorHAnsi"/>
                <w:b/>
                <w:bCs/>
                <w:sz w:val="22"/>
                <w:szCs w:val="24"/>
                <w:lang w:eastAsia="en-GB"/>
              </w:rPr>
              <w:t>Venue - [host]</w:t>
            </w:r>
          </w:p>
        </w:tc>
        <w:tc>
          <w:tcPr>
            <w:tcW w:w="1201" w:type="dxa"/>
            <w:shd w:val="clear" w:color="auto" w:fill="548DD4"/>
          </w:tcPr>
          <w:p w14:paraId="528168DB" w14:textId="77777777" w:rsidR="0002231A" w:rsidRPr="00AE1B38" w:rsidRDefault="0002231A" w:rsidP="00106253">
            <w:pPr>
              <w:tabs>
                <w:tab w:val="left" w:pos="0"/>
              </w:tabs>
              <w:rPr>
                <w:rFonts w:cstheme="minorHAnsi"/>
                <w:b/>
                <w:bCs/>
                <w:sz w:val="22"/>
                <w:szCs w:val="24"/>
                <w:lang w:eastAsia="en-GB"/>
              </w:rPr>
            </w:pPr>
            <w:r w:rsidRPr="00AE1B38">
              <w:rPr>
                <w:rFonts w:cstheme="minorHAnsi"/>
                <w:b/>
                <w:bCs/>
                <w:sz w:val="22"/>
                <w:szCs w:val="24"/>
                <w:lang w:eastAsia="en-GB"/>
              </w:rPr>
              <w:t>Status</w:t>
            </w:r>
          </w:p>
        </w:tc>
      </w:tr>
      <w:tr w:rsidR="005B71E6" w:rsidRPr="00AE1B38" w14:paraId="5ED59A28" w14:textId="77777777" w:rsidTr="005B71E6">
        <w:tc>
          <w:tcPr>
            <w:tcW w:w="425" w:type="dxa"/>
            <w:vAlign w:val="center"/>
          </w:tcPr>
          <w:p w14:paraId="2EBC5C18" w14:textId="77777777" w:rsidR="005B71E6" w:rsidRPr="00AE1B38" w:rsidRDefault="005B71E6" w:rsidP="005B71E6">
            <w:pPr>
              <w:tabs>
                <w:tab w:val="left" w:pos="0"/>
              </w:tabs>
              <w:ind w:left="-108" w:right="-108"/>
              <w:jc w:val="center"/>
              <w:rPr>
                <w:rFonts w:cstheme="minorHAnsi"/>
                <w:b/>
                <w:bCs/>
                <w:sz w:val="16"/>
                <w:lang w:eastAsia="en-GB"/>
              </w:rPr>
            </w:pPr>
          </w:p>
        </w:tc>
        <w:tc>
          <w:tcPr>
            <w:tcW w:w="1657" w:type="dxa"/>
            <w:vAlign w:val="center"/>
          </w:tcPr>
          <w:p w14:paraId="0B25D425" w14:textId="4B9113BF" w:rsidR="005B71E6" w:rsidRPr="00AE1B38" w:rsidRDefault="005B71E6" w:rsidP="005B71E6">
            <w:pPr>
              <w:tabs>
                <w:tab w:val="left" w:pos="0"/>
              </w:tabs>
              <w:rPr>
                <w:rFonts w:cstheme="minorHAnsi"/>
                <w:b/>
                <w:sz w:val="22"/>
                <w:lang w:eastAsia="en-GB"/>
              </w:rPr>
            </w:pPr>
            <w:r w:rsidRPr="00AE1B38">
              <w:rPr>
                <w:rFonts w:cstheme="minorHAnsi"/>
                <w:b/>
                <w:sz w:val="22"/>
                <w:lang w:eastAsia="en-GB"/>
              </w:rPr>
              <w:t>MTS#</w:t>
            </w:r>
            <w:r w:rsidR="00AA65D5" w:rsidRPr="00AE1B38">
              <w:rPr>
                <w:rFonts w:cstheme="minorHAnsi"/>
                <w:b/>
                <w:sz w:val="22"/>
                <w:lang w:eastAsia="en-GB"/>
              </w:rPr>
              <w:t>80</w:t>
            </w:r>
          </w:p>
        </w:tc>
        <w:tc>
          <w:tcPr>
            <w:tcW w:w="2976" w:type="dxa"/>
          </w:tcPr>
          <w:p w14:paraId="45485799" w14:textId="46056773" w:rsidR="005B71E6" w:rsidRPr="00AE1B38" w:rsidRDefault="00AA65D5" w:rsidP="005B71E6">
            <w:pPr>
              <w:tabs>
                <w:tab w:val="left" w:pos="0"/>
              </w:tabs>
              <w:rPr>
                <w:rFonts w:cstheme="minorHAnsi"/>
                <w:sz w:val="22"/>
                <w:szCs w:val="24"/>
                <w:lang w:eastAsia="en-GB"/>
              </w:rPr>
            </w:pPr>
            <w:r w:rsidRPr="00AE1B38">
              <w:rPr>
                <w:rFonts w:cstheme="minorHAnsi"/>
                <w:sz w:val="22"/>
                <w:szCs w:val="24"/>
                <w:lang w:eastAsia="en-GB"/>
              </w:rPr>
              <w:t>1</w:t>
            </w:r>
            <w:r w:rsidR="00EE6F0A">
              <w:rPr>
                <w:rFonts w:cstheme="minorHAnsi"/>
                <w:sz w:val="22"/>
                <w:szCs w:val="24"/>
                <w:lang w:eastAsia="en-GB"/>
              </w:rPr>
              <w:t>1</w:t>
            </w:r>
            <w:r w:rsidR="005B71E6" w:rsidRPr="00AE1B38">
              <w:rPr>
                <w:rFonts w:cstheme="minorHAnsi"/>
                <w:sz w:val="22"/>
                <w:szCs w:val="24"/>
                <w:lang w:eastAsia="en-GB"/>
              </w:rPr>
              <w:t>-</w:t>
            </w:r>
            <w:r w:rsidRPr="00AE1B38">
              <w:rPr>
                <w:rFonts w:cstheme="minorHAnsi"/>
                <w:sz w:val="22"/>
                <w:szCs w:val="24"/>
                <w:lang w:eastAsia="en-GB"/>
              </w:rPr>
              <w:t>1</w:t>
            </w:r>
            <w:r w:rsidR="00EE6F0A">
              <w:rPr>
                <w:rFonts w:cstheme="minorHAnsi"/>
                <w:sz w:val="22"/>
                <w:szCs w:val="24"/>
                <w:lang w:eastAsia="en-GB"/>
              </w:rPr>
              <w:t>2</w:t>
            </w:r>
            <w:r w:rsidR="005B71E6" w:rsidRPr="00AE1B38">
              <w:rPr>
                <w:rFonts w:cstheme="minorHAnsi"/>
                <w:sz w:val="22"/>
                <w:szCs w:val="24"/>
                <w:lang w:eastAsia="en-GB"/>
              </w:rPr>
              <w:t xml:space="preserve"> May 20</w:t>
            </w:r>
            <w:r w:rsidRPr="00AE1B38">
              <w:rPr>
                <w:rFonts w:cstheme="minorHAnsi"/>
                <w:sz w:val="22"/>
                <w:szCs w:val="24"/>
                <w:lang w:eastAsia="en-GB"/>
              </w:rPr>
              <w:t>20</w:t>
            </w:r>
          </w:p>
        </w:tc>
        <w:tc>
          <w:tcPr>
            <w:tcW w:w="2352" w:type="dxa"/>
          </w:tcPr>
          <w:p w14:paraId="03555F5A" w14:textId="788D3212" w:rsidR="005B71E6" w:rsidRPr="00AE1B38" w:rsidRDefault="00EE6F0A" w:rsidP="005B71E6">
            <w:pPr>
              <w:tabs>
                <w:tab w:val="left" w:pos="0"/>
              </w:tabs>
              <w:rPr>
                <w:rFonts w:cstheme="minorHAnsi"/>
                <w:sz w:val="22"/>
                <w:szCs w:val="24"/>
                <w:lang w:eastAsia="en-GB"/>
              </w:rPr>
            </w:pPr>
            <w:proofErr w:type="spellStart"/>
            <w:r>
              <w:rPr>
                <w:rFonts w:cstheme="minorHAnsi"/>
                <w:sz w:val="22"/>
                <w:szCs w:val="24"/>
                <w:lang w:eastAsia="en-GB"/>
              </w:rPr>
              <w:t>Eficode</w:t>
            </w:r>
            <w:proofErr w:type="spellEnd"/>
            <w:r w:rsidR="005B71E6" w:rsidRPr="00AE1B38">
              <w:rPr>
                <w:rFonts w:cstheme="minorHAnsi"/>
                <w:sz w:val="22"/>
                <w:szCs w:val="24"/>
                <w:lang w:eastAsia="en-GB"/>
              </w:rPr>
              <w:t xml:space="preserve">, </w:t>
            </w:r>
            <w:r>
              <w:rPr>
                <w:rFonts w:cstheme="minorHAnsi"/>
                <w:sz w:val="22"/>
                <w:szCs w:val="24"/>
                <w:lang w:eastAsia="en-GB"/>
              </w:rPr>
              <w:t>Helsinki</w:t>
            </w:r>
          </w:p>
        </w:tc>
        <w:tc>
          <w:tcPr>
            <w:tcW w:w="1201" w:type="dxa"/>
            <w:shd w:val="clear" w:color="auto" w:fill="FDE9D9"/>
          </w:tcPr>
          <w:p w14:paraId="7D37C035" w14:textId="77777777" w:rsidR="005B71E6" w:rsidRPr="00AE1B38" w:rsidRDefault="005B71E6" w:rsidP="005B71E6">
            <w:pPr>
              <w:tabs>
                <w:tab w:val="left" w:pos="0"/>
              </w:tabs>
              <w:jc w:val="center"/>
              <w:rPr>
                <w:rFonts w:cstheme="minorHAnsi"/>
                <w:sz w:val="22"/>
                <w:szCs w:val="24"/>
                <w:lang w:eastAsia="en-GB"/>
              </w:rPr>
            </w:pPr>
            <w:r w:rsidRPr="00AE1B38">
              <w:rPr>
                <w:rFonts w:cstheme="minorHAnsi"/>
                <w:sz w:val="22"/>
                <w:szCs w:val="24"/>
                <w:lang w:eastAsia="en-GB"/>
              </w:rPr>
              <w:t>Confirmed</w:t>
            </w:r>
          </w:p>
        </w:tc>
      </w:tr>
      <w:tr w:rsidR="005B71E6" w:rsidRPr="00AE1B38" w14:paraId="117C7BD2" w14:textId="77777777" w:rsidTr="005B71E6">
        <w:tc>
          <w:tcPr>
            <w:tcW w:w="425" w:type="dxa"/>
            <w:vAlign w:val="center"/>
          </w:tcPr>
          <w:p w14:paraId="4387C679" w14:textId="77777777" w:rsidR="005B71E6" w:rsidRPr="00AE1B38" w:rsidRDefault="005B71E6" w:rsidP="005B71E6">
            <w:pPr>
              <w:tabs>
                <w:tab w:val="left" w:pos="0"/>
              </w:tabs>
              <w:ind w:left="-108" w:right="-108"/>
              <w:jc w:val="center"/>
              <w:rPr>
                <w:rFonts w:cstheme="minorHAnsi"/>
                <w:b/>
                <w:bCs/>
                <w:sz w:val="16"/>
                <w:lang w:eastAsia="en-GB"/>
              </w:rPr>
            </w:pPr>
          </w:p>
        </w:tc>
        <w:tc>
          <w:tcPr>
            <w:tcW w:w="1657" w:type="dxa"/>
            <w:vAlign w:val="center"/>
          </w:tcPr>
          <w:p w14:paraId="4AD5F6E8" w14:textId="7EC0C557" w:rsidR="005B71E6" w:rsidRPr="00AE1B38" w:rsidRDefault="005B71E6" w:rsidP="005B71E6">
            <w:pPr>
              <w:tabs>
                <w:tab w:val="left" w:pos="0"/>
              </w:tabs>
              <w:rPr>
                <w:rFonts w:cstheme="minorHAnsi"/>
                <w:b/>
                <w:sz w:val="22"/>
                <w:lang w:eastAsia="en-GB"/>
              </w:rPr>
            </w:pPr>
            <w:r w:rsidRPr="00AE1B38">
              <w:rPr>
                <w:rFonts w:cstheme="minorHAnsi"/>
                <w:b/>
                <w:sz w:val="22"/>
                <w:lang w:eastAsia="en-GB"/>
              </w:rPr>
              <w:t>MTSTST WG#</w:t>
            </w:r>
            <w:r w:rsidR="00AA65D5" w:rsidRPr="00AE1B38">
              <w:rPr>
                <w:rFonts w:cstheme="minorHAnsi"/>
                <w:b/>
                <w:sz w:val="22"/>
                <w:lang w:eastAsia="en-GB"/>
              </w:rPr>
              <w:t>9</w:t>
            </w:r>
          </w:p>
        </w:tc>
        <w:tc>
          <w:tcPr>
            <w:tcW w:w="2976" w:type="dxa"/>
          </w:tcPr>
          <w:p w14:paraId="0D6E1227" w14:textId="5E63E4FD" w:rsidR="005B71E6" w:rsidRPr="00AE1B38" w:rsidRDefault="00AA65D5" w:rsidP="005B71E6">
            <w:pPr>
              <w:tabs>
                <w:tab w:val="left" w:pos="0"/>
              </w:tabs>
              <w:rPr>
                <w:rFonts w:cstheme="minorHAnsi"/>
                <w:sz w:val="22"/>
                <w:szCs w:val="24"/>
                <w:lang w:eastAsia="en-GB"/>
              </w:rPr>
            </w:pPr>
            <w:r w:rsidRPr="00AE1B38">
              <w:rPr>
                <w:rFonts w:cstheme="minorHAnsi"/>
                <w:sz w:val="22"/>
                <w:szCs w:val="24"/>
                <w:lang w:eastAsia="en-GB"/>
              </w:rPr>
              <w:t>1</w:t>
            </w:r>
            <w:r w:rsidR="00EE6F0A">
              <w:rPr>
                <w:rFonts w:cstheme="minorHAnsi"/>
                <w:sz w:val="22"/>
                <w:szCs w:val="24"/>
                <w:lang w:eastAsia="en-GB"/>
              </w:rPr>
              <w:t>1</w:t>
            </w:r>
            <w:r w:rsidR="005B71E6" w:rsidRPr="00AE1B38">
              <w:rPr>
                <w:rFonts w:cstheme="minorHAnsi"/>
                <w:sz w:val="22"/>
                <w:szCs w:val="24"/>
                <w:lang w:eastAsia="en-GB"/>
              </w:rPr>
              <w:t xml:space="preserve"> May 20</w:t>
            </w:r>
            <w:r w:rsidRPr="00AE1B38">
              <w:rPr>
                <w:rFonts w:cstheme="minorHAnsi"/>
                <w:sz w:val="22"/>
                <w:szCs w:val="24"/>
                <w:lang w:eastAsia="en-GB"/>
              </w:rPr>
              <w:t>20</w:t>
            </w:r>
            <w:r w:rsidR="005B71E6" w:rsidRPr="00AE1B38">
              <w:rPr>
                <w:rFonts w:cstheme="minorHAnsi"/>
                <w:sz w:val="22"/>
                <w:szCs w:val="24"/>
                <w:lang w:eastAsia="en-GB"/>
              </w:rPr>
              <w:t xml:space="preserve"> 9 to 10 AM</w:t>
            </w:r>
          </w:p>
        </w:tc>
        <w:tc>
          <w:tcPr>
            <w:tcW w:w="2352" w:type="dxa"/>
          </w:tcPr>
          <w:p w14:paraId="52BB1CE9" w14:textId="1F7CBB11" w:rsidR="005B71E6" w:rsidRPr="00AE1B38" w:rsidRDefault="00EE6F0A" w:rsidP="005B71E6">
            <w:pPr>
              <w:tabs>
                <w:tab w:val="left" w:pos="0"/>
              </w:tabs>
              <w:rPr>
                <w:rFonts w:cstheme="minorHAnsi"/>
                <w:sz w:val="22"/>
                <w:szCs w:val="24"/>
                <w:lang w:eastAsia="en-GB"/>
              </w:rPr>
            </w:pPr>
            <w:proofErr w:type="spellStart"/>
            <w:r>
              <w:rPr>
                <w:rFonts w:cstheme="minorHAnsi"/>
                <w:sz w:val="22"/>
                <w:szCs w:val="24"/>
                <w:lang w:eastAsia="en-GB"/>
              </w:rPr>
              <w:t>Eficode</w:t>
            </w:r>
            <w:proofErr w:type="spellEnd"/>
            <w:r w:rsidR="00AA65D5" w:rsidRPr="00AE1B38">
              <w:rPr>
                <w:rFonts w:cstheme="minorHAnsi"/>
                <w:sz w:val="22"/>
                <w:szCs w:val="24"/>
                <w:lang w:eastAsia="en-GB"/>
              </w:rPr>
              <w:t xml:space="preserve">, </w:t>
            </w:r>
            <w:r>
              <w:rPr>
                <w:rFonts w:cstheme="minorHAnsi"/>
                <w:sz w:val="22"/>
                <w:szCs w:val="24"/>
                <w:lang w:eastAsia="en-GB"/>
              </w:rPr>
              <w:t>Helsinki</w:t>
            </w:r>
          </w:p>
        </w:tc>
        <w:tc>
          <w:tcPr>
            <w:tcW w:w="1201" w:type="dxa"/>
            <w:shd w:val="clear" w:color="auto" w:fill="FDE9D9"/>
          </w:tcPr>
          <w:p w14:paraId="6F510011" w14:textId="77777777" w:rsidR="005B71E6" w:rsidRPr="00AE1B38" w:rsidRDefault="005B71E6" w:rsidP="005B71E6">
            <w:pPr>
              <w:tabs>
                <w:tab w:val="left" w:pos="0"/>
              </w:tabs>
              <w:jc w:val="center"/>
              <w:rPr>
                <w:rFonts w:cstheme="minorHAnsi"/>
                <w:sz w:val="22"/>
                <w:szCs w:val="24"/>
                <w:lang w:eastAsia="en-GB"/>
              </w:rPr>
            </w:pPr>
            <w:r w:rsidRPr="00AE1B38">
              <w:rPr>
                <w:rFonts w:cstheme="minorHAnsi"/>
                <w:sz w:val="22"/>
                <w:szCs w:val="24"/>
                <w:lang w:eastAsia="en-GB"/>
              </w:rPr>
              <w:t>Confirmed</w:t>
            </w:r>
          </w:p>
        </w:tc>
      </w:tr>
      <w:tr w:rsidR="00A54516" w:rsidRPr="00AE1B38" w14:paraId="12323BB2" w14:textId="77777777" w:rsidTr="005B71E6">
        <w:tc>
          <w:tcPr>
            <w:tcW w:w="425" w:type="dxa"/>
            <w:vAlign w:val="center"/>
          </w:tcPr>
          <w:p w14:paraId="6FA6F3A3" w14:textId="77777777" w:rsidR="00A54516" w:rsidRPr="00AE1B38" w:rsidRDefault="00A54516" w:rsidP="00106253">
            <w:pPr>
              <w:tabs>
                <w:tab w:val="left" w:pos="0"/>
              </w:tabs>
              <w:ind w:left="-108" w:right="-108"/>
              <w:jc w:val="center"/>
              <w:rPr>
                <w:rFonts w:cstheme="minorHAnsi"/>
                <w:b/>
                <w:bCs/>
                <w:sz w:val="16"/>
                <w:lang w:eastAsia="en-GB"/>
              </w:rPr>
            </w:pPr>
          </w:p>
        </w:tc>
        <w:tc>
          <w:tcPr>
            <w:tcW w:w="1657" w:type="dxa"/>
            <w:vAlign w:val="center"/>
          </w:tcPr>
          <w:p w14:paraId="72DDB7F0" w14:textId="2164C103" w:rsidR="00A54516" w:rsidRPr="00AE1B38" w:rsidRDefault="005B71E6" w:rsidP="00106253">
            <w:pPr>
              <w:tabs>
                <w:tab w:val="left" w:pos="0"/>
              </w:tabs>
              <w:rPr>
                <w:rFonts w:cstheme="minorHAnsi"/>
                <w:b/>
                <w:sz w:val="22"/>
                <w:lang w:eastAsia="en-GB"/>
              </w:rPr>
            </w:pPr>
            <w:r w:rsidRPr="00AE1B38">
              <w:rPr>
                <w:rFonts w:cstheme="minorHAnsi"/>
                <w:b/>
                <w:sz w:val="22"/>
                <w:lang w:eastAsia="en-GB"/>
              </w:rPr>
              <w:t>MTSTDL WG#</w:t>
            </w:r>
            <w:r w:rsidR="00AA65D5" w:rsidRPr="00AE1B38">
              <w:rPr>
                <w:rFonts w:cstheme="minorHAnsi"/>
                <w:b/>
                <w:sz w:val="22"/>
                <w:lang w:eastAsia="en-GB"/>
              </w:rPr>
              <w:t>3</w:t>
            </w:r>
          </w:p>
        </w:tc>
        <w:tc>
          <w:tcPr>
            <w:tcW w:w="2976" w:type="dxa"/>
          </w:tcPr>
          <w:p w14:paraId="3EE6589D" w14:textId="0161E37B" w:rsidR="00A54516" w:rsidRPr="00AE1B38" w:rsidRDefault="00AA65D5" w:rsidP="0002231A">
            <w:pPr>
              <w:tabs>
                <w:tab w:val="left" w:pos="0"/>
              </w:tabs>
              <w:rPr>
                <w:rFonts w:cstheme="minorHAnsi"/>
                <w:sz w:val="22"/>
                <w:szCs w:val="24"/>
                <w:lang w:eastAsia="en-GB"/>
              </w:rPr>
            </w:pPr>
            <w:r w:rsidRPr="00AE1B38">
              <w:rPr>
                <w:rFonts w:cstheme="minorHAnsi"/>
                <w:sz w:val="22"/>
                <w:szCs w:val="24"/>
                <w:lang w:eastAsia="en-GB"/>
              </w:rPr>
              <w:t>1</w:t>
            </w:r>
            <w:r w:rsidR="00EE6F0A">
              <w:rPr>
                <w:rFonts w:cstheme="minorHAnsi"/>
                <w:sz w:val="22"/>
                <w:szCs w:val="24"/>
                <w:lang w:eastAsia="en-GB"/>
              </w:rPr>
              <w:t>1</w:t>
            </w:r>
            <w:r w:rsidR="005B71E6" w:rsidRPr="00AE1B38">
              <w:rPr>
                <w:rFonts w:cstheme="minorHAnsi"/>
                <w:sz w:val="22"/>
                <w:szCs w:val="24"/>
                <w:lang w:eastAsia="en-GB"/>
              </w:rPr>
              <w:t xml:space="preserve"> May morning 10am to 1pm</w:t>
            </w:r>
          </w:p>
        </w:tc>
        <w:tc>
          <w:tcPr>
            <w:tcW w:w="2352" w:type="dxa"/>
          </w:tcPr>
          <w:p w14:paraId="25E26491" w14:textId="085D9EF4" w:rsidR="00A54516" w:rsidRPr="00AE1B38" w:rsidRDefault="00EE6F0A" w:rsidP="00106253">
            <w:pPr>
              <w:tabs>
                <w:tab w:val="left" w:pos="0"/>
              </w:tabs>
              <w:rPr>
                <w:rFonts w:cstheme="minorHAnsi"/>
                <w:sz w:val="22"/>
                <w:szCs w:val="24"/>
                <w:lang w:eastAsia="en-GB"/>
              </w:rPr>
            </w:pPr>
            <w:proofErr w:type="spellStart"/>
            <w:r>
              <w:rPr>
                <w:rFonts w:cstheme="minorHAnsi"/>
                <w:sz w:val="22"/>
                <w:szCs w:val="24"/>
                <w:lang w:eastAsia="en-GB"/>
              </w:rPr>
              <w:t>Eficode</w:t>
            </w:r>
            <w:proofErr w:type="spellEnd"/>
            <w:r w:rsidR="00AA65D5" w:rsidRPr="00AE1B38">
              <w:rPr>
                <w:rFonts w:cstheme="minorHAnsi"/>
                <w:sz w:val="22"/>
                <w:szCs w:val="24"/>
                <w:lang w:eastAsia="en-GB"/>
              </w:rPr>
              <w:t xml:space="preserve">, </w:t>
            </w:r>
            <w:r>
              <w:rPr>
                <w:rFonts w:cstheme="minorHAnsi"/>
                <w:sz w:val="22"/>
                <w:szCs w:val="24"/>
                <w:lang w:eastAsia="en-GB"/>
              </w:rPr>
              <w:t>Helsinki</w:t>
            </w:r>
          </w:p>
        </w:tc>
        <w:tc>
          <w:tcPr>
            <w:tcW w:w="1201" w:type="dxa"/>
            <w:shd w:val="clear" w:color="auto" w:fill="FDE9D9"/>
          </w:tcPr>
          <w:p w14:paraId="7938C6DE" w14:textId="77777777" w:rsidR="00A54516" w:rsidRPr="00AE1B38" w:rsidRDefault="005B71E6" w:rsidP="005B71E6">
            <w:pPr>
              <w:tabs>
                <w:tab w:val="left" w:pos="0"/>
              </w:tabs>
              <w:rPr>
                <w:rFonts w:cstheme="minorHAnsi"/>
                <w:sz w:val="22"/>
                <w:szCs w:val="24"/>
                <w:lang w:eastAsia="en-GB"/>
              </w:rPr>
            </w:pPr>
            <w:r w:rsidRPr="00AE1B38">
              <w:rPr>
                <w:rFonts w:cstheme="minorHAnsi"/>
                <w:sz w:val="22"/>
                <w:szCs w:val="24"/>
                <w:lang w:eastAsia="en-GB"/>
              </w:rPr>
              <w:t>Confirmed</w:t>
            </w:r>
          </w:p>
        </w:tc>
      </w:tr>
      <w:tr w:rsidR="00656D94" w:rsidRPr="00AE1B38" w14:paraId="6349B47B" w14:textId="77777777" w:rsidTr="005B71E6">
        <w:tc>
          <w:tcPr>
            <w:tcW w:w="425" w:type="dxa"/>
            <w:vAlign w:val="center"/>
          </w:tcPr>
          <w:p w14:paraId="2C28D7AF" w14:textId="77777777" w:rsidR="00656D94" w:rsidRPr="00AE1B38" w:rsidRDefault="00656D94" w:rsidP="00106253">
            <w:pPr>
              <w:tabs>
                <w:tab w:val="left" w:pos="0"/>
              </w:tabs>
              <w:ind w:left="-108" w:right="-108"/>
              <w:jc w:val="center"/>
              <w:rPr>
                <w:rFonts w:cstheme="minorHAnsi"/>
                <w:b/>
                <w:bCs/>
                <w:sz w:val="16"/>
                <w:lang w:eastAsia="en-GB"/>
              </w:rPr>
            </w:pPr>
          </w:p>
        </w:tc>
        <w:tc>
          <w:tcPr>
            <w:tcW w:w="1657" w:type="dxa"/>
            <w:vAlign w:val="center"/>
          </w:tcPr>
          <w:p w14:paraId="35E71B02" w14:textId="4AFDDC8E" w:rsidR="00656D94" w:rsidRPr="00AE1B38" w:rsidRDefault="005B71E6" w:rsidP="00106253">
            <w:pPr>
              <w:tabs>
                <w:tab w:val="left" w:pos="0"/>
              </w:tabs>
              <w:rPr>
                <w:rFonts w:cstheme="minorHAnsi"/>
                <w:b/>
                <w:sz w:val="22"/>
                <w:lang w:eastAsia="en-GB"/>
              </w:rPr>
            </w:pPr>
            <w:r w:rsidRPr="00AE1B38">
              <w:rPr>
                <w:rFonts w:cstheme="minorHAnsi"/>
                <w:b/>
                <w:sz w:val="22"/>
                <w:lang w:eastAsia="en-GB"/>
              </w:rPr>
              <w:t>MTS#</w:t>
            </w:r>
            <w:r w:rsidR="00AA65D5" w:rsidRPr="00AE1B38">
              <w:rPr>
                <w:rFonts w:cstheme="minorHAnsi"/>
                <w:b/>
                <w:sz w:val="22"/>
                <w:lang w:eastAsia="en-GB"/>
              </w:rPr>
              <w:t>81</w:t>
            </w:r>
          </w:p>
        </w:tc>
        <w:tc>
          <w:tcPr>
            <w:tcW w:w="2976" w:type="dxa"/>
          </w:tcPr>
          <w:p w14:paraId="7E03EBAC" w14:textId="06F33AA1" w:rsidR="00656D94" w:rsidRPr="00AE1B38" w:rsidRDefault="00DF3618" w:rsidP="0002231A">
            <w:pPr>
              <w:tabs>
                <w:tab w:val="left" w:pos="0"/>
              </w:tabs>
              <w:rPr>
                <w:rFonts w:cstheme="minorHAnsi"/>
                <w:sz w:val="22"/>
                <w:szCs w:val="24"/>
                <w:lang w:eastAsia="en-GB"/>
              </w:rPr>
            </w:pPr>
            <w:r>
              <w:rPr>
                <w:rFonts w:cstheme="minorHAnsi"/>
                <w:sz w:val="22"/>
                <w:szCs w:val="24"/>
                <w:lang w:eastAsia="en-GB"/>
              </w:rPr>
              <w:t xml:space="preserve">8 </w:t>
            </w:r>
            <w:r w:rsidR="00892250">
              <w:rPr>
                <w:rFonts w:cstheme="minorHAnsi"/>
                <w:sz w:val="22"/>
                <w:szCs w:val="24"/>
                <w:lang w:eastAsia="en-GB"/>
              </w:rPr>
              <w:t xml:space="preserve">- </w:t>
            </w:r>
            <w:r>
              <w:rPr>
                <w:rFonts w:cstheme="minorHAnsi"/>
                <w:sz w:val="22"/>
                <w:szCs w:val="24"/>
                <w:lang w:eastAsia="en-GB"/>
              </w:rPr>
              <w:t>9 September 2020</w:t>
            </w:r>
          </w:p>
        </w:tc>
        <w:tc>
          <w:tcPr>
            <w:tcW w:w="2352" w:type="dxa"/>
          </w:tcPr>
          <w:p w14:paraId="77751E6A" w14:textId="6A20FC8A" w:rsidR="00656D94" w:rsidRPr="00AE1B38" w:rsidRDefault="00EE6F0A" w:rsidP="00106253">
            <w:pPr>
              <w:tabs>
                <w:tab w:val="left" w:pos="0"/>
              </w:tabs>
              <w:rPr>
                <w:rFonts w:cstheme="minorHAnsi"/>
                <w:sz w:val="22"/>
                <w:szCs w:val="24"/>
                <w:lang w:eastAsia="en-GB"/>
              </w:rPr>
            </w:pPr>
            <w:r>
              <w:rPr>
                <w:rFonts w:cstheme="minorHAnsi"/>
                <w:sz w:val="22"/>
                <w:szCs w:val="24"/>
                <w:lang w:eastAsia="en-GB"/>
              </w:rPr>
              <w:t>Spirent, Berlin</w:t>
            </w:r>
          </w:p>
        </w:tc>
        <w:tc>
          <w:tcPr>
            <w:tcW w:w="1201" w:type="dxa"/>
            <w:shd w:val="clear" w:color="auto" w:fill="FDE9D9"/>
          </w:tcPr>
          <w:p w14:paraId="631CCF4D" w14:textId="4456A0FE" w:rsidR="00656D94" w:rsidRPr="00AE1B38" w:rsidRDefault="00EE6F0A" w:rsidP="00106253">
            <w:pPr>
              <w:tabs>
                <w:tab w:val="left" w:pos="0"/>
              </w:tabs>
              <w:jc w:val="center"/>
              <w:rPr>
                <w:rFonts w:cstheme="minorHAnsi"/>
                <w:sz w:val="22"/>
                <w:szCs w:val="24"/>
                <w:lang w:eastAsia="en-GB"/>
              </w:rPr>
            </w:pPr>
            <w:r w:rsidRPr="00AE1B38">
              <w:rPr>
                <w:rFonts w:cstheme="minorHAnsi"/>
                <w:sz w:val="22"/>
                <w:szCs w:val="24"/>
                <w:lang w:eastAsia="en-GB"/>
              </w:rPr>
              <w:t>Confirmed</w:t>
            </w:r>
          </w:p>
        </w:tc>
      </w:tr>
      <w:tr w:rsidR="00762EDD" w:rsidRPr="00AE1B38" w14:paraId="26B7DF98" w14:textId="77777777" w:rsidTr="005B71E6">
        <w:tc>
          <w:tcPr>
            <w:tcW w:w="425" w:type="dxa"/>
            <w:vAlign w:val="center"/>
          </w:tcPr>
          <w:p w14:paraId="1D9DC806" w14:textId="77777777" w:rsidR="00762EDD" w:rsidRPr="00AE1B38" w:rsidRDefault="00762EDD" w:rsidP="00762EDD">
            <w:pPr>
              <w:tabs>
                <w:tab w:val="left" w:pos="0"/>
              </w:tabs>
              <w:ind w:left="-108" w:right="-108"/>
              <w:jc w:val="center"/>
              <w:rPr>
                <w:rFonts w:cstheme="minorHAnsi"/>
                <w:b/>
                <w:bCs/>
                <w:sz w:val="16"/>
                <w:lang w:eastAsia="en-GB"/>
              </w:rPr>
            </w:pPr>
          </w:p>
        </w:tc>
        <w:tc>
          <w:tcPr>
            <w:tcW w:w="1657" w:type="dxa"/>
            <w:vAlign w:val="center"/>
          </w:tcPr>
          <w:p w14:paraId="490F52E4" w14:textId="77777777" w:rsidR="00762EDD" w:rsidRPr="00AE1B38" w:rsidRDefault="00762EDD" w:rsidP="00762EDD">
            <w:pPr>
              <w:tabs>
                <w:tab w:val="left" w:pos="0"/>
              </w:tabs>
              <w:rPr>
                <w:rFonts w:cstheme="minorHAnsi"/>
                <w:b/>
                <w:sz w:val="22"/>
                <w:lang w:eastAsia="en-GB"/>
              </w:rPr>
            </w:pPr>
            <w:r w:rsidRPr="00AE1B38">
              <w:rPr>
                <w:rFonts w:cstheme="minorHAnsi"/>
                <w:b/>
                <w:sz w:val="22"/>
                <w:lang w:eastAsia="en-GB"/>
              </w:rPr>
              <w:t>MTSTST WG#8</w:t>
            </w:r>
          </w:p>
        </w:tc>
        <w:tc>
          <w:tcPr>
            <w:tcW w:w="2976" w:type="dxa"/>
          </w:tcPr>
          <w:p w14:paraId="6BEBBDF5" w14:textId="1D7C1DEA" w:rsidR="00762EDD" w:rsidRPr="00AE1B38" w:rsidRDefault="00DF3618" w:rsidP="00762EDD">
            <w:pPr>
              <w:tabs>
                <w:tab w:val="left" w:pos="0"/>
              </w:tabs>
              <w:rPr>
                <w:rFonts w:cstheme="minorHAnsi"/>
                <w:sz w:val="22"/>
                <w:szCs w:val="24"/>
                <w:lang w:eastAsia="en-GB"/>
              </w:rPr>
            </w:pPr>
            <w:r>
              <w:rPr>
                <w:rFonts w:cstheme="minorHAnsi"/>
                <w:sz w:val="22"/>
                <w:szCs w:val="24"/>
                <w:lang w:eastAsia="en-GB"/>
              </w:rPr>
              <w:t>8 September 9 to 10</w:t>
            </w:r>
          </w:p>
        </w:tc>
        <w:tc>
          <w:tcPr>
            <w:tcW w:w="2352" w:type="dxa"/>
          </w:tcPr>
          <w:p w14:paraId="4DE344A2" w14:textId="2F233B84" w:rsidR="00762EDD" w:rsidRPr="00AE1B38" w:rsidRDefault="00DF3618" w:rsidP="00762EDD">
            <w:pPr>
              <w:tabs>
                <w:tab w:val="left" w:pos="0"/>
              </w:tabs>
              <w:rPr>
                <w:rFonts w:cstheme="minorHAnsi"/>
                <w:sz w:val="22"/>
                <w:szCs w:val="24"/>
                <w:lang w:eastAsia="en-GB"/>
              </w:rPr>
            </w:pPr>
            <w:r>
              <w:rPr>
                <w:rFonts w:cstheme="minorHAnsi"/>
                <w:sz w:val="22"/>
                <w:szCs w:val="24"/>
                <w:lang w:eastAsia="en-GB"/>
              </w:rPr>
              <w:t>Spirent, Berlin</w:t>
            </w:r>
          </w:p>
        </w:tc>
        <w:tc>
          <w:tcPr>
            <w:tcW w:w="1201" w:type="dxa"/>
            <w:shd w:val="clear" w:color="auto" w:fill="FDE9D9"/>
          </w:tcPr>
          <w:p w14:paraId="22CCD298" w14:textId="4A6AF774" w:rsidR="00762EDD" w:rsidRPr="00AE1B38" w:rsidRDefault="00EE6F0A" w:rsidP="00762EDD">
            <w:pPr>
              <w:tabs>
                <w:tab w:val="left" w:pos="0"/>
              </w:tabs>
              <w:jc w:val="center"/>
              <w:rPr>
                <w:rFonts w:cstheme="minorHAnsi"/>
                <w:sz w:val="22"/>
                <w:szCs w:val="24"/>
                <w:lang w:eastAsia="en-GB"/>
              </w:rPr>
            </w:pPr>
            <w:r w:rsidRPr="00AE1B38">
              <w:rPr>
                <w:rFonts w:cstheme="minorHAnsi"/>
                <w:sz w:val="22"/>
                <w:szCs w:val="24"/>
                <w:lang w:eastAsia="en-GB"/>
              </w:rPr>
              <w:t>Confirmed</w:t>
            </w:r>
          </w:p>
        </w:tc>
      </w:tr>
      <w:tr w:rsidR="00762EDD" w:rsidRPr="00AE1B38" w14:paraId="66295514" w14:textId="77777777" w:rsidTr="005B71E6">
        <w:tc>
          <w:tcPr>
            <w:tcW w:w="425" w:type="dxa"/>
            <w:vAlign w:val="center"/>
          </w:tcPr>
          <w:p w14:paraId="7709A3E8" w14:textId="77777777" w:rsidR="00762EDD" w:rsidRPr="00AE1B38" w:rsidRDefault="00762EDD" w:rsidP="00762EDD">
            <w:pPr>
              <w:tabs>
                <w:tab w:val="left" w:pos="0"/>
              </w:tabs>
              <w:ind w:left="-108" w:right="-108"/>
              <w:jc w:val="center"/>
              <w:rPr>
                <w:rFonts w:cstheme="minorHAnsi"/>
                <w:b/>
                <w:bCs/>
                <w:sz w:val="16"/>
                <w:lang w:eastAsia="en-GB"/>
              </w:rPr>
            </w:pPr>
          </w:p>
        </w:tc>
        <w:tc>
          <w:tcPr>
            <w:tcW w:w="1657" w:type="dxa"/>
            <w:vAlign w:val="center"/>
          </w:tcPr>
          <w:p w14:paraId="47E1E561" w14:textId="77777777" w:rsidR="00762EDD" w:rsidRPr="00AE1B38" w:rsidRDefault="00762EDD" w:rsidP="00762EDD">
            <w:pPr>
              <w:tabs>
                <w:tab w:val="left" w:pos="0"/>
              </w:tabs>
              <w:rPr>
                <w:rFonts w:cstheme="minorHAnsi"/>
                <w:b/>
                <w:sz w:val="22"/>
                <w:lang w:eastAsia="en-GB"/>
              </w:rPr>
            </w:pPr>
            <w:r w:rsidRPr="00AE1B38">
              <w:rPr>
                <w:rFonts w:cstheme="minorHAnsi"/>
                <w:b/>
                <w:sz w:val="22"/>
                <w:lang w:eastAsia="en-GB"/>
              </w:rPr>
              <w:t>MTSTDL WG#1</w:t>
            </w:r>
          </w:p>
        </w:tc>
        <w:tc>
          <w:tcPr>
            <w:tcW w:w="2976" w:type="dxa"/>
          </w:tcPr>
          <w:p w14:paraId="40299BDF" w14:textId="76C5CF3F" w:rsidR="00762EDD" w:rsidRPr="00AE1B38" w:rsidRDefault="00DF3618" w:rsidP="00762EDD">
            <w:pPr>
              <w:tabs>
                <w:tab w:val="left" w:pos="0"/>
              </w:tabs>
              <w:rPr>
                <w:rFonts w:cstheme="minorHAnsi"/>
                <w:sz w:val="22"/>
                <w:szCs w:val="24"/>
                <w:lang w:eastAsia="en-GB"/>
              </w:rPr>
            </w:pPr>
            <w:r>
              <w:rPr>
                <w:rFonts w:cstheme="minorHAnsi"/>
                <w:sz w:val="22"/>
                <w:szCs w:val="24"/>
                <w:lang w:eastAsia="en-GB"/>
              </w:rPr>
              <w:t xml:space="preserve">8 September </w:t>
            </w:r>
            <w:r w:rsidRPr="00AE1B38">
              <w:rPr>
                <w:rFonts w:cstheme="minorHAnsi"/>
                <w:sz w:val="22"/>
                <w:szCs w:val="24"/>
                <w:lang w:eastAsia="en-GB"/>
              </w:rPr>
              <w:t>10am to 1pm</w:t>
            </w:r>
          </w:p>
        </w:tc>
        <w:tc>
          <w:tcPr>
            <w:tcW w:w="2352" w:type="dxa"/>
          </w:tcPr>
          <w:p w14:paraId="174D877E" w14:textId="75AF1117" w:rsidR="00762EDD" w:rsidRPr="00AE1B38" w:rsidRDefault="00DF3618" w:rsidP="00762EDD">
            <w:pPr>
              <w:tabs>
                <w:tab w:val="left" w:pos="0"/>
              </w:tabs>
              <w:rPr>
                <w:rFonts w:cstheme="minorHAnsi"/>
                <w:sz w:val="22"/>
                <w:szCs w:val="24"/>
                <w:lang w:eastAsia="en-GB"/>
              </w:rPr>
            </w:pPr>
            <w:r>
              <w:rPr>
                <w:rFonts w:cstheme="minorHAnsi"/>
                <w:sz w:val="22"/>
                <w:szCs w:val="24"/>
                <w:lang w:eastAsia="en-GB"/>
              </w:rPr>
              <w:t>Spirent, Berlin</w:t>
            </w:r>
          </w:p>
        </w:tc>
        <w:tc>
          <w:tcPr>
            <w:tcW w:w="1201" w:type="dxa"/>
            <w:shd w:val="clear" w:color="auto" w:fill="FDE9D9"/>
          </w:tcPr>
          <w:p w14:paraId="14539935" w14:textId="04A40C6A" w:rsidR="00762EDD" w:rsidRPr="00AE1B38" w:rsidRDefault="00EE6F0A" w:rsidP="00762EDD">
            <w:pPr>
              <w:tabs>
                <w:tab w:val="left" w:pos="0"/>
              </w:tabs>
              <w:jc w:val="center"/>
              <w:rPr>
                <w:rFonts w:cstheme="minorHAnsi"/>
                <w:sz w:val="22"/>
                <w:szCs w:val="24"/>
                <w:lang w:eastAsia="en-GB"/>
              </w:rPr>
            </w:pPr>
            <w:r w:rsidRPr="00AE1B38">
              <w:rPr>
                <w:rFonts w:cstheme="minorHAnsi"/>
                <w:sz w:val="22"/>
                <w:szCs w:val="24"/>
                <w:lang w:eastAsia="en-GB"/>
              </w:rPr>
              <w:t>Confirmed</w:t>
            </w:r>
          </w:p>
        </w:tc>
      </w:tr>
      <w:tr w:rsidR="00762EDD" w:rsidRPr="00AE1B38" w14:paraId="11C4FDC7" w14:textId="77777777" w:rsidTr="005B71E6">
        <w:tc>
          <w:tcPr>
            <w:tcW w:w="425" w:type="dxa"/>
            <w:vAlign w:val="center"/>
          </w:tcPr>
          <w:p w14:paraId="5AB1BD66" w14:textId="77777777" w:rsidR="00762EDD" w:rsidRPr="00AE1B38" w:rsidRDefault="00762EDD" w:rsidP="00762EDD">
            <w:pPr>
              <w:tabs>
                <w:tab w:val="left" w:pos="0"/>
              </w:tabs>
              <w:ind w:left="-108" w:right="-108"/>
              <w:jc w:val="center"/>
              <w:rPr>
                <w:rFonts w:cstheme="minorHAnsi"/>
                <w:b/>
                <w:bCs/>
                <w:sz w:val="16"/>
                <w:lang w:eastAsia="en-GB"/>
              </w:rPr>
            </w:pPr>
          </w:p>
        </w:tc>
        <w:tc>
          <w:tcPr>
            <w:tcW w:w="1657" w:type="dxa"/>
            <w:vAlign w:val="center"/>
          </w:tcPr>
          <w:p w14:paraId="6FBBE9CA" w14:textId="247CE7DF" w:rsidR="00762EDD" w:rsidRPr="00AE1B38" w:rsidRDefault="00762EDD" w:rsidP="00762EDD">
            <w:pPr>
              <w:tabs>
                <w:tab w:val="left" w:pos="0"/>
              </w:tabs>
              <w:rPr>
                <w:rFonts w:cstheme="minorHAnsi"/>
                <w:b/>
                <w:sz w:val="22"/>
                <w:lang w:eastAsia="en-GB"/>
              </w:rPr>
            </w:pPr>
          </w:p>
        </w:tc>
        <w:tc>
          <w:tcPr>
            <w:tcW w:w="2976" w:type="dxa"/>
          </w:tcPr>
          <w:p w14:paraId="1704CE44" w14:textId="31A8CD02" w:rsidR="00762EDD" w:rsidRPr="00AE1B38" w:rsidRDefault="00762EDD" w:rsidP="00762EDD">
            <w:pPr>
              <w:tabs>
                <w:tab w:val="left" w:pos="0"/>
              </w:tabs>
              <w:rPr>
                <w:rFonts w:cstheme="minorHAnsi"/>
                <w:sz w:val="22"/>
                <w:szCs w:val="24"/>
                <w:lang w:eastAsia="en-GB"/>
              </w:rPr>
            </w:pPr>
          </w:p>
        </w:tc>
        <w:tc>
          <w:tcPr>
            <w:tcW w:w="2352" w:type="dxa"/>
          </w:tcPr>
          <w:p w14:paraId="2E69BF20" w14:textId="73A8E6BD" w:rsidR="00762EDD" w:rsidRPr="00AE1B38" w:rsidRDefault="00762EDD" w:rsidP="00762EDD">
            <w:pPr>
              <w:tabs>
                <w:tab w:val="left" w:pos="0"/>
              </w:tabs>
              <w:rPr>
                <w:rFonts w:cstheme="minorHAnsi"/>
                <w:sz w:val="22"/>
                <w:szCs w:val="24"/>
                <w:lang w:eastAsia="en-GB"/>
              </w:rPr>
            </w:pPr>
          </w:p>
        </w:tc>
        <w:tc>
          <w:tcPr>
            <w:tcW w:w="1201" w:type="dxa"/>
            <w:shd w:val="clear" w:color="auto" w:fill="FDE9D9"/>
          </w:tcPr>
          <w:p w14:paraId="29D5FFD9" w14:textId="52F3F272" w:rsidR="00762EDD" w:rsidRPr="00AE1B38" w:rsidRDefault="00762EDD" w:rsidP="00762EDD">
            <w:pPr>
              <w:tabs>
                <w:tab w:val="left" w:pos="0"/>
              </w:tabs>
              <w:jc w:val="center"/>
              <w:rPr>
                <w:rFonts w:cstheme="minorHAnsi"/>
                <w:sz w:val="22"/>
                <w:szCs w:val="24"/>
                <w:lang w:eastAsia="en-GB"/>
              </w:rPr>
            </w:pPr>
          </w:p>
        </w:tc>
      </w:tr>
      <w:bookmarkEnd w:id="40"/>
      <w:bookmarkEnd w:id="41"/>
      <w:bookmarkEnd w:id="42"/>
      <w:bookmarkEnd w:id="43"/>
      <w:bookmarkEnd w:id="44"/>
      <w:bookmarkEnd w:id="4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88"/>
    </w:tbl>
    <w:p w14:paraId="4D487BE1" w14:textId="77777777" w:rsidR="00762EDD" w:rsidRPr="00AE1B38" w:rsidRDefault="00762EDD" w:rsidP="00FE30A1">
      <w:pPr>
        <w:pStyle w:val="Heading2"/>
        <w:numPr>
          <w:ilvl w:val="0"/>
          <w:numId w:val="0"/>
        </w:numPr>
        <w:ind w:left="567"/>
        <w:rPr>
          <w:rFonts w:asciiTheme="minorHAnsi" w:hAnsiTheme="minorHAnsi" w:cstheme="minorHAnsi"/>
          <w:color w:val="auto"/>
          <w:sz w:val="22"/>
        </w:rPr>
      </w:pPr>
    </w:p>
    <w:p w14:paraId="70C5569B" w14:textId="7075661B" w:rsidR="00762EDD" w:rsidRPr="00AE1B38" w:rsidRDefault="00762EDD" w:rsidP="00762EDD">
      <w:pPr>
        <w:rPr>
          <w:rFonts w:cstheme="minorHAnsi"/>
          <w:lang w:val="en-US" w:eastAsia="en-GB"/>
        </w:rPr>
      </w:pPr>
      <w:r w:rsidRPr="00AE1B38">
        <w:rPr>
          <w:rFonts w:cstheme="minorHAnsi"/>
          <w:lang w:val="en-US" w:eastAsia="en-GB"/>
        </w:rPr>
        <w:t>Dirk Tepelman</w:t>
      </w:r>
      <w:r w:rsidR="00FE30A1" w:rsidRPr="00AE1B38">
        <w:rPr>
          <w:rFonts w:cstheme="minorHAnsi"/>
          <w:lang w:val="en-US" w:eastAsia="en-GB"/>
        </w:rPr>
        <w:t>n</w:t>
      </w:r>
      <w:r w:rsidRPr="00AE1B38">
        <w:rPr>
          <w:rFonts w:cstheme="minorHAnsi"/>
          <w:lang w:val="en-US" w:eastAsia="en-GB"/>
        </w:rPr>
        <w:t xml:space="preserve"> thanks </w:t>
      </w:r>
      <w:r w:rsidR="00FE30A1" w:rsidRPr="00AE1B38">
        <w:rPr>
          <w:rFonts w:cstheme="minorHAnsi"/>
          <w:lang w:val="en-US" w:eastAsia="en-GB"/>
        </w:rPr>
        <w:t>the participants and close the meeting.</w:t>
      </w:r>
    </w:p>
    <w:p w14:paraId="5D98596A" w14:textId="77777777" w:rsidR="002F31D0" w:rsidRPr="00AE1B38" w:rsidRDefault="002F31D0" w:rsidP="000413F6">
      <w:pPr>
        <w:pStyle w:val="Heading2"/>
        <w:ind w:left="567" w:hanging="425"/>
        <w:rPr>
          <w:rFonts w:asciiTheme="minorHAnsi" w:hAnsiTheme="minorHAnsi" w:cstheme="minorHAnsi"/>
          <w:color w:val="auto"/>
          <w:sz w:val="22"/>
        </w:rPr>
      </w:pPr>
      <w:r w:rsidRPr="00AE1B38">
        <w:rPr>
          <w:rFonts w:asciiTheme="minorHAnsi" w:hAnsiTheme="minorHAnsi" w:cstheme="minorHAnsi"/>
          <w:color w:val="auto"/>
          <w:sz w:val="22"/>
        </w:rPr>
        <w:t>Participant List</w:t>
      </w:r>
    </w:p>
    <w:p w14:paraId="38AB20EF" w14:textId="77777777" w:rsidR="002F31D0" w:rsidRPr="00AE1B38" w:rsidRDefault="002F31D0" w:rsidP="00483D2B">
      <w:pPr>
        <w:rPr>
          <w:rFonts w:cstheme="minorHAnsi"/>
          <w:sz w:val="22"/>
          <w:szCs w:val="22"/>
          <w:lang w:val="en-US" w:eastAsia="en-GB"/>
        </w:rPr>
      </w:pPr>
    </w:p>
    <w:tbl>
      <w:tblPr>
        <w:tblStyle w:val="TableGrid"/>
        <w:tblW w:w="0" w:type="auto"/>
        <w:tblLook w:val="04A0" w:firstRow="1" w:lastRow="0" w:firstColumn="1" w:lastColumn="0" w:noHBand="0" w:noVBand="1"/>
      </w:tblPr>
      <w:tblGrid>
        <w:gridCol w:w="839"/>
        <w:gridCol w:w="1825"/>
        <w:gridCol w:w="1442"/>
        <w:gridCol w:w="5521"/>
      </w:tblGrid>
      <w:tr w:rsidR="0021384A" w:rsidRPr="00AE1B38" w14:paraId="7754C4D8" w14:textId="77777777" w:rsidTr="0021384A">
        <w:trPr>
          <w:trHeight w:val="300"/>
        </w:trPr>
        <w:tc>
          <w:tcPr>
            <w:tcW w:w="839" w:type="dxa"/>
            <w:noWrap/>
            <w:hideMark/>
          </w:tcPr>
          <w:p w14:paraId="1476496C" w14:textId="77777777" w:rsidR="0021384A" w:rsidRPr="00AE1B38" w:rsidRDefault="0021384A" w:rsidP="0021384A">
            <w:pPr>
              <w:rPr>
                <w:rFonts w:cstheme="minorHAnsi"/>
                <w:sz w:val="22"/>
                <w:szCs w:val="22"/>
                <w:lang w:eastAsia="en-GB"/>
              </w:rPr>
            </w:pPr>
            <w:r w:rsidRPr="00AE1B38">
              <w:rPr>
                <w:rFonts w:cstheme="minorHAnsi"/>
                <w:sz w:val="22"/>
                <w:szCs w:val="22"/>
                <w:lang w:eastAsia="en-GB"/>
              </w:rPr>
              <w:t>Title</w:t>
            </w:r>
          </w:p>
        </w:tc>
        <w:tc>
          <w:tcPr>
            <w:tcW w:w="1825" w:type="dxa"/>
            <w:noWrap/>
            <w:hideMark/>
          </w:tcPr>
          <w:p w14:paraId="18EB7A72" w14:textId="77777777" w:rsidR="0021384A" w:rsidRPr="00AE1B38" w:rsidRDefault="0021384A">
            <w:pPr>
              <w:rPr>
                <w:rFonts w:cstheme="minorHAnsi"/>
                <w:sz w:val="22"/>
                <w:szCs w:val="22"/>
                <w:lang w:eastAsia="en-GB"/>
              </w:rPr>
            </w:pPr>
            <w:r w:rsidRPr="00AE1B38">
              <w:rPr>
                <w:rFonts w:cstheme="minorHAnsi"/>
                <w:sz w:val="22"/>
                <w:szCs w:val="22"/>
                <w:lang w:eastAsia="en-GB"/>
              </w:rPr>
              <w:t>Last name</w:t>
            </w:r>
          </w:p>
        </w:tc>
        <w:tc>
          <w:tcPr>
            <w:tcW w:w="1442" w:type="dxa"/>
            <w:noWrap/>
            <w:hideMark/>
          </w:tcPr>
          <w:p w14:paraId="1CC52276" w14:textId="77777777" w:rsidR="0021384A" w:rsidRPr="00AE1B38" w:rsidRDefault="0021384A">
            <w:pPr>
              <w:rPr>
                <w:rFonts w:cstheme="minorHAnsi"/>
                <w:sz w:val="22"/>
                <w:szCs w:val="22"/>
                <w:lang w:eastAsia="en-GB"/>
              </w:rPr>
            </w:pPr>
            <w:r w:rsidRPr="00AE1B38">
              <w:rPr>
                <w:rFonts w:cstheme="minorHAnsi"/>
                <w:sz w:val="22"/>
                <w:szCs w:val="22"/>
                <w:lang w:eastAsia="en-GB"/>
              </w:rPr>
              <w:t>First name</w:t>
            </w:r>
          </w:p>
        </w:tc>
        <w:tc>
          <w:tcPr>
            <w:tcW w:w="5521" w:type="dxa"/>
            <w:noWrap/>
            <w:hideMark/>
          </w:tcPr>
          <w:p w14:paraId="51C7C170" w14:textId="77777777" w:rsidR="0021384A" w:rsidRPr="00AE1B38" w:rsidRDefault="0021384A">
            <w:pPr>
              <w:rPr>
                <w:rFonts w:cstheme="minorHAnsi"/>
                <w:sz w:val="22"/>
                <w:szCs w:val="22"/>
                <w:lang w:eastAsia="en-GB"/>
              </w:rPr>
            </w:pPr>
            <w:r w:rsidRPr="00AE1B38">
              <w:rPr>
                <w:rFonts w:cstheme="minorHAnsi"/>
                <w:sz w:val="22"/>
                <w:szCs w:val="22"/>
                <w:lang w:eastAsia="en-GB"/>
              </w:rPr>
              <w:t>Organisation</w:t>
            </w:r>
          </w:p>
        </w:tc>
      </w:tr>
      <w:tr w:rsidR="0021384A" w:rsidRPr="00AE1B38" w14:paraId="1FE3479F" w14:textId="77777777" w:rsidTr="0021384A">
        <w:trPr>
          <w:trHeight w:val="300"/>
        </w:trPr>
        <w:tc>
          <w:tcPr>
            <w:tcW w:w="839" w:type="dxa"/>
            <w:noWrap/>
            <w:hideMark/>
          </w:tcPr>
          <w:p w14:paraId="0A108689" w14:textId="77777777" w:rsidR="0021384A" w:rsidRPr="00AE1B38" w:rsidRDefault="0021384A">
            <w:pPr>
              <w:rPr>
                <w:rFonts w:cstheme="minorHAnsi"/>
                <w:sz w:val="22"/>
                <w:szCs w:val="22"/>
                <w:lang w:eastAsia="en-GB"/>
              </w:rPr>
            </w:pPr>
            <w:r w:rsidRPr="00AE1B38">
              <w:rPr>
                <w:rFonts w:cstheme="minorHAnsi"/>
                <w:sz w:val="22"/>
                <w:szCs w:val="22"/>
                <w:lang w:eastAsia="en-GB"/>
              </w:rPr>
              <w:t>Mr.</w:t>
            </w:r>
          </w:p>
        </w:tc>
        <w:tc>
          <w:tcPr>
            <w:tcW w:w="1825" w:type="dxa"/>
            <w:noWrap/>
            <w:hideMark/>
          </w:tcPr>
          <w:p w14:paraId="3705F72F" w14:textId="77777777" w:rsidR="0021384A" w:rsidRPr="00AE1B38" w:rsidRDefault="0021384A">
            <w:pPr>
              <w:rPr>
                <w:rFonts w:cstheme="minorHAnsi"/>
                <w:sz w:val="22"/>
                <w:szCs w:val="22"/>
                <w:lang w:eastAsia="en-GB"/>
              </w:rPr>
            </w:pPr>
            <w:r w:rsidRPr="00AE1B38">
              <w:rPr>
                <w:rFonts w:cstheme="minorHAnsi"/>
                <w:sz w:val="22"/>
                <w:szCs w:val="22"/>
                <w:lang w:eastAsia="en-GB"/>
              </w:rPr>
              <w:t>Berge</w:t>
            </w:r>
          </w:p>
        </w:tc>
        <w:tc>
          <w:tcPr>
            <w:tcW w:w="1442" w:type="dxa"/>
            <w:noWrap/>
            <w:hideMark/>
          </w:tcPr>
          <w:p w14:paraId="7AE88F80" w14:textId="77777777" w:rsidR="0021384A" w:rsidRPr="00AE1B38" w:rsidRDefault="0021384A">
            <w:pPr>
              <w:rPr>
                <w:rFonts w:cstheme="minorHAnsi"/>
                <w:sz w:val="22"/>
                <w:szCs w:val="22"/>
                <w:lang w:eastAsia="en-GB"/>
              </w:rPr>
            </w:pPr>
            <w:r w:rsidRPr="00AE1B38">
              <w:rPr>
                <w:rFonts w:cstheme="minorHAnsi"/>
                <w:sz w:val="22"/>
                <w:szCs w:val="22"/>
                <w:lang w:eastAsia="en-GB"/>
              </w:rPr>
              <w:t>Alexandre</w:t>
            </w:r>
          </w:p>
        </w:tc>
        <w:tc>
          <w:tcPr>
            <w:tcW w:w="5521" w:type="dxa"/>
            <w:noWrap/>
            <w:hideMark/>
          </w:tcPr>
          <w:p w14:paraId="46D62200" w14:textId="77777777" w:rsidR="0021384A" w:rsidRPr="00AE1B38" w:rsidRDefault="0021384A">
            <w:pPr>
              <w:rPr>
                <w:rFonts w:cstheme="minorHAnsi"/>
                <w:sz w:val="22"/>
                <w:szCs w:val="22"/>
                <w:lang w:eastAsia="en-GB"/>
              </w:rPr>
            </w:pPr>
            <w:r w:rsidRPr="00AE1B38">
              <w:rPr>
                <w:rFonts w:cstheme="minorHAnsi"/>
                <w:sz w:val="22"/>
                <w:szCs w:val="22"/>
                <w:lang w:eastAsia="en-GB"/>
              </w:rPr>
              <w:t>European Telecommunications Standards Institute</w:t>
            </w:r>
          </w:p>
        </w:tc>
      </w:tr>
      <w:tr w:rsidR="0021384A" w:rsidRPr="00AE1B38" w14:paraId="27A2403E" w14:textId="77777777" w:rsidTr="0021384A">
        <w:trPr>
          <w:trHeight w:val="300"/>
        </w:trPr>
        <w:tc>
          <w:tcPr>
            <w:tcW w:w="839" w:type="dxa"/>
            <w:noWrap/>
            <w:hideMark/>
          </w:tcPr>
          <w:p w14:paraId="6D3F6EA2" w14:textId="77777777" w:rsidR="0021384A" w:rsidRPr="00AE1B38" w:rsidRDefault="0021384A">
            <w:pPr>
              <w:rPr>
                <w:rFonts w:cstheme="minorHAnsi"/>
                <w:sz w:val="22"/>
                <w:szCs w:val="22"/>
                <w:lang w:eastAsia="en-GB"/>
              </w:rPr>
            </w:pPr>
            <w:r w:rsidRPr="00AE1B38">
              <w:rPr>
                <w:rFonts w:cstheme="minorHAnsi"/>
                <w:sz w:val="22"/>
                <w:szCs w:val="22"/>
                <w:lang w:eastAsia="en-GB"/>
              </w:rPr>
              <w:t>Mr.</w:t>
            </w:r>
          </w:p>
        </w:tc>
        <w:tc>
          <w:tcPr>
            <w:tcW w:w="1825" w:type="dxa"/>
            <w:noWrap/>
            <w:hideMark/>
          </w:tcPr>
          <w:p w14:paraId="35842ED2" w14:textId="77777777" w:rsidR="0021384A" w:rsidRPr="00AE1B38" w:rsidRDefault="0021384A">
            <w:pPr>
              <w:rPr>
                <w:rFonts w:cstheme="minorHAnsi"/>
                <w:sz w:val="22"/>
                <w:szCs w:val="22"/>
                <w:lang w:eastAsia="en-GB"/>
              </w:rPr>
            </w:pPr>
            <w:r w:rsidRPr="00AE1B38">
              <w:rPr>
                <w:rFonts w:cstheme="minorHAnsi"/>
                <w:sz w:val="22"/>
                <w:szCs w:val="22"/>
                <w:lang w:eastAsia="en-GB"/>
              </w:rPr>
              <w:t>Carignani</w:t>
            </w:r>
          </w:p>
        </w:tc>
        <w:tc>
          <w:tcPr>
            <w:tcW w:w="1442" w:type="dxa"/>
            <w:noWrap/>
            <w:hideMark/>
          </w:tcPr>
          <w:p w14:paraId="2B04EC68" w14:textId="77777777" w:rsidR="0021384A" w:rsidRPr="00AE1B38" w:rsidRDefault="0021384A">
            <w:pPr>
              <w:rPr>
                <w:rFonts w:cstheme="minorHAnsi"/>
                <w:sz w:val="22"/>
                <w:szCs w:val="22"/>
                <w:lang w:eastAsia="en-GB"/>
              </w:rPr>
            </w:pPr>
            <w:r w:rsidRPr="00AE1B38">
              <w:rPr>
                <w:rFonts w:cstheme="minorHAnsi"/>
                <w:sz w:val="22"/>
                <w:szCs w:val="22"/>
                <w:lang w:eastAsia="en-GB"/>
              </w:rPr>
              <w:t>Michele</w:t>
            </w:r>
          </w:p>
        </w:tc>
        <w:tc>
          <w:tcPr>
            <w:tcW w:w="5521" w:type="dxa"/>
            <w:noWrap/>
            <w:hideMark/>
          </w:tcPr>
          <w:p w14:paraId="76EE1B82" w14:textId="77777777" w:rsidR="0021384A" w:rsidRPr="00AE1B38" w:rsidRDefault="0021384A">
            <w:pPr>
              <w:rPr>
                <w:rFonts w:cstheme="minorHAnsi"/>
                <w:sz w:val="22"/>
                <w:szCs w:val="22"/>
                <w:lang w:eastAsia="en-GB"/>
              </w:rPr>
            </w:pPr>
            <w:r w:rsidRPr="00AE1B38">
              <w:rPr>
                <w:rFonts w:cstheme="minorHAnsi"/>
                <w:sz w:val="22"/>
                <w:szCs w:val="22"/>
                <w:lang w:eastAsia="en-GB"/>
              </w:rPr>
              <w:t>European Telecommunications Standards Institute</w:t>
            </w:r>
          </w:p>
        </w:tc>
      </w:tr>
      <w:tr w:rsidR="0021384A" w:rsidRPr="00AE1B38" w14:paraId="5254F0EF" w14:textId="77777777" w:rsidTr="0021384A">
        <w:trPr>
          <w:trHeight w:val="300"/>
        </w:trPr>
        <w:tc>
          <w:tcPr>
            <w:tcW w:w="839" w:type="dxa"/>
            <w:noWrap/>
            <w:hideMark/>
          </w:tcPr>
          <w:p w14:paraId="1687414D" w14:textId="77777777" w:rsidR="0021384A" w:rsidRPr="00AE1B38" w:rsidRDefault="0021384A">
            <w:pPr>
              <w:rPr>
                <w:rFonts w:cstheme="minorHAnsi"/>
                <w:sz w:val="22"/>
                <w:szCs w:val="22"/>
                <w:lang w:eastAsia="en-GB"/>
              </w:rPr>
            </w:pPr>
            <w:r w:rsidRPr="00AE1B38">
              <w:rPr>
                <w:rFonts w:cstheme="minorHAnsi"/>
                <w:sz w:val="22"/>
                <w:szCs w:val="22"/>
                <w:lang w:eastAsia="en-GB"/>
              </w:rPr>
              <w:t>Mrs.</w:t>
            </w:r>
          </w:p>
        </w:tc>
        <w:tc>
          <w:tcPr>
            <w:tcW w:w="1825" w:type="dxa"/>
            <w:noWrap/>
            <w:hideMark/>
          </w:tcPr>
          <w:p w14:paraId="5DE0D1FB" w14:textId="77777777" w:rsidR="0021384A" w:rsidRPr="00AE1B38" w:rsidRDefault="0021384A">
            <w:pPr>
              <w:rPr>
                <w:rFonts w:cstheme="minorHAnsi"/>
                <w:sz w:val="22"/>
                <w:szCs w:val="22"/>
                <w:lang w:eastAsia="en-GB"/>
              </w:rPr>
            </w:pPr>
            <w:r w:rsidRPr="00AE1B38">
              <w:rPr>
                <w:rFonts w:cstheme="minorHAnsi"/>
                <w:sz w:val="22"/>
                <w:szCs w:val="22"/>
                <w:lang w:eastAsia="en-GB"/>
              </w:rPr>
              <w:t>Chaulot-Talmon</w:t>
            </w:r>
          </w:p>
        </w:tc>
        <w:tc>
          <w:tcPr>
            <w:tcW w:w="1442" w:type="dxa"/>
            <w:noWrap/>
            <w:hideMark/>
          </w:tcPr>
          <w:p w14:paraId="14E46E11" w14:textId="77777777" w:rsidR="0021384A" w:rsidRPr="00AE1B38" w:rsidRDefault="0021384A">
            <w:pPr>
              <w:rPr>
                <w:rFonts w:cstheme="minorHAnsi"/>
                <w:sz w:val="22"/>
                <w:szCs w:val="22"/>
                <w:lang w:eastAsia="en-GB"/>
              </w:rPr>
            </w:pPr>
            <w:r w:rsidRPr="00AE1B38">
              <w:rPr>
                <w:rFonts w:cstheme="minorHAnsi"/>
                <w:sz w:val="22"/>
                <w:szCs w:val="22"/>
                <w:lang w:eastAsia="en-GB"/>
              </w:rPr>
              <w:t>Emmanuelle</w:t>
            </w:r>
          </w:p>
        </w:tc>
        <w:tc>
          <w:tcPr>
            <w:tcW w:w="5521" w:type="dxa"/>
            <w:noWrap/>
            <w:hideMark/>
          </w:tcPr>
          <w:p w14:paraId="1A5F3A86" w14:textId="77777777" w:rsidR="0021384A" w:rsidRPr="00AE1B38" w:rsidRDefault="0021384A">
            <w:pPr>
              <w:rPr>
                <w:rFonts w:cstheme="minorHAnsi"/>
                <w:sz w:val="22"/>
                <w:szCs w:val="22"/>
                <w:lang w:eastAsia="en-GB"/>
              </w:rPr>
            </w:pPr>
            <w:r w:rsidRPr="00AE1B38">
              <w:rPr>
                <w:rFonts w:cstheme="minorHAnsi"/>
                <w:sz w:val="22"/>
                <w:szCs w:val="22"/>
                <w:lang w:eastAsia="en-GB"/>
              </w:rPr>
              <w:t>European Telecommunications Standards Institute</w:t>
            </w:r>
          </w:p>
        </w:tc>
      </w:tr>
      <w:tr w:rsidR="0021384A" w:rsidRPr="00AE1B38" w14:paraId="4EBEBF98" w14:textId="77777777" w:rsidTr="0021384A">
        <w:trPr>
          <w:trHeight w:val="300"/>
        </w:trPr>
        <w:tc>
          <w:tcPr>
            <w:tcW w:w="839" w:type="dxa"/>
            <w:noWrap/>
            <w:hideMark/>
          </w:tcPr>
          <w:p w14:paraId="1FABDAE4" w14:textId="77777777" w:rsidR="0021384A" w:rsidRPr="00AE1B38" w:rsidRDefault="0021384A">
            <w:pPr>
              <w:rPr>
                <w:rFonts w:cstheme="minorHAnsi"/>
                <w:sz w:val="22"/>
                <w:szCs w:val="22"/>
                <w:lang w:eastAsia="en-GB"/>
              </w:rPr>
            </w:pPr>
            <w:r w:rsidRPr="00AE1B38">
              <w:rPr>
                <w:rFonts w:cstheme="minorHAnsi"/>
                <w:sz w:val="22"/>
                <w:szCs w:val="22"/>
                <w:lang w:eastAsia="en-GB"/>
              </w:rPr>
              <w:t>Mr.</w:t>
            </w:r>
          </w:p>
        </w:tc>
        <w:tc>
          <w:tcPr>
            <w:tcW w:w="1825" w:type="dxa"/>
            <w:noWrap/>
            <w:hideMark/>
          </w:tcPr>
          <w:p w14:paraId="1EF91D0B" w14:textId="77777777" w:rsidR="0021384A" w:rsidRPr="00AE1B38" w:rsidRDefault="0021384A">
            <w:pPr>
              <w:rPr>
                <w:rFonts w:cstheme="minorHAnsi"/>
                <w:sz w:val="22"/>
                <w:szCs w:val="22"/>
                <w:lang w:eastAsia="en-GB"/>
              </w:rPr>
            </w:pPr>
            <w:proofErr w:type="spellStart"/>
            <w:r w:rsidRPr="00AE1B38">
              <w:rPr>
                <w:rFonts w:cstheme="minorHAnsi"/>
                <w:sz w:val="22"/>
                <w:szCs w:val="22"/>
                <w:lang w:eastAsia="en-GB"/>
              </w:rPr>
              <w:t>Käärik</w:t>
            </w:r>
            <w:proofErr w:type="spellEnd"/>
          </w:p>
        </w:tc>
        <w:tc>
          <w:tcPr>
            <w:tcW w:w="1442" w:type="dxa"/>
            <w:noWrap/>
            <w:hideMark/>
          </w:tcPr>
          <w:p w14:paraId="55DBFC05" w14:textId="77777777" w:rsidR="0021384A" w:rsidRPr="00AE1B38" w:rsidRDefault="0021384A">
            <w:pPr>
              <w:rPr>
                <w:rFonts w:cstheme="minorHAnsi"/>
                <w:sz w:val="22"/>
                <w:szCs w:val="22"/>
                <w:lang w:eastAsia="en-GB"/>
              </w:rPr>
            </w:pPr>
            <w:r w:rsidRPr="00AE1B38">
              <w:rPr>
                <w:rFonts w:cstheme="minorHAnsi"/>
                <w:sz w:val="22"/>
                <w:szCs w:val="22"/>
                <w:lang w:eastAsia="en-GB"/>
              </w:rPr>
              <w:t>Martti</w:t>
            </w:r>
          </w:p>
        </w:tc>
        <w:tc>
          <w:tcPr>
            <w:tcW w:w="5521" w:type="dxa"/>
            <w:noWrap/>
            <w:hideMark/>
          </w:tcPr>
          <w:p w14:paraId="73604187" w14:textId="77777777" w:rsidR="0021384A" w:rsidRPr="00AE1B38" w:rsidRDefault="0021384A">
            <w:pPr>
              <w:rPr>
                <w:rFonts w:cstheme="minorHAnsi"/>
                <w:sz w:val="22"/>
                <w:szCs w:val="22"/>
                <w:lang w:eastAsia="en-GB"/>
              </w:rPr>
            </w:pPr>
            <w:r w:rsidRPr="00AE1B38">
              <w:rPr>
                <w:rFonts w:cstheme="minorHAnsi"/>
                <w:sz w:val="22"/>
                <w:szCs w:val="22"/>
                <w:lang w:eastAsia="en-GB"/>
              </w:rPr>
              <w:t xml:space="preserve">OÜ </w:t>
            </w:r>
            <w:proofErr w:type="spellStart"/>
            <w:r w:rsidRPr="00AE1B38">
              <w:rPr>
                <w:rFonts w:cstheme="minorHAnsi"/>
                <w:sz w:val="22"/>
                <w:szCs w:val="22"/>
                <w:lang w:eastAsia="en-GB"/>
              </w:rPr>
              <w:t>Elvior</w:t>
            </w:r>
            <w:proofErr w:type="spellEnd"/>
          </w:p>
        </w:tc>
      </w:tr>
      <w:tr w:rsidR="0021384A" w:rsidRPr="00AE1B38" w14:paraId="66801DD9" w14:textId="77777777" w:rsidTr="0021384A">
        <w:trPr>
          <w:trHeight w:val="300"/>
        </w:trPr>
        <w:tc>
          <w:tcPr>
            <w:tcW w:w="839" w:type="dxa"/>
            <w:noWrap/>
            <w:hideMark/>
          </w:tcPr>
          <w:p w14:paraId="06C90543" w14:textId="77777777" w:rsidR="0021384A" w:rsidRPr="00AE1B38" w:rsidRDefault="0021384A">
            <w:pPr>
              <w:rPr>
                <w:rFonts w:cstheme="minorHAnsi"/>
                <w:sz w:val="22"/>
                <w:szCs w:val="22"/>
                <w:lang w:eastAsia="en-GB"/>
              </w:rPr>
            </w:pPr>
            <w:r w:rsidRPr="00AE1B38">
              <w:rPr>
                <w:rFonts w:cstheme="minorHAnsi"/>
                <w:sz w:val="22"/>
                <w:szCs w:val="22"/>
                <w:lang w:eastAsia="en-GB"/>
              </w:rPr>
              <w:t>Mr.</w:t>
            </w:r>
          </w:p>
        </w:tc>
        <w:tc>
          <w:tcPr>
            <w:tcW w:w="1825" w:type="dxa"/>
            <w:noWrap/>
            <w:hideMark/>
          </w:tcPr>
          <w:p w14:paraId="68DB830D" w14:textId="77777777" w:rsidR="0021384A" w:rsidRPr="00AE1B38" w:rsidRDefault="0021384A">
            <w:pPr>
              <w:rPr>
                <w:rFonts w:cstheme="minorHAnsi"/>
                <w:sz w:val="22"/>
                <w:szCs w:val="22"/>
                <w:lang w:eastAsia="en-GB"/>
              </w:rPr>
            </w:pPr>
            <w:r w:rsidRPr="00AE1B38">
              <w:rPr>
                <w:rFonts w:cstheme="minorHAnsi"/>
                <w:sz w:val="22"/>
                <w:szCs w:val="22"/>
                <w:lang w:eastAsia="en-GB"/>
              </w:rPr>
              <w:t>Kovacs</w:t>
            </w:r>
          </w:p>
        </w:tc>
        <w:tc>
          <w:tcPr>
            <w:tcW w:w="1442" w:type="dxa"/>
            <w:noWrap/>
            <w:hideMark/>
          </w:tcPr>
          <w:p w14:paraId="483F6DE7" w14:textId="77777777" w:rsidR="0021384A" w:rsidRPr="00AE1B38" w:rsidRDefault="0021384A">
            <w:pPr>
              <w:rPr>
                <w:rFonts w:cstheme="minorHAnsi"/>
                <w:sz w:val="22"/>
                <w:szCs w:val="22"/>
                <w:lang w:eastAsia="en-GB"/>
              </w:rPr>
            </w:pPr>
            <w:r w:rsidRPr="00AE1B38">
              <w:rPr>
                <w:rFonts w:cstheme="minorHAnsi"/>
                <w:sz w:val="22"/>
                <w:szCs w:val="22"/>
                <w:lang w:eastAsia="en-GB"/>
              </w:rPr>
              <w:t>Andras</w:t>
            </w:r>
          </w:p>
        </w:tc>
        <w:tc>
          <w:tcPr>
            <w:tcW w:w="5521" w:type="dxa"/>
            <w:noWrap/>
            <w:hideMark/>
          </w:tcPr>
          <w:p w14:paraId="44680B23" w14:textId="77777777" w:rsidR="0021384A" w:rsidRPr="00AE1B38" w:rsidRDefault="0021384A">
            <w:pPr>
              <w:rPr>
                <w:rFonts w:cstheme="minorHAnsi"/>
                <w:sz w:val="22"/>
                <w:szCs w:val="22"/>
                <w:lang w:eastAsia="en-GB"/>
              </w:rPr>
            </w:pPr>
            <w:proofErr w:type="spellStart"/>
            <w:r w:rsidRPr="00AE1B38">
              <w:rPr>
                <w:rFonts w:cstheme="minorHAnsi"/>
                <w:sz w:val="22"/>
                <w:szCs w:val="22"/>
                <w:lang w:eastAsia="en-GB"/>
              </w:rPr>
              <w:t>BroadBit</w:t>
            </w:r>
            <w:proofErr w:type="spellEnd"/>
            <w:r w:rsidRPr="00AE1B38">
              <w:rPr>
                <w:rFonts w:cstheme="minorHAnsi"/>
                <w:sz w:val="22"/>
                <w:szCs w:val="22"/>
                <w:lang w:eastAsia="en-GB"/>
              </w:rPr>
              <w:t xml:space="preserve"> Energy Technologies</w:t>
            </w:r>
          </w:p>
        </w:tc>
      </w:tr>
      <w:tr w:rsidR="0021384A" w:rsidRPr="00AE1B38" w14:paraId="254FFF9C" w14:textId="77777777" w:rsidTr="0021384A">
        <w:trPr>
          <w:trHeight w:val="300"/>
        </w:trPr>
        <w:tc>
          <w:tcPr>
            <w:tcW w:w="839" w:type="dxa"/>
            <w:noWrap/>
            <w:hideMark/>
          </w:tcPr>
          <w:p w14:paraId="5C05E965" w14:textId="77777777" w:rsidR="0021384A" w:rsidRPr="00AE1B38" w:rsidRDefault="0021384A">
            <w:pPr>
              <w:rPr>
                <w:rFonts w:cstheme="minorHAnsi"/>
                <w:sz w:val="22"/>
                <w:szCs w:val="22"/>
                <w:lang w:eastAsia="en-GB"/>
              </w:rPr>
            </w:pPr>
            <w:r w:rsidRPr="00AE1B38">
              <w:rPr>
                <w:rFonts w:cstheme="minorHAnsi"/>
                <w:sz w:val="22"/>
                <w:szCs w:val="22"/>
                <w:lang w:eastAsia="en-GB"/>
              </w:rPr>
              <w:t>Mr.</w:t>
            </w:r>
          </w:p>
        </w:tc>
        <w:tc>
          <w:tcPr>
            <w:tcW w:w="1825" w:type="dxa"/>
            <w:noWrap/>
            <w:hideMark/>
          </w:tcPr>
          <w:p w14:paraId="69D7A02E" w14:textId="77777777" w:rsidR="0021384A" w:rsidRPr="00AE1B38" w:rsidRDefault="0021384A">
            <w:pPr>
              <w:rPr>
                <w:rFonts w:cstheme="minorHAnsi"/>
                <w:sz w:val="22"/>
                <w:szCs w:val="22"/>
                <w:lang w:eastAsia="en-GB"/>
              </w:rPr>
            </w:pPr>
            <w:r w:rsidRPr="00AE1B38">
              <w:rPr>
                <w:rFonts w:cstheme="minorHAnsi"/>
                <w:sz w:val="22"/>
                <w:szCs w:val="22"/>
                <w:lang w:eastAsia="en-GB"/>
              </w:rPr>
              <w:t>Kristoffersen</w:t>
            </w:r>
          </w:p>
        </w:tc>
        <w:tc>
          <w:tcPr>
            <w:tcW w:w="1442" w:type="dxa"/>
            <w:noWrap/>
            <w:hideMark/>
          </w:tcPr>
          <w:p w14:paraId="1028F269" w14:textId="77777777" w:rsidR="0021384A" w:rsidRPr="00AE1B38" w:rsidRDefault="0021384A">
            <w:pPr>
              <w:rPr>
                <w:rFonts w:cstheme="minorHAnsi"/>
                <w:sz w:val="22"/>
                <w:szCs w:val="22"/>
                <w:lang w:eastAsia="en-GB"/>
              </w:rPr>
            </w:pPr>
            <w:r w:rsidRPr="00AE1B38">
              <w:rPr>
                <w:rFonts w:cstheme="minorHAnsi"/>
                <w:sz w:val="22"/>
                <w:szCs w:val="22"/>
                <w:lang w:eastAsia="en-GB"/>
              </w:rPr>
              <w:t>Finn</w:t>
            </w:r>
          </w:p>
        </w:tc>
        <w:tc>
          <w:tcPr>
            <w:tcW w:w="5521" w:type="dxa"/>
            <w:noWrap/>
            <w:hideMark/>
          </w:tcPr>
          <w:p w14:paraId="0DE856A0" w14:textId="77777777" w:rsidR="0021384A" w:rsidRPr="00AE1B38" w:rsidRDefault="0021384A">
            <w:pPr>
              <w:rPr>
                <w:rFonts w:cstheme="minorHAnsi"/>
                <w:sz w:val="22"/>
                <w:szCs w:val="22"/>
                <w:lang w:eastAsia="en-GB"/>
              </w:rPr>
            </w:pPr>
            <w:r w:rsidRPr="00AE1B38">
              <w:rPr>
                <w:rFonts w:cstheme="minorHAnsi"/>
                <w:sz w:val="22"/>
                <w:szCs w:val="22"/>
                <w:lang w:eastAsia="en-GB"/>
              </w:rPr>
              <w:t xml:space="preserve">Cinderella </w:t>
            </w:r>
            <w:proofErr w:type="spellStart"/>
            <w:r w:rsidRPr="00AE1B38">
              <w:rPr>
                <w:rFonts w:cstheme="minorHAnsi"/>
                <w:sz w:val="22"/>
                <w:szCs w:val="22"/>
                <w:lang w:eastAsia="en-GB"/>
              </w:rPr>
              <w:t>ApS</w:t>
            </w:r>
            <w:proofErr w:type="spellEnd"/>
          </w:p>
        </w:tc>
      </w:tr>
      <w:tr w:rsidR="0021384A" w:rsidRPr="00AE1B38" w14:paraId="58B4D277" w14:textId="77777777" w:rsidTr="0021384A">
        <w:trPr>
          <w:trHeight w:val="300"/>
        </w:trPr>
        <w:tc>
          <w:tcPr>
            <w:tcW w:w="839" w:type="dxa"/>
            <w:noWrap/>
            <w:hideMark/>
          </w:tcPr>
          <w:p w14:paraId="090DC217" w14:textId="77777777" w:rsidR="0021384A" w:rsidRPr="00AE1B38" w:rsidRDefault="0021384A">
            <w:pPr>
              <w:rPr>
                <w:rFonts w:cstheme="minorHAnsi"/>
                <w:sz w:val="22"/>
                <w:szCs w:val="22"/>
                <w:lang w:eastAsia="en-GB"/>
              </w:rPr>
            </w:pPr>
            <w:r w:rsidRPr="00AE1B38">
              <w:rPr>
                <w:rFonts w:cstheme="minorHAnsi"/>
                <w:sz w:val="22"/>
                <w:szCs w:val="22"/>
                <w:lang w:eastAsia="en-GB"/>
              </w:rPr>
              <w:t>Mr.</w:t>
            </w:r>
          </w:p>
        </w:tc>
        <w:tc>
          <w:tcPr>
            <w:tcW w:w="1825" w:type="dxa"/>
            <w:noWrap/>
            <w:hideMark/>
          </w:tcPr>
          <w:p w14:paraId="6FDBAB98" w14:textId="77777777" w:rsidR="0021384A" w:rsidRPr="00AE1B38" w:rsidRDefault="0021384A">
            <w:pPr>
              <w:rPr>
                <w:rFonts w:cstheme="minorHAnsi"/>
                <w:sz w:val="22"/>
                <w:szCs w:val="22"/>
                <w:lang w:eastAsia="en-GB"/>
              </w:rPr>
            </w:pPr>
            <w:r w:rsidRPr="00AE1B38">
              <w:rPr>
                <w:rFonts w:cstheme="minorHAnsi"/>
                <w:sz w:val="22"/>
                <w:szCs w:val="22"/>
                <w:lang w:eastAsia="en-GB"/>
              </w:rPr>
              <w:t>Makedonski</w:t>
            </w:r>
          </w:p>
        </w:tc>
        <w:tc>
          <w:tcPr>
            <w:tcW w:w="1442" w:type="dxa"/>
            <w:noWrap/>
            <w:hideMark/>
          </w:tcPr>
          <w:p w14:paraId="5952CBBF" w14:textId="77777777" w:rsidR="0021384A" w:rsidRPr="00AE1B38" w:rsidRDefault="0021384A">
            <w:pPr>
              <w:rPr>
                <w:rFonts w:cstheme="minorHAnsi"/>
                <w:sz w:val="22"/>
                <w:szCs w:val="22"/>
                <w:lang w:eastAsia="en-GB"/>
              </w:rPr>
            </w:pPr>
            <w:r w:rsidRPr="00AE1B38">
              <w:rPr>
                <w:rFonts w:cstheme="minorHAnsi"/>
                <w:sz w:val="22"/>
                <w:szCs w:val="22"/>
                <w:lang w:eastAsia="en-GB"/>
              </w:rPr>
              <w:t>Philip</w:t>
            </w:r>
          </w:p>
        </w:tc>
        <w:tc>
          <w:tcPr>
            <w:tcW w:w="5521" w:type="dxa"/>
            <w:noWrap/>
            <w:hideMark/>
          </w:tcPr>
          <w:p w14:paraId="585F3D05" w14:textId="77777777" w:rsidR="0021384A" w:rsidRPr="00AE1B38" w:rsidRDefault="0021384A">
            <w:pPr>
              <w:rPr>
                <w:rFonts w:cstheme="minorHAnsi"/>
                <w:sz w:val="22"/>
                <w:szCs w:val="22"/>
                <w:lang w:eastAsia="en-GB"/>
              </w:rPr>
            </w:pPr>
            <w:proofErr w:type="spellStart"/>
            <w:r w:rsidRPr="00AE1B38">
              <w:rPr>
                <w:rFonts w:cstheme="minorHAnsi"/>
                <w:sz w:val="22"/>
                <w:szCs w:val="22"/>
                <w:lang w:eastAsia="en-GB"/>
              </w:rPr>
              <w:t>Institut</w:t>
            </w:r>
            <w:proofErr w:type="spellEnd"/>
            <w:r w:rsidRPr="00AE1B38">
              <w:rPr>
                <w:rFonts w:cstheme="minorHAnsi"/>
                <w:sz w:val="22"/>
                <w:szCs w:val="22"/>
                <w:lang w:eastAsia="en-GB"/>
              </w:rPr>
              <w:t xml:space="preserve"> </w:t>
            </w:r>
            <w:proofErr w:type="spellStart"/>
            <w:r w:rsidRPr="00AE1B38">
              <w:rPr>
                <w:rFonts w:cstheme="minorHAnsi"/>
                <w:sz w:val="22"/>
                <w:szCs w:val="22"/>
                <w:lang w:eastAsia="en-GB"/>
              </w:rPr>
              <w:t>für</w:t>
            </w:r>
            <w:proofErr w:type="spellEnd"/>
            <w:r w:rsidRPr="00AE1B38">
              <w:rPr>
                <w:rFonts w:cstheme="minorHAnsi"/>
                <w:sz w:val="22"/>
                <w:szCs w:val="22"/>
                <w:lang w:eastAsia="en-GB"/>
              </w:rPr>
              <w:t xml:space="preserve"> </w:t>
            </w:r>
            <w:proofErr w:type="spellStart"/>
            <w:r w:rsidRPr="00AE1B38">
              <w:rPr>
                <w:rFonts w:cstheme="minorHAnsi"/>
                <w:sz w:val="22"/>
                <w:szCs w:val="22"/>
                <w:lang w:eastAsia="en-GB"/>
              </w:rPr>
              <w:t>Informatik</w:t>
            </w:r>
            <w:proofErr w:type="spellEnd"/>
            <w:r w:rsidRPr="00AE1B38">
              <w:rPr>
                <w:rFonts w:cstheme="minorHAnsi"/>
                <w:sz w:val="22"/>
                <w:szCs w:val="22"/>
                <w:lang w:eastAsia="en-GB"/>
              </w:rPr>
              <w:t>, Universität Göttingen</w:t>
            </w:r>
          </w:p>
        </w:tc>
      </w:tr>
      <w:tr w:rsidR="0021384A" w:rsidRPr="00AE1B38" w14:paraId="5E20AFCB" w14:textId="77777777" w:rsidTr="0021384A">
        <w:trPr>
          <w:trHeight w:val="300"/>
        </w:trPr>
        <w:tc>
          <w:tcPr>
            <w:tcW w:w="839" w:type="dxa"/>
            <w:noWrap/>
            <w:hideMark/>
          </w:tcPr>
          <w:p w14:paraId="2BFAFD6B" w14:textId="77777777" w:rsidR="0021384A" w:rsidRPr="00AE1B38" w:rsidRDefault="0021384A">
            <w:pPr>
              <w:rPr>
                <w:rFonts w:cstheme="minorHAnsi"/>
                <w:sz w:val="22"/>
                <w:szCs w:val="22"/>
                <w:lang w:eastAsia="en-GB"/>
              </w:rPr>
            </w:pPr>
            <w:r w:rsidRPr="00AE1B38">
              <w:rPr>
                <w:rFonts w:cstheme="minorHAnsi"/>
                <w:sz w:val="22"/>
                <w:szCs w:val="22"/>
                <w:lang w:eastAsia="en-GB"/>
              </w:rPr>
              <w:t>Mr.</w:t>
            </w:r>
          </w:p>
        </w:tc>
        <w:tc>
          <w:tcPr>
            <w:tcW w:w="1825" w:type="dxa"/>
            <w:noWrap/>
            <w:hideMark/>
          </w:tcPr>
          <w:p w14:paraId="56D8B1B5" w14:textId="77777777" w:rsidR="0021384A" w:rsidRPr="00AE1B38" w:rsidRDefault="0021384A">
            <w:pPr>
              <w:rPr>
                <w:rFonts w:cstheme="minorHAnsi"/>
                <w:sz w:val="22"/>
                <w:szCs w:val="22"/>
                <w:lang w:eastAsia="en-GB"/>
              </w:rPr>
            </w:pPr>
            <w:r w:rsidRPr="00AE1B38">
              <w:rPr>
                <w:rFonts w:cstheme="minorHAnsi"/>
                <w:sz w:val="22"/>
                <w:szCs w:val="22"/>
                <w:lang w:eastAsia="en-GB"/>
              </w:rPr>
              <w:t>Müller</w:t>
            </w:r>
          </w:p>
        </w:tc>
        <w:tc>
          <w:tcPr>
            <w:tcW w:w="1442" w:type="dxa"/>
            <w:noWrap/>
            <w:hideMark/>
          </w:tcPr>
          <w:p w14:paraId="522663AA" w14:textId="77777777" w:rsidR="0021384A" w:rsidRPr="00AE1B38" w:rsidRDefault="0021384A">
            <w:pPr>
              <w:rPr>
                <w:rFonts w:cstheme="minorHAnsi"/>
                <w:sz w:val="22"/>
                <w:szCs w:val="22"/>
                <w:lang w:eastAsia="en-GB"/>
              </w:rPr>
            </w:pPr>
            <w:r w:rsidRPr="00AE1B38">
              <w:rPr>
                <w:rFonts w:cstheme="minorHAnsi"/>
                <w:sz w:val="22"/>
                <w:szCs w:val="22"/>
                <w:lang w:eastAsia="en-GB"/>
              </w:rPr>
              <w:t>Sebastian</w:t>
            </w:r>
          </w:p>
        </w:tc>
        <w:tc>
          <w:tcPr>
            <w:tcW w:w="5521" w:type="dxa"/>
            <w:noWrap/>
            <w:hideMark/>
          </w:tcPr>
          <w:p w14:paraId="25CA54B7" w14:textId="77777777" w:rsidR="0021384A" w:rsidRPr="00AE1B38" w:rsidRDefault="0021384A">
            <w:pPr>
              <w:rPr>
                <w:rFonts w:cstheme="minorHAnsi"/>
                <w:sz w:val="22"/>
                <w:szCs w:val="22"/>
                <w:lang w:eastAsia="en-GB"/>
              </w:rPr>
            </w:pPr>
            <w:r w:rsidRPr="00AE1B38">
              <w:rPr>
                <w:rFonts w:cstheme="minorHAnsi"/>
                <w:sz w:val="22"/>
                <w:szCs w:val="22"/>
                <w:lang w:eastAsia="en-GB"/>
              </w:rPr>
              <w:t>European Telecommunications Standards Institute</w:t>
            </w:r>
          </w:p>
        </w:tc>
      </w:tr>
      <w:tr w:rsidR="0021384A" w:rsidRPr="00AE1B38" w14:paraId="4E9F0D0B" w14:textId="77777777" w:rsidTr="0021384A">
        <w:trPr>
          <w:trHeight w:val="300"/>
        </w:trPr>
        <w:tc>
          <w:tcPr>
            <w:tcW w:w="839" w:type="dxa"/>
            <w:noWrap/>
            <w:hideMark/>
          </w:tcPr>
          <w:p w14:paraId="2704EB3E" w14:textId="77777777" w:rsidR="0021384A" w:rsidRPr="00AE1B38" w:rsidRDefault="0021384A">
            <w:pPr>
              <w:rPr>
                <w:rFonts w:cstheme="minorHAnsi"/>
                <w:sz w:val="22"/>
                <w:szCs w:val="22"/>
                <w:lang w:eastAsia="en-GB"/>
              </w:rPr>
            </w:pPr>
            <w:r w:rsidRPr="00AE1B38">
              <w:rPr>
                <w:rFonts w:cstheme="minorHAnsi"/>
                <w:sz w:val="22"/>
                <w:szCs w:val="22"/>
                <w:lang w:eastAsia="en-GB"/>
              </w:rPr>
              <w:t>Mr.</w:t>
            </w:r>
          </w:p>
        </w:tc>
        <w:tc>
          <w:tcPr>
            <w:tcW w:w="1825" w:type="dxa"/>
            <w:noWrap/>
            <w:hideMark/>
          </w:tcPr>
          <w:p w14:paraId="02C183F7" w14:textId="77777777" w:rsidR="0021384A" w:rsidRPr="00AE1B38" w:rsidRDefault="0021384A">
            <w:pPr>
              <w:rPr>
                <w:rFonts w:cstheme="minorHAnsi"/>
                <w:sz w:val="22"/>
                <w:szCs w:val="22"/>
                <w:lang w:eastAsia="en-GB"/>
              </w:rPr>
            </w:pPr>
            <w:r w:rsidRPr="00AE1B38">
              <w:rPr>
                <w:rFonts w:cstheme="minorHAnsi"/>
                <w:sz w:val="22"/>
                <w:szCs w:val="22"/>
                <w:lang w:eastAsia="en-GB"/>
              </w:rPr>
              <w:t>Mulligan</w:t>
            </w:r>
          </w:p>
        </w:tc>
        <w:tc>
          <w:tcPr>
            <w:tcW w:w="1442" w:type="dxa"/>
            <w:noWrap/>
            <w:hideMark/>
          </w:tcPr>
          <w:p w14:paraId="54F0576C" w14:textId="77777777" w:rsidR="0021384A" w:rsidRPr="00AE1B38" w:rsidRDefault="0021384A">
            <w:pPr>
              <w:rPr>
                <w:rFonts w:cstheme="minorHAnsi"/>
                <w:sz w:val="22"/>
                <w:szCs w:val="22"/>
                <w:lang w:eastAsia="en-GB"/>
              </w:rPr>
            </w:pPr>
            <w:proofErr w:type="spellStart"/>
            <w:r w:rsidRPr="00AE1B38">
              <w:rPr>
                <w:rFonts w:cstheme="minorHAnsi"/>
                <w:sz w:val="22"/>
                <w:szCs w:val="22"/>
                <w:lang w:eastAsia="en-GB"/>
              </w:rPr>
              <w:t>Ultan</w:t>
            </w:r>
            <w:proofErr w:type="spellEnd"/>
          </w:p>
        </w:tc>
        <w:tc>
          <w:tcPr>
            <w:tcW w:w="5521" w:type="dxa"/>
            <w:noWrap/>
            <w:hideMark/>
          </w:tcPr>
          <w:p w14:paraId="2356A906" w14:textId="77777777" w:rsidR="0021384A" w:rsidRPr="00AE1B38" w:rsidRDefault="0021384A">
            <w:pPr>
              <w:rPr>
                <w:rFonts w:cstheme="minorHAnsi"/>
                <w:sz w:val="22"/>
                <w:szCs w:val="22"/>
                <w:lang w:eastAsia="en-GB"/>
              </w:rPr>
            </w:pPr>
            <w:r w:rsidRPr="00AE1B38">
              <w:rPr>
                <w:rFonts w:cstheme="minorHAnsi"/>
                <w:sz w:val="22"/>
                <w:szCs w:val="22"/>
                <w:lang w:eastAsia="en-GB"/>
              </w:rPr>
              <w:t>European Telecommunications Standards Institute</w:t>
            </w:r>
          </w:p>
        </w:tc>
      </w:tr>
      <w:tr w:rsidR="0021384A" w:rsidRPr="00AE1B38" w14:paraId="74734492" w14:textId="77777777" w:rsidTr="0021384A">
        <w:trPr>
          <w:trHeight w:val="300"/>
        </w:trPr>
        <w:tc>
          <w:tcPr>
            <w:tcW w:w="839" w:type="dxa"/>
            <w:noWrap/>
            <w:hideMark/>
          </w:tcPr>
          <w:p w14:paraId="46C42BDF" w14:textId="77777777" w:rsidR="0021384A" w:rsidRPr="00AE1B38" w:rsidRDefault="0021384A">
            <w:pPr>
              <w:rPr>
                <w:rFonts w:cstheme="minorHAnsi"/>
                <w:sz w:val="22"/>
                <w:szCs w:val="22"/>
                <w:lang w:eastAsia="en-GB"/>
              </w:rPr>
            </w:pPr>
            <w:r w:rsidRPr="00AE1B38">
              <w:rPr>
                <w:rFonts w:cstheme="minorHAnsi"/>
                <w:sz w:val="22"/>
                <w:szCs w:val="22"/>
                <w:lang w:eastAsia="en-GB"/>
              </w:rPr>
              <w:t>Mr.</w:t>
            </w:r>
          </w:p>
        </w:tc>
        <w:tc>
          <w:tcPr>
            <w:tcW w:w="1825" w:type="dxa"/>
            <w:noWrap/>
            <w:hideMark/>
          </w:tcPr>
          <w:p w14:paraId="6ED3F1C9" w14:textId="77777777" w:rsidR="0021384A" w:rsidRPr="00AE1B38" w:rsidRDefault="0021384A">
            <w:pPr>
              <w:rPr>
                <w:rFonts w:cstheme="minorHAnsi"/>
                <w:sz w:val="22"/>
                <w:szCs w:val="22"/>
                <w:lang w:eastAsia="en-GB"/>
              </w:rPr>
            </w:pPr>
            <w:r w:rsidRPr="00AE1B38">
              <w:rPr>
                <w:rFonts w:cstheme="minorHAnsi"/>
                <w:sz w:val="22"/>
                <w:szCs w:val="22"/>
                <w:lang w:eastAsia="en-GB"/>
              </w:rPr>
              <w:t>Rennoch</w:t>
            </w:r>
          </w:p>
        </w:tc>
        <w:tc>
          <w:tcPr>
            <w:tcW w:w="1442" w:type="dxa"/>
            <w:noWrap/>
            <w:hideMark/>
          </w:tcPr>
          <w:p w14:paraId="53EF9BD0" w14:textId="77777777" w:rsidR="0021384A" w:rsidRPr="00AE1B38" w:rsidRDefault="0021384A">
            <w:pPr>
              <w:rPr>
                <w:rFonts w:cstheme="minorHAnsi"/>
                <w:sz w:val="22"/>
                <w:szCs w:val="22"/>
                <w:lang w:eastAsia="en-GB"/>
              </w:rPr>
            </w:pPr>
            <w:r w:rsidRPr="00AE1B38">
              <w:rPr>
                <w:rFonts w:cstheme="minorHAnsi"/>
                <w:sz w:val="22"/>
                <w:szCs w:val="22"/>
                <w:lang w:eastAsia="en-GB"/>
              </w:rPr>
              <w:t>Axel</w:t>
            </w:r>
          </w:p>
        </w:tc>
        <w:tc>
          <w:tcPr>
            <w:tcW w:w="5521" w:type="dxa"/>
            <w:noWrap/>
            <w:hideMark/>
          </w:tcPr>
          <w:p w14:paraId="2A3954B4" w14:textId="77777777" w:rsidR="0021384A" w:rsidRPr="00AE1B38" w:rsidRDefault="0021384A">
            <w:pPr>
              <w:rPr>
                <w:rFonts w:cstheme="minorHAnsi"/>
                <w:sz w:val="22"/>
                <w:szCs w:val="22"/>
                <w:lang w:eastAsia="en-GB"/>
              </w:rPr>
            </w:pPr>
            <w:r w:rsidRPr="00AE1B38">
              <w:rPr>
                <w:rFonts w:cstheme="minorHAnsi"/>
                <w:sz w:val="22"/>
                <w:szCs w:val="22"/>
                <w:lang w:eastAsia="en-GB"/>
              </w:rPr>
              <w:t>Fraunhofer Institute for Open Communication Systems FOKUS</w:t>
            </w:r>
          </w:p>
        </w:tc>
      </w:tr>
      <w:tr w:rsidR="0021384A" w:rsidRPr="00AE1B38" w14:paraId="3D224720" w14:textId="77777777" w:rsidTr="0021384A">
        <w:trPr>
          <w:trHeight w:val="300"/>
        </w:trPr>
        <w:tc>
          <w:tcPr>
            <w:tcW w:w="839" w:type="dxa"/>
            <w:noWrap/>
            <w:hideMark/>
          </w:tcPr>
          <w:p w14:paraId="051A8450" w14:textId="77777777" w:rsidR="0021384A" w:rsidRPr="00AE1B38" w:rsidRDefault="0021384A">
            <w:pPr>
              <w:rPr>
                <w:rFonts w:cstheme="minorHAnsi"/>
                <w:sz w:val="22"/>
                <w:szCs w:val="22"/>
                <w:lang w:eastAsia="en-GB"/>
              </w:rPr>
            </w:pPr>
            <w:proofErr w:type="spellStart"/>
            <w:r w:rsidRPr="00AE1B38">
              <w:rPr>
                <w:rFonts w:cstheme="minorHAnsi"/>
                <w:sz w:val="22"/>
                <w:szCs w:val="22"/>
                <w:lang w:eastAsia="en-GB"/>
              </w:rPr>
              <w:t>Dr.</w:t>
            </w:r>
            <w:proofErr w:type="spellEnd"/>
          </w:p>
        </w:tc>
        <w:tc>
          <w:tcPr>
            <w:tcW w:w="1825" w:type="dxa"/>
            <w:noWrap/>
            <w:hideMark/>
          </w:tcPr>
          <w:p w14:paraId="65529A7F" w14:textId="77777777" w:rsidR="0021384A" w:rsidRPr="00AE1B38" w:rsidRDefault="0021384A">
            <w:pPr>
              <w:rPr>
                <w:rFonts w:cstheme="minorHAnsi"/>
                <w:sz w:val="22"/>
                <w:szCs w:val="22"/>
                <w:lang w:eastAsia="en-GB"/>
              </w:rPr>
            </w:pPr>
            <w:r w:rsidRPr="00AE1B38">
              <w:rPr>
                <w:rFonts w:cstheme="minorHAnsi"/>
                <w:sz w:val="22"/>
                <w:szCs w:val="22"/>
                <w:lang w:eastAsia="en-GB"/>
              </w:rPr>
              <w:t>Réthy</w:t>
            </w:r>
          </w:p>
        </w:tc>
        <w:tc>
          <w:tcPr>
            <w:tcW w:w="1442" w:type="dxa"/>
            <w:noWrap/>
            <w:hideMark/>
          </w:tcPr>
          <w:p w14:paraId="2CFDE523" w14:textId="77777777" w:rsidR="0021384A" w:rsidRPr="00AE1B38" w:rsidRDefault="0021384A">
            <w:pPr>
              <w:rPr>
                <w:rFonts w:cstheme="minorHAnsi"/>
                <w:sz w:val="22"/>
                <w:szCs w:val="22"/>
                <w:lang w:eastAsia="en-GB"/>
              </w:rPr>
            </w:pPr>
            <w:r w:rsidRPr="00AE1B38">
              <w:rPr>
                <w:rFonts w:cstheme="minorHAnsi"/>
                <w:sz w:val="22"/>
                <w:szCs w:val="22"/>
                <w:lang w:eastAsia="en-GB"/>
              </w:rPr>
              <w:t>György</w:t>
            </w:r>
          </w:p>
        </w:tc>
        <w:tc>
          <w:tcPr>
            <w:tcW w:w="5521" w:type="dxa"/>
            <w:noWrap/>
            <w:hideMark/>
          </w:tcPr>
          <w:p w14:paraId="234C31E1" w14:textId="77777777" w:rsidR="0021384A" w:rsidRPr="00AE1B38" w:rsidRDefault="0021384A">
            <w:pPr>
              <w:rPr>
                <w:rFonts w:cstheme="minorHAnsi"/>
                <w:sz w:val="22"/>
                <w:szCs w:val="22"/>
                <w:lang w:eastAsia="en-GB"/>
              </w:rPr>
            </w:pPr>
            <w:r w:rsidRPr="00AE1B38">
              <w:rPr>
                <w:rFonts w:cstheme="minorHAnsi"/>
                <w:sz w:val="22"/>
                <w:szCs w:val="22"/>
                <w:lang w:eastAsia="en-GB"/>
              </w:rPr>
              <w:t xml:space="preserve">Ericsson </w:t>
            </w:r>
            <w:proofErr w:type="spellStart"/>
            <w:r w:rsidRPr="00AE1B38">
              <w:rPr>
                <w:rFonts w:cstheme="minorHAnsi"/>
                <w:sz w:val="22"/>
                <w:szCs w:val="22"/>
                <w:lang w:eastAsia="en-GB"/>
              </w:rPr>
              <w:t>Telefonaktiebolaget</w:t>
            </w:r>
            <w:proofErr w:type="spellEnd"/>
            <w:r w:rsidRPr="00AE1B38">
              <w:rPr>
                <w:rFonts w:cstheme="minorHAnsi"/>
                <w:sz w:val="22"/>
                <w:szCs w:val="22"/>
                <w:lang w:eastAsia="en-GB"/>
              </w:rPr>
              <w:t xml:space="preserve"> LM</w:t>
            </w:r>
          </w:p>
        </w:tc>
      </w:tr>
      <w:tr w:rsidR="0021384A" w:rsidRPr="00AE1B38" w14:paraId="0B32664F" w14:textId="77777777" w:rsidTr="0021384A">
        <w:trPr>
          <w:trHeight w:val="300"/>
        </w:trPr>
        <w:tc>
          <w:tcPr>
            <w:tcW w:w="839" w:type="dxa"/>
            <w:noWrap/>
            <w:hideMark/>
          </w:tcPr>
          <w:p w14:paraId="670F6DEA" w14:textId="77777777" w:rsidR="0021384A" w:rsidRPr="00AE1B38" w:rsidRDefault="0021384A">
            <w:pPr>
              <w:rPr>
                <w:rFonts w:cstheme="minorHAnsi"/>
                <w:sz w:val="22"/>
                <w:szCs w:val="22"/>
                <w:lang w:eastAsia="en-GB"/>
              </w:rPr>
            </w:pPr>
            <w:r w:rsidRPr="00AE1B38">
              <w:rPr>
                <w:rFonts w:cstheme="minorHAnsi"/>
                <w:sz w:val="22"/>
                <w:szCs w:val="22"/>
                <w:lang w:eastAsia="en-GB"/>
              </w:rPr>
              <w:t>Mr.</w:t>
            </w:r>
          </w:p>
        </w:tc>
        <w:tc>
          <w:tcPr>
            <w:tcW w:w="1825" w:type="dxa"/>
            <w:noWrap/>
            <w:hideMark/>
          </w:tcPr>
          <w:p w14:paraId="55F89B4C" w14:textId="77777777" w:rsidR="0021384A" w:rsidRPr="00AE1B38" w:rsidRDefault="0021384A">
            <w:pPr>
              <w:rPr>
                <w:rFonts w:cstheme="minorHAnsi"/>
                <w:sz w:val="22"/>
                <w:szCs w:val="22"/>
                <w:lang w:eastAsia="en-GB"/>
              </w:rPr>
            </w:pPr>
            <w:r w:rsidRPr="00AE1B38">
              <w:rPr>
                <w:rFonts w:cstheme="minorHAnsi"/>
                <w:sz w:val="22"/>
                <w:szCs w:val="22"/>
                <w:lang w:eastAsia="en-GB"/>
              </w:rPr>
              <w:t>Tepelmann</w:t>
            </w:r>
          </w:p>
        </w:tc>
        <w:tc>
          <w:tcPr>
            <w:tcW w:w="1442" w:type="dxa"/>
            <w:noWrap/>
            <w:hideMark/>
          </w:tcPr>
          <w:p w14:paraId="3D6AA506" w14:textId="77777777" w:rsidR="0021384A" w:rsidRPr="00AE1B38" w:rsidRDefault="0021384A">
            <w:pPr>
              <w:rPr>
                <w:rFonts w:cstheme="minorHAnsi"/>
                <w:sz w:val="22"/>
                <w:szCs w:val="22"/>
                <w:lang w:eastAsia="en-GB"/>
              </w:rPr>
            </w:pPr>
            <w:r w:rsidRPr="00AE1B38">
              <w:rPr>
                <w:rFonts w:cstheme="minorHAnsi"/>
                <w:sz w:val="22"/>
                <w:szCs w:val="22"/>
                <w:lang w:eastAsia="en-GB"/>
              </w:rPr>
              <w:t>Dirk</w:t>
            </w:r>
          </w:p>
        </w:tc>
        <w:tc>
          <w:tcPr>
            <w:tcW w:w="5521" w:type="dxa"/>
            <w:noWrap/>
            <w:hideMark/>
          </w:tcPr>
          <w:p w14:paraId="3F49BF08" w14:textId="77777777" w:rsidR="0021384A" w:rsidRPr="00AE1B38" w:rsidRDefault="0021384A">
            <w:pPr>
              <w:rPr>
                <w:rFonts w:cstheme="minorHAnsi"/>
                <w:sz w:val="22"/>
                <w:szCs w:val="22"/>
                <w:lang w:eastAsia="en-GB"/>
              </w:rPr>
            </w:pPr>
            <w:r w:rsidRPr="00AE1B38">
              <w:rPr>
                <w:rFonts w:cstheme="minorHAnsi"/>
                <w:sz w:val="22"/>
                <w:szCs w:val="22"/>
                <w:lang w:eastAsia="en-GB"/>
              </w:rPr>
              <w:t>Spirent Communications</w:t>
            </w:r>
          </w:p>
        </w:tc>
      </w:tr>
      <w:tr w:rsidR="0021384A" w:rsidRPr="00AE1B38" w14:paraId="159ABE9F" w14:textId="77777777" w:rsidTr="0021384A">
        <w:trPr>
          <w:trHeight w:val="315"/>
        </w:trPr>
        <w:tc>
          <w:tcPr>
            <w:tcW w:w="839" w:type="dxa"/>
            <w:noWrap/>
            <w:hideMark/>
          </w:tcPr>
          <w:p w14:paraId="278B945B" w14:textId="77777777" w:rsidR="0021384A" w:rsidRPr="00AE1B38" w:rsidRDefault="0021384A">
            <w:pPr>
              <w:rPr>
                <w:rFonts w:cstheme="minorHAnsi"/>
                <w:sz w:val="22"/>
                <w:szCs w:val="22"/>
                <w:lang w:eastAsia="en-GB"/>
              </w:rPr>
            </w:pPr>
            <w:proofErr w:type="spellStart"/>
            <w:r w:rsidRPr="00AE1B38">
              <w:rPr>
                <w:rFonts w:cstheme="minorHAnsi"/>
                <w:sz w:val="22"/>
                <w:szCs w:val="22"/>
                <w:lang w:eastAsia="en-GB"/>
              </w:rPr>
              <w:t>Dr.</w:t>
            </w:r>
            <w:proofErr w:type="spellEnd"/>
          </w:p>
        </w:tc>
        <w:tc>
          <w:tcPr>
            <w:tcW w:w="1825" w:type="dxa"/>
            <w:noWrap/>
            <w:hideMark/>
          </w:tcPr>
          <w:p w14:paraId="30C72E9E" w14:textId="77777777" w:rsidR="0021384A" w:rsidRPr="00AE1B38" w:rsidRDefault="0021384A">
            <w:pPr>
              <w:rPr>
                <w:rFonts w:cstheme="minorHAnsi"/>
                <w:sz w:val="22"/>
                <w:szCs w:val="22"/>
                <w:lang w:eastAsia="en-GB"/>
              </w:rPr>
            </w:pPr>
            <w:r w:rsidRPr="00AE1B38">
              <w:rPr>
                <w:rFonts w:cstheme="minorHAnsi"/>
                <w:sz w:val="22"/>
                <w:szCs w:val="22"/>
                <w:lang w:eastAsia="en-GB"/>
              </w:rPr>
              <w:t>Ulrich</w:t>
            </w:r>
          </w:p>
        </w:tc>
        <w:tc>
          <w:tcPr>
            <w:tcW w:w="1442" w:type="dxa"/>
            <w:noWrap/>
            <w:hideMark/>
          </w:tcPr>
          <w:p w14:paraId="645428C8" w14:textId="77777777" w:rsidR="0021384A" w:rsidRPr="00AE1B38" w:rsidRDefault="0021384A">
            <w:pPr>
              <w:rPr>
                <w:rFonts w:cstheme="minorHAnsi"/>
                <w:sz w:val="22"/>
                <w:szCs w:val="22"/>
                <w:lang w:eastAsia="en-GB"/>
              </w:rPr>
            </w:pPr>
            <w:r w:rsidRPr="00AE1B38">
              <w:rPr>
                <w:rFonts w:cstheme="minorHAnsi"/>
                <w:sz w:val="22"/>
                <w:szCs w:val="22"/>
                <w:lang w:eastAsia="en-GB"/>
              </w:rPr>
              <w:t>Andreas</w:t>
            </w:r>
          </w:p>
        </w:tc>
        <w:tc>
          <w:tcPr>
            <w:tcW w:w="5521" w:type="dxa"/>
            <w:noWrap/>
            <w:hideMark/>
          </w:tcPr>
          <w:p w14:paraId="0BAD6224" w14:textId="77777777" w:rsidR="0021384A" w:rsidRPr="00AE1B38" w:rsidRDefault="0021384A">
            <w:pPr>
              <w:rPr>
                <w:rFonts w:cstheme="minorHAnsi"/>
                <w:sz w:val="22"/>
                <w:szCs w:val="22"/>
                <w:lang w:eastAsia="en-GB"/>
              </w:rPr>
            </w:pPr>
            <w:r w:rsidRPr="00AE1B38">
              <w:rPr>
                <w:rFonts w:cstheme="minorHAnsi"/>
                <w:sz w:val="22"/>
                <w:szCs w:val="22"/>
                <w:lang w:eastAsia="en-GB"/>
              </w:rPr>
              <w:t>Siemens AG</w:t>
            </w:r>
          </w:p>
        </w:tc>
      </w:tr>
    </w:tbl>
    <w:p w14:paraId="297B9A10" w14:textId="77777777" w:rsidR="000413F6" w:rsidRPr="00AE1B38" w:rsidRDefault="000413F6" w:rsidP="00483D2B">
      <w:pPr>
        <w:rPr>
          <w:rFonts w:cstheme="minorHAnsi"/>
          <w:sz w:val="22"/>
          <w:szCs w:val="22"/>
          <w:lang w:val="en-US" w:eastAsia="en-GB"/>
        </w:rPr>
      </w:pPr>
    </w:p>
    <w:p w14:paraId="05D221B2" w14:textId="77777777" w:rsidR="000413F6" w:rsidRPr="00AE1B38" w:rsidRDefault="000413F6" w:rsidP="00483D2B">
      <w:pPr>
        <w:rPr>
          <w:rFonts w:cstheme="minorHAnsi"/>
          <w:sz w:val="22"/>
          <w:szCs w:val="22"/>
          <w:lang w:val="en-US" w:eastAsia="en-GB"/>
        </w:rPr>
      </w:pPr>
    </w:p>
    <w:p w14:paraId="696360E2" w14:textId="77777777" w:rsidR="002F31D0" w:rsidRPr="00AE1B38" w:rsidRDefault="002F31D0" w:rsidP="00483D2B">
      <w:pPr>
        <w:rPr>
          <w:rFonts w:cstheme="minorHAnsi"/>
          <w:noProof/>
          <w:sz w:val="22"/>
          <w:szCs w:val="22"/>
          <w:lang w:val="en-US" w:eastAsia="en-GB"/>
        </w:rPr>
      </w:pPr>
    </w:p>
    <w:p w14:paraId="2488B949" w14:textId="77777777" w:rsidR="0073165D" w:rsidRPr="00AE1B38" w:rsidRDefault="0073165D" w:rsidP="00483D2B">
      <w:pPr>
        <w:rPr>
          <w:rFonts w:cstheme="minorHAnsi"/>
          <w:noProof/>
          <w:sz w:val="22"/>
          <w:szCs w:val="22"/>
          <w:lang w:val="en-US" w:eastAsia="en-GB"/>
        </w:rPr>
      </w:pPr>
    </w:p>
    <w:p w14:paraId="2C38F0AD" w14:textId="77777777" w:rsidR="0073165D" w:rsidRPr="00AE1B38" w:rsidRDefault="0073165D" w:rsidP="00483D2B">
      <w:pPr>
        <w:rPr>
          <w:rFonts w:cstheme="minorHAnsi"/>
          <w:noProof/>
          <w:sz w:val="22"/>
          <w:szCs w:val="22"/>
          <w:lang w:val="en-US" w:eastAsia="en-GB"/>
        </w:rPr>
      </w:pPr>
    </w:p>
    <w:p w14:paraId="1F75D772" w14:textId="77777777" w:rsidR="0073165D" w:rsidRPr="00AE1B38" w:rsidRDefault="0073165D" w:rsidP="00483D2B">
      <w:pPr>
        <w:rPr>
          <w:rFonts w:cstheme="minorHAnsi"/>
          <w:noProof/>
          <w:sz w:val="22"/>
          <w:szCs w:val="22"/>
          <w:lang w:val="en-US" w:eastAsia="en-GB"/>
        </w:rPr>
      </w:pPr>
    </w:p>
    <w:p w14:paraId="06D6E58B" w14:textId="77777777" w:rsidR="0073165D" w:rsidRPr="00AE1B38" w:rsidRDefault="0073165D" w:rsidP="00483D2B">
      <w:pPr>
        <w:rPr>
          <w:rFonts w:cstheme="minorHAnsi"/>
          <w:noProof/>
          <w:sz w:val="22"/>
          <w:szCs w:val="22"/>
          <w:lang w:val="en-US" w:eastAsia="en-GB"/>
        </w:rPr>
      </w:pPr>
    </w:p>
    <w:p w14:paraId="7D30B0A7" w14:textId="77777777" w:rsidR="0073165D" w:rsidRPr="00AE1B38" w:rsidRDefault="0073165D" w:rsidP="00483D2B">
      <w:pPr>
        <w:rPr>
          <w:rFonts w:cstheme="minorHAnsi"/>
          <w:sz w:val="22"/>
          <w:szCs w:val="22"/>
          <w:lang w:val="en-US" w:eastAsia="en-GB"/>
        </w:rPr>
      </w:pPr>
    </w:p>
    <w:sectPr w:rsidR="0073165D" w:rsidRPr="00AE1B38" w:rsidSect="005556D2">
      <w:headerReference w:type="default" r:id="rId52"/>
      <w:footerReference w:type="default" r:id="rId53"/>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5CD89" w14:textId="77777777" w:rsidR="006B68BD" w:rsidRDefault="006B68BD" w:rsidP="00D9435B">
      <w:r>
        <w:separator/>
      </w:r>
    </w:p>
    <w:p w14:paraId="171ADD62" w14:textId="77777777" w:rsidR="006B68BD" w:rsidRDefault="006B68BD"/>
    <w:p w14:paraId="7CABBF8E" w14:textId="77777777" w:rsidR="006B68BD" w:rsidRDefault="006B68BD" w:rsidP="00E94886"/>
  </w:endnote>
  <w:endnote w:type="continuationSeparator" w:id="0">
    <w:p w14:paraId="3D18F84D" w14:textId="77777777" w:rsidR="006B68BD" w:rsidRDefault="006B68BD" w:rsidP="00D9435B">
      <w:r>
        <w:continuationSeparator/>
      </w:r>
    </w:p>
    <w:p w14:paraId="01FA6C75" w14:textId="77777777" w:rsidR="006B68BD" w:rsidRDefault="006B68BD"/>
    <w:p w14:paraId="7F1F66BE" w14:textId="77777777" w:rsidR="006B68BD" w:rsidRDefault="006B68BD"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AAAE" w14:textId="77777777" w:rsidR="00C34A6F" w:rsidRPr="00011798" w:rsidRDefault="00C34A6F"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Pr>
        <w:rFonts w:ascii="Arial" w:hAnsi="Arial" w:cs="Arial"/>
        <w:noProof/>
      </w:rPr>
      <w:t>5</w:t>
    </w:r>
    <w:r w:rsidRPr="0083399D">
      <w:rPr>
        <w:rFonts w:ascii="Arial" w:hAnsi="Arial" w:cs="Arial"/>
      </w:rPr>
      <w:fldChar w:fldCharType="end"/>
    </w:r>
    <w:r w:rsidRPr="0083399D">
      <w:rPr>
        <w:rFonts w:ascii="Arial" w:hAnsi="Arial" w:cs="Arial"/>
      </w:rPr>
      <w:t>/</w:t>
    </w:r>
    <w:r>
      <w:rPr>
        <w:rFonts w:ascii="Arial" w:hAnsi="Arial" w:cs="Arial"/>
        <w:noProof/>
      </w:rPr>
      <w:fldChar w:fldCharType="begin"/>
    </w:r>
    <w:r>
      <w:rPr>
        <w:rFonts w:ascii="Arial" w:hAnsi="Arial" w:cs="Arial"/>
        <w:noProof/>
      </w:rPr>
      <w:instrText xml:space="preserve"> NUMPAGES   \* MERGEFORMAT </w:instrText>
    </w:r>
    <w:r>
      <w:rPr>
        <w:rFonts w:ascii="Arial" w:hAnsi="Arial" w:cs="Arial"/>
        <w:noProof/>
      </w:rPr>
      <w:fldChar w:fldCharType="separate"/>
    </w:r>
    <w:r w:rsidRPr="002F31D0">
      <w:rPr>
        <w:rFonts w:ascii="Arial" w:hAnsi="Arial" w:cs="Arial"/>
        <w:noProof/>
      </w:rPr>
      <w:t>5</w:t>
    </w:r>
    <w:r>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DCACE" w14:textId="77777777" w:rsidR="006B68BD" w:rsidRDefault="006B68BD" w:rsidP="00D9435B">
      <w:r>
        <w:separator/>
      </w:r>
    </w:p>
    <w:p w14:paraId="672A459B" w14:textId="77777777" w:rsidR="006B68BD" w:rsidRDefault="006B68BD"/>
    <w:p w14:paraId="5BBD466A" w14:textId="77777777" w:rsidR="006B68BD" w:rsidRDefault="006B68BD" w:rsidP="00E94886"/>
  </w:footnote>
  <w:footnote w:type="continuationSeparator" w:id="0">
    <w:p w14:paraId="393D6D2A" w14:textId="77777777" w:rsidR="006B68BD" w:rsidRDefault="006B68BD" w:rsidP="00D9435B">
      <w:r>
        <w:continuationSeparator/>
      </w:r>
    </w:p>
    <w:p w14:paraId="0491BF60" w14:textId="77777777" w:rsidR="006B68BD" w:rsidRDefault="006B68BD"/>
    <w:p w14:paraId="6667748E" w14:textId="77777777" w:rsidR="006B68BD" w:rsidRDefault="006B68BD"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BBBC" w14:textId="5D1F0078" w:rsidR="00C34A6F" w:rsidRDefault="00C34A6F"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14:anchorId="3BC6D4CF" wp14:editId="55DED2DA">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Pr>
        <w:rFonts w:ascii="Arial" w:hAnsi="Arial" w:cs="Arial"/>
        <w:b/>
        <w:sz w:val="36"/>
        <w:szCs w:val="36"/>
        <w:shd w:val="clear" w:color="auto" w:fill="DBE5F1"/>
      </w:rPr>
      <w:t>MTS(</w:t>
    </w:r>
    <w:proofErr w:type="gramEnd"/>
    <w:r>
      <w:rPr>
        <w:rFonts w:ascii="Arial" w:hAnsi="Arial" w:cs="Arial"/>
        <w:b/>
        <w:sz w:val="36"/>
        <w:szCs w:val="36"/>
        <w:shd w:val="clear" w:color="auto" w:fill="DBE5F1"/>
      </w:rPr>
      <w:t>20)079_0XX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000005"/>
    <w:multiLevelType w:val="multilevel"/>
    <w:tmpl w:val="894EE877"/>
    <w:lvl w:ilvl="0">
      <w:numFmt w:val="bullet"/>
      <w:lvlText w:val="·"/>
      <w:lvlJc w:val="left"/>
      <w:pPr>
        <w:tabs>
          <w:tab w:val="num" w:pos="283"/>
        </w:tabs>
        <w:ind w:left="283" w:firstLine="284"/>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363"/>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083"/>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803"/>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523"/>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243"/>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963"/>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683"/>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403"/>
      </w:pPr>
      <w:rPr>
        <w:rFonts w:ascii="Wingdings" w:eastAsia="ヒラギノ角ゴ Pro W3" w:hAnsi="Wingdings" w:hint="default"/>
        <w:color w:val="000000"/>
        <w:position w:val="0"/>
        <w:sz w:val="20"/>
      </w:rPr>
    </w:lvl>
  </w:abstractNum>
  <w:abstractNum w:abstractNumId="2" w15:restartNumberingAfterBreak="0">
    <w:nsid w:val="00347257"/>
    <w:multiLevelType w:val="hybridMultilevel"/>
    <w:tmpl w:val="774C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D63E40"/>
    <w:multiLevelType w:val="hybridMultilevel"/>
    <w:tmpl w:val="E3E6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C7477"/>
    <w:multiLevelType w:val="hybridMultilevel"/>
    <w:tmpl w:val="8980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7663A"/>
    <w:multiLevelType w:val="hybridMultilevel"/>
    <w:tmpl w:val="18B2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236845"/>
    <w:multiLevelType w:val="hybridMultilevel"/>
    <w:tmpl w:val="D87492BC"/>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7" w15:restartNumberingAfterBreak="0">
    <w:nsid w:val="0AD54E66"/>
    <w:multiLevelType w:val="hybridMultilevel"/>
    <w:tmpl w:val="C94C00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0C5A068D"/>
    <w:multiLevelType w:val="hybridMultilevel"/>
    <w:tmpl w:val="FB940944"/>
    <w:lvl w:ilvl="0" w:tplc="BF1E7590">
      <w:start w:val="1"/>
      <w:numFmt w:val="bullet"/>
      <w:lvlText w:val="•"/>
      <w:lvlJc w:val="left"/>
      <w:pPr>
        <w:tabs>
          <w:tab w:val="num" w:pos="720"/>
        </w:tabs>
        <w:ind w:left="720" w:hanging="360"/>
      </w:pPr>
      <w:rPr>
        <w:rFonts w:ascii="Arial" w:hAnsi="Arial" w:hint="default"/>
      </w:rPr>
    </w:lvl>
    <w:lvl w:ilvl="1" w:tplc="8C703B14">
      <w:start w:val="110"/>
      <w:numFmt w:val="bullet"/>
      <w:lvlText w:val="•"/>
      <w:lvlJc w:val="left"/>
      <w:pPr>
        <w:tabs>
          <w:tab w:val="num" w:pos="1440"/>
        </w:tabs>
        <w:ind w:left="1440" w:hanging="360"/>
      </w:pPr>
      <w:rPr>
        <w:rFonts w:ascii="Arial" w:hAnsi="Arial" w:hint="default"/>
      </w:rPr>
    </w:lvl>
    <w:lvl w:ilvl="2" w:tplc="DCF43E90" w:tentative="1">
      <w:start w:val="1"/>
      <w:numFmt w:val="bullet"/>
      <w:lvlText w:val="•"/>
      <w:lvlJc w:val="left"/>
      <w:pPr>
        <w:tabs>
          <w:tab w:val="num" w:pos="2160"/>
        </w:tabs>
        <w:ind w:left="2160" w:hanging="360"/>
      </w:pPr>
      <w:rPr>
        <w:rFonts w:ascii="Arial" w:hAnsi="Arial" w:hint="default"/>
      </w:rPr>
    </w:lvl>
    <w:lvl w:ilvl="3" w:tplc="7D2C649A" w:tentative="1">
      <w:start w:val="1"/>
      <w:numFmt w:val="bullet"/>
      <w:lvlText w:val="•"/>
      <w:lvlJc w:val="left"/>
      <w:pPr>
        <w:tabs>
          <w:tab w:val="num" w:pos="2880"/>
        </w:tabs>
        <w:ind w:left="2880" w:hanging="360"/>
      </w:pPr>
      <w:rPr>
        <w:rFonts w:ascii="Arial" w:hAnsi="Arial" w:hint="default"/>
      </w:rPr>
    </w:lvl>
    <w:lvl w:ilvl="4" w:tplc="06843E64" w:tentative="1">
      <w:start w:val="1"/>
      <w:numFmt w:val="bullet"/>
      <w:lvlText w:val="•"/>
      <w:lvlJc w:val="left"/>
      <w:pPr>
        <w:tabs>
          <w:tab w:val="num" w:pos="3600"/>
        </w:tabs>
        <w:ind w:left="3600" w:hanging="360"/>
      </w:pPr>
      <w:rPr>
        <w:rFonts w:ascii="Arial" w:hAnsi="Arial" w:hint="default"/>
      </w:rPr>
    </w:lvl>
    <w:lvl w:ilvl="5" w:tplc="009E0640" w:tentative="1">
      <w:start w:val="1"/>
      <w:numFmt w:val="bullet"/>
      <w:lvlText w:val="•"/>
      <w:lvlJc w:val="left"/>
      <w:pPr>
        <w:tabs>
          <w:tab w:val="num" w:pos="4320"/>
        </w:tabs>
        <w:ind w:left="4320" w:hanging="360"/>
      </w:pPr>
      <w:rPr>
        <w:rFonts w:ascii="Arial" w:hAnsi="Arial" w:hint="default"/>
      </w:rPr>
    </w:lvl>
    <w:lvl w:ilvl="6" w:tplc="0C8E1320" w:tentative="1">
      <w:start w:val="1"/>
      <w:numFmt w:val="bullet"/>
      <w:lvlText w:val="•"/>
      <w:lvlJc w:val="left"/>
      <w:pPr>
        <w:tabs>
          <w:tab w:val="num" w:pos="5040"/>
        </w:tabs>
        <w:ind w:left="5040" w:hanging="360"/>
      </w:pPr>
      <w:rPr>
        <w:rFonts w:ascii="Arial" w:hAnsi="Arial" w:hint="default"/>
      </w:rPr>
    </w:lvl>
    <w:lvl w:ilvl="7" w:tplc="F12EF122" w:tentative="1">
      <w:start w:val="1"/>
      <w:numFmt w:val="bullet"/>
      <w:lvlText w:val="•"/>
      <w:lvlJc w:val="left"/>
      <w:pPr>
        <w:tabs>
          <w:tab w:val="num" w:pos="5760"/>
        </w:tabs>
        <w:ind w:left="5760" w:hanging="360"/>
      </w:pPr>
      <w:rPr>
        <w:rFonts w:ascii="Arial" w:hAnsi="Arial" w:hint="default"/>
      </w:rPr>
    </w:lvl>
    <w:lvl w:ilvl="8" w:tplc="6B368A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617F3D"/>
    <w:multiLevelType w:val="hybridMultilevel"/>
    <w:tmpl w:val="4D449EAC"/>
    <w:lvl w:ilvl="0" w:tplc="D8B29DA0">
      <w:start w:val="1"/>
      <w:numFmt w:val="bullet"/>
      <w:lvlText w:val="•"/>
      <w:lvlJc w:val="left"/>
      <w:pPr>
        <w:tabs>
          <w:tab w:val="num" w:pos="720"/>
        </w:tabs>
        <w:ind w:left="720" w:hanging="360"/>
      </w:pPr>
      <w:rPr>
        <w:rFonts w:ascii="Arial" w:hAnsi="Arial" w:hint="default"/>
      </w:rPr>
    </w:lvl>
    <w:lvl w:ilvl="1" w:tplc="906ACEEE">
      <w:start w:val="110"/>
      <w:numFmt w:val="bullet"/>
      <w:lvlText w:val="–"/>
      <w:lvlJc w:val="left"/>
      <w:pPr>
        <w:tabs>
          <w:tab w:val="num" w:pos="1440"/>
        </w:tabs>
        <w:ind w:left="1440" w:hanging="360"/>
      </w:pPr>
      <w:rPr>
        <w:rFonts w:ascii="Arial" w:hAnsi="Arial" w:hint="default"/>
      </w:rPr>
    </w:lvl>
    <w:lvl w:ilvl="2" w:tplc="260E4CAE">
      <w:start w:val="110"/>
      <w:numFmt w:val="bullet"/>
      <w:lvlText w:val="•"/>
      <w:lvlJc w:val="left"/>
      <w:pPr>
        <w:tabs>
          <w:tab w:val="num" w:pos="2160"/>
        </w:tabs>
        <w:ind w:left="2160" w:hanging="360"/>
      </w:pPr>
      <w:rPr>
        <w:rFonts w:ascii="Arial" w:hAnsi="Arial" w:hint="default"/>
      </w:rPr>
    </w:lvl>
    <w:lvl w:ilvl="3" w:tplc="27B22DE8" w:tentative="1">
      <w:start w:val="1"/>
      <w:numFmt w:val="bullet"/>
      <w:lvlText w:val="•"/>
      <w:lvlJc w:val="left"/>
      <w:pPr>
        <w:tabs>
          <w:tab w:val="num" w:pos="2880"/>
        </w:tabs>
        <w:ind w:left="2880" w:hanging="360"/>
      </w:pPr>
      <w:rPr>
        <w:rFonts w:ascii="Arial" w:hAnsi="Arial" w:hint="default"/>
      </w:rPr>
    </w:lvl>
    <w:lvl w:ilvl="4" w:tplc="952C29A2" w:tentative="1">
      <w:start w:val="1"/>
      <w:numFmt w:val="bullet"/>
      <w:lvlText w:val="•"/>
      <w:lvlJc w:val="left"/>
      <w:pPr>
        <w:tabs>
          <w:tab w:val="num" w:pos="3600"/>
        </w:tabs>
        <w:ind w:left="3600" w:hanging="360"/>
      </w:pPr>
      <w:rPr>
        <w:rFonts w:ascii="Arial" w:hAnsi="Arial" w:hint="default"/>
      </w:rPr>
    </w:lvl>
    <w:lvl w:ilvl="5" w:tplc="70781F40" w:tentative="1">
      <w:start w:val="1"/>
      <w:numFmt w:val="bullet"/>
      <w:lvlText w:val="•"/>
      <w:lvlJc w:val="left"/>
      <w:pPr>
        <w:tabs>
          <w:tab w:val="num" w:pos="4320"/>
        </w:tabs>
        <w:ind w:left="4320" w:hanging="360"/>
      </w:pPr>
      <w:rPr>
        <w:rFonts w:ascii="Arial" w:hAnsi="Arial" w:hint="default"/>
      </w:rPr>
    </w:lvl>
    <w:lvl w:ilvl="6" w:tplc="3CC2311A" w:tentative="1">
      <w:start w:val="1"/>
      <w:numFmt w:val="bullet"/>
      <w:lvlText w:val="•"/>
      <w:lvlJc w:val="left"/>
      <w:pPr>
        <w:tabs>
          <w:tab w:val="num" w:pos="5040"/>
        </w:tabs>
        <w:ind w:left="5040" w:hanging="360"/>
      </w:pPr>
      <w:rPr>
        <w:rFonts w:ascii="Arial" w:hAnsi="Arial" w:hint="default"/>
      </w:rPr>
    </w:lvl>
    <w:lvl w:ilvl="7" w:tplc="084A7B2A" w:tentative="1">
      <w:start w:val="1"/>
      <w:numFmt w:val="bullet"/>
      <w:lvlText w:val="•"/>
      <w:lvlJc w:val="left"/>
      <w:pPr>
        <w:tabs>
          <w:tab w:val="num" w:pos="5760"/>
        </w:tabs>
        <w:ind w:left="5760" w:hanging="360"/>
      </w:pPr>
      <w:rPr>
        <w:rFonts w:ascii="Arial" w:hAnsi="Arial" w:hint="default"/>
      </w:rPr>
    </w:lvl>
    <w:lvl w:ilvl="8" w:tplc="82124B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44BC6"/>
    <w:multiLevelType w:val="hybridMultilevel"/>
    <w:tmpl w:val="72F46CA2"/>
    <w:lvl w:ilvl="0" w:tplc="0CE655F0">
      <w:start w:val="1"/>
      <w:numFmt w:val="bullet"/>
      <w:lvlText w:val="•"/>
      <w:lvlJc w:val="left"/>
      <w:pPr>
        <w:tabs>
          <w:tab w:val="num" w:pos="720"/>
        </w:tabs>
        <w:ind w:left="720" w:hanging="360"/>
      </w:pPr>
      <w:rPr>
        <w:rFonts w:ascii="Arial" w:hAnsi="Arial" w:hint="default"/>
      </w:rPr>
    </w:lvl>
    <w:lvl w:ilvl="1" w:tplc="30FA53B6">
      <w:start w:val="110"/>
      <w:numFmt w:val="bullet"/>
      <w:lvlText w:val="•"/>
      <w:lvlJc w:val="left"/>
      <w:pPr>
        <w:tabs>
          <w:tab w:val="num" w:pos="1440"/>
        </w:tabs>
        <w:ind w:left="1440" w:hanging="360"/>
      </w:pPr>
      <w:rPr>
        <w:rFonts w:ascii="Arial" w:hAnsi="Arial" w:hint="default"/>
      </w:rPr>
    </w:lvl>
    <w:lvl w:ilvl="2" w:tplc="F6886EFC" w:tentative="1">
      <w:start w:val="1"/>
      <w:numFmt w:val="bullet"/>
      <w:lvlText w:val="•"/>
      <w:lvlJc w:val="left"/>
      <w:pPr>
        <w:tabs>
          <w:tab w:val="num" w:pos="2160"/>
        </w:tabs>
        <w:ind w:left="2160" w:hanging="360"/>
      </w:pPr>
      <w:rPr>
        <w:rFonts w:ascii="Arial" w:hAnsi="Arial" w:hint="default"/>
      </w:rPr>
    </w:lvl>
    <w:lvl w:ilvl="3" w:tplc="28802C82" w:tentative="1">
      <w:start w:val="1"/>
      <w:numFmt w:val="bullet"/>
      <w:lvlText w:val="•"/>
      <w:lvlJc w:val="left"/>
      <w:pPr>
        <w:tabs>
          <w:tab w:val="num" w:pos="2880"/>
        </w:tabs>
        <w:ind w:left="2880" w:hanging="360"/>
      </w:pPr>
      <w:rPr>
        <w:rFonts w:ascii="Arial" w:hAnsi="Arial" w:hint="default"/>
      </w:rPr>
    </w:lvl>
    <w:lvl w:ilvl="4" w:tplc="DBEA2684" w:tentative="1">
      <w:start w:val="1"/>
      <w:numFmt w:val="bullet"/>
      <w:lvlText w:val="•"/>
      <w:lvlJc w:val="left"/>
      <w:pPr>
        <w:tabs>
          <w:tab w:val="num" w:pos="3600"/>
        </w:tabs>
        <w:ind w:left="3600" w:hanging="360"/>
      </w:pPr>
      <w:rPr>
        <w:rFonts w:ascii="Arial" w:hAnsi="Arial" w:hint="default"/>
      </w:rPr>
    </w:lvl>
    <w:lvl w:ilvl="5" w:tplc="1478BBE4" w:tentative="1">
      <w:start w:val="1"/>
      <w:numFmt w:val="bullet"/>
      <w:lvlText w:val="•"/>
      <w:lvlJc w:val="left"/>
      <w:pPr>
        <w:tabs>
          <w:tab w:val="num" w:pos="4320"/>
        </w:tabs>
        <w:ind w:left="4320" w:hanging="360"/>
      </w:pPr>
      <w:rPr>
        <w:rFonts w:ascii="Arial" w:hAnsi="Arial" w:hint="default"/>
      </w:rPr>
    </w:lvl>
    <w:lvl w:ilvl="6" w:tplc="8C029D9C" w:tentative="1">
      <w:start w:val="1"/>
      <w:numFmt w:val="bullet"/>
      <w:lvlText w:val="•"/>
      <w:lvlJc w:val="left"/>
      <w:pPr>
        <w:tabs>
          <w:tab w:val="num" w:pos="5040"/>
        </w:tabs>
        <w:ind w:left="5040" w:hanging="360"/>
      </w:pPr>
      <w:rPr>
        <w:rFonts w:ascii="Arial" w:hAnsi="Arial" w:hint="default"/>
      </w:rPr>
    </w:lvl>
    <w:lvl w:ilvl="7" w:tplc="F00ED24E" w:tentative="1">
      <w:start w:val="1"/>
      <w:numFmt w:val="bullet"/>
      <w:lvlText w:val="•"/>
      <w:lvlJc w:val="left"/>
      <w:pPr>
        <w:tabs>
          <w:tab w:val="num" w:pos="5760"/>
        </w:tabs>
        <w:ind w:left="5760" w:hanging="360"/>
      </w:pPr>
      <w:rPr>
        <w:rFonts w:ascii="Arial" w:hAnsi="Arial" w:hint="default"/>
      </w:rPr>
    </w:lvl>
    <w:lvl w:ilvl="8" w:tplc="76A40B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65B5E4B"/>
    <w:multiLevelType w:val="hybridMultilevel"/>
    <w:tmpl w:val="22AED088"/>
    <w:lvl w:ilvl="0" w:tplc="03366B0C">
      <w:start w:val="3"/>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577D12"/>
    <w:multiLevelType w:val="hybridMultilevel"/>
    <w:tmpl w:val="26C26144"/>
    <w:lvl w:ilvl="0" w:tplc="7D70A958">
      <w:start w:val="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034688"/>
    <w:multiLevelType w:val="hybridMultilevel"/>
    <w:tmpl w:val="10946FC6"/>
    <w:lvl w:ilvl="0" w:tplc="62363774">
      <w:start w:val="1"/>
      <w:numFmt w:val="bullet"/>
      <w:lvlText w:val="•"/>
      <w:lvlJc w:val="left"/>
      <w:pPr>
        <w:tabs>
          <w:tab w:val="num" w:pos="720"/>
        </w:tabs>
        <w:ind w:left="720" w:hanging="360"/>
      </w:pPr>
      <w:rPr>
        <w:rFonts w:ascii="Arial" w:hAnsi="Arial" w:hint="default"/>
      </w:rPr>
    </w:lvl>
    <w:lvl w:ilvl="1" w:tplc="D7603628">
      <w:start w:val="110"/>
      <w:numFmt w:val="bullet"/>
      <w:lvlText w:val="–"/>
      <w:lvlJc w:val="left"/>
      <w:pPr>
        <w:tabs>
          <w:tab w:val="num" w:pos="1440"/>
        </w:tabs>
        <w:ind w:left="1440" w:hanging="360"/>
      </w:pPr>
      <w:rPr>
        <w:rFonts w:ascii="Arial" w:hAnsi="Arial" w:hint="default"/>
      </w:rPr>
    </w:lvl>
    <w:lvl w:ilvl="2" w:tplc="FB3A7B06" w:tentative="1">
      <w:start w:val="1"/>
      <w:numFmt w:val="bullet"/>
      <w:lvlText w:val="•"/>
      <w:lvlJc w:val="left"/>
      <w:pPr>
        <w:tabs>
          <w:tab w:val="num" w:pos="2160"/>
        </w:tabs>
        <w:ind w:left="2160" w:hanging="360"/>
      </w:pPr>
      <w:rPr>
        <w:rFonts w:ascii="Arial" w:hAnsi="Arial" w:hint="default"/>
      </w:rPr>
    </w:lvl>
    <w:lvl w:ilvl="3" w:tplc="1D8E2E20" w:tentative="1">
      <w:start w:val="1"/>
      <w:numFmt w:val="bullet"/>
      <w:lvlText w:val="•"/>
      <w:lvlJc w:val="left"/>
      <w:pPr>
        <w:tabs>
          <w:tab w:val="num" w:pos="2880"/>
        </w:tabs>
        <w:ind w:left="2880" w:hanging="360"/>
      </w:pPr>
      <w:rPr>
        <w:rFonts w:ascii="Arial" w:hAnsi="Arial" w:hint="default"/>
      </w:rPr>
    </w:lvl>
    <w:lvl w:ilvl="4" w:tplc="F2B6DFEC" w:tentative="1">
      <w:start w:val="1"/>
      <w:numFmt w:val="bullet"/>
      <w:lvlText w:val="•"/>
      <w:lvlJc w:val="left"/>
      <w:pPr>
        <w:tabs>
          <w:tab w:val="num" w:pos="3600"/>
        </w:tabs>
        <w:ind w:left="3600" w:hanging="360"/>
      </w:pPr>
      <w:rPr>
        <w:rFonts w:ascii="Arial" w:hAnsi="Arial" w:hint="default"/>
      </w:rPr>
    </w:lvl>
    <w:lvl w:ilvl="5" w:tplc="258E2618" w:tentative="1">
      <w:start w:val="1"/>
      <w:numFmt w:val="bullet"/>
      <w:lvlText w:val="•"/>
      <w:lvlJc w:val="left"/>
      <w:pPr>
        <w:tabs>
          <w:tab w:val="num" w:pos="4320"/>
        </w:tabs>
        <w:ind w:left="4320" w:hanging="360"/>
      </w:pPr>
      <w:rPr>
        <w:rFonts w:ascii="Arial" w:hAnsi="Arial" w:hint="default"/>
      </w:rPr>
    </w:lvl>
    <w:lvl w:ilvl="6" w:tplc="E0A602A8" w:tentative="1">
      <w:start w:val="1"/>
      <w:numFmt w:val="bullet"/>
      <w:lvlText w:val="•"/>
      <w:lvlJc w:val="left"/>
      <w:pPr>
        <w:tabs>
          <w:tab w:val="num" w:pos="5040"/>
        </w:tabs>
        <w:ind w:left="5040" w:hanging="360"/>
      </w:pPr>
      <w:rPr>
        <w:rFonts w:ascii="Arial" w:hAnsi="Arial" w:hint="default"/>
      </w:rPr>
    </w:lvl>
    <w:lvl w:ilvl="7" w:tplc="42D68A7E" w:tentative="1">
      <w:start w:val="1"/>
      <w:numFmt w:val="bullet"/>
      <w:lvlText w:val="•"/>
      <w:lvlJc w:val="left"/>
      <w:pPr>
        <w:tabs>
          <w:tab w:val="num" w:pos="5760"/>
        </w:tabs>
        <w:ind w:left="5760" w:hanging="360"/>
      </w:pPr>
      <w:rPr>
        <w:rFonts w:ascii="Arial" w:hAnsi="Arial" w:hint="default"/>
      </w:rPr>
    </w:lvl>
    <w:lvl w:ilvl="8" w:tplc="8C5AE6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5453C7"/>
    <w:multiLevelType w:val="hybridMultilevel"/>
    <w:tmpl w:val="728E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60E7A"/>
    <w:multiLevelType w:val="hybridMultilevel"/>
    <w:tmpl w:val="117A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43EAC"/>
    <w:multiLevelType w:val="hybridMultilevel"/>
    <w:tmpl w:val="404A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012B6"/>
    <w:multiLevelType w:val="hybridMultilevel"/>
    <w:tmpl w:val="EED8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990977"/>
    <w:multiLevelType w:val="hybridMultilevel"/>
    <w:tmpl w:val="91B2DD1C"/>
    <w:lvl w:ilvl="0" w:tplc="1034DA7A">
      <w:start w:val="1"/>
      <w:numFmt w:val="bullet"/>
      <w:lvlText w:val="•"/>
      <w:lvlJc w:val="left"/>
      <w:pPr>
        <w:tabs>
          <w:tab w:val="num" w:pos="720"/>
        </w:tabs>
        <w:ind w:left="720" w:hanging="360"/>
      </w:pPr>
      <w:rPr>
        <w:rFonts w:ascii="Arial" w:hAnsi="Arial" w:hint="default"/>
      </w:rPr>
    </w:lvl>
    <w:lvl w:ilvl="1" w:tplc="201E678E">
      <w:start w:val="110"/>
      <w:numFmt w:val="bullet"/>
      <w:lvlText w:val="•"/>
      <w:lvlJc w:val="left"/>
      <w:pPr>
        <w:tabs>
          <w:tab w:val="num" w:pos="1440"/>
        </w:tabs>
        <w:ind w:left="1440" w:hanging="360"/>
      </w:pPr>
      <w:rPr>
        <w:rFonts w:ascii="Arial" w:hAnsi="Arial" w:hint="default"/>
      </w:rPr>
    </w:lvl>
    <w:lvl w:ilvl="2" w:tplc="2372533A" w:tentative="1">
      <w:start w:val="1"/>
      <w:numFmt w:val="bullet"/>
      <w:lvlText w:val="•"/>
      <w:lvlJc w:val="left"/>
      <w:pPr>
        <w:tabs>
          <w:tab w:val="num" w:pos="2160"/>
        </w:tabs>
        <w:ind w:left="2160" w:hanging="360"/>
      </w:pPr>
      <w:rPr>
        <w:rFonts w:ascii="Arial" w:hAnsi="Arial" w:hint="default"/>
      </w:rPr>
    </w:lvl>
    <w:lvl w:ilvl="3" w:tplc="6B1A4864" w:tentative="1">
      <w:start w:val="1"/>
      <w:numFmt w:val="bullet"/>
      <w:lvlText w:val="•"/>
      <w:lvlJc w:val="left"/>
      <w:pPr>
        <w:tabs>
          <w:tab w:val="num" w:pos="2880"/>
        </w:tabs>
        <w:ind w:left="2880" w:hanging="360"/>
      </w:pPr>
      <w:rPr>
        <w:rFonts w:ascii="Arial" w:hAnsi="Arial" w:hint="default"/>
      </w:rPr>
    </w:lvl>
    <w:lvl w:ilvl="4" w:tplc="8280098C" w:tentative="1">
      <w:start w:val="1"/>
      <w:numFmt w:val="bullet"/>
      <w:lvlText w:val="•"/>
      <w:lvlJc w:val="left"/>
      <w:pPr>
        <w:tabs>
          <w:tab w:val="num" w:pos="3600"/>
        </w:tabs>
        <w:ind w:left="3600" w:hanging="360"/>
      </w:pPr>
      <w:rPr>
        <w:rFonts w:ascii="Arial" w:hAnsi="Arial" w:hint="default"/>
      </w:rPr>
    </w:lvl>
    <w:lvl w:ilvl="5" w:tplc="ABD0F3D8" w:tentative="1">
      <w:start w:val="1"/>
      <w:numFmt w:val="bullet"/>
      <w:lvlText w:val="•"/>
      <w:lvlJc w:val="left"/>
      <w:pPr>
        <w:tabs>
          <w:tab w:val="num" w:pos="4320"/>
        </w:tabs>
        <w:ind w:left="4320" w:hanging="360"/>
      </w:pPr>
      <w:rPr>
        <w:rFonts w:ascii="Arial" w:hAnsi="Arial" w:hint="default"/>
      </w:rPr>
    </w:lvl>
    <w:lvl w:ilvl="6" w:tplc="572A4174" w:tentative="1">
      <w:start w:val="1"/>
      <w:numFmt w:val="bullet"/>
      <w:lvlText w:val="•"/>
      <w:lvlJc w:val="left"/>
      <w:pPr>
        <w:tabs>
          <w:tab w:val="num" w:pos="5040"/>
        </w:tabs>
        <w:ind w:left="5040" w:hanging="360"/>
      </w:pPr>
      <w:rPr>
        <w:rFonts w:ascii="Arial" w:hAnsi="Arial" w:hint="default"/>
      </w:rPr>
    </w:lvl>
    <w:lvl w:ilvl="7" w:tplc="8E141EE2" w:tentative="1">
      <w:start w:val="1"/>
      <w:numFmt w:val="bullet"/>
      <w:lvlText w:val="•"/>
      <w:lvlJc w:val="left"/>
      <w:pPr>
        <w:tabs>
          <w:tab w:val="num" w:pos="5760"/>
        </w:tabs>
        <w:ind w:left="5760" w:hanging="360"/>
      </w:pPr>
      <w:rPr>
        <w:rFonts w:ascii="Arial" w:hAnsi="Arial" w:hint="default"/>
      </w:rPr>
    </w:lvl>
    <w:lvl w:ilvl="8" w:tplc="25A6D3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E0661D4"/>
    <w:multiLevelType w:val="hybridMultilevel"/>
    <w:tmpl w:val="B06CC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556DC8"/>
    <w:multiLevelType w:val="hybridMultilevel"/>
    <w:tmpl w:val="CEAC3132"/>
    <w:lvl w:ilvl="0" w:tplc="9FA27002">
      <w:start w:val="1"/>
      <w:numFmt w:val="bullet"/>
      <w:lvlText w:val="•"/>
      <w:lvlJc w:val="left"/>
      <w:pPr>
        <w:tabs>
          <w:tab w:val="num" w:pos="720"/>
        </w:tabs>
        <w:ind w:left="720" w:hanging="360"/>
      </w:pPr>
      <w:rPr>
        <w:rFonts w:ascii="Arial" w:hAnsi="Arial" w:hint="default"/>
      </w:rPr>
    </w:lvl>
    <w:lvl w:ilvl="1" w:tplc="6986BF32">
      <w:start w:val="1"/>
      <w:numFmt w:val="bullet"/>
      <w:lvlText w:val="•"/>
      <w:lvlJc w:val="left"/>
      <w:pPr>
        <w:tabs>
          <w:tab w:val="num" w:pos="1440"/>
        </w:tabs>
        <w:ind w:left="1440" w:hanging="360"/>
      </w:pPr>
      <w:rPr>
        <w:rFonts w:ascii="Arial" w:hAnsi="Arial" w:hint="default"/>
      </w:rPr>
    </w:lvl>
    <w:lvl w:ilvl="2" w:tplc="649AF4C8" w:tentative="1">
      <w:start w:val="1"/>
      <w:numFmt w:val="bullet"/>
      <w:lvlText w:val="•"/>
      <w:lvlJc w:val="left"/>
      <w:pPr>
        <w:tabs>
          <w:tab w:val="num" w:pos="2160"/>
        </w:tabs>
        <w:ind w:left="2160" w:hanging="360"/>
      </w:pPr>
      <w:rPr>
        <w:rFonts w:ascii="Arial" w:hAnsi="Arial" w:hint="default"/>
      </w:rPr>
    </w:lvl>
    <w:lvl w:ilvl="3" w:tplc="52085958" w:tentative="1">
      <w:start w:val="1"/>
      <w:numFmt w:val="bullet"/>
      <w:lvlText w:val="•"/>
      <w:lvlJc w:val="left"/>
      <w:pPr>
        <w:tabs>
          <w:tab w:val="num" w:pos="2880"/>
        </w:tabs>
        <w:ind w:left="2880" w:hanging="360"/>
      </w:pPr>
      <w:rPr>
        <w:rFonts w:ascii="Arial" w:hAnsi="Arial" w:hint="default"/>
      </w:rPr>
    </w:lvl>
    <w:lvl w:ilvl="4" w:tplc="02DCEB00" w:tentative="1">
      <w:start w:val="1"/>
      <w:numFmt w:val="bullet"/>
      <w:lvlText w:val="•"/>
      <w:lvlJc w:val="left"/>
      <w:pPr>
        <w:tabs>
          <w:tab w:val="num" w:pos="3600"/>
        </w:tabs>
        <w:ind w:left="3600" w:hanging="360"/>
      </w:pPr>
      <w:rPr>
        <w:rFonts w:ascii="Arial" w:hAnsi="Arial" w:hint="default"/>
      </w:rPr>
    </w:lvl>
    <w:lvl w:ilvl="5" w:tplc="082A9CC6" w:tentative="1">
      <w:start w:val="1"/>
      <w:numFmt w:val="bullet"/>
      <w:lvlText w:val="•"/>
      <w:lvlJc w:val="left"/>
      <w:pPr>
        <w:tabs>
          <w:tab w:val="num" w:pos="4320"/>
        </w:tabs>
        <w:ind w:left="4320" w:hanging="360"/>
      </w:pPr>
      <w:rPr>
        <w:rFonts w:ascii="Arial" w:hAnsi="Arial" w:hint="default"/>
      </w:rPr>
    </w:lvl>
    <w:lvl w:ilvl="6" w:tplc="D466D03A" w:tentative="1">
      <w:start w:val="1"/>
      <w:numFmt w:val="bullet"/>
      <w:lvlText w:val="•"/>
      <w:lvlJc w:val="left"/>
      <w:pPr>
        <w:tabs>
          <w:tab w:val="num" w:pos="5040"/>
        </w:tabs>
        <w:ind w:left="5040" w:hanging="360"/>
      </w:pPr>
      <w:rPr>
        <w:rFonts w:ascii="Arial" w:hAnsi="Arial" w:hint="default"/>
      </w:rPr>
    </w:lvl>
    <w:lvl w:ilvl="7" w:tplc="D452D640" w:tentative="1">
      <w:start w:val="1"/>
      <w:numFmt w:val="bullet"/>
      <w:lvlText w:val="•"/>
      <w:lvlJc w:val="left"/>
      <w:pPr>
        <w:tabs>
          <w:tab w:val="num" w:pos="5760"/>
        </w:tabs>
        <w:ind w:left="5760" w:hanging="360"/>
      </w:pPr>
      <w:rPr>
        <w:rFonts w:ascii="Arial" w:hAnsi="Arial" w:hint="default"/>
      </w:rPr>
    </w:lvl>
    <w:lvl w:ilvl="8" w:tplc="CC0435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11119E"/>
    <w:multiLevelType w:val="hybridMultilevel"/>
    <w:tmpl w:val="276CAE48"/>
    <w:lvl w:ilvl="0" w:tplc="7B90D49A">
      <w:start w:val="1"/>
      <w:numFmt w:val="bullet"/>
      <w:lvlText w:val="•"/>
      <w:lvlJc w:val="left"/>
      <w:pPr>
        <w:tabs>
          <w:tab w:val="num" w:pos="720"/>
        </w:tabs>
        <w:ind w:left="720" w:hanging="360"/>
      </w:pPr>
      <w:rPr>
        <w:rFonts w:ascii="Arial" w:hAnsi="Arial" w:hint="default"/>
      </w:rPr>
    </w:lvl>
    <w:lvl w:ilvl="1" w:tplc="AE7A146A" w:tentative="1">
      <w:start w:val="1"/>
      <w:numFmt w:val="bullet"/>
      <w:lvlText w:val="•"/>
      <w:lvlJc w:val="left"/>
      <w:pPr>
        <w:tabs>
          <w:tab w:val="num" w:pos="1440"/>
        </w:tabs>
        <w:ind w:left="1440" w:hanging="360"/>
      </w:pPr>
      <w:rPr>
        <w:rFonts w:ascii="Arial" w:hAnsi="Arial" w:hint="default"/>
      </w:rPr>
    </w:lvl>
    <w:lvl w:ilvl="2" w:tplc="6F441AC0" w:tentative="1">
      <w:start w:val="1"/>
      <w:numFmt w:val="bullet"/>
      <w:lvlText w:val="•"/>
      <w:lvlJc w:val="left"/>
      <w:pPr>
        <w:tabs>
          <w:tab w:val="num" w:pos="2160"/>
        </w:tabs>
        <w:ind w:left="2160" w:hanging="360"/>
      </w:pPr>
      <w:rPr>
        <w:rFonts w:ascii="Arial" w:hAnsi="Arial" w:hint="default"/>
      </w:rPr>
    </w:lvl>
    <w:lvl w:ilvl="3" w:tplc="816CAF66" w:tentative="1">
      <w:start w:val="1"/>
      <w:numFmt w:val="bullet"/>
      <w:lvlText w:val="•"/>
      <w:lvlJc w:val="left"/>
      <w:pPr>
        <w:tabs>
          <w:tab w:val="num" w:pos="2880"/>
        </w:tabs>
        <w:ind w:left="2880" w:hanging="360"/>
      </w:pPr>
      <w:rPr>
        <w:rFonts w:ascii="Arial" w:hAnsi="Arial" w:hint="default"/>
      </w:rPr>
    </w:lvl>
    <w:lvl w:ilvl="4" w:tplc="4ED848C6" w:tentative="1">
      <w:start w:val="1"/>
      <w:numFmt w:val="bullet"/>
      <w:lvlText w:val="•"/>
      <w:lvlJc w:val="left"/>
      <w:pPr>
        <w:tabs>
          <w:tab w:val="num" w:pos="3600"/>
        </w:tabs>
        <w:ind w:left="3600" w:hanging="360"/>
      </w:pPr>
      <w:rPr>
        <w:rFonts w:ascii="Arial" w:hAnsi="Arial" w:hint="default"/>
      </w:rPr>
    </w:lvl>
    <w:lvl w:ilvl="5" w:tplc="53D69732" w:tentative="1">
      <w:start w:val="1"/>
      <w:numFmt w:val="bullet"/>
      <w:lvlText w:val="•"/>
      <w:lvlJc w:val="left"/>
      <w:pPr>
        <w:tabs>
          <w:tab w:val="num" w:pos="4320"/>
        </w:tabs>
        <w:ind w:left="4320" w:hanging="360"/>
      </w:pPr>
      <w:rPr>
        <w:rFonts w:ascii="Arial" w:hAnsi="Arial" w:hint="default"/>
      </w:rPr>
    </w:lvl>
    <w:lvl w:ilvl="6" w:tplc="DA3CDBB0" w:tentative="1">
      <w:start w:val="1"/>
      <w:numFmt w:val="bullet"/>
      <w:lvlText w:val="•"/>
      <w:lvlJc w:val="left"/>
      <w:pPr>
        <w:tabs>
          <w:tab w:val="num" w:pos="5040"/>
        </w:tabs>
        <w:ind w:left="5040" w:hanging="360"/>
      </w:pPr>
      <w:rPr>
        <w:rFonts w:ascii="Arial" w:hAnsi="Arial" w:hint="default"/>
      </w:rPr>
    </w:lvl>
    <w:lvl w:ilvl="7" w:tplc="B00C2E4C" w:tentative="1">
      <w:start w:val="1"/>
      <w:numFmt w:val="bullet"/>
      <w:lvlText w:val="•"/>
      <w:lvlJc w:val="left"/>
      <w:pPr>
        <w:tabs>
          <w:tab w:val="num" w:pos="5760"/>
        </w:tabs>
        <w:ind w:left="5760" w:hanging="360"/>
      </w:pPr>
      <w:rPr>
        <w:rFonts w:ascii="Arial" w:hAnsi="Arial" w:hint="default"/>
      </w:rPr>
    </w:lvl>
    <w:lvl w:ilvl="8" w:tplc="803A96F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8277530"/>
    <w:multiLevelType w:val="hybridMultilevel"/>
    <w:tmpl w:val="03D0AB5A"/>
    <w:lvl w:ilvl="0" w:tplc="42565286">
      <w:start w:val="1"/>
      <w:numFmt w:val="bullet"/>
      <w:lvlText w:val="•"/>
      <w:lvlJc w:val="left"/>
      <w:pPr>
        <w:tabs>
          <w:tab w:val="num" w:pos="720"/>
        </w:tabs>
        <w:ind w:left="720" w:hanging="360"/>
      </w:pPr>
      <w:rPr>
        <w:rFonts w:ascii="Arial" w:hAnsi="Arial" w:hint="default"/>
      </w:rPr>
    </w:lvl>
    <w:lvl w:ilvl="1" w:tplc="5D308F44">
      <w:start w:val="110"/>
      <w:numFmt w:val="bullet"/>
      <w:lvlText w:val="•"/>
      <w:lvlJc w:val="left"/>
      <w:pPr>
        <w:tabs>
          <w:tab w:val="num" w:pos="1440"/>
        </w:tabs>
        <w:ind w:left="1440" w:hanging="360"/>
      </w:pPr>
      <w:rPr>
        <w:rFonts w:ascii="Arial" w:hAnsi="Arial" w:hint="default"/>
      </w:rPr>
    </w:lvl>
    <w:lvl w:ilvl="2" w:tplc="C99877AE" w:tentative="1">
      <w:start w:val="1"/>
      <w:numFmt w:val="bullet"/>
      <w:lvlText w:val="•"/>
      <w:lvlJc w:val="left"/>
      <w:pPr>
        <w:tabs>
          <w:tab w:val="num" w:pos="2160"/>
        </w:tabs>
        <w:ind w:left="2160" w:hanging="360"/>
      </w:pPr>
      <w:rPr>
        <w:rFonts w:ascii="Arial" w:hAnsi="Arial" w:hint="default"/>
      </w:rPr>
    </w:lvl>
    <w:lvl w:ilvl="3" w:tplc="CDA23DD2" w:tentative="1">
      <w:start w:val="1"/>
      <w:numFmt w:val="bullet"/>
      <w:lvlText w:val="•"/>
      <w:lvlJc w:val="left"/>
      <w:pPr>
        <w:tabs>
          <w:tab w:val="num" w:pos="2880"/>
        </w:tabs>
        <w:ind w:left="2880" w:hanging="360"/>
      </w:pPr>
      <w:rPr>
        <w:rFonts w:ascii="Arial" w:hAnsi="Arial" w:hint="default"/>
      </w:rPr>
    </w:lvl>
    <w:lvl w:ilvl="4" w:tplc="000E93A0" w:tentative="1">
      <w:start w:val="1"/>
      <w:numFmt w:val="bullet"/>
      <w:lvlText w:val="•"/>
      <w:lvlJc w:val="left"/>
      <w:pPr>
        <w:tabs>
          <w:tab w:val="num" w:pos="3600"/>
        </w:tabs>
        <w:ind w:left="3600" w:hanging="360"/>
      </w:pPr>
      <w:rPr>
        <w:rFonts w:ascii="Arial" w:hAnsi="Arial" w:hint="default"/>
      </w:rPr>
    </w:lvl>
    <w:lvl w:ilvl="5" w:tplc="E54AF208" w:tentative="1">
      <w:start w:val="1"/>
      <w:numFmt w:val="bullet"/>
      <w:lvlText w:val="•"/>
      <w:lvlJc w:val="left"/>
      <w:pPr>
        <w:tabs>
          <w:tab w:val="num" w:pos="4320"/>
        </w:tabs>
        <w:ind w:left="4320" w:hanging="360"/>
      </w:pPr>
      <w:rPr>
        <w:rFonts w:ascii="Arial" w:hAnsi="Arial" w:hint="default"/>
      </w:rPr>
    </w:lvl>
    <w:lvl w:ilvl="6" w:tplc="BF329384" w:tentative="1">
      <w:start w:val="1"/>
      <w:numFmt w:val="bullet"/>
      <w:lvlText w:val="•"/>
      <w:lvlJc w:val="left"/>
      <w:pPr>
        <w:tabs>
          <w:tab w:val="num" w:pos="5040"/>
        </w:tabs>
        <w:ind w:left="5040" w:hanging="360"/>
      </w:pPr>
      <w:rPr>
        <w:rFonts w:ascii="Arial" w:hAnsi="Arial" w:hint="default"/>
      </w:rPr>
    </w:lvl>
    <w:lvl w:ilvl="7" w:tplc="9D6E109C" w:tentative="1">
      <w:start w:val="1"/>
      <w:numFmt w:val="bullet"/>
      <w:lvlText w:val="•"/>
      <w:lvlJc w:val="left"/>
      <w:pPr>
        <w:tabs>
          <w:tab w:val="num" w:pos="5760"/>
        </w:tabs>
        <w:ind w:left="5760" w:hanging="360"/>
      </w:pPr>
      <w:rPr>
        <w:rFonts w:ascii="Arial" w:hAnsi="Arial" w:hint="default"/>
      </w:rPr>
    </w:lvl>
    <w:lvl w:ilvl="8" w:tplc="8F867AF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9F34F13"/>
    <w:multiLevelType w:val="hybridMultilevel"/>
    <w:tmpl w:val="9ED61020"/>
    <w:lvl w:ilvl="0" w:tplc="640A4054">
      <w:numFmt w:val="bullet"/>
      <w:lvlText w:val="-"/>
      <w:lvlJc w:val="left"/>
      <w:pPr>
        <w:ind w:left="1140" w:hanging="360"/>
      </w:pPr>
      <w:rPr>
        <w:rFonts w:ascii="Calibri" w:eastAsia="Times New Roman" w:hAnsi="Calibri" w:cs="Calibri" w:hint="default"/>
      </w:rPr>
    </w:lvl>
    <w:lvl w:ilvl="1" w:tplc="04070003">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27" w15:restartNumberingAfterBreak="0">
    <w:nsid w:val="3D1B75DA"/>
    <w:multiLevelType w:val="hybridMultilevel"/>
    <w:tmpl w:val="DA50C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D4565"/>
    <w:multiLevelType w:val="hybridMultilevel"/>
    <w:tmpl w:val="CD2ED35E"/>
    <w:lvl w:ilvl="0" w:tplc="5B5418F6">
      <w:start w:val="1"/>
      <w:numFmt w:val="bullet"/>
      <w:lvlText w:val="•"/>
      <w:lvlJc w:val="left"/>
      <w:pPr>
        <w:tabs>
          <w:tab w:val="num" w:pos="720"/>
        </w:tabs>
        <w:ind w:left="720" w:hanging="360"/>
      </w:pPr>
      <w:rPr>
        <w:rFonts w:ascii="Times New Roman" w:hAnsi="Times New Roman" w:hint="default"/>
      </w:rPr>
    </w:lvl>
    <w:lvl w:ilvl="1" w:tplc="FD32FB8A" w:tentative="1">
      <w:start w:val="1"/>
      <w:numFmt w:val="bullet"/>
      <w:lvlText w:val="•"/>
      <w:lvlJc w:val="left"/>
      <w:pPr>
        <w:tabs>
          <w:tab w:val="num" w:pos="1440"/>
        </w:tabs>
        <w:ind w:left="1440" w:hanging="360"/>
      </w:pPr>
      <w:rPr>
        <w:rFonts w:ascii="Times New Roman" w:hAnsi="Times New Roman" w:hint="default"/>
      </w:rPr>
    </w:lvl>
    <w:lvl w:ilvl="2" w:tplc="7F2AD25C" w:tentative="1">
      <w:start w:val="1"/>
      <w:numFmt w:val="bullet"/>
      <w:lvlText w:val="•"/>
      <w:lvlJc w:val="left"/>
      <w:pPr>
        <w:tabs>
          <w:tab w:val="num" w:pos="2160"/>
        </w:tabs>
        <w:ind w:left="2160" w:hanging="360"/>
      </w:pPr>
      <w:rPr>
        <w:rFonts w:ascii="Times New Roman" w:hAnsi="Times New Roman" w:hint="default"/>
      </w:rPr>
    </w:lvl>
    <w:lvl w:ilvl="3" w:tplc="B8FC4080" w:tentative="1">
      <w:start w:val="1"/>
      <w:numFmt w:val="bullet"/>
      <w:lvlText w:val="•"/>
      <w:lvlJc w:val="left"/>
      <w:pPr>
        <w:tabs>
          <w:tab w:val="num" w:pos="2880"/>
        </w:tabs>
        <w:ind w:left="2880" w:hanging="360"/>
      </w:pPr>
      <w:rPr>
        <w:rFonts w:ascii="Times New Roman" w:hAnsi="Times New Roman" w:hint="default"/>
      </w:rPr>
    </w:lvl>
    <w:lvl w:ilvl="4" w:tplc="EEEECCF2" w:tentative="1">
      <w:start w:val="1"/>
      <w:numFmt w:val="bullet"/>
      <w:lvlText w:val="•"/>
      <w:lvlJc w:val="left"/>
      <w:pPr>
        <w:tabs>
          <w:tab w:val="num" w:pos="3600"/>
        </w:tabs>
        <w:ind w:left="3600" w:hanging="360"/>
      </w:pPr>
      <w:rPr>
        <w:rFonts w:ascii="Times New Roman" w:hAnsi="Times New Roman" w:hint="default"/>
      </w:rPr>
    </w:lvl>
    <w:lvl w:ilvl="5" w:tplc="F27AB722" w:tentative="1">
      <w:start w:val="1"/>
      <w:numFmt w:val="bullet"/>
      <w:lvlText w:val="•"/>
      <w:lvlJc w:val="left"/>
      <w:pPr>
        <w:tabs>
          <w:tab w:val="num" w:pos="4320"/>
        </w:tabs>
        <w:ind w:left="4320" w:hanging="360"/>
      </w:pPr>
      <w:rPr>
        <w:rFonts w:ascii="Times New Roman" w:hAnsi="Times New Roman" w:hint="default"/>
      </w:rPr>
    </w:lvl>
    <w:lvl w:ilvl="6" w:tplc="4AEA6FF0" w:tentative="1">
      <w:start w:val="1"/>
      <w:numFmt w:val="bullet"/>
      <w:lvlText w:val="•"/>
      <w:lvlJc w:val="left"/>
      <w:pPr>
        <w:tabs>
          <w:tab w:val="num" w:pos="5040"/>
        </w:tabs>
        <w:ind w:left="5040" w:hanging="360"/>
      </w:pPr>
      <w:rPr>
        <w:rFonts w:ascii="Times New Roman" w:hAnsi="Times New Roman" w:hint="default"/>
      </w:rPr>
    </w:lvl>
    <w:lvl w:ilvl="7" w:tplc="D0EC746A" w:tentative="1">
      <w:start w:val="1"/>
      <w:numFmt w:val="bullet"/>
      <w:lvlText w:val="•"/>
      <w:lvlJc w:val="left"/>
      <w:pPr>
        <w:tabs>
          <w:tab w:val="num" w:pos="5760"/>
        </w:tabs>
        <w:ind w:left="5760" w:hanging="360"/>
      </w:pPr>
      <w:rPr>
        <w:rFonts w:ascii="Times New Roman" w:hAnsi="Times New Roman" w:hint="default"/>
      </w:rPr>
    </w:lvl>
    <w:lvl w:ilvl="8" w:tplc="8D5A25C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431618"/>
    <w:multiLevelType w:val="hybridMultilevel"/>
    <w:tmpl w:val="AAEA47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1880E48"/>
    <w:multiLevelType w:val="hybridMultilevel"/>
    <w:tmpl w:val="4992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3C23F8"/>
    <w:multiLevelType w:val="hybridMultilevel"/>
    <w:tmpl w:val="BAE8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9213E0"/>
    <w:multiLevelType w:val="multilevel"/>
    <w:tmpl w:val="4836B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23F05"/>
    <w:multiLevelType w:val="hybridMultilevel"/>
    <w:tmpl w:val="DD3A7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1E3094C"/>
    <w:multiLevelType w:val="hybridMultilevel"/>
    <w:tmpl w:val="97F04F88"/>
    <w:lvl w:ilvl="0" w:tplc="92DC7BD6">
      <w:start w:val="1"/>
      <w:numFmt w:val="bullet"/>
      <w:lvlText w:val="•"/>
      <w:lvlJc w:val="left"/>
      <w:pPr>
        <w:tabs>
          <w:tab w:val="num" w:pos="720"/>
        </w:tabs>
        <w:ind w:left="720" w:hanging="360"/>
      </w:pPr>
      <w:rPr>
        <w:rFonts w:ascii="Arial" w:hAnsi="Arial" w:hint="default"/>
      </w:rPr>
    </w:lvl>
    <w:lvl w:ilvl="1" w:tplc="1EB6B4CE" w:tentative="1">
      <w:start w:val="1"/>
      <w:numFmt w:val="bullet"/>
      <w:lvlText w:val="•"/>
      <w:lvlJc w:val="left"/>
      <w:pPr>
        <w:tabs>
          <w:tab w:val="num" w:pos="1440"/>
        </w:tabs>
        <w:ind w:left="1440" w:hanging="360"/>
      </w:pPr>
      <w:rPr>
        <w:rFonts w:ascii="Arial" w:hAnsi="Arial" w:hint="default"/>
      </w:rPr>
    </w:lvl>
    <w:lvl w:ilvl="2" w:tplc="F5AA0238" w:tentative="1">
      <w:start w:val="1"/>
      <w:numFmt w:val="bullet"/>
      <w:lvlText w:val="•"/>
      <w:lvlJc w:val="left"/>
      <w:pPr>
        <w:tabs>
          <w:tab w:val="num" w:pos="2160"/>
        </w:tabs>
        <w:ind w:left="2160" w:hanging="360"/>
      </w:pPr>
      <w:rPr>
        <w:rFonts w:ascii="Arial" w:hAnsi="Arial" w:hint="default"/>
      </w:rPr>
    </w:lvl>
    <w:lvl w:ilvl="3" w:tplc="85B88C34" w:tentative="1">
      <w:start w:val="1"/>
      <w:numFmt w:val="bullet"/>
      <w:lvlText w:val="•"/>
      <w:lvlJc w:val="left"/>
      <w:pPr>
        <w:tabs>
          <w:tab w:val="num" w:pos="2880"/>
        </w:tabs>
        <w:ind w:left="2880" w:hanging="360"/>
      </w:pPr>
      <w:rPr>
        <w:rFonts w:ascii="Arial" w:hAnsi="Arial" w:hint="default"/>
      </w:rPr>
    </w:lvl>
    <w:lvl w:ilvl="4" w:tplc="384ACEF8" w:tentative="1">
      <w:start w:val="1"/>
      <w:numFmt w:val="bullet"/>
      <w:lvlText w:val="•"/>
      <w:lvlJc w:val="left"/>
      <w:pPr>
        <w:tabs>
          <w:tab w:val="num" w:pos="3600"/>
        </w:tabs>
        <w:ind w:left="3600" w:hanging="360"/>
      </w:pPr>
      <w:rPr>
        <w:rFonts w:ascii="Arial" w:hAnsi="Arial" w:hint="default"/>
      </w:rPr>
    </w:lvl>
    <w:lvl w:ilvl="5" w:tplc="9AD8014E" w:tentative="1">
      <w:start w:val="1"/>
      <w:numFmt w:val="bullet"/>
      <w:lvlText w:val="•"/>
      <w:lvlJc w:val="left"/>
      <w:pPr>
        <w:tabs>
          <w:tab w:val="num" w:pos="4320"/>
        </w:tabs>
        <w:ind w:left="4320" w:hanging="360"/>
      </w:pPr>
      <w:rPr>
        <w:rFonts w:ascii="Arial" w:hAnsi="Arial" w:hint="default"/>
      </w:rPr>
    </w:lvl>
    <w:lvl w:ilvl="6" w:tplc="550416A8" w:tentative="1">
      <w:start w:val="1"/>
      <w:numFmt w:val="bullet"/>
      <w:lvlText w:val="•"/>
      <w:lvlJc w:val="left"/>
      <w:pPr>
        <w:tabs>
          <w:tab w:val="num" w:pos="5040"/>
        </w:tabs>
        <w:ind w:left="5040" w:hanging="360"/>
      </w:pPr>
      <w:rPr>
        <w:rFonts w:ascii="Arial" w:hAnsi="Arial" w:hint="default"/>
      </w:rPr>
    </w:lvl>
    <w:lvl w:ilvl="7" w:tplc="AA202250" w:tentative="1">
      <w:start w:val="1"/>
      <w:numFmt w:val="bullet"/>
      <w:lvlText w:val="•"/>
      <w:lvlJc w:val="left"/>
      <w:pPr>
        <w:tabs>
          <w:tab w:val="num" w:pos="5760"/>
        </w:tabs>
        <w:ind w:left="5760" w:hanging="360"/>
      </w:pPr>
      <w:rPr>
        <w:rFonts w:ascii="Arial" w:hAnsi="Arial" w:hint="default"/>
      </w:rPr>
    </w:lvl>
    <w:lvl w:ilvl="8" w:tplc="C2BC1D3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E3485C"/>
    <w:multiLevelType w:val="hybridMultilevel"/>
    <w:tmpl w:val="010A17F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8" w15:restartNumberingAfterBreak="0">
    <w:nsid w:val="739A3B5B"/>
    <w:multiLevelType w:val="hybridMultilevel"/>
    <w:tmpl w:val="2912157C"/>
    <w:lvl w:ilvl="0" w:tplc="8D14D932">
      <w:start w:val="1"/>
      <w:numFmt w:val="bullet"/>
      <w:lvlText w:val=""/>
      <w:lvlJc w:val="left"/>
      <w:pPr>
        <w:tabs>
          <w:tab w:val="num" w:pos="360"/>
        </w:tabs>
        <w:ind w:left="360" w:hanging="360"/>
      </w:pPr>
      <w:rPr>
        <w:rFonts w:ascii="Symbol" w:hAnsi="Symbol" w:hint="default"/>
      </w:rPr>
    </w:lvl>
    <w:lvl w:ilvl="1" w:tplc="F732C5F2">
      <w:start w:val="1"/>
      <w:numFmt w:val="bullet"/>
      <w:lvlText w:val=""/>
      <w:lvlJc w:val="left"/>
      <w:pPr>
        <w:tabs>
          <w:tab w:val="num" w:pos="1080"/>
        </w:tabs>
        <w:ind w:left="1080" w:hanging="360"/>
      </w:pPr>
      <w:rPr>
        <w:rFonts w:ascii="Symbol" w:hAnsi="Symbol" w:hint="default"/>
      </w:rPr>
    </w:lvl>
    <w:lvl w:ilvl="2" w:tplc="5C2A3012">
      <w:start w:val="206"/>
      <w:numFmt w:val="bullet"/>
      <w:lvlText w:val=""/>
      <w:lvlJc w:val="left"/>
      <w:pPr>
        <w:tabs>
          <w:tab w:val="num" w:pos="1800"/>
        </w:tabs>
        <w:ind w:left="1800" w:hanging="360"/>
      </w:pPr>
      <w:rPr>
        <w:rFonts w:ascii="Symbol" w:hAnsi="Symbol" w:hint="default"/>
      </w:rPr>
    </w:lvl>
    <w:lvl w:ilvl="3" w:tplc="8E3E7722">
      <w:start w:val="206"/>
      <w:numFmt w:val="bullet"/>
      <w:lvlText w:val=""/>
      <w:lvlJc w:val="left"/>
      <w:pPr>
        <w:tabs>
          <w:tab w:val="num" w:pos="2520"/>
        </w:tabs>
        <w:ind w:left="2520" w:hanging="360"/>
      </w:pPr>
      <w:rPr>
        <w:rFonts w:ascii="Symbol" w:hAnsi="Symbol" w:hint="default"/>
      </w:rPr>
    </w:lvl>
    <w:lvl w:ilvl="4" w:tplc="BA641DF0" w:tentative="1">
      <w:start w:val="1"/>
      <w:numFmt w:val="bullet"/>
      <w:lvlText w:val=""/>
      <w:lvlJc w:val="left"/>
      <w:pPr>
        <w:tabs>
          <w:tab w:val="num" w:pos="3240"/>
        </w:tabs>
        <w:ind w:left="3240" w:hanging="360"/>
      </w:pPr>
      <w:rPr>
        <w:rFonts w:ascii="Symbol" w:hAnsi="Symbol" w:hint="default"/>
      </w:rPr>
    </w:lvl>
    <w:lvl w:ilvl="5" w:tplc="004A8DCA" w:tentative="1">
      <w:start w:val="1"/>
      <w:numFmt w:val="bullet"/>
      <w:lvlText w:val=""/>
      <w:lvlJc w:val="left"/>
      <w:pPr>
        <w:tabs>
          <w:tab w:val="num" w:pos="3960"/>
        </w:tabs>
        <w:ind w:left="3960" w:hanging="360"/>
      </w:pPr>
      <w:rPr>
        <w:rFonts w:ascii="Symbol" w:hAnsi="Symbol" w:hint="default"/>
      </w:rPr>
    </w:lvl>
    <w:lvl w:ilvl="6" w:tplc="167AAE76" w:tentative="1">
      <w:start w:val="1"/>
      <w:numFmt w:val="bullet"/>
      <w:lvlText w:val=""/>
      <w:lvlJc w:val="left"/>
      <w:pPr>
        <w:tabs>
          <w:tab w:val="num" w:pos="4680"/>
        </w:tabs>
        <w:ind w:left="4680" w:hanging="360"/>
      </w:pPr>
      <w:rPr>
        <w:rFonts w:ascii="Symbol" w:hAnsi="Symbol" w:hint="default"/>
      </w:rPr>
    </w:lvl>
    <w:lvl w:ilvl="7" w:tplc="5ECAFE78" w:tentative="1">
      <w:start w:val="1"/>
      <w:numFmt w:val="bullet"/>
      <w:lvlText w:val=""/>
      <w:lvlJc w:val="left"/>
      <w:pPr>
        <w:tabs>
          <w:tab w:val="num" w:pos="5400"/>
        </w:tabs>
        <w:ind w:left="5400" w:hanging="360"/>
      </w:pPr>
      <w:rPr>
        <w:rFonts w:ascii="Symbol" w:hAnsi="Symbol" w:hint="default"/>
      </w:rPr>
    </w:lvl>
    <w:lvl w:ilvl="8" w:tplc="E3886F9C" w:tentative="1">
      <w:start w:val="1"/>
      <w:numFmt w:val="bullet"/>
      <w:lvlText w:val=""/>
      <w:lvlJc w:val="left"/>
      <w:pPr>
        <w:tabs>
          <w:tab w:val="num" w:pos="6120"/>
        </w:tabs>
        <w:ind w:left="6120" w:hanging="360"/>
      </w:pPr>
      <w:rPr>
        <w:rFonts w:ascii="Symbol" w:hAnsi="Symbol" w:hint="default"/>
      </w:rPr>
    </w:lvl>
  </w:abstractNum>
  <w:abstractNum w:abstractNumId="39" w15:restartNumberingAfterBreak="0">
    <w:nsid w:val="754951D3"/>
    <w:multiLevelType w:val="multilevel"/>
    <w:tmpl w:val="FA927B8A"/>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703"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40" w15:restartNumberingAfterBreak="0">
    <w:nsid w:val="7897089D"/>
    <w:multiLevelType w:val="hybridMultilevel"/>
    <w:tmpl w:val="2234ACEA"/>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E92757"/>
    <w:multiLevelType w:val="hybridMultilevel"/>
    <w:tmpl w:val="C29093F2"/>
    <w:lvl w:ilvl="0" w:tplc="37ECC0BC">
      <w:start w:val="1"/>
      <w:numFmt w:val="bullet"/>
      <w:lvlText w:val="•"/>
      <w:lvlJc w:val="left"/>
      <w:pPr>
        <w:tabs>
          <w:tab w:val="num" w:pos="720"/>
        </w:tabs>
        <w:ind w:left="720" w:hanging="360"/>
      </w:pPr>
      <w:rPr>
        <w:rFonts w:ascii="Arial" w:hAnsi="Arial" w:hint="default"/>
      </w:rPr>
    </w:lvl>
    <w:lvl w:ilvl="1" w:tplc="83B408FE">
      <w:start w:val="206"/>
      <w:numFmt w:val="bullet"/>
      <w:lvlText w:val="•"/>
      <w:lvlJc w:val="left"/>
      <w:pPr>
        <w:tabs>
          <w:tab w:val="num" w:pos="1440"/>
        </w:tabs>
        <w:ind w:left="1440" w:hanging="360"/>
      </w:pPr>
      <w:rPr>
        <w:rFonts w:ascii="Arial" w:hAnsi="Arial" w:hint="default"/>
      </w:rPr>
    </w:lvl>
    <w:lvl w:ilvl="2" w:tplc="48DC7A12" w:tentative="1">
      <w:start w:val="1"/>
      <w:numFmt w:val="bullet"/>
      <w:lvlText w:val="•"/>
      <w:lvlJc w:val="left"/>
      <w:pPr>
        <w:tabs>
          <w:tab w:val="num" w:pos="2160"/>
        </w:tabs>
        <w:ind w:left="2160" w:hanging="360"/>
      </w:pPr>
      <w:rPr>
        <w:rFonts w:ascii="Arial" w:hAnsi="Arial" w:hint="default"/>
      </w:rPr>
    </w:lvl>
    <w:lvl w:ilvl="3" w:tplc="81D09674" w:tentative="1">
      <w:start w:val="1"/>
      <w:numFmt w:val="bullet"/>
      <w:lvlText w:val="•"/>
      <w:lvlJc w:val="left"/>
      <w:pPr>
        <w:tabs>
          <w:tab w:val="num" w:pos="2880"/>
        </w:tabs>
        <w:ind w:left="2880" w:hanging="360"/>
      </w:pPr>
      <w:rPr>
        <w:rFonts w:ascii="Arial" w:hAnsi="Arial" w:hint="default"/>
      </w:rPr>
    </w:lvl>
    <w:lvl w:ilvl="4" w:tplc="5532D394" w:tentative="1">
      <w:start w:val="1"/>
      <w:numFmt w:val="bullet"/>
      <w:lvlText w:val="•"/>
      <w:lvlJc w:val="left"/>
      <w:pPr>
        <w:tabs>
          <w:tab w:val="num" w:pos="3600"/>
        </w:tabs>
        <w:ind w:left="3600" w:hanging="360"/>
      </w:pPr>
      <w:rPr>
        <w:rFonts w:ascii="Arial" w:hAnsi="Arial" w:hint="default"/>
      </w:rPr>
    </w:lvl>
    <w:lvl w:ilvl="5" w:tplc="4F34F9F2" w:tentative="1">
      <w:start w:val="1"/>
      <w:numFmt w:val="bullet"/>
      <w:lvlText w:val="•"/>
      <w:lvlJc w:val="left"/>
      <w:pPr>
        <w:tabs>
          <w:tab w:val="num" w:pos="4320"/>
        </w:tabs>
        <w:ind w:left="4320" w:hanging="360"/>
      </w:pPr>
      <w:rPr>
        <w:rFonts w:ascii="Arial" w:hAnsi="Arial" w:hint="default"/>
      </w:rPr>
    </w:lvl>
    <w:lvl w:ilvl="6" w:tplc="4F889792" w:tentative="1">
      <w:start w:val="1"/>
      <w:numFmt w:val="bullet"/>
      <w:lvlText w:val="•"/>
      <w:lvlJc w:val="left"/>
      <w:pPr>
        <w:tabs>
          <w:tab w:val="num" w:pos="5040"/>
        </w:tabs>
        <w:ind w:left="5040" w:hanging="360"/>
      </w:pPr>
      <w:rPr>
        <w:rFonts w:ascii="Arial" w:hAnsi="Arial" w:hint="default"/>
      </w:rPr>
    </w:lvl>
    <w:lvl w:ilvl="7" w:tplc="4CEC8470" w:tentative="1">
      <w:start w:val="1"/>
      <w:numFmt w:val="bullet"/>
      <w:lvlText w:val="•"/>
      <w:lvlJc w:val="left"/>
      <w:pPr>
        <w:tabs>
          <w:tab w:val="num" w:pos="5760"/>
        </w:tabs>
        <w:ind w:left="5760" w:hanging="360"/>
      </w:pPr>
      <w:rPr>
        <w:rFonts w:ascii="Arial" w:hAnsi="Arial" w:hint="default"/>
      </w:rPr>
    </w:lvl>
    <w:lvl w:ilvl="8" w:tplc="40F8CA7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EC23FBA"/>
    <w:multiLevelType w:val="hybridMultilevel"/>
    <w:tmpl w:val="1668F5BC"/>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num w:numId="1">
    <w:abstractNumId w:val="18"/>
  </w:num>
  <w:num w:numId="2">
    <w:abstractNumId w:val="41"/>
  </w:num>
  <w:num w:numId="3">
    <w:abstractNumId w:val="10"/>
  </w:num>
  <w:num w:numId="4">
    <w:abstractNumId w:val="29"/>
  </w:num>
  <w:num w:numId="5">
    <w:abstractNumId w:val="22"/>
  </w:num>
  <w:num w:numId="6">
    <w:abstractNumId w:val="39"/>
  </w:num>
  <w:num w:numId="7">
    <w:abstractNumId w:val="34"/>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360" w:hanging="360"/>
        </w:pPr>
        <w:rPr>
          <w:rFonts w:ascii="Symbol" w:hAnsi="Symbol" w:hint="default"/>
        </w:rPr>
      </w:lvl>
    </w:lvlOverride>
  </w:num>
  <w:num w:numId="10">
    <w:abstractNumId w:val="28"/>
  </w:num>
  <w:num w:numId="11">
    <w:abstractNumId w:val="33"/>
  </w:num>
  <w:num w:numId="12">
    <w:abstractNumId w:val="3"/>
  </w:num>
  <w:num w:numId="13">
    <w:abstractNumId w:val="30"/>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6"/>
  </w:num>
  <w:num w:numId="17">
    <w:abstractNumId w:val="4"/>
  </w:num>
  <w:num w:numId="18">
    <w:abstractNumId w:val="13"/>
  </w:num>
  <w:num w:numId="19">
    <w:abstractNumId w:val="39"/>
  </w:num>
  <w:num w:numId="20">
    <w:abstractNumId w:val="2"/>
  </w:num>
  <w:num w:numId="21">
    <w:abstractNumId w:val="35"/>
  </w:num>
  <w:num w:numId="22">
    <w:abstractNumId w:val="16"/>
  </w:num>
  <w:num w:numId="23">
    <w:abstractNumId w:val="1"/>
  </w:num>
  <w:num w:numId="24">
    <w:abstractNumId w:val="7"/>
  </w:num>
  <w:num w:numId="25">
    <w:abstractNumId w:val="6"/>
  </w:num>
  <w:num w:numId="26">
    <w:abstractNumId w:val="31"/>
  </w:num>
  <w:num w:numId="27">
    <w:abstractNumId w:val="27"/>
  </w:num>
  <w:num w:numId="28">
    <w:abstractNumId w:val="40"/>
  </w:num>
  <w:num w:numId="29">
    <w:abstractNumId w:val="5"/>
  </w:num>
  <w:num w:numId="30">
    <w:abstractNumId w:val="12"/>
  </w:num>
  <w:num w:numId="31">
    <w:abstractNumId w:val="42"/>
  </w:num>
  <w:num w:numId="32">
    <w:abstractNumId w:val="38"/>
  </w:num>
  <w:num w:numId="33">
    <w:abstractNumId w:val="15"/>
  </w:num>
  <w:num w:numId="34">
    <w:abstractNumId w:val="37"/>
  </w:num>
  <w:num w:numId="35">
    <w:abstractNumId w:val="9"/>
  </w:num>
  <w:num w:numId="36">
    <w:abstractNumId w:val="19"/>
  </w:num>
  <w:num w:numId="37">
    <w:abstractNumId w:val="21"/>
  </w:num>
  <w:num w:numId="38">
    <w:abstractNumId w:val="39"/>
  </w:num>
  <w:num w:numId="39">
    <w:abstractNumId w:val="43"/>
  </w:num>
  <w:num w:numId="40">
    <w:abstractNumId w:val="24"/>
  </w:num>
  <w:num w:numId="41">
    <w:abstractNumId w:val="17"/>
  </w:num>
  <w:num w:numId="42">
    <w:abstractNumId w:val="36"/>
  </w:num>
  <w:num w:numId="43">
    <w:abstractNumId w:val="14"/>
  </w:num>
  <w:num w:numId="44">
    <w:abstractNumId w:val="25"/>
  </w:num>
  <w:num w:numId="45">
    <w:abstractNumId w:val="23"/>
  </w:num>
  <w:num w:numId="46">
    <w:abstractNumId w:val="20"/>
  </w:num>
  <w:num w:numId="47">
    <w:abstractNumId w:val="8"/>
  </w:num>
  <w:num w:numId="4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5B"/>
    <w:rsid w:val="00002790"/>
    <w:rsid w:val="00002FBF"/>
    <w:rsid w:val="000040BA"/>
    <w:rsid w:val="0000428F"/>
    <w:rsid w:val="00007743"/>
    <w:rsid w:val="00011798"/>
    <w:rsid w:val="0002231A"/>
    <w:rsid w:val="00025308"/>
    <w:rsid w:val="0002568A"/>
    <w:rsid w:val="00031B2B"/>
    <w:rsid w:val="00032E24"/>
    <w:rsid w:val="0003479E"/>
    <w:rsid w:val="000413F6"/>
    <w:rsid w:val="00042F46"/>
    <w:rsid w:val="0004359C"/>
    <w:rsid w:val="00045ABC"/>
    <w:rsid w:val="00051261"/>
    <w:rsid w:val="000546B0"/>
    <w:rsid w:val="00054730"/>
    <w:rsid w:val="00056F01"/>
    <w:rsid w:val="00057A8A"/>
    <w:rsid w:val="0006309A"/>
    <w:rsid w:val="00063414"/>
    <w:rsid w:val="000643F3"/>
    <w:rsid w:val="00064506"/>
    <w:rsid w:val="00072012"/>
    <w:rsid w:val="00073582"/>
    <w:rsid w:val="00076193"/>
    <w:rsid w:val="00084598"/>
    <w:rsid w:val="00085E79"/>
    <w:rsid w:val="0008681F"/>
    <w:rsid w:val="00087392"/>
    <w:rsid w:val="000953FD"/>
    <w:rsid w:val="000966FF"/>
    <w:rsid w:val="000A1AA6"/>
    <w:rsid w:val="000A28D9"/>
    <w:rsid w:val="000A5C80"/>
    <w:rsid w:val="000A6780"/>
    <w:rsid w:val="000A6B52"/>
    <w:rsid w:val="000A74BC"/>
    <w:rsid w:val="000A765F"/>
    <w:rsid w:val="000B1CAC"/>
    <w:rsid w:val="000B25F5"/>
    <w:rsid w:val="000B6369"/>
    <w:rsid w:val="000B68AE"/>
    <w:rsid w:val="000B7D74"/>
    <w:rsid w:val="000C0EE5"/>
    <w:rsid w:val="000C4771"/>
    <w:rsid w:val="000C4B0A"/>
    <w:rsid w:val="000C4CB6"/>
    <w:rsid w:val="000C64F9"/>
    <w:rsid w:val="000C6D12"/>
    <w:rsid w:val="000D17A6"/>
    <w:rsid w:val="000D6469"/>
    <w:rsid w:val="000D70A0"/>
    <w:rsid w:val="000D73D2"/>
    <w:rsid w:val="000E2EA0"/>
    <w:rsid w:val="000E43F3"/>
    <w:rsid w:val="000E4974"/>
    <w:rsid w:val="000E5F43"/>
    <w:rsid w:val="000E7CF7"/>
    <w:rsid w:val="000E7DA5"/>
    <w:rsid w:val="000F7495"/>
    <w:rsid w:val="00100A37"/>
    <w:rsid w:val="00100A5F"/>
    <w:rsid w:val="00100CA2"/>
    <w:rsid w:val="00102021"/>
    <w:rsid w:val="00106253"/>
    <w:rsid w:val="001070CF"/>
    <w:rsid w:val="00110B53"/>
    <w:rsid w:val="001112D7"/>
    <w:rsid w:val="00113F40"/>
    <w:rsid w:val="0011475C"/>
    <w:rsid w:val="00115DE8"/>
    <w:rsid w:val="00117AFF"/>
    <w:rsid w:val="00117B46"/>
    <w:rsid w:val="00117B48"/>
    <w:rsid w:val="00126470"/>
    <w:rsid w:val="001317B2"/>
    <w:rsid w:val="00132EAF"/>
    <w:rsid w:val="00134596"/>
    <w:rsid w:val="00134B32"/>
    <w:rsid w:val="001405A7"/>
    <w:rsid w:val="00143D15"/>
    <w:rsid w:val="00145E71"/>
    <w:rsid w:val="001462FA"/>
    <w:rsid w:val="001467DF"/>
    <w:rsid w:val="001471C1"/>
    <w:rsid w:val="001564DD"/>
    <w:rsid w:val="00156D0B"/>
    <w:rsid w:val="001602BA"/>
    <w:rsid w:val="00161A08"/>
    <w:rsid w:val="00162A16"/>
    <w:rsid w:val="00163082"/>
    <w:rsid w:val="00165161"/>
    <w:rsid w:val="00165203"/>
    <w:rsid w:val="001672F4"/>
    <w:rsid w:val="0016736F"/>
    <w:rsid w:val="00174463"/>
    <w:rsid w:val="001754E2"/>
    <w:rsid w:val="001768F6"/>
    <w:rsid w:val="00177FC6"/>
    <w:rsid w:val="00181471"/>
    <w:rsid w:val="0018185A"/>
    <w:rsid w:val="00191D22"/>
    <w:rsid w:val="00192D2B"/>
    <w:rsid w:val="00193926"/>
    <w:rsid w:val="00193C6D"/>
    <w:rsid w:val="0019406E"/>
    <w:rsid w:val="001A047C"/>
    <w:rsid w:val="001A3544"/>
    <w:rsid w:val="001A3E6D"/>
    <w:rsid w:val="001A7847"/>
    <w:rsid w:val="001B09AD"/>
    <w:rsid w:val="001B47ED"/>
    <w:rsid w:val="001B487B"/>
    <w:rsid w:val="001B5A70"/>
    <w:rsid w:val="001C76DD"/>
    <w:rsid w:val="001D51CE"/>
    <w:rsid w:val="001D62B3"/>
    <w:rsid w:val="001D6E6A"/>
    <w:rsid w:val="001E13DF"/>
    <w:rsid w:val="001E15D8"/>
    <w:rsid w:val="001E1650"/>
    <w:rsid w:val="001E68F5"/>
    <w:rsid w:val="001F57F0"/>
    <w:rsid w:val="001F590C"/>
    <w:rsid w:val="001F6B16"/>
    <w:rsid w:val="001F6E5D"/>
    <w:rsid w:val="0020262F"/>
    <w:rsid w:val="00205C5D"/>
    <w:rsid w:val="00205CF2"/>
    <w:rsid w:val="00207FF5"/>
    <w:rsid w:val="002108D1"/>
    <w:rsid w:val="00211361"/>
    <w:rsid w:val="002120D5"/>
    <w:rsid w:val="0021384A"/>
    <w:rsid w:val="00214E6C"/>
    <w:rsid w:val="00217057"/>
    <w:rsid w:val="002200F3"/>
    <w:rsid w:val="00222EB2"/>
    <w:rsid w:val="0023142B"/>
    <w:rsid w:val="00234CF8"/>
    <w:rsid w:val="0023593E"/>
    <w:rsid w:val="00236396"/>
    <w:rsid w:val="002365F0"/>
    <w:rsid w:val="00237553"/>
    <w:rsid w:val="00237F25"/>
    <w:rsid w:val="00241B31"/>
    <w:rsid w:val="00243A15"/>
    <w:rsid w:val="0024441A"/>
    <w:rsid w:val="00246B7B"/>
    <w:rsid w:val="0025001A"/>
    <w:rsid w:val="00250329"/>
    <w:rsid w:val="002506DF"/>
    <w:rsid w:val="00253E1C"/>
    <w:rsid w:val="002542EC"/>
    <w:rsid w:val="002552E4"/>
    <w:rsid w:val="002553D5"/>
    <w:rsid w:val="0026148C"/>
    <w:rsid w:val="00261F3C"/>
    <w:rsid w:val="00265F42"/>
    <w:rsid w:val="00266FB4"/>
    <w:rsid w:val="002676F5"/>
    <w:rsid w:val="002721A8"/>
    <w:rsid w:val="00275A2E"/>
    <w:rsid w:val="0027759E"/>
    <w:rsid w:val="00277B2C"/>
    <w:rsid w:val="00280F84"/>
    <w:rsid w:val="00281DE1"/>
    <w:rsid w:val="00282A67"/>
    <w:rsid w:val="002830ED"/>
    <w:rsid w:val="00287E8F"/>
    <w:rsid w:val="00295643"/>
    <w:rsid w:val="002A0449"/>
    <w:rsid w:val="002A1243"/>
    <w:rsid w:val="002A1C63"/>
    <w:rsid w:val="002A27C4"/>
    <w:rsid w:val="002A3728"/>
    <w:rsid w:val="002A6B74"/>
    <w:rsid w:val="002B6B32"/>
    <w:rsid w:val="002C595E"/>
    <w:rsid w:val="002C7060"/>
    <w:rsid w:val="002C74F3"/>
    <w:rsid w:val="002C760F"/>
    <w:rsid w:val="002C7E37"/>
    <w:rsid w:val="002D0AD2"/>
    <w:rsid w:val="002D0C30"/>
    <w:rsid w:val="002D2E6B"/>
    <w:rsid w:val="002D3D57"/>
    <w:rsid w:val="002D4D34"/>
    <w:rsid w:val="002D5690"/>
    <w:rsid w:val="002D6D75"/>
    <w:rsid w:val="002E1626"/>
    <w:rsid w:val="002E1AC5"/>
    <w:rsid w:val="002E4FAD"/>
    <w:rsid w:val="002E4FC7"/>
    <w:rsid w:val="002E5957"/>
    <w:rsid w:val="002F1FCD"/>
    <w:rsid w:val="002F28BA"/>
    <w:rsid w:val="002F2D11"/>
    <w:rsid w:val="002F31D0"/>
    <w:rsid w:val="002F32C2"/>
    <w:rsid w:val="002F5958"/>
    <w:rsid w:val="003015BA"/>
    <w:rsid w:val="00301E0C"/>
    <w:rsid w:val="00302486"/>
    <w:rsid w:val="003044DE"/>
    <w:rsid w:val="00304643"/>
    <w:rsid w:val="00304FB6"/>
    <w:rsid w:val="003101E5"/>
    <w:rsid w:val="00310485"/>
    <w:rsid w:val="00312D5B"/>
    <w:rsid w:val="00315CC5"/>
    <w:rsid w:val="0031660C"/>
    <w:rsid w:val="00323F41"/>
    <w:rsid w:val="00325446"/>
    <w:rsid w:val="00327931"/>
    <w:rsid w:val="00327B7E"/>
    <w:rsid w:val="003317D8"/>
    <w:rsid w:val="00331AB4"/>
    <w:rsid w:val="00333584"/>
    <w:rsid w:val="00333E0C"/>
    <w:rsid w:val="0033693E"/>
    <w:rsid w:val="003369E4"/>
    <w:rsid w:val="0034211A"/>
    <w:rsid w:val="003424FE"/>
    <w:rsid w:val="00343482"/>
    <w:rsid w:val="00350D76"/>
    <w:rsid w:val="00351676"/>
    <w:rsid w:val="00354A4C"/>
    <w:rsid w:val="00356AF6"/>
    <w:rsid w:val="00361FCE"/>
    <w:rsid w:val="0036442B"/>
    <w:rsid w:val="00367113"/>
    <w:rsid w:val="0037019C"/>
    <w:rsid w:val="003719DA"/>
    <w:rsid w:val="00380736"/>
    <w:rsid w:val="00380E33"/>
    <w:rsid w:val="00380E51"/>
    <w:rsid w:val="00382D67"/>
    <w:rsid w:val="00382FC7"/>
    <w:rsid w:val="003848FD"/>
    <w:rsid w:val="003879D9"/>
    <w:rsid w:val="0039244F"/>
    <w:rsid w:val="00395FCE"/>
    <w:rsid w:val="003965A2"/>
    <w:rsid w:val="003A3EDA"/>
    <w:rsid w:val="003A4F12"/>
    <w:rsid w:val="003B2CF0"/>
    <w:rsid w:val="003B2F9D"/>
    <w:rsid w:val="003B5323"/>
    <w:rsid w:val="003B537C"/>
    <w:rsid w:val="003B5934"/>
    <w:rsid w:val="003B6C32"/>
    <w:rsid w:val="003C249F"/>
    <w:rsid w:val="003C4704"/>
    <w:rsid w:val="003C7E06"/>
    <w:rsid w:val="003D1305"/>
    <w:rsid w:val="003D5716"/>
    <w:rsid w:val="003E1D31"/>
    <w:rsid w:val="003E4B57"/>
    <w:rsid w:val="003E5203"/>
    <w:rsid w:val="003E6A39"/>
    <w:rsid w:val="003E752B"/>
    <w:rsid w:val="003F1B9F"/>
    <w:rsid w:val="003F35B3"/>
    <w:rsid w:val="003F5B69"/>
    <w:rsid w:val="003F5F4D"/>
    <w:rsid w:val="004005E8"/>
    <w:rsid w:val="00405F3D"/>
    <w:rsid w:val="00411DD8"/>
    <w:rsid w:val="004124A2"/>
    <w:rsid w:val="004133DA"/>
    <w:rsid w:val="00416A5F"/>
    <w:rsid w:val="00417116"/>
    <w:rsid w:val="00422891"/>
    <w:rsid w:val="004250D2"/>
    <w:rsid w:val="00427280"/>
    <w:rsid w:val="004277E2"/>
    <w:rsid w:val="00432182"/>
    <w:rsid w:val="00433A10"/>
    <w:rsid w:val="00433CA6"/>
    <w:rsid w:val="0043410D"/>
    <w:rsid w:val="00434791"/>
    <w:rsid w:val="00434FD9"/>
    <w:rsid w:val="00435332"/>
    <w:rsid w:val="00435960"/>
    <w:rsid w:val="004375B5"/>
    <w:rsid w:val="00441666"/>
    <w:rsid w:val="00441D05"/>
    <w:rsid w:val="00444D46"/>
    <w:rsid w:val="0044784B"/>
    <w:rsid w:val="00451055"/>
    <w:rsid w:val="00453216"/>
    <w:rsid w:val="00454392"/>
    <w:rsid w:val="004567F4"/>
    <w:rsid w:val="00461218"/>
    <w:rsid w:val="00462751"/>
    <w:rsid w:val="00463C8D"/>
    <w:rsid w:val="00464A0E"/>
    <w:rsid w:val="004711EA"/>
    <w:rsid w:val="00472207"/>
    <w:rsid w:val="00472BE9"/>
    <w:rsid w:val="00473B3A"/>
    <w:rsid w:val="00475FE1"/>
    <w:rsid w:val="004766CB"/>
    <w:rsid w:val="00483728"/>
    <w:rsid w:val="00483D2B"/>
    <w:rsid w:val="004840E6"/>
    <w:rsid w:val="00484D3A"/>
    <w:rsid w:val="00486DF8"/>
    <w:rsid w:val="00490970"/>
    <w:rsid w:val="00490DDE"/>
    <w:rsid w:val="0049384D"/>
    <w:rsid w:val="00495193"/>
    <w:rsid w:val="004A3D82"/>
    <w:rsid w:val="004A5007"/>
    <w:rsid w:val="004A5B60"/>
    <w:rsid w:val="004A7776"/>
    <w:rsid w:val="004B0AC2"/>
    <w:rsid w:val="004B3805"/>
    <w:rsid w:val="004B77D4"/>
    <w:rsid w:val="004C003F"/>
    <w:rsid w:val="004C210C"/>
    <w:rsid w:val="004D1743"/>
    <w:rsid w:val="004D4FBC"/>
    <w:rsid w:val="004E009B"/>
    <w:rsid w:val="004E6781"/>
    <w:rsid w:val="004F06CE"/>
    <w:rsid w:val="004F0964"/>
    <w:rsid w:val="004F1102"/>
    <w:rsid w:val="004F3154"/>
    <w:rsid w:val="004F7082"/>
    <w:rsid w:val="004F7ED8"/>
    <w:rsid w:val="00502D04"/>
    <w:rsid w:val="0050369F"/>
    <w:rsid w:val="00503799"/>
    <w:rsid w:val="005038A7"/>
    <w:rsid w:val="00506FE2"/>
    <w:rsid w:val="005075E0"/>
    <w:rsid w:val="00510619"/>
    <w:rsid w:val="005109C0"/>
    <w:rsid w:val="00513DEB"/>
    <w:rsid w:val="00516885"/>
    <w:rsid w:val="005175D0"/>
    <w:rsid w:val="005208F8"/>
    <w:rsid w:val="00523572"/>
    <w:rsid w:val="00524404"/>
    <w:rsid w:val="00524ADF"/>
    <w:rsid w:val="00525570"/>
    <w:rsid w:val="0052585E"/>
    <w:rsid w:val="00533B17"/>
    <w:rsid w:val="0053638D"/>
    <w:rsid w:val="00537F53"/>
    <w:rsid w:val="005413A3"/>
    <w:rsid w:val="005429FF"/>
    <w:rsid w:val="00543F5A"/>
    <w:rsid w:val="0055023D"/>
    <w:rsid w:val="00550F12"/>
    <w:rsid w:val="00551347"/>
    <w:rsid w:val="00551F4D"/>
    <w:rsid w:val="0055312F"/>
    <w:rsid w:val="0055439E"/>
    <w:rsid w:val="005556D2"/>
    <w:rsid w:val="005611B0"/>
    <w:rsid w:val="00561578"/>
    <w:rsid w:val="00562D86"/>
    <w:rsid w:val="00564FDA"/>
    <w:rsid w:val="00565099"/>
    <w:rsid w:val="00566117"/>
    <w:rsid w:val="00571482"/>
    <w:rsid w:val="00573398"/>
    <w:rsid w:val="0057703A"/>
    <w:rsid w:val="00582BDE"/>
    <w:rsid w:val="005849A0"/>
    <w:rsid w:val="00584D03"/>
    <w:rsid w:val="00584D89"/>
    <w:rsid w:val="005878FB"/>
    <w:rsid w:val="005900A0"/>
    <w:rsid w:val="00590F9D"/>
    <w:rsid w:val="005937E2"/>
    <w:rsid w:val="00596407"/>
    <w:rsid w:val="005977C0"/>
    <w:rsid w:val="005A30B7"/>
    <w:rsid w:val="005A3926"/>
    <w:rsid w:val="005A5543"/>
    <w:rsid w:val="005A6B3C"/>
    <w:rsid w:val="005A6E83"/>
    <w:rsid w:val="005A6EE4"/>
    <w:rsid w:val="005A781E"/>
    <w:rsid w:val="005B115B"/>
    <w:rsid w:val="005B5B62"/>
    <w:rsid w:val="005B6824"/>
    <w:rsid w:val="005B71E6"/>
    <w:rsid w:val="005C1CE4"/>
    <w:rsid w:val="005C3147"/>
    <w:rsid w:val="005C3D90"/>
    <w:rsid w:val="005C3F88"/>
    <w:rsid w:val="005C4369"/>
    <w:rsid w:val="005C6132"/>
    <w:rsid w:val="005C66A7"/>
    <w:rsid w:val="005D22D7"/>
    <w:rsid w:val="005E08CD"/>
    <w:rsid w:val="005E3214"/>
    <w:rsid w:val="005E4515"/>
    <w:rsid w:val="005E4A8F"/>
    <w:rsid w:val="005E635D"/>
    <w:rsid w:val="005E6C4F"/>
    <w:rsid w:val="005F1E6A"/>
    <w:rsid w:val="005F29D6"/>
    <w:rsid w:val="005F3393"/>
    <w:rsid w:val="005F5611"/>
    <w:rsid w:val="005F5C83"/>
    <w:rsid w:val="00600251"/>
    <w:rsid w:val="006017EC"/>
    <w:rsid w:val="006020AA"/>
    <w:rsid w:val="0060330C"/>
    <w:rsid w:val="0060589D"/>
    <w:rsid w:val="0060787B"/>
    <w:rsid w:val="0061317C"/>
    <w:rsid w:val="006133B5"/>
    <w:rsid w:val="00614B98"/>
    <w:rsid w:val="00620956"/>
    <w:rsid w:val="00620AA5"/>
    <w:rsid w:val="006257C6"/>
    <w:rsid w:val="00626E7C"/>
    <w:rsid w:val="00627948"/>
    <w:rsid w:val="00630EB4"/>
    <w:rsid w:val="00631480"/>
    <w:rsid w:val="006335BC"/>
    <w:rsid w:val="00636520"/>
    <w:rsid w:val="00637B43"/>
    <w:rsid w:val="00640F2C"/>
    <w:rsid w:val="0064274A"/>
    <w:rsid w:val="00643B1D"/>
    <w:rsid w:val="006459F9"/>
    <w:rsid w:val="00646662"/>
    <w:rsid w:val="006476C0"/>
    <w:rsid w:val="00647879"/>
    <w:rsid w:val="00651CA8"/>
    <w:rsid w:val="00653AE0"/>
    <w:rsid w:val="00655FF9"/>
    <w:rsid w:val="006563CE"/>
    <w:rsid w:val="00656894"/>
    <w:rsid w:val="00656D94"/>
    <w:rsid w:val="00656EE7"/>
    <w:rsid w:val="006602D7"/>
    <w:rsid w:val="00662A48"/>
    <w:rsid w:val="00663035"/>
    <w:rsid w:val="00664DDD"/>
    <w:rsid w:val="006661ED"/>
    <w:rsid w:val="006664DB"/>
    <w:rsid w:val="00666503"/>
    <w:rsid w:val="006730EF"/>
    <w:rsid w:val="006770C5"/>
    <w:rsid w:val="0067743D"/>
    <w:rsid w:val="006777B2"/>
    <w:rsid w:val="006778A4"/>
    <w:rsid w:val="00681776"/>
    <w:rsid w:val="00683865"/>
    <w:rsid w:val="00683AE1"/>
    <w:rsid w:val="00683F5B"/>
    <w:rsid w:val="006920E8"/>
    <w:rsid w:val="0069620F"/>
    <w:rsid w:val="0069774E"/>
    <w:rsid w:val="006A0A81"/>
    <w:rsid w:val="006A0DDB"/>
    <w:rsid w:val="006A2F94"/>
    <w:rsid w:val="006A7780"/>
    <w:rsid w:val="006B2CA8"/>
    <w:rsid w:val="006B39DB"/>
    <w:rsid w:val="006B3AE6"/>
    <w:rsid w:val="006B5F98"/>
    <w:rsid w:val="006B68BD"/>
    <w:rsid w:val="006C0B2A"/>
    <w:rsid w:val="006C5E7D"/>
    <w:rsid w:val="006D12C5"/>
    <w:rsid w:val="006D2837"/>
    <w:rsid w:val="006D2984"/>
    <w:rsid w:val="006D2DC0"/>
    <w:rsid w:val="006D2E6F"/>
    <w:rsid w:val="006D5A24"/>
    <w:rsid w:val="006E0691"/>
    <w:rsid w:val="006E2272"/>
    <w:rsid w:val="006E3F1E"/>
    <w:rsid w:val="006E478C"/>
    <w:rsid w:val="006E4FF7"/>
    <w:rsid w:val="006E651F"/>
    <w:rsid w:val="006E7DC6"/>
    <w:rsid w:val="006F1644"/>
    <w:rsid w:val="006F3380"/>
    <w:rsid w:val="006F411F"/>
    <w:rsid w:val="007017A1"/>
    <w:rsid w:val="00701A5B"/>
    <w:rsid w:val="007024F0"/>
    <w:rsid w:val="00702A38"/>
    <w:rsid w:val="007031AF"/>
    <w:rsid w:val="00704C06"/>
    <w:rsid w:val="00704C1D"/>
    <w:rsid w:val="00704C52"/>
    <w:rsid w:val="00711CF0"/>
    <w:rsid w:val="00711D0E"/>
    <w:rsid w:val="00721D68"/>
    <w:rsid w:val="00723463"/>
    <w:rsid w:val="00726654"/>
    <w:rsid w:val="0073165D"/>
    <w:rsid w:val="00731E08"/>
    <w:rsid w:val="00734D56"/>
    <w:rsid w:val="00736686"/>
    <w:rsid w:val="00736D59"/>
    <w:rsid w:val="007407DD"/>
    <w:rsid w:val="00741341"/>
    <w:rsid w:val="0074491A"/>
    <w:rsid w:val="00745E27"/>
    <w:rsid w:val="007462B3"/>
    <w:rsid w:val="00747887"/>
    <w:rsid w:val="0074794F"/>
    <w:rsid w:val="00750D84"/>
    <w:rsid w:val="00753AE9"/>
    <w:rsid w:val="00754F1B"/>
    <w:rsid w:val="00756A5A"/>
    <w:rsid w:val="007576E2"/>
    <w:rsid w:val="007626F1"/>
    <w:rsid w:val="00762EDD"/>
    <w:rsid w:val="0076325D"/>
    <w:rsid w:val="00765FFE"/>
    <w:rsid w:val="00766582"/>
    <w:rsid w:val="00772877"/>
    <w:rsid w:val="00772F79"/>
    <w:rsid w:val="00774707"/>
    <w:rsid w:val="00774C0A"/>
    <w:rsid w:val="00774FAD"/>
    <w:rsid w:val="00775A3D"/>
    <w:rsid w:val="00776B64"/>
    <w:rsid w:val="00780568"/>
    <w:rsid w:val="00780D9B"/>
    <w:rsid w:val="00781A39"/>
    <w:rsid w:val="007833A7"/>
    <w:rsid w:val="007877A3"/>
    <w:rsid w:val="00790F84"/>
    <w:rsid w:val="00791B47"/>
    <w:rsid w:val="00792BFB"/>
    <w:rsid w:val="007953E6"/>
    <w:rsid w:val="007967E1"/>
    <w:rsid w:val="0079696D"/>
    <w:rsid w:val="007A0A00"/>
    <w:rsid w:val="007A25D6"/>
    <w:rsid w:val="007A3763"/>
    <w:rsid w:val="007A6723"/>
    <w:rsid w:val="007B085E"/>
    <w:rsid w:val="007B30CC"/>
    <w:rsid w:val="007B6346"/>
    <w:rsid w:val="007C014E"/>
    <w:rsid w:val="007C0245"/>
    <w:rsid w:val="007D54E4"/>
    <w:rsid w:val="007D564B"/>
    <w:rsid w:val="007D5DDB"/>
    <w:rsid w:val="007E1300"/>
    <w:rsid w:val="007E17C3"/>
    <w:rsid w:val="007E196A"/>
    <w:rsid w:val="007E3D60"/>
    <w:rsid w:val="007F1978"/>
    <w:rsid w:val="007F1E88"/>
    <w:rsid w:val="007F3EAF"/>
    <w:rsid w:val="007F5ED6"/>
    <w:rsid w:val="007F7384"/>
    <w:rsid w:val="00801093"/>
    <w:rsid w:val="00805441"/>
    <w:rsid w:val="008100EC"/>
    <w:rsid w:val="008113F8"/>
    <w:rsid w:val="00812DD2"/>
    <w:rsid w:val="00813B64"/>
    <w:rsid w:val="00816566"/>
    <w:rsid w:val="00821998"/>
    <w:rsid w:val="00822A40"/>
    <w:rsid w:val="00823092"/>
    <w:rsid w:val="00823262"/>
    <w:rsid w:val="00827C3F"/>
    <w:rsid w:val="008322CF"/>
    <w:rsid w:val="00832A9E"/>
    <w:rsid w:val="00832E39"/>
    <w:rsid w:val="0083399D"/>
    <w:rsid w:val="00834BEC"/>
    <w:rsid w:val="00834EB3"/>
    <w:rsid w:val="008374BD"/>
    <w:rsid w:val="00837533"/>
    <w:rsid w:val="008404EB"/>
    <w:rsid w:val="0084064E"/>
    <w:rsid w:val="00843606"/>
    <w:rsid w:val="008502B7"/>
    <w:rsid w:val="00850AA9"/>
    <w:rsid w:val="008528AC"/>
    <w:rsid w:val="008550C5"/>
    <w:rsid w:val="008556D8"/>
    <w:rsid w:val="00856452"/>
    <w:rsid w:val="00856A47"/>
    <w:rsid w:val="00861A2A"/>
    <w:rsid w:val="00861DFC"/>
    <w:rsid w:val="00866CFF"/>
    <w:rsid w:val="0086711D"/>
    <w:rsid w:val="00870787"/>
    <w:rsid w:val="00870A8F"/>
    <w:rsid w:val="00873B33"/>
    <w:rsid w:val="008745A4"/>
    <w:rsid w:val="008775E0"/>
    <w:rsid w:val="00877C83"/>
    <w:rsid w:val="00883510"/>
    <w:rsid w:val="00884110"/>
    <w:rsid w:val="008854B9"/>
    <w:rsid w:val="00887234"/>
    <w:rsid w:val="00887952"/>
    <w:rsid w:val="00892250"/>
    <w:rsid w:val="008977F5"/>
    <w:rsid w:val="008A0B82"/>
    <w:rsid w:val="008A1900"/>
    <w:rsid w:val="008A3E42"/>
    <w:rsid w:val="008A76CA"/>
    <w:rsid w:val="008B01C4"/>
    <w:rsid w:val="008B0B23"/>
    <w:rsid w:val="008B0ECE"/>
    <w:rsid w:val="008B51CE"/>
    <w:rsid w:val="008B5DC0"/>
    <w:rsid w:val="008B603F"/>
    <w:rsid w:val="008C197B"/>
    <w:rsid w:val="008C4079"/>
    <w:rsid w:val="008C52CB"/>
    <w:rsid w:val="008D1E05"/>
    <w:rsid w:val="008D3BDD"/>
    <w:rsid w:val="008D5477"/>
    <w:rsid w:val="008D7E35"/>
    <w:rsid w:val="008E010E"/>
    <w:rsid w:val="008E11D5"/>
    <w:rsid w:val="008E243D"/>
    <w:rsid w:val="008E4D53"/>
    <w:rsid w:val="008E636E"/>
    <w:rsid w:val="008E68D8"/>
    <w:rsid w:val="008F2B46"/>
    <w:rsid w:val="008F55BB"/>
    <w:rsid w:val="008F5A6F"/>
    <w:rsid w:val="008F7A06"/>
    <w:rsid w:val="008F7EE0"/>
    <w:rsid w:val="0090355A"/>
    <w:rsid w:val="0091037B"/>
    <w:rsid w:val="0091193E"/>
    <w:rsid w:val="00912795"/>
    <w:rsid w:val="00912D71"/>
    <w:rsid w:val="00913401"/>
    <w:rsid w:val="00916AD3"/>
    <w:rsid w:val="009173A6"/>
    <w:rsid w:val="00917C8C"/>
    <w:rsid w:val="00920966"/>
    <w:rsid w:val="009216CC"/>
    <w:rsid w:val="00922D27"/>
    <w:rsid w:val="00924A55"/>
    <w:rsid w:val="00930531"/>
    <w:rsid w:val="00937C6D"/>
    <w:rsid w:val="009445E0"/>
    <w:rsid w:val="009458A9"/>
    <w:rsid w:val="0094662D"/>
    <w:rsid w:val="009479C5"/>
    <w:rsid w:val="00951091"/>
    <w:rsid w:val="0095581B"/>
    <w:rsid w:val="00955DE8"/>
    <w:rsid w:val="00960828"/>
    <w:rsid w:val="0096114C"/>
    <w:rsid w:val="00965BDF"/>
    <w:rsid w:val="009723B3"/>
    <w:rsid w:val="009732FF"/>
    <w:rsid w:val="00973779"/>
    <w:rsid w:val="00974FBF"/>
    <w:rsid w:val="0097615D"/>
    <w:rsid w:val="0097698E"/>
    <w:rsid w:val="009800BE"/>
    <w:rsid w:val="009821E7"/>
    <w:rsid w:val="00982A50"/>
    <w:rsid w:val="00984341"/>
    <w:rsid w:val="00984476"/>
    <w:rsid w:val="009846EE"/>
    <w:rsid w:val="00987DFB"/>
    <w:rsid w:val="009950DF"/>
    <w:rsid w:val="00996DA5"/>
    <w:rsid w:val="009A0BA9"/>
    <w:rsid w:val="009B313C"/>
    <w:rsid w:val="009B31DA"/>
    <w:rsid w:val="009B6EAC"/>
    <w:rsid w:val="009C06A2"/>
    <w:rsid w:val="009C178C"/>
    <w:rsid w:val="009C7389"/>
    <w:rsid w:val="009E0CAE"/>
    <w:rsid w:val="009E178C"/>
    <w:rsid w:val="009E1AF0"/>
    <w:rsid w:val="009E1D7E"/>
    <w:rsid w:val="009E2362"/>
    <w:rsid w:val="009E2ADC"/>
    <w:rsid w:val="009E472A"/>
    <w:rsid w:val="009E7231"/>
    <w:rsid w:val="009E7669"/>
    <w:rsid w:val="009F07C7"/>
    <w:rsid w:val="009F6CE5"/>
    <w:rsid w:val="00A00E3F"/>
    <w:rsid w:val="00A032A5"/>
    <w:rsid w:val="00A045ED"/>
    <w:rsid w:val="00A04BC3"/>
    <w:rsid w:val="00A10BED"/>
    <w:rsid w:val="00A1354A"/>
    <w:rsid w:val="00A1701B"/>
    <w:rsid w:val="00A20440"/>
    <w:rsid w:val="00A23CF8"/>
    <w:rsid w:val="00A26EB8"/>
    <w:rsid w:val="00A2724A"/>
    <w:rsid w:val="00A33130"/>
    <w:rsid w:val="00A338D4"/>
    <w:rsid w:val="00A33FEB"/>
    <w:rsid w:val="00A3570E"/>
    <w:rsid w:val="00A4178B"/>
    <w:rsid w:val="00A418D4"/>
    <w:rsid w:val="00A41E7B"/>
    <w:rsid w:val="00A45935"/>
    <w:rsid w:val="00A47DD6"/>
    <w:rsid w:val="00A51FE5"/>
    <w:rsid w:val="00A52B10"/>
    <w:rsid w:val="00A53EDB"/>
    <w:rsid w:val="00A54516"/>
    <w:rsid w:val="00A57763"/>
    <w:rsid w:val="00A60C79"/>
    <w:rsid w:val="00A612B4"/>
    <w:rsid w:val="00A65874"/>
    <w:rsid w:val="00A66011"/>
    <w:rsid w:val="00A71736"/>
    <w:rsid w:val="00A74215"/>
    <w:rsid w:val="00A766E3"/>
    <w:rsid w:val="00A77C36"/>
    <w:rsid w:val="00A83A25"/>
    <w:rsid w:val="00A84037"/>
    <w:rsid w:val="00A87167"/>
    <w:rsid w:val="00A87968"/>
    <w:rsid w:val="00A87C84"/>
    <w:rsid w:val="00A91FA7"/>
    <w:rsid w:val="00A937E2"/>
    <w:rsid w:val="00A93F53"/>
    <w:rsid w:val="00A9557F"/>
    <w:rsid w:val="00A96387"/>
    <w:rsid w:val="00A97946"/>
    <w:rsid w:val="00AA2CB9"/>
    <w:rsid w:val="00AA65D5"/>
    <w:rsid w:val="00AA6AE5"/>
    <w:rsid w:val="00AA7BE4"/>
    <w:rsid w:val="00AC2232"/>
    <w:rsid w:val="00AC2983"/>
    <w:rsid w:val="00AC2A38"/>
    <w:rsid w:val="00AC31D5"/>
    <w:rsid w:val="00AC7A73"/>
    <w:rsid w:val="00AD08C8"/>
    <w:rsid w:val="00AD1651"/>
    <w:rsid w:val="00AD3E95"/>
    <w:rsid w:val="00AD3F81"/>
    <w:rsid w:val="00AD57B4"/>
    <w:rsid w:val="00AE0F45"/>
    <w:rsid w:val="00AE0FBC"/>
    <w:rsid w:val="00AE1B38"/>
    <w:rsid w:val="00AE225C"/>
    <w:rsid w:val="00AE2665"/>
    <w:rsid w:val="00AE76E0"/>
    <w:rsid w:val="00AF059D"/>
    <w:rsid w:val="00AF116F"/>
    <w:rsid w:val="00AF13A9"/>
    <w:rsid w:val="00AF42CE"/>
    <w:rsid w:val="00AF5925"/>
    <w:rsid w:val="00AF5ED7"/>
    <w:rsid w:val="00AF61F0"/>
    <w:rsid w:val="00AF7036"/>
    <w:rsid w:val="00AF70DE"/>
    <w:rsid w:val="00B139A8"/>
    <w:rsid w:val="00B170B8"/>
    <w:rsid w:val="00B179A5"/>
    <w:rsid w:val="00B179D6"/>
    <w:rsid w:val="00B22603"/>
    <w:rsid w:val="00B2264C"/>
    <w:rsid w:val="00B311AC"/>
    <w:rsid w:val="00B32E5D"/>
    <w:rsid w:val="00B33F0C"/>
    <w:rsid w:val="00B3449A"/>
    <w:rsid w:val="00B3489F"/>
    <w:rsid w:val="00B35071"/>
    <w:rsid w:val="00B372CF"/>
    <w:rsid w:val="00B40B66"/>
    <w:rsid w:val="00B4104B"/>
    <w:rsid w:val="00B43F66"/>
    <w:rsid w:val="00B44A99"/>
    <w:rsid w:val="00B456A8"/>
    <w:rsid w:val="00B4717A"/>
    <w:rsid w:val="00B5042E"/>
    <w:rsid w:val="00B52EF8"/>
    <w:rsid w:val="00B5620E"/>
    <w:rsid w:val="00B56694"/>
    <w:rsid w:val="00B63F98"/>
    <w:rsid w:val="00B6482A"/>
    <w:rsid w:val="00B64D38"/>
    <w:rsid w:val="00B675FA"/>
    <w:rsid w:val="00B704C3"/>
    <w:rsid w:val="00B80A28"/>
    <w:rsid w:val="00B837B4"/>
    <w:rsid w:val="00B83968"/>
    <w:rsid w:val="00B83BAB"/>
    <w:rsid w:val="00B87E97"/>
    <w:rsid w:val="00B934A7"/>
    <w:rsid w:val="00B9677C"/>
    <w:rsid w:val="00B9755F"/>
    <w:rsid w:val="00BA2945"/>
    <w:rsid w:val="00BA3A26"/>
    <w:rsid w:val="00BA4980"/>
    <w:rsid w:val="00BA50FF"/>
    <w:rsid w:val="00BA5448"/>
    <w:rsid w:val="00BA5D73"/>
    <w:rsid w:val="00BA6C53"/>
    <w:rsid w:val="00BB0DCE"/>
    <w:rsid w:val="00BB4EBC"/>
    <w:rsid w:val="00BB5E61"/>
    <w:rsid w:val="00BB7B1F"/>
    <w:rsid w:val="00BC10F6"/>
    <w:rsid w:val="00BC2F02"/>
    <w:rsid w:val="00BC3109"/>
    <w:rsid w:val="00BC58C4"/>
    <w:rsid w:val="00BD1776"/>
    <w:rsid w:val="00BD442C"/>
    <w:rsid w:val="00BD475F"/>
    <w:rsid w:val="00BE0306"/>
    <w:rsid w:val="00BE12B9"/>
    <w:rsid w:val="00BE2646"/>
    <w:rsid w:val="00BE7AFE"/>
    <w:rsid w:val="00BF0099"/>
    <w:rsid w:val="00BF10D5"/>
    <w:rsid w:val="00BF3226"/>
    <w:rsid w:val="00BF503A"/>
    <w:rsid w:val="00BF61BE"/>
    <w:rsid w:val="00BF7558"/>
    <w:rsid w:val="00C01110"/>
    <w:rsid w:val="00C04D02"/>
    <w:rsid w:val="00C05B62"/>
    <w:rsid w:val="00C06FDB"/>
    <w:rsid w:val="00C100FE"/>
    <w:rsid w:val="00C103FA"/>
    <w:rsid w:val="00C133E0"/>
    <w:rsid w:val="00C143CC"/>
    <w:rsid w:val="00C143DE"/>
    <w:rsid w:val="00C144FE"/>
    <w:rsid w:val="00C16EE8"/>
    <w:rsid w:val="00C2130E"/>
    <w:rsid w:val="00C2277E"/>
    <w:rsid w:val="00C275B6"/>
    <w:rsid w:val="00C33D44"/>
    <w:rsid w:val="00C34A6F"/>
    <w:rsid w:val="00C36299"/>
    <w:rsid w:val="00C36BB3"/>
    <w:rsid w:val="00C45C35"/>
    <w:rsid w:val="00C47B73"/>
    <w:rsid w:val="00C50C68"/>
    <w:rsid w:val="00C52436"/>
    <w:rsid w:val="00C541C1"/>
    <w:rsid w:val="00C55110"/>
    <w:rsid w:val="00C57D68"/>
    <w:rsid w:val="00C601FA"/>
    <w:rsid w:val="00C62868"/>
    <w:rsid w:val="00C641F1"/>
    <w:rsid w:val="00C6753A"/>
    <w:rsid w:val="00C7027F"/>
    <w:rsid w:val="00C7081E"/>
    <w:rsid w:val="00C71DA9"/>
    <w:rsid w:val="00C72495"/>
    <w:rsid w:val="00C73F87"/>
    <w:rsid w:val="00C74523"/>
    <w:rsid w:val="00C754EA"/>
    <w:rsid w:val="00C76AE5"/>
    <w:rsid w:val="00C80254"/>
    <w:rsid w:val="00C821E2"/>
    <w:rsid w:val="00C826E1"/>
    <w:rsid w:val="00C83F36"/>
    <w:rsid w:val="00C86334"/>
    <w:rsid w:val="00C9020B"/>
    <w:rsid w:val="00C931B3"/>
    <w:rsid w:val="00C936D4"/>
    <w:rsid w:val="00C93E21"/>
    <w:rsid w:val="00C95530"/>
    <w:rsid w:val="00CA10AC"/>
    <w:rsid w:val="00CA135C"/>
    <w:rsid w:val="00CA42BA"/>
    <w:rsid w:val="00CA5B3A"/>
    <w:rsid w:val="00CA6465"/>
    <w:rsid w:val="00CA672B"/>
    <w:rsid w:val="00CB09B0"/>
    <w:rsid w:val="00CB0E6C"/>
    <w:rsid w:val="00CB21E4"/>
    <w:rsid w:val="00CB69A0"/>
    <w:rsid w:val="00CB75F5"/>
    <w:rsid w:val="00CC07A5"/>
    <w:rsid w:val="00CC39D5"/>
    <w:rsid w:val="00CD3418"/>
    <w:rsid w:val="00CD5807"/>
    <w:rsid w:val="00CD6D46"/>
    <w:rsid w:val="00CD72C8"/>
    <w:rsid w:val="00CF62D1"/>
    <w:rsid w:val="00D00D30"/>
    <w:rsid w:val="00D03236"/>
    <w:rsid w:val="00D060F3"/>
    <w:rsid w:val="00D11314"/>
    <w:rsid w:val="00D156D7"/>
    <w:rsid w:val="00D15A70"/>
    <w:rsid w:val="00D162AB"/>
    <w:rsid w:val="00D22FCC"/>
    <w:rsid w:val="00D236E0"/>
    <w:rsid w:val="00D23FCC"/>
    <w:rsid w:val="00D252DF"/>
    <w:rsid w:val="00D261A9"/>
    <w:rsid w:val="00D301E4"/>
    <w:rsid w:val="00D33961"/>
    <w:rsid w:val="00D356DE"/>
    <w:rsid w:val="00D44944"/>
    <w:rsid w:val="00D4665A"/>
    <w:rsid w:val="00D518B0"/>
    <w:rsid w:val="00D53305"/>
    <w:rsid w:val="00D54AAF"/>
    <w:rsid w:val="00D56718"/>
    <w:rsid w:val="00D56DA5"/>
    <w:rsid w:val="00D629C3"/>
    <w:rsid w:val="00D6374A"/>
    <w:rsid w:val="00D63E51"/>
    <w:rsid w:val="00D643D6"/>
    <w:rsid w:val="00D670FB"/>
    <w:rsid w:val="00D75D67"/>
    <w:rsid w:val="00D81DD8"/>
    <w:rsid w:val="00D82747"/>
    <w:rsid w:val="00D8415C"/>
    <w:rsid w:val="00D914A7"/>
    <w:rsid w:val="00D91C41"/>
    <w:rsid w:val="00D9435B"/>
    <w:rsid w:val="00D947EC"/>
    <w:rsid w:val="00DA2AE4"/>
    <w:rsid w:val="00DA3615"/>
    <w:rsid w:val="00DA7135"/>
    <w:rsid w:val="00DB0078"/>
    <w:rsid w:val="00DB00ED"/>
    <w:rsid w:val="00DB251F"/>
    <w:rsid w:val="00DB2F7C"/>
    <w:rsid w:val="00DB3792"/>
    <w:rsid w:val="00DC0D50"/>
    <w:rsid w:val="00DC32BD"/>
    <w:rsid w:val="00DC5995"/>
    <w:rsid w:val="00DD0D1F"/>
    <w:rsid w:val="00DD347F"/>
    <w:rsid w:val="00DE0933"/>
    <w:rsid w:val="00DE2612"/>
    <w:rsid w:val="00DE28F7"/>
    <w:rsid w:val="00DE2DAC"/>
    <w:rsid w:val="00DE3017"/>
    <w:rsid w:val="00DE482D"/>
    <w:rsid w:val="00DE5FD7"/>
    <w:rsid w:val="00DE669D"/>
    <w:rsid w:val="00DF3618"/>
    <w:rsid w:val="00DF43B4"/>
    <w:rsid w:val="00DF46C7"/>
    <w:rsid w:val="00DF5CD8"/>
    <w:rsid w:val="00E01258"/>
    <w:rsid w:val="00E0630D"/>
    <w:rsid w:val="00E06683"/>
    <w:rsid w:val="00E06684"/>
    <w:rsid w:val="00E06D40"/>
    <w:rsid w:val="00E07887"/>
    <w:rsid w:val="00E13EDC"/>
    <w:rsid w:val="00E13FD6"/>
    <w:rsid w:val="00E16F0E"/>
    <w:rsid w:val="00E178DA"/>
    <w:rsid w:val="00E17C5A"/>
    <w:rsid w:val="00E21005"/>
    <w:rsid w:val="00E24B04"/>
    <w:rsid w:val="00E252CB"/>
    <w:rsid w:val="00E2571D"/>
    <w:rsid w:val="00E26C9A"/>
    <w:rsid w:val="00E27622"/>
    <w:rsid w:val="00E34B9F"/>
    <w:rsid w:val="00E36AB4"/>
    <w:rsid w:val="00E37321"/>
    <w:rsid w:val="00E4472D"/>
    <w:rsid w:val="00E45F2C"/>
    <w:rsid w:val="00E53243"/>
    <w:rsid w:val="00E53EF6"/>
    <w:rsid w:val="00E55544"/>
    <w:rsid w:val="00E5631D"/>
    <w:rsid w:val="00E57581"/>
    <w:rsid w:val="00E61895"/>
    <w:rsid w:val="00E65780"/>
    <w:rsid w:val="00E709EF"/>
    <w:rsid w:val="00E73139"/>
    <w:rsid w:val="00E759ED"/>
    <w:rsid w:val="00E81505"/>
    <w:rsid w:val="00E82CC5"/>
    <w:rsid w:val="00E85773"/>
    <w:rsid w:val="00E86886"/>
    <w:rsid w:val="00E875C6"/>
    <w:rsid w:val="00E90167"/>
    <w:rsid w:val="00E90FF2"/>
    <w:rsid w:val="00E94886"/>
    <w:rsid w:val="00EA0D40"/>
    <w:rsid w:val="00EA24B7"/>
    <w:rsid w:val="00EA4D85"/>
    <w:rsid w:val="00EA4F2A"/>
    <w:rsid w:val="00EA578A"/>
    <w:rsid w:val="00EB0A98"/>
    <w:rsid w:val="00EB16B6"/>
    <w:rsid w:val="00EB2CFD"/>
    <w:rsid w:val="00EB4270"/>
    <w:rsid w:val="00EC1433"/>
    <w:rsid w:val="00EC1CCA"/>
    <w:rsid w:val="00EC389E"/>
    <w:rsid w:val="00EC4816"/>
    <w:rsid w:val="00EC5838"/>
    <w:rsid w:val="00ED102F"/>
    <w:rsid w:val="00ED23D8"/>
    <w:rsid w:val="00ED257E"/>
    <w:rsid w:val="00ED329C"/>
    <w:rsid w:val="00ED39EC"/>
    <w:rsid w:val="00ED69BF"/>
    <w:rsid w:val="00EE1C6A"/>
    <w:rsid w:val="00EE2E1F"/>
    <w:rsid w:val="00EE4360"/>
    <w:rsid w:val="00EE6F0A"/>
    <w:rsid w:val="00EE7092"/>
    <w:rsid w:val="00EE78B0"/>
    <w:rsid w:val="00EF04E9"/>
    <w:rsid w:val="00EF22DC"/>
    <w:rsid w:val="00EF6C5D"/>
    <w:rsid w:val="00F035F1"/>
    <w:rsid w:val="00F072BE"/>
    <w:rsid w:val="00F11466"/>
    <w:rsid w:val="00F1344B"/>
    <w:rsid w:val="00F15378"/>
    <w:rsid w:val="00F20332"/>
    <w:rsid w:val="00F238D0"/>
    <w:rsid w:val="00F27D7F"/>
    <w:rsid w:val="00F32897"/>
    <w:rsid w:val="00F33E49"/>
    <w:rsid w:val="00F35B81"/>
    <w:rsid w:val="00F37B9C"/>
    <w:rsid w:val="00F41025"/>
    <w:rsid w:val="00F41546"/>
    <w:rsid w:val="00F41C12"/>
    <w:rsid w:val="00F42C19"/>
    <w:rsid w:val="00F54F86"/>
    <w:rsid w:val="00F5563C"/>
    <w:rsid w:val="00F5579C"/>
    <w:rsid w:val="00F67417"/>
    <w:rsid w:val="00F74F32"/>
    <w:rsid w:val="00F8003F"/>
    <w:rsid w:val="00F83BB0"/>
    <w:rsid w:val="00F8457D"/>
    <w:rsid w:val="00F85438"/>
    <w:rsid w:val="00F86E8C"/>
    <w:rsid w:val="00F9009A"/>
    <w:rsid w:val="00F9024E"/>
    <w:rsid w:val="00F92D19"/>
    <w:rsid w:val="00F946BB"/>
    <w:rsid w:val="00F94AD6"/>
    <w:rsid w:val="00F95DC2"/>
    <w:rsid w:val="00F974E7"/>
    <w:rsid w:val="00FA06FD"/>
    <w:rsid w:val="00FA2C9B"/>
    <w:rsid w:val="00FA4A96"/>
    <w:rsid w:val="00FB0D22"/>
    <w:rsid w:val="00FB1745"/>
    <w:rsid w:val="00FB25E2"/>
    <w:rsid w:val="00FB2C2B"/>
    <w:rsid w:val="00FB3B7C"/>
    <w:rsid w:val="00FB3B85"/>
    <w:rsid w:val="00FB5EC3"/>
    <w:rsid w:val="00FB6AD9"/>
    <w:rsid w:val="00FC10D7"/>
    <w:rsid w:val="00FC4C4B"/>
    <w:rsid w:val="00FC5277"/>
    <w:rsid w:val="00FC7F17"/>
    <w:rsid w:val="00FD2A00"/>
    <w:rsid w:val="00FD2EC5"/>
    <w:rsid w:val="00FD467A"/>
    <w:rsid w:val="00FD483A"/>
    <w:rsid w:val="00FD56C6"/>
    <w:rsid w:val="00FD61D4"/>
    <w:rsid w:val="00FD64A8"/>
    <w:rsid w:val="00FE0F88"/>
    <w:rsid w:val="00FE1D1F"/>
    <w:rsid w:val="00FE30A1"/>
    <w:rsid w:val="00FF329A"/>
    <w:rsid w:val="00FF3478"/>
    <w:rsid w:val="00FF3982"/>
    <w:rsid w:val="00FF7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1F8A"/>
  <w15:docId w15:val="{14D248E9-EB5B-497D-8CF7-46293609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uiPriority w:val="9"/>
    <w:qFormat/>
    <w:rsid w:val="00A045ED"/>
    <w:pPr>
      <w:numPr>
        <w:ilvl w:val="1"/>
      </w:numPr>
      <w:spacing w:before="120"/>
      <w:outlineLvl w:val="1"/>
    </w:pPr>
    <w:rPr>
      <w:sz w:val="24"/>
      <w:szCs w:val="22"/>
    </w:rPr>
  </w:style>
  <w:style w:type="paragraph" w:styleId="Heading3">
    <w:name w:val="heading 3"/>
    <w:basedOn w:val="Heading2"/>
    <w:next w:val="Normal"/>
    <w:link w:val="Heading3Char"/>
    <w:uiPriority w:val="9"/>
    <w:qFormat/>
    <w:rsid w:val="00A045ED"/>
    <w:pPr>
      <w:numPr>
        <w:ilvl w:val="2"/>
      </w:numPr>
      <w:spacing w:before="60"/>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uiPriority w:val="9"/>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character" w:customStyle="1" w:styleId="gridchkbox">
    <w:name w:val="gridchkbox"/>
    <w:basedOn w:val="DefaultParagraphFont"/>
    <w:rsid w:val="006335BC"/>
  </w:style>
  <w:style w:type="character" w:customStyle="1" w:styleId="style9">
    <w:name w:val="style9"/>
    <w:rsid w:val="00774C0A"/>
  </w:style>
  <w:style w:type="character" w:styleId="Strong">
    <w:name w:val="Strong"/>
    <w:basedOn w:val="DefaultParagraphFont"/>
    <w:uiPriority w:val="22"/>
    <w:qFormat/>
    <w:rsid w:val="00D6374A"/>
    <w:rPr>
      <w:b/>
      <w:bCs/>
      <w:color w:val="333333"/>
    </w:rPr>
  </w:style>
  <w:style w:type="paragraph" w:customStyle="1" w:styleId="B0">
    <w:name w:val="B0"/>
    <w:next w:val="B10"/>
    <w:rsid w:val="00A74215"/>
    <w:pPr>
      <w:keepNext/>
      <w:keepLines/>
      <w:tabs>
        <w:tab w:val="left" w:pos="1418"/>
        <w:tab w:val="left" w:pos="4678"/>
        <w:tab w:val="left" w:pos="5954"/>
        <w:tab w:val="left" w:pos="7088"/>
      </w:tabs>
      <w:spacing w:after="120" w:line="240" w:lineRule="auto"/>
      <w:jc w:val="both"/>
      <w:outlineLvl w:val="0"/>
    </w:pPr>
    <w:rPr>
      <w:rFonts w:ascii="Arial" w:eastAsia="ヒラギノ角ゴ Pro W3" w:hAnsi="Arial" w:cs="Times New Roman"/>
      <w:color w:val="000000"/>
      <w:sz w:val="20"/>
      <w:szCs w:val="20"/>
      <w:lang w:eastAsia="en-GB"/>
    </w:rPr>
  </w:style>
  <w:style w:type="character" w:styleId="UnresolvedMention">
    <w:name w:val="Unresolved Mention"/>
    <w:basedOn w:val="DefaultParagraphFont"/>
    <w:uiPriority w:val="99"/>
    <w:semiHidden/>
    <w:unhideWhenUsed/>
    <w:rsid w:val="000D70A0"/>
    <w:rPr>
      <w:color w:val="808080"/>
      <w:shd w:val="clear" w:color="auto" w:fill="E6E6E6"/>
    </w:rPr>
  </w:style>
  <w:style w:type="paragraph" w:styleId="PlainText">
    <w:name w:val="Plain Text"/>
    <w:basedOn w:val="Normal"/>
    <w:link w:val="PlainTextChar"/>
    <w:uiPriority w:val="99"/>
    <w:semiHidden/>
    <w:unhideWhenUsed/>
    <w:rsid w:val="000E2EA0"/>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E2EA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927">
      <w:bodyDiv w:val="1"/>
      <w:marLeft w:val="0"/>
      <w:marRight w:val="0"/>
      <w:marTop w:val="0"/>
      <w:marBottom w:val="0"/>
      <w:divBdr>
        <w:top w:val="none" w:sz="0" w:space="0" w:color="auto"/>
        <w:left w:val="none" w:sz="0" w:space="0" w:color="auto"/>
        <w:bottom w:val="none" w:sz="0" w:space="0" w:color="auto"/>
        <w:right w:val="none" w:sz="0" w:space="0" w:color="auto"/>
      </w:divBdr>
    </w:div>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24398634">
      <w:bodyDiv w:val="1"/>
      <w:marLeft w:val="0"/>
      <w:marRight w:val="0"/>
      <w:marTop w:val="0"/>
      <w:marBottom w:val="0"/>
      <w:divBdr>
        <w:top w:val="none" w:sz="0" w:space="0" w:color="auto"/>
        <w:left w:val="none" w:sz="0" w:space="0" w:color="auto"/>
        <w:bottom w:val="none" w:sz="0" w:space="0" w:color="auto"/>
        <w:right w:val="none" w:sz="0" w:space="0" w:color="auto"/>
      </w:divBdr>
    </w:div>
    <w:div w:id="143358549">
      <w:bodyDiv w:val="1"/>
      <w:marLeft w:val="0"/>
      <w:marRight w:val="0"/>
      <w:marTop w:val="0"/>
      <w:marBottom w:val="0"/>
      <w:divBdr>
        <w:top w:val="none" w:sz="0" w:space="0" w:color="auto"/>
        <w:left w:val="none" w:sz="0" w:space="0" w:color="auto"/>
        <w:bottom w:val="none" w:sz="0" w:space="0" w:color="auto"/>
        <w:right w:val="none" w:sz="0" w:space="0" w:color="auto"/>
      </w:divBdr>
    </w:div>
    <w:div w:id="145321488">
      <w:bodyDiv w:val="1"/>
      <w:marLeft w:val="0"/>
      <w:marRight w:val="0"/>
      <w:marTop w:val="0"/>
      <w:marBottom w:val="0"/>
      <w:divBdr>
        <w:top w:val="none" w:sz="0" w:space="0" w:color="auto"/>
        <w:left w:val="none" w:sz="0" w:space="0" w:color="auto"/>
        <w:bottom w:val="none" w:sz="0" w:space="0" w:color="auto"/>
        <w:right w:val="none" w:sz="0" w:space="0" w:color="auto"/>
      </w:divBdr>
    </w:div>
    <w:div w:id="149950750">
      <w:bodyDiv w:val="1"/>
      <w:marLeft w:val="0"/>
      <w:marRight w:val="0"/>
      <w:marTop w:val="0"/>
      <w:marBottom w:val="0"/>
      <w:divBdr>
        <w:top w:val="none" w:sz="0" w:space="0" w:color="auto"/>
        <w:left w:val="none" w:sz="0" w:space="0" w:color="auto"/>
        <w:bottom w:val="none" w:sz="0" w:space="0" w:color="auto"/>
        <w:right w:val="none" w:sz="0" w:space="0" w:color="auto"/>
      </w:divBdr>
    </w:div>
    <w:div w:id="159153688">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28465849">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53438811">
      <w:bodyDiv w:val="1"/>
      <w:marLeft w:val="0"/>
      <w:marRight w:val="0"/>
      <w:marTop w:val="0"/>
      <w:marBottom w:val="0"/>
      <w:divBdr>
        <w:top w:val="none" w:sz="0" w:space="0" w:color="auto"/>
        <w:left w:val="none" w:sz="0" w:space="0" w:color="auto"/>
        <w:bottom w:val="none" w:sz="0" w:space="0" w:color="auto"/>
        <w:right w:val="none" w:sz="0" w:space="0" w:color="auto"/>
      </w:divBdr>
    </w:div>
    <w:div w:id="258296076">
      <w:bodyDiv w:val="1"/>
      <w:marLeft w:val="0"/>
      <w:marRight w:val="0"/>
      <w:marTop w:val="0"/>
      <w:marBottom w:val="0"/>
      <w:divBdr>
        <w:top w:val="none" w:sz="0" w:space="0" w:color="auto"/>
        <w:left w:val="none" w:sz="0" w:space="0" w:color="auto"/>
        <w:bottom w:val="none" w:sz="0" w:space="0" w:color="auto"/>
        <w:right w:val="none" w:sz="0" w:space="0" w:color="auto"/>
      </w:divBdr>
      <w:divsChild>
        <w:div w:id="1847400040">
          <w:marLeft w:val="346"/>
          <w:marRight w:val="0"/>
          <w:marTop w:val="120"/>
          <w:marBottom w:val="0"/>
          <w:divBdr>
            <w:top w:val="none" w:sz="0" w:space="0" w:color="auto"/>
            <w:left w:val="none" w:sz="0" w:space="0" w:color="auto"/>
            <w:bottom w:val="none" w:sz="0" w:space="0" w:color="auto"/>
            <w:right w:val="none" w:sz="0" w:space="0" w:color="auto"/>
          </w:divBdr>
        </w:div>
        <w:div w:id="452213567">
          <w:marLeft w:val="778"/>
          <w:marRight w:val="0"/>
          <w:marTop w:val="100"/>
          <w:marBottom w:val="0"/>
          <w:divBdr>
            <w:top w:val="none" w:sz="0" w:space="0" w:color="auto"/>
            <w:left w:val="none" w:sz="0" w:space="0" w:color="auto"/>
            <w:bottom w:val="none" w:sz="0" w:space="0" w:color="auto"/>
            <w:right w:val="none" w:sz="0" w:space="0" w:color="auto"/>
          </w:divBdr>
        </w:div>
        <w:div w:id="21826721">
          <w:marLeft w:val="778"/>
          <w:marRight w:val="0"/>
          <w:marTop w:val="100"/>
          <w:marBottom w:val="0"/>
          <w:divBdr>
            <w:top w:val="none" w:sz="0" w:space="0" w:color="auto"/>
            <w:left w:val="none" w:sz="0" w:space="0" w:color="auto"/>
            <w:bottom w:val="none" w:sz="0" w:space="0" w:color="auto"/>
            <w:right w:val="none" w:sz="0" w:space="0" w:color="auto"/>
          </w:divBdr>
        </w:div>
        <w:div w:id="698622107">
          <w:marLeft w:val="778"/>
          <w:marRight w:val="0"/>
          <w:marTop w:val="100"/>
          <w:marBottom w:val="0"/>
          <w:divBdr>
            <w:top w:val="none" w:sz="0" w:space="0" w:color="auto"/>
            <w:left w:val="none" w:sz="0" w:space="0" w:color="auto"/>
            <w:bottom w:val="none" w:sz="0" w:space="0" w:color="auto"/>
            <w:right w:val="none" w:sz="0" w:space="0" w:color="auto"/>
          </w:divBdr>
        </w:div>
        <w:div w:id="1273393375">
          <w:marLeft w:val="778"/>
          <w:marRight w:val="0"/>
          <w:marTop w:val="100"/>
          <w:marBottom w:val="0"/>
          <w:divBdr>
            <w:top w:val="none" w:sz="0" w:space="0" w:color="auto"/>
            <w:left w:val="none" w:sz="0" w:space="0" w:color="auto"/>
            <w:bottom w:val="none" w:sz="0" w:space="0" w:color="auto"/>
            <w:right w:val="none" w:sz="0" w:space="0" w:color="auto"/>
          </w:divBdr>
        </w:div>
        <w:div w:id="520779795">
          <w:marLeft w:val="346"/>
          <w:marRight w:val="0"/>
          <w:marTop w:val="120"/>
          <w:marBottom w:val="0"/>
          <w:divBdr>
            <w:top w:val="none" w:sz="0" w:space="0" w:color="auto"/>
            <w:left w:val="none" w:sz="0" w:space="0" w:color="auto"/>
            <w:bottom w:val="none" w:sz="0" w:space="0" w:color="auto"/>
            <w:right w:val="none" w:sz="0" w:space="0" w:color="auto"/>
          </w:divBdr>
        </w:div>
      </w:divsChild>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299310668">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76392512">
      <w:bodyDiv w:val="1"/>
      <w:marLeft w:val="0"/>
      <w:marRight w:val="0"/>
      <w:marTop w:val="0"/>
      <w:marBottom w:val="0"/>
      <w:divBdr>
        <w:top w:val="none" w:sz="0" w:space="0" w:color="auto"/>
        <w:left w:val="none" w:sz="0" w:space="0" w:color="auto"/>
        <w:bottom w:val="none" w:sz="0" w:space="0" w:color="auto"/>
        <w:right w:val="none" w:sz="0" w:space="0" w:color="auto"/>
      </w:divBdr>
    </w:div>
    <w:div w:id="390810767">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3746492">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5362122">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11602818">
      <w:bodyDiv w:val="1"/>
      <w:marLeft w:val="0"/>
      <w:marRight w:val="0"/>
      <w:marTop w:val="0"/>
      <w:marBottom w:val="0"/>
      <w:divBdr>
        <w:top w:val="none" w:sz="0" w:space="0" w:color="auto"/>
        <w:left w:val="none" w:sz="0" w:space="0" w:color="auto"/>
        <w:bottom w:val="none" w:sz="0" w:space="0" w:color="auto"/>
        <w:right w:val="none" w:sz="0" w:space="0" w:color="auto"/>
      </w:divBdr>
    </w:div>
    <w:div w:id="515194467">
      <w:bodyDiv w:val="1"/>
      <w:marLeft w:val="0"/>
      <w:marRight w:val="0"/>
      <w:marTop w:val="0"/>
      <w:marBottom w:val="0"/>
      <w:divBdr>
        <w:top w:val="none" w:sz="0" w:space="0" w:color="auto"/>
        <w:left w:val="none" w:sz="0" w:space="0" w:color="auto"/>
        <w:bottom w:val="none" w:sz="0" w:space="0" w:color="auto"/>
        <w:right w:val="none" w:sz="0" w:space="0" w:color="auto"/>
      </w:divBdr>
    </w:div>
    <w:div w:id="541554582">
      <w:bodyDiv w:val="1"/>
      <w:marLeft w:val="0"/>
      <w:marRight w:val="0"/>
      <w:marTop w:val="0"/>
      <w:marBottom w:val="0"/>
      <w:divBdr>
        <w:top w:val="none" w:sz="0" w:space="0" w:color="auto"/>
        <w:left w:val="none" w:sz="0" w:space="0" w:color="auto"/>
        <w:bottom w:val="none" w:sz="0" w:space="0" w:color="auto"/>
        <w:right w:val="none" w:sz="0" w:space="0" w:color="auto"/>
      </w:divBdr>
    </w:div>
    <w:div w:id="552928979">
      <w:bodyDiv w:val="1"/>
      <w:marLeft w:val="0"/>
      <w:marRight w:val="0"/>
      <w:marTop w:val="0"/>
      <w:marBottom w:val="0"/>
      <w:divBdr>
        <w:top w:val="none" w:sz="0" w:space="0" w:color="auto"/>
        <w:left w:val="none" w:sz="0" w:space="0" w:color="auto"/>
        <w:bottom w:val="none" w:sz="0" w:space="0" w:color="auto"/>
        <w:right w:val="none" w:sz="0" w:space="0" w:color="auto"/>
      </w:divBdr>
    </w:div>
    <w:div w:id="562720643">
      <w:bodyDiv w:val="1"/>
      <w:marLeft w:val="0"/>
      <w:marRight w:val="0"/>
      <w:marTop w:val="0"/>
      <w:marBottom w:val="0"/>
      <w:divBdr>
        <w:top w:val="none" w:sz="0" w:space="0" w:color="auto"/>
        <w:left w:val="none" w:sz="0" w:space="0" w:color="auto"/>
        <w:bottom w:val="none" w:sz="0" w:space="0" w:color="auto"/>
        <w:right w:val="none" w:sz="0" w:space="0" w:color="auto"/>
      </w:divBdr>
    </w:div>
    <w:div w:id="573660009">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4329740">
      <w:bodyDiv w:val="1"/>
      <w:marLeft w:val="0"/>
      <w:marRight w:val="0"/>
      <w:marTop w:val="0"/>
      <w:marBottom w:val="0"/>
      <w:divBdr>
        <w:top w:val="none" w:sz="0" w:space="0" w:color="auto"/>
        <w:left w:val="none" w:sz="0" w:space="0" w:color="auto"/>
        <w:bottom w:val="none" w:sz="0" w:space="0" w:color="auto"/>
        <w:right w:val="none" w:sz="0" w:space="0" w:color="auto"/>
      </w:divBdr>
      <w:divsChild>
        <w:div w:id="359476367">
          <w:marLeft w:val="547"/>
          <w:marRight w:val="0"/>
          <w:marTop w:val="360"/>
          <w:marBottom w:val="0"/>
          <w:divBdr>
            <w:top w:val="none" w:sz="0" w:space="0" w:color="auto"/>
            <w:left w:val="none" w:sz="0" w:space="0" w:color="auto"/>
            <w:bottom w:val="none" w:sz="0" w:space="0" w:color="auto"/>
            <w:right w:val="none" w:sz="0" w:space="0" w:color="auto"/>
          </w:divBdr>
        </w:div>
        <w:div w:id="1565599654">
          <w:marLeft w:val="1109"/>
          <w:marRight w:val="0"/>
          <w:marTop w:val="240"/>
          <w:marBottom w:val="0"/>
          <w:divBdr>
            <w:top w:val="none" w:sz="0" w:space="0" w:color="auto"/>
            <w:left w:val="none" w:sz="0" w:space="0" w:color="auto"/>
            <w:bottom w:val="none" w:sz="0" w:space="0" w:color="auto"/>
            <w:right w:val="none" w:sz="0" w:space="0" w:color="auto"/>
          </w:divBdr>
        </w:div>
        <w:div w:id="718281381">
          <w:marLeft w:val="547"/>
          <w:marRight w:val="0"/>
          <w:marTop w:val="360"/>
          <w:marBottom w:val="0"/>
          <w:divBdr>
            <w:top w:val="none" w:sz="0" w:space="0" w:color="auto"/>
            <w:left w:val="none" w:sz="0" w:space="0" w:color="auto"/>
            <w:bottom w:val="none" w:sz="0" w:space="0" w:color="auto"/>
            <w:right w:val="none" w:sz="0" w:space="0" w:color="auto"/>
          </w:divBdr>
        </w:div>
      </w:divsChild>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689257317">
      <w:bodyDiv w:val="1"/>
      <w:marLeft w:val="0"/>
      <w:marRight w:val="0"/>
      <w:marTop w:val="0"/>
      <w:marBottom w:val="0"/>
      <w:divBdr>
        <w:top w:val="none" w:sz="0" w:space="0" w:color="auto"/>
        <w:left w:val="none" w:sz="0" w:space="0" w:color="auto"/>
        <w:bottom w:val="none" w:sz="0" w:space="0" w:color="auto"/>
        <w:right w:val="none" w:sz="0" w:space="0" w:color="auto"/>
      </w:divBdr>
    </w:div>
    <w:div w:id="694498187">
      <w:bodyDiv w:val="1"/>
      <w:marLeft w:val="0"/>
      <w:marRight w:val="0"/>
      <w:marTop w:val="0"/>
      <w:marBottom w:val="0"/>
      <w:divBdr>
        <w:top w:val="none" w:sz="0" w:space="0" w:color="auto"/>
        <w:left w:val="none" w:sz="0" w:space="0" w:color="auto"/>
        <w:bottom w:val="none" w:sz="0" w:space="0" w:color="auto"/>
        <w:right w:val="none" w:sz="0" w:space="0" w:color="auto"/>
      </w:divBdr>
      <w:divsChild>
        <w:div w:id="731195746">
          <w:marLeft w:val="1138"/>
          <w:marRight w:val="0"/>
          <w:marTop w:val="120"/>
          <w:marBottom w:val="0"/>
          <w:divBdr>
            <w:top w:val="none" w:sz="0" w:space="0" w:color="auto"/>
            <w:left w:val="none" w:sz="0" w:space="0" w:color="auto"/>
            <w:bottom w:val="none" w:sz="0" w:space="0" w:color="auto"/>
            <w:right w:val="none" w:sz="0" w:space="0" w:color="auto"/>
          </w:divBdr>
        </w:div>
        <w:div w:id="736559257">
          <w:marLeft w:val="1584"/>
          <w:marRight w:val="0"/>
          <w:marTop w:val="80"/>
          <w:marBottom w:val="0"/>
          <w:divBdr>
            <w:top w:val="none" w:sz="0" w:space="0" w:color="auto"/>
            <w:left w:val="none" w:sz="0" w:space="0" w:color="auto"/>
            <w:bottom w:val="none" w:sz="0" w:space="0" w:color="auto"/>
            <w:right w:val="none" w:sz="0" w:space="0" w:color="auto"/>
          </w:divBdr>
        </w:div>
        <w:div w:id="1561481247">
          <w:marLeft w:val="1138"/>
          <w:marRight w:val="0"/>
          <w:marTop w:val="120"/>
          <w:marBottom w:val="0"/>
          <w:divBdr>
            <w:top w:val="none" w:sz="0" w:space="0" w:color="auto"/>
            <w:left w:val="none" w:sz="0" w:space="0" w:color="auto"/>
            <w:bottom w:val="none" w:sz="0" w:space="0" w:color="auto"/>
            <w:right w:val="none" w:sz="0" w:space="0" w:color="auto"/>
          </w:divBdr>
        </w:div>
        <w:div w:id="1757825188">
          <w:marLeft w:val="562"/>
          <w:marRight w:val="0"/>
          <w:marTop w:val="240"/>
          <w:marBottom w:val="0"/>
          <w:divBdr>
            <w:top w:val="none" w:sz="0" w:space="0" w:color="auto"/>
            <w:left w:val="none" w:sz="0" w:space="0" w:color="auto"/>
            <w:bottom w:val="none" w:sz="0" w:space="0" w:color="auto"/>
            <w:right w:val="none" w:sz="0" w:space="0" w:color="auto"/>
          </w:divBdr>
        </w:div>
      </w:divsChild>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16972119">
      <w:bodyDiv w:val="1"/>
      <w:marLeft w:val="0"/>
      <w:marRight w:val="0"/>
      <w:marTop w:val="0"/>
      <w:marBottom w:val="0"/>
      <w:divBdr>
        <w:top w:val="none" w:sz="0" w:space="0" w:color="auto"/>
        <w:left w:val="none" w:sz="0" w:space="0" w:color="auto"/>
        <w:bottom w:val="none" w:sz="0" w:space="0" w:color="auto"/>
        <w:right w:val="none" w:sz="0" w:space="0" w:color="auto"/>
      </w:divBdr>
      <w:divsChild>
        <w:div w:id="747967711">
          <w:marLeft w:val="0"/>
          <w:marRight w:val="0"/>
          <w:marTop w:val="0"/>
          <w:marBottom w:val="0"/>
          <w:divBdr>
            <w:top w:val="none" w:sz="0" w:space="0" w:color="auto"/>
            <w:left w:val="none" w:sz="0" w:space="0" w:color="auto"/>
            <w:bottom w:val="none" w:sz="0" w:space="0" w:color="auto"/>
            <w:right w:val="none" w:sz="0" w:space="0" w:color="auto"/>
          </w:divBdr>
          <w:divsChild>
            <w:div w:id="2008823533">
              <w:marLeft w:val="0"/>
              <w:marRight w:val="0"/>
              <w:marTop w:val="0"/>
              <w:marBottom w:val="0"/>
              <w:divBdr>
                <w:top w:val="none" w:sz="0" w:space="0" w:color="auto"/>
                <w:left w:val="none" w:sz="0" w:space="0" w:color="auto"/>
                <w:bottom w:val="none" w:sz="0" w:space="0" w:color="auto"/>
                <w:right w:val="none" w:sz="0" w:space="0" w:color="auto"/>
              </w:divBdr>
              <w:divsChild>
                <w:div w:id="1391687299">
                  <w:marLeft w:val="0"/>
                  <w:marRight w:val="0"/>
                  <w:marTop w:val="0"/>
                  <w:marBottom w:val="0"/>
                  <w:divBdr>
                    <w:top w:val="none" w:sz="0" w:space="0" w:color="auto"/>
                    <w:left w:val="none" w:sz="0" w:space="0" w:color="auto"/>
                    <w:bottom w:val="none" w:sz="0" w:space="0" w:color="auto"/>
                    <w:right w:val="none" w:sz="0" w:space="0" w:color="auto"/>
                  </w:divBdr>
                  <w:divsChild>
                    <w:div w:id="639111914">
                      <w:marLeft w:val="0"/>
                      <w:marRight w:val="0"/>
                      <w:marTop w:val="0"/>
                      <w:marBottom w:val="0"/>
                      <w:divBdr>
                        <w:top w:val="none" w:sz="0" w:space="0" w:color="auto"/>
                        <w:left w:val="none" w:sz="0" w:space="0" w:color="auto"/>
                        <w:bottom w:val="none" w:sz="0" w:space="0" w:color="auto"/>
                        <w:right w:val="none" w:sz="0" w:space="0" w:color="auto"/>
                      </w:divBdr>
                      <w:divsChild>
                        <w:div w:id="840658449">
                          <w:marLeft w:val="0"/>
                          <w:marRight w:val="0"/>
                          <w:marTop w:val="0"/>
                          <w:marBottom w:val="0"/>
                          <w:divBdr>
                            <w:top w:val="none" w:sz="0" w:space="0" w:color="auto"/>
                            <w:left w:val="none" w:sz="0" w:space="0" w:color="auto"/>
                            <w:bottom w:val="none" w:sz="0" w:space="0" w:color="auto"/>
                            <w:right w:val="none" w:sz="0" w:space="0" w:color="auto"/>
                          </w:divBdr>
                          <w:divsChild>
                            <w:div w:id="1384910066">
                              <w:marLeft w:val="0"/>
                              <w:marRight w:val="0"/>
                              <w:marTop w:val="0"/>
                              <w:marBottom w:val="0"/>
                              <w:divBdr>
                                <w:top w:val="none" w:sz="0" w:space="0" w:color="auto"/>
                                <w:left w:val="none" w:sz="0" w:space="0" w:color="auto"/>
                                <w:bottom w:val="none" w:sz="0" w:space="0" w:color="auto"/>
                                <w:right w:val="none" w:sz="0" w:space="0" w:color="auto"/>
                              </w:divBdr>
                              <w:divsChild>
                                <w:div w:id="1482379932">
                                  <w:marLeft w:val="0"/>
                                  <w:marRight w:val="0"/>
                                  <w:marTop w:val="0"/>
                                  <w:marBottom w:val="0"/>
                                  <w:divBdr>
                                    <w:top w:val="none" w:sz="0" w:space="0" w:color="auto"/>
                                    <w:left w:val="none" w:sz="0" w:space="0" w:color="auto"/>
                                    <w:bottom w:val="none" w:sz="0" w:space="0" w:color="auto"/>
                                    <w:right w:val="none" w:sz="0" w:space="0" w:color="auto"/>
                                  </w:divBdr>
                                  <w:divsChild>
                                    <w:div w:id="109325419">
                                      <w:marLeft w:val="0"/>
                                      <w:marRight w:val="0"/>
                                      <w:marTop w:val="0"/>
                                      <w:marBottom w:val="0"/>
                                      <w:divBdr>
                                        <w:top w:val="none" w:sz="0" w:space="0" w:color="auto"/>
                                        <w:left w:val="none" w:sz="0" w:space="0" w:color="auto"/>
                                        <w:bottom w:val="none" w:sz="0" w:space="0" w:color="auto"/>
                                        <w:right w:val="none" w:sz="0" w:space="0" w:color="auto"/>
                                      </w:divBdr>
                                      <w:divsChild>
                                        <w:div w:id="1759793621">
                                          <w:marLeft w:val="0"/>
                                          <w:marRight w:val="0"/>
                                          <w:marTop w:val="0"/>
                                          <w:marBottom w:val="0"/>
                                          <w:divBdr>
                                            <w:top w:val="none" w:sz="0" w:space="0" w:color="auto"/>
                                            <w:left w:val="none" w:sz="0" w:space="0" w:color="auto"/>
                                            <w:bottom w:val="none" w:sz="0" w:space="0" w:color="auto"/>
                                            <w:right w:val="none" w:sz="0" w:space="0" w:color="auto"/>
                                          </w:divBdr>
                                          <w:divsChild>
                                            <w:div w:id="1216628206">
                                              <w:marLeft w:val="0"/>
                                              <w:marRight w:val="0"/>
                                              <w:marTop w:val="0"/>
                                              <w:marBottom w:val="0"/>
                                              <w:divBdr>
                                                <w:top w:val="none" w:sz="0" w:space="0" w:color="auto"/>
                                                <w:left w:val="none" w:sz="0" w:space="0" w:color="auto"/>
                                                <w:bottom w:val="none" w:sz="0" w:space="0" w:color="auto"/>
                                                <w:right w:val="none" w:sz="0" w:space="0" w:color="auto"/>
                                              </w:divBdr>
                                              <w:divsChild>
                                                <w:div w:id="2090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993714">
      <w:bodyDiv w:val="1"/>
      <w:marLeft w:val="0"/>
      <w:marRight w:val="0"/>
      <w:marTop w:val="0"/>
      <w:marBottom w:val="0"/>
      <w:divBdr>
        <w:top w:val="none" w:sz="0" w:space="0" w:color="auto"/>
        <w:left w:val="none" w:sz="0" w:space="0" w:color="auto"/>
        <w:bottom w:val="none" w:sz="0" w:space="0" w:color="auto"/>
        <w:right w:val="none" w:sz="0" w:space="0" w:color="auto"/>
      </w:divBdr>
      <w:divsChild>
        <w:div w:id="353381647">
          <w:marLeft w:val="547"/>
          <w:marRight w:val="0"/>
          <w:marTop w:val="360"/>
          <w:marBottom w:val="0"/>
          <w:divBdr>
            <w:top w:val="none" w:sz="0" w:space="0" w:color="auto"/>
            <w:left w:val="none" w:sz="0" w:space="0" w:color="auto"/>
            <w:bottom w:val="none" w:sz="0" w:space="0" w:color="auto"/>
            <w:right w:val="none" w:sz="0" w:space="0" w:color="auto"/>
          </w:divBdr>
        </w:div>
        <w:div w:id="656886552">
          <w:marLeft w:val="1109"/>
          <w:marRight w:val="0"/>
          <w:marTop w:val="240"/>
          <w:marBottom w:val="0"/>
          <w:divBdr>
            <w:top w:val="none" w:sz="0" w:space="0" w:color="auto"/>
            <w:left w:val="none" w:sz="0" w:space="0" w:color="auto"/>
            <w:bottom w:val="none" w:sz="0" w:space="0" w:color="auto"/>
            <w:right w:val="none" w:sz="0" w:space="0" w:color="auto"/>
          </w:divBdr>
        </w:div>
        <w:div w:id="932125599">
          <w:marLeft w:val="1109"/>
          <w:marRight w:val="0"/>
          <w:marTop w:val="240"/>
          <w:marBottom w:val="0"/>
          <w:divBdr>
            <w:top w:val="none" w:sz="0" w:space="0" w:color="auto"/>
            <w:left w:val="none" w:sz="0" w:space="0" w:color="auto"/>
            <w:bottom w:val="none" w:sz="0" w:space="0" w:color="auto"/>
            <w:right w:val="none" w:sz="0" w:space="0" w:color="auto"/>
          </w:divBdr>
        </w:div>
      </w:divsChild>
    </w:div>
    <w:div w:id="760294533">
      <w:bodyDiv w:val="1"/>
      <w:marLeft w:val="0"/>
      <w:marRight w:val="0"/>
      <w:marTop w:val="0"/>
      <w:marBottom w:val="0"/>
      <w:divBdr>
        <w:top w:val="none" w:sz="0" w:space="0" w:color="auto"/>
        <w:left w:val="none" w:sz="0" w:space="0" w:color="auto"/>
        <w:bottom w:val="none" w:sz="0" w:space="0" w:color="auto"/>
        <w:right w:val="none" w:sz="0" w:space="0" w:color="auto"/>
      </w:divBdr>
    </w:div>
    <w:div w:id="763259287">
      <w:bodyDiv w:val="1"/>
      <w:marLeft w:val="0"/>
      <w:marRight w:val="0"/>
      <w:marTop w:val="0"/>
      <w:marBottom w:val="0"/>
      <w:divBdr>
        <w:top w:val="none" w:sz="0" w:space="0" w:color="auto"/>
        <w:left w:val="none" w:sz="0" w:space="0" w:color="auto"/>
        <w:bottom w:val="none" w:sz="0" w:space="0" w:color="auto"/>
        <w:right w:val="none" w:sz="0" w:space="0" w:color="auto"/>
      </w:divBdr>
      <w:divsChild>
        <w:div w:id="1365130532">
          <w:marLeft w:val="0"/>
          <w:marRight w:val="0"/>
          <w:marTop w:val="0"/>
          <w:marBottom w:val="0"/>
          <w:divBdr>
            <w:top w:val="none" w:sz="0" w:space="0" w:color="auto"/>
            <w:left w:val="none" w:sz="0" w:space="0" w:color="auto"/>
            <w:bottom w:val="none" w:sz="0" w:space="0" w:color="auto"/>
            <w:right w:val="none" w:sz="0" w:space="0" w:color="auto"/>
          </w:divBdr>
        </w:div>
      </w:divsChild>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796874981">
      <w:bodyDiv w:val="1"/>
      <w:marLeft w:val="0"/>
      <w:marRight w:val="0"/>
      <w:marTop w:val="0"/>
      <w:marBottom w:val="0"/>
      <w:divBdr>
        <w:top w:val="none" w:sz="0" w:space="0" w:color="auto"/>
        <w:left w:val="none" w:sz="0" w:space="0" w:color="auto"/>
        <w:bottom w:val="none" w:sz="0" w:space="0" w:color="auto"/>
        <w:right w:val="none" w:sz="0" w:space="0" w:color="auto"/>
      </w:divBdr>
      <w:divsChild>
        <w:div w:id="1216695684">
          <w:marLeft w:val="547"/>
          <w:marRight w:val="0"/>
          <w:marTop w:val="360"/>
          <w:marBottom w:val="0"/>
          <w:divBdr>
            <w:top w:val="none" w:sz="0" w:space="0" w:color="auto"/>
            <w:left w:val="none" w:sz="0" w:space="0" w:color="auto"/>
            <w:bottom w:val="none" w:sz="0" w:space="0" w:color="auto"/>
            <w:right w:val="none" w:sz="0" w:space="0" w:color="auto"/>
          </w:divBdr>
        </w:div>
        <w:div w:id="2037997016">
          <w:marLeft w:val="547"/>
          <w:marRight w:val="0"/>
          <w:marTop w:val="360"/>
          <w:marBottom w:val="0"/>
          <w:divBdr>
            <w:top w:val="none" w:sz="0" w:space="0" w:color="auto"/>
            <w:left w:val="none" w:sz="0" w:space="0" w:color="auto"/>
            <w:bottom w:val="none" w:sz="0" w:space="0" w:color="auto"/>
            <w:right w:val="none" w:sz="0" w:space="0" w:color="auto"/>
          </w:divBdr>
        </w:div>
        <w:div w:id="175461690">
          <w:marLeft w:val="547"/>
          <w:marRight w:val="0"/>
          <w:marTop w:val="360"/>
          <w:marBottom w:val="0"/>
          <w:divBdr>
            <w:top w:val="none" w:sz="0" w:space="0" w:color="auto"/>
            <w:left w:val="none" w:sz="0" w:space="0" w:color="auto"/>
            <w:bottom w:val="none" w:sz="0" w:space="0" w:color="auto"/>
            <w:right w:val="none" w:sz="0" w:space="0" w:color="auto"/>
          </w:divBdr>
        </w:div>
        <w:div w:id="2088110240">
          <w:marLeft w:val="547"/>
          <w:marRight w:val="0"/>
          <w:marTop w:val="360"/>
          <w:marBottom w:val="0"/>
          <w:divBdr>
            <w:top w:val="none" w:sz="0" w:space="0" w:color="auto"/>
            <w:left w:val="none" w:sz="0" w:space="0" w:color="auto"/>
            <w:bottom w:val="none" w:sz="0" w:space="0" w:color="auto"/>
            <w:right w:val="none" w:sz="0" w:space="0" w:color="auto"/>
          </w:divBdr>
        </w:div>
        <w:div w:id="1193953716">
          <w:marLeft w:val="547"/>
          <w:marRight w:val="0"/>
          <w:marTop w:val="360"/>
          <w:marBottom w:val="0"/>
          <w:divBdr>
            <w:top w:val="none" w:sz="0" w:space="0" w:color="auto"/>
            <w:left w:val="none" w:sz="0" w:space="0" w:color="auto"/>
            <w:bottom w:val="none" w:sz="0" w:space="0" w:color="auto"/>
            <w:right w:val="none" w:sz="0" w:space="0" w:color="auto"/>
          </w:divBdr>
        </w:div>
      </w:divsChild>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07630643">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399599775">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663198780">
          <w:marLeft w:val="346"/>
          <w:marRight w:val="0"/>
          <w:marTop w:val="12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55062371">
      <w:bodyDiv w:val="1"/>
      <w:marLeft w:val="0"/>
      <w:marRight w:val="0"/>
      <w:marTop w:val="0"/>
      <w:marBottom w:val="0"/>
      <w:divBdr>
        <w:top w:val="none" w:sz="0" w:space="0" w:color="auto"/>
        <w:left w:val="none" w:sz="0" w:space="0" w:color="auto"/>
        <w:bottom w:val="none" w:sz="0" w:space="0" w:color="auto"/>
        <w:right w:val="none" w:sz="0" w:space="0" w:color="auto"/>
      </w:divBdr>
    </w:div>
    <w:div w:id="974486440">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22587261">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50887492">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00220588">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71795617">
      <w:bodyDiv w:val="1"/>
      <w:marLeft w:val="0"/>
      <w:marRight w:val="0"/>
      <w:marTop w:val="0"/>
      <w:marBottom w:val="0"/>
      <w:divBdr>
        <w:top w:val="none" w:sz="0" w:space="0" w:color="auto"/>
        <w:left w:val="none" w:sz="0" w:space="0" w:color="auto"/>
        <w:bottom w:val="none" w:sz="0" w:space="0" w:color="auto"/>
        <w:right w:val="none" w:sz="0" w:space="0" w:color="auto"/>
      </w:divBdr>
    </w:div>
    <w:div w:id="1174107338">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03791321">
      <w:bodyDiv w:val="1"/>
      <w:marLeft w:val="0"/>
      <w:marRight w:val="0"/>
      <w:marTop w:val="0"/>
      <w:marBottom w:val="0"/>
      <w:divBdr>
        <w:top w:val="none" w:sz="0" w:space="0" w:color="auto"/>
        <w:left w:val="none" w:sz="0" w:space="0" w:color="auto"/>
        <w:bottom w:val="none" w:sz="0" w:space="0" w:color="auto"/>
        <w:right w:val="none" w:sz="0" w:space="0" w:color="auto"/>
      </w:divBdr>
      <w:divsChild>
        <w:div w:id="2091653995">
          <w:marLeft w:val="0"/>
          <w:marRight w:val="0"/>
          <w:marTop w:val="0"/>
          <w:marBottom w:val="0"/>
          <w:divBdr>
            <w:top w:val="none" w:sz="0" w:space="0" w:color="auto"/>
            <w:left w:val="none" w:sz="0" w:space="0" w:color="auto"/>
            <w:bottom w:val="none" w:sz="0" w:space="0" w:color="auto"/>
            <w:right w:val="none" w:sz="0" w:space="0" w:color="auto"/>
          </w:divBdr>
        </w:div>
      </w:divsChild>
    </w:div>
    <w:div w:id="1211569924">
      <w:bodyDiv w:val="1"/>
      <w:marLeft w:val="0"/>
      <w:marRight w:val="0"/>
      <w:marTop w:val="0"/>
      <w:marBottom w:val="0"/>
      <w:divBdr>
        <w:top w:val="none" w:sz="0" w:space="0" w:color="auto"/>
        <w:left w:val="none" w:sz="0" w:space="0" w:color="auto"/>
        <w:bottom w:val="none" w:sz="0" w:space="0" w:color="auto"/>
        <w:right w:val="none" w:sz="0" w:space="0" w:color="auto"/>
      </w:divBdr>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21151554">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163800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28370497">
      <w:bodyDiv w:val="1"/>
      <w:marLeft w:val="0"/>
      <w:marRight w:val="0"/>
      <w:marTop w:val="0"/>
      <w:marBottom w:val="0"/>
      <w:divBdr>
        <w:top w:val="none" w:sz="0" w:space="0" w:color="auto"/>
        <w:left w:val="none" w:sz="0" w:space="0" w:color="auto"/>
        <w:bottom w:val="none" w:sz="0" w:space="0" w:color="auto"/>
        <w:right w:val="none" w:sz="0" w:space="0" w:color="auto"/>
      </w:divBdr>
      <w:divsChild>
        <w:div w:id="1329750014">
          <w:marLeft w:val="547"/>
          <w:marRight w:val="0"/>
          <w:marTop w:val="360"/>
          <w:marBottom w:val="0"/>
          <w:divBdr>
            <w:top w:val="none" w:sz="0" w:space="0" w:color="auto"/>
            <w:left w:val="none" w:sz="0" w:space="0" w:color="auto"/>
            <w:bottom w:val="none" w:sz="0" w:space="0" w:color="auto"/>
            <w:right w:val="none" w:sz="0" w:space="0" w:color="auto"/>
          </w:divBdr>
        </w:div>
        <w:div w:id="545064308">
          <w:marLeft w:val="547"/>
          <w:marRight w:val="0"/>
          <w:marTop w:val="360"/>
          <w:marBottom w:val="0"/>
          <w:divBdr>
            <w:top w:val="none" w:sz="0" w:space="0" w:color="auto"/>
            <w:left w:val="none" w:sz="0" w:space="0" w:color="auto"/>
            <w:bottom w:val="none" w:sz="0" w:space="0" w:color="auto"/>
            <w:right w:val="none" w:sz="0" w:space="0" w:color="auto"/>
          </w:divBdr>
        </w:div>
        <w:div w:id="9524867">
          <w:marLeft w:val="1109"/>
          <w:marRight w:val="0"/>
          <w:marTop w:val="240"/>
          <w:marBottom w:val="0"/>
          <w:divBdr>
            <w:top w:val="none" w:sz="0" w:space="0" w:color="auto"/>
            <w:left w:val="none" w:sz="0" w:space="0" w:color="auto"/>
            <w:bottom w:val="none" w:sz="0" w:space="0" w:color="auto"/>
            <w:right w:val="none" w:sz="0" w:space="0" w:color="auto"/>
          </w:divBdr>
        </w:div>
        <w:div w:id="1639413279">
          <w:marLeft w:val="1109"/>
          <w:marRight w:val="0"/>
          <w:marTop w:val="240"/>
          <w:marBottom w:val="0"/>
          <w:divBdr>
            <w:top w:val="none" w:sz="0" w:space="0" w:color="auto"/>
            <w:left w:val="none" w:sz="0" w:space="0" w:color="auto"/>
            <w:bottom w:val="none" w:sz="0" w:space="0" w:color="auto"/>
            <w:right w:val="none" w:sz="0" w:space="0" w:color="auto"/>
          </w:divBdr>
        </w:div>
        <w:div w:id="1444879384">
          <w:marLeft w:val="1109"/>
          <w:marRight w:val="0"/>
          <w:marTop w:val="240"/>
          <w:marBottom w:val="0"/>
          <w:divBdr>
            <w:top w:val="none" w:sz="0" w:space="0" w:color="auto"/>
            <w:left w:val="none" w:sz="0" w:space="0" w:color="auto"/>
            <w:bottom w:val="none" w:sz="0" w:space="0" w:color="auto"/>
            <w:right w:val="none" w:sz="0" w:space="0" w:color="auto"/>
          </w:divBdr>
        </w:div>
        <w:div w:id="665595424">
          <w:marLeft w:val="547"/>
          <w:marRight w:val="0"/>
          <w:marTop w:val="360"/>
          <w:marBottom w:val="0"/>
          <w:divBdr>
            <w:top w:val="none" w:sz="0" w:space="0" w:color="auto"/>
            <w:left w:val="none" w:sz="0" w:space="0" w:color="auto"/>
            <w:bottom w:val="none" w:sz="0" w:space="0" w:color="auto"/>
            <w:right w:val="none" w:sz="0" w:space="0" w:color="auto"/>
          </w:divBdr>
        </w:div>
        <w:div w:id="991107094">
          <w:marLeft w:val="1109"/>
          <w:marRight w:val="0"/>
          <w:marTop w:val="240"/>
          <w:marBottom w:val="0"/>
          <w:divBdr>
            <w:top w:val="none" w:sz="0" w:space="0" w:color="auto"/>
            <w:left w:val="none" w:sz="0" w:space="0" w:color="auto"/>
            <w:bottom w:val="none" w:sz="0" w:space="0" w:color="auto"/>
            <w:right w:val="none" w:sz="0" w:space="0" w:color="auto"/>
          </w:divBdr>
        </w:div>
        <w:div w:id="2021394792">
          <w:marLeft w:val="1109"/>
          <w:marRight w:val="0"/>
          <w:marTop w:val="240"/>
          <w:marBottom w:val="0"/>
          <w:divBdr>
            <w:top w:val="none" w:sz="0" w:space="0" w:color="auto"/>
            <w:left w:val="none" w:sz="0" w:space="0" w:color="auto"/>
            <w:bottom w:val="none" w:sz="0" w:space="0" w:color="auto"/>
            <w:right w:val="none" w:sz="0" w:space="0" w:color="auto"/>
          </w:divBdr>
        </w:div>
      </w:divsChild>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579174659">
      <w:bodyDiv w:val="1"/>
      <w:marLeft w:val="0"/>
      <w:marRight w:val="0"/>
      <w:marTop w:val="0"/>
      <w:marBottom w:val="0"/>
      <w:divBdr>
        <w:top w:val="none" w:sz="0" w:space="0" w:color="auto"/>
        <w:left w:val="none" w:sz="0" w:space="0" w:color="auto"/>
        <w:bottom w:val="none" w:sz="0" w:space="0" w:color="auto"/>
        <w:right w:val="none" w:sz="0" w:space="0" w:color="auto"/>
      </w:divBdr>
      <w:divsChild>
        <w:div w:id="919366041">
          <w:marLeft w:val="346"/>
          <w:marRight w:val="0"/>
          <w:marTop w:val="120"/>
          <w:marBottom w:val="0"/>
          <w:divBdr>
            <w:top w:val="none" w:sz="0" w:space="0" w:color="auto"/>
            <w:left w:val="none" w:sz="0" w:space="0" w:color="auto"/>
            <w:bottom w:val="none" w:sz="0" w:space="0" w:color="auto"/>
            <w:right w:val="none" w:sz="0" w:space="0" w:color="auto"/>
          </w:divBdr>
        </w:div>
        <w:div w:id="10685675">
          <w:marLeft w:val="778"/>
          <w:marRight w:val="0"/>
          <w:marTop w:val="100"/>
          <w:marBottom w:val="0"/>
          <w:divBdr>
            <w:top w:val="none" w:sz="0" w:space="0" w:color="auto"/>
            <w:left w:val="none" w:sz="0" w:space="0" w:color="auto"/>
            <w:bottom w:val="none" w:sz="0" w:space="0" w:color="auto"/>
            <w:right w:val="none" w:sz="0" w:space="0" w:color="auto"/>
          </w:divBdr>
        </w:div>
        <w:div w:id="1000886516">
          <w:marLeft w:val="1210"/>
          <w:marRight w:val="0"/>
          <w:marTop w:val="80"/>
          <w:marBottom w:val="0"/>
          <w:divBdr>
            <w:top w:val="none" w:sz="0" w:space="0" w:color="auto"/>
            <w:left w:val="none" w:sz="0" w:space="0" w:color="auto"/>
            <w:bottom w:val="none" w:sz="0" w:space="0" w:color="auto"/>
            <w:right w:val="none" w:sz="0" w:space="0" w:color="auto"/>
          </w:divBdr>
        </w:div>
        <w:div w:id="464353151">
          <w:marLeft w:val="1210"/>
          <w:marRight w:val="0"/>
          <w:marTop w:val="80"/>
          <w:marBottom w:val="0"/>
          <w:divBdr>
            <w:top w:val="none" w:sz="0" w:space="0" w:color="auto"/>
            <w:left w:val="none" w:sz="0" w:space="0" w:color="auto"/>
            <w:bottom w:val="none" w:sz="0" w:space="0" w:color="auto"/>
            <w:right w:val="none" w:sz="0" w:space="0" w:color="auto"/>
          </w:divBdr>
        </w:div>
        <w:div w:id="2094157370">
          <w:marLeft w:val="778"/>
          <w:marRight w:val="0"/>
          <w:marTop w:val="100"/>
          <w:marBottom w:val="0"/>
          <w:divBdr>
            <w:top w:val="none" w:sz="0" w:space="0" w:color="auto"/>
            <w:left w:val="none" w:sz="0" w:space="0" w:color="auto"/>
            <w:bottom w:val="none" w:sz="0" w:space="0" w:color="auto"/>
            <w:right w:val="none" w:sz="0" w:space="0" w:color="auto"/>
          </w:divBdr>
        </w:div>
        <w:div w:id="108361033">
          <w:marLeft w:val="1210"/>
          <w:marRight w:val="0"/>
          <w:marTop w:val="80"/>
          <w:marBottom w:val="0"/>
          <w:divBdr>
            <w:top w:val="none" w:sz="0" w:space="0" w:color="auto"/>
            <w:left w:val="none" w:sz="0" w:space="0" w:color="auto"/>
            <w:bottom w:val="none" w:sz="0" w:space="0" w:color="auto"/>
            <w:right w:val="none" w:sz="0" w:space="0" w:color="auto"/>
          </w:divBdr>
        </w:div>
        <w:div w:id="1189955352">
          <w:marLeft w:val="778"/>
          <w:marRight w:val="0"/>
          <w:marTop w:val="100"/>
          <w:marBottom w:val="0"/>
          <w:divBdr>
            <w:top w:val="none" w:sz="0" w:space="0" w:color="auto"/>
            <w:left w:val="none" w:sz="0" w:space="0" w:color="auto"/>
            <w:bottom w:val="none" w:sz="0" w:space="0" w:color="auto"/>
            <w:right w:val="none" w:sz="0" w:space="0" w:color="auto"/>
          </w:divBdr>
        </w:div>
        <w:div w:id="2115202508">
          <w:marLeft w:val="1210"/>
          <w:marRight w:val="0"/>
          <w:marTop w:val="80"/>
          <w:marBottom w:val="0"/>
          <w:divBdr>
            <w:top w:val="none" w:sz="0" w:space="0" w:color="auto"/>
            <w:left w:val="none" w:sz="0" w:space="0" w:color="auto"/>
            <w:bottom w:val="none" w:sz="0" w:space="0" w:color="auto"/>
            <w:right w:val="none" w:sz="0" w:space="0" w:color="auto"/>
          </w:divBdr>
        </w:div>
      </w:divsChild>
    </w:div>
    <w:div w:id="1598906265">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14239288">
      <w:bodyDiv w:val="1"/>
      <w:marLeft w:val="0"/>
      <w:marRight w:val="0"/>
      <w:marTop w:val="0"/>
      <w:marBottom w:val="0"/>
      <w:divBdr>
        <w:top w:val="none" w:sz="0" w:space="0" w:color="auto"/>
        <w:left w:val="none" w:sz="0" w:space="0" w:color="auto"/>
        <w:bottom w:val="none" w:sz="0" w:space="0" w:color="auto"/>
        <w:right w:val="none" w:sz="0" w:space="0" w:color="auto"/>
      </w:divBdr>
      <w:divsChild>
        <w:div w:id="463431846">
          <w:marLeft w:val="0"/>
          <w:marRight w:val="0"/>
          <w:marTop w:val="0"/>
          <w:marBottom w:val="0"/>
          <w:divBdr>
            <w:top w:val="none" w:sz="0" w:space="0" w:color="auto"/>
            <w:left w:val="none" w:sz="0" w:space="0" w:color="auto"/>
            <w:bottom w:val="none" w:sz="0" w:space="0" w:color="auto"/>
            <w:right w:val="none" w:sz="0" w:space="0" w:color="auto"/>
          </w:divBdr>
        </w:div>
        <w:div w:id="646669639">
          <w:marLeft w:val="0"/>
          <w:marRight w:val="0"/>
          <w:marTop w:val="0"/>
          <w:marBottom w:val="0"/>
          <w:divBdr>
            <w:top w:val="none" w:sz="0" w:space="0" w:color="auto"/>
            <w:left w:val="none" w:sz="0" w:space="0" w:color="auto"/>
            <w:bottom w:val="none" w:sz="0" w:space="0" w:color="auto"/>
            <w:right w:val="none" w:sz="0" w:space="0" w:color="auto"/>
          </w:divBdr>
        </w:div>
        <w:div w:id="1141536673">
          <w:marLeft w:val="0"/>
          <w:marRight w:val="0"/>
          <w:marTop w:val="0"/>
          <w:marBottom w:val="0"/>
          <w:divBdr>
            <w:top w:val="none" w:sz="0" w:space="0" w:color="auto"/>
            <w:left w:val="none" w:sz="0" w:space="0" w:color="auto"/>
            <w:bottom w:val="none" w:sz="0" w:space="0" w:color="auto"/>
            <w:right w:val="none" w:sz="0" w:space="0" w:color="auto"/>
          </w:divBdr>
        </w:div>
        <w:div w:id="1629779286">
          <w:marLeft w:val="0"/>
          <w:marRight w:val="0"/>
          <w:marTop w:val="0"/>
          <w:marBottom w:val="0"/>
          <w:divBdr>
            <w:top w:val="none" w:sz="0" w:space="0" w:color="auto"/>
            <w:left w:val="none" w:sz="0" w:space="0" w:color="auto"/>
            <w:bottom w:val="none" w:sz="0" w:space="0" w:color="auto"/>
            <w:right w:val="none" w:sz="0" w:space="0" w:color="auto"/>
          </w:divBdr>
        </w:div>
        <w:div w:id="1647513208">
          <w:marLeft w:val="0"/>
          <w:marRight w:val="0"/>
          <w:marTop w:val="0"/>
          <w:marBottom w:val="0"/>
          <w:divBdr>
            <w:top w:val="none" w:sz="0" w:space="0" w:color="auto"/>
            <w:left w:val="none" w:sz="0" w:space="0" w:color="auto"/>
            <w:bottom w:val="none" w:sz="0" w:space="0" w:color="auto"/>
            <w:right w:val="none" w:sz="0" w:space="0" w:color="auto"/>
          </w:divBdr>
        </w:div>
        <w:div w:id="2050832897">
          <w:marLeft w:val="0"/>
          <w:marRight w:val="0"/>
          <w:marTop w:val="0"/>
          <w:marBottom w:val="0"/>
          <w:divBdr>
            <w:top w:val="none" w:sz="0" w:space="0" w:color="auto"/>
            <w:left w:val="none" w:sz="0" w:space="0" w:color="auto"/>
            <w:bottom w:val="none" w:sz="0" w:space="0" w:color="auto"/>
            <w:right w:val="none" w:sz="0" w:space="0" w:color="auto"/>
          </w:divBdr>
        </w:div>
      </w:divsChild>
    </w:div>
    <w:div w:id="1643803655">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38303767">
      <w:bodyDiv w:val="1"/>
      <w:marLeft w:val="0"/>
      <w:marRight w:val="0"/>
      <w:marTop w:val="0"/>
      <w:marBottom w:val="0"/>
      <w:divBdr>
        <w:top w:val="none" w:sz="0" w:space="0" w:color="auto"/>
        <w:left w:val="none" w:sz="0" w:space="0" w:color="auto"/>
        <w:bottom w:val="none" w:sz="0" w:space="0" w:color="auto"/>
        <w:right w:val="none" w:sz="0" w:space="0" w:color="auto"/>
      </w:divBdr>
      <w:divsChild>
        <w:div w:id="150105438">
          <w:marLeft w:val="547"/>
          <w:marRight w:val="0"/>
          <w:marTop w:val="0"/>
          <w:marBottom w:val="0"/>
          <w:divBdr>
            <w:top w:val="none" w:sz="0" w:space="0" w:color="auto"/>
            <w:left w:val="none" w:sz="0" w:space="0" w:color="auto"/>
            <w:bottom w:val="none" w:sz="0" w:space="0" w:color="auto"/>
            <w:right w:val="none" w:sz="0" w:space="0" w:color="auto"/>
          </w:divBdr>
        </w:div>
        <w:div w:id="554197930">
          <w:marLeft w:val="547"/>
          <w:marRight w:val="0"/>
          <w:marTop w:val="0"/>
          <w:marBottom w:val="0"/>
          <w:divBdr>
            <w:top w:val="none" w:sz="0" w:space="0" w:color="auto"/>
            <w:left w:val="none" w:sz="0" w:space="0" w:color="auto"/>
            <w:bottom w:val="none" w:sz="0" w:space="0" w:color="auto"/>
            <w:right w:val="none" w:sz="0" w:space="0" w:color="auto"/>
          </w:divBdr>
        </w:div>
        <w:div w:id="744689818">
          <w:marLeft w:val="547"/>
          <w:marRight w:val="0"/>
          <w:marTop w:val="0"/>
          <w:marBottom w:val="0"/>
          <w:divBdr>
            <w:top w:val="none" w:sz="0" w:space="0" w:color="auto"/>
            <w:left w:val="none" w:sz="0" w:space="0" w:color="auto"/>
            <w:bottom w:val="none" w:sz="0" w:space="0" w:color="auto"/>
            <w:right w:val="none" w:sz="0" w:space="0" w:color="auto"/>
          </w:divBdr>
        </w:div>
        <w:div w:id="759644125">
          <w:marLeft w:val="547"/>
          <w:marRight w:val="0"/>
          <w:marTop w:val="0"/>
          <w:marBottom w:val="0"/>
          <w:divBdr>
            <w:top w:val="none" w:sz="0" w:space="0" w:color="auto"/>
            <w:left w:val="none" w:sz="0" w:space="0" w:color="auto"/>
            <w:bottom w:val="none" w:sz="0" w:space="0" w:color="auto"/>
            <w:right w:val="none" w:sz="0" w:space="0" w:color="auto"/>
          </w:divBdr>
        </w:div>
        <w:div w:id="1060245628">
          <w:marLeft w:val="547"/>
          <w:marRight w:val="0"/>
          <w:marTop w:val="0"/>
          <w:marBottom w:val="0"/>
          <w:divBdr>
            <w:top w:val="none" w:sz="0" w:space="0" w:color="auto"/>
            <w:left w:val="none" w:sz="0" w:space="0" w:color="auto"/>
            <w:bottom w:val="none" w:sz="0" w:space="0" w:color="auto"/>
            <w:right w:val="none" w:sz="0" w:space="0" w:color="auto"/>
          </w:divBdr>
        </w:div>
        <w:div w:id="1068724706">
          <w:marLeft w:val="547"/>
          <w:marRight w:val="0"/>
          <w:marTop w:val="0"/>
          <w:marBottom w:val="0"/>
          <w:divBdr>
            <w:top w:val="none" w:sz="0" w:space="0" w:color="auto"/>
            <w:left w:val="none" w:sz="0" w:space="0" w:color="auto"/>
            <w:bottom w:val="none" w:sz="0" w:space="0" w:color="auto"/>
            <w:right w:val="none" w:sz="0" w:space="0" w:color="auto"/>
          </w:divBdr>
        </w:div>
        <w:div w:id="1250846296">
          <w:marLeft w:val="547"/>
          <w:marRight w:val="0"/>
          <w:marTop w:val="0"/>
          <w:marBottom w:val="0"/>
          <w:divBdr>
            <w:top w:val="none" w:sz="0" w:space="0" w:color="auto"/>
            <w:left w:val="none" w:sz="0" w:space="0" w:color="auto"/>
            <w:bottom w:val="none" w:sz="0" w:space="0" w:color="auto"/>
            <w:right w:val="none" w:sz="0" w:space="0" w:color="auto"/>
          </w:divBdr>
        </w:div>
        <w:div w:id="1601527731">
          <w:marLeft w:val="547"/>
          <w:marRight w:val="0"/>
          <w:marTop w:val="0"/>
          <w:marBottom w:val="0"/>
          <w:divBdr>
            <w:top w:val="none" w:sz="0" w:space="0" w:color="auto"/>
            <w:left w:val="none" w:sz="0" w:space="0" w:color="auto"/>
            <w:bottom w:val="none" w:sz="0" w:space="0" w:color="auto"/>
            <w:right w:val="none" w:sz="0" w:space="0" w:color="auto"/>
          </w:divBdr>
        </w:div>
        <w:div w:id="1607228898">
          <w:marLeft w:val="547"/>
          <w:marRight w:val="0"/>
          <w:marTop w:val="0"/>
          <w:marBottom w:val="0"/>
          <w:divBdr>
            <w:top w:val="none" w:sz="0" w:space="0" w:color="auto"/>
            <w:left w:val="none" w:sz="0" w:space="0" w:color="auto"/>
            <w:bottom w:val="none" w:sz="0" w:space="0" w:color="auto"/>
            <w:right w:val="none" w:sz="0" w:space="0" w:color="auto"/>
          </w:divBdr>
        </w:div>
        <w:div w:id="1650406060">
          <w:marLeft w:val="547"/>
          <w:marRight w:val="0"/>
          <w:marTop w:val="0"/>
          <w:marBottom w:val="0"/>
          <w:divBdr>
            <w:top w:val="none" w:sz="0" w:space="0" w:color="auto"/>
            <w:left w:val="none" w:sz="0" w:space="0" w:color="auto"/>
            <w:bottom w:val="none" w:sz="0" w:space="0" w:color="auto"/>
            <w:right w:val="none" w:sz="0" w:space="0" w:color="auto"/>
          </w:divBdr>
        </w:div>
        <w:div w:id="2035767599">
          <w:marLeft w:val="547"/>
          <w:marRight w:val="0"/>
          <w:marTop w:val="0"/>
          <w:marBottom w:val="0"/>
          <w:divBdr>
            <w:top w:val="none" w:sz="0" w:space="0" w:color="auto"/>
            <w:left w:val="none" w:sz="0" w:space="0" w:color="auto"/>
            <w:bottom w:val="none" w:sz="0" w:space="0" w:color="auto"/>
            <w:right w:val="none" w:sz="0" w:space="0" w:color="auto"/>
          </w:divBdr>
        </w:div>
        <w:div w:id="2050445796">
          <w:marLeft w:val="547"/>
          <w:marRight w:val="0"/>
          <w:marTop w:val="0"/>
          <w:marBottom w:val="0"/>
          <w:divBdr>
            <w:top w:val="none" w:sz="0" w:space="0" w:color="auto"/>
            <w:left w:val="none" w:sz="0" w:space="0" w:color="auto"/>
            <w:bottom w:val="none" w:sz="0" w:space="0" w:color="auto"/>
            <w:right w:val="none" w:sz="0" w:space="0" w:color="auto"/>
          </w:divBdr>
        </w:div>
      </w:divsChild>
    </w:div>
    <w:div w:id="1850217430">
      <w:bodyDiv w:val="1"/>
      <w:marLeft w:val="0"/>
      <w:marRight w:val="0"/>
      <w:marTop w:val="0"/>
      <w:marBottom w:val="0"/>
      <w:divBdr>
        <w:top w:val="none" w:sz="0" w:space="0" w:color="auto"/>
        <w:left w:val="none" w:sz="0" w:space="0" w:color="auto"/>
        <w:bottom w:val="none" w:sz="0" w:space="0" w:color="auto"/>
        <w:right w:val="none" w:sz="0" w:space="0" w:color="auto"/>
      </w:divBdr>
    </w:div>
    <w:div w:id="1852796368">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56842351">
      <w:bodyDiv w:val="1"/>
      <w:marLeft w:val="0"/>
      <w:marRight w:val="0"/>
      <w:marTop w:val="0"/>
      <w:marBottom w:val="0"/>
      <w:divBdr>
        <w:top w:val="none" w:sz="0" w:space="0" w:color="auto"/>
        <w:left w:val="none" w:sz="0" w:space="0" w:color="auto"/>
        <w:bottom w:val="none" w:sz="0" w:space="0" w:color="auto"/>
        <w:right w:val="none" w:sz="0" w:space="0" w:color="auto"/>
      </w:divBdr>
      <w:divsChild>
        <w:div w:id="988360438">
          <w:marLeft w:val="0"/>
          <w:marRight w:val="0"/>
          <w:marTop w:val="0"/>
          <w:marBottom w:val="0"/>
          <w:divBdr>
            <w:top w:val="none" w:sz="0" w:space="0" w:color="auto"/>
            <w:left w:val="none" w:sz="0" w:space="0" w:color="auto"/>
            <w:bottom w:val="none" w:sz="0" w:space="0" w:color="auto"/>
            <w:right w:val="none" w:sz="0" w:space="0" w:color="auto"/>
          </w:divBdr>
        </w:div>
      </w:divsChild>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897278731">
      <w:bodyDiv w:val="1"/>
      <w:marLeft w:val="0"/>
      <w:marRight w:val="0"/>
      <w:marTop w:val="0"/>
      <w:marBottom w:val="0"/>
      <w:divBdr>
        <w:top w:val="none" w:sz="0" w:space="0" w:color="auto"/>
        <w:left w:val="none" w:sz="0" w:space="0" w:color="auto"/>
        <w:bottom w:val="none" w:sz="0" w:space="0" w:color="auto"/>
        <w:right w:val="none" w:sz="0" w:space="0" w:color="auto"/>
      </w:divBdr>
      <w:divsChild>
        <w:div w:id="1871532134">
          <w:marLeft w:val="0"/>
          <w:marRight w:val="0"/>
          <w:marTop w:val="0"/>
          <w:marBottom w:val="0"/>
          <w:divBdr>
            <w:top w:val="none" w:sz="0" w:space="0" w:color="auto"/>
            <w:left w:val="none" w:sz="0" w:space="0" w:color="auto"/>
            <w:bottom w:val="none" w:sz="0" w:space="0" w:color="auto"/>
            <w:right w:val="none" w:sz="0" w:space="0" w:color="auto"/>
          </w:divBdr>
        </w:div>
      </w:divsChild>
    </w:div>
    <w:div w:id="1903439513">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38823498">
      <w:bodyDiv w:val="1"/>
      <w:marLeft w:val="0"/>
      <w:marRight w:val="0"/>
      <w:marTop w:val="0"/>
      <w:marBottom w:val="0"/>
      <w:divBdr>
        <w:top w:val="none" w:sz="0" w:space="0" w:color="auto"/>
        <w:left w:val="none" w:sz="0" w:space="0" w:color="auto"/>
        <w:bottom w:val="none" w:sz="0" w:space="0" w:color="auto"/>
        <w:right w:val="none" w:sz="0" w:space="0" w:color="auto"/>
      </w:divBdr>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94059186">
          <w:marLeft w:val="778"/>
          <w:marRight w:val="0"/>
          <w:marTop w:val="100"/>
          <w:marBottom w:val="0"/>
          <w:divBdr>
            <w:top w:val="none" w:sz="0" w:space="0" w:color="auto"/>
            <w:left w:val="none" w:sz="0" w:space="0" w:color="auto"/>
            <w:bottom w:val="none" w:sz="0" w:space="0" w:color="auto"/>
            <w:right w:val="none" w:sz="0" w:space="0" w:color="auto"/>
          </w:divBdr>
        </w:div>
        <w:div w:id="305479925">
          <w:marLeft w:val="346"/>
          <w:marRight w:val="0"/>
          <w:marTop w:val="12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59529651">
      <w:bodyDiv w:val="1"/>
      <w:marLeft w:val="0"/>
      <w:marRight w:val="0"/>
      <w:marTop w:val="0"/>
      <w:marBottom w:val="0"/>
      <w:divBdr>
        <w:top w:val="none" w:sz="0" w:space="0" w:color="auto"/>
        <w:left w:val="none" w:sz="0" w:space="0" w:color="auto"/>
        <w:bottom w:val="none" w:sz="0" w:space="0" w:color="auto"/>
        <w:right w:val="none" w:sz="0" w:space="0" w:color="auto"/>
      </w:divBdr>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0278819">
      <w:bodyDiv w:val="1"/>
      <w:marLeft w:val="0"/>
      <w:marRight w:val="0"/>
      <w:marTop w:val="0"/>
      <w:marBottom w:val="0"/>
      <w:divBdr>
        <w:top w:val="none" w:sz="0" w:space="0" w:color="auto"/>
        <w:left w:val="none" w:sz="0" w:space="0" w:color="auto"/>
        <w:bottom w:val="none" w:sz="0" w:space="0" w:color="auto"/>
        <w:right w:val="none" w:sz="0" w:space="0" w:color="auto"/>
      </w:divBdr>
      <w:divsChild>
        <w:div w:id="2046516184">
          <w:marLeft w:val="346"/>
          <w:marRight w:val="0"/>
          <w:marTop w:val="120"/>
          <w:marBottom w:val="0"/>
          <w:divBdr>
            <w:top w:val="none" w:sz="0" w:space="0" w:color="auto"/>
            <w:left w:val="none" w:sz="0" w:space="0" w:color="auto"/>
            <w:bottom w:val="none" w:sz="0" w:space="0" w:color="auto"/>
            <w:right w:val="none" w:sz="0" w:space="0" w:color="auto"/>
          </w:divBdr>
        </w:div>
        <w:div w:id="1439057579">
          <w:marLeft w:val="346"/>
          <w:marRight w:val="0"/>
          <w:marTop w:val="120"/>
          <w:marBottom w:val="0"/>
          <w:divBdr>
            <w:top w:val="none" w:sz="0" w:space="0" w:color="auto"/>
            <w:left w:val="none" w:sz="0" w:space="0" w:color="auto"/>
            <w:bottom w:val="none" w:sz="0" w:space="0" w:color="auto"/>
            <w:right w:val="none" w:sz="0" w:space="0" w:color="auto"/>
          </w:divBdr>
        </w:div>
        <w:div w:id="2037076164">
          <w:marLeft w:val="778"/>
          <w:marRight w:val="0"/>
          <w:marTop w:val="100"/>
          <w:marBottom w:val="0"/>
          <w:divBdr>
            <w:top w:val="none" w:sz="0" w:space="0" w:color="auto"/>
            <w:left w:val="none" w:sz="0" w:space="0" w:color="auto"/>
            <w:bottom w:val="none" w:sz="0" w:space="0" w:color="auto"/>
            <w:right w:val="none" w:sz="0" w:space="0" w:color="auto"/>
          </w:divBdr>
        </w:div>
        <w:div w:id="1718238641">
          <w:marLeft w:val="778"/>
          <w:marRight w:val="0"/>
          <w:marTop w:val="100"/>
          <w:marBottom w:val="0"/>
          <w:divBdr>
            <w:top w:val="none" w:sz="0" w:space="0" w:color="auto"/>
            <w:left w:val="none" w:sz="0" w:space="0" w:color="auto"/>
            <w:bottom w:val="none" w:sz="0" w:space="0" w:color="auto"/>
            <w:right w:val="none" w:sz="0" w:space="0" w:color="auto"/>
          </w:divBdr>
        </w:div>
        <w:div w:id="1448356903">
          <w:marLeft w:val="346"/>
          <w:marRight w:val="0"/>
          <w:marTop w:val="120"/>
          <w:marBottom w:val="0"/>
          <w:divBdr>
            <w:top w:val="none" w:sz="0" w:space="0" w:color="auto"/>
            <w:left w:val="none" w:sz="0" w:space="0" w:color="auto"/>
            <w:bottom w:val="none" w:sz="0" w:space="0" w:color="auto"/>
            <w:right w:val="none" w:sz="0" w:space="0" w:color="auto"/>
          </w:divBdr>
        </w:div>
      </w:divsChild>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1994095658">
      <w:bodyDiv w:val="1"/>
      <w:marLeft w:val="0"/>
      <w:marRight w:val="0"/>
      <w:marTop w:val="0"/>
      <w:marBottom w:val="0"/>
      <w:divBdr>
        <w:top w:val="none" w:sz="0" w:space="0" w:color="auto"/>
        <w:left w:val="none" w:sz="0" w:space="0" w:color="auto"/>
        <w:bottom w:val="none" w:sz="0" w:space="0" w:color="auto"/>
        <w:right w:val="none" w:sz="0" w:space="0" w:color="auto"/>
      </w:divBdr>
      <w:divsChild>
        <w:div w:id="1217007106">
          <w:marLeft w:val="547"/>
          <w:marRight w:val="0"/>
          <w:marTop w:val="360"/>
          <w:marBottom w:val="0"/>
          <w:divBdr>
            <w:top w:val="none" w:sz="0" w:space="0" w:color="auto"/>
            <w:left w:val="none" w:sz="0" w:space="0" w:color="auto"/>
            <w:bottom w:val="none" w:sz="0" w:space="0" w:color="auto"/>
            <w:right w:val="none" w:sz="0" w:space="0" w:color="auto"/>
          </w:divBdr>
        </w:div>
        <w:div w:id="40256697">
          <w:marLeft w:val="547"/>
          <w:marRight w:val="0"/>
          <w:marTop w:val="360"/>
          <w:marBottom w:val="0"/>
          <w:divBdr>
            <w:top w:val="none" w:sz="0" w:space="0" w:color="auto"/>
            <w:left w:val="none" w:sz="0" w:space="0" w:color="auto"/>
            <w:bottom w:val="none" w:sz="0" w:space="0" w:color="auto"/>
            <w:right w:val="none" w:sz="0" w:space="0" w:color="auto"/>
          </w:divBdr>
        </w:div>
        <w:div w:id="725108508">
          <w:marLeft w:val="1109"/>
          <w:marRight w:val="0"/>
          <w:marTop w:val="240"/>
          <w:marBottom w:val="0"/>
          <w:divBdr>
            <w:top w:val="none" w:sz="0" w:space="0" w:color="auto"/>
            <w:left w:val="none" w:sz="0" w:space="0" w:color="auto"/>
            <w:bottom w:val="none" w:sz="0" w:space="0" w:color="auto"/>
            <w:right w:val="none" w:sz="0" w:space="0" w:color="auto"/>
          </w:divBdr>
        </w:div>
        <w:div w:id="689182347">
          <w:marLeft w:val="547"/>
          <w:marRight w:val="0"/>
          <w:marTop w:val="360"/>
          <w:marBottom w:val="0"/>
          <w:divBdr>
            <w:top w:val="none" w:sz="0" w:space="0" w:color="auto"/>
            <w:left w:val="none" w:sz="0" w:space="0" w:color="auto"/>
            <w:bottom w:val="none" w:sz="0" w:space="0" w:color="auto"/>
            <w:right w:val="none" w:sz="0" w:space="0" w:color="auto"/>
          </w:divBdr>
        </w:div>
        <w:div w:id="112556996">
          <w:marLeft w:val="1109"/>
          <w:marRight w:val="0"/>
          <w:marTop w:val="240"/>
          <w:marBottom w:val="0"/>
          <w:divBdr>
            <w:top w:val="none" w:sz="0" w:space="0" w:color="auto"/>
            <w:left w:val="none" w:sz="0" w:space="0" w:color="auto"/>
            <w:bottom w:val="none" w:sz="0" w:space="0" w:color="auto"/>
            <w:right w:val="none" w:sz="0" w:space="0" w:color="auto"/>
          </w:divBdr>
        </w:div>
        <w:div w:id="1619139233">
          <w:marLeft w:val="1109"/>
          <w:marRight w:val="0"/>
          <w:marTop w:val="240"/>
          <w:marBottom w:val="0"/>
          <w:divBdr>
            <w:top w:val="none" w:sz="0" w:space="0" w:color="auto"/>
            <w:left w:val="none" w:sz="0" w:space="0" w:color="auto"/>
            <w:bottom w:val="none" w:sz="0" w:space="0" w:color="auto"/>
            <w:right w:val="none" w:sz="0" w:space="0" w:color="auto"/>
          </w:divBdr>
        </w:div>
        <w:div w:id="2012639561">
          <w:marLeft w:val="1109"/>
          <w:marRight w:val="0"/>
          <w:marTop w:val="240"/>
          <w:marBottom w:val="0"/>
          <w:divBdr>
            <w:top w:val="none" w:sz="0" w:space="0" w:color="auto"/>
            <w:left w:val="none" w:sz="0" w:space="0" w:color="auto"/>
            <w:bottom w:val="none" w:sz="0" w:space="0" w:color="auto"/>
            <w:right w:val="none" w:sz="0" w:space="0" w:color="auto"/>
          </w:divBdr>
        </w:div>
        <w:div w:id="1004012248">
          <w:marLeft w:val="1109"/>
          <w:marRight w:val="0"/>
          <w:marTop w:val="240"/>
          <w:marBottom w:val="0"/>
          <w:divBdr>
            <w:top w:val="none" w:sz="0" w:space="0" w:color="auto"/>
            <w:left w:val="none" w:sz="0" w:space="0" w:color="auto"/>
            <w:bottom w:val="none" w:sz="0" w:space="0" w:color="auto"/>
            <w:right w:val="none" w:sz="0" w:space="0" w:color="auto"/>
          </w:divBdr>
        </w:div>
        <w:div w:id="399182064">
          <w:marLeft w:val="1109"/>
          <w:marRight w:val="0"/>
          <w:marTop w:val="240"/>
          <w:marBottom w:val="0"/>
          <w:divBdr>
            <w:top w:val="none" w:sz="0" w:space="0" w:color="auto"/>
            <w:left w:val="none" w:sz="0" w:space="0" w:color="auto"/>
            <w:bottom w:val="none" w:sz="0" w:space="0" w:color="auto"/>
            <w:right w:val="none" w:sz="0" w:space="0" w:color="auto"/>
          </w:divBdr>
        </w:div>
      </w:divsChild>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38850103">
      <w:bodyDiv w:val="1"/>
      <w:marLeft w:val="0"/>
      <w:marRight w:val="0"/>
      <w:marTop w:val="0"/>
      <w:marBottom w:val="0"/>
      <w:divBdr>
        <w:top w:val="none" w:sz="0" w:space="0" w:color="auto"/>
        <w:left w:val="none" w:sz="0" w:space="0" w:color="auto"/>
        <w:bottom w:val="none" w:sz="0" w:space="0" w:color="auto"/>
        <w:right w:val="none" w:sz="0" w:space="0" w:color="auto"/>
      </w:divBdr>
      <w:divsChild>
        <w:div w:id="1548369584">
          <w:marLeft w:val="346"/>
          <w:marRight w:val="0"/>
          <w:marTop w:val="120"/>
          <w:marBottom w:val="0"/>
          <w:divBdr>
            <w:top w:val="none" w:sz="0" w:space="0" w:color="auto"/>
            <w:left w:val="none" w:sz="0" w:space="0" w:color="auto"/>
            <w:bottom w:val="none" w:sz="0" w:space="0" w:color="auto"/>
            <w:right w:val="none" w:sz="0" w:space="0" w:color="auto"/>
          </w:divBdr>
        </w:div>
      </w:divsChild>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857935813">
          <w:marLeft w:val="1166"/>
          <w:marRight w:val="0"/>
          <w:marTop w:val="134"/>
          <w:marBottom w:val="0"/>
          <w:divBdr>
            <w:top w:val="none" w:sz="0" w:space="0" w:color="auto"/>
            <w:left w:val="none" w:sz="0" w:space="0" w:color="auto"/>
            <w:bottom w:val="none" w:sz="0" w:space="0" w:color="auto"/>
            <w:right w:val="none" w:sz="0" w:space="0" w:color="auto"/>
          </w:divBdr>
        </w:div>
        <w:div w:id="1574969484">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3958547">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 w:id="2138642333">
      <w:bodyDiv w:val="1"/>
      <w:marLeft w:val="0"/>
      <w:marRight w:val="0"/>
      <w:marTop w:val="0"/>
      <w:marBottom w:val="0"/>
      <w:divBdr>
        <w:top w:val="none" w:sz="0" w:space="0" w:color="auto"/>
        <w:left w:val="none" w:sz="0" w:space="0" w:color="auto"/>
        <w:bottom w:val="none" w:sz="0" w:space="0" w:color="auto"/>
        <w:right w:val="none" w:sz="0" w:space="0" w:color="auto"/>
      </w:divBdr>
      <w:divsChild>
        <w:div w:id="458497923">
          <w:marLeft w:val="1109"/>
          <w:marRight w:val="0"/>
          <w:marTop w:val="240"/>
          <w:marBottom w:val="0"/>
          <w:divBdr>
            <w:top w:val="none" w:sz="0" w:space="0" w:color="auto"/>
            <w:left w:val="none" w:sz="0" w:space="0" w:color="auto"/>
            <w:bottom w:val="none" w:sz="0" w:space="0" w:color="auto"/>
            <w:right w:val="none" w:sz="0" w:space="0" w:color="auto"/>
          </w:divBdr>
        </w:div>
        <w:div w:id="143543972">
          <w:marLeft w:val="1109"/>
          <w:marRight w:val="0"/>
          <w:marTop w:val="240"/>
          <w:marBottom w:val="0"/>
          <w:divBdr>
            <w:top w:val="none" w:sz="0" w:space="0" w:color="auto"/>
            <w:left w:val="none" w:sz="0" w:space="0" w:color="auto"/>
            <w:bottom w:val="none" w:sz="0" w:space="0" w:color="auto"/>
            <w:right w:val="none" w:sz="0" w:space="0" w:color="auto"/>
          </w:divBdr>
        </w:div>
      </w:divsChild>
    </w:div>
    <w:div w:id="21390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webapp/TelDir/ListPersDetails.asp?PersId=74339" TargetMode="External"/><Relationship Id="rId18" Type="http://schemas.openxmlformats.org/officeDocument/2006/relationships/hyperlink" Target="https://docbox.etsi.org/MTS/MTS/05-CONTRIBUTIONS/2020/MTS(20)079028_STF_576_-_Progress_report_and_presentation.zip" TargetMode="External"/><Relationship Id="rId26" Type="http://schemas.openxmlformats.org/officeDocument/2006/relationships/hyperlink" Target="https://docbox.etsi.org/MTS/MTS/05-CONTRIBUTIONS/2020/MTS(20)079012_Draft_-_RES_MTS-201873-7v481ASN-1_v4_7_2.zip" TargetMode="External"/><Relationship Id="rId39" Type="http://schemas.openxmlformats.org/officeDocument/2006/relationships/hyperlink" Target="https://docbox.etsi.org/MTS/MTS/05-CONTRIBUTIONS/2020/MTS(20)000002r1_STF572_presentation.ppt" TargetMode="External"/><Relationship Id="rId21" Type="http://schemas.openxmlformats.org/officeDocument/2006/relationships/hyperlink" Target="https://docbox.etsi.org/MTS/MTS/05-CONTRIBUTIONS/2020/MTS(20)079027_STF_576_-_Proposal_for_creation_of_a_portal_for_REST_documen.docx" TargetMode="External"/><Relationship Id="rId34" Type="http://schemas.openxmlformats.org/officeDocument/2006/relationships/hyperlink" Target="https://docbox.etsi.org/MTS/MTS/05-CONTRIBUTIONS/2020/MTS(20)079008_OO_Standard_Library_Annex_B_of_ES_203_790.docx" TargetMode="External"/><Relationship Id="rId42" Type="http://schemas.openxmlformats.org/officeDocument/2006/relationships/hyperlink" Target="https://docbox.etsi.org/MTS/MTS/05-CONTRIBUTIONS/2020/MTS(20)079020_Draft_-_RTS_MTS-1029512ed181__v1_0_0__TS_102_950-3____TTCN-3.zip" TargetMode="External"/><Relationship Id="rId47" Type="http://schemas.openxmlformats.org/officeDocument/2006/relationships/hyperlink" Target="https://docbox.etsi.org/MTS/MTS/05-CONTRIBUTIONS/2020/MTS(20)079024_Draft_-_DTS_MTS-103663-1__v1_0_0__TS_103_663-1__.zip" TargetMode="External"/><Relationship Id="rId50" Type="http://schemas.openxmlformats.org/officeDocument/2006/relationships/hyperlink" Target="https://docbox.etsi.org/MTS/MTS/05-CONTRIBUTIONS/2020/MTS(20)079036_MTS-TDL_3_Summary.pptx"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tsi.org/webapp/WorkProgram/Report_WorkItem.asp?WKI_ID=54403" TargetMode="External"/><Relationship Id="rId17" Type="http://schemas.openxmlformats.org/officeDocument/2006/relationships/hyperlink" Target="javascript:" TargetMode="External"/><Relationship Id="rId25" Type="http://schemas.openxmlformats.org/officeDocument/2006/relationships/hyperlink" Target="https://docbox.etsi.org/MTS/MTS/05-CONTRIBUTIONS/2020/MTS(20)079004_Draft_-_RES_MTS-201873-6_v4_12_1__v4_11_2__ES_201_873-6____T.zip" TargetMode="External"/><Relationship Id="rId33" Type="http://schemas.openxmlformats.org/officeDocument/2006/relationships/hyperlink" Target="https://docbox.etsi.org/MTS/MTS/05-CONTRIBUTIONS/2020/MTS(20)079006_Final_educational_Material_for_TTCN-3_OO_features.pptx" TargetMode="External"/><Relationship Id="rId38" Type="http://schemas.openxmlformats.org/officeDocument/2006/relationships/hyperlink" Target="https://docbox.etsi.org/MTS/MTS/05-CONTRIBUTIONS/2020/MTS(20)000001r1_STF572_progress_report_-_Milestone_B.doc" TargetMode="External"/><Relationship Id="rId46" Type="http://schemas.openxmlformats.org/officeDocument/2006/relationships/hyperlink" Target="https://docbox.etsi.org/MTS/MTS/05-CONTRIBUTIONS/2020/MTS(20)079023_Draft_-_RTS_MTS-103255ed151__v1_0_0__TS_103_255__.zip" TargetMode="External"/><Relationship Id="rId2" Type="http://schemas.openxmlformats.org/officeDocument/2006/relationships/numbering" Target="numbering.xml"/><Relationship Id="rId16" Type="http://schemas.openxmlformats.org/officeDocument/2006/relationships/hyperlink" Target="https://docbox.etsi.org/MTS/MTS/05-CONTRIBUTIONS/2020/MTS(20)079033r1_Collaboration_with_TC_INT_on_Artificial_Intelligence_and_Tes.pptx" TargetMode="External"/><Relationship Id="rId20" Type="http://schemas.openxmlformats.org/officeDocument/2006/relationships/hyperlink" Target="https://docbox.etsi.org/MTS/MTS/05-CONTRIBUTIONS/2020/MTS(20)079029_STF_576_-__Results_of_the_Survey_on_RESTful_APIs.pptx" TargetMode="External"/><Relationship Id="rId29" Type="http://schemas.openxmlformats.org/officeDocument/2006/relationships/hyperlink" Target="https://docbox.etsi.org/MTS/MTS/05-CONTRIBUTIONS/2020/MTS(19)000047_Draft_-_RES_MTS-202784ed171__v0_0_1__ES_202_784____TTCN-3_ex.zip" TargetMode="External"/><Relationship Id="rId41" Type="http://schemas.openxmlformats.org/officeDocument/2006/relationships/hyperlink" Target="https://docbox.etsi.org/MTS/MTS/05-CONTRIBUTIONS/2020/MTS(20)079019_Draft_-_RTS_MTS-1029502ed181__v1_0_0__TS_102_950-2__.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webapp/WorkProgram/Report_WorkItem.asp?WKI_ID=54402" TargetMode="External"/><Relationship Id="rId24" Type="http://schemas.openxmlformats.org/officeDocument/2006/relationships/hyperlink" Target="https://docbox.etsi.org/MTS/MTS/05-CONTRIBUTIONS/2020/MTS(20)079011_Draft_-_RES_MTS-201873-1_v4121_TTCN-3_Core_v4113.zip" TargetMode="External"/><Relationship Id="rId32" Type="http://schemas.openxmlformats.org/officeDocument/2006/relationships/hyperlink" Target="https://docbox.etsi.org/MTS/MTS/05-CONTRIBUTIONS/2020/MTS(20)079007_Draft_-_RES_MTS-203790-OOF_v1_2_1__v0_0_1__ES_203_790____TTC.zip" TargetMode="External"/><Relationship Id="rId37" Type="http://schemas.openxmlformats.org/officeDocument/2006/relationships/hyperlink" Target="https://docbox.etsi.org/MTS/MTS/05-CONTRIBUTIONS/2020/MTS(20)000002_STF572_presentation.ppt" TargetMode="External"/><Relationship Id="rId40" Type="http://schemas.openxmlformats.org/officeDocument/2006/relationships/hyperlink" Target="https://docbox.etsi.org/MTS/MTS/05-CONTRIBUTIONS/2020/MTS(20)079018_Draft_-_RTS_MTS-1029501ed181__v1_0_0__TS_102_950-1____TTCN-3.zip" TargetMode="External"/><Relationship Id="rId45" Type="http://schemas.openxmlformats.org/officeDocument/2006/relationships/hyperlink" Target="https://docbox.etsi.org/MTS/MTS/05-CONTRIBUTIONS/2020/MTS(20)079023_Draft_-_RTS_MTS-103255ed151__v1_0_0__TS_103_255__.zip"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rtal.etsi.org/webapp/WorkProgram/Report_WorkItem.asp?WKI_ID=54411" TargetMode="External"/><Relationship Id="rId23" Type="http://schemas.openxmlformats.org/officeDocument/2006/relationships/hyperlink" Target="https://docbox.etsi.org/MTS/MTS/05-CONTRIBUTIONS/2020/MTS(20)079014_STF573-Progress-Report-Milestone-B.pdf" TargetMode="External"/><Relationship Id="rId28" Type="http://schemas.openxmlformats.org/officeDocument/2006/relationships/hyperlink" Target="https://docbox.etsi.org/MTS/MTS/05-CONTRIBUTIONS/2020/MTS(19)000049_Draft_-_RES_MTS-203022-AdvMatch_v141__v0_0_4__ES_203_022__.zip" TargetMode="External"/><Relationship Id="rId36" Type="http://schemas.openxmlformats.org/officeDocument/2006/relationships/hyperlink" Target="http://www.ttcn-3.org/" TargetMode="External"/><Relationship Id="rId49" Type="http://schemas.openxmlformats.org/officeDocument/2006/relationships/hyperlink" Target="https://docbox.etsi.org/MTS/MTS/05-CONTRIBUTIONS/2020/MTS(20)079026_Draft_-_DTS_MTS-103663-3__v1_0_0__TS_103_663-3__.zip" TargetMode="External"/><Relationship Id="rId10" Type="http://schemas.openxmlformats.org/officeDocument/2006/relationships/hyperlink" Target="https://docbox.etsi.org/MTS/MTS/05-CONTRIBUTIONS/2020/MTS(20)079034r1_MTS_TST_9_meeting_report.docx" TargetMode="External"/><Relationship Id="rId19" Type="http://schemas.openxmlformats.org/officeDocument/2006/relationships/hyperlink" Target="https://docbox.etsi.org/MTS/MTS/05-CONTRIBUTIONS/2020/MTS(20)079032_STF_576_-_Draft_EG_203_647_v0_0_1.zip" TargetMode="External"/><Relationship Id="rId31" Type="http://schemas.openxmlformats.org/officeDocument/2006/relationships/hyperlink" Target="https://docbox.etsi.org/MTS/MTS/05-CONTRIBUTIONS/2020/MTS(20)079005_Draft_-_RES_MTS-202789_ed151xTRI__v1_4_2__ES_202_789__.zip" TargetMode="External"/><Relationship Id="rId44" Type="http://schemas.openxmlformats.org/officeDocument/2006/relationships/hyperlink" Target="https://docbox.etsi.org/MTS/MTS/05-CONTRIBUTIONS/2020/MTS(20)079022_Draft_-_RTS_MTS-103254ed151__v1_0_0__TS_103_254__.zip"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box.etsi.org/GA/2019_GA/GA(19)74_036r1_Draft_decisions_and_actions_from_GA_74.doc" TargetMode="External"/><Relationship Id="rId14" Type="http://schemas.openxmlformats.org/officeDocument/2006/relationships/hyperlink" Target="https://portal.etsi.org/webapp/WorkProgram/Report_WorkItem.asp?WKI_ID=54412" TargetMode="External"/><Relationship Id="rId22" Type="http://schemas.openxmlformats.org/officeDocument/2006/relationships/hyperlink" Target="https://docbox.etsi.org/MTS/MTS/05-CONTRIBUTIONS/2020/MTS(20)079032_STF_576_-_Draft_EG_203_647_v0_0_1.zip" TargetMode="External"/><Relationship Id="rId27" Type="http://schemas.openxmlformats.org/officeDocument/2006/relationships/hyperlink" Target="https://docbox.etsi.org/MTS/MTS/05-CONTRIBUTIONS/2020/MTS(20)079010_Draft_-_RES_MTS-201873-9_v_4_11_1.zip" TargetMode="External"/><Relationship Id="rId30" Type="http://schemas.openxmlformats.org/officeDocument/2006/relationships/hyperlink" Target="https://docbox.etsi.org/MTS/MTS/05-CONTRIBUTIONS/2020/MTS(19)000048_Draft_-_RES_MTS-202785BehTypesv171__v0_0_1__ES_202_785____TT.zip" TargetMode="External"/><Relationship Id="rId35" Type="http://schemas.openxmlformats.org/officeDocument/2006/relationships/hyperlink" Target="https://portal.etsi.org/STF/STFs/STFHomePages/STF573" TargetMode="External"/><Relationship Id="rId43" Type="http://schemas.openxmlformats.org/officeDocument/2006/relationships/hyperlink" Target="https://docbox.etsi.org/MTS/MTS/05-CONTRIBUTIONS/2020/MTS(20)079021_Draft_-_RTS_MTS-1032531ed151__v1_0_0__TS_103_253____TTCN-3_t.zip" TargetMode="External"/><Relationship Id="rId48" Type="http://schemas.openxmlformats.org/officeDocument/2006/relationships/hyperlink" Target="https://docbox.etsi.org/MTS/MTS/05-CONTRIBUTIONS/2020/MTS(20)079025_Draft_-_DTS_MTS-103663-2__v1_0_0__TS_103_663-2__.zip" TargetMode="External"/><Relationship Id="rId8" Type="http://schemas.openxmlformats.org/officeDocument/2006/relationships/hyperlink" Target="http://www.etsi.org/legal/IPR-Forms" TargetMode="External"/><Relationship Id="rId51" Type="http://schemas.openxmlformats.org/officeDocument/2006/relationships/hyperlink" Target="https://docbox.etsi.org/MTS/MTS/05-CONTRIBUTIONS/2020/MTS(20)079030_STF_577_Progress_Report_Milestone_A.doc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D348-4743-4A93-805E-9BE03A3A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5030</TotalTime>
  <Pages>12</Pages>
  <Words>4006</Words>
  <Characters>22839</Characters>
  <Application>Microsoft Office Word</Application>
  <DocSecurity>0</DocSecurity>
  <Lines>190</Lines>
  <Paragraphs>53</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MTS 62 Agenda</vt:lpstr>
      <vt:lpstr>Opening </vt:lpstr>
      <vt:lpstr>    Introduction &amp; welcome, Local arrangements, IPR call </vt:lpstr>
      <vt:lpstr>    Dirk Tepelmann welcome participants</vt:lpstr>
      <vt:lpstr>    Approval of agenda, allocation of contributions to Agenda Items [Chaulot-Talmon]</vt:lpstr>
      <vt:lpstr>    MTS Officials Appointment [Chaulot-Talmon]</vt:lpstr>
      <vt:lpstr>    Presentation of incoming Liaisons &amp; follow-up decisions</vt:lpstr>
      <vt:lpstr>    Reports from GA, Board, &amp; OCG Meetings   GA: Draft Decisions and actions from GA</vt:lpstr>
      <vt:lpstr>    </vt:lpstr>
      <vt:lpstr>MTS TST WG</vt:lpstr>
      <vt:lpstr>TC INT AI in Test Systems and testing A models</vt:lpstr>
      <vt:lpstr>UPDATE on TTF</vt:lpstr>
      <vt:lpstr>UCAAT</vt:lpstr>
      <vt:lpstr>Methodology for RESTful APIS specs and Testing </vt:lpstr>
      <vt:lpstr>TTCN-3 Maintenance and evolution</vt:lpstr>
      <vt:lpstr>TTCN-3 Conformance Related Contribution:</vt:lpstr>
      <vt:lpstr>Meeting Wrap up</vt:lpstr>
      <vt:lpstr>    Decisions MTS Officials Appointment </vt:lpstr>
      <vt:lpstr>    Action List</vt:lpstr>
      <vt:lpstr>    Calendar of future meetings &amp; Events </vt:lpstr>
      <vt:lpstr>    </vt:lpstr>
      <vt:lpstr>    Participant List</vt:lpstr>
    </vt:vector>
  </TitlesOfParts>
  <Company>ETSI Secretariat</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keywords/>
  <dc:description/>
  <cp:lastModifiedBy>Emmanuelle Chaulot-Talmon</cp:lastModifiedBy>
  <cp:revision>25</cp:revision>
  <cp:lastPrinted>2013-06-05T06:34:00Z</cp:lastPrinted>
  <dcterms:created xsi:type="dcterms:W3CDTF">2019-05-22T07:33:00Z</dcterms:created>
  <dcterms:modified xsi:type="dcterms:W3CDTF">2020-02-06T13:58:00Z</dcterms:modified>
</cp:coreProperties>
</file>