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0548" w14:textId="77777777" w:rsidR="00594F15" w:rsidRPr="00DE620F" w:rsidRDefault="00594F15" w:rsidP="00594F15">
      <w:pPr>
        <w:widowControl w:val="0"/>
        <w:numPr>
          <w:ilvl w:val="0"/>
          <w:numId w:val="28"/>
        </w:numPr>
        <w:spacing w:before="0" w:line="280" w:lineRule="exact"/>
        <w:rPr>
          <w:rFonts w:ascii="Calibri" w:eastAsia="MS Mincho" w:hAnsi="Calibri" w:cs="Arial"/>
          <w:b/>
          <w:color w:val="C00000"/>
          <w:sz w:val="22"/>
          <w:szCs w:val="22"/>
          <w:highlight w:val="cyan"/>
          <w:lang w:val="en-US" w:eastAsia="en-US" w:bidi="he-IL"/>
        </w:rPr>
      </w:pPr>
      <w:r w:rsidRPr="00594F15">
        <w:rPr>
          <w:rFonts w:ascii="Calibri" w:eastAsia="MS Mincho" w:hAnsi="Calibri" w:cs="Arial"/>
          <w:color w:val="404040"/>
          <w:sz w:val="22"/>
          <w:szCs w:val="22"/>
          <w:highlight w:val="cyan"/>
          <w:lang w:val="en-US" w:eastAsia="en-US" w:bidi="he-IL"/>
        </w:rPr>
        <w:t>A General Guide on the Benefits of Artificial Intelligence (AI) in Test Systems, with illustrations of Artificial Intelligence (AI) in Test Systems</w:t>
      </w:r>
      <w:r w:rsidR="00DE620F">
        <w:rPr>
          <w:rFonts w:ascii="Calibri" w:eastAsia="MS Mincho" w:hAnsi="Calibri" w:cs="Arial"/>
          <w:color w:val="404040"/>
          <w:sz w:val="22"/>
          <w:szCs w:val="22"/>
          <w:highlight w:val="cyan"/>
          <w:lang w:val="en-US" w:eastAsia="en-US" w:bidi="he-IL"/>
        </w:rPr>
        <w:t xml:space="preserve"> </w:t>
      </w:r>
      <w:r w:rsidR="00DE620F" w:rsidRPr="00DE620F">
        <w:rPr>
          <w:rFonts w:ascii="Calibri" w:eastAsia="MS Mincho" w:hAnsi="Calibri" w:cs="Arial"/>
          <w:b/>
          <w:color w:val="C00000"/>
          <w:sz w:val="22"/>
          <w:szCs w:val="22"/>
          <w:highlight w:val="cyan"/>
          <w:lang w:val="en-US" w:eastAsia="en-US" w:bidi="he-IL"/>
        </w:rPr>
        <w:t>and the Benefits</w:t>
      </w:r>
    </w:p>
    <w:p w14:paraId="25395647" w14:textId="77777777" w:rsidR="00594F15" w:rsidRPr="009259B5" w:rsidRDefault="00594F15" w:rsidP="00594F15">
      <w:pPr>
        <w:pStyle w:val="Listenabsatz"/>
        <w:widowControl w:val="0"/>
        <w:numPr>
          <w:ilvl w:val="0"/>
          <w:numId w:val="29"/>
        </w:numPr>
        <w:spacing w:before="0" w:line="280" w:lineRule="exact"/>
        <w:rPr>
          <w:rFonts w:ascii="Calibri" w:eastAsia="MS Mincho" w:hAnsi="Calibri" w:cs="Arial"/>
          <w:color w:val="00B050"/>
          <w:sz w:val="22"/>
          <w:szCs w:val="22"/>
          <w:lang w:val="en-US" w:eastAsia="en-US" w:bidi="he-IL"/>
        </w:rPr>
      </w:pPr>
      <w:r w:rsidRPr="009259B5">
        <w:rPr>
          <w:rFonts w:ascii="Calibri" w:eastAsia="MS Mincho" w:hAnsi="Calibri" w:cs="Arial"/>
          <w:color w:val="00B050"/>
          <w:sz w:val="22"/>
          <w:szCs w:val="22"/>
          <w:lang w:val="en-US" w:eastAsia="en-US" w:bidi="he-IL"/>
        </w:rPr>
        <w:t>AI in Performance Test Systems</w:t>
      </w:r>
    </w:p>
    <w:p w14:paraId="23AFA156" w14:textId="77777777" w:rsidR="00594F15" w:rsidRDefault="00594F15" w:rsidP="00594F15">
      <w:pPr>
        <w:pStyle w:val="Listenabsatz"/>
        <w:widowControl w:val="0"/>
        <w:numPr>
          <w:ilvl w:val="0"/>
          <w:numId w:val="29"/>
        </w:numPr>
        <w:spacing w:before="0" w:line="280" w:lineRule="exact"/>
        <w:rPr>
          <w:rFonts w:ascii="Calibri" w:eastAsia="MS Mincho" w:hAnsi="Calibri" w:cs="Arial"/>
          <w:color w:val="404040"/>
          <w:sz w:val="22"/>
          <w:szCs w:val="22"/>
          <w:lang w:val="en-US" w:eastAsia="en-US" w:bidi="he-IL"/>
        </w:rPr>
      </w:pPr>
      <w:r>
        <w:rPr>
          <w:rFonts w:ascii="Calibri" w:eastAsia="MS Mincho" w:hAnsi="Calibri" w:cs="Arial"/>
          <w:color w:val="404040"/>
          <w:sz w:val="22"/>
          <w:szCs w:val="22"/>
          <w:lang w:val="en-US" w:eastAsia="en-US" w:bidi="he-IL"/>
        </w:rPr>
        <w:t xml:space="preserve">AI in Functional </w:t>
      </w:r>
      <w:r w:rsidRPr="00594F15">
        <w:rPr>
          <w:rFonts w:ascii="Calibri" w:eastAsia="MS Mincho" w:hAnsi="Calibri" w:cs="Arial"/>
          <w:color w:val="404040"/>
          <w:sz w:val="22"/>
          <w:szCs w:val="22"/>
          <w:lang w:val="en-US" w:eastAsia="en-US" w:bidi="he-IL"/>
        </w:rPr>
        <w:t>Test Systems</w:t>
      </w:r>
    </w:p>
    <w:p w14:paraId="23CD14EB" w14:textId="77777777" w:rsidR="00594F15" w:rsidRDefault="00743F6E" w:rsidP="00743F6E">
      <w:pPr>
        <w:pStyle w:val="Listenabsatz"/>
        <w:widowControl w:val="0"/>
        <w:numPr>
          <w:ilvl w:val="0"/>
          <w:numId w:val="29"/>
        </w:numPr>
        <w:spacing w:before="0" w:line="280" w:lineRule="exact"/>
        <w:rPr>
          <w:rFonts w:ascii="Calibri" w:eastAsia="MS Mincho" w:hAnsi="Calibri" w:cs="Arial"/>
          <w:color w:val="00B050"/>
          <w:sz w:val="22"/>
          <w:szCs w:val="22"/>
          <w:lang w:val="en-US" w:eastAsia="en-US" w:bidi="he-IL"/>
        </w:rPr>
      </w:pPr>
      <w:r w:rsidRPr="009259B5">
        <w:rPr>
          <w:rFonts w:ascii="Calibri" w:eastAsia="MS Mincho" w:hAnsi="Calibri" w:cs="Arial"/>
          <w:color w:val="00B050"/>
          <w:sz w:val="22"/>
          <w:szCs w:val="22"/>
          <w:lang w:val="en-US" w:eastAsia="en-US" w:bidi="he-IL"/>
        </w:rPr>
        <w:t>AI in Online Test Systems</w:t>
      </w:r>
    </w:p>
    <w:p w14:paraId="0DA84973" w14:textId="77777777" w:rsidR="007F2294" w:rsidRPr="00536410" w:rsidRDefault="007F2294" w:rsidP="007F2294">
      <w:pPr>
        <w:pStyle w:val="Listenabsatz"/>
        <w:widowControl w:val="0"/>
        <w:numPr>
          <w:ilvl w:val="0"/>
          <w:numId w:val="29"/>
        </w:numPr>
        <w:spacing w:before="0" w:line="280" w:lineRule="exact"/>
        <w:rPr>
          <w:rFonts w:ascii="Calibri" w:eastAsia="MS Mincho" w:hAnsi="Calibri" w:cs="Arial"/>
          <w:color w:val="auto"/>
          <w:sz w:val="22"/>
          <w:szCs w:val="22"/>
          <w:lang w:val="en-US" w:eastAsia="en-US" w:bidi="he-IL"/>
        </w:rPr>
      </w:pPr>
      <w:r w:rsidRPr="00536410">
        <w:rPr>
          <w:rFonts w:ascii="Calibri" w:eastAsia="MS Mincho" w:hAnsi="Calibri" w:cs="Arial"/>
          <w:color w:val="auto"/>
          <w:sz w:val="22"/>
          <w:szCs w:val="22"/>
          <w:lang w:val="en-US" w:eastAsia="en-US" w:bidi="he-IL"/>
        </w:rPr>
        <w:t xml:space="preserve">Stakeholders that should consider the Benefits in their Business Models: Test Solution Vendors; Testers, </w:t>
      </w:r>
      <w:proofErr w:type="spellStart"/>
      <w:r w:rsidRPr="00536410">
        <w:rPr>
          <w:rFonts w:ascii="Calibri" w:eastAsia="MS Mincho" w:hAnsi="Calibri" w:cs="Arial"/>
          <w:color w:val="auto"/>
          <w:sz w:val="22"/>
          <w:szCs w:val="22"/>
          <w:lang w:val="en-US" w:eastAsia="en-US" w:bidi="he-IL"/>
        </w:rPr>
        <w:t>xxxxxxx</w:t>
      </w:r>
      <w:proofErr w:type="spellEnd"/>
    </w:p>
    <w:p w14:paraId="0C167E99" w14:textId="77777777" w:rsidR="007F2294" w:rsidRPr="009259B5" w:rsidRDefault="007F2294" w:rsidP="007F2294">
      <w:pPr>
        <w:pStyle w:val="Listenabsatz"/>
        <w:widowControl w:val="0"/>
        <w:spacing w:before="0" w:line="280" w:lineRule="exact"/>
        <w:ind w:left="1440"/>
        <w:rPr>
          <w:rFonts w:ascii="Calibri" w:eastAsia="MS Mincho" w:hAnsi="Calibri" w:cs="Arial"/>
          <w:color w:val="00B050"/>
          <w:sz w:val="22"/>
          <w:szCs w:val="22"/>
          <w:lang w:val="en-US" w:eastAsia="en-US" w:bidi="he-IL"/>
        </w:rPr>
      </w:pPr>
    </w:p>
    <w:p w14:paraId="56036170" w14:textId="77777777" w:rsidR="00594F15" w:rsidRPr="00743F6E" w:rsidRDefault="00594F15" w:rsidP="00594F15">
      <w:pPr>
        <w:widowControl w:val="0"/>
        <w:numPr>
          <w:ilvl w:val="0"/>
          <w:numId w:val="28"/>
        </w:numPr>
        <w:spacing w:before="0" w:line="280" w:lineRule="exact"/>
        <w:rPr>
          <w:rFonts w:ascii="Calibri" w:eastAsia="MS Mincho" w:hAnsi="Calibri" w:cs="Arial"/>
          <w:color w:val="2F5496" w:themeColor="accent5" w:themeShade="BF"/>
          <w:sz w:val="22"/>
          <w:szCs w:val="22"/>
          <w:highlight w:val="cyan"/>
          <w:lang w:val="en-US" w:eastAsia="en-US" w:bidi="he-IL"/>
        </w:rPr>
      </w:pPr>
      <w:r w:rsidRPr="00594F15">
        <w:rPr>
          <w:rFonts w:ascii="Calibri" w:eastAsia="MS Mincho" w:hAnsi="Calibri" w:cs="Arial"/>
          <w:color w:val="2F5496" w:themeColor="accent5" w:themeShade="BF"/>
          <w:sz w:val="22"/>
          <w:szCs w:val="22"/>
          <w:highlight w:val="cyan"/>
          <w:lang w:val="en-US" w:eastAsia="en-US" w:bidi="he-IL"/>
        </w:rPr>
        <w:t>A General Guide for Testing AI Models in General, and the Definitions of Standardized Metrics for Measurements and Assessments in Testing and Certification of AI Models, including Certification of AI Models of Autonomic Components/Systems</w:t>
      </w:r>
    </w:p>
    <w:p w14:paraId="5ABDE5D2" w14:textId="77777777" w:rsidR="002B7C9D" w:rsidRDefault="00C3521A" w:rsidP="004B259F">
      <w:pPr>
        <w:pStyle w:val="Listenabsatz"/>
        <w:numPr>
          <w:ilvl w:val="0"/>
          <w:numId w:val="30"/>
        </w:numPr>
        <w:rPr>
          <w:rFonts w:ascii="Calibri" w:eastAsia="MS Mincho" w:hAnsi="Calibri" w:cs="Arial"/>
          <w:color w:val="404040"/>
          <w:sz w:val="22"/>
          <w:szCs w:val="22"/>
          <w:lang w:val="en-US" w:eastAsia="en-US" w:bidi="he-IL"/>
        </w:rPr>
      </w:pPr>
      <w:r w:rsidRPr="00C3521A">
        <w:rPr>
          <w:rFonts w:ascii="Calibri" w:eastAsia="MS Mincho" w:hAnsi="Calibri" w:cs="Arial"/>
          <w:color w:val="404040"/>
          <w:sz w:val="22"/>
          <w:szCs w:val="22"/>
          <w:lang w:val="en-US" w:eastAsia="en-US" w:bidi="he-IL"/>
        </w:rPr>
        <w:t xml:space="preserve">A </w:t>
      </w:r>
      <w:r>
        <w:rPr>
          <w:rFonts w:ascii="Calibri" w:eastAsia="MS Mincho" w:hAnsi="Calibri" w:cs="Arial"/>
          <w:color w:val="404040"/>
          <w:sz w:val="22"/>
          <w:szCs w:val="22"/>
          <w:lang w:val="en-US" w:eastAsia="en-US" w:bidi="he-IL"/>
        </w:rPr>
        <w:t xml:space="preserve">General </w:t>
      </w:r>
      <w:r w:rsidRPr="00C3521A">
        <w:rPr>
          <w:rFonts w:ascii="Calibri" w:eastAsia="MS Mincho" w:hAnsi="Calibri" w:cs="Arial"/>
          <w:color w:val="404040"/>
          <w:sz w:val="22"/>
          <w:szCs w:val="22"/>
          <w:lang w:val="en-US" w:eastAsia="en-US" w:bidi="he-IL"/>
        </w:rPr>
        <w:t xml:space="preserve">Methodology for Testing AI Models </w:t>
      </w:r>
    </w:p>
    <w:p w14:paraId="422684DA" w14:textId="77777777" w:rsidR="00536410" w:rsidRDefault="00536410" w:rsidP="00536410">
      <w:pPr>
        <w:pStyle w:val="Listenabsatz"/>
        <w:numPr>
          <w:ilvl w:val="0"/>
          <w:numId w:val="30"/>
        </w:numPr>
        <w:rPr>
          <w:rFonts w:ascii="Calibri" w:eastAsia="MS Mincho" w:hAnsi="Calibri" w:cs="Arial"/>
          <w:color w:val="404040"/>
          <w:sz w:val="22"/>
          <w:szCs w:val="22"/>
          <w:lang w:val="en-US" w:eastAsia="en-US" w:bidi="he-IL"/>
        </w:rPr>
      </w:pPr>
      <w:r w:rsidRPr="004A6BD6">
        <w:rPr>
          <w:rFonts w:ascii="Calibri" w:eastAsia="MS Mincho" w:hAnsi="Calibri" w:cs="Arial"/>
          <w:color w:val="404040"/>
          <w:sz w:val="22"/>
          <w:szCs w:val="22"/>
          <w:lang w:val="en-US" w:eastAsia="en-US" w:bidi="he-IL"/>
        </w:rPr>
        <w:t>Standardization of Metrics of specific classes of AI Models so as to enable Test Systems and Certification communities to test the AI Models and to provide certification services</w:t>
      </w:r>
    </w:p>
    <w:p w14:paraId="5AC377AF" w14:textId="77777777" w:rsidR="00536410" w:rsidRPr="00536410" w:rsidRDefault="00536410" w:rsidP="00536410">
      <w:pPr>
        <w:pStyle w:val="Listenabsatz"/>
        <w:numPr>
          <w:ilvl w:val="0"/>
          <w:numId w:val="30"/>
        </w:numPr>
        <w:rPr>
          <w:rFonts w:ascii="Calibri" w:eastAsia="MS Mincho" w:hAnsi="Calibri" w:cs="Arial"/>
          <w:color w:val="404040"/>
          <w:sz w:val="22"/>
          <w:szCs w:val="22"/>
          <w:lang w:val="en-US" w:eastAsia="en-US" w:bidi="he-IL"/>
        </w:rPr>
      </w:pPr>
      <w:r w:rsidRPr="007F2294">
        <w:rPr>
          <w:rFonts w:ascii="Calibri" w:eastAsia="MS Mincho" w:hAnsi="Calibri" w:cs="Arial"/>
          <w:color w:val="404040"/>
          <w:sz w:val="22"/>
          <w:szCs w:val="22"/>
          <w:lang w:val="en-US" w:eastAsia="en-US" w:bidi="he-IL"/>
        </w:rPr>
        <w:t xml:space="preserve">Stakeholders that should </w:t>
      </w:r>
      <w:r>
        <w:rPr>
          <w:rFonts w:ascii="Calibri" w:eastAsia="MS Mincho" w:hAnsi="Calibri" w:cs="Arial"/>
          <w:color w:val="404040"/>
          <w:sz w:val="22"/>
          <w:szCs w:val="22"/>
          <w:lang w:val="en-US" w:eastAsia="en-US" w:bidi="he-IL"/>
        </w:rPr>
        <w:t>make use of the Guide</w:t>
      </w:r>
    </w:p>
    <w:p w14:paraId="17D36246" w14:textId="77777777" w:rsidR="00C3521A" w:rsidRDefault="004B259F" w:rsidP="004B259F">
      <w:pPr>
        <w:pStyle w:val="Listenabsatz"/>
        <w:numPr>
          <w:ilvl w:val="0"/>
          <w:numId w:val="30"/>
        </w:numPr>
        <w:rPr>
          <w:rFonts w:ascii="Calibri" w:eastAsia="MS Mincho" w:hAnsi="Calibri" w:cs="Arial"/>
          <w:color w:val="404040"/>
          <w:sz w:val="22"/>
          <w:szCs w:val="22"/>
          <w:lang w:val="en-US" w:eastAsia="en-US" w:bidi="he-IL"/>
        </w:rPr>
      </w:pPr>
      <w:r w:rsidRPr="004B259F">
        <w:rPr>
          <w:rFonts w:ascii="Calibri" w:eastAsia="MS Mincho" w:hAnsi="Calibri" w:cs="Arial"/>
          <w:color w:val="404040"/>
          <w:sz w:val="22"/>
          <w:szCs w:val="22"/>
          <w:lang w:val="en-US" w:eastAsia="en-US" w:bidi="he-IL"/>
        </w:rPr>
        <w:t>Generic Test Framework for Testing AI Models / Systems during their lifecycles</w:t>
      </w:r>
    </w:p>
    <w:p w14:paraId="236DC7E9" w14:textId="77777777" w:rsidR="00074C40" w:rsidRDefault="00074C40" w:rsidP="00074C40">
      <w:pPr>
        <w:pStyle w:val="bullettext"/>
        <w:numPr>
          <w:ilvl w:val="0"/>
          <w:numId w:val="0"/>
        </w:numPr>
        <w:ind w:left="567"/>
      </w:pPr>
      <w:r w:rsidRPr="00074C40">
        <w:rPr>
          <w:b/>
          <w:lang w:val="en-US"/>
        </w:rPr>
        <w:tab/>
      </w:r>
      <w:r w:rsidRPr="00074C40">
        <w:rPr>
          <w:b/>
          <w:lang w:val="en-US"/>
        </w:rPr>
        <w:tab/>
      </w:r>
      <w:r w:rsidRPr="00074C40">
        <w:rPr>
          <w:b/>
          <w:lang w:val="en-US"/>
        </w:rPr>
        <w:tab/>
      </w:r>
      <w:r>
        <w:rPr>
          <w:b/>
          <w:lang w:val="en-US"/>
        </w:rPr>
        <w:t xml:space="preserve">1. </w:t>
      </w:r>
      <w:r w:rsidR="002B7C9D" w:rsidRPr="00074C40">
        <w:rPr>
          <w:b/>
        </w:rPr>
        <w:t xml:space="preserve">Testing and Validation: </w:t>
      </w:r>
      <w:r w:rsidR="002B7C9D" w:rsidRPr="00074C40">
        <w:t>of an AI Model (or a collective bundle of interworking AI Models) based on we</w:t>
      </w:r>
      <w:r>
        <w:t>ll-defined criteria for verdict</w:t>
      </w:r>
    </w:p>
    <w:p w14:paraId="459AFD20" w14:textId="77777777" w:rsidR="002B7C9D" w:rsidRPr="00074C40" w:rsidRDefault="00074C40" w:rsidP="00074C40">
      <w:pPr>
        <w:pStyle w:val="bullettext"/>
        <w:numPr>
          <w:ilvl w:val="0"/>
          <w:numId w:val="0"/>
        </w:numPr>
        <w:ind w:left="567"/>
      </w:pPr>
      <w:r>
        <w:tab/>
      </w:r>
      <w:r>
        <w:tab/>
      </w:r>
      <w:r>
        <w:tab/>
      </w:r>
      <w:r>
        <w:tab/>
      </w:r>
      <w:r w:rsidR="002B7C9D" w:rsidRPr="00074C40">
        <w:t xml:space="preserve">passing </w:t>
      </w:r>
    </w:p>
    <w:p w14:paraId="65ED9967" w14:textId="77777777" w:rsidR="00074C40" w:rsidRPr="002B7C9D" w:rsidRDefault="00074C40" w:rsidP="00074C40">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2.</w:t>
      </w:r>
      <w:r>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Conformance Testing</w:t>
      </w:r>
      <w:r w:rsidR="002B7C9D" w:rsidRPr="002B7C9D">
        <w:rPr>
          <w:rFonts w:ascii="Calibri" w:eastAsia="MS Mincho" w:hAnsi="Calibri" w:cs="Arial"/>
          <w:color w:val="404040"/>
          <w:sz w:val="22"/>
          <w:szCs w:val="22"/>
          <w:lang w:eastAsia="en-US" w:bidi="he-IL"/>
        </w:rPr>
        <w:t xml:space="preserve"> (against a well-defined specification of behavioural and structural features expected of the AI Model) </w:t>
      </w:r>
    </w:p>
    <w:p w14:paraId="6722EA05" w14:textId="77777777" w:rsidR="002B7C9D" w:rsidRPr="002B7C9D" w:rsidRDefault="00074C40" w:rsidP="00074C40">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 xml:space="preserve">3. </w:t>
      </w:r>
      <w:r w:rsidR="00186DA1">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 xml:space="preserve">Interoperability Testing </w:t>
      </w:r>
      <w:r w:rsidR="002B7C9D" w:rsidRPr="002B7C9D">
        <w:rPr>
          <w:rFonts w:ascii="Calibri" w:eastAsia="MS Mincho" w:hAnsi="Calibri" w:cs="Arial"/>
          <w:color w:val="404040"/>
          <w:sz w:val="22"/>
          <w:szCs w:val="22"/>
          <w:lang w:eastAsia="en-US" w:bidi="he-IL"/>
        </w:rPr>
        <w:t xml:space="preserve">(based on what is expected to be communicated at Reference Points involving the AI Model (as a </w:t>
      </w:r>
      <w:r>
        <w:rPr>
          <w:rFonts w:ascii="Calibri" w:eastAsia="MS Mincho" w:hAnsi="Calibri" w:cs="Arial"/>
          <w:color w:val="404040"/>
          <w:sz w:val="22"/>
          <w:szCs w:val="22"/>
          <w:lang w:eastAsia="en-US" w:bidi="he-IL"/>
        </w:rPr>
        <w:tab/>
      </w:r>
      <w:r>
        <w:rPr>
          <w:rFonts w:ascii="Calibri" w:eastAsia="MS Mincho" w:hAnsi="Calibri" w:cs="Arial"/>
          <w:color w:val="404040"/>
          <w:sz w:val="22"/>
          <w:szCs w:val="22"/>
          <w:lang w:eastAsia="en-US" w:bidi="he-IL"/>
        </w:rPr>
        <w:tab/>
      </w:r>
      <w:r>
        <w:rPr>
          <w:rFonts w:ascii="Calibri" w:eastAsia="MS Mincho" w:hAnsi="Calibri" w:cs="Arial"/>
          <w:color w:val="404040"/>
          <w:sz w:val="22"/>
          <w:szCs w:val="22"/>
          <w:lang w:eastAsia="en-US" w:bidi="he-IL"/>
        </w:rPr>
        <w:tab/>
      </w:r>
      <w:r>
        <w:rPr>
          <w:rFonts w:ascii="Calibri" w:eastAsia="MS Mincho" w:hAnsi="Calibri" w:cs="Arial"/>
          <w:color w:val="404040"/>
          <w:sz w:val="22"/>
          <w:szCs w:val="22"/>
          <w:lang w:eastAsia="en-US" w:bidi="he-IL"/>
        </w:rPr>
        <w:tab/>
      </w:r>
      <w:r>
        <w:rPr>
          <w:rFonts w:ascii="Calibri" w:eastAsia="MS Mincho" w:hAnsi="Calibri" w:cs="Arial"/>
          <w:color w:val="404040"/>
          <w:sz w:val="22"/>
          <w:szCs w:val="22"/>
          <w:lang w:eastAsia="en-US" w:bidi="he-IL"/>
        </w:rPr>
        <w:tab/>
      </w:r>
      <w:r>
        <w:rPr>
          <w:rFonts w:ascii="Calibri" w:eastAsia="MS Mincho" w:hAnsi="Calibri" w:cs="Arial"/>
          <w:color w:val="404040"/>
          <w:sz w:val="22"/>
          <w:szCs w:val="22"/>
          <w:lang w:eastAsia="en-US" w:bidi="he-IL"/>
        </w:rPr>
        <w:tab/>
      </w:r>
      <w:r w:rsidR="002B7C9D" w:rsidRPr="002B7C9D">
        <w:rPr>
          <w:rFonts w:ascii="Calibri" w:eastAsia="MS Mincho" w:hAnsi="Calibri" w:cs="Arial"/>
          <w:color w:val="404040"/>
          <w:sz w:val="22"/>
          <w:szCs w:val="22"/>
          <w:lang w:eastAsia="en-US" w:bidi="he-IL"/>
        </w:rPr>
        <w:t xml:space="preserve">Component/ System) and other entities </w:t>
      </w:r>
      <w:r w:rsidR="002B7C9D" w:rsidRPr="00074C40">
        <w:rPr>
          <w:rFonts w:ascii="Calibri" w:eastAsia="MS Mincho" w:hAnsi="Calibri" w:cs="Arial"/>
          <w:color w:val="404040"/>
          <w:sz w:val="22"/>
          <w:szCs w:val="22"/>
          <w:lang w:eastAsia="en-US" w:bidi="he-IL"/>
        </w:rPr>
        <w:t xml:space="preserve">required to interact with it); </w:t>
      </w:r>
      <w:r w:rsidR="002B7C9D" w:rsidRPr="002B7C9D">
        <w:rPr>
          <w:rFonts w:ascii="Calibri" w:eastAsia="MS Mincho" w:hAnsi="Calibri" w:cs="Arial"/>
          <w:color w:val="404040"/>
          <w:sz w:val="22"/>
          <w:szCs w:val="22"/>
          <w:lang w:eastAsia="en-US" w:bidi="he-IL"/>
        </w:rPr>
        <w:t xml:space="preserve">and against what is expected of the AI model </w:t>
      </w:r>
      <w:r w:rsidR="00186DA1">
        <w:rPr>
          <w:rFonts w:ascii="Calibri" w:eastAsia="MS Mincho" w:hAnsi="Calibri" w:cs="Arial"/>
          <w:color w:val="404040"/>
          <w:sz w:val="22"/>
          <w:szCs w:val="22"/>
          <w:lang w:eastAsia="en-US" w:bidi="he-IL"/>
        </w:rPr>
        <w:tab/>
      </w:r>
      <w:r w:rsidR="00186DA1">
        <w:rPr>
          <w:rFonts w:ascii="Calibri" w:eastAsia="MS Mincho" w:hAnsi="Calibri" w:cs="Arial"/>
          <w:color w:val="404040"/>
          <w:sz w:val="22"/>
          <w:szCs w:val="22"/>
          <w:lang w:eastAsia="en-US" w:bidi="he-IL"/>
        </w:rPr>
        <w:tab/>
      </w:r>
      <w:r w:rsidR="00186DA1">
        <w:rPr>
          <w:rFonts w:ascii="Calibri" w:eastAsia="MS Mincho" w:hAnsi="Calibri" w:cs="Arial"/>
          <w:color w:val="404040"/>
          <w:sz w:val="22"/>
          <w:szCs w:val="22"/>
          <w:lang w:eastAsia="en-US" w:bidi="he-IL"/>
        </w:rPr>
        <w:tab/>
      </w:r>
      <w:r w:rsidR="00186DA1">
        <w:rPr>
          <w:rFonts w:ascii="Calibri" w:eastAsia="MS Mincho" w:hAnsi="Calibri" w:cs="Arial"/>
          <w:color w:val="404040"/>
          <w:sz w:val="22"/>
          <w:szCs w:val="22"/>
          <w:lang w:eastAsia="en-US" w:bidi="he-IL"/>
        </w:rPr>
        <w:tab/>
      </w:r>
      <w:r w:rsidR="00186DA1">
        <w:rPr>
          <w:rFonts w:ascii="Calibri" w:eastAsia="MS Mincho" w:hAnsi="Calibri" w:cs="Arial"/>
          <w:color w:val="404040"/>
          <w:sz w:val="22"/>
          <w:szCs w:val="22"/>
          <w:lang w:eastAsia="en-US" w:bidi="he-IL"/>
        </w:rPr>
        <w:tab/>
      </w:r>
      <w:r w:rsidR="00186DA1">
        <w:rPr>
          <w:rFonts w:ascii="Calibri" w:eastAsia="MS Mincho" w:hAnsi="Calibri" w:cs="Arial"/>
          <w:color w:val="404040"/>
          <w:sz w:val="22"/>
          <w:szCs w:val="22"/>
          <w:lang w:eastAsia="en-US" w:bidi="he-IL"/>
        </w:rPr>
        <w:tab/>
      </w:r>
      <w:r w:rsidR="002B7C9D" w:rsidRPr="002B7C9D">
        <w:rPr>
          <w:rFonts w:ascii="Calibri" w:eastAsia="MS Mincho" w:hAnsi="Calibri" w:cs="Arial"/>
          <w:color w:val="404040"/>
          <w:sz w:val="22"/>
          <w:szCs w:val="22"/>
          <w:lang w:eastAsia="en-US" w:bidi="he-IL"/>
        </w:rPr>
        <w:t xml:space="preserve">behaviour by the target integration and deployment environment  </w:t>
      </w:r>
    </w:p>
    <w:p w14:paraId="4178A758" w14:textId="77777777" w:rsidR="002B7C9D" w:rsidRPr="002B7C9D" w:rsidRDefault="00186DA1" w:rsidP="00186DA1">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4.</w:t>
      </w:r>
      <w:r>
        <w:rPr>
          <w:rFonts w:ascii="Calibri" w:eastAsia="MS Mincho" w:hAnsi="Calibri" w:cs="Arial"/>
          <w:b/>
          <w:color w:val="404040"/>
          <w:sz w:val="22"/>
          <w:szCs w:val="22"/>
          <w:lang w:eastAsia="en-US" w:bidi="he-IL"/>
        </w:rPr>
        <w:tab/>
        <w:t xml:space="preserve"> </w:t>
      </w:r>
      <w:r w:rsidR="002B7C9D" w:rsidRPr="00074C40">
        <w:rPr>
          <w:rFonts w:ascii="Calibri" w:eastAsia="MS Mincho" w:hAnsi="Calibri" w:cs="Arial"/>
          <w:b/>
          <w:color w:val="404040"/>
          <w:sz w:val="22"/>
          <w:szCs w:val="22"/>
          <w:lang w:eastAsia="en-US" w:bidi="he-IL"/>
        </w:rPr>
        <w:t xml:space="preserve">Integration </w:t>
      </w:r>
      <w:r w:rsidR="002B7C9D" w:rsidRPr="002B7C9D">
        <w:rPr>
          <w:rFonts w:ascii="Calibri" w:eastAsia="MS Mincho" w:hAnsi="Calibri" w:cs="Arial"/>
          <w:b/>
          <w:color w:val="404040"/>
          <w:sz w:val="22"/>
          <w:szCs w:val="22"/>
          <w:lang w:eastAsia="en-US" w:bidi="he-IL"/>
        </w:rPr>
        <w:t>and User Acceptance</w:t>
      </w:r>
      <w:r w:rsidR="002B7C9D" w:rsidRPr="002B7C9D">
        <w:rPr>
          <w:rFonts w:ascii="Calibri" w:eastAsia="MS Mincho" w:hAnsi="Calibri" w:cs="Arial"/>
          <w:color w:val="404040"/>
          <w:sz w:val="22"/>
          <w:szCs w:val="22"/>
          <w:lang w:eastAsia="en-US" w:bidi="he-IL"/>
        </w:rPr>
        <w:t xml:space="preserve"> </w:t>
      </w:r>
      <w:r w:rsidR="002B7C9D" w:rsidRPr="002B7C9D">
        <w:rPr>
          <w:rFonts w:ascii="Calibri" w:eastAsia="MS Mincho" w:hAnsi="Calibri" w:cs="Arial"/>
          <w:b/>
          <w:color w:val="404040"/>
          <w:sz w:val="22"/>
          <w:szCs w:val="22"/>
          <w:lang w:eastAsia="en-US" w:bidi="he-IL"/>
        </w:rPr>
        <w:t xml:space="preserve">Testing </w:t>
      </w:r>
      <w:r w:rsidR="002B7C9D" w:rsidRPr="002B7C9D">
        <w:rPr>
          <w:rFonts w:ascii="Calibri" w:eastAsia="MS Mincho" w:hAnsi="Calibri" w:cs="Arial"/>
          <w:color w:val="404040"/>
          <w:sz w:val="22"/>
          <w:szCs w:val="22"/>
          <w:lang w:eastAsia="en-US" w:bidi="he-IL"/>
        </w:rPr>
        <w:t xml:space="preserve">of the AI Model that has been integrated to interwork with other AI Models in the </w:t>
      </w:r>
      <w:r>
        <w:rPr>
          <w:rFonts w:ascii="Calibri" w:eastAsia="MS Mincho" w:hAnsi="Calibri" w:cs="Arial"/>
          <w:color w:val="404040"/>
          <w:sz w:val="22"/>
          <w:szCs w:val="22"/>
          <w:lang w:eastAsia="en-US" w:bidi="he-IL"/>
        </w:rPr>
        <w:tab/>
      </w:r>
      <w:r>
        <w:rPr>
          <w:rFonts w:ascii="Calibri" w:eastAsia="MS Mincho" w:hAnsi="Calibri" w:cs="Arial"/>
          <w:color w:val="404040"/>
          <w:sz w:val="22"/>
          <w:szCs w:val="22"/>
          <w:lang w:eastAsia="en-US" w:bidi="he-IL"/>
        </w:rPr>
        <w:tab/>
      </w:r>
      <w:r>
        <w:rPr>
          <w:rFonts w:ascii="Calibri" w:eastAsia="MS Mincho" w:hAnsi="Calibri" w:cs="Arial"/>
          <w:color w:val="404040"/>
          <w:sz w:val="22"/>
          <w:szCs w:val="22"/>
          <w:lang w:eastAsia="en-US" w:bidi="he-IL"/>
        </w:rPr>
        <w:tab/>
      </w:r>
      <w:r>
        <w:rPr>
          <w:rFonts w:ascii="Calibri" w:eastAsia="MS Mincho" w:hAnsi="Calibri" w:cs="Arial"/>
          <w:color w:val="404040"/>
          <w:sz w:val="22"/>
          <w:szCs w:val="22"/>
          <w:lang w:eastAsia="en-US" w:bidi="he-IL"/>
        </w:rPr>
        <w:tab/>
      </w:r>
      <w:r>
        <w:rPr>
          <w:rFonts w:ascii="Calibri" w:eastAsia="MS Mincho" w:hAnsi="Calibri" w:cs="Arial"/>
          <w:color w:val="404040"/>
          <w:sz w:val="22"/>
          <w:szCs w:val="22"/>
          <w:lang w:eastAsia="en-US" w:bidi="he-IL"/>
        </w:rPr>
        <w:tab/>
      </w:r>
      <w:r w:rsidR="002B7C9D" w:rsidRPr="002B7C9D">
        <w:rPr>
          <w:rFonts w:ascii="Calibri" w:eastAsia="MS Mincho" w:hAnsi="Calibri" w:cs="Arial"/>
          <w:color w:val="404040"/>
          <w:sz w:val="22"/>
          <w:szCs w:val="22"/>
          <w:lang w:eastAsia="en-US" w:bidi="he-IL"/>
        </w:rPr>
        <w:t>network that is also being tested as a whole</w:t>
      </w:r>
    </w:p>
    <w:p w14:paraId="4CB8B987" w14:textId="77777777" w:rsidR="002B7C9D" w:rsidRPr="002B7C9D" w:rsidRDefault="00186DA1" w:rsidP="00186DA1">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5.</w:t>
      </w:r>
      <w:r>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Self-Testing Capability of a AI Model</w:t>
      </w:r>
      <w:r w:rsidR="002B7C9D" w:rsidRPr="002B7C9D">
        <w:rPr>
          <w:rFonts w:ascii="Calibri" w:eastAsia="MS Mincho" w:hAnsi="Calibri" w:cs="Arial"/>
          <w:color w:val="404040"/>
          <w:sz w:val="22"/>
          <w:szCs w:val="22"/>
          <w:lang w:eastAsia="en-US" w:bidi="he-IL"/>
        </w:rPr>
        <w:t xml:space="preserve"> as a Component or System</w:t>
      </w:r>
    </w:p>
    <w:p w14:paraId="65B252B9" w14:textId="77777777" w:rsidR="002B7C9D" w:rsidRPr="002B7C9D" w:rsidRDefault="00186DA1" w:rsidP="00186DA1">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6.</w:t>
      </w:r>
      <w:r>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Validation phase of an AI Model</w:t>
      </w:r>
      <w:r w:rsidR="002B7C9D" w:rsidRPr="002B7C9D">
        <w:rPr>
          <w:rFonts w:ascii="Calibri" w:eastAsia="MS Mincho" w:hAnsi="Calibri" w:cs="Arial"/>
          <w:color w:val="404040"/>
          <w:sz w:val="22"/>
          <w:szCs w:val="22"/>
          <w:lang w:eastAsia="en-US" w:bidi="he-IL"/>
        </w:rPr>
        <w:t xml:space="preserve"> (or collective bundle of interworking AI Models)</w:t>
      </w:r>
    </w:p>
    <w:p w14:paraId="051C6584" w14:textId="77777777" w:rsidR="002B7C9D" w:rsidRPr="002B7C9D" w:rsidRDefault="00186DA1" w:rsidP="00186DA1">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7.</w:t>
      </w:r>
      <w:r>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Trustworthiness building phase</w:t>
      </w:r>
      <w:r w:rsidR="002B7C9D" w:rsidRPr="002B7C9D">
        <w:rPr>
          <w:rFonts w:ascii="Calibri" w:eastAsia="MS Mincho" w:hAnsi="Calibri" w:cs="Arial"/>
          <w:color w:val="404040"/>
          <w:sz w:val="22"/>
          <w:szCs w:val="22"/>
          <w:lang w:eastAsia="en-US" w:bidi="he-IL"/>
        </w:rPr>
        <w:t xml:space="preserve"> of an AI Model (or collective bundle of interworking AI Models)</w:t>
      </w:r>
    </w:p>
    <w:p w14:paraId="2D6F386B" w14:textId="77777777" w:rsidR="002B7C9D" w:rsidRPr="002B7C9D" w:rsidRDefault="00186DA1" w:rsidP="00186DA1">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8.</w:t>
      </w:r>
      <w:r>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Certification Phase for the AI Model</w:t>
      </w:r>
      <w:r w:rsidR="002B7C9D" w:rsidRPr="002B7C9D">
        <w:rPr>
          <w:rFonts w:ascii="Calibri" w:eastAsia="MS Mincho" w:hAnsi="Calibri" w:cs="Arial"/>
          <w:color w:val="404040"/>
          <w:sz w:val="22"/>
          <w:szCs w:val="22"/>
          <w:lang w:eastAsia="en-US" w:bidi="he-IL"/>
        </w:rPr>
        <w:t xml:space="preserve"> (or collective bundle of interworking AI Models)</w:t>
      </w:r>
    </w:p>
    <w:p w14:paraId="1ED434F1" w14:textId="77777777" w:rsidR="002B7C9D" w:rsidRPr="002B7C9D" w:rsidRDefault="00186DA1" w:rsidP="00186DA1">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9.</w:t>
      </w:r>
      <w:r>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Test Network Deployment Phase</w:t>
      </w:r>
      <w:r w:rsidR="002B7C9D" w:rsidRPr="002B7C9D">
        <w:rPr>
          <w:rFonts w:ascii="Calibri" w:eastAsia="MS Mincho" w:hAnsi="Calibri" w:cs="Arial"/>
          <w:color w:val="404040"/>
          <w:sz w:val="22"/>
          <w:szCs w:val="22"/>
          <w:lang w:eastAsia="en-US" w:bidi="he-IL"/>
        </w:rPr>
        <w:t xml:space="preserve"> (pertaining to a Test Network in </w:t>
      </w:r>
      <w:r w:rsidR="002B7C9D" w:rsidRPr="00074C40">
        <w:rPr>
          <w:rFonts w:ascii="Calibri" w:eastAsia="MS Mincho" w:hAnsi="Calibri" w:cs="Arial"/>
          <w:color w:val="404040"/>
          <w:sz w:val="22"/>
          <w:szCs w:val="22"/>
          <w:lang w:eastAsia="en-US" w:bidi="he-IL"/>
        </w:rPr>
        <w:t xml:space="preserve">which the AI Model(s) is being </w:t>
      </w:r>
      <w:r w:rsidR="002B7C9D" w:rsidRPr="002B7C9D">
        <w:rPr>
          <w:rFonts w:ascii="Calibri" w:eastAsia="MS Mincho" w:hAnsi="Calibri" w:cs="Arial"/>
          <w:color w:val="404040"/>
          <w:sz w:val="22"/>
          <w:szCs w:val="22"/>
          <w:lang w:eastAsia="en-US" w:bidi="he-IL"/>
        </w:rPr>
        <w:t>deployed)</w:t>
      </w:r>
    </w:p>
    <w:p w14:paraId="4DFFD3BF" w14:textId="77777777" w:rsidR="002B7C9D" w:rsidRPr="002B7C9D" w:rsidRDefault="00186DA1" w:rsidP="00186DA1">
      <w:pPr>
        <w:spacing w:before="0" w:line="260" w:lineRule="exact"/>
        <w:ind w:left="567"/>
        <w:rPr>
          <w:rFonts w:ascii="Calibri" w:eastAsia="MS Mincho" w:hAnsi="Calibri" w:cs="Arial"/>
          <w:b/>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10</w:t>
      </w:r>
      <w:r>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AI Model Deployment and Activation Phase</w:t>
      </w:r>
    </w:p>
    <w:p w14:paraId="6A6B2A30" w14:textId="77777777" w:rsidR="002B7C9D" w:rsidRPr="002B7C9D" w:rsidRDefault="00186DA1" w:rsidP="00186DA1">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11.</w:t>
      </w:r>
      <w:r>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Test Network Operation phase</w:t>
      </w:r>
      <w:r w:rsidR="002B7C9D" w:rsidRPr="002B7C9D">
        <w:rPr>
          <w:rFonts w:ascii="Calibri" w:eastAsia="MS Mincho" w:hAnsi="Calibri" w:cs="Arial"/>
          <w:color w:val="404040"/>
          <w:sz w:val="22"/>
          <w:szCs w:val="22"/>
          <w:lang w:eastAsia="en-US" w:bidi="he-IL"/>
        </w:rPr>
        <w:t xml:space="preserve"> (pertaining to a Test Network in which the AI Model(s) has been deployed)</w:t>
      </w:r>
    </w:p>
    <w:p w14:paraId="2C3E718B" w14:textId="77777777" w:rsidR="002B7C9D" w:rsidRPr="00074C40" w:rsidRDefault="00186DA1" w:rsidP="00186DA1">
      <w:pPr>
        <w:spacing w:before="0" w:line="260" w:lineRule="exact"/>
        <w:ind w:left="567"/>
        <w:rPr>
          <w:rFonts w:ascii="Calibri" w:eastAsia="MS Mincho" w:hAnsi="Calibri" w:cs="Arial"/>
          <w:color w:val="404040"/>
          <w:sz w:val="22"/>
          <w:szCs w:val="22"/>
          <w:lang w:eastAsia="en-US" w:bidi="he-IL"/>
        </w:rPr>
      </w:pP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r>
      <w:r>
        <w:rPr>
          <w:rFonts w:ascii="Calibri" w:eastAsia="MS Mincho" w:hAnsi="Calibri" w:cs="Arial"/>
          <w:b/>
          <w:color w:val="404040"/>
          <w:sz w:val="22"/>
          <w:szCs w:val="22"/>
          <w:lang w:eastAsia="en-US" w:bidi="he-IL"/>
        </w:rPr>
        <w:tab/>
        <w:t>12.</w:t>
      </w:r>
      <w:r>
        <w:rPr>
          <w:rFonts w:ascii="Calibri" w:eastAsia="MS Mincho" w:hAnsi="Calibri" w:cs="Arial"/>
          <w:b/>
          <w:color w:val="404040"/>
          <w:sz w:val="22"/>
          <w:szCs w:val="22"/>
          <w:lang w:eastAsia="en-US" w:bidi="he-IL"/>
        </w:rPr>
        <w:tab/>
      </w:r>
      <w:r w:rsidR="002B7C9D" w:rsidRPr="002B7C9D">
        <w:rPr>
          <w:rFonts w:ascii="Calibri" w:eastAsia="MS Mincho" w:hAnsi="Calibri" w:cs="Arial"/>
          <w:b/>
          <w:color w:val="404040"/>
          <w:sz w:val="22"/>
          <w:szCs w:val="22"/>
          <w:lang w:eastAsia="en-US" w:bidi="he-IL"/>
        </w:rPr>
        <w:t>Test Network Optimization Phase</w:t>
      </w:r>
      <w:r w:rsidR="002B7C9D" w:rsidRPr="002B7C9D">
        <w:rPr>
          <w:rFonts w:ascii="Calibri" w:eastAsia="MS Mincho" w:hAnsi="Calibri" w:cs="Arial"/>
          <w:color w:val="404040"/>
          <w:sz w:val="22"/>
          <w:szCs w:val="22"/>
          <w:lang w:eastAsia="en-US" w:bidi="he-IL"/>
        </w:rPr>
        <w:t xml:space="preserve"> (pertaining to a Test Network in which the AI Model(s) has been deployed)</w:t>
      </w:r>
    </w:p>
    <w:p w14:paraId="7296AFDE" w14:textId="77777777" w:rsidR="00C00395" w:rsidRPr="00C00395" w:rsidRDefault="00C00395" w:rsidP="006C66C8">
      <w:pPr>
        <w:pStyle w:val="Listenabsatz"/>
        <w:numPr>
          <w:ilvl w:val="0"/>
          <w:numId w:val="30"/>
        </w:numPr>
        <w:rPr>
          <w:rFonts w:ascii="Calibri" w:eastAsia="MS Mincho" w:hAnsi="Calibri" w:cs="Arial"/>
          <w:color w:val="404040"/>
          <w:sz w:val="22"/>
          <w:szCs w:val="22"/>
          <w:lang w:val="en-US" w:eastAsia="en-US" w:bidi="he-IL"/>
        </w:rPr>
      </w:pPr>
      <w:r w:rsidRPr="00C00395">
        <w:rPr>
          <w:rFonts w:ascii="Calibri" w:eastAsia="MS Mincho" w:hAnsi="Calibri" w:cs="Arial"/>
          <w:color w:val="404040"/>
          <w:sz w:val="22"/>
          <w:szCs w:val="22"/>
          <w:lang w:val="en-US" w:eastAsia="en-US" w:bidi="he-IL"/>
        </w:rPr>
        <w:lastRenderedPageBreak/>
        <w:t xml:space="preserve">Testing Offline AI Models which need a programmable configurable (re)-Training process in the CSPs’ Training environment before being exposed to new data (real data) in the Production environment </w:t>
      </w:r>
    </w:p>
    <w:p w14:paraId="19E5D7B4" w14:textId="77777777" w:rsidR="00743F6E" w:rsidRDefault="00C00395" w:rsidP="00536410">
      <w:pPr>
        <w:pStyle w:val="Listenabsatz"/>
        <w:widowControl w:val="0"/>
        <w:numPr>
          <w:ilvl w:val="0"/>
          <w:numId w:val="30"/>
        </w:numPr>
        <w:spacing w:before="0" w:line="280" w:lineRule="exact"/>
        <w:rPr>
          <w:rFonts w:ascii="Calibri" w:eastAsia="MS Mincho" w:hAnsi="Calibri" w:cs="Arial"/>
          <w:color w:val="404040"/>
          <w:sz w:val="22"/>
          <w:szCs w:val="22"/>
          <w:lang w:val="en-US" w:eastAsia="en-US" w:bidi="he-IL"/>
        </w:rPr>
      </w:pPr>
      <w:r w:rsidRPr="00C00395">
        <w:rPr>
          <w:rFonts w:ascii="Calibri" w:eastAsia="MS Mincho" w:hAnsi="Calibri" w:cs="Arial"/>
          <w:color w:val="404040"/>
          <w:sz w:val="22"/>
          <w:szCs w:val="22"/>
          <w:lang w:val="en-US" w:eastAsia="en-US" w:bidi="he-IL"/>
        </w:rPr>
        <w:t>Testing Online AI Models that are directly deployed in the CSP’s Production environment, and are continuously exposed to real and new data and they have the ability to learn and modify their behavior continuously. They require a continuous testing, with faster response time.</w:t>
      </w:r>
    </w:p>
    <w:p w14:paraId="2190D834" w14:textId="77777777" w:rsidR="006C66C8" w:rsidRPr="00536410" w:rsidRDefault="006C66C8" w:rsidP="006C66C8">
      <w:pPr>
        <w:pStyle w:val="Listenabsatz"/>
        <w:widowControl w:val="0"/>
        <w:spacing w:before="0" w:line="280" w:lineRule="exact"/>
        <w:ind w:left="1440"/>
        <w:rPr>
          <w:rFonts w:ascii="Calibri" w:eastAsia="MS Mincho" w:hAnsi="Calibri" w:cs="Arial"/>
          <w:color w:val="404040"/>
          <w:sz w:val="22"/>
          <w:szCs w:val="22"/>
          <w:lang w:val="en-US" w:eastAsia="en-US" w:bidi="he-IL"/>
        </w:rPr>
      </w:pPr>
    </w:p>
    <w:p w14:paraId="4CC30520" w14:textId="77777777" w:rsidR="00594F15" w:rsidRPr="009259B5" w:rsidRDefault="00594F15" w:rsidP="00594F15">
      <w:pPr>
        <w:widowControl w:val="0"/>
        <w:numPr>
          <w:ilvl w:val="0"/>
          <w:numId w:val="28"/>
        </w:numPr>
        <w:spacing w:before="0" w:line="280" w:lineRule="exact"/>
        <w:rPr>
          <w:rFonts w:ascii="Calibri" w:eastAsia="MS Mincho" w:hAnsi="Calibri" w:cs="Arial"/>
          <w:color w:val="404040"/>
          <w:sz w:val="22"/>
          <w:szCs w:val="22"/>
          <w:highlight w:val="lightGray"/>
          <w:lang w:val="en-US" w:eastAsia="en-US" w:bidi="he-IL"/>
        </w:rPr>
      </w:pPr>
      <w:r w:rsidRPr="00594F15">
        <w:rPr>
          <w:rFonts w:ascii="Calibri" w:eastAsia="MS Mincho" w:hAnsi="Calibri" w:cs="Arial"/>
          <w:color w:val="404040"/>
          <w:sz w:val="22"/>
          <w:szCs w:val="22"/>
          <w:highlight w:val="lightGray"/>
          <w:lang w:val="en-US" w:eastAsia="en-US" w:bidi="he-IL"/>
        </w:rPr>
        <w:t>Testing ETSI GANA Model's Cognitive Decision Elements (DEs) as AI Models for Autonomic (Closed-Loop) Network Automation in the space of Autonomic Management &amp; Control (AMC) of Networks and Services, with illustrations of AI Models for Autonomic Management &amp; Control of 5G Network Slices</w:t>
      </w:r>
    </w:p>
    <w:p w14:paraId="70A88C57" w14:textId="77777777" w:rsidR="00743F6E" w:rsidRPr="00594F15" w:rsidRDefault="00743F6E" w:rsidP="00743F6E">
      <w:pPr>
        <w:widowControl w:val="0"/>
        <w:spacing w:before="0" w:line="280" w:lineRule="exact"/>
        <w:ind w:left="720"/>
        <w:rPr>
          <w:rFonts w:ascii="Calibri" w:eastAsia="MS Mincho" w:hAnsi="Calibri" w:cs="Arial"/>
          <w:color w:val="404040"/>
          <w:sz w:val="22"/>
          <w:szCs w:val="22"/>
          <w:lang w:val="en-US" w:eastAsia="en-US" w:bidi="he-IL"/>
        </w:rPr>
      </w:pPr>
    </w:p>
    <w:p w14:paraId="0D1CDF25" w14:textId="77777777" w:rsidR="00594F15" w:rsidRPr="00594F15" w:rsidRDefault="00594F15" w:rsidP="00594F15">
      <w:pPr>
        <w:widowControl w:val="0"/>
        <w:numPr>
          <w:ilvl w:val="0"/>
          <w:numId w:val="28"/>
        </w:numPr>
        <w:spacing w:before="0" w:line="280" w:lineRule="exact"/>
        <w:rPr>
          <w:rFonts w:ascii="Calibri" w:eastAsia="MS Mincho" w:hAnsi="Calibri" w:cs="Arial"/>
          <w:color w:val="404040"/>
          <w:sz w:val="22"/>
          <w:szCs w:val="22"/>
          <w:highlight w:val="lightGray"/>
          <w:lang w:val="en-US" w:eastAsia="en-US" w:bidi="he-IL"/>
        </w:rPr>
      </w:pPr>
      <w:r w:rsidRPr="00594F15">
        <w:rPr>
          <w:rFonts w:ascii="Calibri" w:eastAsia="MS Mincho" w:hAnsi="Calibri" w:cs="Arial"/>
          <w:color w:val="404040"/>
          <w:sz w:val="22"/>
          <w:szCs w:val="22"/>
          <w:highlight w:val="lightGray"/>
          <w:lang w:val="en-US" w:eastAsia="en-US" w:bidi="he-IL"/>
        </w:rPr>
        <w:t>Generic Test Framework for Testing ETSI GANA Multi-Layer Autonomics &amp; their AI Algorithms for Closed-Loop Network Automation. An ETSI Technical Report (TR) will be produced in 2020/2021 to extend the early Draft Generic Test Framework in ETSI EG 203 341 V1.1.1</w:t>
      </w:r>
    </w:p>
    <w:p w14:paraId="27A93388" w14:textId="77777777" w:rsidR="00594F15" w:rsidRPr="00594F15" w:rsidRDefault="00594F15" w:rsidP="00594F15">
      <w:pPr>
        <w:widowControl w:val="0"/>
        <w:spacing w:before="0" w:line="280" w:lineRule="exact"/>
        <w:rPr>
          <w:rFonts w:ascii="Calibri" w:eastAsia="MS Mincho" w:hAnsi="Calibri" w:cs="Arial"/>
          <w:color w:val="404040"/>
          <w:sz w:val="22"/>
          <w:szCs w:val="22"/>
          <w:lang w:val="en-US" w:eastAsia="en-US" w:bidi="he-IL"/>
        </w:rPr>
      </w:pPr>
    </w:p>
    <w:p w14:paraId="212ABEE0" w14:textId="77777777" w:rsidR="00594F15" w:rsidRPr="00594F15" w:rsidRDefault="00594F15" w:rsidP="00594F15">
      <w:pPr>
        <w:widowControl w:val="0"/>
        <w:spacing w:before="0" w:line="280" w:lineRule="exact"/>
        <w:rPr>
          <w:rFonts w:ascii="Calibri" w:eastAsia="MS Mincho" w:hAnsi="Calibri" w:cs="Arial"/>
          <w:color w:val="404040"/>
          <w:sz w:val="22"/>
          <w:szCs w:val="22"/>
          <w:lang w:val="en-US" w:eastAsia="en-US" w:bidi="he-IL"/>
        </w:rPr>
      </w:pPr>
    </w:p>
    <w:p w14:paraId="7FE96260" w14:textId="77777777" w:rsidR="00594F15" w:rsidRPr="00594F15" w:rsidRDefault="00594F15" w:rsidP="00594F15">
      <w:pPr>
        <w:widowControl w:val="0"/>
        <w:spacing w:before="0" w:line="280" w:lineRule="exact"/>
        <w:rPr>
          <w:rFonts w:ascii="Calibri" w:eastAsia="MS Mincho" w:hAnsi="Calibri" w:cs="Arial"/>
          <w:color w:val="404040"/>
          <w:sz w:val="22"/>
          <w:szCs w:val="22"/>
          <w:lang w:val="en-US" w:eastAsia="en-US" w:bidi="he-IL"/>
        </w:rPr>
      </w:pPr>
      <w:r w:rsidRPr="00594F15">
        <w:rPr>
          <w:rFonts w:ascii="Calibri" w:eastAsia="MS Mincho" w:hAnsi="Calibri" w:cs="Arial"/>
          <w:noProof/>
          <w:color w:val="404040"/>
          <w:sz w:val="22"/>
          <w:szCs w:val="22"/>
          <w:lang w:val="de-DE" w:eastAsia="de-DE"/>
        </w:rPr>
        <w:drawing>
          <wp:anchor distT="0" distB="0" distL="114300" distR="114300" simplePos="0" relativeHeight="251659264" behindDoc="0" locked="0" layoutInCell="1" allowOverlap="0" wp14:anchorId="22FEADED" wp14:editId="1F63161F">
            <wp:simplePos x="0" y="0"/>
            <wp:positionH relativeFrom="column">
              <wp:posOffset>622935</wp:posOffset>
            </wp:positionH>
            <wp:positionV relativeFrom="paragraph">
              <wp:posOffset>249555</wp:posOffset>
            </wp:positionV>
            <wp:extent cx="4655185" cy="3104515"/>
            <wp:effectExtent l="0" t="0" r="0" b="635"/>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5185" cy="3104515"/>
                    </a:xfrm>
                    <a:prstGeom prst="rect">
                      <a:avLst/>
                    </a:prstGeom>
                    <a:noFill/>
                  </pic:spPr>
                </pic:pic>
              </a:graphicData>
            </a:graphic>
            <wp14:sizeRelH relativeFrom="margin">
              <wp14:pctWidth>0</wp14:pctWidth>
            </wp14:sizeRelH>
            <wp14:sizeRelV relativeFrom="margin">
              <wp14:pctHeight>0</wp14:pctHeight>
            </wp14:sizeRelV>
          </wp:anchor>
        </w:drawing>
      </w:r>
    </w:p>
    <w:p w14:paraId="376FF642" w14:textId="77777777" w:rsidR="00594F15" w:rsidRPr="00594F15" w:rsidRDefault="00594F15" w:rsidP="00594F15">
      <w:pPr>
        <w:widowControl w:val="0"/>
        <w:spacing w:before="0" w:line="280" w:lineRule="exact"/>
        <w:rPr>
          <w:rFonts w:ascii="Calibri" w:eastAsia="MS Mincho" w:hAnsi="Calibri" w:cs="Arial"/>
          <w:iCs/>
          <w:color w:val="404040"/>
          <w:sz w:val="22"/>
          <w:szCs w:val="22"/>
          <w:lang w:eastAsia="en-US" w:bidi="he-IL"/>
        </w:rPr>
      </w:pPr>
      <w:r w:rsidRPr="00594F15">
        <w:rPr>
          <w:rFonts w:ascii="Calibri" w:eastAsia="MS Mincho" w:hAnsi="Calibri" w:cs="Arial"/>
          <w:iCs/>
          <w:color w:val="404040"/>
          <w:sz w:val="22"/>
          <w:szCs w:val="22"/>
          <w:lang w:eastAsia="en-US" w:bidi="he-IL"/>
        </w:rPr>
        <w:lastRenderedPageBreak/>
        <w:t xml:space="preserve">Figure </w:t>
      </w:r>
      <w:r w:rsidRPr="00594F15">
        <w:rPr>
          <w:rFonts w:ascii="Calibri" w:eastAsia="MS Mincho" w:hAnsi="Calibri" w:cs="Arial"/>
          <w:iCs/>
          <w:color w:val="404040"/>
          <w:sz w:val="22"/>
          <w:szCs w:val="22"/>
          <w:lang w:eastAsia="en-US" w:bidi="he-IL"/>
        </w:rPr>
        <w:fldChar w:fldCharType="begin"/>
      </w:r>
      <w:r w:rsidRPr="00594F15">
        <w:rPr>
          <w:rFonts w:ascii="Calibri" w:eastAsia="MS Mincho" w:hAnsi="Calibri" w:cs="Arial"/>
          <w:iCs/>
          <w:color w:val="404040"/>
          <w:sz w:val="22"/>
          <w:szCs w:val="22"/>
          <w:lang w:eastAsia="en-US" w:bidi="he-IL"/>
        </w:rPr>
        <w:instrText xml:space="preserve"> SEQ Figure \* ARABIC </w:instrText>
      </w:r>
      <w:r w:rsidRPr="00594F15">
        <w:rPr>
          <w:rFonts w:ascii="Calibri" w:eastAsia="MS Mincho" w:hAnsi="Calibri" w:cs="Arial"/>
          <w:iCs/>
          <w:color w:val="404040"/>
          <w:sz w:val="22"/>
          <w:szCs w:val="22"/>
          <w:lang w:eastAsia="en-US" w:bidi="he-IL"/>
        </w:rPr>
        <w:fldChar w:fldCharType="separate"/>
      </w:r>
      <w:r w:rsidRPr="00594F15">
        <w:rPr>
          <w:rFonts w:ascii="Calibri" w:eastAsia="MS Mincho" w:hAnsi="Calibri" w:cs="Arial"/>
          <w:iCs/>
          <w:color w:val="404040"/>
          <w:sz w:val="22"/>
          <w:szCs w:val="22"/>
          <w:lang w:eastAsia="en-US" w:bidi="he-IL"/>
        </w:rPr>
        <w:t>1</w:t>
      </w:r>
      <w:r w:rsidRPr="00594F15">
        <w:rPr>
          <w:rFonts w:ascii="Calibri" w:eastAsia="MS Mincho" w:hAnsi="Calibri" w:cs="Arial"/>
          <w:color w:val="404040"/>
          <w:sz w:val="22"/>
          <w:szCs w:val="22"/>
          <w:lang w:eastAsia="en-US" w:bidi="he-IL"/>
        </w:rPr>
        <w:fldChar w:fldCharType="end"/>
      </w:r>
      <w:r w:rsidRPr="00594F15">
        <w:rPr>
          <w:rFonts w:ascii="Calibri" w:eastAsia="MS Mincho" w:hAnsi="Calibri" w:cs="Arial"/>
          <w:iCs/>
          <w:color w:val="404040"/>
          <w:sz w:val="22"/>
          <w:szCs w:val="22"/>
          <w:lang w:eastAsia="en-US" w:bidi="he-IL"/>
        </w:rPr>
        <w:t xml:space="preserve">: Topics and Deliverables to be produced by </w:t>
      </w:r>
    </w:p>
    <w:p w14:paraId="5D4725B4" w14:textId="77777777" w:rsidR="00594F15" w:rsidRPr="00594F15" w:rsidRDefault="00594F15" w:rsidP="00594F15">
      <w:pPr>
        <w:widowControl w:val="0"/>
        <w:spacing w:before="0" w:line="280" w:lineRule="exact"/>
        <w:rPr>
          <w:rFonts w:ascii="Calibri" w:eastAsia="MS Mincho" w:hAnsi="Calibri" w:cs="Arial"/>
          <w:iCs/>
          <w:color w:val="404040"/>
          <w:sz w:val="22"/>
          <w:szCs w:val="22"/>
          <w:lang w:eastAsia="en-US" w:bidi="he-IL"/>
        </w:rPr>
      </w:pPr>
      <w:r w:rsidRPr="00594F15">
        <w:rPr>
          <w:rFonts w:ascii="Calibri" w:eastAsia="MS Mincho" w:hAnsi="Calibri" w:cs="Arial"/>
          <w:iCs/>
          <w:color w:val="404040"/>
          <w:sz w:val="22"/>
          <w:szCs w:val="22"/>
          <w:lang w:eastAsia="en-US" w:bidi="he-IL"/>
        </w:rPr>
        <w:t>the Newly Launched Work Item (AI in Test Systems, and Testing AI Models)</w:t>
      </w:r>
    </w:p>
    <w:p w14:paraId="0D7E6188" w14:textId="77777777" w:rsidR="00594F15" w:rsidRPr="00594F15" w:rsidRDefault="00594F15" w:rsidP="00594F15">
      <w:pPr>
        <w:widowControl w:val="0"/>
        <w:spacing w:before="0" w:line="280" w:lineRule="exact"/>
        <w:rPr>
          <w:rFonts w:ascii="Calibri" w:eastAsia="MS Mincho" w:hAnsi="Calibri" w:cs="Arial"/>
          <w:color w:val="404040"/>
          <w:sz w:val="22"/>
          <w:szCs w:val="22"/>
          <w:lang w:val="en-US" w:eastAsia="en-US" w:bidi="he-IL"/>
        </w:rPr>
      </w:pPr>
    </w:p>
    <w:p w14:paraId="44704A8A" w14:textId="77777777" w:rsidR="00594F15" w:rsidRPr="00594F15" w:rsidRDefault="00594F15" w:rsidP="00594F15">
      <w:pPr>
        <w:widowControl w:val="0"/>
        <w:spacing w:before="0" w:line="280" w:lineRule="exact"/>
        <w:rPr>
          <w:rFonts w:ascii="Calibri" w:eastAsia="MS Mincho" w:hAnsi="Calibri" w:cs="Arial"/>
          <w:color w:val="404040"/>
          <w:sz w:val="22"/>
          <w:szCs w:val="22"/>
          <w:lang w:val="en-US" w:eastAsia="en-US" w:bidi="he-IL"/>
        </w:rPr>
      </w:pPr>
    </w:p>
    <w:p w14:paraId="22E86973" w14:textId="77777777" w:rsidR="00594F15" w:rsidRPr="00594F15" w:rsidRDefault="00594F15" w:rsidP="00594F15">
      <w:pPr>
        <w:widowControl w:val="0"/>
        <w:spacing w:before="0" w:line="280" w:lineRule="exact"/>
        <w:rPr>
          <w:rFonts w:ascii="Calibri" w:eastAsia="MS Mincho" w:hAnsi="Calibri" w:cs="Arial"/>
          <w:b/>
          <w:color w:val="404040"/>
          <w:sz w:val="22"/>
          <w:szCs w:val="22"/>
          <w:lang w:val="en-US" w:eastAsia="en-US" w:bidi="he-IL"/>
        </w:rPr>
      </w:pPr>
      <w:r w:rsidRPr="00594F15">
        <w:rPr>
          <w:rFonts w:ascii="Calibri" w:eastAsia="MS Mincho" w:hAnsi="Calibri" w:cs="Arial"/>
          <w:b/>
          <w:color w:val="404040"/>
          <w:sz w:val="22"/>
          <w:szCs w:val="22"/>
          <w:lang w:val="en-US" w:eastAsia="en-US" w:bidi="he-IL"/>
        </w:rPr>
        <w:t>How to mechanize and operationalize the mentioned Testing concepts of AI systems</w:t>
      </w:r>
    </w:p>
    <w:p w14:paraId="49222809" w14:textId="77777777" w:rsidR="00594F15" w:rsidRPr="00594F15" w:rsidRDefault="00594F15" w:rsidP="00594F15">
      <w:pPr>
        <w:widowControl w:val="0"/>
        <w:spacing w:before="0" w:line="280" w:lineRule="exact"/>
        <w:rPr>
          <w:rFonts w:ascii="Calibri" w:eastAsia="MS Mincho" w:hAnsi="Calibri" w:cs="Arial"/>
          <w:color w:val="404040"/>
          <w:sz w:val="22"/>
          <w:szCs w:val="22"/>
          <w:lang w:val="en-US" w:eastAsia="en-US" w:bidi="he-IL"/>
        </w:rPr>
      </w:pPr>
      <w:r w:rsidRPr="00594F15">
        <w:rPr>
          <w:rFonts w:ascii="Calibri" w:eastAsia="MS Mincho" w:hAnsi="Calibri" w:cs="Arial"/>
          <w:color w:val="404040"/>
          <w:sz w:val="22"/>
          <w:szCs w:val="22"/>
          <w:lang w:val="en-US" w:eastAsia="en-US" w:bidi="he-IL"/>
        </w:rPr>
        <w:t xml:space="preserve">The following means and tools are considered and described in ETSI TC INT </w:t>
      </w:r>
      <w:proofErr w:type="spellStart"/>
      <w:r w:rsidRPr="00594F15">
        <w:rPr>
          <w:rFonts w:ascii="Calibri" w:eastAsia="MS Mincho" w:hAnsi="Calibri" w:cs="Arial"/>
          <w:color w:val="404040"/>
          <w:sz w:val="22"/>
          <w:szCs w:val="22"/>
          <w:lang w:val="en-US" w:eastAsia="en-US" w:bidi="he-IL"/>
        </w:rPr>
        <w:t>PoC</w:t>
      </w:r>
      <w:proofErr w:type="spellEnd"/>
      <w:r w:rsidRPr="00594F15">
        <w:rPr>
          <w:rFonts w:ascii="Calibri" w:eastAsia="MS Mincho" w:hAnsi="Calibri" w:cs="Arial"/>
          <w:color w:val="404040"/>
          <w:sz w:val="22"/>
          <w:szCs w:val="22"/>
          <w:lang w:val="en-US" w:eastAsia="en-US" w:bidi="he-IL"/>
        </w:rPr>
        <w:t xml:space="preserve"> Whitepaper#5 on</w:t>
      </w:r>
      <w:r w:rsidRPr="00594F15">
        <w:rPr>
          <w:rFonts w:ascii="Calibri" w:eastAsia="MS Mincho" w:hAnsi="Calibri" w:cs="Arial"/>
          <w:bCs/>
          <w:i/>
          <w:iCs/>
          <w:color w:val="404040"/>
          <w:sz w:val="22"/>
          <w:szCs w:val="22"/>
          <w:lang w:val="en-US" w:eastAsia="en-US" w:bidi="he-IL"/>
        </w:rPr>
        <w:t> “AI in Test Systems, Testing AI Models”</w:t>
      </w:r>
      <w:r w:rsidRPr="00594F15">
        <w:rPr>
          <w:rFonts w:ascii="Calibri" w:eastAsia="MS Mincho" w:hAnsi="Calibri" w:cs="Arial"/>
          <w:color w:val="404040"/>
          <w:sz w:val="22"/>
          <w:szCs w:val="22"/>
          <w:lang w:val="en-US" w:eastAsia="en-US" w:bidi="he-IL"/>
        </w:rPr>
        <w:t xml:space="preserve">: </w:t>
      </w:r>
      <w:r w:rsidRPr="00594F15">
        <w:rPr>
          <w:rFonts w:ascii="Calibri" w:eastAsia="MS Mincho" w:hAnsi="Calibri" w:cs="Arial"/>
          <w:color w:val="404040"/>
          <w:sz w:val="22"/>
          <w:szCs w:val="22"/>
          <w:u w:val="single"/>
          <w:lang w:val="pl-PL" w:eastAsia="en-US" w:bidi="he-IL"/>
        </w:rPr>
        <w:t>https://intwiki.etsi.org/index.php?title=Accepted_PoC_proposals:</w:t>
      </w:r>
    </w:p>
    <w:p w14:paraId="3E66B125" w14:textId="77777777" w:rsidR="00594F15" w:rsidRPr="00594F15" w:rsidRDefault="00594F15" w:rsidP="00594F15">
      <w:pPr>
        <w:widowControl w:val="0"/>
        <w:numPr>
          <w:ilvl w:val="0"/>
          <w:numId w:val="27"/>
        </w:numPr>
        <w:spacing w:before="0" w:line="280" w:lineRule="exact"/>
        <w:rPr>
          <w:rFonts w:ascii="Calibri" w:eastAsia="MS Mincho" w:hAnsi="Calibri" w:cs="Arial"/>
          <w:color w:val="404040"/>
          <w:sz w:val="22"/>
          <w:szCs w:val="22"/>
          <w:lang w:val="en-US" w:eastAsia="en-US" w:bidi="he-IL"/>
        </w:rPr>
      </w:pPr>
      <w:commentRangeStart w:id="0"/>
      <w:r w:rsidRPr="00594F15">
        <w:rPr>
          <w:rFonts w:ascii="Calibri" w:eastAsia="MS Mincho" w:hAnsi="Calibri" w:cs="Arial"/>
          <w:color w:val="404040"/>
          <w:sz w:val="22"/>
          <w:szCs w:val="22"/>
          <w:lang w:val="en-US" w:eastAsia="en-US" w:bidi="he-IL"/>
        </w:rPr>
        <w:t xml:space="preserve">A Methodology for Testing AI Models </w:t>
      </w:r>
    </w:p>
    <w:p w14:paraId="04A6A40C" w14:textId="77777777" w:rsidR="00594F15" w:rsidRPr="00594F15" w:rsidRDefault="00594F15" w:rsidP="00594F15">
      <w:pPr>
        <w:widowControl w:val="0"/>
        <w:numPr>
          <w:ilvl w:val="0"/>
          <w:numId w:val="27"/>
        </w:numPr>
        <w:spacing w:before="0" w:line="280" w:lineRule="exact"/>
        <w:rPr>
          <w:rFonts w:ascii="Calibri" w:eastAsia="MS Mincho" w:hAnsi="Calibri" w:cs="Arial"/>
          <w:color w:val="404040"/>
          <w:sz w:val="22"/>
          <w:szCs w:val="22"/>
          <w:lang w:val="en-US" w:eastAsia="en-US" w:bidi="he-IL"/>
        </w:rPr>
      </w:pPr>
      <w:r w:rsidRPr="00594F15">
        <w:rPr>
          <w:rFonts w:ascii="Calibri" w:eastAsia="MS Mincho" w:hAnsi="Calibri" w:cs="Arial"/>
          <w:color w:val="404040"/>
          <w:sz w:val="22"/>
          <w:szCs w:val="22"/>
          <w:lang w:val="en-US" w:eastAsia="en-US" w:bidi="he-IL"/>
        </w:rPr>
        <w:t xml:space="preserve">The Metrics on what AI brings to Performance Test Systems, and Products that can be used by Testers to achieve such Objectives </w:t>
      </w:r>
    </w:p>
    <w:p w14:paraId="07F01E67" w14:textId="77777777" w:rsidR="00594F15" w:rsidRPr="00594F15" w:rsidRDefault="00594F15" w:rsidP="00594F15">
      <w:pPr>
        <w:widowControl w:val="0"/>
        <w:numPr>
          <w:ilvl w:val="0"/>
          <w:numId w:val="27"/>
        </w:numPr>
        <w:spacing w:before="0" w:line="280" w:lineRule="exact"/>
        <w:rPr>
          <w:rFonts w:ascii="Calibri" w:eastAsia="MS Mincho" w:hAnsi="Calibri" w:cs="Arial"/>
          <w:color w:val="404040"/>
          <w:sz w:val="22"/>
          <w:szCs w:val="22"/>
          <w:lang w:val="en-US" w:eastAsia="en-US" w:bidi="he-IL"/>
        </w:rPr>
      </w:pPr>
      <w:r w:rsidRPr="00594F15">
        <w:rPr>
          <w:rFonts w:ascii="Calibri" w:eastAsia="MS Mincho" w:hAnsi="Calibri" w:cs="Arial"/>
          <w:color w:val="404040"/>
          <w:sz w:val="22"/>
          <w:szCs w:val="22"/>
          <w:lang w:val="en-US" w:eastAsia="en-US" w:bidi="he-IL"/>
        </w:rPr>
        <w:t xml:space="preserve">Standardization of Metrics of specific classes of AI Models so as to enable Test Systems and Certification communities to test the AI Models and to provide certification services </w:t>
      </w:r>
    </w:p>
    <w:p w14:paraId="21CB182E" w14:textId="77777777" w:rsidR="00594F15" w:rsidRPr="00594F15" w:rsidRDefault="00594F15" w:rsidP="00594F15">
      <w:pPr>
        <w:widowControl w:val="0"/>
        <w:numPr>
          <w:ilvl w:val="0"/>
          <w:numId w:val="27"/>
        </w:numPr>
        <w:spacing w:before="0" w:line="280" w:lineRule="exact"/>
        <w:rPr>
          <w:rFonts w:ascii="Calibri" w:eastAsia="MS Mincho" w:hAnsi="Calibri" w:cs="Arial"/>
          <w:color w:val="404040"/>
          <w:sz w:val="22"/>
          <w:szCs w:val="22"/>
          <w:lang w:val="en-US" w:eastAsia="en-US" w:bidi="he-IL"/>
        </w:rPr>
      </w:pPr>
      <w:r w:rsidRPr="00594F15">
        <w:rPr>
          <w:rFonts w:ascii="Calibri" w:eastAsia="MS Mincho" w:hAnsi="Calibri" w:cs="Arial"/>
          <w:color w:val="404040"/>
          <w:sz w:val="22"/>
          <w:szCs w:val="22"/>
          <w:lang w:val="en-US" w:eastAsia="en-US" w:bidi="he-IL"/>
        </w:rPr>
        <w:t xml:space="preserve">Testers for Performance Testing of Complex Systems can leverage the understanding of Metrics that AI brings to Performance Test Systems to partner with Organizations that have Products/Solutions in this space in order to benefit from such solutions/products and the overall benefits of AI in Test Systems </w:t>
      </w:r>
    </w:p>
    <w:p w14:paraId="076B707C" w14:textId="77777777" w:rsidR="00594F15" w:rsidRPr="00594F15" w:rsidRDefault="00594F15" w:rsidP="00594F15">
      <w:pPr>
        <w:widowControl w:val="0"/>
        <w:numPr>
          <w:ilvl w:val="0"/>
          <w:numId w:val="27"/>
        </w:numPr>
        <w:spacing w:before="0" w:line="280" w:lineRule="exact"/>
        <w:rPr>
          <w:rFonts w:ascii="Calibri" w:eastAsia="MS Mincho" w:hAnsi="Calibri" w:cs="Arial"/>
          <w:color w:val="404040"/>
          <w:sz w:val="22"/>
          <w:szCs w:val="22"/>
          <w:lang w:val="en-US" w:eastAsia="en-US" w:bidi="he-IL"/>
        </w:rPr>
      </w:pPr>
      <w:r w:rsidRPr="00594F15">
        <w:rPr>
          <w:rFonts w:ascii="Calibri" w:eastAsia="MS Mincho" w:hAnsi="Calibri" w:cs="Arial"/>
          <w:color w:val="404040"/>
          <w:sz w:val="22"/>
          <w:szCs w:val="22"/>
          <w:lang w:val="en-US" w:eastAsia="en-US" w:bidi="he-IL"/>
        </w:rPr>
        <w:t>Test Solution Vendors shall benefit from both a Methodology for Testing AI Models and the Generic Test Framework for Testing Multi-Layer Autonomics &amp; AI Algorithms for Closed-Loop Network Automation in developing Test Solutions for emerging and future networks such as 5G embedding AI and Autonomic Management and Control capabilities</w:t>
      </w:r>
      <w:commentRangeEnd w:id="0"/>
      <w:r w:rsidR="00880F43">
        <w:rPr>
          <w:rStyle w:val="Kommentarzeichen"/>
        </w:rPr>
        <w:commentReference w:id="0"/>
      </w:r>
    </w:p>
    <w:p w14:paraId="3FC6FB5F" w14:textId="77777777" w:rsidR="00594F15" w:rsidRPr="00594F15" w:rsidRDefault="00594F15" w:rsidP="00594F15">
      <w:pPr>
        <w:widowControl w:val="0"/>
        <w:spacing w:before="0" w:line="280" w:lineRule="exact"/>
        <w:rPr>
          <w:rFonts w:ascii="Calibri" w:eastAsia="MS Mincho" w:hAnsi="Calibri" w:cs="Arial"/>
          <w:color w:val="404040"/>
          <w:sz w:val="22"/>
          <w:szCs w:val="22"/>
          <w:lang w:val="en-US" w:eastAsia="en-US" w:bidi="he-IL"/>
        </w:rPr>
      </w:pPr>
      <w:bookmarkStart w:id="1" w:name="_GoBack"/>
      <w:bookmarkEnd w:id="1"/>
    </w:p>
    <w:p w14:paraId="4FA63970" w14:textId="77777777" w:rsidR="00594F15" w:rsidRPr="00594F15" w:rsidRDefault="00594F15" w:rsidP="00594F15">
      <w:pPr>
        <w:widowControl w:val="0"/>
        <w:spacing w:before="0" w:line="280" w:lineRule="exact"/>
        <w:rPr>
          <w:rFonts w:ascii="Calibri" w:eastAsia="MS Mincho" w:hAnsi="Calibri" w:cs="Arial"/>
          <w:b/>
          <w:color w:val="404040"/>
          <w:sz w:val="22"/>
          <w:szCs w:val="22"/>
          <w:lang w:val="en-US" w:eastAsia="en-US" w:bidi="he-IL"/>
        </w:rPr>
      </w:pPr>
    </w:p>
    <w:p w14:paraId="36F653EE" w14:textId="77777777" w:rsidR="00E0205C" w:rsidRPr="00594F15" w:rsidRDefault="00E0205C">
      <w:pPr>
        <w:rPr>
          <w:lang w:val="en-US"/>
        </w:rPr>
      </w:pPr>
    </w:p>
    <w:sectPr w:rsidR="00E0205C" w:rsidRPr="00594F15" w:rsidSect="00DB28BD">
      <w:footerReference w:type="default" r:id="rId10"/>
      <w:footerReference w:type="first" r:id="rId11"/>
      <w:pgSz w:w="16838" w:h="11906" w:orient="landscape" w:code="9"/>
      <w:pgMar w:top="1418" w:right="1134"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aparadza, Ranganai, Vodafone DE (External)" w:date="2020-03-05T17:47:00Z" w:initials="CRVD(">
    <w:p w14:paraId="36EFAAAF" w14:textId="77777777" w:rsidR="00880F43" w:rsidRDefault="00880F43">
      <w:pPr>
        <w:pStyle w:val="Kommentartext"/>
      </w:pPr>
      <w:r>
        <w:rPr>
          <w:rStyle w:val="Kommentarzeichen"/>
        </w:rPr>
        <w:annotationRef/>
      </w:r>
      <w:r>
        <w:t>Just some insights that are simply supporting the aspects that below to the points 1-4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EFAA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E6E61" w14:textId="77777777" w:rsidR="00880F43" w:rsidRDefault="00880F43" w:rsidP="00880F43">
      <w:pPr>
        <w:spacing w:before="0"/>
      </w:pPr>
      <w:r>
        <w:separator/>
      </w:r>
    </w:p>
  </w:endnote>
  <w:endnote w:type="continuationSeparator" w:id="0">
    <w:p w14:paraId="6859F320" w14:textId="77777777" w:rsidR="00880F43" w:rsidRDefault="00880F43" w:rsidP="00880F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3B06" w14:textId="77777777" w:rsidR="00880F43" w:rsidRDefault="00880F43">
    <w:pPr>
      <w:pStyle w:val="Fuzeile"/>
    </w:pPr>
    <w:r>
      <w:rPr>
        <w:noProof/>
        <w:lang w:val="de-DE" w:eastAsia="de-DE"/>
      </w:rPr>
      <mc:AlternateContent>
        <mc:Choice Requires="wps">
          <w:drawing>
            <wp:anchor distT="0" distB="0" distL="114300" distR="114300" simplePos="0" relativeHeight="251659264" behindDoc="0" locked="0" layoutInCell="0" allowOverlap="1" wp14:anchorId="580F24EB" wp14:editId="58083518">
              <wp:simplePos x="0" y="0"/>
              <wp:positionH relativeFrom="page">
                <wp:posOffset>0</wp:posOffset>
              </wp:positionH>
              <wp:positionV relativeFrom="page">
                <wp:posOffset>7103110</wp:posOffset>
              </wp:positionV>
              <wp:extent cx="10692130" cy="266700"/>
              <wp:effectExtent l="0" t="0" r="0" b="0"/>
              <wp:wrapNone/>
              <wp:docPr id="2" name="MSIPCM24234963b59dec391366a7cd" descr="{&quot;HashCode&quot;:-169957423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1C90A4" w14:textId="77777777" w:rsidR="00880F43" w:rsidRPr="00880F43" w:rsidRDefault="00880F43" w:rsidP="00880F43">
                          <w:pPr>
                            <w:spacing w:before="0"/>
                            <w:rPr>
                              <w:rFonts w:ascii="Calibri" w:hAnsi="Calibri" w:cs="Calibri"/>
                              <w:sz w:val="14"/>
                            </w:rPr>
                          </w:pPr>
                          <w:r w:rsidRPr="00880F43">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0F24EB" id="_x0000_t202" coordsize="21600,21600" o:spt="202" path="m,l,21600r21600,l21600,xe">
              <v:stroke joinstyle="miter"/>
              <v:path gradientshapeok="t" o:connecttype="rect"/>
            </v:shapetype>
            <v:shape id="MSIPCM24234963b59dec391366a7cd" o:spid="_x0000_s1026" type="#_x0000_t202" alt="{&quot;HashCode&quot;:-169957423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bLHgMAADkGAAAOAAAAZHJzL2Uyb0RvYy54bWysVEtv2zAMvg/YfxB02GmpH3Gc2qtTpCmy&#10;FUjbAOnQsyLLtTBbciWlcVf0v4+S7fSxHYZhF4kiKYr8+Iknp21doQemNJciw8GRjxETVOZc3GX4&#10;+81ydIyRNkTkpJKCZfiRaXw6+/jhZN+kLJSlrHKmEAQROt03GS6NaVLP07RkNdFHsmECjIVUNTFw&#10;VHdersgeoteVF/p+7O2lyhslKdMatOedEc9c/KJg1FwXhWYGVRmG3IxblVu3dvVmJyS9U6QpOe3T&#10;IP+QRU24gEcPoc6JIWin+G+hak6V1LIwR1TWniwKTpmrAaoJ/HfVbErSMFcLgKObA0z6/4WlVw9r&#10;hXie4RAjQWpo0eXmYr24DKNwHCXxeDtJckbHSTCOYzKlOUY50xQQfPp0v5Pmyzeiy4XMWXdKR0Gc&#10;JJMpXA4+9w6M35WmN0+SyZHfG255bspefxwBdXr9uiKU1UwMdzqXpZSGqU7uHS9Ezto+QLetFa+J&#10;enzjtQEOADl7vyGrG9n0Gv/w8IoVw5ugfLbc2Dc6BYg2DYBk2jPZAscHvQalbXlbqNru0EwEdmDZ&#10;44FZrDWI2kt+nITBGGwUjGEcT33HPe/leqO0+cpkjayQYQVpO0aRh5U2kAq4Di72NSGXvKocfSuB&#10;9hmOxxPfXThY4EYlrC9kATF6qaPlUxKEkX8WJqNlfDwdRctoMkqm/vHID5KzJPajJDpfPtt4QZSW&#10;PM+ZWHHBhi8SRH9Hwf6zduR2n+RNqlpWPLd12NxsdYtKoQcCf3ULJPhhkYYiXnl5b9NxZqhu2F2V&#10;nm1a1xwrmXbb9p3cyvwRGqkk4Aut0A1dcnh0RbRZEwX/HpQwy8w1LEUlAVTZSxiVUv38k976AxZg&#10;xWgPcyTD+n5HFMOouhDwUcNJ5EOvkXEnEJQTkiCK4LAdtGJXLyTUHbi0nGh9TTWIhZL1Lcy6uX0O&#10;TERQeBSAGsSFgRMYYFZSNp87GWZMQ8xKbBpqQw8o37S3RDU90QzgdyWHUUPSd3zrfO1NIec7Iwvu&#10;yGiR7eAE7O0B5pPrQj9L7QB8fXZeLxN/9gsAAP//AwBQSwMEFAAGAAgAAAAhAHTVXq/eAAAACwEA&#10;AA8AAABkcnMvZG93bnJldi54bWxMj8FOwzAQRO9I/IO1lbhRJyBZIcSpqkpFggOC0A9w4yVJa68j&#10;22nD3+Oc4Lgzo9l51Wa2hl3Qh8GRhHydAUNqnR6ok3D42t8XwEJUpJVxhBJ+MMCmvr2pVKndlT7x&#10;0sSOpRIKpZLQxziWnIe2R6vC2o1Iyft23qqYTt9x7dU1lVvDH7JMcKsGSh96NeKux/bcTFbCFqc8&#10;vJr96WU4NB9vp/fo9e5JyrvVvH0GFnGOf2FY5qfpUKdNRzeRDsxISCAxqXleCGCLL4rHxHJcNJEJ&#10;4HXF/zPUvwAAAP//AwBQSwECLQAUAAYACAAAACEAtoM4kv4AAADhAQAAEwAAAAAAAAAAAAAAAAAA&#10;AAAAW0NvbnRlbnRfVHlwZXNdLnhtbFBLAQItABQABgAIAAAAIQA4/SH/1gAAAJQBAAALAAAAAAAA&#10;AAAAAAAAAC8BAABfcmVscy8ucmVsc1BLAQItABQABgAIAAAAIQBdolbLHgMAADkGAAAOAAAAAAAA&#10;AAAAAAAAAC4CAABkcnMvZTJvRG9jLnhtbFBLAQItABQABgAIAAAAIQB01V6v3gAAAAsBAAAPAAAA&#10;AAAAAAAAAAAAAHgFAABkcnMvZG93bnJldi54bWxQSwUGAAAAAAQABADzAAAAgwYAAAAA&#10;" o:allowincell="f" filled="f" stroked="f" strokeweight=".5pt">
              <v:fill o:detectmouseclick="t"/>
              <v:textbox inset="20pt,0,,0">
                <w:txbxContent>
                  <w:p w14:paraId="5A1C90A4" w14:textId="77777777" w:rsidR="00880F43" w:rsidRPr="00880F43" w:rsidRDefault="00880F43" w:rsidP="00880F43">
                    <w:pPr>
                      <w:spacing w:before="0"/>
                      <w:rPr>
                        <w:rFonts w:ascii="Calibri" w:hAnsi="Calibri" w:cs="Calibri"/>
                        <w:sz w:val="14"/>
                      </w:rPr>
                    </w:pPr>
                    <w:r w:rsidRPr="00880F43">
                      <w:rPr>
                        <w:rFonts w:ascii="Calibri" w:hAnsi="Calibri" w:cs="Calibri"/>
                        <w:sz w:val="14"/>
                      </w:rPr>
                      <w:t>C2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4AAD" w14:textId="77777777" w:rsidR="00880F43" w:rsidRDefault="00880F43">
    <w:pPr>
      <w:pStyle w:val="Fuzeile"/>
    </w:pPr>
    <w:r>
      <w:rPr>
        <w:noProof/>
        <w:lang w:val="de-DE" w:eastAsia="de-DE"/>
      </w:rPr>
      <mc:AlternateContent>
        <mc:Choice Requires="wps">
          <w:drawing>
            <wp:anchor distT="0" distB="0" distL="114300" distR="114300" simplePos="0" relativeHeight="251660288" behindDoc="0" locked="0" layoutInCell="0" allowOverlap="1" wp14:anchorId="4DE9BEDF" wp14:editId="1B4C5318">
              <wp:simplePos x="0" y="0"/>
              <wp:positionH relativeFrom="page">
                <wp:posOffset>0</wp:posOffset>
              </wp:positionH>
              <wp:positionV relativeFrom="page">
                <wp:posOffset>7103110</wp:posOffset>
              </wp:positionV>
              <wp:extent cx="10692130" cy="266700"/>
              <wp:effectExtent l="0" t="0" r="0" b="0"/>
              <wp:wrapNone/>
              <wp:docPr id="3" name="MSIPCM894c46f498fca03a85a49d88" descr="{&quot;HashCode&quot;:-169957423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D7829" w14:textId="77777777" w:rsidR="00880F43" w:rsidRPr="00880F43" w:rsidRDefault="00880F43" w:rsidP="00880F43">
                          <w:pPr>
                            <w:spacing w:before="0"/>
                            <w:rPr>
                              <w:rFonts w:ascii="Calibri" w:hAnsi="Calibri" w:cs="Calibri"/>
                              <w:sz w:val="14"/>
                            </w:rPr>
                          </w:pPr>
                          <w:r w:rsidRPr="00880F43">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E9BEDF" id="_x0000_t202" coordsize="21600,21600" o:spt="202" path="m,l,21600r21600,l21600,xe">
              <v:stroke joinstyle="miter"/>
              <v:path gradientshapeok="t" o:connecttype="rect"/>
            </v:shapetype>
            <v:shape id="MSIPCM894c46f498fca03a85a49d88" o:spid="_x0000_s1027" type="#_x0000_t202" alt="{&quot;HashCode&quot;:-1699574231,&quot;Height&quot;:595.0,&quot;Width&quot;:841.0,&quot;Placement&quot;:&quot;Footer&quot;,&quot;Index&quot;:&quot;FirstPage&quot;,&quot;Section&quot;:1,&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YAIQMAAEIGAAAOAAAAZHJzL2Uyb0RvYy54bWysVN1v2jAQf5+0/8Hyw54GSSAEwhoqSsVW&#10;ibZIdOqzcRwSLbFT20C6qv/7zo5DP7aHadpLcl8+3/3u5zs7b6oSHZhUheAJDvo+RoxTkRZ8l+Dv&#10;d8veBCOlCU9JKThL8CNT+Hz28cPZsZ6ygchFmTKJIAlX02Od4Fzreup5iuasIqovasbBmQlZEQ2q&#10;3HmpJEfIXpXewPcj7yhkWktBmVJgvWydeGbzZxmj+jbLFNOoTDDUpu1X2u/WfL3ZGZnuJKnzgroy&#10;yD9UUZGCw6WnVJdEE7SXxW+pqoJKoUSm+1RUnsiygjLbA3QT+O+62eSkZrYXAEfVJ5jU/0tLbw5r&#10;iYo0wUOMOKlgRNebq/XiehKHNIyyMJ5klPhDMhmRME4nMM6UKQoIPn162Av95RtR+UKkrNWmvSCK&#10;49E4HAyDzy6AFbtcO/coHvV957gvUp07+yQE6jj7uiSUVYx3Z9qQpRCayVZ2gVc8ZY1L4IIKqfSa&#10;7Fw1Lm4DLAB6usiurjtRO4t/unrFsu5WMD4bdhxrNQWQNjXApJsL0QDLO7sCoxl6k8nK/GGcCPzA&#10;s8cTt1ijETWH/CgeBEPwUXAOomjsW/Z5L8drKP4rExUyQoIllG05RQ4rpaEUCO1CzG1cLIuytAQu&#10;OTomOBqOfHvg5IETJTexUAXkcFJLzKc4GIT+xSDuLaPJuBcuw1EvHvuTnh/EF3Hkh3F4uXw2+YJw&#10;mhdpyviq4Kx7JEH4dyR0z7Wlt30mb0pVoixS04epzXS3KCU6EHitW6DBD4M0NPEqyntbjnVDd93f&#10;dumZobXDMZJuto2l+GlwW5E+wjylAJhhIqqmS8OcFTHskbAAwAhLTd/CJysFYCuchFEu5M8/2U08&#10;QAJejI6wUBKsHvZEMozKKw4vdjAKfRg50lYDQVohDsIQlG1n5ftqIaD9wJZlRROry07MpKjuYenN&#10;zXXgIpzCpYBXJy40aOCApUnZfG5lWDY10Su+qalJ3YF919wTWTu+aYDxRnQ7h0zf0a6NNSe5mO+1&#10;yArLSQNwCyeMwCiwqOww3FI1m/C1bqNeVv/sFwAAAP//AwBQSwMEFAAGAAgAAAAhAHTVXq/eAAAA&#10;CwEAAA8AAABkcnMvZG93bnJldi54bWxMj8FOwzAQRO9I/IO1lbhRJyBZIcSpqkpFggOC0A9w4yVJ&#10;a68j22nD3+Oc4Lgzo9l51Wa2hl3Qh8GRhHydAUNqnR6ok3D42t8XwEJUpJVxhBJ+MMCmvr2pVKnd&#10;lT7x0sSOpRIKpZLQxziWnIe2R6vC2o1Iyft23qqYTt9x7dU1lVvDH7JMcKsGSh96NeKux/bcTFbC&#10;Fqc8vJr96WU4NB9vp/fo9e5JyrvVvH0GFnGOf2FY5qfpUKdNRzeRDsxISCAxqXleCGCLL4rHxHJc&#10;NJEJ4HXF/zPUvwAAAP//AwBQSwECLQAUAAYACAAAACEAtoM4kv4AAADhAQAAEwAAAAAAAAAAAAAA&#10;AAAAAAAAW0NvbnRlbnRfVHlwZXNdLnhtbFBLAQItABQABgAIAAAAIQA4/SH/1gAAAJQBAAALAAAA&#10;AAAAAAAAAAAAAC8BAABfcmVscy8ucmVsc1BLAQItABQABgAIAAAAIQAxdeYAIQMAAEIGAAAOAAAA&#10;AAAAAAAAAAAAAC4CAABkcnMvZTJvRG9jLnhtbFBLAQItABQABgAIAAAAIQB01V6v3gAAAAsBAAAP&#10;AAAAAAAAAAAAAAAAAHsFAABkcnMvZG93bnJldi54bWxQSwUGAAAAAAQABADzAAAAhgYAAAAA&#10;" o:allowincell="f" filled="f" stroked="f" strokeweight=".5pt">
              <v:fill o:detectmouseclick="t"/>
              <v:textbox inset="20pt,0,,0">
                <w:txbxContent>
                  <w:p w14:paraId="4D9D7829" w14:textId="77777777" w:rsidR="00880F43" w:rsidRPr="00880F43" w:rsidRDefault="00880F43" w:rsidP="00880F43">
                    <w:pPr>
                      <w:spacing w:before="0"/>
                      <w:rPr>
                        <w:rFonts w:ascii="Calibri" w:hAnsi="Calibri" w:cs="Calibri"/>
                        <w:sz w:val="14"/>
                      </w:rPr>
                    </w:pPr>
                    <w:r w:rsidRPr="00880F43">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A64F" w14:textId="77777777" w:rsidR="00880F43" w:rsidRDefault="00880F43" w:rsidP="00880F43">
      <w:pPr>
        <w:spacing w:before="0"/>
      </w:pPr>
      <w:r>
        <w:separator/>
      </w:r>
    </w:p>
  </w:footnote>
  <w:footnote w:type="continuationSeparator" w:id="0">
    <w:p w14:paraId="5FD13DFD" w14:textId="77777777" w:rsidR="00880F43" w:rsidRDefault="00880F43" w:rsidP="00880F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75D"/>
    <w:multiLevelType w:val="hybridMultilevel"/>
    <w:tmpl w:val="1BB69720"/>
    <w:lvl w:ilvl="0" w:tplc="EAC40D78">
      <w:start w:val="1"/>
      <w:numFmt w:val="bullet"/>
      <w:pStyle w:val="Bullet"/>
      <w:lvlText w:val=""/>
      <w:lvlJc w:val="left"/>
      <w:pPr>
        <w:tabs>
          <w:tab w:val="num" w:pos="927"/>
        </w:tabs>
        <w:ind w:left="927" w:hanging="360"/>
      </w:pPr>
      <w:rPr>
        <w:rFonts w:ascii="Symbol" w:hAnsi="Symbol" w:hint="default"/>
        <w:color w:val="FF0000"/>
      </w:rPr>
    </w:lvl>
    <w:lvl w:ilvl="1" w:tplc="41C69784">
      <w:start w:val="1"/>
      <w:numFmt w:val="bullet"/>
      <w:lvlText w:val="o"/>
      <w:lvlJc w:val="left"/>
      <w:pPr>
        <w:tabs>
          <w:tab w:val="num" w:pos="1440"/>
        </w:tabs>
        <w:ind w:left="1440" w:hanging="360"/>
      </w:pPr>
      <w:rPr>
        <w:rFonts w:ascii="Courier New" w:hAnsi="Courier New"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40A96"/>
    <w:multiLevelType w:val="hybridMultilevel"/>
    <w:tmpl w:val="821A84B4"/>
    <w:lvl w:ilvl="0" w:tplc="7F4871F6">
      <w:start w:val="1"/>
      <w:numFmt w:val="bullet"/>
      <w:lvlText w:val=""/>
      <w:lvlJc w:val="left"/>
      <w:pPr>
        <w:ind w:left="720" w:hanging="360"/>
      </w:pPr>
      <w:rPr>
        <w:rFonts w:ascii="Symbol" w:eastAsiaTheme="minorHAnsi" w:hAnsi="Symbol"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63628"/>
    <w:multiLevelType w:val="hybridMultilevel"/>
    <w:tmpl w:val="17B26C80"/>
    <w:lvl w:ilvl="0" w:tplc="2D7E8A10">
      <w:start w:val="1"/>
      <w:numFmt w:val="bullet"/>
      <w:pStyle w:val="TableBulletCondesned"/>
      <w:lvlText w:val=""/>
      <w:lvlJc w:val="left"/>
      <w:pPr>
        <w:tabs>
          <w:tab w:val="num" w:pos="341"/>
        </w:tabs>
        <w:ind w:left="341" w:hanging="284"/>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274F0"/>
    <w:multiLevelType w:val="hybridMultilevel"/>
    <w:tmpl w:val="5B44C638"/>
    <w:lvl w:ilvl="0" w:tplc="0AFEFC08">
      <w:start w:val="1"/>
      <w:numFmt w:val="bullet"/>
      <w:pStyle w:val="bullettext"/>
      <w:lvlText w:val="l"/>
      <w:lvlJc w:val="left"/>
      <w:pPr>
        <w:ind w:left="720" w:hanging="360"/>
      </w:pPr>
      <w:rPr>
        <w:rFonts w:ascii="Wingdings" w:hAnsi="Wingdings" w:cs="Wingdings" w:hint="default"/>
        <w:color w:val="004A8D"/>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3F0D"/>
    <w:multiLevelType w:val="hybridMultilevel"/>
    <w:tmpl w:val="8BA473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4DF3163"/>
    <w:multiLevelType w:val="multilevel"/>
    <w:tmpl w:val="08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3167BF"/>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372664"/>
    <w:multiLevelType w:val="hybridMultilevel"/>
    <w:tmpl w:val="0B3689B8"/>
    <w:lvl w:ilvl="0" w:tplc="01E4DF28">
      <w:numFmt w:val="decimal"/>
      <w:pStyle w:val="Bullet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47E44B02"/>
    <w:multiLevelType w:val="hybridMultilevel"/>
    <w:tmpl w:val="8EBE8F90"/>
    <w:lvl w:ilvl="0" w:tplc="28280D6E">
      <w:start w:val="1"/>
      <w:numFmt w:val="decimal"/>
      <w:lvlText w:val="%1."/>
      <w:lvlJc w:val="left"/>
      <w:pPr>
        <w:ind w:left="720" w:hanging="360"/>
      </w:pPr>
      <w:rPr>
        <w:rFonts w:hint="default"/>
        <w:b/>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06E79"/>
    <w:multiLevelType w:val="multilevel"/>
    <w:tmpl w:val="E9A64C2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b/>
        <w:sz w:val="28"/>
        <w:szCs w:val="28"/>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01C591C"/>
    <w:multiLevelType w:val="hybridMultilevel"/>
    <w:tmpl w:val="9FE0EA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6"/>
  </w:num>
  <w:num w:numId="14">
    <w:abstractNumId w:val="5"/>
  </w:num>
  <w:num w:numId="15">
    <w:abstractNumId w:val="0"/>
  </w:num>
  <w:num w:numId="16">
    <w:abstractNumId w:val="7"/>
  </w:num>
  <w:num w:numId="17">
    <w:abstractNumId w:val="2"/>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
  </w:num>
  <w:num w:numId="28">
    <w:abstractNumId w:val="8"/>
  </w:num>
  <w:num w:numId="29">
    <w:abstractNumId w:val="10"/>
  </w:num>
  <w:num w:numId="30">
    <w:abstractNumId w:val="4"/>
  </w:num>
  <w:num w:numId="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aradza, Ranganai, Vodafone DE (External)">
    <w15:presenceInfo w15:providerId="AD" w15:userId="S-1-5-21-329068152-1383384898-682003330-15341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15"/>
    <w:rsid w:val="00074C40"/>
    <w:rsid w:val="00186DA1"/>
    <w:rsid w:val="001E4292"/>
    <w:rsid w:val="002B7C9D"/>
    <w:rsid w:val="004A6BD6"/>
    <w:rsid w:val="004B259F"/>
    <w:rsid w:val="00536410"/>
    <w:rsid w:val="00594F15"/>
    <w:rsid w:val="005C3583"/>
    <w:rsid w:val="006C66C8"/>
    <w:rsid w:val="00743F6E"/>
    <w:rsid w:val="00764A23"/>
    <w:rsid w:val="007F2294"/>
    <w:rsid w:val="00880F43"/>
    <w:rsid w:val="009259B5"/>
    <w:rsid w:val="00B8498E"/>
    <w:rsid w:val="00C00395"/>
    <w:rsid w:val="00C03509"/>
    <w:rsid w:val="00C3521A"/>
    <w:rsid w:val="00D7066A"/>
    <w:rsid w:val="00DB28BD"/>
    <w:rsid w:val="00DB732E"/>
    <w:rsid w:val="00DE620F"/>
    <w:rsid w:val="00E0205C"/>
    <w:rsid w:val="00E72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E4D5"/>
  <w15:chartTrackingRefBased/>
  <w15:docId w15:val="{EEA86195-6E45-4693-A8BF-7AFF307F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table of figures" w:semiHidden="1" w:uiPriority="99" w:unhideWhenUsed="1"/>
    <w:lsdException w:name="footnote reference" w:semiHidden="1" w:unhideWhenUsed="1"/>
    <w:lsdException w:name="annotation reference" w:semiHidden="1" w:uiPriority="99" w:unhideWhenUsed="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28BD"/>
    <w:pPr>
      <w:spacing w:before="100"/>
    </w:pPr>
    <w:rPr>
      <w:rFonts w:ascii="Arial" w:hAnsi="Arial"/>
      <w:color w:val="000000"/>
      <w:lang w:val="en-GB" w:eastAsia="ja-JP"/>
    </w:rPr>
  </w:style>
  <w:style w:type="paragraph" w:styleId="berschrift1">
    <w:name w:val="heading 1"/>
    <w:basedOn w:val="Standard"/>
    <w:next w:val="Standard"/>
    <w:link w:val="berschrift1Zchn"/>
    <w:qFormat/>
    <w:rsid w:val="001E4292"/>
    <w:pPr>
      <w:keepNext/>
      <w:pageBreakBefore/>
      <w:numPr>
        <w:numId w:val="26"/>
      </w:numPr>
      <w:spacing w:before="160"/>
      <w:outlineLvl w:val="0"/>
    </w:pPr>
    <w:rPr>
      <w:rFonts w:ascii="Arial Narrow" w:hAnsi="Arial Narrow"/>
      <w:color w:val="FF0000"/>
      <w:kern w:val="28"/>
      <w:sz w:val="48"/>
      <w:szCs w:val="32"/>
    </w:rPr>
  </w:style>
  <w:style w:type="paragraph" w:styleId="berschrift2">
    <w:name w:val="heading 2"/>
    <w:basedOn w:val="Standard"/>
    <w:next w:val="Standard"/>
    <w:link w:val="berschrift2Zchn"/>
    <w:qFormat/>
    <w:rsid w:val="001E4292"/>
    <w:pPr>
      <w:keepNext/>
      <w:numPr>
        <w:ilvl w:val="1"/>
        <w:numId w:val="26"/>
      </w:numPr>
      <w:spacing w:before="360"/>
      <w:outlineLvl w:val="1"/>
    </w:pPr>
    <w:rPr>
      <w:rFonts w:ascii="Arial Narrow" w:hAnsi="Arial Narrow"/>
      <w:color w:val="FF0000"/>
      <w:sz w:val="36"/>
      <w:szCs w:val="28"/>
    </w:rPr>
  </w:style>
  <w:style w:type="paragraph" w:styleId="berschrift3">
    <w:name w:val="heading 3"/>
    <w:basedOn w:val="Standard"/>
    <w:next w:val="Standard"/>
    <w:link w:val="berschrift3Zchn"/>
    <w:qFormat/>
    <w:rsid w:val="001E4292"/>
    <w:pPr>
      <w:keepNext/>
      <w:numPr>
        <w:ilvl w:val="2"/>
        <w:numId w:val="26"/>
      </w:numPr>
      <w:spacing w:before="320"/>
      <w:outlineLvl w:val="2"/>
    </w:pPr>
    <w:rPr>
      <w:rFonts w:ascii="Arial Narrow" w:hAnsi="Arial Narrow"/>
      <w:color w:val="FF0000"/>
      <w:sz w:val="32"/>
      <w:szCs w:val="24"/>
    </w:rPr>
  </w:style>
  <w:style w:type="paragraph" w:styleId="berschrift4">
    <w:name w:val="heading 4"/>
    <w:aliases w:val="4"/>
    <w:basedOn w:val="Standard"/>
    <w:next w:val="Standard"/>
    <w:link w:val="berschrift4Zchn"/>
    <w:qFormat/>
    <w:rsid w:val="001E4292"/>
    <w:pPr>
      <w:keepNext/>
      <w:numPr>
        <w:ilvl w:val="3"/>
        <w:numId w:val="26"/>
      </w:numPr>
      <w:tabs>
        <w:tab w:val="left" w:pos="992"/>
      </w:tabs>
      <w:spacing w:before="320"/>
      <w:outlineLvl w:val="3"/>
    </w:pPr>
    <w:rPr>
      <w:rFonts w:ascii="Arial Narrow" w:hAnsi="Arial Narrow"/>
      <w:color w:val="FF0000"/>
      <w:sz w:val="28"/>
      <w:szCs w:val="28"/>
    </w:rPr>
  </w:style>
  <w:style w:type="paragraph" w:styleId="berschrift5">
    <w:name w:val="heading 5"/>
    <w:aliases w:val="5"/>
    <w:basedOn w:val="Standard"/>
    <w:next w:val="Standard"/>
    <w:link w:val="berschrift5Zchn"/>
    <w:qFormat/>
    <w:rsid w:val="001E4292"/>
    <w:pPr>
      <w:numPr>
        <w:ilvl w:val="4"/>
        <w:numId w:val="26"/>
      </w:numPr>
      <w:tabs>
        <w:tab w:val="left" w:pos="1134"/>
      </w:tabs>
      <w:spacing w:before="240"/>
      <w:outlineLvl w:val="4"/>
    </w:pPr>
    <w:rPr>
      <w:rFonts w:ascii="Arial Narrow" w:hAnsi="Arial Narrow" w:cs="Arial"/>
      <w:color w:val="FF0000"/>
      <w:sz w:val="24"/>
      <w:szCs w:val="24"/>
    </w:rPr>
  </w:style>
  <w:style w:type="paragraph" w:styleId="berschrift6">
    <w:name w:val="heading 6"/>
    <w:basedOn w:val="Standard"/>
    <w:next w:val="Standard"/>
    <w:link w:val="berschrift6Zchn"/>
    <w:qFormat/>
    <w:rsid w:val="001E4292"/>
    <w:pPr>
      <w:numPr>
        <w:ilvl w:val="5"/>
        <w:numId w:val="26"/>
      </w:numPr>
      <w:tabs>
        <w:tab w:val="left" w:pos="1134"/>
      </w:tabs>
      <w:spacing w:before="200"/>
      <w:outlineLvl w:val="5"/>
    </w:pPr>
    <w:rPr>
      <w:rFonts w:ascii="Arial Narrow" w:hAnsi="Arial Narrow"/>
      <w:color w:val="FF0000"/>
    </w:rPr>
  </w:style>
  <w:style w:type="paragraph" w:styleId="berschrift7">
    <w:name w:val="heading 7"/>
    <w:basedOn w:val="berschrift6"/>
    <w:next w:val="Standard"/>
    <w:link w:val="berschrift7Zchn"/>
    <w:qFormat/>
    <w:rsid w:val="001E4292"/>
    <w:pPr>
      <w:numPr>
        <w:ilvl w:val="6"/>
      </w:numPr>
      <w:outlineLvl w:val="6"/>
    </w:pPr>
  </w:style>
  <w:style w:type="paragraph" w:styleId="berschrift8">
    <w:name w:val="heading 8"/>
    <w:basedOn w:val="berschrift7"/>
    <w:next w:val="Standard"/>
    <w:link w:val="berschrift8Zchn"/>
    <w:autoRedefine/>
    <w:qFormat/>
    <w:rsid w:val="001E4292"/>
    <w:pPr>
      <w:numPr>
        <w:ilvl w:val="7"/>
      </w:numPr>
      <w:outlineLvl w:val="7"/>
    </w:pPr>
  </w:style>
  <w:style w:type="paragraph" w:styleId="berschrift9">
    <w:name w:val="heading 9"/>
    <w:basedOn w:val="berschrift8"/>
    <w:next w:val="Standard"/>
    <w:link w:val="berschrift9Zchn"/>
    <w:autoRedefine/>
    <w:qFormat/>
    <w:rsid w:val="001E429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rsid w:val="001E4292"/>
    <w:pPr>
      <w:numPr>
        <w:numId w:val="15"/>
      </w:numPr>
      <w:tabs>
        <w:tab w:val="clear" w:pos="927"/>
        <w:tab w:val="left" w:pos="851"/>
      </w:tabs>
      <w:spacing w:before="40"/>
    </w:pPr>
  </w:style>
  <w:style w:type="paragraph" w:customStyle="1" w:styleId="Bullet2">
    <w:name w:val="Bullet 2"/>
    <w:basedOn w:val="Standard"/>
    <w:rsid w:val="001E4292"/>
    <w:pPr>
      <w:numPr>
        <w:numId w:val="16"/>
      </w:numPr>
      <w:tabs>
        <w:tab w:val="left" w:pos="1418"/>
      </w:tabs>
      <w:spacing w:before="20"/>
    </w:pPr>
  </w:style>
  <w:style w:type="paragraph" w:customStyle="1" w:styleId="UsecaseExceptionlvl2">
    <w:name w:val="Usecase Exception lvl 2"/>
    <w:basedOn w:val="Standard"/>
    <w:rsid w:val="001E4292"/>
    <w:pPr>
      <w:ind w:left="830"/>
    </w:pPr>
  </w:style>
  <w:style w:type="table" w:customStyle="1" w:styleId="FrontPageTable">
    <w:name w:val="Front Page Table"/>
    <w:basedOn w:val="NormaleTabelle"/>
    <w:rsid w:val="001E4292"/>
    <w:rPr>
      <w:rFonts w:ascii="Arial" w:eastAsia="MS Mincho" w:hAnsi="Arial"/>
      <w:lang w:eastAsia="de-DE"/>
    </w:rPr>
    <w:tblPr>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jc w:val="right"/>
    </w:trPr>
    <w:tblStylePr w:type="firstCol">
      <w:pPr>
        <w:jc w:val="right"/>
      </w:pPr>
      <w:rPr>
        <w:rFonts w:ascii="Arial" w:hAnsi="Arial"/>
        <w:b/>
        <w:i w:val="0"/>
        <w:color w:val="FFFFFF"/>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0000"/>
      </w:tcPr>
    </w:tblStylePr>
  </w:style>
  <w:style w:type="paragraph" w:customStyle="1" w:styleId="Diagram">
    <w:name w:val="Diagram"/>
    <w:basedOn w:val="Standard"/>
    <w:rsid w:val="001E4292"/>
    <w:pPr>
      <w:ind w:left="-567" w:right="-567"/>
      <w:jc w:val="center"/>
    </w:pPr>
  </w:style>
  <w:style w:type="paragraph" w:customStyle="1" w:styleId="TableText">
    <w:name w:val="Table Text"/>
    <w:basedOn w:val="Standard"/>
    <w:rsid w:val="001E4292"/>
    <w:pPr>
      <w:spacing w:before="40" w:after="40"/>
    </w:pPr>
  </w:style>
  <w:style w:type="paragraph" w:customStyle="1" w:styleId="TableHeader">
    <w:name w:val="Table Header"/>
    <w:basedOn w:val="TableText"/>
    <w:rsid w:val="001E4292"/>
    <w:pPr>
      <w:keepNext/>
    </w:pPr>
    <w:rPr>
      <w:b/>
      <w:bCs/>
      <w:color w:val="FFFFFF"/>
    </w:rPr>
  </w:style>
  <w:style w:type="paragraph" w:customStyle="1" w:styleId="TableHeaderCondesned">
    <w:name w:val="Table Header (Condesned)"/>
    <w:basedOn w:val="TableHeader"/>
    <w:rsid w:val="001E4292"/>
    <w:rPr>
      <w:rFonts w:ascii="Arial Narrow" w:hAnsi="Arial Narrow"/>
    </w:rPr>
  </w:style>
  <w:style w:type="paragraph" w:customStyle="1" w:styleId="TableTextCondesned">
    <w:name w:val="Table Text (Condesned)"/>
    <w:basedOn w:val="TableText"/>
    <w:rsid w:val="001E4292"/>
    <w:rPr>
      <w:rFonts w:ascii="Arial Narrow" w:hAnsi="Arial Narrow"/>
    </w:rPr>
  </w:style>
  <w:style w:type="paragraph" w:customStyle="1" w:styleId="TableBulletCondesned">
    <w:name w:val="Table Bullet (Condesned)"/>
    <w:basedOn w:val="TableTextCondesned"/>
    <w:rsid w:val="001E4292"/>
    <w:pPr>
      <w:numPr>
        <w:numId w:val="17"/>
      </w:numPr>
      <w:tabs>
        <w:tab w:val="clear" w:pos="341"/>
        <w:tab w:val="left" w:pos="227"/>
      </w:tabs>
    </w:pPr>
  </w:style>
  <w:style w:type="table" w:customStyle="1" w:styleId="OptionsSummaryTable">
    <w:name w:val="Options Summary Table"/>
    <w:basedOn w:val="Tabellenraster"/>
    <w:rsid w:val="001E4292"/>
    <w:tblPr/>
    <w:tblStylePr w:type="firstRow">
      <w:rPr>
        <w:rFonts w:ascii="Open Sans" w:hAnsi="Open Sans"/>
        <w:b w:val="0"/>
        <w:color w:val="FFFFFF"/>
      </w:rPr>
      <w:tblPr/>
      <w:tcPr>
        <w:shd w:val="clear" w:color="auto" w:fill="FF807F"/>
      </w:tcPr>
    </w:tblStylePr>
  </w:style>
  <w:style w:type="table" w:styleId="Tabellenraster">
    <w:name w:val="Table Grid"/>
    <w:basedOn w:val="NormaleTabelle"/>
    <w:rsid w:val="001E4292"/>
    <w:pPr>
      <w:spacing w:before="100"/>
    </w:pPr>
    <w:rPr>
      <w:rFonts w:ascii="Arial Narrow" w:eastAsia="MS Mincho" w:hAnsi="Arial Narrow"/>
      <w:lang w:eastAsia="de-DE"/>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blStylePr w:type="firstRow">
      <w:rPr>
        <w:rFonts w:ascii="Open Sans" w:hAnsi="Open Sans"/>
        <w:b w:val="0"/>
        <w:color w:val="FFFFFF"/>
      </w:rPr>
      <w:tblPr/>
      <w:tcPr>
        <w:shd w:val="clear" w:color="auto" w:fill="FF0000"/>
      </w:tcPr>
    </w:tblStylePr>
  </w:style>
  <w:style w:type="paragraph" w:customStyle="1" w:styleId="GuidanceNotes">
    <w:name w:val="Guidance Notes"/>
    <w:basedOn w:val="Standard"/>
    <w:link w:val="GuidanceNotesChar"/>
    <w:rsid w:val="001E4292"/>
    <w:rPr>
      <w:i/>
      <w:vanish/>
      <w:color w:val="0000FF"/>
    </w:rPr>
  </w:style>
  <w:style w:type="character" w:customStyle="1" w:styleId="GuidanceNotesChar">
    <w:name w:val="Guidance Notes Char"/>
    <w:link w:val="GuidanceNotes"/>
    <w:rsid w:val="001E4292"/>
    <w:rPr>
      <w:rFonts w:ascii="Arial" w:eastAsia="MS Mincho" w:hAnsi="Arial" w:cs="Times New Roman"/>
      <w:i/>
      <w:vanish/>
      <w:color w:val="0000FF"/>
      <w:sz w:val="20"/>
      <w:szCs w:val="20"/>
      <w:lang w:val="en-GB" w:eastAsia="ja-JP"/>
    </w:rPr>
  </w:style>
  <w:style w:type="paragraph" w:customStyle="1" w:styleId="UseCaseExceptionlvl1">
    <w:name w:val="Use Case Exception lvl 1"/>
    <w:basedOn w:val="Standard"/>
    <w:rsid w:val="001E4292"/>
    <w:pPr>
      <w:ind w:left="290"/>
    </w:pPr>
    <w:rPr>
      <w:rFonts w:eastAsia="Times New Roman"/>
    </w:rPr>
  </w:style>
  <w:style w:type="paragraph" w:customStyle="1" w:styleId="UsecaseExceptionlvl10">
    <w:name w:val="Usecase Exception lvl 1"/>
    <w:basedOn w:val="Standard"/>
    <w:rsid w:val="001E4292"/>
    <w:pPr>
      <w:ind w:left="290"/>
    </w:pPr>
    <w:rPr>
      <w:rFonts w:eastAsia="Times New Roman"/>
    </w:rPr>
  </w:style>
  <w:style w:type="table" w:customStyle="1" w:styleId="DefaultTable">
    <w:name w:val="Default Table"/>
    <w:basedOn w:val="NormaleTabelle"/>
    <w:rsid w:val="001E4292"/>
    <w:rPr>
      <w:rFonts w:eastAsia="MS Mincho"/>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tblPr/>
      <w:trPr>
        <w:tblHeader/>
      </w:trPr>
      <w:tcPr>
        <w:shd w:val="clear" w:color="auto" w:fill="FF7C80"/>
      </w:tcPr>
    </w:tblStylePr>
  </w:style>
  <w:style w:type="paragraph" w:customStyle="1" w:styleId="RQNumbering">
    <w:name w:val="RQNumbering"/>
    <w:basedOn w:val="Standard"/>
    <w:next w:val="Standard"/>
    <w:rsid w:val="001E4292"/>
    <w:pPr>
      <w:widowControl w:val="0"/>
      <w:spacing w:before="120" w:after="120"/>
    </w:pPr>
    <w:rPr>
      <w:rFonts w:eastAsia="Times New Roman" w:cs="Arial Narrow"/>
      <w:color w:val="auto"/>
      <w:lang w:val="de-DE" w:eastAsia="de-DE"/>
    </w:rPr>
  </w:style>
  <w:style w:type="paragraph" w:customStyle="1" w:styleId="viTableText">
    <w:name w:val="@vi_TableText"/>
    <w:basedOn w:val="Standard"/>
    <w:rsid w:val="001E4292"/>
    <w:pPr>
      <w:widowControl w:val="0"/>
      <w:spacing w:before="40" w:after="40"/>
    </w:pPr>
    <w:rPr>
      <w:rFonts w:eastAsia="Times New Roman"/>
      <w:color w:val="auto"/>
      <w:sz w:val="18"/>
      <w:lang w:eastAsia="de-DE"/>
    </w:rPr>
  </w:style>
  <w:style w:type="paragraph" w:customStyle="1" w:styleId="Default">
    <w:name w:val="Default"/>
    <w:rsid w:val="001E4292"/>
    <w:pPr>
      <w:autoSpaceDE w:val="0"/>
      <w:autoSpaceDN w:val="0"/>
      <w:adjustRightInd w:val="0"/>
    </w:pPr>
    <w:rPr>
      <w:rFonts w:ascii="Arial" w:eastAsia="MS Mincho" w:hAnsi="Arial" w:cs="Arial"/>
      <w:color w:val="000000"/>
      <w:sz w:val="24"/>
      <w:szCs w:val="24"/>
      <w:lang w:eastAsia="de-DE"/>
    </w:rPr>
  </w:style>
  <w:style w:type="paragraph" w:customStyle="1" w:styleId="ResponseText">
    <w:name w:val="Response Text"/>
    <w:basedOn w:val="Standard"/>
    <w:link w:val="ResponseTextChar"/>
    <w:qFormat/>
    <w:rsid w:val="001E4292"/>
    <w:pPr>
      <w:spacing w:before="60" w:after="120"/>
    </w:pPr>
    <w:rPr>
      <w:rFonts w:ascii="Open Sans" w:eastAsia="Times New Roman" w:hAnsi="Open Sans" w:cs="Open Sans"/>
      <w:color w:val="auto"/>
      <w:szCs w:val="24"/>
      <w:lang w:val="en-US" w:eastAsia="en-US"/>
    </w:rPr>
  </w:style>
  <w:style w:type="character" w:customStyle="1" w:styleId="ResponseTextChar">
    <w:name w:val="Response Text Char"/>
    <w:link w:val="ResponseText"/>
    <w:locked/>
    <w:rsid w:val="001E4292"/>
    <w:rPr>
      <w:rFonts w:ascii="Open Sans" w:eastAsia="Times New Roman" w:hAnsi="Open Sans" w:cs="Open Sans"/>
      <w:szCs w:val="24"/>
      <w:lang w:val="en-US"/>
    </w:rPr>
  </w:style>
  <w:style w:type="paragraph" w:customStyle="1" w:styleId="FigureCaption">
    <w:name w:val="Figure Caption"/>
    <w:basedOn w:val="Standard"/>
    <w:link w:val="FigureCaptionChar"/>
    <w:qFormat/>
    <w:rsid w:val="001E4292"/>
    <w:pPr>
      <w:spacing w:before="60" w:after="120"/>
    </w:pPr>
    <w:rPr>
      <w:rFonts w:ascii="Open Sans" w:eastAsia="Calibri" w:hAnsi="Open Sans" w:cs="Open Sans"/>
      <w:b/>
      <w:bCs/>
      <w:color w:val="auto"/>
      <w:lang w:val="en-US" w:eastAsia="en-US"/>
    </w:rPr>
  </w:style>
  <w:style w:type="character" w:customStyle="1" w:styleId="FigureCaptionChar">
    <w:name w:val="Figure Caption Char"/>
    <w:link w:val="FigureCaption"/>
    <w:locked/>
    <w:rsid w:val="001E4292"/>
    <w:rPr>
      <w:rFonts w:ascii="Open Sans" w:eastAsia="Calibri" w:hAnsi="Open Sans" w:cs="Open Sans"/>
      <w:b/>
      <w:bCs/>
      <w:lang w:val="en-US"/>
    </w:rPr>
  </w:style>
  <w:style w:type="character" w:customStyle="1" w:styleId="berschrift1Zchn">
    <w:name w:val="Überschrift 1 Zchn"/>
    <w:link w:val="berschrift1"/>
    <w:rsid w:val="001E4292"/>
    <w:rPr>
      <w:rFonts w:ascii="Arial Narrow" w:hAnsi="Arial Narrow"/>
      <w:color w:val="FF0000"/>
      <w:kern w:val="28"/>
      <w:sz w:val="48"/>
      <w:szCs w:val="32"/>
      <w:lang w:val="en-GB" w:eastAsia="ja-JP"/>
    </w:rPr>
  </w:style>
  <w:style w:type="character" w:customStyle="1" w:styleId="berschrift2Zchn">
    <w:name w:val="Überschrift 2 Zchn"/>
    <w:link w:val="berschrift2"/>
    <w:rsid w:val="001E4292"/>
    <w:rPr>
      <w:rFonts w:ascii="Arial Narrow" w:hAnsi="Arial Narrow"/>
      <w:color w:val="FF0000"/>
      <w:sz w:val="36"/>
      <w:szCs w:val="28"/>
      <w:lang w:val="en-GB" w:eastAsia="ja-JP"/>
    </w:rPr>
  </w:style>
  <w:style w:type="character" w:customStyle="1" w:styleId="berschrift3Zchn">
    <w:name w:val="Überschrift 3 Zchn"/>
    <w:link w:val="berschrift3"/>
    <w:rsid w:val="001E4292"/>
    <w:rPr>
      <w:rFonts w:ascii="Arial Narrow" w:hAnsi="Arial Narrow"/>
      <w:color w:val="FF0000"/>
      <w:sz w:val="32"/>
      <w:szCs w:val="24"/>
      <w:lang w:val="en-GB" w:eastAsia="ja-JP"/>
    </w:rPr>
  </w:style>
  <w:style w:type="character" w:customStyle="1" w:styleId="berschrift4Zchn">
    <w:name w:val="Überschrift 4 Zchn"/>
    <w:aliases w:val="4 Zchn"/>
    <w:link w:val="berschrift4"/>
    <w:rsid w:val="001E4292"/>
    <w:rPr>
      <w:rFonts w:ascii="Arial Narrow" w:hAnsi="Arial Narrow"/>
      <w:color w:val="FF0000"/>
      <w:sz w:val="28"/>
      <w:szCs w:val="28"/>
      <w:lang w:val="en-GB" w:eastAsia="ja-JP"/>
    </w:rPr>
  </w:style>
  <w:style w:type="character" w:customStyle="1" w:styleId="berschrift5Zchn">
    <w:name w:val="Überschrift 5 Zchn"/>
    <w:aliases w:val="5 Zchn"/>
    <w:basedOn w:val="Absatz-Standardschriftart"/>
    <w:link w:val="berschrift5"/>
    <w:rsid w:val="001E4292"/>
    <w:rPr>
      <w:rFonts w:ascii="Arial Narrow" w:hAnsi="Arial Narrow" w:cs="Arial"/>
      <w:color w:val="FF0000"/>
      <w:sz w:val="24"/>
      <w:szCs w:val="24"/>
      <w:lang w:val="en-GB" w:eastAsia="ja-JP"/>
    </w:rPr>
  </w:style>
  <w:style w:type="character" w:customStyle="1" w:styleId="berschrift6Zchn">
    <w:name w:val="Überschrift 6 Zchn"/>
    <w:basedOn w:val="Absatz-Standardschriftart"/>
    <w:link w:val="berschrift6"/>
    <w:rsid w:val="001E4292"/>
    <w:rPr>
      <w:rFonts w:ascii="Arial Narrow" w:hAnsi="Arial Narrow"/>
      <w:color w:val="FF0000"/>
      <w:lang w:val="en-GB" w:eastAsia="ja-JP"/>
    </w:rPr>
  </w:style>
  <w:style w:type="character" w:customStyle="1" w:styleId="berschrift7Zchn">
    <w:name w:val="Überschrift 7 Zchn"/>
    <w:basedOn w:val="Absatz-Standardschriftart"/>
    <w:link w:val="berschrift7"/>
    <w:rsid w:val="001E4292"/>
    <w:rPr>
      <w:rFonts w:ascii="Arial Narrow" w:hAnsi="Arial Narrow"/>
      <w:color w:val="FF0000"/>
      <w:lang w:val="en-GB" w:eastAsia="ja-JP"/>
    </w:rPr>
  </w:style>
  <w:style w:type="character" w:customStyle="1" w:styleId="berschrift8Zchn">
    <w:name w:val="Überschrift 8 Zchn"/>
    <w:basedOn w:val="Absatz-Standardschriftart"/>
    <w:link w:val="berschrift8"/>
    <w:rsid w:val="001E4292"/>
    <w:rPr>
      <w:rFonts w:ascii="Arial Narrow" w:hAnsi="Arial Narrow"/>
      <w:color w:val="FF0000"/>
      <w:lang w:val="en-GB" w:eastAsia="ja-JP"/>
    </w:rPr>
  </w:style>
  <w:style w:type="character" w:customStyle="1" w:styleId="berschrift9Zchn">
    <w:name w:val="Überschrift 9 Zchn"/>
    <w:basedOn w:val="Absatz-Standardschriftart"/>
    <w:link w:val="berschrift9"/>
    <w:rsid w:val="001E4292"/>
    <w:rPr>
      <w:rFonts w:ascii="Arial Narrow" w:hAnsi="Arial Narrow"/>
      <w:color w:val="FF0000"/>
      <w:lang w:val="en-GB" w:eastAsia="ja-JP"/>
    </w:rPr>
  </w:style>
  <w:style w:type="paragraph" w:styleId="Verzeichnis1">
    <w:name w:val="toc 1"/>
    <w:basedOn w:val="Standard"/>
    <w:next w:val="Standard"/>
    <w:autoRedefine/>
    <w:uiPriority w:val="39"/>
    <w:rsid w:val="001E4292"/>
    <w:pPr>
      <w:tabs>
        <w:tab w:val="left" w:pos="400"/>
        <w:tab w:val="right" w:leader="dot" w:pos="9060"/>
      </w:tabs>
    </w:pPr>
  </w:style>
  <w:style w:type="paragraph" w:styleId="Verzeichnis2">
    <w:name w:val="toc 2"/>
    <w:basedOn w:val="Standard"/>
    <w:next w:val="Standard"/>
    <w:autoRedefine/>
    <w:uiPriority w:val="39"/>
    <w:rsid w:val="001E4292"/>
    <w:pPr>
      <w:tabs>
        <w:tab w:val="left" w:pos="720"/>
        <w:tab w:val="right" w:leader="dot" w:pos="9060"/>
      </w:tabs>
      <w:ind w:left="200"/>
      <w:jc w:val="both"/>
    </w:pPr>
  </w:style>
  <w:style w:type="paragraph" w:styleId="Verzeichnis3">
    <w:name w:val="toc 3"/>
    <w:basedOn w:val="Standard"/>
    <w:next w:val="Standard"/>
    <w:autoRedefine/>
    <w:uiPriority w:val="39"/>
    <w:rsid w:val="001E4292"/>
    <w:pPr>
      <w:ind w:left="400"/>
    </w:pPr>
  </w:style>
  <w:style w:type="paragraph" w:styleId="Verzeichnis4">
    <w:name w:val="toc 4"/>
    <w:basedOn w:val="Standard"/>
    <w:next w:val="Standard"/>
    <w:autoRedefine/>
    <w:uiPriority w:val="39"/>
    <w:unhideWhenUsed/>
    <w:rsid w:val="001E4292"/>
    <w:pPr>
      <w:spacing w:before="0" w:after="100" w:line="276" w:lineRule="auto"/>
      <w:ind w:left="660"/>
    </w:pPr>
    <w:rPr>
      <w:rFonts w:ascii="Calibri" w:eastAsia="Times New Roman" w:hAnsi="Calibri"/>
      <w:color w:val="auto"/>
      <w:sz w:val="22"/>
      <w:szCs w:val="22"/>
      <w:lang w:val="pt-PT" w:eastAsia="pt-PT"/>
    </w:rPr>
  </w:style>
  <w:style w:type="paragraph" w:styleId="Verzeichnis5">
    <w:name w:val="toc 5"/>
    <w:basedOn w:val="Standard"/>
    <w:next w:val="Standard"/>
    <w:autoRedefine/>
    <w:uiPriority w:val="39"/>
    <w:unhideWhenUsed/>
    <w:rsid w:val="001E4292"/>
    <w:pPr>
      <w:spacing w:before="0" w:after="100" w:line="276" w:lineRule="auto"/>
      <w:ind w:left="880"/>
    </w:pPr>
    <w:rPr>
      <w:rFonts w:ascii="Calibri" w:eastAsia="Times New Roman" w:hAnsi="Calibri"/>
      <w:color w:val="auto"/>
      <w:sz w:val="22"/>
      <w:szCs w:val="22"/>
      <w:lang w:val="pt-PT" w:eastAsia="pt-PT"/>
    </w:rPr>
  </w:style>
  <w:style w:type="paragraph" w:styleId="Verzeichnis6">
    <w:name w:val="toc 6"/>
    <w:basedOn w:val="Standard"/>
    <w:next w:val="Standard"/>
    <w:autoRedefine/>
    <w:uiPriority w:val="39"/>
    <w:unhideWhenUsed/>
    <w:rsid w:val="001E4292"/>
    <w:pPr>
      <w:spacing w:before="0" w:after="100" w:line="276" w:lineRule="auto"/>
      <w:ind w:left="1100"/>
    </w:pPr>
    <w:rPr>
      <w:rFonts w:ascii="Calibri" w:eastAsia="Times New Roman" w:hAnsi="Calibri"/>
      <w:color w:val="auto"/>
      <w:sz w:val="22"/>
      <w:szCs w:val="22"/>
      <w:lang w:val="pt-PT" w:eastAsia="pt-PT"/>
    </w:rPr>
  </w:style>
  <w:style w:type="paragraph" w:styleId="Verzeichnis7">
    <w:name w:val="toc 7"/>
    <w:basedOn w:val="Standard"/>
    <w:next w:val="Standard"/>
    <w:autoRedefine/>
    <w:uiPriority w:val="39"/>
    <w:unhideWhenUsed/>
    <w:rsid w:val="001E4292"/>
    <w:pPr>
      <w:spacing w:before="0" w:after="100" w:line="276" w:lineRule="auto"/>
      <w:ind w:left="1320"/>
    </w:pPr>
    <w:rPr>
      <w:rFonts w:ascii="Calibri" w:eastAsia="Times New Roman" w:hAnsi="Calibri"/>
      <w:color w:val="auto"/>
      <w:sz w:val="22"/>
      <w:szCs w:val="22"/>
      <w:lang w:val="pt-PT" w:eastAsia="pt-PT"/>
    </w:rPr>
  </w:style>
  <w:style w:type="paragraph" w:styleId="Verzeichnis8">
    <w:name w:val="toc 8"/>
    <w:basedOn w:val="Standard"/>
    <w:next w:val="Standard"/>
    <w:autoRedefine/>
    <w:uiPriority w:val="39"/>
    <w:unhideWhenUsed/>
    <w:rsid w:val="001E4292"/>
    <w:pPr>
      <w:spacing w:before="0" w:after="100" w:line="276" w:lineRule="auto"/>
      <w:ind w:left="1540"/>
    </w:pPr>
    <w:rPr>
      <w:rFonts w:ascii="Calibri" w:eastAsia="Times New Roman" w:hAnsi="Calibri"/>
      <w:color w:val="auto"/>
      <w:sz w:val="22"/>
      <w:szCs w:val="22"/>
      <w:lang w:val="pt-PT" w:eastAsia="pt-PT"/>
    </w:rPr>
  </w:style>
  <w:style w:type="paragraph" w:styleId="Verzeichnis9">
    <w:name w:val="toc 9"/>
    <w:basedOn w:val="Standard"/>
    <w:next w:val="Standard"/>
    <w:autoRedefine/>
    <w:uiPriority w:val="39"/>
    <w:unhideWhenUsed/>
    <w:rsid w:val="001E4292"/>
    <w:pPr>
      <w:spacing w:before="0" w:after="100" w:line="276" w:lineRule="auto"/>
      <w:ind w:left="1760"/>
    </w:pPr>
    <w:rPr>
      <w:rFonts w:ascii="Calibri" w:eastAsia="Times New Roman" w:hAnsi="Calibri"/>
      <w:color w:val="auto"/>
      <w:sz w:val="22"/>
      <w:szCs w:val="22"/>
      <w:lang w:val="pt-PT" w:eastAsia="pt-PT"/>
    </w:rPr>
  </w:style>
  <w:style w:type="paragraph" w:styleId="Funotentext">
    <w:name w:val="footnote text"/>
    <w:basedOn w:val="Standard"/>
    <w:link w:val="FunotentextZchn"/>
    <w:rsid w:val="001E4292"/>
    <w:rPr>
      <w:sz w:val="16"/>
    </w:rPr>
  </w:style>
  <w:style w:type="character" w:customStyle="1" w:styleId="FunotentextZchn">
    <w:name w:val="Fußnotentext Zchn"/>
    <w:basedOn w:val="Absatz-Standardschriftart"/>
    <w:link w:val="Funotentext"/>
    <w:rsid w:val="001E4292"/>
    <w:rPr>
      <w:rFonts w:ascii="Arial" w:eastAsia="MS Mincho" w:hAnsi="Arial" w:cs="Times New Roman"/>
      <w:color w:val="000000"/>
      <w:sz w:val="16"/>
      <w:szCs w:val="20"/>
      <w:lang w:val="en-GB" w:eastAsia="ja-JP"/>
    </w:rPr>
  </w:style>
  <w:style w:type="paragraph" w:styleId="Kommentartext">
    <w:name w:val="annotation text"/>
    <w:basedOn w:val="Standard"/>
    <w:link w:val="KommentartextZchn"/>
    <w:semiHidden/>
    <w:rsid w:val="001E4292"/>
  </w:style>
  <w:style w:type="character" w:customStyle="1" w:styleId="KommentartextZchn">
    <w:name w:val="Kommentartext Zchn"/>
    <w:link w:val="Kommentartext"/>
    <w:semiHidden/>
    <w:rsid w:val="001E4292"/>
    <w:rPr>
      <w:rFonts w:ascii="Arial" w:eastAsia="MS Mincho" w:hAnsi="Arial" w:cs="Times New Roman"/>
      <w:color w:val="000000"/>
      <w:sz w:val="20"/>
      <w:szCs w:val="20"/>
      <w:lang w:val="en-GB" w:eastAsia="ja-JP"/>
    </w:rPr>
  </w:style>
  <w:style w:type="paragraph" w:styleId="Kopfzeile">
    <w:name w:val="header"/>
    <w:basedOn w:val="Standard"/>
    <w:link w:val="KopfzeileZchn"/>
    <w:rsid w:val="001E4292"/>
    <w:pPr>
      <w:pBdr>
        <w:bottom w:val="single" w:sz="6" w:space="1" w:color="FF0000"/>
      </w:pBdr>
      <w:tabs>
        <w:tab w:val="center" w:pos="4522"/>
        <w:tab w:val="right" w:pos="9000"/>
      </w:tabs>
      <w:spacing w:before="40" w:after="40"/>
    </w:pPr>
    <w:rPr>
      <w:sz w:val="16"/>
      <w:szCs w:val="16"/>
    </w:rPr>
  </w:style>
  <w:style w:type="character" w:customStyle="1" w:styleId="KopfzeileZchn">
    <w:name w:val="Kopfzeile Zchn"/>
    <w:link w:val="Kopfzeile"/>
    <w:rsid w:val="001E4292"/>
    <w:rPr>
      <w:rFonts w:ascii="Arial" w:eastAsia="MS Mincho" w:hAnsi="Arial" w:cs="Times New Roman"/>
      <w:color w:val="000000"/>
      <w:sz w:val="16"/>
      <w:szCs w:val="16"/>
      <w:lang w:val="en-GB" w:eastAsia="ja-JP"/>
    </w:rPr>
  </w:style>
  <w:style w:type="paragraph" w:styleId="Fuzeile">
    <w:name w:val="footer"/>
    <w:basedOn w:val="Standard"/>
    <w:link w:val="FuzeileZchn"/>
    <w:rsid w:val="001E4292"/>
    <w:pPr>
      <w:tabs>
        <w:tab w:val="center" w:pos="4536"/>
        <w:tab w:val="right" w:pos="9000"/>
      </w:tabs>
      <w:spacing w:before="40" w:after="40"/>
    </w:pPr>
    <w:rPr>
      <w:sz w:val="16"/>
      <w:szCs w:val="16"/>
    </w:rPr>
  </w:style>
  <w:style w:type="character" w:customStyle="1" w:styleId="FuzeileZchn">
    <w:name w:val="Fußzeile Zchn"/>
    <w:basedOn w:val="Absatz-Standardschriftart"/>
    <w:link w:val="Fuzeile"/>
    <w:rsid w:val="001E4292"/>
    <w:rPr>
      <w:rFonts w:ascii="Arial" w:eastAsia="MS Mincho" w:hAnsi="Arial" w:cs="Times New Roman"/>
      <w:color w:val="000000"/>
      <w:sz w:val="16"/>
      <w:szCs w:val="16"/>
      <w:lang w:val="en-GB" w:eastAsia="ja-JP"/>
    </w:rPr>
  </w:style>
  <w:style w:type="paragraph" w:styleId="Beschriftung">
    <w:name w:val="caption"/>
    <w:basedOn w:val="Standard"/>
    <w:next w:val="Standard"/>
    <w:unhideWhenUsed/>
    <w:qFormat/>
    <w:rsid w:val="001E4292"/>
    <w:rPr>
      <w:b/>
      <w:bCs/>
    </w:rPr>
  </w:style>
  <w:style w:type="paragraph" w:styleId="Abbildungsverzeichnis">
    <w:name w:val="table of figures"/>
    <w:basedOn w:val="Standard"/>
    <w:next w:val="Standard"/>
    <w:uiPriority w:val="99"/>
    <w:rsid w:val="001E4292"/>
  </w:style>
  <w:style w:type="character" w:styleId="Funotenzeichen">
    <w:name w:val="footnote reference"/>
    <w:rsid w:val="001E4292"/>
    <w:rPr>
      <w:vertAlign w:val="superscript"/>
    </w:rPr>
  </w:style>
  <w:style w:type="character" w:styleId="Kommentarzeichen">
    <w:name w:val="annotation reference"/>
    <w:uiPriority w:val="99"/>
    <w:semiHidden/>
    <w:rsid w:val="001E4292"/>
    <w:rPr>
      <w:sz w:val="16"/>
      <w:szCs w:val="16"/>
    </w:rPr>
  </w:style>
  <w:style w:type="paragraph" w:styleId="Titel">
    <w:name w:val="Title"/>
    <w:basedOn w:val="Standard"/>
    <w:link w:val="TitelZchn"/>
    <w:qFormat/>
    <w:rsid w:val="001E4292"/>
    <w:pPr>
      <w:spacing w:before="0"/>
      <w:jc w:val="right"/>
    </w:pPr>
    <w:rPr>
      <w:rFonts w:ascii="Arial Narrow" w:hAnsi="Arial Narrow" w:cs="Arial"/>
      <w:b/>
      <w:bCs/>
      <w:sz w:val="48"/>
      <w:szCs w:val="48"/>
    </w:rPr>
  </w:style>
  <w:style w:type="character" w:customStyle="1" w:styleId="TitelZchn">
    <w:name w:val="Titel Zchn"/>
    <w:basedOn w:val="Absatz-Standardschriftart"/>
    <w:link w:val="Titel"/>
    <w:rsid w:val="001E4292"/>
    <w:rPr>
      <w:rFonts w:ascii="Arial Narrow" w:hAnsi="Arial Narrow" w:cs="Arial"/>
      <w:b/>
      <w:bCs/>
      <w:color w:val="000000"/>
      <w:sz w:val="48"/>
      <w:szCs w:val="48"/>
      <w:lang w:val="en-GB" w:eastAsia="ja-JP"/>
    </w:rPr>
  </w:style>
  <w:style w:type="character" w:styleId="Hyperlink">
    <w:name w:val="Hyperlink"/>
    <w:uiPriority w:val="99"/>
    <w:rsid w:val="001E4292"/>
    <w:rPr>
      <w:color w:val="0000FF"/>
      <w:u w:val="single"/>
    </w:rPr>
  </w:style>
  <w:style w:type="paragraph" w:styleId="StandardWeb">
    <w:name w:val="Normal (Web)"/>
    <w:basedOn w:val="Standard"/>
    <w:uiPriority w:val="99"/>
    <w:unhideWhenUsed/>
    <w:rsid w:val="001E4292"/>
    <w:pPr>
      <w:spacing w:beforeAutospacing="1" w:after="100" w:afterAutospacing="1"/>
    </w:pPr>
    <w:rPr>
      <w:rFonts w:ascii="Times New Roman" w:eastAsia="Times New Roman" w:hAnsi="Times New Roman"/>
      <w:color w:val="auto"/>
      <w:sz w:val="24"/>
      <w:szCs w:val="24"/>
      <w:lang w:val="de-DE" w:eastAsia="de-DE"/>
    </w:rPr>
  </w:style>
  <w:style w:type="paragraph" w:styleId="Kommentarthema">
    <w:name w:val="annotation subject"/>
    <w:basedOn w:val="Kommentartext"/>
    <w:next w:val="Kommentartext"/>
    <w:link w:val="KommentarthemaZchn"/>
    <w:rsid w:val="001E4292"/>
    <w:rPr>
      <w:b/>
      <w:bCs/>
    </w:rPr>
  </w:style>
  <w:style w:type="character" w:customStyle="1" w:styleId="KommentarthemaZchn">
    <w:name w:val="Kommentarthema Zchn"/>
    <w:link w:val="Kommentarthema"/>
    <w:rsid w:val="001E4292"/>
    <w:rPr>
      <w:rFonts w:ascii="Arial" w:eastAsia="MS Mincho" w:hAnsi="Arial" w:cs="Times New Roman"/>
      <w:b/>
      <w:bCs/>
      <w:color w:val="000000"/>
      <w:sz w:val="20"/>
      <w:szCs w:val="20"/>
      <w:lang w:val="en-GB" w:eastAsia="ja-JP"/>
    </w:rPr>
  </w:style>
  <w:style w:type="numbering" w:styleId="1ai">
    <w:name w:val="Outline List 1"/>
    <w:basedOn w:val="KeineListe"/>
    <w:rsid w:val="001E4292"/>
    <w:pPr>
      <w:numPr>
        <w:numId w:val="13"/>
      </w:numPr>
    </w:pPr>
  </w:style>
  <w:style w:type="table" w:styleId="TabelleKlassisch2">
    <w:name w:val="Table Classic 2"/>
    <w:basedOn w:val="NormaleTabelle"/>
    <w:rsid w:val="001E4292"/>
    <w:pPr>
      <w:spacing w:before="100"/>
    </w:pPr>
    <w:rPr>
      <w:rFonts w:eastAsia="MS Mincho"/>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Raster4">
    <w:name w:val="Table Grid 4"/>
    <w:basedOn w:val="NormaleTabelle"/>
    <w:rsid w:val="001E4292"/>
    <w:pPr>
      <w:spacing w:before="100"/>
    </w:pPr>
    <w:rPr>
      <w:rFonts w:eastAsia="MS Mincho"/>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Sprechblasentext">
    <w:name w:val="Balloon Text"/>
    <w:basedOn w:val="Standard"/>
    <w:link w:val="SprechblasentextZchn"/>
    <w:semiHidden/>
    <w:rsid w:val="001E4292"/>
    <w:rPr>
      <w:rFonts w:ascii="Tahoma" w:hAnsi="Tahoma" w:cs="Tahoma"/>
      <w:sz w:val="16"/>
      <w:szCs w:val="16"/>
    </w:rPr>
  </w:style>
  <w:style w:type="character" w:customStyle="1" w:styleId="SprechblasentextZchn">
    <w:name w:val="Sprechblasentext Zchn"/>
    <w:basedOn w:val="Absatz-Standardschriftart"/>
    <w:link w:val="Sprechblasentext"/>
    <w:semiHidden/>
    <w:rsid w:val="001E4292"/>
    <w:rPr>
      <w:rFonts w:ascii="Tahoma" w:eastAsia="MS Mincho" w:hAnsi="Tahoma" w:cs="Tahoma"/>
      <w:color w:val="000000"/>
      <w:sz w:val="16"/>
      <w:szCs w:val="16"/>
      <w:lang w:val="en-GB" w:eastAsia="ja-JP"/>
    </w:rPr>
  </w:style>
  <w:style w:type="paragraph" w:styleId="Listenabsatz">
    <w:name w:val="List Paragraph"/>
    <w:basedOn w:val="Standard"/>
    <w:uiPriority w:val="34"/>
    <w:qFormat/>
    <w:rsid w:val="001E4292"/>
    <w:pPr>
      <w:ind w:left="720"/>
    </w:pPr>
  </w:style>
  <w:style w:type="paragraph" w:styleId="KeinLeerraum">
    <w:name w:val="No Spacing"/>
    <w:link w:val="KeinLeerraumZchn"/>
    <w:uiPriority w:val="1"/>
    <w:qFormat/>
    <w:rsid w:val="001E4292"/>
    <w:rPr>
      <w:rFonts w:ascii="Calibri" w:eastAsia="Times New Roman" w:hAnsi="Calibri"/>
      <w:sz w:val="22"/>
      <w:szCs w:val="22"/>
    </w:rPr>
  </w:style>
  <w:style w:type="character" w:customStyle="1" w:styleId="KeinLeerraumZchn">
    <w:name w:val="Kein Leerraum Zchn"/>
    <w:link w:val="KeinLeerraum"/>
    <w:uiPriority w:val="1"/>
    <w:rsid w:val="001E4292"/>
    <w:rPr>
      <w:rFonts w:ascii="Calibri" w:eastAsia="Times New Roman" w:hAnsi="Calibri"/>
      <w:sz w:val="22"/>
      <w:szCs w:val="22"/>
    </w:rPr>
  </w:style>
  <w:style w:type="paragraph" w:customStyle="1" w:styleId="Formatvorlage1">
    <w:name w:val="Formatvorlage1"/>
    <w:basedOn w:val="Standard"/>
    <w:qFormat/>
    <w:rsid w:val="00DB28BD"/>
  </w:style>
  <w:style w:type="paragraph" w:customStyle="1" w:styleId="bullettext">
    <w:name w:val="bullet text"/>
    <w:basedOn w:val="Standard"/>
    <w:qFormat/>
    <w:rsid w:val="002B7C9D"/>
    <w:pPr>
      <w:numPr>
        <w:numId w:val="31"/>
      </w:numPr>
      <w:tabs>
        <w:tab w:val="num" w:pos="927"/>
      </w:tabs>
      <w:spacing w:before="0" w:line="260" w:lineRule="exact"/>
      <w:ind w:left="567" w:hanging="397"/>
    </w:pPr>
    <w:rPr>
      <w:rFonts w:ascii="Calibri" w:eastAsia="MS Mincho" w:hAnsi="Calibri" w:cs="Arial"/>
      <w:color w:val="404040"/>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Altran Deutschland S.A.S. &amp; Co. KG</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CHAPARADZA Ranganai</dc:creator>
  <cp:keywords/>
  <dc:description/>
  <cp:lastModifiedBy>Chaparadza, Ranganai, Vodafone DE (External)</cp:lastModifiedBy>
  <cp:revision>4</cp:revision>
  <dcterms:created xsi:type="dcterms:W3CDTF">2020-03-05T16:32:00Z</dcterms:created>
  <dcterms:modified xsi:type="dcterms:W3CDTF">2020-03-05T16:48:00Z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Ranganai.Chaparadza@Vodafone.com</vt:lpwstr>
  </property>
  <property fmtid="{D5CDD505-2E9C-101B-9397-08002B2CF9AE}" pid="5" name="MSIP_Label_0359f705-2ba0-454b-9cfc-6ce5bcaac040_SetDate">
    <vt:lpwstr>2020-03-05T16:48:41.0288889Z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