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A6F" w:rsidRPr="008F5A6F" w:rsidRDefault="00E01ADB" w:rsidP="00BC58C4">
      <w:pPr>
        <w:keepNext/>
        <w:keepLines/>
        <w:pageBreakBefore/>
        <w:shd w:val="clear" w:color="auto" w:fill="B8CCE4" w:themeFill="accent1" w:themeFillTint="66"/>
        <w:spacing w:before="240"/>
        <w:ind w:left="567" w:hanging="567"/>
        <w:jc w:val="center"/>
        <w:outlineLvl w:val="0"/>
        <w:rPr>
          <w:rFonts w:eastAsiaTheme="majorEastAsia" w:cstheme="minorHAnsi"/>
          <w:b/>
          <w:bCs/>
          <w:color w:val="000000" w:themeColor="text1"/>
          <w:sz w:val="28"/>
          <w:szCs w:val="24"/>
          <w:lang w:eastAsia="en-GB"/>
        </w:rPr>
      </w:pPr>
      <w:bookmarkStart w:id="0" w:name="_Toc315121761"/>
      <w:bookmarkStart w:id="1" w:name="_Toc321832518"/>
      <w:bookmarkStart w:id="2" w:name="_Toc321832579"/>
      <w:bookmarkStart w:id="3" w:name="_Toc321832661"/>
      <w:bookmarkStart w:id="4" w:name="_Toc334703059"/>
      <w:bookmarkStart w:id="5" w:name="_Toc334705566"/>
      <w:bookmarkStart w:id="6" w:name="_Toc334705578"/>
      <w:bookmarkStart w:id="7" w:name="_Toc334705624"/>
      <w:bookmarkStart w:id="8" w:name="_Toc334706542"/>
      <w:bookmarkStart w:id="9" w:name="_Toc334706626"/>
      <w:bookmarkStart w:id="10" w:name="_Toc334709129"/>
      <w:bookmarkStart w:id="11" w:name="_Toc334714564"/>
      <w:bookmarkStart w:id="12" w:name="_Toc334792164"/>
      <w:bookmarkStart w:id="13" w:name="_Toc334792488"/>
      <w:bookmarkStart w:id="14" w:name="_Toc334792787"/>
      <w:bookmarkStart w:id="15" w:name="_Toc334793266"/>
      <w:r w:rsidRPr="00E01ADB">
        <w:rPr>
          <w:rFonts w:eastAsiaTheme="majorEastAsia" w:cstheme="minorHAnsi"/>
          <w:b/>
          <w:bCs/>
          <w:color w:val="000000" w:themeColor="text1"/>
          <w:sz w:val="28"/>
          <w:szCs w:val="24"/>
          <w:lang w:eastAsia="en-GB"/>
        </w:rPr>
        <w:t>Tuesday</w:t>
      </w:r>
      <w:r>
        <w:rPr>
          <w:rFonts w:eastAsiaTheme="majorEastAsia" w:cstheme="minorHAnsi"/>
          <w:b/>
          <w:bCs/>
          <w:color w:val="000000" w:themeColor="text1"/>
          <w:sz w:val="28"/>
          <w:szCs w:val="24"/>
          <w:lang w:eastAsia="en-GB"/>
        </w:rPr>
        <w:t xml:space="preserve">, </w:t>
      </w:r>
      <w:r w:rsidR="00946774">
        <w:rPr>
          <w:rFonts w:eastAsiaTheme="majorEastAsia" w:cstheme="minorHAnsi"/>
          <w:b/>
          <w:bCs/>
          <w:color w:val="000000" w:themeColor="text1"/>
          <w:sz w:val="28"/>
          <w:szCs w:val="24"/>
          <w:lang w:eastAsia="en-GB"/>
        </w:rPr>
        <w:t>28</w:t>
      </w:r>
      <w:r>
        <w:rPr>
          <w:rFonts w:eastAsiaTheme="majorEastAsia" w:cstheme="minorHAnsi"/>
          <w:b/>
          <w:bCs/>
          <w:color w:val="000000" w:themeColor="text1"/>
          <w:sz w:val="28"/>
          <w:szCs w:val="24"/>
          <w:vertAlign w:val="superscript"/>
          <w:lang w:eastAsia="en-GB"/>
        </w:rPr>
        <w:t>th</w:t>
      </w:r>
      <w:r w:rsidR="008D7E35">
        <w:rPr>
          <w:rFonts w:eastAsiaTheme="majorEastAsia" w:cstheme="minorHAnsi"/>
          <w:b/>
          <w:bCs/>
          <w:color w:val="000000" w:themeColor="text1"/>
          <w:sz w:val="28"/>
          <w:szCs w:val="24"/>
          <w:lang w:eastAsia="en-GB"/>
        </w:rPr>
        <w:t xml:space="preserve"> </w:t>
      </w:r>
      <w:r w:rsidR="00292541">
        <w:rPr>
          <w:rFonts w:eastAsiaTheme="majorEastAsia" w:cstheme="minorHAnsi"/>
          <w:b/>
          <w:bCs/>
          <w:color w:val="000000" w:themeColor="text1"/>
          <w:sz w:val="28"/>
          <w:szCs w:val="24"/>
          <w:lang w:eastAsia="en-GB"/>
        </w:rPr>
        <w:t>January</w:t>
      </w:r>
      <w:r w:rsidR="008D7E35">
        <w:rPr>
          <w:rFonts w:eastAsiaTheme="majorEastAsia" w:cstheme="minorHAnsi"/>
          <w:b/>
          <w:bCs/>
          <w:color w:val="000000" w:themeColor="text1"/>
          <w:sz w:val="28"/>
          <w:szCs w:val="24"/>
          <w:lang w:eastAsia="en-GB"/>
        </w:rPr>
        <w:t xml:space="preserve"> </w:t>
      </w:r>
      <w:r w:rsidR="008528AC" w:rsidRPr="00702A38">
        <w:rPr>
          <w:rFonts w:eastAsiaTheme="majorEastAsia" w:cstheme="minorHAnsi"/>
          <w:b/>
          <w:bCs/>
          <w:color w:val="0000FF"/>
          <w:sz w:val="28"/>
          <w:szCs w:val="24"/>
          <w:lang w:eastAsia="en-GB"/>
        </w:rPr>
        <w:t>(</w:t>
      </w:r>
      <w:bookmarkEnd w:id="0"/>
      <w:r w:rsidR="00994313">
        <w:rPr>
          <w:rFonts w:eastAsiaTheme="majorEastAsia" w:cstheme="minorHAnsi"/>
          <w:b/>
          <w:bCs/>
          <w:color w:val="0000FF"/>
          <w:sz w:val="28"/>
          <w:szCs w:val="24"/>
          <w:lang w:eastAsia="en-GB"/>
        </w:rPr>
        <w:t>09:00-10</w:t>
      </w:r>
      <w:r w:rsidR="008316B0">
        <w:rPr>
          <w:rFonts w:eastAsiaTheme="majorEastAsia" w:cstheme="minorHAnsi"/>
          <w:b/>
          <w:bCs/>
          <w:color w:val="0000FF"/>
          <w:sz w:val="28"/>
          <w:szCs w:val="24"/>
          <w:lang w:eastAsia="en-GB"/>
        </w:rPr>
        <w:t>:</w:t>
      </w:r>
      <w:r w:rsidR="00292541">
        <w:rPr>
          <w:rFonts w:eastAsiaTheme="majorEastAsia" w:cstheme="minorHAnsi"/>
          <w:b/>
          <w:bCs/>
          <w:color w:val="0000FF"/>
          <w:sz w:val="28"/>
          <w:szCs w:val="24"/>
          <w:lang w:eastAsia="en-GB"/>
        </w:rPr>
        <w:t>00</w:t>
      </w:r>
      <w:r w:rsidR="00726654" w:rsidRPr="00702A38">
        <w:rPr>
          <w:rFonts w:eastAsiaTheme="majorEastAsia" w:cstheme="minorHAnsi"/>
          <w:b/>
          <w:bCs/>
          <w:color w:val="0000FF"/>
          <w:sz w:val="28"/>
          <w:szCs w:val="24"/>
          <w:lang w:eastAsia="en-GB"/>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8F5A6F" w:rsidRPr="00333E0C" w:rsidRDefault="008F5A6F" w:rsidP="00C7027F">
      <w:pPr>
        <w:pStyle w:val="berschrift1"/>
        <w:rPr>
          <w:color w:val="auto"/>
          <w:sz w:val="16"/>
          <w:szCs w:val="16"/>
        </w:rPr>
      </w:pPr>
      <w:bookmarkStart w:id="16" w:name="_Toc315121762"/>
      <w:bookmarkStart w:id="17" w:name="_Toc321832519"/>
      <w:bookmarkStart w:id="18" w:name="_Toc321832580"/>
      <w:bookmarkStart w:id="19" w:name="_Toc321832662"/>
      <w:bookmarkStart w:id="20" w:name="_Toc334703060"/>
      <w:bookmarkStart w:id="21" w:name="_Toc334705567"/>
      <w:bookmarkStart w:id="22" w:name="_Toc334705579"/>
      <w:bookmarkStart w:id="23" w:name="_Toc334705625"/>
      <w:bookmarkStart w:id="24" w:name="_Toc334706543"/>
      <w:bookmarkStart w:id="25" w:name="_Toc334706627"/>
      <w:bookmarkStart w:id="26" w:name="_Toc334709130"/>
      <w:bookmarkStart w:id="27" w:name="_Toc334714565"/>
      <w:bookmarkStart w:id="28" w:name="_Toc334792165"/>
      <w:bookmarkStart w:id="29" w:name="_Toc334792489"/>
      <w:bookmarkStart w:id="30" w:name="_Toc334792788"/>
      <w:bookmarkStart w:id="31" w:name="_Toc334793267"/>
      <w:r w:rsidRPr="00E94886">
        <w:t>Opening</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F33E49">
        <w:t xml:space="preserve"> </w:t>
      </w:r>
      <w:r w:rsidR="00F33E49">
        <w:br/>
      </w:r>
    </w:p>
    <w:p w:rsidR="008316B0" w:rsidRPr="0026327A" w:rsidRDefault="008F5A6F" w:rsidP="008316B0">
      <w:pPr>
        <w:pStyle w:val="berschrift2"/>
        <w:ind w:left="567"/>
        <w:rPr>
          <w:color w:val="0000FF"/>
          <w:sz w:val="20"/>
        </w:rPr>
      </w:pPr>
      <w:bookmarkStart w:id="32" w:name="_Toc315121763"/>
      <w:bookmarkStart w:id="33" w:name="_Toc321832520"/>
      <w:bookmarkStart w:id="34" w:name="_Toc321832581"/>
      <w:bookmarkStart w:id="35" w:name="_Toc334792166"/>
      <w:bookmarkStart w:id="36" w:name="_Toc334792490"/>
      <w:bookmarkStart w:id="37" w:name="_Toc334792789"/>
      <w:bookmarkStart w:id="38" w:name="_Toc334793268"/>
      <w:r w:rsidRPr="00E94886">
        <w:t>Introduction</w:t>
      </w:r>
      <w:r w:rsidRPr="00DE482D">
        <w:t xml:space="preserve"> &amp; welcome, Local arrangements, IPR call </w:t>
      </w:r>
      <w:r w:rsidR="00731E08">
        <w:rPr>
          <w:color w:val="0000FF"/>
          <w:sz w:val="20"/>
        </w:rPr>
        <w:t>[</w:t>
      </w:r>
      <w:r w:rsidR="009515B9">
        <w:rPr>
          <w:color w:val="0000FF"/>
          <w:sz w:val="20"/>
        </w:rPr>
        <w:t>Rennoch</w:t>
      </w:r>
      <w:r w:rsidRPr="00DE482D">
        <w:rPr>
          <w:color w:val="0000FF"/>
          <w:sz w:val="20"/>
        </w:rPr>
        <w:t>]</w:t>
      </w:r>
      <w:bookmarkEnd w:id="32"/>
      <w:bookmarkEnd w:id="33"/>
      <w:bookmarkEnd w:id="34"/>
      <w:bookmarkEnd w:id="35"/>
      <w:bookmarkEnd w:id="36"/>
      <w:bookmarkEnd w:id="37"/>
      <w:bookmarkEnd w:id="38"/>
    </w:p>
    <w:p w:rsidR="008316B0" w:rsidRDefault="008316B0" w:rsidP="008316B0">
      <w:pPr>
        <w:pStyle w:val="berschrift2"/>
        <w:numPr>
          <w:ilvl w:val="0"/>
          <w:numId w:val="0"/>
        </w:numPr>
        <w:rPr>
          <w:color w:val="0000FF"/>
          <w:sz w:val="20"/>
        </w:rPr>
      </w:pPr>
    </w:p>
    <w:p w:rsidR="008316B0" w:rsidRPr="00BA5D73"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18"/>
          <w:szCs w:val="18"/>
        </w:rPr>
      </w:pPr>
      <w:r w:rsidRPr="00BA5D73">
        <w:rPr>
          <w:rFonts w:cs="Calibri"/>
          <w:b/>
          <w:sz w:val="18"/>
          <w:szCs w:val="18"/>
        </w:rPr>
        <w:t xml:space="preserve">Call for IPRs </w:t>
      </w:r>
      <w:r w:rsidRPr="00BA5D73">
        <w:rPr>
          <w:rFonts w:cs="Calibri"/>
          <w:sz w:val="18"/>
          <w:szCs w:val="18"/>
        </w:rPr>
        <w:t xml:space="preserve">(clause 4.1 of the ETSI IPR Policy, Annex 6 of the Rules of Procedure): </w:t>
      </w:r>
    </w:p>
    <w:p w:rsidR="008316B0" w:rsidRPr="00014269"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i/>
          <w:sz w:val="18"/>
          <w:szCs w:val="18"/>
        </w:rPr>
      </w:pPr>
      <w:r w:rsidRPr="00014269">
        <w:rPr>
          <w:rFonts w:cs="Calibri"/>
          <w:i/>
          <w:sz w:val="18"/>
          <w:szCs w:val="18"/>
        </w:rPr>
        <w:t>"The attention of the members of this Technical Body is drawn to the fact that ETSI Members shall use reasonable endeavours to inform ETSI of Essential IPRs in a timely fashion. This covers the obligation to notify its own IPRs but also other companies’ IPRs.</w:t>
      </w:r>
    </w:p>
    <w:p w:rsidR="008316B0" w:rsidRPr="00014269"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i/>
          <w:sz w:val="18"/>
          <w:szCs w:val="18"/>
        </w:rPr>
      </w:pPr>
      <w:r w:rsidRPr="00014269">
        <w:rPr>
          <w:rFonts w:cs="Calibri"/>
          <w:i/>
          <w:sz w:val="18"/>
          <w:szCs w:val="18"/>
        </w:rPr>
        <w:t>The members take note that they are hereby invited:</w:t>
      </w:r>
    </w:p>
    <w:p w:rsidR="008316B0" w:rsidRPr="00014269"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Calibri"/>
          <w:i/>
          <w:sz w:val="18"/>
          <w:szCs w:val="18"/>
        </w:rPr>
      </w:pPr>
      <w:r w:rsidRPr="00014269">
        <w:rPr>
          <w:rFonts w:cs="Calibri"/>
          <w:i/>
          <w:sz w:val="18"/>
          <w:szCs w:val="18"/>
        </w:rPr>
        <w:t>-to investigate in their company whether their company does own IPRs which are, or are likely to become essential in respect of the work of the Technical Body,</w:t>
      </w:r>
    </w:p>
    <w:p w:rsidR="008316B0" w:rsidRPr="00014269"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Calibri"/>
          <w:i/>
          <w:sz w:val="18"/>
          <w:szCs w:val="18"/>
        </w:rPr>
      </w:pPr>
      <w:r w:rsidRPr="00014269">
        <w:rPr>
          <w:rFonts w:cs="Calibri"/>
          <w:i/>
          <w:sz w:val="18"/>
          <w:szCs w:val="18"/>
        </w:rPr>
        <w:t>-to notify to the Chairman or to the ETSI Director-General all potential IPRs that their company may own, by means of</w:t>
      </w:r>
      <w:r w:rsidRPr="00014269">
        <w:rPr>
          <w:rFonts w:cs="Calibri"/>
          <w:i/>
          <w:sz w:val="18"/>
          <w:szCs w:val="18"/>
        </w:rPr>
        <w:br/>
      </w:r>
      <w:r w:rsidRPr="00014269">
        <w:rPr>
          <w:i/>
          <w:sz w:val="18"/>
          <w:szCs w:val="18"/>
        </w:rPr>
        <w:tab/>
      </w:r>
      <w:r w:rsidRPr="00014269">
        <w:rPr>
          <w:rFonts w:cs="Calibri"/>
          <w:i/>
          <w:sz w:val="18"/>
          <w:szCs w:val="18"/>
        </w:rPr>
        <w:t xml:space="preserve">the </w:t>
      </w:r>
      <w:hyperlink r:id="rId8" w:history="1">
        <w:r w:rsidRPr="00014269">
          <w:rPr>
            <w:rStyle w:val="Hyperlink"/>
            <w:rFonts w:cs="Calibri"/>
            <w:i/>
            <w:sz w:val="18"/>
            <w:szCs w:val="18"/>
          </w:rPr>
          <w:t>IPR Information Statement and the Licensing Declaration forms</w:t>
        </w:r>
      </w:hyperlink>
      <w:r w:rsidRPr="00014269">
        <w:rPr>
          <w:rFonts w:cs="Calibri"/>
          <w:i/>
          <w:sz w:val="18"/>
          <w:szCs w:val="18"/>
        </w:rPr>
        <w:t xml:space="preserve"> that they can obtain from the secretariat"</w:t>
      </w:r>
    </w:p>
    <w:p w:rsidR="008316B0" w:rsidRPr="00014269"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i/>
          <w:sz w:val="18"/>
          <w:szCs w:val="18"/>
        </w:rPr>
      </w:pPr>
      <w:r w:rsidRPr="00014269">
        <w:rPr>
          <w:rFonts w:cs="Calibri"/>
          <w:i/>
          <w:sz w:val="18"/>
          <w:szCs w:val="18"/>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rsidR="008316B0" w:rsidRPr="008925C1" w:rsidRDefault="008316B0" w:rsidP="008316B0"/>
    <w:p w:rsidR="008316B0" w:rsidRPr="008925C1" w:rsidRDefault="008316B0" w:rsidP="008316B0">
      <w:pPr>
        <w:rPr>
          <w:bCs/>
        </w:rPr>
      </w:pPr>
      <w:r w:rsidRPr="008925C1">
        <w:rPr>
          <w:bCs/>
        </w:rPr>
        <w:t>"The attention of all participants to the meeting was drawn to the fact that ETSI activities are subject to all applicable antitrust and competition laws and that compliance with said laws is therefore required by any participant of the meeting, including the Chairman and Vice-Chairmen."</w:t>
      </w:r>
    </w:p>
    <w:p w:rsidR="008316B0" w:rsidRPr="008316B0" w:rsidRDefault="008316B0" w:rsidP="008316B0">
      <w:pPr>
        <w:rPr>
          <w:lang w:eastAsia="en-GB"/>
        </w:rPr>
      </w:pPr>
    </w:p>
    <w:p w:rsidR="008F5A6F" w:rsidRDefault="008F5A6F" w:rsidP="0036442B">
      <w:pPr>
        <w:pStyle w:val="berschrift2"/>
        <w:ind w:left="567"/>
        <w:rPr>
          <w:rFonts w:cs="Arial"/>
        </w:rPr>
      </w:pPr>
      <w:bookmarkStart w:id="39" w:name="_Toc315121764"/>
      <w:bookmarkStart w:id="40" w:name="_Toc321832521"/>
      <w:bookmarkStart w:id="41" w:name="_Toc321832582"/>
      <w:bookmarkStart w:id="42" w:name="_Toc334792167"/>
      <w:bookmarkStart w:id="43" w:name="_Toc334792491"/>
      <w:bookmarkStart w:id="44" w:name="_Toc334792790"/>
      <w:bookmarkStart w:id="45" w:name="_Toc334793269"/>
      <w:r w:rsidRPr="00637B43">
        <w:rPr>
          <w:color w:val="auto"/>
        </w:rPr>
        <w:t>Approval of agen</w:t>
      </w:r>
      <w:r w:rsidRPr="00E94886">
        <w:t>da</w:t>
      </w:r>
      <w:r w:rsidRPr="003E752B">
        <w:t xml:space="preserve">, allocation of </w:t>
      </w:r>
      <w:r w:rsidRPr="00E94886">
        <w:t>contributions</w:t>
      </w:r>
      <w:r w:rsidRPr="00E94886">
        <w:rPr>
          <w:rFonts w:cs="Arial"/>
        </w:rPr>
        <w:t xml:space="preserve"> to Agenda Items</w:t>
      </w:r>
      <w:bookmarkEnd w:id="39"/>
      <w:bookmarkEnd w:id="40"/>
      <w:bookmarkEnd w:id="41"/>
      <w:bookmarkEnd w:id="42"/>
      <w:bookmarkEnd w:id="43"/>
      <w:bookmarkEnd w:id="44"/>
      <w:bookmarkEnd w:id="45"/>
    </w:p>
    <w:p w:rsidR="00D82389" w:rsidRPr="00D82389" w:rsidRDefault="00D82389" w:rsidP="00D82389">
      <w:pPr>
        <w:rPr>
          <w:lang w:val="en-US" w:eastAsia="en-GB"/>
        </w:rPr>
      </w:pPr>
    </w:p>
    <w:p w:rsidR="003112F1" w:rsidRDefault="008854B9" w:rsidP="00DE4529">
      <w:pPr>
        <w:ind w:left="567"/>
      </w:pPr>
      <w:r w:rsidRPr="00637B43">
        <w:rPr>
          <w:u w:val="single"/>
        </w:rPr>
        <w:t>Topics</w:t>
      </w:r>
      <w:r w:rsidRPr="00637B43">
        <w:t>: review agenda content, allocation of contribution to agenda items, agenda items time scheduling.</w:t>
      </w:r>
      <w:bookmarkStart w:id="46" w:name="_Toc329217828"/>
      <w:bookmarkStart w:id="47" w:name="_Toc330198301"/>
      <w:bookmarkStart w:id="48" w:name="_Toc334792170"/>
      <w:bookmarkStart w:id="49" w:name="_Toc334792494"/>
      <w:bookmarkStart w:id="50" w:name="_Toc334792793"/>
      <w:bookmarkStart w:id="51" w:name="_Toc334793272"/>
    </w:p>
    <w:p w:rsidR="00FD089B" w:rsidRDefault="00FD089B" w:rsidP="00DE4529">
      <w:pPr>
        <w:ind w:left="567"/>
      </w:pPr>
    </w:p>
    <w:p w:rsidR="00FD089B" w:rsidRDefault="00FD089B" w:rsidP="00DE4529">
      <w:pPr>
        <w:ind w:left="567"/>
      </w:pPr>
      <w:r w:rsidRPr="00A553DF">
        <w:rPr>
          <w:u w:val="single"/>
        </w:rPr>
        <w:t>Contributions:</w:t>
      </w:r>
      <w:r w:rsidRPr="00A553DF">
        <w:t xml:space="preserve"> </w:t>
      </w:r>
      <w:r w:rsidR="00EB2572">
        <w:t>six</w:t>
      </w:r>
      <w:r w:rsidRPr="00A553DF">
        <w:t xml:space="preserve"> updated Technical drafts, </w:t>
      </w:r>
      <w:r w:rsidR="00D9071C" w:rsidRPr="00A553DF">
        <w:t>slides</w:t>
      </w:r>
      <w:r w:rsidR="00811345" w:rsidRPr="00A553DF">
        <w:t xml:space="preserve"> </w:t>
      </w:r>
      <w:r w:rsidR="00EB2572">
        <w:t>from</w:t>
      </w:r>
      <w:r w:rsidR="008630B2" w:rsidRPr="00A553DF">
        <w:t xml:space="preserve"> </w:t>
      </w:r>
      <w:r w:rsidR="009A5860" w:rsidRPr="00A553DF">
        <w:t>DIN</w:t>
      </w:r>
      <w:r w:rsidRPr="00A553DF">
        <w:t xml:space="preserve"> </w:t>
      </w:r>
      <w:r w:rsidR="00811345" w:rsidRPr="00A553DF">
        <w:t xml:space="preserve">meeting in </w:t>
      </w:r>
      <w:r w:rsidR="009A5860" w:rsidRPr="00A553DF">
        <w:t>Frankfurt</w:t>
      </w:r>
      <w:r w:rsidR="00811345" w:rsidRPr="00A553DF">
        <w:t xml:space="preserve"> (</w:t>
      </w:r>
      <w:r w:rsidR="009A5860" w:rsidRPr="00A553DF">
        <w:t>25</w:t>
      </w:r>
      <w:r w:rsidR="009A5860" w:rsidRPr="00A553DF">
        <w:rPr>
          <w:vertAlign w:val="superscript"/>
        </w:rPr>
        <w:t>th</w:t>
      </w:r>
      <w:r w:rsidR="00811345" w:rsidRPr="00A553DF">
        <w:t xml:space="preserve"> </w:t>
      </w:r>
      <w:r w:rsidR="009A5860" w:rsidRPr="00A553DF">
        <w:t>October</w:t>
      </w:r>
      <w:r w:rsidR="00811345" w:rsidRPr="00A553DF">
        <w:t xml:space="preserve"> 2019)</w:t>
      </w:r>
    </w:p>
    <w:p w:rsidR="00D9071C" w:rsidRDefault="00D9071C" w:rsidP="00DE4529">
      <w:pPr>
        <w:ind w:left="567"/>
      </w:pPr>
    </w:p>
    <w:p w:rsidR="00D82389" w:rsidRPr="00D82389" w:rsidRDefault="005611B0" w:rsidP="00FC466E">
      <w:pPr>
        <w:pStyle w:val="berschrift2"/>
        <w:rPr>
          <w:rFonts w:asciiTheme="minorHAnsi" w:hAnsiTheme="minorHAnsi" w:cs="Times New Roman"/>
          <w:b w:val="0"/>
          <w:bCs w:val="0"/>
          <w:color w:val="auto"/>
          <w:sz w:val="20"/>
          <w:szCs w:val="20"/>
          <w:lang w:val="en-GB" w:eastAsia="en-US"/>
        </w:rPr>
      </w:pPr>
      <w:bookmarkStart w:id="52" w:name="_Toc315121767"/>
      <w:bookmarkStart w:id="53" w:name="_Toc321832524"/>
      <w:bookmarkStart w:id="54" w:name="_Toc321832585"/>
      <w:bookmarkStart w:id="55" w:name="_Toc334792171"/>
      <w:bookmarkStart w:id="56" w:name="_Toc334792495"/>
      <w:bookmarkStart w:id="57" w:name="_Toc334792794"/>
      <w:bookmarkStart w:id="58" w:name="_Toc334793273"/>
      <w:r w:rsidRPr="008340EF">
        <w:t xml:space="preserve">Reports from </w:t>
      </w:r>
      <w:r w:rsidR="00C81263">
        <w:t xml:space="preserve">previous </w:t>
      </w:r>
      <w:r w:rsidR="001E3F26">
        <w:t>MTS</w:t>
      </w:r>
      <w:r w:rsidRPr="008340EF">
        <w:t xml:space="preserve"> Meetings </w:t>
      </w:r>
      <w:bookmarkEnd w:id="52"/>
      <w:bookmarkEnd w:id="53"/>
      <w:bookmarkEnd w:id="54"/>
      <w:bookmarkEnd w:id="55"/>
      <w:bookmarkEnd w:id="56"/>
      <w:bookmarkEnd w:id="57"/>
      <w:bookmarkEnd w:id="58"/>
      <w:r w:rsidR="003112F1" w:rsidRPr="0055023D">
        <w:rPr>
          <w:rFonts w:asciiTheme="minorHAnsi" w:hAnsiTheme="minorHAnsi"/>
          <w:color w:val="0000FF"/>
          <w:sz w:val="20"/>
          <w:szCs w:val="20"/>
        </w:rPr>
        <w:t>[</w:t>
      </w:r>
      <w:r w:rsidR="00994313">
        <w:rPr>
          <w:rFonts w:asciiTheme="minorHAnsi" w:hAnsiTheme="minorHAnsi"/>
          <w:color w:val="0000FF"/>
          <w:sz w:val="20"/>
          <w:szCs w:val="20"/>
        </w:rPr>
        <w:t>Rennoch</w:t>
      </w:r>
      <w:r w:rsidR="003112F1" w:rsidRPr="0055023D">
        <w:rPr>
          <w:rFonts w:asciiTheme="minorHAnsi" w:hAnsiTheme="minorHAnsi"/>
          <w:color w:val="0000FF"/>
          <w:sz w:val="20"/>
          <w:szCs w:val="20"/>
        </w:rPr>
        <w:t>]</w:t>
      </w:r>
    </w:p>
    <w:p w:rsidR="00E61324" w:rsidRDefault="00FC466E" w:rsidP="000F4248">
      <w:pPr>
        <w:pStyle w:val="berschrift2"/>
        <w:numPr>
          <w:ilvl w:val="0"/>
          <w:numId w:val="0"/>
        </w:numPr>
        <w:ind w:left="562"/>
        <w:rPr>
          <w:rFonts w:asciiTheme="minorHAnsi" w:hAnsiTheme="minorHAnsi" w:cs="Times New Roman"/>
          <w:b w:val="0"/>
          <w:bCs w:val="0"/>
          <w:color w:val="0000FF"/>
          <w:sz w:val="20"/>
          <w:szCs w:val="20"/>
          <w:u w:val="single"/>
          <w:lang w:val="en-GB" w:eastAsia="en-US"/>
        </w:rPr>
      </w:pPr>
      <w:r w:rsidRPr="00FC466E">
        <w:rPr>
          <w:rFonts w:asciiTheme="minorHAnsi" w:hAnsiTheme="minorHAnsi" w:cs="Times New Roman"/>
          <w:b w:val="0"/>
          <w:bCs w:val="0"/>
          <w:color w:val="auto"/>
          <w:sz w:val="20"/>
          <w:szCs w:val="20"/>
          <w:u w:val="single"/>
          <w:lang w:val="en-GB" w:eastAsia="en-US"/>
        </w:rPr>
        <w:t>Topics:</w:t>
      </w:r>
      <w:r w:rsidRPr="00FC466E">
        <w:rPr>
          <w:rFonts w:asciiTheme="minorHAnsi" w:hAnsiTheme="minorHAnsi" w:cs="Times New Roman"/>
          <w:b w:val="0"/>
          <w:bCs w:val="0"/>
          <w:color w:val="auto"/>
          <w:sz w:val="20"/>
          <w:szCs w:val="20"/>
          <w:lang w:val="en-GB" w:eastAsia="en-US"/>
        </w:rPr>
        <w:t xml:space="preserve"> </w:t>
      </w:r>
      <w:r w:rsidR="000F4248">
        <w:rPr>
          <w:rFonts w:asciiTheme="minorHAnsi" w:hAnsiTheme="minorHAnsi" w:cs="Times New Roman"/>
          <w:b w:val="0"/>
          <w:bCs w:val="0"/>
          <w:color w:val="auto"/>
          <w:sz w:val="20"/>
          <w:szCs w:val="20"/>
          <w:lang w:val="en-GB" w:eastAsia="en-US"/>
        </w:rPr>
        <w:t>TST#</w:t>
      </w:r>
      <w:r w:rsidR="00946774">
        <w:rPr>
          <w:rFonts w:asciiTheme="minorHAnsi" w:hAnsiTheme="minorHAnsi" w:cs="Times New Roman"/>
          <w:b w:val="0"/>
          <w:bCs w:val="0"/>
          <w:color w:val="auto"/>
          <w:sz w:val="20"/>
          <w:szCs w:val="20"/>
          <w:lang w:val="en-GB" w:eastAsia="en-US"/>
        </w:rPr>
        <w:t>8</w:t>
      </w:r>
      <w:r w:rsidR="000F4248">
        <w:rPr>
          <w:rFonts w:asciiTheme="minorHAnsi" w:hAnsiTheme="minorHAnsi" w:cs="Times New Roman"/>
          <w:b w:val="0"/>
          <w:bCs w:val="0"/>
          <w:color w:val="auto"/>
          <w:sz w:val="20"/>
          <w:szCs w:val="20"/>
          <w:lang w:val="en-GB" w:eastAsia="en-US"/>
        </w:rPr>
        <w:t xml:space="preserve"> minutes review </w:t>
      </w:r>
      <w:hyperlink r:id="rId9" w:tgtFrame="_blank" w:history="1">
        <w:r w:rsidR="00946774" w:rsidRPr="004D631A">
          <w:rPr>
            <w:rStyle w:val="Hyperlink"/>
            <w:sz w:val="20"/>
          </w:rPr>
          <w:t>MTS(19)078004</w:t>
        </w:r>
      </w:hyperlink>
    </w:p>
    <w:p w:rsidR="00BE2C74" w:rsidRPr="00E61324" w:rsidRDefault="00BE2C74" w:rsidP="000F4248">
      <w:pPr>
        <w:pStyle w:val="berschrift2"/>
        <w:numPr>
          <w:ilvl w:val="0"/>
          <w:numId w:val="0"/>
        </w:numPr>
        <w:ind w:left="562"/>
        <w:rPr>
          <w:rFonts w:asciiTheme="minorHAnsi" w:hAnsiTheme="minorHAnsi" w:cs="Times New Roman"/>
          <w:b w:val="0"/>
          <w:bCs w:val="0"/>
          <w:color w:val="auto"/>
          <w:sz w:val="20"/>
          <w:szCs w:val="20"/>
          <w:lang w:val="en-GB" w:eastAsia="en-US"/>
        </w:rPr>
      </w:pPr>
      <w:r w:rsidRPr="00E61324">
        <w:rPr>
          <w:rFonts w:asciiTheme="minorHAnsi" w:hAnsiTheme="minorHAnsi" w:cs="Times New Roman"/>
          <w:b w:val="0"/>
          <w:bCs w:val="0"/>
          <w:color w:val="auto"/>
          <w:sz w:val="20"/>
          <w:szCs w:val="20"/>
          <w:u w:val="single"/>
          <w:lang w:val="en-GB" w:eastAsia="en-US"/>
        </w:rPr>
        <w:t>Topics:</w:t>
      </w:r>
      <w:r w:rsidRPr="00E61324">
        <w:rPr>
          <w:rFonts w:asciiTheme="minorHAnsi" w:hAnsiTheme="minorHAnsi" w:cs="Times New Roman"/>
          <w:b w:val="0"/>
          <w:bCs w:val="0"/>
          <w:color w:val="auto"/>
          <w:sz w:val="20"/>
          <w:szCs w:val="20"/>
          <w:lang w:val="en-GB" w:eastAsia="en-US"/>
        </w:rPr>
        <w:t xml:space="preserve"> Review of Action list</w:t>
      </w:r>
    </w:p>
    <w:p w:rsidR="00FC614B" w:rsidRDefault="00FC614B" w:rsidP="00BE2C74">
      <w:pPr>
        <w:rPr>
          <w:lang w:val="en-US" w:eastAsia="en-GB"/>
        </w:rPr>
      </w:pPr>
    </w:p>
    <w:tbl>
      <w:tblPr>
        <w:tblStyle w:val="Tabellenraster"/>
        <w:tblW w:w="0" w:type="auto"/>
        <w:tblLook w:val="04A0" w:firstRow="1" w:lastRow="0" w:firstColumn="1" w:lastColumn="0" w:noHBand="0" w:noVBand="1"/>
      </w:tblPr>
      <w:tblGrid>
        <w:gridCol w:w="1555"/>
        <w:gridCol w:w="6945"/>
        <w:gridCol w:w="1127"/>
      </w:tblGrid>
      <w:tr w:rsidR="00994313" w:rsidRPr="00292541" w:rsidTr="00C06DDD">
        <w:tc>
          <w:tcPr>
            <w:tcW w:w="1555" w:type="dxa"/>
            <w:shd w:val="clear" w:color="auto" w:fill="0070C0"/>
          </w:tcPr>
          <w:p w:rsidR="00994313" w:rsidRPr="00A553DF" w:rsidRDefault="00994313" w:rsidP="00C06DDD">
            <w:pPr>
              <w:rPr>
                <w:b/>
                <w:color w:val="FFFFFF" w:themeColor="background1"/>
                <w:lang w:val="en-US" w:eastAsia="en-GB"/>
              </w:rPr>
            </w:pPr>
            <w:r w:rsidRPr="00A553DF">
              <w:rPr>
                <w:b/>
                <w:color w:val="FFFFFF" w:themeColor="background1"/>
                <w:lang w:val="en-US" w:eastAsia="en-GB"/>
              </w:rPr>
              <w:t>Action Number</w:t>
            </w:r>
          </w:p>
        </w:tc>
        <w:tc>
          <w:tcPr>
            <w:tcW w:w="6945" w:type="dxa"/>
            <w:shd w:val="clear" w:color="auto" w:fill="0070C0"/>
          </w:tcPr>
          <w:p w:rsidR="00994313" w:rsidRPr="00A553DF" w:rsidRDefault="00994313" w:rsidP="00C06DDD">
            <w:pPr>
              <w:rPr>
                <w:b/>
                <w:color w:val="FFFFFF" w:themeColor="background1"/>
                <w:lang w:val="en-US" w:eastAsia="en-GB"/>
              </w:rPr>
            </w:pPr>
            <w:r w:rsidRPr="00A553DF">
              <w:rPr>
                <w:b/>
                <w:color w:val="FFFFFF" w:themeColor="background1"/>
                <w:lang w:val="en-US" w:eastAsia="en-GB"/>
              </w:rPr>
              <w:t xml:space="preserve">Action </w:t>
            </w:r>
          </w:p>
        </w:tc>
        <w:tc>
          <w:tcPr>
            <w:tcW w:w="1127" w:type="dxa"/>
            <w:shd w:val="clear" w:color="auto" w:fill="0070C0"/>
          </w:tcPr>
          <w:p w:rsidR="00994313" w:rsidRPr="00A553DF" w:rsidRDefault="00994313" w:rsidP="00C06DDD">
            <w:pPr>
              <w:rPr>
                <w:b/>
                <w:color w:val="FFFFFF" w:themeColor="background1"/>
                <w:lang w:val="en-US" w:eastAsia="en-GB"/>
              </w:rPr>
            </w:pPr>
            <w:r w:rsidRPr="00A553DF">
              <w:rPr>
                <w:b/>
                <w:color w:val="FFFFFF" w:themeColor="background1"/>
                <w:lang w:val="en-US" w:eastAsia="en-GB"/>
              </w:rPr>
              <w:t>Status</w:t>
            </w:r>
          </w:p>
        </w:tc>
      </w:tr>
      <w:tr w:rsidR="00A553DF" w:rsidRPr="00292541" w:rsidTr="00C06DDD">
        <w:tc>
          <w:tcPr>
            <w:tcW w:w="1555" w:type="dxa"/>
          </w:tcPr>
          <w:p w:rsidR="00A553DF" w:rsidRPr="00A553DF" w:rsidRDefault="00A553DF" w:rsidP="00A553DF">
            <w:pPr>
              <w:rPr>
                <w:b/>
                <w:color w:val="00B050"/>
                <w:lang w:val="en-US"/>
              </w:rPr>
            </w:pPr>
            <w:r w:rsidRPr="00A553DF">
              <w:rPr>
                <w:b/>
                <w:color w:val="00B050"/>
                <w:lang w:val="en-US"/>
              </w:rPr>
              <w:t>AP(02)03</w:t>
            </w:r>
          </w:p>
        </w:tc>
        <w:tc>
          <w:tcPr>
            <w:tcW w:w="6945" w:type="dxa"/>
          </w:tcPr>
          <w:p w:rsidR="00A553DF" w:rsidRPr="00A553DF" w:rsidRDefault="00A553DF" w:rsidP="00A553DF">
            <w:pPr>
              <w:tabs>
                <w:tab w:val="left" w:pos="3503"/>
              </w:tabs>
              <w:rPr>
                <w:lang w:val="en-US" w:eastAsia="en-GB"/>
              </w:rPr>
            </w:pPr>
            <w:r w:rsidRPr="00A553DF">
              <w:rPr>
                <w:lang w:val="en-US" w:eastAsia="en-GB"/>
              </w:rPr>
              <w:t>Provide latest information on TDL tool support (Michaele</w:t>
            </w:r>
            <w:r w:rsidR="00B60696">
              <w:rPr>
                <w:lang w:val="en-US" w:eastAsia="en-GB"/>
              </w:rPr>
              <w:t>/Philip</w:t>
            </w:r>
            <w:r w:rsidRPr="00A553DF">
              <w:rPr>
                <w:lang w:val="en-US" w:eastAsia="en-GB"/>
              </w:rPr>
              <w:t>)</w:t>
            </w:r>
          </w:p>
        </w:tc>
        <w:tc>
          <w:tcPr>
            <w:tcW w:w="1127" w:type="dxa"/>
          </w:tcPr>
          <w:p w:rsidR="00A553DF" w:rsidRPr="00A553DF" w:rsidRDefault="00A553DF" w:rsidP="00A553DF">
            <w:pPr>
              <w:rPr>
                <w:b/>
                <w:lang w:val="en-US" w:eastAsia="en-GB"/>
              </w:rPr>
            </w:pPr>
            <w:r w:rsidRPr="00A553DF">
              <w:rPr>
                <w:b/>
                <w:lang w:val="en-US" w:eastAsia="en-GB"/>
              </w:rPr>
              <w:t>Ongoing</w:t>
            </w:r>
          </w:p>
        </w:tc>
      </w:tr>
      <w:tr w:rsidR="00A553DF" w:rsidRPr="00292541" w:rsidTr="00C06DDD">
        <w:tc>
          <w:tcPr>
            <w:tcW w:w="1555" w:type="dxa"/>
          </w:tcPr>
          <w:p w:rsidR="00A553DF" w:rsidRPr="00A553DF" w:rsidRDefault="00A553DF" w:rsidP="00A553DF">
            <w:pPr>
              <w:rPr>
                <w:b/>
                <w:color w:val="00B050"/>
                <w:lang w:val="en-US"/>
              </w:rPr>
            </w:pPr>
            <w:r w:rsidRPr="00A553DF">
              <w:rPr>
                <w:b/>
                <w:color w:val="00B050"/>
                <w:lang w:val="en-US"/>
              </w:rPr>
              <w:t>AP(02)05</w:t>
            </w:r>
          </w:p>
        </w:tc>
        <w:tc>
          <w:tcPr>
            <w:tcW w:w="6945" w:type="dxa"/>
          </w:tcPr>
          <w:p w:rsidR="00A553DF" w:rsidRPr="00A553DF" w:rsidRDefault="00A553DF" w:rsidP="00A553DF">
            <w:pPr>
              <w:tabs>
                <w:tab w:val="left" w:pos="3503"/>
              </w:tabs>
              <w:rPr>
                <w:lang w:val="en-US" w:eastAsia="en-GB"/>
              </w:rPr>
            </w:pPr>
            <w:r w:rsidRPr="00A553DF">
              <w:rPr>
                <w:lang w:val="en-US" w:eastAsia="en-GB"/>
              </w:rPr>
              <w:t>Contact LoRa alliance regarding available tests (Frank/EGM)</w:t>
            </w:r>
          </w:p>
        </w:tc>
        <w:tc>
          <w:tcPr>
            <w:tcW w:w="1127" w:type="dxa"/>
          </w:tcPr>
          <w:p w:rsidR="00A553DF" w:rsidRPr="00A553DF" w:rsidRDefault="003567FF" w:rsidP="00A553DF">
            <w:pPr>
              <w:rPr>
                <w:b/>
                <w:lang w:val="en-US" w:eastAsia="en-GB"/>
              </w:rPr>
            </w:pPr>
            <w:r>
              <w:rPr>
                <w:b/>
                <w:lang w:val="en-US" w:eastAsia="en-GB"/>
              </w:rPr>
              <w:t>Stopped</w:t>
            </w:r>
          </w:p>
        </w:tc>
      </w:tr>
      <w:tr w:rsidR="00A553DF" w:rsidRPr="00292541" w:rsidTr="00C06DDD">
        <w:tc>
          <w:tcPr>
            <w:tcW w:w="1555" w:type="dxa"/>
          </w:tcPr>
          <w:p w:rsidR="00A553DF" w:rsidRPr="00A553DF" w:rsidRDefault="00A553DF" w:rsidP="00A553DF">
            <w:pPr>
              <w:rPr>
                <w:b/>
                <w:color w:val="00B050"/>
                <w:lang w:val="en-US"/>
              </w:rPr>
            </w:pPr>
            <w:r w:rsidRPr="00A553DF">
              <w:rPr>
                <w:b/>
                <w:color w:val="00B050"/>
                <w:lang w:val="en-US"/>
              </w:rPr>
              <w:t>AP(05)03</w:t>
            </w:r>
          </w:p>
        </w:tc>
        <w:tc>
          <w:tcPr>
            <w:tcW w:w="6945" w:type="dxa"/>
          </w:tcPr>
          <w:p w:rsidR="00A553DF" w:rsidRPr="00A553DF" w:rsidRDefault="00A553DF" w:rsidP="00A553DF">
            <w:pPr>
              <w:tabs>
                <w:tab w:val="left" w:pos="3503"/>
              </w:tabs>
              <w:rPr>
                <w:lang w:val="en-US" w:eastAsia="en-GB"/>
              </w:rPr>
            </w:pPr>
            <w:r w:rsidRPr="00A553DF">
              <w:rPr>
                <w:lang w:val="en-US" w:eastAsia="en-GB"/>
              </w:rPr>
              <w:t>Forward link to AIOTI landscape document with appearance of MTSTST (Sascha)</w:t>
            </w:r>
          </w:p>
        </w:tc>
        <w:tc>
          <w:tcPr>
            <w:tcW w:w="1127" w:type="dxa"/>
          </w:tcPr>
          <w:p w:rsidR="00A553DF" w:rsidRPr="00A553DF" w:rsidRDefault="003567FF" w:rsidP="00A553DF">
            <w:pPr>
              <w:rPr>
                <w:b/>
                <w:lang w:val="en-US" w:eastAsia="en-GB"/>
              </w:rPr>
            </w:pPr>
            <w:r>
              <w:rPr>
                <w:b/>
                <w:lang w:val="en-US" w:eastAsia="en-GB"/>
              </w:rPr>
              <w:t>Closed</w:t>
            </w:r>
          </w:p>
        </w:tc>
      </w:tr>
      <w:tr w:rsidR="00A553DF" w:rsidRPr="00292541" w:rsidTr="00C06DDD">
        <w:tc>
          <w:tcPr>
            <w:tcW w:w="1555" w:type="dxa"/>
          </w:tcPr>
          <w:p w:rsidR="00A553DF" w:rsidRPr="00A553DF" w:rsidRDefault="00A553DF" w:rsidP="00A553DF">
            <w:pPr>
              <w:rPr>
                <w:b/>
                <w:color w:val="00B050"/>
                <w:lang w:val="en-US"/>
              </w:rPr>
            </w:pPr>
            <w:r w:rsidRPr="00A553DF">
              <w:rPr>
                <w:b/>
                <w:color w:val="00B050"/>
                <w:lang w:val="en-US"/>
              </w:rPr>
              <w:t>AP(08)01</w:t>
            </w:r>
          </w:p>
        </w:tc>
        <w:tc>
          <w:tcPr>
            <w:tcW w:w="6945" w:type="dxa"/>
          </w:tcPr>
          <w:p w:rsidR="00A553DF" w:rsidRPr="00A553DF" w:rsidRDefault="00A553DF" w:rsidP="00A553DF">
            <w:pPr>
              <w:tabs>
                <w:tab w:val="left" w:pos="3503"/>
              </w:tabs>
              <w:rPr>
                <w:lang w:val="en-US" w:eastAsia="en-GB"/>
              </w:rPr>
            </w:pPr>
            <w:r w:rsidRPr="00A553DF">
              <w:rPr>
                <w:lang w:val="en-US" w:eastAsia="en-GB"/>
              </w:rPr>
              <w:t>Contact EGM/Frank le Gal to confirm the WI rapporteur (Em/Axel)</w:t>
            </w:r>
          </w:p>
        </w:tc>
        <w:tc>
          <w:tcPr>
            <w:tcW w:w="1127" w:type="dxa"/>
          </w:tcPr>
          <w:p w:rsidR="00A553DF" w:rsidRPr="00A553DF" w:rsidRDefault="003567FF" w:rsidP="00A553DF">
            <w:pPr>
              <w:rPr>
                <w:b/>
                <w:lang w:val="en-US" w:eastAsia="en-GB"/>
              </w:rPr>
            </w:pPr>
            <w:r>
              <w:rPr>
                <w:b/>
                <w:lang w:val="en-US" w:eastAsia="en-GB"/>
              </w:rPr>
              <w:t>Stopped</w:t>
            </w:r>
          </w:p>
        </w:tc>
      </w:tr>
    </w:tbl>
    <w:p w:rsidR="0011416E" w:rsidRDefault="0011416E" w:rsidP="0011416E">
      <w:pPr>
        <w:rPr>
          <w:lang w:val="en-US" w:eastAsia="en-GB"/>
        </w:rPr>
      </w:pPr>
    </w:p>
    <w:p w:rsidR="00E70EEF" w:rsidRPr="00A92AF4" w:rsidRDefault="0011416E" w:rsidP="0011416E">
      <w:pPr>
        <w:rPr>
          <w:lang w:val="en-US" w:eastAsia="en-GB"/>
        </w:rPr>
      </w:pPr>
      <w:r w:rsidRPr="00A92AF4">
        <w:rPr>
          <w:lang w:val="en-US" w:eastAsia="en-GB"/>
        </w:rPr>
        <w:t xml:space="preserve">Philip: </w:t>
      </w:r>
      <w:r w:rsidR="00E70EEF" w:rsidRPr="00A92AF4">
        <w:rPr>
          <w:lang w:val="en-US" w:eastAsia="en-GB"/>
        </w:rPr>
        <w:t xml:space="preserve">TDL STF </w:t>
      </w:r>
      <w:r w:rsidR="00B60696" w:rsidRPr="00A92AF4">
        <w:rPr>
          <w:lang w:val="en-US" w:eastAsia="en-GB"/>
        </w:rPr>
        <w:t>started</w:t>
      </w:r>
      <w:r w:rsidR="00E70EEF" w:rsidRPr="00A92AF4">
        <w:rPr>
          <w:lang w:val="en-US" w:eastAsia="en-GB"/>
        </w:rPr>
        <w:t>, any requests should be reported to the new STF.</w:t>
      </w:r>
      <w:r w:rsidR="00B60696" w:rsidRPr="00A92AF4">
        <w:rPr>
          <w:lang w:val="en-US" w:eastAsia="en-GB"/>
        </w:rPr>
        <w:t xml:space="preserve"> Work will close in May 2020.</w:t>
      </w:r>
    </w:p>
    <w:p w:rsidR="00E70EEF" w:rsidRPr="00A92AF4" w:rsidRDefault="0011416E" w:rsidP="00E70EEF">
      <w:pPr>
        <w:rPr>
          <w:lang w:val="en-US" w:eastAsia="en-GB"/>
        </w:rPr>
      </w:pPr>
      <w:r w:rsidRPr="00A92AF4">
        <w:rPr>
          <w:lang w:val="en-US" w:eastAsia="en-GB"/>
        </w:rPr>
        <w:t xml:space="preserve">Em/Axel: </w:t>
      </w:r>
      <w:r w:rsidR="00E70EEF" w:rsidRPr="00A92AF4">
        <w:rPr>
          <w:lang w:val="en-US" w:eastAsia="en-GB"/>
        </w:rPr>
        <w:t>Contact</w:t>
      </w:r>
      <w:r w:rsidR="00A92AF4" w:rsidRPr="00A92AF4">
        <w:rPr>
          <w:lang w:val="en-US" w:eastAsia="en-GB"/>
        </w:rPr>
        <w:t xml:space="preserve"> to</w:t>
      </w:r>
      <w:r w:rsidR="00E70EEF" w:rsidRPr="00A92AF4">
        <w:rPr>
          <w:lang w:val="en-US" w:eastAsia="en-GB"/>
        </w:rPr>
        <w:t xml:space="preserve"> </w:t>
      </w:r>
      <w:r w:rsidR="00A92AF4" w:rsidRPr="00A92AF4">
        <w:rPr>
          <w:lang w:val="en-US" w:eastAsia="en-GB"/>
        </w:rPr>
        <w:t xml:space="preserve">EGM / </w:t>
      </w:r>
      <w:r w:rsidR="00E70EEF" w:rsidRPr="00A92AF4">
        <w:rPr>
          <w:lang w:val="en-US" w:eastAsia="en-GB"/>
        </w:rPr>
        <w:t xml:space="preserve">Frank le Gal for </w:t>
      </w:r>
      <w:r w:rsidRPr="00A92AF4">
        <w:rPr>
          <w:lang w:val="en-US" w:eastAsia="en-GB"/>
        </w:rPr>
        <w:t>rapporteur</w:t>
      </w:r>
      <w:r w:rsidR="00E70EEF" w:rsidRPr="00A92AF4">
        <w:rPr>
          <w:lang w:val="en-US" w:eastAsia="en-GB"/>
        </w:rPr>
        <w:t xml:space="preserve"> of two WIs</w:t>
      </w:r>
      <w:r w:rsidR="00A92AF4" w:rsidRPr="00A92AF4">
        <w:rPr>
          <w:lang w:val="en-US" w:eastAsia="en-GB"/>
        </w:rPr>
        <w:t>, no response</w:t>
      </w:r>
    </w:p>
    <w:p w:rsidR="00A92AF4" w:rsidRDefault="00A92AF4" w:rsidP="00E70EEF">
      <w:pPr>
        <w:rPr>
          <w:lang w:val="en-US" w:eastAsia="en-GB"/>
        </w:rPr>
      </w:pPr>
    </w:p>
    <w:p w:rsidR="00E70EEF" w:rsidRPr="00E70EEF" w:rsidRDefault="00B60696" w:rsidP="00E70EEF">
      <w:pPr>
        <w:rPr>
          <w:lang w:val="en-US" w:eastAsia="en-GB"/>
        </w:rPr>
      </w:pPr>
      <w:r>
        <w:rPr>
          <w:lang w:val="en-US" w:eastAsia="en-GB"/>
        </w:rPr>
        <w:t xml:space="preserve">AIOTI link </w:t>
      </w:r>
      <w:hyperlink r:id="rId10" w:history="1">
        <w:r w:rsidR="005D030E">
          <w:rPr>
            <w:rStyle w:val="Hyperlink"/>
          </w:rPr>
          <w:t>Download IoT LSP standard framework concepts Release 2.9 October 2019</w:t>
        </w:r>
      </w:hyperlink>
      <w:r w:rsidR="005D030E">
        <w:t xml:space="preserve"> (page</w:t>
      </w:r>
      <w:r w:rsidR="00A92AF4">
        <w:t>s 59-62</w:t>
      </w:r>
      <w:r w:rsidR="00366150">
        <w:t>)</w:t>
      </w:r>
    </w:p>
    <w:p w:rsidR="00994313" w:rsidRPr="00117EF0" w:rsidRDefault="00EF1359" w:rsidP="00994313">
      <w:pPr>
        <w:pStyle w:val="berschrift1"/>
        <w:keepNext/>
        <w:rPr>
          <w:color w:val="0000FF"/>
          <w:sz w:val="20"/>
        </w:rPr>
      </w:pPr>
      <w:r w:rsidRPr="00562EB0">
        <w:lastRenderedPageBreak/>
        <w:t>Planning/</w:t>
      </w:r>
      <w:r w:rsidR="004704DB">
        <w:t>status</w:t>
      </w:r>
      <w:r w:rsidRPr="00562EB0">
        <w:t xml:space="preserve"> on TST </w:t>
      </w:r>
      <w:r w:rsidR="008316B0">
        <w:t xml:space="preserve">work items </w:t>
      </w:r>
      <w:r w:rsidRPr="00562EB0">
        <w:t xml:space="preserve">for </w:t>
      </w:r>
      <w:r w:rsidR="00560C52">
        <w:t>2020</w:t>
      </w:r>
      <w:r w:rsidR="00FC614B">
        <w:t xml:space="preserve"> </w:t>
      </w:r>
      <w:r w:rsidRPr="00562EB0">
        <w:rPr>
          <w:color w:val="0000FF"/>
          <w:sz w:val="20"/>
        </w:rPr>
        <w:t>[All]</w:t>
      </w:r>
    </w:p>
    <w:p w:rsidR="00117EF0" w:rsidRDefault="00117EF0" w:rsidP="00292541">
      <w:pPr>
        <w:keepNext/>
        <w:ind w:left="420"/>
        <w:rPr>
          <w:u w:val="single"/>
          <w:lang w:val="en-US" w:eastAsia="en-GB"/>
        </w:rPr>
      </w:pPr>
    </w:p>
    <w:p w:rsidR="00292541" w:rsidRDefault="00EF1359" w:rsidP="00292541">
      <w:pPr>
        <w:keepNext/>
        <w:ind w:left="420"/>
        <w:rPr>
          <w:u w:val="single"/>
          <w:lang w:val="en-US" w:eastAsia="en-GB"/>
        </w:rPr>
      </w:pPr>
      <w:r w:rsidRPr="009515B9">
        <w:rPr>
          <w:u w:val="single"/>
          <w:lang w:val="en-US" w:eastAsia="en-GB"/>
        </w:rPr>
        <w:t xml:space="preserve">Topics: </w:t>
      </w:r>
      <w:r w:rsidR="003C324C" w:rsidRPr="009515B9">
        <w:rPr>
          <w:u w:val="single"/>
          <w:lang w:val="en-US" w:eastAsia="en-GB"/>
        </w:rPr>
        <w:t>S</w:t>
      </w:r>
      <w:r w:rsidR="00725CBD" w:rsidRPr="009515B9">
        <w:rPr>
          <w:u w:val="single"/>
          <w:lang w:val="en-US" w:eastAsia="en-GB"/>
        </w:rPr>
        <w:t>tatus of accepted WIs:</w:t>
      </w:r>
    </w:p>
    <w:p w:rsidR="00292541" w:rsidRPr="00292541" w:rsidRDefault="00292541" w:rsidP="00292541">
      <w:pPr>
        <w:keepNext/>
        <w:ind w:left="420"/>
        <w:rPr>
          <w:u w:val="single"/>
          <w:lang w:val="en-US" w:eastAsia="en-GB"/>
        </w:rPr>
      </w:pPr>
    </w:p>
    <w:p w:rsidR="0063119C" w:rsidRDefault="00237816" w:rsidP="005F730C">
      <w:pPr>
        <w:ind w:left="420" w:hanging="420"/>
        <w:rPr>
          <w:lang w:val="en-US" w:eastAsia="en-GB"/>
        </w:rPr>
      </w:pPr>
      <w:r>
        <w:rPr>
          <w:noProof/>
        </w:rPr>
        <w:drawing>
          <wp:inline distT="0" distB="0" distL="0" distR="0" wp14:anchorId="29AAF20B" wp14:editId="03403BE6">
            <wp:extent cx="6119495" cy="1861185"/>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19495" cy="1861185"/>
                    </a:xfrm>
                    <a:prstGeom prst="rect">
                      <a:avLst/>
                    </a:prstGeom>
                  </pic:spPr>
                </pic:pic>
              </a:graphicData>
            </a:graphic>
          </wp:inline>
        </w:drawing>
      </w:r>
    </w:p>
    <w:p w:rsidR="00D32E88" w:rsidRPr="002B4DBF" w:rsidRDefault="00D32E88" w:rsidP="005F78C0">
      <w:pPr>
        <w:ind w:left="420"/>
        <w:rPr>
          <w:b/>
          <w:lang w:val="en-US" w:eastAsia="en-GB"/>
        </w:rPr>
      </w:pPr>
    </w:p>
    <w:p w:rsidR="00A553DF" w:rsidRDefault="00A553DF" w:rsidP="00834EDF">
      <w:pPr>
        <w:rPr>
          <w:lang w:val="en-US" w:eastAsia="en-GB"/>
        </w:rPr>
      </w:pPr>
      <w:r w:rsidRPr="003567FF">
        <w:rPr>
          <w:u w:val="single"/>
          <w:lang w:val="en-US" w:eastAsia="en-GB"/>
        </w:rPr>
        <w:t>Sascha</w:t>
      </w:r>
      <w:r w:rsidR="003567FF" w:rsidRPr="003567FF">
        <w:rPr>
          <w:u w:val="single"/>
          <w:lang w:val="en-US" w:eastAsia="en-GB"/>
        </w:rPr>
        <w:t>:</w:t>
      </w:r>
      <w:r w:rsidR="003567FF" w:rsidRPr="003567FF">
        <w:rPr>
          <w:lang w:val="en-US" w:eastAsia="en-GB"/>
        </w:rPr>
        <w:t xml:space="preserve"> CoAP Conformance reached stable draft status, some formal introduction and editorial part to be finished</w:t>
      </w:r>
      <w:r w:rsidR="003567FF">
        <w:rPr>
          <w:lang w:val="en-US" w:eastAsia="en-GB"/>
        </w:rPr>
        <w:t>, final draft in May, CoAP Security well progressed: updated ToC, content will not cover 100 % security tests, but give help to perform security tests for developers/users. Same progress for the MQTT Security document</w:t>
      </w:r>
      <w:r w:rsidR="002E47D0">
        <w:rPr>
          <w:lang w:val="en-US" w:eastAsia="en-GB"/>
        </w:rPr>
        <w:t xml:space="preserve">, e.g. testing of vulnerabilities (based on CVEs), available in TDL-TO </w:t>
      </w:r>
    </w:p>
    <w:p w:rsidR="002E47D0" w:rsidRDefault="002E47D0" w:rsidP="00834EDF">
      <w:pPr>
        <w:rPr>
          <w:u w:val="single"/>
          <w:lang w:val="en-US" w:eastAsia="en-GB"/>
        </w:rPr>
      </w:pPr>
    </w:p>
    <w:p w:rsidR="002E47D0" w:rsidRPr="002E47D0" w:rsidRDefault="002E47D0" w:rsidP="00834EDF">
      <w:pPr>
        <w:rPr>
          <w:lang w:val="en-US" w:eastAsia="en-GB"/>
        </w:rPr>
      </w:pPr>
      <w:r w:rsidRPr="002E47D0">
        <w:rPr>
          <w:lang w:val="en-US" w:eastAsia="en-GB"/>
        </w:rPr>
        <w:t xml:space="preserve">Time schedule for COAP </w:t>
      </w:r>
      <w:r>
        <w:rPr>
          <w:lang w:val="en-US" w:eastAsia="en-GB"/>
        </w:rPr>
        <w:t xml:space="preserve">conformance </w:t>
      </w:r>
      <w:r w:rsidRPr="002E47D0">
        <w:rPr>
          <w:lang w:val="en-US" w:eastAsia="en-GB"/>
        </w:rPr>
        <w:t>update in 2-3 weeks</w:t>
      </w:r>
      <w:r>
        <w:rPr>
          <w:lang w:val="en-US" w:eastAsia="en-GB"/>
        </w:rPr>
        <w:t>, review in 2 month, review by others groups should follow</w:t>
      </w:r>
    </w:p>
    <w:p w:rsidR="00A553DF" w:rsidRPr="003567FF" w:rsidRDefault="00A553DF" w:rsidP="00834EDF">
      <w:pPr>
        <w:rPr>
          <w:u w:val="single"/>
          <w:lang w:val="en-US" w:eastAsia="en-GB"/>
        </w:rPr>
      </w:pPr>
    </w:p>
    <w:p w:rsidR="00A553DF" w:rsidRDefault="00A553DF" w:rsidP="00834EDF">
      <w:pPr>
        <w:rPr>
          <w:lang w:val="en-US" w:eastAsia="en-GB"/>
        </w:rPr>
      </w:pPr>
      <w:r w:rsidRPr="003567FF">
        <w:rPr>
          <w:u w:val="single"/>
          <w:lang w:val="en-US" w:eastAsia="en-GB"/>
        </w:rPr>
        <w:t>Bostjan</w:t>
      </w:r>
      <w:r w:rsidR="002E47D0">
        <w:rPr>
          <w:u w:val="single"/>
          <w:lang w:val="en-US" w:eastAsia="en-GB"/>
        </w:rPr>
        <w:t xml:space="preserve"> </w:t>
      </w:r>
      <w:r w:rsidR="002E47D0" w:rsidRPr="002E47D0">
        <w:rPr>
          <w:lang w:val="en-US" w:eastAsia="en-GB"/>
        </w:rPr>
        <w:t>MQTT Conformance changes</w:t>
      </w:r>
      <w:r w:rsidR="002E47D0">
        <w:rPr>
          <w:lang w:val="en-US" w:eastAsia="en-GB"/>
        </w:rPr>
        <w:t>, good progress for client and server side; final draft in a few month, update of the schedule to be done, final draft in May</w:t>
      </w:r>
    </w:p>
    <w:p w:rsidR="004034A9" w:rsidRPr="002E47D0" w:rsidRDefault="004034A9" w:rsidP="00834EDF">
      <w:pPr>
        <w:rPr>
          <w:lang w:val="en-US" w:eastAsia="en-GB"/>
        </w:rPr>
      </w:pPr>
    </w:p>
    <w:p w:rsidR="004034A9" w:rsidRPr="004034A9" w:rsidRDefault="004034A9" w:rsidP="004034A9">
      <w:pPr>
        <w:rPr>
          <w:lang w:val="en-US" w:eastAsia="en-GB"/>
        </w:rPr>
      </w:pPr>
      <w:r w:rsidRPr="003567FF">
        <w:rPr>
          <w:u w:val="single"/>
          <w:lang w:val="en-US" w:eastAsia="en-GB"/>
        </w:rPr>
        <w:t>Daniel</w:t>
      </w:r>
      <w:r>
        <w:rPr>
          <w:u w:val="single"/>
          <w:lang w:val="en-US" w:eastAsia="en-GB"/>
        </w:rPr>
        <w:t>:</w:t>
      </w:r>
      <w:r w:rsidRPr="004034A9">
        <w:rPr>
          <w:lang w:val="en-US" w:eastAsia="en-GB"/>
        </w:rPr>
        <w:t xml:space="preserve"> proposed to become the rapporteur of the MQTT/CoAP performance documents</w:t>
      </w:r>
      <w:r>
        <w:rPr>
          <w:lang w:val="en-US" w:eastAsia="en-GB"/>
        </w:rPr>
        <w:t xml:space="preserve">, ETSi TR 101577 is base document, MQTT stable draft in March, CoAP in May, </w:t>
      </w:r>
      <w:r w:rsidR="00784521">
        <w:rPr>
          <w:lang w:val="en-US" w:eastAsia="en-GB"/>
        </w:rPr>
        <w:t>s</w:t>
      </w:r>
      <w:r>
        <w:rPr>
          <w:lang w:val="en-US" w:eastAsia="en-GB"/>
        </w:rPr>
        <w:t>o far TDL-TO</w:t>
      </w:r>
      <w:r w:rsidR="00784521">
        <w:rPr>
          <w:lang w:val="en-US" w:eastAsia="en-GB"/>
        </w:rPr>
        <w:t xml:space="preserve"> appears to be </w:t>
      </w:r>
      <w:r w:rsidR="00086817">
        <w:rPr>
          <w:lang w:val="en-US" w:eastAsia="en-GB"/>
        </w:rPr>
        <w:t>complete to describe performance TPs</w:t>
      </w:r>
    </w:p>
    <w:p w:rsidR="004034A9" w:rsidRDefault="004034A9" w:rsidP="004034A9">
      <w:pPr>
        <w:rPr>
          <w:u w:val="single"/>
          <w:lang w:val="en-US" w:eastAsia="en-GB"/>
        </w:rPr>
      </w:pPr>
    </w:p>
    <w:p w:rsidR="004034A9" w:rsidRPr="004034A9" w:rsidRDefault="00117EF0" w:rsidP="004034A9">
      <w:pPr>
        <w:rPr>
          <w:lang w:val="en-US" w:eastAsia="en-GB"/>
        </w:rPr>
      </w:pPr>
      <w:r>
        <w:rPr>
          <w:lang w:val="en-US" w:eastAsia="en-GB"/>
        </w:rPr>
        <w:t xml:space="preserve">Philip: </w:t>
      </w:r>
      <w:r w:rsidR="004034A9" w:rsidRPr="004034A9">
        <w:rPr>
          <w:lang w:val="en-US" w:eastAsia="en-GB"/>
        </w:rPr>
        <w:t>On the TDL website CR on TDL could be issued</w:t>
      </w:r>
      <w:r w:rsidR="004034A9">
        <w:rPr>
          <w:lang w:val="en-US" w:eastAsia="en-GB"/>
        </w:rPr>
        <w:t>, STF session soon wi</w:t>
      </w:r>
      <w:r>
        <w:rPr>
          <w:lang w:val="en-US" w:eastAsia="en-GB"/>
        </w:rPr>
        <w:t>ll be soon</w:t>
      </w:r>
    </w:p>
    <w:p w:rsidR="00A553DF" w:rsidRPr="003567FF" w:rsidRDefault="00A553DF" w:rsidP="00834EDF">
      <w:pPr>
        <w:rPr>
          <w:u w:val="single"/>
          <w:lang w:val="en-US" w:eastAsia="en-GB"/>
        </w:rPr>
      </w:pPr>
    </w:p>
    <w:p w:rsidR="00A553DF" w:rsidRDefault="00A553DF" w:rsidP="00834EDF">
      <w:pPr>
        <w:rPr>
          <w:lang w:val="en-US" w:eastAsia="en-GB"/>
        </w:rPr>
      </w:pPr>
      <w:r w:rsidRPr="003567FF">
        <w:rPr>
          <w:u w:val="single"/>
          <w:lang w:val="en-US" w:eastAsia="en-GB"/>
        </w:rPr>
        <w:t>Andre</w:t>
      </w:r>
      <w:r w:rsidR="00C43863">
        <w:rPr>
          <w:u w:val="single"/>
          <w:lang w:val="en-US" w:eastAsia="en-GB"/>
        </w:rPr>
        <w:t>:</w:t>
      </w:r>
      <w:r w:rsidR="00117EF0">
        <w:rPr>
          <w:lang w:val="en-US" w:eastAsia="en-GB"/>
        </w:rPr>
        <w:t xml:space="preserve"> </w:t>
      </w:r>
      <w:r w:rsidR="00366150">
        <w:rPr>
          <w:lang w:val="en-US" w:eastAsia="en-GB"/>
        </w:rPr>
        <w:t xml:space="preserve">updated document available, </w:t>
      </w:r>
      <w:r w:rsidR="00117EF0">
        <w:rPr>
          <w:lang w:val="en-US" w:eastAsia="en-GB"/>
        </w:rPr>
        <w:t>q</w:t>
      </w:r>
      <w:r w:rsidR="00C43863" w:rsidRPr="00C43863">
        <w:rPr>
          <w:lang w:val="en-US" w:eastAsia="en-GB"/>
        </w:rPr>
        <w:t>uestion on status “stable”</w:t>
      </w:r>
      <w:r w:rsidR="00366150">
        <w:rPr>
          <w:lang w:val="en-US" w:eastAsia="en-GB"/>
        </w:rPr>
        <w:t>:</w:t>
      </w:r>
      <w:r w:rsidR="00C43863">
        <w:rPr>
          <w:lang w:val="en-US" w:eastAsia="en-GB"/>
        </w:rPr>
        <w:t xml:space="preserve"> end of February the stable draft</w:t>
      </w:r>
    </w:p>
    <w:p w:rsidR="00C43863" w:rsidRDefault="00C43863" w:rsidP="00834EDF">
      <w:pPr>
        <w:rPr>
          <w:u w:val="single"/>
          <w:lang w:val="en-US" w:eastAsia="en-GB"/>
        </w:rPr>
      </w:pPr>
    </w:p>
    <w:p w:rsidR="00C43863" w:rsidRPr="00117EF0" w:rsidRDefault="00C43863" w:rsidP="00834EDF">
      <w:pPr>
        <w:rPr>
          <w:b/>
          <w:lang w:val="en-US" w:eastAsia="en-GB"/>
        </w:rPr>
      </w:pPr>
      <w:r w:rsidRPr="00117EF0">
        <w:rPr>
          <w:b/>
          <w:lang w:val="en-US" w:eastAsia="en-GB"/>
        </w:rPr>
        <w:t>EGM working drafts need new rapporteurs</w:t>
      </w:r>
      <w:r w:rsidR="00796B3E" w:rsidRPr="00117EF0">
        <w:rPr>
          <w:b/>
          <w:lang w:val="en-US" w:eastAsia="en-GB"/>
        </w:rPr>
        <w:t>, people interested in LoRaWan can have a look to the early draft and take over the rapporteurship to finish work by end of 2020</w:t>
      </w:r>
    </w:p>
    <w:p w:rsidR="00A553DF" w:rsidRPr="003567FF" w:rsidRDefault="00A553DF" w:rsidP="00834EDF">
      <w:pPr>
        <w:rPr>
          <w:u w:val="single"/>
          <w:lang w:val="en-US" w:eastAsia="en-GB"/>
        </w:rPr>
      </w:pPr>
    </w:p>
    <w:p w:rsidR="00A553DF" w:rsidRDefault="00A553DF" w:rsidP="00834EDF">
      <w:pPr>
        <w:rPr>
          <w:highlight w:val="yellow"/>
          <w:u w:val="single"/>
          <w:lang w:val="en-US" w:eastAsia="en-GB"/>
        </w:rPr>
      </w:pPr>
    </w:p>
    <w:p w:rsidR="00A553DF" w:rsidRDefault="00117EF0" w:rsidP="00834EDF">
      <w:pPr>
        <w:rPr>
          <w:highlight w:val="yellow"/>
          <w:u w:val="single"/>
          <w:lang w:val="en-US" w:eastAsia="en-GB"/>
        </w:rPr>
      </w:pPr>
      <w:r>
        <w:rPr>
          <w:highlight w:val="yellow"/>
          <w:u w:val="single"/>
          <w:lang w:val="en-US" w:eastAsia="en-GB"/>
        </w:rPr>
        <w:t>Proposed updated time schedules:</w:t>
      </w:r>
    </w:p>
    <w:p w:rsidR="00117EF0" w:rsidRDefault="00117EF0" w:rsidP="00117EF0">
      <w:pPr>
        <w:pStyle w:val="Listenabsatz"/>
        <w:numPr>
          <w:ilvl w:val="0"/>
          <w:numId w:val="9"/>
        </w:numPr>
        <w:overflowPunct/>
        <w:autoSpaceDE/>
        <w:autoSpaceDN/>
        <w:adjustRightInd/>
        <w:contextualSpacing w:val="0"/>
        <w:textAlignment w:val="auto"/>
      </w:pPr>
      <w:r>
        <w:t xml:space="preserve">Conformance </w:t>
      </w:r>
      <w:hyperlink r:id="rId12" w:tgtFrame="_blank" w:history="1">
        <w:r>
          <w:rPr>
            <w:rStyle w:val="Hyperlink"/>
          </w:rPr>
          <w:t>DTS/MTS-TSTCoAP-1 (TS 103 596-1)</w:t>
        </w:r>
      </w:hyperlink>
      <w:r>
        <w:t xml:space="preserve">, </w:t>
      </w:r>
      <w:hyperlink r:id="rId13" w:tgtFrame="_blank" w:history="1">
        <w:r>
          <w:rPr>
            <w:rStyle w:val="Hyperlink"/>
          </w:rPr>
          <w:t>DTS/MTS-TSTMQTT-1 (TS 103 597-1)</w:t>
        </w:r>
      </w:hyperlink>
    </w:p>
    <w:p w:rsidR="00117EF0" w:rsidRDefault="00117EF0" w:rsidP="00117EF0">
      <w:pPr>
        <w:pStyle w:val="Listenabsatz"/>
        <w:numPr>
          <w:ilvl w:val="1"/>
          <w:numId w:val="9"/>
        </w:numPr>
        <w:overflowPunct/>
        <w:autoSpaceDE/>
        <w:autoSpaceDN/>
        <w:adjustRightInd/>
        <w:contextualSpacing w:val="0"/>
        <w:textAlignment w:val="auto"/>
      </w:pPr>
      <w:r>
        <w:t xml:space="preserve">Final Draft </w:t>
      </w:r>
      <w:r>
        <w:t>29</w:t>
      </w:r>
      <w:r w:rsidRPr="00117EF0">
        <w:rPr>
          <w:vertAlign w:val="superscript"/>
        </w:rPr>
        <w:t>th</w:t>
      </w:r>
      <w:r>
        <w:t xml:space="preserve"> </w:t>
      </w:r>
      <w:r>
        <w:t>Ma</w:t>
      </w:r>
      <w:r>
        <w:t>y</w:t>
      </w:r>
      <w:r>
        <w:t xml:space="preserve"> 2020</w:t>
      </w:r>
    </w:p>
    <w:p w:rsidR="00117EF0" w:rsidRDefault="00117EF0" w:rsidP="00117EF0">
      <w:pPr>
        <w:pStyle w:val="Listenabsatz"/>
        <w:numPr>
          <w:ilvl w:val="0"/>
          <w:numId w:val="9"/>
        </w:numPr>
        <w:overflowPunct/>
        <w:autoSpaceDE/>
        <w:autoSpaceDN/>
        <w:adjustRightInd/>
        <w:contextualSpacing w:val="0"/>
        <w:textAlignment w:val="auto"/>
      </w:pPr>
      <w:r>
        <w:t>Security</w:t>
      </w:r>
      <w:r>
        <w:t xml:space="preserve"> </w:t>
      </w:r>
      <w:hyperlink r:id="rId14" w:tgtFrame="_blank" w:history="1">
        <w:r>
          <w:rPr>
            <w:rStyle w:val="Hyperlink"/>
          </w:rPr>
          <w:t>DTS/MTS-TSTCoAP-2 (TS 103 596-2)</w:t>
        </w:r>
      </w:hyperlink>
      <w:r>
        <w:t xml:space="preserve">, </w:t>
      </w:r>
      <w:hyperlink r:id="rId15" w:tgtFrame="_blank" w:history="1">
        <w:r w:rsidR="00366150">
          <w:rPr>
            <w:rStyle w:val="Hyperlink"/>
          </w:rPr>
          <w:t>DTS/MTS-TSTMQTT-2 (TS 103 597-2)</w:t>
        </w:r>
      </w:hyperlink>
    </w:p>
    <w:p w:rsidR="00117EF0" w:rsidRDefault="00117EF0" w:rsidP="00117EF0">
      <w:pPr>
        <w:pStyle w:val="Listenabsatz"/>
        <w:numPr>
          <w:ilvl w:val="1"/>
          <w:numId w:val="9"/>
        </w:numPr>
        <w:overflowPunct/>
        <w:autoSpaceDE/>
        <w:autoSpaceDN/>
        <w:adjustRightInd/>
        <w:contextualSpacing w:val="0"/>
        <w:textAlignment w:val="auto"/>
      </w:pPr>
      <w:r>
        <w:t>Stable draft 29</w:t>
      </w:r>
      <w:r w:rsidRPr="00117EF0">
        <w:rPr>
          <w:vertAlign w:val="superscript"/>
        </w:rPr>
        <w:t>th</w:t>
      </w:r>
      <w:r>
        <w:t xml:space="preserve"> May 2020</w:t>
      </w:r>
    </w:p>
    <w:p w:rsidR="00117EF0" w:rsidRDefault="00117EF0" w:rsidP="00117EF0">
      <w:pPr>
        <w:pStyle w:val="Listenabsatz"/>
        <w:numPr>
          <w:ilvl w:val="1"/>
          <w:numId w:val="9"/>
        </w:numPr>
        <w:overflowPunct/>
        <w:autoSpaceDE/>
        <w:autoSpaceDN/>
        <w:adjustRightInd/>
        <w:contextualSpacing w:val="0"/>
        <w:textAlignment w:val="auto"/>
      </w:pPr>
      <w:r>
        <w:t xml:space="preserve">Final Draft </w:t>
      </w:r>
      <w:r>
        <w:t>30</w:t>
      </w:r>
      <w:r w:rsidRPr="00117EF0">
        <w:rPr>
          <w:vertAlign w:val="superscript"/>
        </w:rPr>
        <w:t>th</w:t>
      </w:r>
      <w:r>
        <w:t xml:space="preserve"> </w:t>
      </w:r>
      <w:r>
        <w:t>September 2020</w:t>
      </w:r>
    </w:p>
    <w:p w:rsidR="00117EF0" w:rsidRDefault="00117EF0" w:rsidP="00117EF0">
      <w:pPr>
        <w:pStyle w:val="Listenabsatz"/>
        <w:numPr>
          <w:ilvl w:val="0"/>
          <w:numId w:val="9"/>
        </w:numPr>
        <w:overflowPunct/>
        <w:autoSpaceDE/>
        <w:autoSpaceDN/>
        <w:adjustRightInd/>
        <w:contextualSpacing w:val="0"/>
        <w:textAlignment w:val="auto"/>
      </w:pPr>
      <w:r>
        <w:t>Performance</w:t>
      </w:r>
      <w:r>
        <w:t xml:space="preserve"> </w:t>
      </w:r>
      <w:hyperlink r:id="rId16" w:tgtFrame="_blank" w:history="1">
        <w:r>
          <w:rPr>
            <w:rStyle w:val="Hyperlink"/>
          </w:rPr>
          <w:t>DTS/MTS-TSTCoAP-3 (TS 103 596-3)</w:t>
        </w:r>
      </w:hyperlink>
      <w:r>
        <w:t xml:space="preserve">, </w:t>
      </w:r>
      <w:hyperlink r:id="rId17" w:tgtFrame="_blank" w:history="1">
        <w:r>
          <w:rPr>
            <w:rStyle w:val="Hyperlink"/>
          </w:rPr>
          <w:t>DTS/MTS-TSTMQTT-3 (TS 103 597-3)</w:t>
        </w:r>
      </w:hyperlink>
    </w:p>
    <w:p w:rsidR="00117EF0" w:rsidRDefault="00117EF0" w:rsidP="00117EF0">
      <w:pPr>
        <w:pStyle w:val="Listenabsatz"/>
        <w:numPr>
          <w:ilvl w:val="1"/>
          <w:numId w:val="9"/>
        </w:numPr>
        <w:overflowPunct/>
        <w:autoSpaceDE/>
        <w:autoSpaceDN/>
        <w:adjustRightInd/>
        <w:contextualSpacing w:val="0"/>
        <w:textAlignment w:val="auto"/>
      </w:pPr>
      <w:r>
        <w:t>Stable draft 31</w:t>
      </w:r>
      <w:r w:rsidRPr="00117EF0">
        <w:rPr>
          <w:vertAlign w:val="superscript"/>
        </w:rPr>
        <w:t>st</w:t>
      </w:r>
      <w:r>
        <w:t xml:space="preserve"> March 2020</w:t>
      </w:r>
    </w:p>
    <w:p w:rsidR="00117EF0" w:rsidRDefault="00117EF0" w:rsidP="00117EF0">
      <w:pPr>
        <w:pStyle w:val="Listenabsatz"/>
        <w:numPr>
          <w:ilvl w:val="1"/>
          <w:numId w:val="9"/>
        </w:numPr>
        <w:overflowPunct/>
        <w:autoSpaceDE/>
        <w:autoSpaceDN/>
        <w:adjustRightInd/>
        <w:contextualSpacing w:val="0"/>
        <w:textAlignment w:val="auto"/>
      </w:pPr>
      <w:r>
        <w:t>Final Draft 30</w:t>
      </w:r>
      <w:r w:rsidRPr="00117EF0">
        <w:rPr>
          <w:vertAlign w:val="superscript"/>
        </w:rPr>
        <w:t>th</w:t>
      </w:r>
      <w:r>
        <w:t xml:space="preserve"> June 2020</w:t>
      </w:r>
    </w:p>
    <w:p w:rsidR="00117EF0" w:rsidRDefault="00117EF0" w:rsidP="00117EF0">
      <w:pPr>
        <w:pStyle w:val="Listenabsatz"/>
        <w:numPr>
          <w:ilvl w:val="0"/>
          <w:numId w:val="9"/>
        </w:numPr>
        <w:overflowPunct/>
        <w:autoSpaceDE/>
        <w:autoSpaceDN/>
        <w:adjustRightInd/>
        <w:contextualSpacing w:val="0"/>
        <w:textAlignment w:val="auto"/>
      </w:pPr>
      <w:r>
        <w:t xml:space="preserve">IoT-Profil </w:t>
      </w:r>
      <w:hyperlink r:id="rId18" w:tgtFrame="_blank" w:history="1">
        <w:r>
          <w:rPr>
            <w:rStyle w:val="Hyperlink"/>
          </w:rPr>
          <w:t>DTS/MTS-TST8 (TS 103 646)</w:t>
        </w:r>
      </w:hyperlink>
    </w:p>
    <w:p w:rsidR="00117EF0" w:rsidRDefault="00117EF0" w:rsidP="00117EF0">
      <w:pPr>
        <w:pStyle w:val="Listenabsatz"/>
        <w:numPr>
          <w:ilvl w:val="1"/>
          <w:numId w:val="9"/>
        </w:numPr>
        <w:overflowPunct/>
        <w:autoSpaceDE/>
        <w:autoSpaceDN/>
        <w:adjustRightInd/>
        <w:contextualSpacing w:val="0"/>
        <w:textAlignment w:val="auto"/>
      </w:pPr>
      <w:r>
        <w:t xml:space="preserve">Stable draft </w:t>
      </w:r>
      <w:r>
        <w:t>31</w:t>
      </w:r>
      <w:r w:rsidRPr="00117EF0">
        <w:rPr>
          <w:vertAlign w:val="superscript"/>
        </w:rPr>
        <w:t>st</w:t>
      </w:r>
      <w:r>
        <w:t xml:space="preserve"> March</w:t>
      </w:r>
      <w:r>
        <w:t xml:space="preserve"> 2020</w:t>
      </w:r>
    </w:p>
    <w:p w:rsidR="00117EF0" w:rsidRDefault="00117EF0" w:rsidP="00117EF0">
      <w:pPr>
        <w:pStyle w:val="Listenabsatz"/>
        <w:numPr>
          <w:ilvl w:val="1"/>
          <w:numId w:val="9"/>
        </w:numPr>
        <w:overflowPunct/>
        <w:autoSpaceDE/>
        <w:autoSpaceDN/>
        <w:adjustRightInd/>
        <w:contextualSpacing w:val="0"/>
        <w:textAlignment w:val="auto"/>
      </w:pPr>
      <w:r>
        <w:t xml:space="preserve">Final Draft </w:t>
      </w:r>
      <w:r>
        <w:t>30</w:t>
      </w:r>
      <w:r w:rsidRPr="00117EF0">
        <w:rPr>
          <w:vertAlign w:val="superscript"/>
        </w:rPr>
        <w:t>th</w:t>
      </w:r>
      <w:r>
        <w:t xml:space="preserve"> June</w:t>
      </w:r>
      <w:r>
        <w:t xml:space="preserve"> 2020</w:t>
      </w:r>
    </w:p>
    <w:p w:rsidR="00A553DF" w:rsidRDefault="00A553DF" w:rsidP="00834EDF">
      <w:pPr>
        <w:rPr>
          <w:highlight w:val="yellow"/>
          <w:u w:val="single"/>
          <w:lang w:val="en-US" w:eastAsia="en-GB"/>
        </w:rPr>
      </w:pPr>
    </w:p>
    <w:p w:rsidR="00F55989" w:rsidRDefault="00F55989" w:rsidP="00F55989">
      <w:pPr>
        <w:rPr>
          <w:highlight w:val="yellow"/>
          <w:u w:val="single"/>
          <w:lang w:val="en-US" w:eastAsia="en-GB"/>
        </w:rPr>
      </w:pPr>
      <w:r>
        <w:rPr>
          <w:highlight w:val="yellow"/>
          <w:u w:val="single"/>
          <w:lang w:val="en-US" w:eastAsia="en-GB"/>
        </w:rPr>
        <w:t xml:space="preserve">Proposed </w:t>
      </w:r>
      <w:r>
        <w:rPr>
          <w:highlight w:val="yellow"/>
          <w:u w:val="single"/>
          <w:lang w:val="en-US" w:eastAsia="en-GB"/>
        </w:rPr>
        <w:t>update of rapporteurship</w:t>
      </w:r>
      <w:r>
        <w:rPr>
          <w:highlight w:val="yellow"/>
          <w:u w:val="single"/>
          <w:lang w:val="en-US" w:eastAsia="en-GB"/>
        </w:rPr>
        <w:t>:</w:t>
      </w:r>
    </w:p>
    <w:p w:rsidR="00F55989" w:rsidRDefault="00F55989" w:rsidP="00834EDF">
      <w:pPr>
        <w:rPr>
          <w:lang w:val="en-US" w:eastAsia="en-GB"/>
        </w:rPr>
      </w:pPr>
      <w:hyperlink r:id="rId19" w:tgtFrame="_blank" w:history="1">
        <w:r>
          <w:rPr>
            <w:rStyle w:val="Hyperlink"/>
          </w:rPr>
          <w:t>Gheorghe-Pop Ilie-</w:t>
        </w:r>
        <w:r>
          <w:rPr>
            <w:rStyle w:val="Hyperlink"/>
          </w:rPr>
          <w:t>D</w:t>
        </w:r>
        <w:r>
          <w:rPr>
            <w:rStyle w:val="Hyperlink"/>
          </w:rPr>
          <w:t>aniel</w:t>
        </w:r>
      </w:hyperlink>
      <w:r>
        <w:t xml:space="preserve"> </w:t>
      </w:r>
      <w:r w:rsidRPr="00F55989">
        <w:rPr>
          <w:lang w:val="en-US" w:eastAsia="en-GB"/>
        </w:rPr>
        <w:t>is proposed to become rapporteur for</w:t>
      </w:r>
    </w:p>
    <w:p w:rsidR="00F55989" w:rsidRPr="00F55989" w:rsidRDefault="00F55989" w:rsidP="00F55989">
      <w:pPr>
        <w:pStyle w:val="Listenabsatz"/>
        <w:numPr>
          <w:ilvl w:val="0"/>
          <w:numId w:val="10"/>
        </w:numPr>
      </w:pPr>
      <w:hyperlink r:id="rId20" w:tgtFrame="_blank" w:history="1">
        <w:r w:rsidRPr="00F55989">
          <w:rPr>
            <w:rStyle w:val="Hyperlink"/>
          </w:rPr>
          <w:t>DTS/MTS-TSTCoAP-3 (TS 103 596-3)</w:t>
        </w:r>
      </w:hyperlink>
      <w:r w:rsidRPr="00F55989">
        <w:t xml:space="preserve">, </w:t>
      </w:r>
    </w:p>
    <w:p w:rsidR="00F55989" w:rsidRPr="00F55989" w:rsidRDefault="00F55989" w:rsidP="00F55989">
      <w:pPr>
        <w:pStyle w:val="Listenabsatz"/>
        <w:numPr>
          <w:ilvl w:val="0"/>
          <w:numId w:val="10"/>
        </w:numPr>
        <w:rPr>
          <w:u w:val="single"/>
          <w:lang w:val="en-US" w:eastAsia="en-GB"/>
        </w:rPr>
      </w:pPr>
      <w:hyperlink r:id="rId21" w:tgtFrame="_blank" w:history="1">
        <w:r w:rsidRPr="00F55989">
          <w:rPr>
            <w:rStyle w:val="Hyperlink"/>
          </w:rPr>
          <w:t>DTS/MTS-TSTMQTT-3 (TS 103 597-3)</w:t>
        </w:r>
      </w:hyperlink>
    </w:p>
    <w:p w:rsidR="00F55989" w:rsidRDefault="00F55989" w:rsidP="00834EDF">
      <w:pPr>
        <w:rPr>
          <w:highlight w:val="yellow"/>
          <w:u w:val="single"/>
          <w:lang w:val="en-US" w:eastAsia="en-GB"/>
        </w:rPr>
      </w:pPr>
    </w:p>
    <w:p w:rsidR="008316B0" w:rsidRDefault="008316B0" w:rsidP="008316B0">
      <w:pPr>
        <w:pStyle w:val="berschrift1"/>
        <w:rPr>
          <w:color w:val="0000FF"/>
          <w:sz w:val="20"/>
        </w:rPr>
      </w:pPr>
      <w:r w:rsidRPr="00562EB0">
        <w:lastRenderedPageBreak/>
        <w:t>Planning/</w:t>
      </w:r>
      <w:r>
        <w:t>status</w:t>
      </w:r>
      <w:r w:rsidRPr="00562EB0">
        <w:t xml:space="preserve"> on TST </w:t>
      </w:r>
      <w:r>
        <w:t>liaisons</w:t>
      </w:r>
      <w:r w:rsidRPr="00562EB0">
        <w:t xml:space="preserve"> for </w:t>
      </w:r>
      <w:r w:rsidR="000B431C">
        <w:t>2020</w:t>
      </w:r>
      <w:r>
        <w:t xml:space="preserve"> </w:t>
      </w:r>
      <w:r w:rsidRPr="00562EB0">
        <w:rPr>
          <w:color w:val="0000FF"/>
          <w:sz w:val="20"/>
        </w:rPr>
        <w:t>[All]</w:t>
      </w:r>
    </w:p>
    <w:p w:rsidR="008316B0" w:rsidRDefault="008316B0" w:rsidP="005F78C0">
      <w:pPr>
        <w:ind w:left="420"/>
        <w:rPr>
          <w:lang w:val="en-US" w:eastAsia="en-GB"/>
        </w:rPr>
      </w:pPr>
    </w:p>
    <w:tbl>
      <w:tblPr>
        <w:tblW w:w="16635" w:type="dxa"/>
        <w:tblCellSpacing w:w="15" w:type="dxa"/>
        <w:tblCellMar>
          <w:top w:w="15" w:type="dxa"/>
          <w:left w:w="15" w:type="dxa"/>
          <w:bottom w:w="15" w:type="dxa"/>
          <w:right w:w="15" w:type="dxa"/>
        </w:tblCellMar>
        <w:tblLook w:val="04A0" w:firstRow="1" w:lastRow="0" w:firstColumn="1" w:lastColumn="0" w:noHBand="0" w:noVBand="1"/>
      </w:tblPr>
      <w:tblGrid>
        <w:gridCol w:w="87"/>
        <w:gridCol w:w="14515"/>
        <w:gridCol w:w="2033"/>
      </w:tblGrid>
      <w:tr w:rsidR="00E01ADB" w:rsidTr="008316B0">
        <w:trPr>
          <w:tblCellSpacing w:w="15" w:type="dxa"/>
        </w:trPr>
        <w:tc>
          <w:tcPr>
            <w:tcW w:w="0" w:type="auto"/>
            <w:vAlign w:val="center"/>
            <w:hideMark/>
          </w:tcPr>
          <w:p w:rsidR="008316B0" w:rsidRDefault="008316B0">
            <w:pPr>
              <w:overflowPunct/>
              <w:autoSpaceDE/>
              <w:autoSpaceDN/>
              <w:adjustRightInd/>
              <w:textAlignment w:val="auto"/>
            </w:pPr>
          </w:p>
        </w:tc>
        <w:tc>
          <w:tcPr>
            <w:tcW w:w="0" w:type="auto"/>
            <w:vAlign w:val="center"/>
            <w:hideMark/>
          </w:tcPr>
          <w:p w:rsidR="00994313" w:rsidRPr="009515B9" w:rsidRDefault="00994313" w:rsidP="00994313">
            <w:pPr>
              <w:rPr>
                <w:u w:val="single"/>
                <w:lang w:val="en-US" w:eastAsia="en-GB"/>
              </w:rPr>
            </w:pPr>
            <w:r w:rsidRPr="009515B9">
              <w:rPr>
                <w:u w:val="single"/>
                <w:lang w:val="en-US" w:eastAsia="en-GB"/>
              </w:rPr>
              <w:t>Topics: S</w:t>
            </w:r>
            <w:r>
              <w:rPr>
                <w:u w:val="single"/>
                <w:lang w:val="en-US" w:eastAsia="en-GB"/>
              </w:rPr>
              <w:t>tatus of contacts/liaisons</w:t>
            </w:r>
            <w:r w:rsidRPr="009515B9">
              <w:rPr>
                <w:u w:val="single"/>
                <w:lang w:val="en-US" w:eastAsia="en-GB"/>
              </w:rPr>
              <w:t>:</w:t>
            </w:r>
          </w:p>
          <w:p w:rsidR="00461E04" w:rsidRDefault="00461E04" w:rsidP="00994313">
            <w:pPr>
              <w:rPr>
                <w:lang w:val="en-US" w:eastAsia="en-GB"/>
              </w:rPr>
            </w:pPr>
          </w:p>
          <w:p w:rsidR="00B700FE" w:rsidRPr="009F2AD8" w:rsidRDefault="00850F14" w:rsidP="00C76D6D">
            <w:pPr>
              <w:ind w:right="4735"/>
              <w:rPr>
                <w:lang w:val="en-US" w:eastAsia="en-GB"/>
              </w:rPr>
            </w:pPr>
            <w:r w:rsidRPr="009F2AD8">
              <w:rPr>
                <w:b/>
                <w:lang w:val="en-US" w:eastAsia="en-GB"/>
              </w:rPr>
              <w:t xml:space="preserve">Discuss </w:t>
            </w:r>
            <w:r w:rsidR="00245F0A" w:rsidRPr="009F2AD8">
              <w:rPr>
                <w:b/>
                <w:lang w:val="en-US" w:eastAsia="en-GB"/>
              </w:rPr>
              <w:t xml:space="preserve">possibilities </w:t>
            </w:r>
            <w:r w:rsidR="00E01ADB" w:rsidRPr="009F2AD8">
              <w:rPr>
                <w:b/>
                <w:lang w:val="en-US" w:eastAsia="en-GB"/>
              </w:rPr>
              <w:t xml:space="preserve">for liaison with ISO JTC1 SC41 (IoT) </w:t>
            </w:r>
            <w:r w:rsidR="00E01ADB" w:rsidRPr="009F2AD8">
              <w:rPr>
                <w:lang w:val="en-US" w:eastAsia="en-GB"/>
              </w:rPr>
              <w:t xml:space="preserve">to receive feedback on current draft and </w:t>
            </w:r>
            <w:r w:rsidR="00834EDF" w:rsidRPr="009F2AD8">
              <w:rPr>
                <w:lang w:val="en-US" w:eastAsia="en-GB"/>
              </w:rPr>
              <w:br/>
            </w:r>
            <w:r w:rsidR="00E01ADB" w:rsidRPr="009F2AD8">
              <w:rPr>
                <w:lang w:val="en-US" w:eastAsia="en-GB"/>
              </w:rPr>
              <w:t xml:space="preserve">to promote the </w:t>
            </w:r>
            <w:r w:rsidR="00834EDF" w:rsidRPr="009F2AD8">
              <w:rPr>
                <w:lang w:val="en-US" w:eastAsia="en-GB"/>
              </w:rPr>
              <w:t xml:space="preserve">TST </w:t>
            </w:r>
            <w:r w:rsidR="00E01ADB" w:rsidRPr="009F2AD8">
              <w:rPr>
                <w:lang w:val="en-US" w:eastAsia="en-GB"/>
              </w:rPr>
              <w:t>work</w:t>
            </w:r>
          </w:p>
          <w:p w:rsidR="00D02C62" w:rsidRPr="00E01ADB" w:rsidRDefault="00D02C62" w:rsidP="00C76D6D">
            <w:pPr>
              <w:ind w:right="4735"/>
              <w:rPr>
                <w:b/>
                <w:lang w:val="en-US" w:eastAsia="en-GB"/>
              </w:rPr>
            </w:pPr>
            <w:r>
              <w:rPr>
                <w:b/>
                <w:lang w:val="en-US" w:eastAsia="en-GB"/>
              </w:rPr>
              <w:t xml:space="preserve">AP (Axel): </w:t>
            </w:r>
            <w:r w:rsidRPr="009F2AD8">
              <w:rPr>
                <w:lang w:val="en-US" w:eastAsia="en-GB"/>
              </w:rPr>
              <w:t>provide exact name of the committee to Em</w:t>
            </w:r>
          </w:p>
        </w:tc>
        <w:tc>
          <w:tcPr>
            <w:tcW w:w="0" w:type="auto"/>
            <w:noWrap/>
            <w:vAlign w:val="center"/>
            <w:hideMark/>
          </w:tcPr>
          <w:p w:rsidR="00994313" w:rsidRDefault="00994313"/>
          <w:p w:rsidR="008316B0" w:rsidRDefault="008316B0">
            <w:r>
              <w:t>approaches for OPCF</w:t>
            </w:r>
          </w:p>
        </w:tc>
      </w:tr>
    </w:tbl>
    <w:p w:rsidR="00483D2B" w:rsidRPr="00DC32BD" w:rsidRDefault="00483D2B" w:rsidP="002C595E">
      <w:pPr>
        <w:pStyle w:val="berschrift1"/>
        <w:ind w:left="426"/>
      </w:pPr>
      <w:bookmarkStart w:id="59" w:name="_Toc315121792"/>
      <w:bookmarkStart w:id="60" w:name="_Toc321832550"/>
      <w:bookmarkStart w:id="61" w:name="_Toc321832611"/>
      <w:bookmarkStart w:id="62" w:name="_Toc321832671"/>
      <w:bookmarkStart w:id="63" w:name="_Toc334703070"/>
      <w:bookmarkStart w:id="64" w:name="_Toc329217849"/>
      <w:bookmarkStart w:id="65" w:name="_Toc330198323"/>
      <w:bookmarkStart w:id="66" w:name="_Toc334705575"/>
      <w:bookmarkStart w:id="67" w:name="_Toc334705587"/>
      <w:bookmarkStart w:id="68" w:name="_Toc334705633"/>
      <w:bookmarkStart w:id="69" w:name="_Toc334706551"/>
      <w:bookmarkStart w:id="70" w:name="_Toc334706635"/>
      <w:bookmarkStart w:id="71" w:name="_Toc334709138"/>
      <w:bookmarkStart w:id="72" w:name="_Toc334714573"/>
      <w:bookmarkStart w:id="73" w:name="_Toc334792195"/>
      <w:bookmarkStart w:id="74" w:name="_Toc334792519"/>
      <w:bookmarkStart w:id="75" w:name="_Toc334792818"/>
      <w:bookmarkStart w:id="76" w:name="_Toc334793297"/>
      <w:bookmarkStart w:id="77" w:name="_Toc315121774"/>
      <w:bookmarkStart w:id="78" w:name="_Toc321832531"/>
      <w:bookmarkStart w:id="79" w:name="_Toc321832592"/>
      <w:bookmarkStart w:id="80" w:name="_Toc321832665"/>
      <w:bookmarkStart w:id="81" w:name="_Toc334703064"/>
      <w:bookmarkStart w:id="82" w:name="_Toc334705570"/>
      <w:bookmarkStart w:id="83" w:name="_Toc334705582"/>
      <w:bookmarkStart w:id="84" w:name="_Toc334705628"/>
      <w:bookmarkStart w:id="85" w:name="_Toc334706546"/>
      <w:bookmarkStart w:id="86" w:name="_Toc334706630"/>
      <w:bookmarkStart w:id="87" w:name="_Toc334709133"/>
      <w:bookmarkStart w:id="88" w:name="_Toc334714568"/>
      <w:bookmarkStart w:id="89" w:name="_Toc334792178"/>
      <w:bookmarkStart w:id="90" w:name="_Toc334792502"/>
      <w:bookmarkStart w:id="91" w:name="_Toc334792801"/>
      <w:bookmarkStart w:id="92" w:name="_Toc334793280"/>
      <w:bookmarkStart w:id="93" w:name="_Toc315121781"/>
      <w:r w:rsidRPr="00DC32BD">
        <w:t xml:space="preserve">Meeting wrap </w:t>
      </w:r>
      <w:r w:rsidRPr="00A045ED">
        <w:t>up</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483D2B" w:rsidRDefault="00483D2B" w:rsidP="00D82389">
      <w:pPr>
        <w:pStyle w:val="berschrift2"/>
        <w:ind w:left="567" w:hanging="425"/>
        <w:rPr>
          <w:color w:val="0000FF"/>
          <w:sz w:val="20"/>
        </w:rPr>
      </w:pPr>
      <w:bookmarkStart w:id="94" w:name="_Toc315121791"/>
      <w:bookmarkStart w:id="95" w:name="_Toc321832549"/>
      <w:bookmarkStart w:id="96" w:name="_Toc321832610"/>
      <w:bookmarkStart w:id="97" w:name="_Toc334792196"/>
      <w:bookmarkStart w:id="98" w:name="_Toc334792520"/>
      <w:bookmarkStart w:id="99" w:name="_Toc334792819"/>
      <w:bookmarkStart w:id="100" w:name="_Toc334793298"/>
      <w:r w:rsidRPr="000C4771">
        <w:t xml:space="preserve">Approvals (review &amp; </w:t>
      </w:r>
      <w:r w:rsidRPr="00DC32BD">
        <w:t>confirmation</w:t>
      </w:r>
      <w:r w:rsidRPr="000C4771">
        <w:t xml:space="preserve">) </w:t>
      </w:r>
      <w:r w:rsidRPr="008C197B">
        <w:rPr>
          <w:color w:val="0000FF"/>
          <w:sz w:val="20"/>
        </w:rPr>
        <w:t>[All]</w:t>
      </w:r>
      <w:bookmarkEnd w:id="94"/>
      <w:bookmarkEnd w:id="95"/>
      <w:bookmarkEnd w:id="96"/>
      <w:bookmarkEnd w:id="97"/>
      <w:bookmarkEnd w:id="98"/>
      <w:bookmarkEnd w:id="99"/>
      <w:bookmarkEnd w:id="100"/>
    </w:p>
    <w:p w:rsidR="00D82389" w:rsidRPr="00D82389" w:rsidRDefault="00D82389" w:rsidP="00D82389">
      <w:pPr>
        <w:rPr>
          <w:lang w:val="en-US" w:eastAsia="en-GB"/>
        </w:rPr>
      </w:pPr>
    </w:p>
    <w:p w:rsidR="00483D2B" w:rsidRPr="008F5A6F" w:rsidRDefault="00483D2B" w:rsidP="002C595E">
      <w:pPr>
        <w:ind w:left="567"/>
        <w:rPr>
          <w:lang w:eastAsia="en-GB"/>
        </w:rPr>
      </w:pPr>
      <w:r w:rsidRPr="000C4771">
        <w:rPr>
          <w:u w:val="single"/>
        </w:rPr>
        <w:t>Topics</w:t>
      </w:r>
      <w:r w:rsidRPr="008F5A6F">
        <w:rPr>
          <w:lang w:eastAsia="en-GB"/>
        </w:rPr>
        <w:t xml:space="preserve">: </w:t>
      </w:r>
      <w:r>
        <w:rPr>
          <w:lang w:eastAsia="en-GB"/>
        </w:rPr>
        <w:t xml:space="preserve">recapitulation </w:t>
      </w:r>
      <w:r w:rsidR="005B34EE">
        <w:rPr>
          <w:lang w:eastAsia="en-GB"/>
        </w:rPr>
        <w:t>of current</w:t>
      </w:r>
      <w:r w:rsidRPr="008F5A6F">
        <w:rPr>
          <w:lang w:eastAsia="en-GB"/>
        </w:rPr>
        <w:t xml:space="preserve"> draft</w:t>
      </w:r>
      <w:r>
        <w:rPr>
          <w:lang w:eastAsia="en-GB"/>
        </w:rPr>
        <w:t>s, LS out approved during the meeting, presentation of remaining ones to be approved, announcement expected revisions to be approved by remote consensus after the meeting.</w:t>
      </w:r>
    </w:p>
    <w:p w:rsidR="00483D2B" w:rsidRDefault="00483D2B" w:rsidP="002C595E">
      <w:pPr>
        <w:ind w:left="567"/>
        <w:rPr>
          <w:lang w:eastAsia="en-GB"/>
        </w:rPr>
      </w:pPr>
      <w:r w:rsidRPr="000C4771">
        <w:rPr>
          <w:lang w:eastAsia="en-GB"/>
        </w:rPr>
        <w:t>Related Contributions:</w:t>
      </w:r>
    </w:p>
    <w:p w:rsidR="00D156D7" w:rsidRPr="00D156D7" w:rsidRDefault="00483D2B" w:rsidP="002C595E">
      <w:pPr>
        <w:pStyle w:val="berschrift2"/>
        <w:ind w:left="567" w:hanging="425"/>
      </w:pPr>
      <w:bookmarkStart w:id="101" w:name="_Toc331408606"/>
      <w:bookmarkStart w:id="102" w:name="_Toc334792197"/>
      <w:bookmarkStart w:id="103" w:name="_Toc334792521"/>
      <w:bookmarkStart w:id="104" w:name="_Toc334792820"/>
      <w:bookmarkStart w:id="105" w:name="_Toc334792863"/>
      <w:bookmarkStart w:id="106" w:name="_Toc334793299"/>
      <w:r w:rsidRPr="00D156D7">
        <w:rPr>
          <w:sz w:val="20"/>
          <w:szCs w:val="20"/>
        </w:rPr>
        <w:t>LS OUT</w:t>
      </w:r>
      <w:bookmarkEnd w:id="101"/>
      <w:bookmarkEnd w:id="102"/>
      <w:bookmarkEnd w:id="103"/>
      <w:bookmarkEnd w:id="104"/>
      <w:bookmarkEnd w:id="105"/>
      <w:bookmarkEnd w:id="106"/>
    </w:p>
    <w:p w:rsidR="00D156D7" w:rsidRPr="00D156D7" w:rsidRDefault="00483D2B" w:rsidP="002C595E">
      <w:pPr>
        <w:pStyle w:val="berschrift2"/>
        <w:ind w:left="567" w:hanging="425"/>
      </w:pPr>
      <w:r w:rsidRPr="00D156D7">
        <w:rPr>
          <w:rFonts w:asciiTheme="minorHAnsi" w:hAnsiTheme="minorHAnsi"/>
          <w:sz w:val="20"/>
          <w:szCs w:val="20"/>
        </w:rPr>
        <w:t>New WI</w:t>
      </w:r>
      <w:bookmarkStart w:id="107" w:name="_Toc331408610"/>
      <w:bookmarkStart w:id="108" w:name="_Toc334792201"/>
      <w:bookmarkStart w:id="109" w:name="_Toc334792525"/>
      <w:bookmarkStart w:id="110" w:name="_Toc334792824"/>
      <w:bookmarkStart w:id="111" w:name="_Toc334792867"/>
      <w:bookmarkStart w:id="112" w:name="_Toc334793303"/>
    </w:p>
    <w:p w:rsidR="00D156D7" w:rsidRDefault="00483D2B" w:rsidP="002C595E">
      <w:pPr>
        <w:pStyle w:val="berschrift2"/>
        <w:ind w:left="567" w:hanging="425"/>
      </w:pPr>
      <w:bookmarkStart w:id="113" w:name="_Toc334792202"/>
      <w:bookmarkStart w:id="114" w:name="_Toc334792526"/>
      <w:bookmarkStart w:id="115" w:name="_Toc334792825"/>
      <w:bookmarkStart w:id="116" w:name="_Toc334793304"/>
      <w:bookmarkEnd w:id="107"/>
      <w:bookmarkEnd w:id="108"/>
      <w:bookmarkEnd w:id="109"/>
      <w:bookmarkEnd w:id="110"/>
      <w:bookmarkEnd w:id="111"/>
      <w:bookmarkEnd w:id="112"/>
      <w:r>
        <w:t>A</w:t>
      </w:r>
      <w:r w:rsidRPr="008F5A6F">
        <w:t>ctions list</w:t>
      </w:r>
      <w:bookmarkStart w:id="117" w:name="_Toc334792203"/>
      <w:bookmarkStart w:id="118" w:name="_Toc334792527"/>
      <w:bookmarkStart w:id="119" w:name="_Toc334792826"/>
      <w:bookmarkStart w:id="120" w:name="_Toc334793305"/>
      <w:bookmarkStart w:id="121" w:name="_Toc315121793"/>
      <w:bookmarkEnd w:id="113"/>
      <w:bookmarkEnd w:id="114"/>
      <w:bookmarkEnd w:id="115"/>
      <w:bookmarkEnd w:id="116"/>
    </w:p>
    <w:p w:rsidR="003112F1" w:rsidRPr="003112F1" w:rsidRDefault="003112F1" w:rsidP="003112F1">
      <w:pPr>
        <w:rPr>
          <w:lang w:val="en-US" w:eastAsia="en-GB"/>
        </w:rPr>
      </w:pPr>
    </w:p>
    <w:tbl>
      <w:tblPr>
        <w:tblStyle w:val="Tabellenraster"/>
        <w:tblW w:w="0" w:type="auto"/>
        <w:tblLook w:val="04A0" w:firstRow="1" w:lastRow="0" w:firstColumn="1" w:lastColumn="0" w:noHBand="0" w:noVBand="1"/>
      </w:tblPr>
      <w:tblGrid>
        <w:gridCol w:w="1555"/>
        <w:gridCol w:w="6945"/>
        <w:gridCol w:w="1127"/>
      </w:tblGrid>
      <w:tr w:rsidR="003112F1" w:rsidRPr="00292541" w:rsidTr="00BE2C74">
        <w:tc>
          <w:tcPr>
            <w:tcW w:w="1555" w:type="dxa"/>
            <w:shd w:val="clear" w:color="auto" w:fill="0070C0"/>
          </w:tcPr>
          <w:p w:rsidR="003112F1" w:rsidRPr="00A553DF" w:rsidRDefault="003112F1" w:rsidP="00BE2C74">
            <w:pPr>
              <w:rPr>
                <w:b/>
                <w:color w:val="FFFFFF" w:themeColor="background1"/>
                <w:lang w:val="en-US" w:eastAsia="en-GB"/>
              </w:rPr>
            </w:pPr>
            <w:r w:rsidRPr="00A553DF">
              <w:rPr>
                <w:b/>
                <w:color w:val="FFFFFF" w:themeColor="background1"/>
                <w:lang w:val="en-US" w:eastAsia="en-GB"/>
              </w:rPr>
              <w:t>Action Number</w:t>
            </w:r>
          </w:p>
        </w:tc>
        <w:tc>
          <w:tcPr>
            <w:tcW w:w="6945" w:type="dxa"/>
            <w:shd w:val="clear" w:color="auto" w:fill="0070C0"/>
          </w:tcPr>
          <w:p w:rsidR="003112F1" w:rsidRPr="00A553DF" w:rsidRDefault="003112F1" w:rsidP="00BE2C74">
            <w:pPr>
              <w:rPr>
                <w:b/>
                <w:color w:val="FFFFFF" w:themeColor="background1"/>
                <w:lang w:val="en-US" w:eastAsia="en-GB"/>
              </w:rPr>
            </w:pPr>
            <w:r w:rsidRPr="00A553DF">
              <w:rPr>
                <w:b/>
                <w:color w:val="FFFFFF" w:themeColor="background1"/>
                <w:lang w:val="en-US" w:eastAsia="en-GB"/>
              </w:rPr>
              <w:t xml:space="preserve">Action </w:t>
            </w:r>
          </w:p>
        </w:tc>
        <w:tc>
          <w:tcPr>
            <w:tcW w:w="1127" w:type="dxa"/>
            <w:shd w:val="clear" w:color="auto" w:fill="0070C0"/>
          </w:tcPr>
          <w:p w:rsidR="003112F1" w:rsidRPr="00A553DF" w:rsidRDefault="003112F1" w:rsidP="00BE2C74">
            <w:pPr>
              <w:rPr>
                <w:b/>
                <w:color w:val="FFFFFF" w:themeColor="background1"/>
                <w:lang w:val="en-US" w:eastAsia="en-GB"/>
              </w:rPr>
            </w:pPr>
            <w:r w:rsidRPr="00A553DF">
              <w:rPr>
                <w:b/>
                <w:color w:val="FFFFFF" w:themeColor="background1"/>
                <w:lang w:val="en-US" w:eastAsia="en-GB"/>
              </w:rPr>
              <w:t>Status</w:t>
            </w:r>
          </w:p>
        </w:tc>
      </w:tr>
      <w:tr w:rsidR="00366150" w:rsidRPr="00292541" w:rsidTr="00BE2C74">
        <w:tc>
          <w:tcPr>
            <w:tcW w:w="1555" w:type="dxa"/>
          </w:tcPr>
          <w:p w:rsidR="00366150" w:rsidRPr="00A553DF" w:rsidRDefault="00366150" w:rsidP="00366150">
            <w:pPr>
              <w:rPr>
                <w:b/>
                <w:color w:val="00B050"/>
                <w:lang w:val="en-US"/>
              </w:rPr>
            </w:pPr>
            <w:r w:rsidRPr="00A553DF">
              <w:rPr>
                <w:b/>
                <w:color w:val="00B050"/>
                <w:lang w:val="en-US"/>
              </w:rPr>
              <w:t>AP(02)03</w:t>
            </w:r>
          </w:p>
        </w:tc>
        <w:tc>
          <w:tcPr>
            <w:tcW w:w="6945" w:type="dxa"/>
          </w:tcPr>
          <w:p w:rsidR="00366150" w:rsidRPr="00A553DF" w:rsidRDefault="00366150" w:rsidP="00366150">
            <w:pPr>
              <w:tabs>
                <w:tab w:val="left" w:pos="3503"/>
              </w:tabs>
              <w:rPr>
                <w:lang w:val="en-US" w:eastAsia="en-GB"/>
              </w:rPr>
            </w:pPr>
            <w:r w:rsidRPr="00A553DF">
              <w:rPr>
                <w:lang w:val="en-US" w:eastAsia="en-GB"/>
              </w:rPr>
              <w:t>Provide latest information on TDL tool support (Michaele</w:t>
            </w:r>
            <w:r>
              <w:rPr>
                <w:lang w:val="en-US" w:eastAsia="en-GB"/>
              </w:rPr>
              <w:t>/Philip</w:t>
            </w:r>
            <w:r w:rsidRPr="00A553DF">
              <w:rPr>
                <w:lang w:val="en-US" w:eastAsia="en-GB"/>
              </w:rPr>
              <w:t>)</w:t>
            </w:r>
          </w:p>
        </w:tc>
        <w:tc>
          <w:tcPr>
            <w:tcW w:w="1127" w:type="dxa"/>
          </w:tcPr>
          <w:p w:rsidR="00366150" w:rsidRPr="00A553DF" w:rsidRDefault="00366150" w:rsidP="00366150">
            <w:pPr>
              <w:rPr>
                <w:b/>
                <w:lang w:val="en-US" w:eastAsia="en-GB"/>
              </w:rPr>
            </w:pPr>
            <w:r w:rsidRPr="00A553DF">
              <w:rPr>
                <w:b/>
                <w:lang w:val="en-US" w:eastAsia="en-GB"/>
              </w:rPr>
              <w:t>Ongoing</w:t>
            </w:r>
          </w:p>
        </w:tc>
      </w:tr>
      <w:tr w:rsidR="00A0582C" w:rsidRPr="00292541" w:rsidTr="00BE2C74">
        <w:tc>
          <w:tcPr>
            <w:tcW w:w="1555" w:type="dxa"/>
          </w:tcPr>
          <w:p w:rsidR="00A0582C" w:rsidRPr="00292541" w:rsidRDefault="00366150" w:rsidP="00A0582C">
            <w:pPr>
              <w:rPr>
                <w:b/>
                <w:color w:val="00B050"/>
                <w:highlight w:val="yellow"/>
                <w:lang w:val="en-US"/>
              </w:rPr>
            </w:pPr>
            <w:r w:rsidRPr="00A553DF">
              <w:rPr>
                <w:b/>
                <w:color w:val="00B050"/>
                <w:lang w:val="en-US"/>
              </w:rPr>
              <w:t>AP(0</w:t>
            </w:r>
            <w:r>
              <w:rPr>
                <w:b/>
                <w:color w:val="00B050"/>
                <w:lang w:val="en-US"/>
              </w:rPr>
              <w:t>9</w:t>
            </w:r>
            <w:r w:rsidRPr="00A553DF">
              <w:rPr>
                <w:b/>
                <w:color w:val="00B050"/>
                <w:lang w:val="en-US"/>
              </w:rPr>
              <w:t>)01</w:t>
            </w:r>
          </w:p>
        </w:tc>
        <w:tc>
          <w:tcPr>
            <w:tcW w:w="6945" w:type="dxa"/>
          </w:tcPr>
          <w:p w:rsidR="00A0582C" w:rsidRPr="00366150" w:rsidRDefault="00366150" w:rsidP="00A0582C">
            <w:pPr>
              <w:tabs>
                <w:tab w:val="left" w:pos="3503"/>
              </w:tabs>
              <w:rPr>
                <w:lang w:val="en-US" w:eastAsia="en-GB"/>
              </w:rPr>
            </w:pPr>
            <w:r w:rsidRPr="00366150">
              <w:rPr>
                <w:lang w:val="en-US" w:eastAsia="en-GB"/>
              </w:rPr>
              <w:t xml:space="preserve">Provide contact and find liaison status with ISO JTC1 SC41 </w:t>
            </w:r>
            <w:r w:rsidR="00F55989">
              <w:rPr>
                <w:lang w:val="en-US" w:eastAsia="en-GB"/>
              </w:rPr>
              <w:t>“</w:t>
            </w:r>
            <w:r w:rsidRPr="00366150">
              <w:rPr>
                <w:lang w:val="en-US" w:eastAsia="en-GB"/>
              </w:rPr>
              <w:t>IoT</w:t>
            </w:r>
            <w:r w:rsidR="00F55989">
              <w:rPr>
                <w:lang w:val="en-US" w:eastAsia="en-GB"/>
              </w:rPr>
              <w:t>” (Axel/Em)</w:t>
            </w:r>
          </w:p>
        </w:tc>
        <w:tc>
          <w:tcPr>
            <w:tcW w:w="1127" w:type="dxa"/>
          </w:tcPr>
          <w:p w:rsidR="00A0582C" w:rsidRPr="00366150" w:rsidRDefault="00366150" w:rsidP="00A0582C">
            <w:pPr>
              <w:rPr>
                <w:b/>
                <w:lang w:val="en-US" w:eastAsia="en-GB"/>
              </w:rPr>
            </w:pPr>
            <w:r w:rsidRPr="00366150">
              <w:rPr>
                <w:b/>
                <w:lang w:val="en-US" w:eastAsia="en-GB"/>
              </w:rPr>
              <w:t>Open</w:t>
            </w:r>
          </w:p>
        </w:tc>
      </w:tr>
    </w:tbl>
    <w:p w:rsidR="003112F1" w:rsidRPr="003112F1" w:rsidRDefault="003112F1" w:rsidP="003112F1">
      <w:pPr>
        <w:rPr>
          <w:lang w:val="en-US" w:eastAsia="en-GB"/>
        </w:rPr>
      </w:pPr>
    </w:p>
    <w:p w:rsidR="00483D2B" w:rsidRDefault="00483D2B" w:rsidP="00292541">
      <w:pPr>
        <w:pStyle w:val="berschrift2"/>
        <w:keepNext/>
        <w:ind w:left="567" w:hanging="425"/>
      </w:pPr>
      <w:r w:rsidRPr="009821E7">
        <w:t>Calendar of future meetings &amp; Events</w:t>
      </w:r>
      <w:bookmarkEnd w:id="117"/>
      <w:bookmarkEnd w:id="118"/>
      <w:bookmarkEnd w:id="119"/>
      <w:bookmarkEnd w:id="120"/>
    </w:p>
    <w:p w:rsidR="00483D2B" w:rsidRPr="00A032A5" w:rsidRDefault="00483D2B" w:rsidP="00483D2B">
      <w:pPr>
        <w:rPr>
          <w:lang w:val="en-US" w:eastAsia="en-GB"/>
        </w:rPr>
      </w:pPr>
    </w:p>
    <w:bookmarkEnd w:id="46"/>
    <w:bookmarkEnd w:id="47"/>
    <w:bookmarkEnd w:id="48"/>
    <w:bookmarkEnd w:id="49"/>
    <w:bookmarkEnd w:id="50"/>
    <w:bookmarkEnd w:id="51"/>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121"/>
    <w:p w:rsidR="00A64A9E" w:rsidRDefault="00491758" w:rsidP="008A4FCB">
      <w:pPr>
        <w:ind w:left="567"/>
      </w:pPr>
      <w:r>
        <w:t xml:space="preserve">Proposal: </w:t>
      </w:r>
      <w:r w:rsidR="00946774">
        <w:t>May</w:t>
      </w:r>
      <w:r w:rsidR="00D069F9">
        <w:t xml:space="preserve"> </w:t>
      </w:r>
      <w:r w:rsidR="00946774">
        <w:t>1</w:t>
      </w:r>
      <w:r w:rsidR="00850F14">
        <w:t>2</w:t>
      </w:r>
      <w:r w:rsidR="00946774">
        <w:rPr>
          <w:vertAlign w:val="superscript"/>
        </w:rPr>
        <w:t>th</w:t>
      </w:r>
      <w:r w:rsidR="00994313">
        <w:t>, before the MTS#</w:t>
      </w:r>
      <w:r w:rsidR="00946774">
        <w:t>80</w:t>
      </w:r>
      <w:r>
        <w:t xml:space="preserve"> meeting</w:t>
      </w:r>
      <w:r w:rsidR="00CB50AE">
        <w:t xml:space="preserve">, </w:t>
      </w:r>
      <w:r w:rsidR="00946774">
        <w:t>Budapest</w:t>
      </w:r>
      <w:r w:rsidR="00834EDF">
        <w:t xml:space="preserve"> (tbc)</w:t>
      </w:r>
    </w:p>
    <w:p w:rsidR="002A6E87" w:rsidRDefault="002A6E87" w:rsidP="008A4FCB">
      <w:pPr>
        <w:ind w:left="567"/>
      </w:pPr>
    </w:p>
    <w:p w:rsidR="002A6E87" w:rsidRDefault="002A6E87" w:rsidP="008A4FCB">
      <w:pPr>
        <w:ind w:left="567"/>
      </w:pPr>
    </w:p>
    <w:p w:rsidR="002A6E87" w:rsidRPr="008C5B67" w:rsidRDefault="002A6E87" w:rsidP="002A6E87">
      <w:pPr>
        <w:rPr>
          <w:lang w:val="en-US" w:eastAsia="en-GB"/>
        </w:rPr>
      </w:pPr>
      <w:r>
        <w:rPr>
          <w:lang w:val="en-US" w:eastAsia="en-GB"/>
        </w:rPr>
        <w:t>Participants List:</w:t>
      </w:r>
    </w:p>
    <w:p w:rsidR="002A6E87" w:rsidRDefault="002A6E87" w:rsidP="002A6E87">
      <w:pPr>
        <w:ind w:left="567"/>
      </w:pPr>
    </w:p>
    <w:tbl>
      <w:tblPr>
        <w:tblW w:w="8580" w:type="dxa"/>
        <w:tblLook w:val="04A0" w:firstRow="1" w:lastRow="0" w:firstColumn="1" w:lastColumn="0" w:noHBand="0" w:noVBand="1"/>
      </w:tblPr>
      <w:tblGrid>
        <w:gridCol w:w="960"/>
        <w:gridCol w:w="1900"/>
        <w:gridCol w:w="1660"/>
        <w:gridCol w:w="4060"/>
      </w:tblGrid>
      <w:tr w:rsidR="002A6E87" w:rsidRPr="008C5B67" w:rsidTr="00EE163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E87" w:rsidRPr="003643E9" w:rsidRDefault="002A6E87" w:rsidP="00EE163F">
            <w:pPr>
              <w:overflowPunct/>
              <w:autoSpaceDE/>
              <w:autoSpaceDN/>
              <w:adjustRightInd/>
              <w:textAlignment w:val="auto"/>
              <w:rPr>
                <w:rFonts w:ascii="Calibri" w:hAnsi="Calibri"/>
                <w:b/>
                <w:color w:val="000000"/>
                <w:sz w:val="22"/>
                <w:szCs w:val="22"/>
                <w:lang w:eastAsia="en-GB"/>
              </w:rPr>
            </w:pPr>
            <w:r w:rsidRPr="003643E9">
              <w:rPr>
                <w:rFonts w:ascii="Calibri" w:hAnsi="Calibri"/>
                <w:b/>
                <w:color w:val="000000"/>
                <w:sz w:val="22"/>
                <w:szCs w:val="22"/>
                <w:lang w:eastAsia="en-GB"/>
              </w:rPr>
              <w:t>Title</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2A6E87" w:rsidRPr="003643E9" w:rsidRDefault="002A6E87" w:rsidP="00EE163F">
            <w:pPr>
              <w:overflowPunct/>
              <w:autoSpaceDE/>
              <w:autoSpaceDN/>
              <w:adjustRightInd/>
              <w:textAlignment w:val="auto"/>
              <w:rPr>
                <w:rFonts w:ascii="Calibri" w:hAnsi="Calibri"/>
                <w:b/>
                <w:color w:val="000000"/>
                <w:sz w:val="22"/>
                <w:szCs w:val="22"/>
                <w:lang w:eastAsia="en-GB"/>
              </w:rPr>
            </w:pPr>
            <w:r w:rsidRPr="003643E9">
              <w:rPr>
                <w:rFonts w:ascii="Calibri" w:hAnsi="Calibri"/>
                <w:b/>
                <w:color w:val="000000"/>
                <w:sz w:val="22"/>
                <w:szCs w:val="22"/>
                <w:lang w:eastAsia="en-GB"/>
              </w:rPr>
              <w:t>Last name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2A6E87" w:rsidRPr="003643E9" w:rsidRDefault="002A6E87" w:rsidP="00EE163F">
            <w:pPr>
              <w:overflowPunct/>
              <w:autoSpaceDE/>
              <w:autoSpaceDN/>
              <w:adjustRightInd/>
              <w:textAlignment w:val="auto"/>
              <w:rPr>
                <w:rFonts w:ascii="Calibri" w:hAnsi="Calibri"/>
                <w:b/>
                <w:color w:val="000000"/>
                <w:sz w:val="22"/>
                <w:szCs w:val="22"/>
                <w:lang w:eastAsia="en-GB"/>
              </w:rPr>
            </w:pPr>
            <w:r w:rsidRPr="003643E9">
              <w:rPr>
                <w:rFonts w:ascii="Calibri" w:hAnsi="Calibri"/>
                <w:b/>
                <w:color w:val="000000"/>
                <w:sz w:val="22"/>
                <w:szCs w:val="22"/>
                <w:lang w:eastAsia="en-GB"/>
              </w:rPr>
              <w:t>First  Name</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rsidR="002A6E87" w:rsidRPr="003643E9" w:rsidRDefault="002A6E87" w:rsidP="00EE163F">
            <w:pPr>
              <w:overflowPunct/>
              <w:autoSpaceDE/>
              <w:autoSpaceDN/>
              <w:adjustRightInd/>
              <w:textAlignment w:val="auto"/>
              <w:rPr>
                <w:rFonts w:ascii="Calibri" w:hAnsi="Calibri"/>
                <w:b/>
                <w:color w:val="000000"/>
                <w:sz w:val="22"/>
                <w:szCs w:val="22"/>
                <w:lang w:eastAsia="en-GB"/>
              </w:rPr>
            </w:pPr>
            <w:r w:rsidRPr="003643E9">
              <w:rPr>
                <w:rFonts w:ascii="Calibri" w:hAnsi="Calibri"/>
                <w:b/>
                <w:color w:val="000000"/>
                <w:sz w:val="22"/>
                <w:szCs w:val="22"/>
                <w:lang w:eastAsia="en-GB"/>
              </w:rPr>
              <w:t>Organisation</w:t>
            </w:r>
          </w:p>
        </w:tc>
      </w:tr>
      <w:tr w:rsidR="00B926B4" w:rsidRPr="008C5B67" w:rsidTr="00EE16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926B4" w:rsidRPr="008C5B67" w:rsidRDefault="00B926B4"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Mrs.</w:t>
            </w:r>
          </w:p>
        </w:tc>
        <w:tc>
          <w:tcPr>
            <w:tcW w:w="1900" w:type="dxa"/>
            <w:tcBorders>
              <w:top w:val="nil"/>
              <w:left w:val="nil"/>
              <w:bottom w:val="single" w:sz="4" w:space="0" w:color="auto"/>
              <w:right w:val="single" w:sz="4" w:space="0" w:color="auto"/>
            </w:tcBorders>
            <w:shd w:val="clear" w:color="auto" w:fill="auto"/>
            <w:noWrap/>
            <w:vAlign w:val="bottom"/>
          </w:tcPr>
          <w:p w:rsidR="00B926B4" w:rsidRPr="00850F14" w:rsidRDefault="005B00BF" w:rsidP="00EE163F">
            <w:pPr>
              <w:overflowPunct/>
              <w:autoSpaceDE/>
              <w:autoSpaceDN/>
              <w:adjustRightInd/>
              <w:textAlignment w:val="auto"/>
              <w:rPr>
                <w:rFonts w:ascii="Calibri" w:hAnsi="Calibri"/>
                <w:color w:val="000000"/>
                <w:sz w:val="22"/>
                <w:szCs w:val="22"/>
                <w:lang w:eastAsia="en-GB"/>
              </w:rPr>
            </w:pPr>
            <w:r w:rsidRPr="005B00BF">
              <w:rPr>
                <w:rFonts w:ascii="Calibri" w:hAnsi="Calibri"/>
                <w:color w:val="000000"/>
                <w:sz w:val="22"/>
                <w:szCs w:val="22"/>
                <w:lang w:eastAsia="en-GB"/>
              </w:rPr>
              <w:t>Chaulot-Talmon</w:t>
            </w:r>
          </w:p>
        </w:tc>
        <w:tc>
          <w:tcPr>
            <w:tcW w:w="1660" w:type="dxa"/>
            <w:tcBorders>
              <w:top w:val="nil"/>
              <w:left w:val="nil"/>
              <w:bottom w:val="single" w:sz="4" w:space="0" w:color="auto"/>
              <w:right w:val="single" w:sz="4" w:space="0" w:color="auto"/>
            </w:tcBorders>
            <w:shd w:val="clear" w:color="auto" w:fill="auto"/>
            <w:noWrap/>
            <w:vAlign w:val="bottom"/>
          </w:tcPr>
          <w:p w:rsidR="00B926B4" w:rsidRPr="00850F14" w:rsidRDefault="005B00BF" w:rsidP="00EE163F">
            <w:pPr>
              <w:overflowPunct/>
              <w:autoSpaceDE/>
              <w:autoSpaceDN/>
              <w:adjustRightInd/>
              <w:textAlignment w:val="auto"/>
              <w:rPr>
                <w:rFonts w:ascii="Calibri" w:hAnsi="Calibri"/>
                <w:color w:val="000000"/>
                <w:sz w:val="22"/>
                <w:szCs w:val="22"/>
                <w:lang w:eastAsia="en-GB"/>
              </w:rPr>
            </w:pPr>
            <w:r w:rsidRPr="005B00BF">
              <w:rPr>
                <w:rFonts w:ascii="Calibri" w:hAnsi="Calibri"/>
                <w:color w:val="000000"/>
                <w:sz w:val="22"/>
                <w:szCs w:val="22"/>
                <w:lang w:eastAsia="en-GB"/>
              </w:rPr>
              <w:t>Emmanuelle</w:t>
            </w:r>
          </w:p>
        </w:tc>
        <w:tc>
          <w:tcPr>
            <w:tcW w:w="4060" w:type="dxa"/>
            <w:tcBorders>
              <w:top w:val="nil"/>
              <w:left w:val="nil"/>
              <w:bottom w:val="single" w:sz="4" w:space="0" w:color="auto"/>
              <w:right w:val="single" w:sz="4" w:space="0" w:color="auto"/>
            </w:tcBorders>
            <w:shd w:val="clear" w:color="auto" w:fill="auto"/>
            <w:noWrap/>
            <w:vAlign w:val="bottom"/>
          </w:tcPr>
          <w:p w:rsidR="00B926B4" w:rsidRPr="008C5B67" w:rsidRDefault="00B926B4"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ETSI</w:t>
            </w:r>
          </w:p>
        </w:tc>
      </w:tr>
      <w:tr w:rsidR="002A6E87" w:rsidRPr="008C5B67" w:rsidTr="00EE16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A6E87" w:rsidRPr="008C5B67" w:rsidRDefault="002A6E87" w:rsidP="00EE163F">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2A6E87" w:rsidRPr="008C5B67" w:rsidRDefault="00850F14" w:rsidP="00EE163F">
            <w:pPr>
              <w:overflowPunct/>
              <w:autoSpaceDE/>
              <w:autoSpaceDN/>
              <w:adjustRightInd/>
              <w:textAlignment w:val="auto"/>
              <w:rPr>
                <w:rFonts w:ascii="Calibri" w:hAnsi="Calibri"/>
                <w:color w:val="000000"/>
                <w:sz w:val="22"/>
                <w:szCs w:val="22"/>
                <w:lang w:eastAsia="en-GB"/>
              </w:rPr>
            </w:pPr>
            <w:r w:rsidRPr="00850F14">
              <w:rPr>
                <w:rFonts w:ascii="Calibri" w:hAnsi="Calibri"/>
                <w:color w:val="000000"/>
                <w:sz w:val="22"/>
                <w:szCs w:val="22"/>
                <w:lang w:eastAsia="en-GB"/>
              </w:rPr>
              <w:t>Gheorghe-Pop</w:t>
            </w:r>
          </w:p>
        </w:tc>
        <w:tc>
          <w:tcPr>
            <w:tcW w:w="1660" w:type="dxa"/>
            <w:tcBorders>
              <w:top w:val="nil"/>
              <w:left w:val="nil"/>
              <w:bottom w:val="single" w:sz="4" w:space="0" w:color="auto"/>
              <w:right w:val="single" w:sz="4" w:space="0" w:color="auto"/>
            </w:tcBorders>
            <w:shd w:val="clear" w:color="auto" w:fill="auto"/>
            <w:noWrap/>
            <w:vAlign w:val="bottom"/>
          </w:tcPr>
          <w:p w:rsidR="002A6E87" w:rsidRPr="008C5B67" w:rsidRDefault="00850F14" w:rsidP="00EE163F">
            <w:pPr>
              <w:overflowPunct/>
              <w:autoSpaceDE/>
              <w:autoSpaceDN/>
              <w:adjustRightInd/>
              <w:textAlignment w:val="auto"/>
              <w:rPr>
                <w:rFonts w:ascii="Calibri" w:hAnsi="Calibri"/>
                <w:color w:val="000000"/>
                <w:sz w:val="22"/>
                <w:szCs w:val="22"/>
                <w:lang w:eastAsia="en-GB"/>
              </w:rPr>
            </w:pPr>
            <w:r w:rsidRPr="00850F14">
              <w:rPr>
                <w:rFonts w:ascii="Calibri" w:hAnsi="Calibri"/>
                <w:color w:val="000000"/>
                <w:sz w:val="22"/>
                <w:szCs w:val="22"/>
                <w:lang w:eastAsia="en-GB"/>
              </w:rPr>
              <w:t>Ilie-Daniel</w:t>
            </w:r>
          </w:p>
        </w:tc>
        <w:tc>
          <w:tcPr>
            <w:tcW w:w="4060" w:type="dxa"/>
            <w:tcBorders>
              <w:top w:val="nil"/>
              <w:left w:val="nil"/>
              <w:bottom w:val="single" w:sz="4" w:space="0" w:color="auto"/>
              <w:right w:val="single" w:sz="4" w:space="0" w:color="auto"/>
            </w:tcBorders>
            <w:shd w:val="clear" w:color="auto" w:fill="auto"/>
            <w:noWrap/>
            <w:vAlign w:val="bottom"/>
          </w:tcPr>
          <w:p w:rsidR="002A6E87" w:rsidRPr="008C5B67" w:rsidRDefault="002A6E87" w:rsidP="00EE163F">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Fraunhofer FOKUS</w:t>
            </w:r>
          </w:p>
        </w:tc>
      </w:tr>
      <w:tr w:rsidR="00F55989" w:rsidRPr="008C5B67" w:rsidTr="00EE16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55989" w:rsidRPr="008C5B67" w:rsidRDefault="00F55989"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F55989" w:rsidRPr="00850F14" w:rsidRDefault="00F55989"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Hackel</w:t>
            </w:r>
          </w:p>
        </w:tc>
        <w:tc>
          <w:tcPr>
            <w:tcW w:w="1660" w:type="dxa"/>
            <w:tcBorders>
              <w:top w:val="nil"/>
              <w:left w:val="nil"/>
              <w:bottom w:val="single" w:sz="4" w:space="0" w:color="auto"/>
              <w:right w:val="single" w:sz="4" w:space="0" w:color="auto"/>
            </w:tcBorders>
            <w:shd w:val="clear" w:color="auto" w:fill="auto"/>
            <w:noWrap/>
            <w:vAlign w:val="bottom"/>
          </w:tcPr>
          <w:p w:rsidR="00F55989" w:rsidRPr="00850F14" w:rsidRDefault="00F55989"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Sascha</w:t>
            </w:r>
          </w:p>
        </w:tc>
        <w:tc>
          <w:tcPr>
            <w:tcW w:w="4060" w:type="dxa"/>
            <w:tcBorders>
              <w:top w:val="nil"/>
              <w:left w:val="nil"/>
              <w:bottom w:val="single" w:sz="4" w:space="0" w:color="auto"/>
              <w:right w:val="single" w:sz="4" w:space="0" w:color="auto"/>
            </w:tcBorders>
            <w:shd w:val="clear" w:color="auto" w:fill="auto"/>
            <w:noWrap/>
            <w:vAlign w:val="bottom"/>
          </w:tcPr>
          <w:p w:rsidR="00F55989" w:rsidRPr="008C5B67" w:rsidRDefault="00F55989" w:rsidP="00EE163F">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Fraunhofer FOKUS</w:t>
            </w:r>
          </w:p>
        </w:tc>
      </w:tr>
      <w:tr w:rsidR="002A6E87" w:rsidRPr="008C5B67" w:rsidTr="00EE16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A6E87" w:rsidRPr="008C5B6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2A6E87" w:rsidRPr="008C5B6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Wardaschka</w:t>
            </w:r>
          </w:p>
        </w:tc>
        <w:tc>
          <w:tcPr>
            <w:tcW w:w="1660" w:type="dxa"/>
            <w:tcBorders>
              <w:top w:val="nil"/>
              <w:left w:val="nil"/>
              <w:bottom w:val="single" w:sz="4" w:space="0" w:color="auto"/>
              <w:right w:val="single" w:sz="4" w:space="0" w:color="auto"/>
            </w:tcBorders>
            <w:shd w:val="clear" w:color="auto" w:fill="auto"/>
            <w:noWrap/>
            <w:vAlign w:val="bottom"/>
          </w:tcPr>
          <w:p w:rsidR="002A6E87" w:rsidRPr="008C5B6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André</w:t>
            </w:r>
          </w:p>
        </w:tc>
        <w:tc>
          <w:tcPr>
            <w:tcW w:w="4060" w:type="dxa"/>
            <w:tcBorders>
              <w:top w:val="nil"/>
              <w:left w:val="nil"/>
              <w:bottom w:val="single" w:sz="4" w:space="0" w:color="auto"/>
              <w:right w:val="single" w:sz="4" w:space="0" w:color="auto"/>
            </w:tcBorders>
            <w:shd w:val="clear" w:color="auto" w:fill="auto"/>
            <w:noWrap/>
            <w:vAlign w:val="bottom"/>
          </w:tcPr>
          <w:p w:rsidR="002A6E87" w:rsidRPr="008C5B6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 xml:space="preserve">DEKRA </w:t>
            </w:r>
            <w:r w:rsidR="00796B3E" w:rsidRPr="00796B3E">
              <w:rPr>
                <w:rFonts w:ascii="Calibri" w:hAnsi="Calibri"/>
                <w:color w:val="000000"/>
                <w:sz w:val="22"/>
                <w:szCs w:val="22"/>
                <w:lang w:eastAsia="en-GB"/>
              </w:rPr>
              <w:t>Testing and Certification GmbH</w:t>
            </w:r>
          </w:p>
        </w:tc>
      </w:tr>
      <w:tr w:rsidR="002A6E87" w:rsidRPr="008C5B67" w:rsidTr="00EE16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r w:rsidRPr="00371C0B">
              <w:rPr>
                <w:rFonts w:ascii="Calibri" w:hAnsi="Calibri"/>
                <w:color w:val="000000"/>
                <w:sz w:val="22"/>
                <w:szCs w:val="22"/>
                <w:lang w:eastAsia="en-GB"/>
              </w:rPr>
              <w:t xml:space="preserve">Makedonski                    </w:t>
            </w:r>
          </w:p>
        </w:tc>
        <w:tc>
          <w:tcPr>
            <w:tcW w:w="1660" w:type="dxa"/>
            <w:tcBorders>
              <w:top w:val="nil"/>
              <w:left w:val="nil"/>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r w:rsidRPr="00371C0B">
              <w:rPr>
                <w:rFonts w:ascii="Calibri" w:hAnsi="Calibri"/>
                <w:color w:val="000000"/>
                <w:sz w:val="22"/>
                <w:szCs w:val="22"/>
                <w:lang w:eastAsia="en-GB"/>
              </w:rPr>
              <w:t xml:space="preserve">Philip              </w:t>
            </w:r>
          </w:p>
        </w:tc>
        <w:tc>
          <w:tcPr>
            <w:tcW w:w="4060" w:type="dxa"/>
            <w:tcBorders>
              <w:top w:val="nil"/>
              <w:left w:val="nil"/>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Uni Göttingen</w:t>
            </w:r>
          </w:p>
        </w:tc>
      </w:tr>
      <w:tr w:rsidR="002A6E87" w:rsidRPr="008C5B67" w:rsidTr="00EE163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Kristoffersen</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Finn</w:t>
            </w:r>
          </w:p>
        </w:tc>
        <w:tc>
          <w:tcPr>
            <w:tcW w:w="4060" w:type="dxa"/>
            <w:tcBorders>
              <w:top w:val="single" w:sz="4" w:space="0" w:color="auto"/>
              <w:left w:val="nil"/>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Cinderella ApS</w:t>
            </w:r>
          </w:p>
        </w:tc>
      </w:tr>
      <w:tr w:rsidR="002A6E87" w:rsidRPr="008C5B67" w:rsidTr="00EE163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6E87" w:rsidRDefault="00D069F9"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2A6E87" w:rsidRDefault="00D069F9"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Rennoch</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2A6E87" w:rsidRDefault="00D069F9"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Axel</w:t>
            </w:r>
          </w:p>
        </w:tc>
        <w:tc>
          <w:tcPr>
            <w:tcW w:w="4060" w:type="dxa"/>
            <w:tcBorders>
              <w:top w:val="single" w:sz="4" w:space="0" w:color="auto"/>
              <w:left w:val="nil"/>
              <w:bottom w:val="single" w:sz="4" w:space="0" w:color="auto"/>
              <w:right w:val="single" w:sz="4" w:space="0" w:color="auto"/>
            </w:tcBorders>
            <w:shd w:val="clear" w:color="auto" w:fill="auto"/>
            <w:noWrap/>
            <w:vAlign w:val="bottom"/>
          </w:tcPr>
          <w:p w:rsidR="002A6E87" w:rsidRDefault="00D069F9"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Fraunhofer FOKUS</w:t>
            </w:r>
          </w:p>
        </w:tc>
      </w:tr>
      <w:tr w:rsidR="00D069F9" w:rsidRPr="008C5B67" w:rsidTr="00EE163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69F9" w:rsidRDefault="00663D7C"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w:t>
            </w:r>
            <w:r w:rsidR="00624F9E">
              <w:rPr>
                <w:rFonts w:ascii="Calibri" w:hAnsi="Calibri"/>
                <w:color w:val="000000"/>
                <w:sz w:val="22"/>
                <w:szCs w:val="22"/>
                <w:lang w:eastAsia="en-GB"/>
              </w:rPr>
              <w:t>r.</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D069F9" w:rsidRPr="002A6E87" w:rsidRDefault="00663D7C" w:rsidP="00EE163F">
            <w:pPr>
              <w:overflowPunct/>
              <w:autoSpaceDE/>
              <w:autoSpaceDN/>
              <w:adjustRightInd/>
              <w:textAlignment w:val="auto"/>
              <w:rPr>
                <w:rFonts w:ascii="Calibri" w:hAnsi="Calibri"/>
                <w:color w:val="000000"/>
                <w:sz w:val="22"/>
                <w:szCs w:val="22"/>
                <w:lang w:eastAsia="en-GB"/>
              </w:rPr>
            </w:pPr>
            <w:r w:rsidRPr="00663D7C">
              <w:rPr>
                <w:rFonts w:ascii="Calibri" w:hAnsi="Calibri"/>
                <w:color w:val="000000"/>
                <w:sz w:val="22"/>
                <w:szCs w:val="22"/>
                <w:lang w:eastAsia="en-GB"/>
              </w:rPr>
              <w:t>Käärik</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D069F9" w:rsidRPr="002A6E87" w:rsidRDefault="00663D7C" w:rsidP="00EE163F">
            <w:pPr>
              <w:overflowPunct/>
              <w:autoSpaceDE/>
              <w:autoSpaceDN/>
              <w:adjustRightInd/>
              <w:textAlignment w:val="auto"/>
              <w:rPr>
                <w:rFonts w:ascii="Calibri" w:hAnsi="Calibri"/>
                <w:color w:val="000000"/>
                <w:sz w:val="22"/>
                <w:szCs w:val="22"/>
                <w:lang w:eastAsia="en-GB"/>
              </w:rPr>
            </w:pPr>
            <w:r w:rsidRPr="00663D7C">
              <w:rPr>
                <w:rFonts w:ascii="Calibri" w:hAnsi="Calibri"/>
                <w:color w:val="000000"/>
                <w:sz w:val="22"/>
                <w:szCs w:val="22"/>
                <w:lang w:eastAsia="en-GB"/>
              </w:rPr>
              <w:t>Martti</w:t>
            </w:r>
          </w:p>
        </w:tc>
        <w:tc>
          <w:tcPr>
            <w:tcW w:w="4060" w:type="dxa"/>
            <w:tcBorders>
              <w:top w:val="single" w:sz="4" w:space="0" w:color="auto"/>
              <w:left w:val="nil"/>
              <w:bottom w:val="single" w:sz="4" w:space="0" w:color="auto"/>
              <w:right w:val="single" w:sz="4" w:space="0" w:color="auto"/>
            </w:tcBorders>
            <w:shd w:val="clear" w:color="auto" w:fill="auto"/>
            <w:noWrap/>
            <w:vAlign w:val="bottom"/>
          </w:tcPr>
          <w:p w:rsidR="00D069F9" w:rsidRDefault="00663D7C" w:rsidP="00EE163F">
            <w:pPr>
              <w:overflowPunct/>
              <w:autoSpaceDE/>
              <w:autoSpaceDN/>
              <w:adjustRightInd/>
              <w:textAlignment w:val="auto"/>
              <w:rPr>
                <w:rFonts w:ascii="Calibri" w:hAnsi="Calibri"/>
                <w:color w:val="000000"/>
                <w:sz w:val="22"/>
                <w:szCs w:val="22"/>
                <w:lang w:eastAsia="en-GB"/>
              </w:rPr>
            </w:pPr>
            <w:r w:rsidRPr="00663D7C">
              <w:rPr>
                <w:rFonts w:ascii="Calibri" w:hAnsi="Calibri"/>
                <w:color w:val="000000"/>
                <w:sz w:val="22"/>
                <w:szCs w:val="22"/>
                <w:lang w:eastAsia="en-GB"/>
              </w:rPr>
              <w:t>OU Elvior</w:t>
            </w:r>
          </w:p>
        </w:tc>
      </w:tr>
      <w:tr w:rsidR="005A5565" w:rsidRPr="008C5B67" w:rsidTr="00EE163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5565" w:rsidRDefault="005A5565"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5A5565" w:rsidRPr="00663D7C" w:rsidRDefault="005A5565"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Tepelmann</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5A5565" w:rsidRPr="00663D7C" w:rsidRDefault="005A5565"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Dirk</w:t>
            </w:r>
          </w:p>
        </w:tc>
        <w:tc>
          <w:tcPr>
            <w:tcW w:w="4060" w:type="dxa"/>
            <w:tcBorders>
              <w:top w:val="single" w:sz="4" w:space="0" w:color="auto"/>
              <w:left w:val="nil"/>
              <w:bottom w:val="single" w:sz="4" w:space="0" w:color="auto"/>
              <w:right w:val="single" w:sz="4" w:space="0" w:color="auto"/>
            </w:tcBorders>
            <w:shd w:val="clear" w:color="auto" w:fill="auto"/>
            <w:noWrap/>
            <w:vAlign w:val="bottom"/>
          </w:tcPr>
          <w:p w:rsidR="005A5565" w:rsidRPr="00663D7C" w:rsidRDefault="005A5565"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Spirent</w:t>
            </w:r>
            <w:bookmarkStart w:id="122" w:name="_GoBack"/>
            <w:bookmarkEnd w:id="122"/>
          </w:p>
        </w:tc>
      </w:tr>
    </w:tbl>
    <w:p w:rsidR="002A6E87" w:rsidRPr="00984C86" w:rsidRDefault="002A6E87" w:rsidP="002A6E87">
      <w:pPr>
        <w:ind w:left="567"/>
      </w:pPr>
    </w:p>
    <w:p w:rsidR="002A6E87" w:rsidRPr="00984C86" w:rsidRDefault="002A6E87" w:rsidP="008A4FCB">
      <w:pPr>
        <w:ind w:left="567"/>
      </w:pPr>
    </w:p>
    <w:sectPr w:rsidR="002A6E87" w:rsidRPr="00984C86" w:rsidSect="00292541">
      <w:headerReference w:type="default" r:id="rId22"/>
      <w:footerReference w:type="default" r:id="rId23"/>
      <w:pgSz w:w="11906" w:h="16838"/>
      <w:pgMar w:top="1417" w:right="851" w:bottom="709" w:left="1418" w:header="573"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5EE" w:rsidRDefault="003F45EE" w:rsidP="00D9435B">
      <w:r>
        <w:separator/>
      </w:r>
    </w:p>
    <w:p w:rsidR="003F45EE" w:rsidRDefault="003F45EE"/>
    <w:p w:rsidR="003F45EE" w:rsidRDefault="003F45EE" w:rsidP="00E94886"/>
  </w:endnote>
  <w:endnote w:type="continuationSeparator" w:id="0">
    <w:p w:rsidR="003F45EE" w:rsidRDefault="003F45EE" w:rsidP="00D9435B">
      <w:r>
        <w:continuationSeparator/>
      </w:r>
    </w:p>
    <w:p w:rsidR="003F45EE" w:rsidRDefault="003F45EE"/>
    <w:p w:rsidR="003F45EE" w:rsidRDefault="003F45EE" w:rsidP="00E9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C74" w:rsidRPr="00011798" w:rsidRDefault="00BE2C74" w:rsidP="00011798">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sidR="00C36F90">
      <w:rPr>
        <w:rFonts w:ascii="Arial" w:hAnsi="Arial" w:cs="Arial"/>
        <w:noProof/>
      </w:rPr>
      <w:t>2</w:t>
    </w:r>
    <w:r w:rsidRPr="0083399D">
      <w:rPr>
        <w:rFonts w:ascii="Arial" w:hAnsi="Arial" w:cs="Arial"/>
      </w:rPr>
      <w:fldChar w:fldCharType="end"/>
    </w:r>
    <w:r w:rsidRPr="0083399D">
      <w:rPr>
        <w:rFonts w:ascii="Arial" w:hAnsi="Arial" w:cs="Arial"/>
      </w:rPr>
      <w:t>/</w:t>
    </w:r>
    <w:r w:rsidR="00CF0795">
      <w:rPr>
        <w:rFonts w:ascii="Arial" w:hAnsi="Arial" w:cs="Arial"/>
        <w:noProof/>
      </w:rPr>
      <w:fldChar w:fldCharType="begin"/>
    </w:r>
    <w:r w:rsidR="00CF0795">
      <w:rPr>
        <w:rFonts w:ascii="Arial" w:hAnsi="Arial" w:cs="Arial"/>
        <w:noProof/>
      </w:rPr>
      <w:instrText xml:space="preserve"> NUMPAGES   \* MERGEFORMAT </w:instrText>
    </w:r>
    <w:r w:rsidR="00CF0795">
      <w:rPr>
        <w:rFonts w:ascii="Arial" w:hAnsi="Arial" w:cs="Arial"/>
        <w:noProof/>
      </w:rPr>
      <w:fldChar w:fldCharType="separate"/>
    </w:r>
    <w:r w:rsidR="00C36F90">
      <w:rPr>
        <w:rFonts w:ascii="Arial" w:hAnsi="Arial" w:cs="Arial"/>
        <w:noProof/>
      </w:rPr>
      <w:t>3</w:t>
    </w:r>
    <w:r w:rsidR="00CF0795">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5EE" w:rsidRDefault="003F45EE" w:rsidP="00D9435B">
      <w:r>
        <w:separator/>
      </w:r>
    </w:p>
    <w:p w:rsidR="003F45EE" w:rsidRDefault="003F45EE"/>
    <w:p w:rsidR="003F45EE" w:rsidRDefault="003F45EE" w:rsidP="00E94886"/>
  </w:footnote>
  <w:footnote w:type="continuationSeparator" w:id="0">
    <w:p w:rsidR="003F45EE" w:rsidRDefault="003F45EE" w:rsidP="00D9435B">
      <w:r>
        <w:continuationSeparator/>
      </w:r>
    </w:p>
    <w:p w:rsidR="003F45EE" w:rsidRDefault="003F45EE"/>
    <w:p w:rsidR="003F45EE" w:rsidRDefault="003F45EE" w:rsidP="00E948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E3A" w:rsidRPr="00220E3A" w:rsidRDefault="00BE2C74" w:rsidP="00CA672B">
    <w:pPr>
      <w:tabs>
        <w:tab w:val="right" w:pos="9356"/>
      </w:tabs>
      <w:spacing w:after="120"/>
      <w:ind w:left="-567"/>
      <w:rPr>
        <w:rFonts w:ascii="Arial" w:hAnsi="Arial" w:cs="Arial"/>
        <w:b/>
        <w:sz w:val="36"/>
        <w:szCs w:val="36"/>
        <w:shd w:val="clear" w:color="auto" w:fill="DBE5F1"/>
      </w:rPr>
    </w:pPr>
    <w:r>
      <w:rPr>
        <w:rFonts w:ascii="Arial" w:hAnsi="Arial" w:cs="Arial"/>
        <w:noProof/>
        <w:sz w:val="36"/>
        <w:szCs w:val="36"/>
        <w:lang w:val="de-DE" w:eastAsia="de-DE"/>
      </w:rPr>
      <w:drawing>
        <wp:anchor distT="0" distB="0" distL="114300" distR="114300" simplePos="0" relativeHeight="251658240"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4"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r w:rsidR="00DD4B12">
      <w:rPr>
        <w:rFonts w:ascii="Arial" w:hAnsi="Arial" w:cs="Arial"/>
        <w:b/>
        <w:sz w:val="36"/>
        <w:szCs w:val="36"/>
        <w:shd w:val="clear" w:color="auto" w:fill="DBE5F1"/>
      </w:rPr>
      <w:t>MTSTST#</w:t>
    </w:r>
    <w:r w:rsidR="00946774">
      <w:rPr>
        <w:rFonts w:ascii="Arial" w:hAnsi="Arial" w:cs="Arial"/>
        <w:b/>
        <w:sz w:val="36"/>
        <w:szCs w:val="36"/>
        <w:shd w:val="clear" w:color="auto" w:fill="DBE5F1"/>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2215A0"/>
    <w:multiLevelType w:val="hybridMultilevel"/>
    <w:tmpl w:val="E9C01930"/>
    <w:lvl w:ilvl="0" w:tplc="61EC02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8E128D"/>
    <w:multiLevelType w:val="hybridMultilevel"/>
    <w:tmpl w:val="EBF0DBC6"/>
    <w:lvl w:ilvl="0" w:tplc="DA94E084">
      <w:numFmt w:val="bullet"/>
      <w:pStyle w:val="berschrift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A1FFB"/>
    <w:multiLevelType w:val="hybridMultilevel"/>
    <w:tmpl w:val="4CE2F1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54951D3"/>
    <w:multiLevelType w:val="multilevel"/>
    <w:tmpl w:val="FA927B8A"/>
    <w:lvl w:ilvl="0">
      <w:start w:val="1"/>
      <w:numFmt w:val="decimal"/>
      <w:pStyle w:val="berschrift1"/>
      <w:lvlText w:val="%1"/>
      <w:lvlJc w:val="left"/>
      <w:pPr>
        <w:ind w:left="420" w:hanging="420"/>
      </w:pPr>
      <w:rPr>
        <w:rFonts w:hint="default"/>
        <w:b/>
        <w:color w:val="auto"/>
        <w:sz w:val="36"/>
        <w:szCs w:val="36"/>
        <w:lang w:val="en-GB"/>
      </w:rPr>
    </w:lvl>
    <w:lvl w:ilvl="1">
      <w:start w:val="1"/>
      <w:numFmt w:val="decimal"/>
      <w:pStyle w:val="berschrift2"/>
      <w:lvlText w:val="%1.%2"/>
      <w:lvlJc w:val="left"/>
      <w:pPr>
        <w:ind w:left="420" w:hanging="420"/>
      </w:pPr>
      <w:rPr>
        <w:rFonts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berschrift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C23FBA"/>
    <w:multiLevelType w:val="hybridMultilevel"/>
    <w:tmpl w:val="1668F5BC"/>
    <w:lvl w:ilvl="0" w:tplc="04070001">
      <w:start w:val="1"/>
      <w:numFmt w:val="bullet"/>
      <w:lvlText w:val=""/>
      <w:lvlJc w:val="left"/>
      <w:pPr>
        <w:ind w:left="1140" w:hanging="360"/>
      </w:pPr>
      <w:rPr>
        <w:rFonts w:ascii="Symbol" w:hAnsi="Symbo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num w:numId="1">
    <w:abstractNumId w:val="2"/>
  </w:num>
  <w:num w:numId="2">
    <w:abstractNumId w:val="8"/>
  </w:num>
  <w:num w:numId="3">
    <w:abstractNumId w:val="0"/>
  </w:num>
  <w:num w:numId="4">
    <w:abstractNumId w:val="4"/>
  </w:num>
  <w:num w:numId="5">
    <w:abstractNumId w:val="3"/>
  </w:num>
  <w:num w:numId="6">
    <w:abstractNumId w:val="7"/>
  </w:num>
  <w:num w:numId="7">
    <w:abstractNumId w:val="5"/>
  </w:num>
  <w:num w:numId="8">
    <w:abstractNumId w:val="1"/>
  </w:num>
  <w:num w:numId="9">
    <w:abstractNumId w:val="6"/>
    <w:lvlOverride w:ilvl="0"/>
    <w:lvlOverride w:ilvl="1"/>
    <w:lvlOverride w:ilvl="2"/>
    <w:lvlOverride w:ilvl="3"/>
    <w:lvlOverride w:ilvl="4"/>
    <w:lvlOverride w:ilvl="5"/>
    <w:lvlOverride w:ilvl="6"/>
    <w:lvlOverride w:ilvl="7"/>
    <w:lvlOverride w:ilvl="8"/>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TrackFormatting/>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35B"/>
    <w:rsid w:val="00002790"/>
    <w:rsid w:val="00002FBF"/>
    <w:rsid w:val="0000428F"/>
    <w:rsid w:val="00007856"/>
    <w:rsid w:val="00011798"/>
    <w:rsid w:val="0002568A"/>
    <w:rsid w:val="00032E24"/>
    <w:rsid w:val="0004359C"/>
    <w:rsid w:val="00045ABC"/>
    <w:rsid w:val="00051261"/>
    <w:rsid w:val="00052FCF"/>
    <w:rsid w:val="000546B0"/>
    <w:rsid w:val="00054730"/>
    <w:rsid w:val="00056F01"/>
    <w:rsid w:val="00057A8A"/>
    <w:rsid w:val="0006309A"/>
    <w:rsid w:val="00063414"/>
    <w:rsid w:val="00064506"/>
    <w:rsid w:val="00072012"/>
    <w:rsid w:val="00073582"/>
    <w:rsid w:val="00076193"/>
    <w:rsid w:val="00084598"/>
    <w:rsid w:val="00084AB3"/>
    <w:rsid w:val="00085E79"/>
    <w:rsid w:val="00086817"/>
    <w:rsid w:val="0008681F"/>
    <w:rsid w:val="00087392"/>
    <w:rsid w:val="000907BB"/>
    <w:rsid w:val="000953FD"/>
    <w:rsid w:val="000966FF"/>
    <w:rsid w:val="000A28D9"/>
    <w:rsid w:val="000A6B52"/>
    <w:rsid w:val="000A74BC"/>
    <w:rsid w:val="000A765F"/>
    <w:rsid w:val="000B1CAC"/>
    <w:rsid w:val="000B25F5"/>
    <w:rsid w:val="000B431C"/>
    <w:rsid w:val="000B6369"/>
    <w:rsid w:val="000B7D74"/>
    <w:rsid w:val="000C4771"/>
    <w:rsid w:val="000C4B0A"/>
    <w:rsid w:val="000C4CB6"/>
    <w:rsid w:val="000C64F9"/>
    <w:rsid w:val="000C6D12"/>
    <w:rsid w:val="000D17A6"/>
    <w:rsid w:val="000D6469"/>
    <w:rsid w:val="000E2236"/>
    <w:rsid w:val="000E43F3"/>
    <w:rsid w:val="000E4974"/>
    <w:rsid w:val="000E5F43"/>
    <w:rsid w:val="000E7CF7"/>
    <w:rsid w:val="000F4248"/>
    <w:rsid w:val="00100A37"/>
    <w:rsid w:val="00100A5F"/>
    <w:rsid w:val="00100CA2"/>
    <w:rsid w:val="001070CF"/>
    <w:rsid w:val="00110B53"/>
    <w:rsid w:val="001112D7"/>
    <w:rsid w:val="00113F40"/>
    <w:rsid w:val="0011416E"/>
    <w:rsid w:val="00115DE8"/>
    <w:rsid w:val="00117B46"/>
    <w:rsid w:val="00117EF0"/>
    <w:rsid w:val="00126470"/>
    <w:rsid w:val="001317B2"/>
    <w:rsid w:val="00132EAF"/>
    <w:rsid w:val="00133656"/>
    <w:rsid w:val="00134596"/>
    <w:rsid w:val="001405A7"/>
    <w:rsid w:val="00143D15"/>
    <w:rsid w:val="001462FA"/>
    <w:rsid w:val="001564DD"/>
    <w:rsid w:val="00156D0B"/>
    <w:rsid w:val="00157E24"/>
    <w:rsid w:val="001602BA"/>
    <w:rsid w:val="00161A08"/>
    <w:rsid w:val="00163082"/>
    <w:rsid w:val="00165161"/>
    <w:rsid w:val="00165203"/>
    <w:rsid w:val="001672F4"/>
    <w:rsid w:val="0016736F"/>
    <w:rsid w:val="00174463"/>
    <w:rsid w:val="00177FC6"/>
    <w:rsid w:val="001803FF"/>
    <w:rsid w:val="00181471"/>
    <w:rsid w:val="00185F22"/>
    <w:rsid w:val="00191D22"/>
    <w:rsid w:val="00193926"/>
    <w:rsid w:val="0019406E"/>
    <w:rsid w:val="001A047C"/>
    <w:rsid w:val="001A0840"/>
    <w:rsid w:val="001A3544"/>
    <w:rsid w:val="001A3E6D"/>
    <w:rsid w:val="001B09AD"/>
    <w:rsid w:val="001B47ED"/>
    <w:rsid w:val="001B487B"/>
    <w:rsid w:val="001B5A70"/>
    <w:rsid w:val="001C76DD"/>
    <w:rsid w:val="001D51CE"/>
    <w:rsid w:val="001D62B3"/>
    <w:rsid w:val="001E13DF"/>
    <w:rsid w:val="001E15D8"/>
    <w:rsid w:val="001E1650"/>
    <w:rsid w:val="001E3F26"/>
    <w:rsid w:val="001E68F5"/>
    <w:rsid w:val="001F57F0"/>
    <w:rsid w:val="001F590C"/>
    <w:rsid w:val="001F6B16"/>
    <w:rsid w:val="001F6E5D"/>
    <w:rsid w:val="0020262F"/>
    <w:rsid w:val="00205C5D"/>
    <w:rsid w:val="00205CF2"/>
    <w:rsid w:val="00207FF5"/>
    <w:rsid w:val="00211361"/>
    <w:rsid w:val="002120D5"/>
    <w:rsid w:val="00217057"/>
    <w:rsid w:val="002200F3"/>
    <w:rsid w:val="00220E3A"/>
    <w:rsid w:val="00222EB2"/>
    <w:rsid w:val="00230F88"/>
    <w:rsid w:val="0023142B"/>
    <w:rsid w:val="00234CF8"/>
    <w:rsid w:val="0023593E"/>
    <w:rsid w:val="00236396"/>
    <w:rsid w:val="002365F0"/>
    <w:rsid w:val="00237553"/>
    <w:rsid w:val="00237816"/>
    <w:rsid w:val="00237F25"/>
    <w:rsid w:val="0024441A"/>
    <w:rsid w:val="00245F0A"/>
    <w:rsid w:val="00246B7B"/>
    <w:rsid w:val="0025001A"/>
    <w:rsid w:val="00250329"/>
    <w:rsid w:val="002506DF"/>
    <w:rsid w:val="00253E1C"/>
    <w:rsid w:val="002552E4"/>
    <w:rsid w:val="00261F3C"/>
    <w:rsid w:val="0026327A"/>
    <w:rsid w:val="00265F42"/>
    <w:rsid w:val="00266FB4"/>
    <w:rsid w:val="002676F5"/>
    <w:rsid w:val="002721A8"/>
    <w:rsid w:val="00275A2E"/>
    <w:rsid w:val="0027759E"/>
    <w:rsid w:val="00282A67"/>
    <w:rsid w:val="00292541"/>
    <w:rsid w:val="002A0449"/>
    <w:rsid w:val="002A1C63"/>
    <w:rsid w:val="002A3728"/>
    <w:rsid w:val="002A6E87"/>
    <w:rsid w:val="002B4DBF"/>
    <w:rsid w:val="002B6B32"/>
    <w:rsid w:val="002C595E"/>
    <w:rsid w:val="002C7060"/>
    <w:rsid w:val="002C74F3"/>
    <w:rsid w:val="002C760F"/>
    <w:rsid w:val="002D0AD2"/>
    <w:rsid w:val="002D0C30"/>
    <w:rsid w:val="002D2E6B"/>
    <w:rsid w:val="002D3D57"/>
    <w:rsid w:val="002D5690"/>
    <w:rsid w:val="002D6D75"/>
    <w:rsid w:val="002E1626"/>
    <w:rsid w:val="002E1AC5"/>
    <w:rsid w:val="002E47D0"/>
    <w:rsid w:val="002E4FC7"/>
    <w:rsid w:val="002E5957"/>
    <w:rsid w:val="002F1FCD"/>
    <w:rsid w:val="002F2D11"/>
    <w:rsid w:val="002F5958"/>
    <w:rsid w:val="00301E0C"/>
    <w:rsid w:val="00302486"/>
    <w:rsid w:val="003044DE"/>
    <w:rsid w:val="00304643"/>
    <w:rsid w:val="003101E5"/>
    <w:rsid w:val="003112F1"/>
    <w:rsid w:val="00315CC5"/>
    <w:rsid w:val="0031660C"/>
    <w:rsid w:val="00323F41"/>
    <w:rsid w:val="003317D8"/>
    <w:rsid w:val="00331AB4"/>
    <w:rsid w:val="00333584"/>
    <w:rsid w:val="00333E0C"/>
    <w:rsid w:val="0033693E"/>
    <w:rsid w:val="003369E4"/>
    <w:rsid w:val="003424FE"/>
    <w:rsid w:val="00350D76"/>
    <w:rsid w:val="00354A4C"/>
    <w:rsid w:val="003567FF"/>
    <w:rsid w:val="00356AF6"/>
    <w:rsid w:val="00361FCE"/>
    <w:rsid w:val="0036442B"/>
    <w:rsid w:val="00366150"/>
    <w:rsid w:val="00367113"/>
    <w:rsid w:val="003719DA"/>
    <w:rsid w:val="00374B99"/>
    <w:rsid w:val="00380736"/>
    <w:rsid w:val="00380E33"/>
    <w:rsid w:val="00382D67"/>
    <w:rsid w:val="003848FD"/>
    <w:rsid w:val="003879D9"/>
    <w:rsid w:val="0039244F"/>
    <w:rsid w:val="00395FCE"/>
    <w:rsid w:val="003965A2"/>
    <w:rsid w:val="003A4F12"/>
    <w:rsid w:val="003B2CF0"/>
    <w:rsid w:val="003B5323"/>
    <w:rsid w:val="003B537C"/>
    <w:rsid w:val="003B5934"/>
    <w:rsid w:val="003B6C32"/>
    <w:rsid w:val="003C249F"/>
    <w:rsid w:val="003C324C"/>
    <w:rsid w:val="003C4704"/>
    <w:rsid w:val="003C7E06"/>
    <w:rsid w:val="003D1305"/>
    <w:rsid w:val="003D5716"/>
    <w:rsid w:val="003D705F"/>
    <w:rsid w:val="003E26D2"/>
    <w:rsid w:val="003E4B57"/>
    <w:rsid w:val="003E5203"/>
    <w:rsid w:val="003E752B"/>
    <w:rsid w:val="003F1B9F"/>
    <w:rsid w:val="003F35B3"/>
    <w:rsid w:val="003F45EE"/>
    <w:rsid w:val="003F4641"/>
    <w:rsid w:val="003F5B69"/>
    <w:rsid w:val="003F5F4D"/>
    <w:rsid w:val="004005E8"/>
    <w:rsid w:val="004034A9"/>
    <w:rsid w:val="00405F3D"/>
    <w:rsid w:val="004124A2"/>
    <w:rsid w:val="004133DA"/>
    <w:rsid w:val="00416A5F"/>
    <w:rsid w:val="00417116"/>
    <w:rsid w:val="00422891"/>
    <w:rsid w:val="004250D2"/>
    <w:rsid w:val="00427280"/>
    <w:rsid w:val="004277E2"/>
    <w:rsid w:val="00432182"/>
    <w:rsid w:val="00433A10"/>
    <w:rsid w:val="00433CA6"/>
    <w:rsid w:val="0043410D"/>
    <w:rsid w:val="00434791"/>
    <w:rsid w:val="00434FD9"/>
    <w:rsid w:val="00435332"/>
    <w:rsid w:val="00435960"/>
    <w:rsid w:val="004375B5"/>
    <w:rsid w:val="00441666"/>
    <w:rsid w:val="00441D05"/>
    <w:rsid w:val="00444D46"/>
    <w:rsid w:val="0044784B"/>
    <w:rsid w:val="00451055"/>
    <w:rsid w:val="00454392"/>
    <w:rsid w:val="00461E04"/>
    <w:rsid w:val="00463C8D"/>
    <w:rsid w:val="00464A0E"/>
    <w:rsid w:val="004704DB"/>
    <w:rsid w:val="004711EA"/>
    <w:rsid w:val="00472207"/>
    <w:rsid w:val="00475FE1"/>
    <w:rsid w:val="004766CB"/>
    <w:rsid w:val="00483728"/>
    <w:rsid w:val="00483D2B"/>
    <w:rsid w:val="004840E6"/>
    <w:rsid w:val="00484D3A"/>
    <w:rsid w:val="0048637E"/>
    <w:rsid w:val="00486DF8"/>
    <w:rsid w:val="00490970"/>
    <w:rsid w:val="00490DDE"/>
    <w:rsid w:val="00491758"/>
    <w:rsid w:val="0049384D"/>
    <w:rsid w:val="00495193"/>
    <w:rsid w:val="004A344E"/>
    <w:rsid w:val="004A3A58"/>
    <w:rsid w:val="004A3D82"/>
    <w:rsid w:val="004A5007"/>
    <w:rsid w:val="004A5B60"/>
    <w:rsid w:val="004A7776"/>
    <w:rsid w:val="004B0AC2"/>
    <w:rsid w:val="004B3805"/>
    <w:rsid w:val="004C4286"/>
    <w:rsid w:val="004D1743"/>
    <w:rsid w:val="004D4FBC"/>
    <w:rsid w:val="004F06CE"/>
    <w:rsid w:val="004F1102"/>
    <w:rsid w:val="004F7082"/>
    <w:rsid w:val="004F7ED8"/>
    <w:rsid w:val="00502D04"/>
    <w:rsid w:val="00503799"/>
    <w:rsid w:val="005038A7"/>
    <w:rsid w:val="00506FE2"/>
    <w:rsid w:val="005075E0"/>
    <w:rsid w:val="00510619"/>
    <w:rsid w:val="005109C0"/>
    <w:rsid w:val="00513DEB"/>
    <w:rsid w:val="00516885"/>
    <w:rsid w:val="005175D0"/>
    <w:rsid w:val="005208F8"/>
    <w:rsid w:val="0052582D"/>
    <w:rsid w:val="0052585E"/>
    <w:rsid w:val="00535E1B"/>
    <w:rsid w:val="0053638D"/>
    <w:rsid w:val="00537F53"/>
    <w:rsid w:val="005413A3"/>
    <w:rsid w:val="005419A6"/>
    <w:rsid w:val="005429FF"/>
    <w:rsid w:val="00543F5A"/>
    <w:rsid w:val="0055023D"/>
    <w:rsid w:val="00550F12"/>
    <w:rsid w:val="00551347"/>
    <w:rsid w:val="00551F4D"/>
    <w:rsid w:val="0055312F"/>
    <w:rsid w:val="005556D2"/>
    <w:rsid w:val="00560C52"/>
    <w:rsid w:val="005611B0"/>
    <w:rsid w:val="00561578"/>
    <w:rsid w:val="00562D86"/>
    <w:rsid w:val="00562EB0"/>
    <w:rsid w:val="00564FDA"/>
    <w:rsid w:val="00565099"/>
    <w:rsid w:val="00566117"/>
    <w:rsid w:val="00567779"/>
    <w:rsid w:val="00571482"/>
    <w:rsid w:val="00573398"/>
    <w:rsid w:val="0057703A"/>
    <w:rsid w:val="00582BDE"/>
    <w:rsid w:val="005849A0"/>
    <w:rsid w:val="00584D03"/>
    <w:rsid w:val="00584D89"/>
    <w:rsid w:val="005878FB"/>
    <w:rsid w:val="00590F9D"/>
    <w:rsid w:val="005937E2"/>
    <w:rsid w:val="0059572B"/>
    <w:rsid w:val="00596407"/>
    <w:rsid w:val="005977C0"/>
    <w:rsid w:val="005A30B7"/>
    <w:rsid w:val="005A3926"/>
    <w:rsid w:val="005A5543"/>
    <w:rsid w:val="005A5565"/>
    <w:rsid w:val="005A6B3C"/>
    <w:rsid w:val="005A6EE4"/>
    <w:rsid w:val="005B00BF"/>
    <w:rsid w:val="005B115B"/>
    <w:rsid w:val="005B34EE"/>
    <w:rsid w:val="005B5B62"/>
    <w:rsid w:val="005C3147"/>
    <w:rsid w:val="005C3F88"/>
    <w:rsid w:val="005C4369"/>
    <w:rsid w:val="005C66A7"/>
    <w:rsid w:val="005D030E"/>
    <w:rsid w:val="005D22D7"/>
    <w:rsid w:val="005D3F51"/>
    <w:rsid w:val="005E3214"/>
    <w:rsid w:val="005E4515"/>
    <w:rsid w:val="005E4A8F"/>
    <w:rsid w:val="005F1E6A"/>
    <w:rsid w:val="005F29D6"/>
    <w:rsid w:val="005F5611"/>
    <w:rsid w:val="005F5C83"/>
    <w:rsid w:val="005F70D4"/>
    <w:rsid w:val="005F730C"/>
    <w:rsid w:val="005F78C0"/>
    <w:rsid w:val="00600251"/>
    <w:rsid w:val="006017EC"/>
    <w:rsid w:val="006020AA"/>
    <w:rsid w:val="00602CE7"/>
    <w:rsid w:val="0060330C"/>
    <w:rsid w:val="00603987"/>
    <w:rsid w:val="00604ADC"/>
    <w:rsid w:val="0060589D"/>
    <w:rsid w:val="0060787B"/>
    <w:rsid w:val="00610E41"/>
    <w:rsid w:val="0061317C"/>
    <w:rsid w:val="006133B5"/>
    <w:rsid w:val="00614B98"/>
    <w:rsid w:val="00620956"/>
    <w:rsid w:val="00620AA5"/>
    <w:rsid w:val="00624F9E"/>
    <w:rsid w:val="00627948"/>
    <w:rsid w:val="00630EB4"/>
    <w:rsid w:val="0063119C"/>
    <w:rsid w:val="00631480"/>
    <w:rsid w:val="00636520"/>
    <w:rsid w:val="00637B43"/>
    <w:rsid w:val="00640F2C"/>
    <w:rsid w:val="0064274A"/>
    <w:rsid w:val="00646662"/>
    <w:rsid w:val="006476C0"/>
    <w:rsid w:val="00647879"/>
    <w:rsid w:val="00651CA8"/>
    <w:rsid w:val="00655FF9"/>
    <w:rsid w:val="006563CE"/>
    <w:rsid w:val="006602D7"/>
    <w:rsid w:val="00661E9D"/>
    <w:rsid w:val="00662A48"/>
    <w:rsid w:val="00663035"/>
    <w:rsid w:val="00663D7C"/>
    <w:rsid w:val="006661ED"/>
    <w:rsid w:val="006664DB"/>
    <w:rsid w:val="00666503"/>
    <w:rsid w:val="006730EF"/>
    <w:rsid w:val="00676CBF"/>
    <w:rsid w:val="006770C5"/>
    <w:rsid w:val="0067743D"/>
    <w:rsid w:val="006777B2"/>
    <w:rsid w:val="006778A4"/>
    <w:rsid w:val="00681776"/>
    <w:rsid w:val="00683865"/>
    <w:rsid w:val="00683AE1"/>
    <w:rsid w:val="00683F5B"/>
    <w:rsid w:val="0068605F"/>
    <w:rsid w:val="00686B6B"/>
    <w:rsid w:val="006920E8"/>
    <w:rsid w:val="0069620F"/>
    <w:rsid w:val="0069774E"/>
    <w:rsid w:val="006A096E"/>
    <w:rsid w:val="006A0A81"/>
    <w:rsid w:val="006A0DDB"/>
    <w:rsid w:val="006A2F94"/>
    <w:rsid w:val="006B2CA8"/>
    <w:rsid w:val="006B3AE6"/>
    <w:rsid w:val="006C0B2A"/>
    <w:rsid w:val="006D12C5"/>
    <w:rsid w:val="006D2837"/>
    <w:rsid w:val="006D2984"/>
    <w:rsid w:val="006D2DC0"/>
    <w:rsid w:val="006D5A24"/>
    <w:rsid w:val="006E0691"/>
    <w:rsid w:val="006E2272"/>
    <w:rsid w:val="006E3F1E"/>
    <w:rsid w:val="006E4FF7"/>
    <w:rsid w:val="006E651F"/>
    <w:rsid w:val="006F1644"/>
    <w:rsid w:val="006F411F"/>
    <w:rsid w:val="007017A1"/>
    <w:rsid w:val="00702A38"/>
    <w:rsid w:val="007047E9"/>
    <w:rsid w:val="00704C06"/>
    <w:rsid w:val="00704C1D"/>
    <w:rsid w:val="00704C52"/>
    <w:rsid w:val="00711CF0"/>
    <w:rsid w:val="00711D0E"/>
    <w:rsid w:val="00721D68"/>
    <w:rsid w:val="00723463"/>
    <w:rsid w:val="00725CBD"/>
    <w:rsid w:val="00726654"/>
    <w:rsid w:val="00731E08"/>
    <w:rsid w:val="00734D56"/>
    <w:rsid w:val="00736686"/>
    <w:rsid w:val="00736D59"/>
    <w:rsid w:val="007407DD"/>
    <w:rsid w:val="00741341"/>
    <w:rsid w:val="0074491A"/>
    <w:rsid w:val="00745E27"/>
    <w:rsid w:val="007462B3"/>
    <w:rsid w:val="00747887"/>
    <w:rsid w:val="0074794F"/>
    <w:rsid w:val="00750D84"/>
    <w:rsid w:val="00754E7D"/>
    <w:rsid w:val="00754F1B"/>
    <w:rsid w:val="00756A5A"/>
    <w:rsid w:val="007576E2"/>
    <w:rsid w:val="007626F1"/>
    <w:rsid w:val="0076325D"/>
    <w:rsid w:val="00764CC9"/>
    <w:rsid w:val="00765FFE"/>
    <w:rsid w:val="00766582"/>
    <w:rsid w:val="00772F79"/>
    <w:rsid w:val="00774707"/>
    <w:rsid w:val="00775A3D"/>
    <w:rsid w:val="00776B64"/>
    <w:rsid w:val="00780568"/>
    <w:rsid w:val="00781A39"/>
    <w:rsid w:val="007833A7"/>
    <w:rsid w:val="00784521"/>
    <w:rsid w:val="007877A3"/>
    <w:rsid w:val="00790F84"/>
    <w:rsid w:val="00791B47"/>
    <w:rsid w:val="00792BFB"/>
    <w:rsid w:val="007953E6"/>
    <w:rsid w:val="0079696D"/>
    <w:rsid w:val="00796B3E"/>
    <w:rsid w:val="007A0A00"/>
    <w:rsid w:val="007A25D6"/>
    <w:rsid w:val="007A3763"/>
    <w:rsid w:val="007A6723"/>
    <w:rsid w:val="007B085E"/>
    <w:rsid w:val="007B30CC"/>
    <w:rsid w:val="007B41EA"/>
    <w:rsid w:val="007B6346"/>
    <w:rsid w:val="007C014E"/>
    <w:rsid w:val="007D54E4"/>
    <w:rsid w:val="007D564B"/>
    <w:rsid w:val="007E1300"/>
    <w:rsid w:val="007E17C3"/>
    <w:rsid w:val="007F1978"/>
    <w:rsid w:val="007F3EAF"/>
    <w:rsid w:val="007F5ED6"/>
    <w:rsid w:val="00801093"/>
    <w:rsid w:val="00805441"/>
    <w:rsid w:val="008100EC"/>
    <w:rsid w:val="00811345"/>
    <w:rsid w:val="008113F8"/>
    <w:rsid w:val="00812DD2"/>
    <w:rsid w:val="00813B64"/>
    <w:rsid w:val="00816566"/>
    <w:rsid w:val="00823092"/>
    <w:rsid w:val="00823262"/>
    <w:rsid w:val="00827C3F"/>
    <w:rsid w:val="008316B0"/>
    <w:rsid w:val="00832A9E"/>
    <w:rsid w:val="00832E39"/>
    <w:rsid w:val="0083399D"/>
    <w:rsid w:val="00834EB3"/>
    <w:rsid w:val="00834EDF"/>
    <w:rsid w:val="008374BD"/>
    <w:rsid w:val="00837533"/>
    <w:rsid w:val="0084064E"/>
    <w:rsid w:val="00843606"/>
    <w:rsid w:val="008502B7"/>
    <w:rsid w:val="00850AA9"/>
    <w:rsid w:val="00850F14"/>
    <w:rsid w:val="008528AC"/>
    <w:rsid w:val="008550C5"/>
    <w:rsid w:val="008556D8"/>
    <w:rsid w:val="00856452"/>
    <w:rsid w:val="00861A2A"/>
    <w:rsid w:val="00861DFC"/>
    <w:rsid w:val="008630B2"/>
    <w:rsid w:val="00866CFF"/>
    <w:rsid w:val="00870787"/>
    <w:rsid w:val="00870A8F"/>
    <w:rsid w:val="00873B33"/>
    <w:rsid w:val="008745A4"/>
    <w:rsid w:val="008770F8"/>
    <w:rsid w:val="008775E0"/>
    <w:rsid w:val="00877C83"/>
    <w:rsid w:val="00884110"/>
    <w:rsid w:val="008854B9"/>
    <w:rsid w:val="00887234"/>
    <w:rsid w:val="00887952"/>
    <w:rsid w:val="00894263"/>
    <w:rsid w:val="00895D74"/>
    <w:rsid w:val="008977F5"/>
    <w:rsid w:val="008A0B82"/>
    <w:rsid w:val="008A1900"/>
    <w:rsid w:val="008A3E42"/>
    <w:rsid w:val="008A4FCB"/>
    <w:rsid w:val="008A76CA"/>
    <w:rsid w:val="008B0B23"/>
    <w:rsid w:val="008B0ECE"/>
    <w:rsid w:val="008B51CE"/>
    <w:rsid w:val="008B603F"/>
    <w:rsid w:val="008C197B"/>
    <w:rsid w:val="008C4079"/>
    <w:rsid w:val="008C52CB"/>
    <w:rsid w:val="008C5EC2"/>
    <w:rsid w:val="008D3BDD"/>
    <w:rsid w:val="008D5477"/>
    <w:rsid w:val="008D7E35"/>
    <w:rsid w:val="008E010E"/>
    <w:rsid w:val="008E11D5"/>
    <w:rsid w:val="008E243D"/>
    <w:rsid w:val="008E4D53"/>
    <w:rsid w:val="008E68D8"/>
    <w:rsid w:val="008F55BB"/>
    <w:rsid w:val="008F5A6F"/>
    <w:rsid w:val="008F7A06"/>
    <w:rsid w:val="008F7EE0"/>
    <w:rsid w:val="0090355A"/>
    <w:rsid w:val="0091037B"/>
    <w:rsid w:val="0091193E"/>
    <w:rsid w:val="00912795"/>
    <w:rsid w:val="00912D71"/>
    <w:rsid w:val="00913401"/>
    <w:rsid w:val="00916AD3"/>
    <w:rsid w:val="009173A6"/>
    <w:rsid w:val="00920966"/>
    <w:rsid w:val="009216CC"/>
    <w:rsid w:val="00922D27"/>
    <w:rsid w:val="00924A55"/>
    <w:rsid w:val="00930531"/>
    <w:rsid w:val="00937C6D"/>
    <w:rsid w:val="0094662D"/>
    <w:rsid w:val="00946774"/>
    <w:rsid w:val="009479C5"/>
    <w:rsid w:val="00951091"/>
    <w:rsid w:val="009515B9"/>
    <w:rsid w:val="0095581B"/>
    <w:rsid w:val="00955DE8"/>
    <w:rsid w:val="00960828"/>
    <w:rsid w:val="009723B3"/>
    <w:rsid w:val="00975E75"/>
    <w:rsid w:val="0097615D"/>
    <w:rsid w:val="009800BE"/>
    <w:rsid w:val="009821E7"/>
    <w:rsid w:val="00982A50"/>
    <w:rsid w:val="00983407"/>
    <w:rsid w:val="00984476"/>
    <w:rsid w:val="009846EE"/>
    <w:rsid w:val="00984C86"/>
    <w:rsid w:val="00987DFB"/>
    <w:rsid w:val="00994313"/>
    <w:rsid w:val="00996DA5"/>
    <w:rsid w:val="009A0BA9"/>
    <w:rsid w:val="009A1A04"/>
    <w:rsid w:val="009A5860"/>
    <w:rsid w:val="009B02B8"/>
    <w:rsid w:val="009B313C"/>
    <w:rsid w:val="009B31DA"/>
    <w:rsid w:val="009C06A2"/>
    <w:rsid w:val="009C178C"/>
    <w:rsid w:val="009C7389"/>
    <w:rsid w:val="009C7D04"/>
    <w:rsid w:val="009E0CAE"/>
    <w:rsid w:val="009E1AF0"/>
    <w:rsid w:val="009E1D7E"/>
    <w:rsid w:val="009E2362"/>
    <w:rsid w:val="009E2ADC"/>
    <w:rsid w:val="009E472A"/>
    <w:rsid w:val="009E7231"/>
    <w:rsid w:val="009F07C7"/>
    <w:rsid w:val="009F2AD8"/>
    <w:rsid w:val="009F6CE5"/>
    <w:rsid w:val="00A00E3F"/>
    <w:rsid w:val="00A032A5"/>
    <w:rsid w:val="00A045ED"/>
    <w:rsid w:val="00A04BC3"/>
    <w:rsid w:val="00A0582C"/>
    <w:rsid w:val="00A10BED"/>
    <w:rsid w:val="00A1354A"/>
    <w:rsid w:val="00A1701B"/>
    <w:rsid w:val="00A20440"/>
    <w:rsid w:val="00A23CF8"/>
    <w:rsid w:val="00A31287"/>
    <w:rsid w:val="00A33130"/>
    <w:rsid w:val="00A3570E"/>
    <w:rsid w:val="00A40F1B"/>
    <w:rsid w:val="00A4178B"/>
    <w:rsid w:val="00A418D4"/>
    <w:rsid w:val="00A45935"/>
    <w:rsid w:val="00A47DD6"/>
    <w:rsid w:val="00A51FE5"/>
    <w:rsid w:val="00A52B10"/>
    <w:rsid w:val="00A53EDB"/>
    <w:rsid w:val="00A553DF"/>
    <w:rsid w:val="00A57763"/>
    <w:rsid w:val="00A60C79"/>
    <w:rsid w:val="00A64A9E"/>
    <w:rsid w:val="00A65874"/>
    <w:rsid w:val="00A67463"/>
    <w:rsid w:val="00A71736"/>
    <w:rsid w:val="00A7543F"/>
    <w:rsid w:val="00A766E3"/>
    <w:rsid w:val="00A77C36"/>
    <w:rsid w:val="00A80DCD"/>
    <w:rsid w:val="00A80F81"/>
    <w:rsid w:val="00A829F4"/>
    <w:rsid w:val="00A83A25"/>
    <w:rsid w:val="00A87167"/>
    <w:rsid w:val="00A87968"/>
    <w:rsid w:val="00A91FA7"/>
    <w:rsid w:val="00A92AF4"/>
    <w:rsid w:val="00A937E2"/>
    <w:rsid w:val="00A93F53"/>
    <w:rsid w:val="00A979AC"/>
    <w:rsid w:val="00AA7BE4"/>
    <w:rsid w:val="00AB1975"/>
    <w:rsid w:val="00AC2232"/>
    <w:rsid w:val="00AC2983"/>
    <w:rsid w:val="00AC2A38"/>
    <w:rsid w:val="00AC7A73"/>
    <w:rsid w:val="00AD3E95"/>
    <w:rsid w:val="00AD57B4"/>
    <w:rsid w:val="00AE0F45"/>
    <w:rsid w:val="00AE0FBC"/>
    <w:rsid w:val="00AE225C"/>
    <w:rsid w:val="00AE2665"/>
    <w:rsid w:val="00AE5EFF"/>
    <w:rsid w:val="00AE76E0"/>
    <w:rsid w:val="00AF13A9"/>
    <w:rsid w:val="00AF5925"/>
    <w:rsid w:val="00AF61F0"/>
    <w:rsid w:val="00AF7036"/>
    <w:rsid w:val="00AF70DE"/>
    <w:rsid w:val="00B00503"/>
    <w:rsid w:val="00B0519E"/>
    <w:rsid w:val="00B179A5"/>
    <w:rsid w:val="00B179D6"/>
    <w:rsid w:val="00B22603"/>
    <w:rsid w:val="00B2264C"/>
    <w:rsid w:val="00B311AC"/>
    <w:rsid w:val="00B3449A"/>
    <w:rsid w:val="00B3489F"/>
    <w:rsid w:val="00B35071"/>
    <w:rsid w:val="00B372CF"/>
    <w:rsid w:val="00B40B66"/>
    <w:rsid w:val="00B4104B"/>
    <w:rsid w:val="00B43F66"/>
    <w:rsid w:val="00B44A99"/>
    <w:rsid w:val="00B456A8"/>
    <w:rsid w:val="00B4717A"/>
    <w:rsid w:val="00B5042E"/>
    <w:rsid w:val="00B50EAE"/>
    <w:rsid w:val="00B52EF8"/>
    <w:rsid w:val="00B5620E"/>
    <w:rsid w:val="00B56694"/>
    <w:rsid w:val="00B60696"/>
    <w:rsid w:val="00B63F98"/>
    <w:rsid w:val="00B6482A"/>
    <w:rsid w:val="00B64D38"/>
    <w:rsid w:val="00B700FE"/>
    <w:rsid w:val="00B704C3"/>
    <w:rsid w:val="00B750C0"/>
    <w:rsid w:val="00B80A28"/>
    <w:rsid w:val="00B837B4"/>
    <w:rsid w:val="00B83BAB"/>
    <w:rsid w:val="00B926B4"/>
    <w:rsid w:val="00B92FA0"/>
    <w:rsid w:val="00BA2945"/>
    <w:rsid w:val="00BA3A26"/>
    <w:rsid w:val="00BA4980"/>
    <w:rsid w:val="00BA5448"/>
    <w:rsid w:val="00BA5D73"/>
    <w:rsid w:val="00BA6C53"/>
    <w:rsid w:val="00BB3DC7"/>
    <w:rsid w:val="00BB4EBC"/>
    <w:rsid w:val="00BB5E61"/>
    <w:rsid w:val="00BC27C9"/>
    <w:rsid w:val="00BC2F02"/>
    <w:rsid w:val="00BC3109"/>
    <w:rsid w:val="00BC58C4"/>
    <w:rsid w:val="00BD442C"/>
    <w:rsid w:val="00BD475F"/>
    <w:rsid w:val="00BE0306"/>
    <w:rsid w:val="00BE12B9"/>
    <w:rsid w:val="00BE2C74"/>
    <w:rsid w:val="00BE7AFE"/>
    <w:rsid w:val="00BF0099"/>
    <w:rsid w:val="00BF10D5"/>
    <w:rsid w:val="00BF3226"/>
    <w:rsid w:val="00BF503A"/>
    <w:rsid w:val="00BF61BE"/>
    <w:rsid w:val="00BF7558"/>
    <w:rsid w:val="00C01110"/>
    <w:rsid w:val="00C05B62"/>
    <w:rsid w:val="00C06FDB"/>
    <w:rsid w:val="00C103FA"/>
    <w:rsid w:val="00C133E0"/>
    <w:rsid w:val="00C143DE"/>
    <w:rsid w:val="00C16EE8"/>
    <w:rsid w:val="00C2130E"/>
    <w:rsid w:val="00C2277E"/>
    <w:rsid w:val="00C24384"/>
    <w:rsid w:val="00C275B6"/>
    <w:rsid w:val="00C33D44"/>
    <w:rsid w:val="00C36299"/>
    <w:rsid w:val="00C36BB3"/>
    <w:rsid w:val="00C36F90"/>
    <w:rsid w:val="00C43863"/>
    <w:rsid w:val="00C452E1"/>
    <w:rsid w:val="00C45C35"/>
    <w:rsid w:val="00C47B73"/>
    <w:rsid w:val="00C50C68"/>
    <w:rsid w:val="00C52436"/>
    <w:rsid w:val="00C55110"/>
    <w:rsid w:val="00C57D68"/>
    <w:rsid w:val="00C601FA"/>
    <w:rsid w:val="00C62868"/>
    <w:rsid w:val="00C641F1"/>
    <w:rsid w:val="00C6753A"/>
    <w:rsid w:val="00C7027F"/>
    <w:rsid w:val="00C7081E"/>
    <w:rsid w:val="00C71DA9"/>
    <w:rsid w:val="00C72495"/>
    <w:rsid w:val="00C73F87"/>
    <w:rsid w:val="00C74523"/>
    <w:rsid w:val="00C76AE5"/>
    <w:rsid w:val="00C76D6D"/>
    <w:rsid w:val="00C80254"/>
    <w:rsid w:val="00C81263"/>
    <w:rsid w:val="00C821E2"/>
    <w:rsid w:val="00C83F36"/>
    <w:rsid w:val="00C86334"/>
    <w:rsid w:val="00C931B3"/>
    <w:rsid w:val="00C936D4"/>
    <w:rsid w:val="00C93E21"/>
    <w:rsid w:val="00C95530"/>
    <w:rsid w:val="00CA073C"/>
    <w:rsid w:val="00CA10AC"/>
    <w:rsid w:val="00CA135C"/>
    <w:rsid w:val="00CA42BA"/>
    <w:rsid w:val="00CA5B3A"/>
    <w:rsid w:val="00CA6465"/>
    <w:rsid w:val="00CA672B"/>
    <w:rsid w:val="00CB0E6C"/>
    <w:rsid w:val="00CB21E4"/>
    <w:rsid w:val="00CB2AFC"/>
    <w:rsid w:val="00CB50AE"/>
    <w:rsid w:val="00CB5F1E"/>
    <w:rsid w:val="00CB69A0"/>
    <w:rsid w:val="00CB75F5"/>
    <w:rsid w:val="00CC07A5"/>
    <w:rsid w:val="00CC39D5"/>
    <w:rsid w:val="00CD3418"/>
    <w:rsid w:val="00CD5807"/>
    <w:rsid w:val="00CD72C8"/>
    <w:rsid w:val="00CF0795"/>
    <w:rsid w:val="00CF62D1"/>
    <w:rsid w:val="00D02C62"/>
    <w:rsid w:val="00D060F3"/>
    <w:rsid w:val="00D069F9"/>
    <w:rsid w:val="00D11314"/>
    <w:rsid w:val="00D156D7"/>
    <w:rsid w:val="00D15A70"/>
    <w:rsid w:val="00D22744"/>
    <w:rsid w:val="00D22FCC"/>
    <w:rsid w:val="00D236E0"/>
    <w:rsid w:val="00D23FCC"/>
    <w:rsid w:val="00D252DF"/>
    <w:rsid w:val="00D261A9"/>
    <w:rsid w:val="00D301E4"/>
    <w:rsid w:val="00D32E88"/>
    <w:rsid w:val="00D33961"/>
    <w:rsid w:val="00D340B2"/>
    <w:rsid w:val="00D356DE"/>
    <w:rsid w:val="00D44944"/>
    <w:rsid w:val="00D4665A"/>
    <w:rsid w:val="00D54AAF"/>
    <w:rsid w:val="00D5571D"/>
    <w:rsid w:val="00D56718"/>
    <w:rsid w:val="00D56DA5"/>
    <w:rsid w:val="00D629C3"/>
    <w:rsid w:val="00D643D6"/>
    <w:rsid w:val="00D670FB"/>
    <w:rsid w:val="00D7563E"/>
    <w:rsid w:val="00D75D67"/>
    <w:rsid w:val="00D82389"/>
    <w:rsid w:val="00D82747"/>
    <w:rsid w:val="00D9071C"/>
    <w:rsid w:val="00D914A7"/>
    <w:rsid w:val="00D9435B"/>
    <w:rsid w:val="00D947EC"/>
    <w:rsid w:val="00DA2AE4"/>
    <w:rsid w:val="00DA3615"/>
    <w:rsid w:val="00DA7135"/>
    <w:rsid w:val="00DB0078"/>
    <w:rsid w:val="00DB00ED"/>
    <w:rsid w:val="00DB251F"/>
    <w:rsid w:val="00DB3792"/>
    <w:rsid w:val="00DC0D50"/>
    <w:rsid w:val="00DC32BD"/>
    <w:rsid w:val="00DC6BF1"/>
    <w:rsid w:val="00DD347F"/>
    <w:rsid w:val="00DD4B12"/>
    <w:rsid w:val="00DE0933"/>
    <w:rsid w:val="00DE2612"/>
    <w:rsid w:val="00DE28F7"/>
    <w:rsid w:val="00DE2DAC"/>
    <w:rsid w:val="00DE3017"/>
    <w:rsid w:val="00DE4529"/>
    <w:rsid w:val="00DE482D"/>
    <w:rsid w:val="00DE5FD7"/>
    <w:rsid w:val="00DE669D"/>
    <w:rsid w:val="00DF43B4"/>
    <w:rsid w:val="00DF46C7"/>
    <w:rsid w:val="00DF5CD8"/>
    <w:rsid w:val="00E01258"/>
    <w:rsid w:val="00E01ADB"/>
    <w:rsid w:val="00E06683"/>
    <w:rsid w:val="00E06684"/>
    <w:rsid w:val="00E06D40"/>
    <w:rsid w:val="00E07887"/>
    <w:rsid w:val="00E103B2"/>
    <w:rsid w:val="00E11BE0"/>
    <w:rsid w:val="00E12FBA"/>
    <w:rsid w:val="00E1323B"/>
    <w:rsid w:val="00E13EDC"/>
    <w:rsid w:val="00E13FD6"/>
    <w:rsid w:val="00E16F0E"/>
    <w:rsid w:val="00E178DA"/>
    <w:rsid w:val="00E17C5A"/>
    <w:rsid w:val="00E21005"/>
    <w:rsid w:val="00E24B04"/>
    <w:rsid w:val="00E252CB"/>
    <w:rsid w:val="00E2571D"/>
    <w:rsid w:val="00E26C9A"/>
    <w:rsid w:val="00E27622"/>
    <w:rsid w:val="00E34B9F"/>
    <w:rsid w:val="00E36AB4"/>
    <w:rsid w:val="00E37321"/>
    <w:rsid w:val="00E4472D"/>
    <w:rsid w:val="00E45F2C"/>
    <w:rsid w:val="00E53243"/>
    <w:rsid w:val="00E53EF6"/>
    <w:rsid w:val="00E55544"/>
    <w:rsid w:val="00E61324"/>
    <w:rsid w:val="00E61895"/>
    <w:rsid w:val="00E65780"/>
    <w:rsid w:val="00E66D7D"/>
    <w:rsid w:val="00E70EEF"/>
    <w:rsid w:val="00E73139"/>
    <w:rsid w:val="00E759ED"/>
    <w:rsid w:val="00E82CC5"/>
    <w:rsid w:val="00E85773"/>
    <w:rsid w:val="00E875C6"/>
    <w:rsid w:val="00E87F4F"/>
    <w:rsid w:val="00E90FF2"/>
    <w:rsid w:val="00E94886"/>
    <w:rsid w:val="00EA0D40"/>
    <w:rsid w:val="00EA24B7"/>
    <w:rsid w:val="00EA4D85"/>
    <w:rsid w:val="00EA4F2A"/>
    <w:rsid w:val="00EA578A"/>
    <w:rsid w:val="00EB0A98"/>
    <w:rsid w:val="00EB16B6"/>
    <w:rsid w:val="00EB2572"/>
    <w:rsid w:val="00EB2CFD"/>
    <w:rsid w:val="00EB4270"/>
    <w:rsid w:val="00EC1433"/>
    <w:rsid w:val="00EC1CCA"/>
    <w:rsid w:val="00EC389E"/>
    <w:rsid w:val="00EC4816"/>
    <w:rsid w:val="00EC5838"/>
    <w:rsid w:val="00ED1D55"/>
    <w:rsid w:val="00ED23D8"/>
    <w:rsid w:val="00ED257E"/>
    <w:rsid w:val="00ED329C"/>
    <w:rsid w:val="00ED39EC"/>
    <w:rsid w:val="00ED69BF"/>
    <w:rsid w:val="00EE2E1F"/>
    <w:rsid w:val="00EE7092"/>
    <w:rsid w:val="00EE7164"/>
    <w:rsid w:val="00EE78B0"/>
    <w:rsid w:val="00EF1359"/>
    <w:rsid w:val="00EF22DC"/>
    <w:rsid w:val="00EF6C5D"/>
    <w:rsid w:val="00F10329"/>
    <w:rsid w:val="00F11466"/>
    <w:rsid w:val="00F15378"/>
    <w:rsid w:val="00F238D0"/>
    <w:rsid w:val="00F257CC"/>
    <w:rsid w:val="00F27D7F"/>
    <w:rsid w:val="00F32897"/>
    <w:rsid w:val="00F33E49"/>
    <w:rsid w:val="00F34FC9"/>
    <w:rsid w:val="00F35B81"/>
    <w:rsid w:val="00F41025"/>
    <w:rsid w:val="00F41546"/>
    <w:rsid w:val="00F41C12"/>
    <w:rsid w:val="00F4623A"/>
    <w:rsid w:val="00F54F86"/>
    <w:rsid w:val="00F5563C"/>
    <w:rsid w:val="00F5579C"/>
    <w:rsid w:val="00F55989"/>
    <w:rsid w:val="00F67417"/>
    <w:rsid w:val="00F74F32"/>
    <w:rsid w:val="00F8003F"/>
    <w:rsid w:val="00F83BB0"/>
    <w:rsid w:val="00F8457D"/>
    <w:rsid w:val="00F85438"/>
    <w:rsid w:val="00F9009A"/>
    <w:rsid w:val="00F9024E"/>
    <w:rsid w:val="00F92D19"/>
    <w:rsid w:val="00F946BB"/>
    <w:rsid w:val="00F974E7"/>
    <w:rsid w:val="00FA2C9B"/>
    <w:rsid w:val="00FA4A96"/>
    <w:rsid w:val="00FB25E2"/>
    <w:rsid w:val="00FB2C2B"/>
    <w:rsid w:val="00FB3B7C"/>
    <w:rsid w:val="00FB3B85"/>
    <w:rsid w:val="00FB5EC3"/>
    <w:rsid w:val="00FC10D7"/>
    <w:rsid w:val="00FC466E"/>
    <w:rsid w:val="00FC5277"/>
    <w:rsid w:val="00FC614B"/>
    <w:rsid w:val="00FC7F17"/>
    <w:rsid w:val="00FD089B"/>
    <w:rsid w:val="00FD2A00"/>
    <w:rsid w:val="00FD2EC5"/>
    <w:rsid w:val="00FD467A"/>
    <w:rsid w:val="00FD483A"/>
    <w:rsid w:val="00FD61D4"/>
    <w:rsid w:val="00FD64A8"/>
    <w:rsid w:val="00FE1B88"/>
    <w:rsid w:val="00FE1D1F"/>
    <w:rsid w:val="00FF329A"/>
    <w:rsid w:val="00FF34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616DD"/>
  <w15:docId w15:val="{E66F13D9-FD41-4C81-A900-5107989C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berschrift1">
    <w:name w:val="heading 1"/>
    <w:basedOn w:val="Standard"/>
    <w:next w:val="Standard"/>
    <w:link w:val="berschrift1Zchn"/>
    <w:uiPriority w:val="9"/>
    <w:qFormat/>
    <w:rsid w:val="00C7027F"/>
    <w:pPr>
      <w:numPr>
        <w:numId w:val="6"/>
      </w:numPr>
      <w:spacing w:before="240"/>
      <w:outlineLvl w:val="0"/>
    </w:pPr>
    <w:rPr>
      <w:rFonts w:ascii="Calibri" w:hAnsi="Calibri" w:cs="Calibri"/>
      <w:b/>
      <w:bCs/>
      <w:color w:val="000000"/>
      <w:sz w:val="36"/>
      <w:szCs w:val="36"/>
      <w:lang w:val="en-US" w:eastAsia="en-GB"/>
    </w:rPr>
  </w:style>
  <w:style w:type="paragraph" w:styleId="berschrift2">
    <w:name w:val="heading 2"/>
    <w:basedOn w:val="berschrift1"/>
    <w:next w:val="Standard"/>
    <w:link w:val="berschrift2Zchn"/>
    <w:uiPriority w:val="9"/>
    <w:qFormat/>
    <w:rsid w:val="00A045ED"/>
    <w:pPr>
      <w:numPr>
        <w:ilvl w:val="1"/>
      </w:numPr>
      <w:spacing w:before="120"/>
      <w:ind w:left="562"/>
      <w:outlineLvl w:val="1"/>
    </w:pPr>
    <w:rPr>
      <w:sz w:val="24"/>
      <w:szCs w:val="22"/>
    </w:rPr>
  </w:style>
  <w:style w:type="paragraph" w:styleId="berschrift3">
    <w:name w:val="heading 3"/>
    <w:basedOn w:val="berschrift2"/>
    <w:next w:val="Standard"/>
    <w:link w:val="berschrift3Zchn"/>
    <w:uiPriority w:val="9"/>
    <w:qFormat/>
    <w:rsid w:val="00A045ED"/>
    <w:pPr>
      <w:numPr>
        <w:ilvl w:val="2"/>
      </w:numPr>
      <w:spacing w:before="60"/>
      <w:ind w:left="0" w:hanging="567"/>
      <w:outlineLvl w:val="2"/>
    </w:pPr>
    <w:rPr>
      <w:b w:val="0"/>
      <w:szCs w:val="24"/>
    </w:rPr>
  </w:style>
  <w:style w:type="paragraph" w:styleId="berschrift4">
    <w:name w:val="heading 4"/>
    <w:aliases w:val="Action Item"/>
    <w:basedOn w:val="Standard"/>
    <w:next w:val="Standard"/>
    <w:link w:val="berschrift4Zchn"/>
    <w:uiPriority w:val="9"/>
    <w:unhideWhenUsed/>
    <w:qFormat/>
    <w:rsid w:val="00861DFC"/>
    <w:pPr>
      <w:keepNext/>
      <w:keepLines/>
      <w:numPr>
        <w:numId w:val="7"/>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berschrift5">
    <w:name w:val="heading 5"/>
    <w:basedOn w:val="berschrift4"/>
    <w:next w:val="Standard"/>
    <w:link w:val="berschrift5Zchn"/>
    <w:rsid w:val="000C4CB6"/>
    <w:pPr>
      <w:ind w:left="1701" w:hanging="1701"/>
      <w:outlineLvl w:val="4"/>
    </w:pPr>
  </w:style>
  <w:style w:type="paragraph" w:styleId="berschrift6">
    <w:name w:val="heading 6"/>
    <w:basedOn w:val="H6"/>
    <w:next w:val="Standard"/>
    <w:link w:val="berschrift6Zchn"/>
    <w:rsid w:val="000C4CB6"/>
    <w:pPr>
      <w:outlineLvl w:val="5"/>
    </w:pPr>
  </w:style>
  <w:style w:type="paragraph" w:styleId="berschrift7">
    <w:name w:val="heading 7"/>
    <w:basedOn w:val="H6"/>
    <w:next w:val="Standard"/>
    <w:link w:val="berschrift7Zchn"/>
    <w:rsid w:val="000C4CB6"/>
    <w:pPr>
      <w:outlineLvl w:val="6"/>
    </w:pPr>
  </w:style>
  <w:style w:type="paragraph" w:styleId="berschrift8">
    <w:name w:val="heading 8"/>
    <w:basedOn w:val="berschrift1"/>
    <w:next w:val="Standard"/>
    <w:link w:val="berschrift8Zchn"/>
    <w:rsid w:val="000C4CB6"/>
    <w:pPr>
      <w:ind w:firstLine="0"/>
      <w:outlineLvl w:val="7"/>
    </w:pPr>
  </w:style>
  <w:style w:type="paragraph" w:styleId="berschrift9">
    <w:name w:val="heading 9"/>
    <w:basedOn w:val="Standard"/>
    <w:next w:val="Standard"/>
    <w:link w:val="berschrift9Zchn"/>
    <w:rsid w:val="00861DFC"/>
    <w:pPr>
      <w:ind w:left="709"/>
      <w:outlineLvl w:val="8"/>
    </w:pPr>
    <w:rPr>
      <w:sz w:val="24"/>
      <w:szCs w:val="2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
    <w:name w:val="List"/>
    <w:basedOn w:val="Standard"/>
    <w:rsid w:val="000C4CB6"/>
    <w:pPr>
      <w:ind w:left="568" w:hanging="284"/>
    </w:pPr>
  </w:style>
  <w:style w:type="paragraph" w:customStyle="1" w:styleId="B10">
    <w:name w:val="B1"/>
    <w:basedOn w:val="Liste"/>
    <w:rsid w:val="000C4CB6"/>
    <w:pPr>
      <w:ind w:left="738" w:hanging="454"/>
    </w:pPr>
  </w:style>
  <w:style w:type="paragraph" w:customStyle="1" w:styleId="B1">
    <w:name w:val="B1+"/>
    <w:basedOn w:val="B10"/>
    <w:rsid w:val="000C4CB6"/>
    <w:pPr>
      <w:numPr>
        <w:numId w:val="1"/>
      </w:numPr>
    </w:pPr>
  </w:style>
  <w:style w:type="paragraph" w:styleId="Liste2">
    <w:name w:val="List 2"/>
    <w:basedOn w:val="Liste"/>
    <w:rsid w:val="000C4CB6"/>
    <w:pPr>
      <w:ind w:left="851"/>
    </w:pPr>
  </w:style>
  <w:style w:type="paragraph" w:customStyle="1" w:styleId="B20">
    <w:name w:val="B2"/>
    <w:basedOn w:val="Liste2"/>
    <w:rsid w:val="000C4CB6"/>
    <w:pPr>
      <w:ind w:left="1191" w:hanging="454"/>
    </w:pPr>
  </w:style>
  <w:style w:type="paragraph" w:customStyle="1" w:styleId="B2">
    <w:name w:val="B2+"/>
    <w:basedOn w:val="B20"/>
    <w:rsid w:val="000C4CB6"/>
    <w:pPr>
      <w:numPr>
        <w:numId w:val="2"/>
      </w:numPr>
    </w:pPr>
  </w:style>
  <w:style w:type="paragraph" w:styleId="Liste3">
    <w:name w:val="List 3"/>
    <w:basedOn w:val="Liste2"/>
    <w:rsid w:val="000C4CB6"/>
    <w:pPr>
      <w:ind w:left="1135"/>
    </w:pPr>
  </w:style>
  <w:style w:type="paragraph" w:customStyle="1" w:styleId="B30">
    <w:name w:val="B3"/>
    <w:basedOn w:val="Liste3"/>
    <w:rsid w:val="000C4CB6"/>
    <w:pPr>
      <w:ind w:left="1645" w:hanging="454"/>
    </w:pPr>
  </w:style>
  <w:style w:type="paragraph" w:customStyle="1" w:styleId="B3">
    <w:name w:val="B3+"/>
    <w:basedOn w:val="B30"/>
    <w:rsid w:val="000C4CB6"/>
    <w:pPr>
      <w:numPr>
        <w:numId w:val="3"/>
      </w:numPr>
      <w:tabs>
        <w:tab w:val="left" w:pos="1134"/>
      </w:tabs>
    </w:pPr>
  </w:style>
  <w:style w:type="paragraph" w:styleId="Liste4">
    <w:name w:val="List 4"/>
    <w:basedOn w:val="Liste3"/>
    <w:rsid w:val="000C4CB6"/>
    <w:pPr>
      <w:ind w:left="1418"/>
    </w:pPr>
  </w:style>
  <w:style w:type="paragraph" w:customStyle="1" w:styleId="B4">
    <w:name w:val="B4"/>
    <w:basedOn w:val="Liste4"/>
    <w:rsid w:val="000C4CB6"/>
    <w:pPr>
      <w:ind w:left="2098" w:hanging="454"/>
    </w:pPr>
  </w:style>
  <w:style w:type="paragraph" w:styleId="Liste5">
    <w:name w:val="List 5"/>
    <w:basedOn w:val="Liste4"/>
    <w:rsid w:val="000C4CB6"/>
    <w:pPr>
      <w:ind w:left="1702"/>
    </w:pPr>
  </w:style>
  <w:style w:type="paragraph" w:customStyle="1" w:styleId="B5">
    <w:name w:val="B5"/>
    <w:basedOn w:val="Liste5"/>
    <w:rsid w:val="000C4CB6"/>
    <w:pPr>
      <w:ind w:left="2552" w:hanging="454"/>
    </w:pPr>
  </w:style>
  <w:style w:type="paragraph" w:customStyle="1" w:styleId="BL">
    <w:name w:val="BL"/>
    <w:basedOn w:val="Standard"/>
    <w:rsid w:val="000C4CB6"/>
    <w:pPr>
      <w:numPr>
        <w:numId w:val="4"/>
      </w:numPr>
      <w:tabs>
        <w:tab w:val="left" w:pos="851"/>
      </w:tabs>
    </w:pPr>
  </w:style>
  <w:style w:type="paragraph" w:customStyle="1" w:styleId="BN">
    <w:name w:val="BN"/>
    <w:basedOn w:val="Standard"/>
    <w:rsid w:val="000C4CB6"/>
    <w:pPr>
      <w:numPr>
        <w:numId w:val="5"/>
      </w:numPr>
    </w:pPr>
  </w:style>
  <w:style w:type="paragraph" w:customStyle="1" w:styleId="NO">
    <w:name w:val="NO"/>
    <w:basedOn w:val="Standard"/>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Standard"/>
    <w:next w:val="Standard"/>
    <w:rsid w:val="000C4CB6"/>
    <w:pPr>
      <w:keepLines/>
      <w:tabs>
        <w:tab w:val="center" w:pos="4536"/>
        <w:tab w:val="right" w:pos="9072"/>
      </w:tabs>
    </w:pPr>
    <w:rPr>
      <w:noProof/>
    </w:rPr>
  </w:style>
  <w:style w:type="paragraph" w:customStyle="1" w:styleId="EX">
    <w:name w:val="EX"/>
    <w:basedOn w:val="Standard"/>
    <w:rsid w:val="000C4CB6"/>
    <w:pPr>
      <w:keepLines/>
      <w:ind w:left="1702" w:hanging="1418"/>
    </w:pPr>
  </w:style>
  <w:style w:type="paragraph" w:customStyle="1" w:styleId="EW">
    <w:name w:val="EW"/>
    <w:basedOn w:val="EX"/>
    <w:rsid w:val="000C4CB6"/>
  </w:style>
  <w:style w:type="paragraph" w:customStyle="1" w:styleId="FL">
    <w:name w:val="FL"/>
    <w:basedOn w:val="Standard"/>
    <w:rsid w:val="000C4CB6"/>
    <w:pPr>
      <w:keepNext/>
      <w:keepLines/>
      <w:spacing w:before="60"/>
      <w:jc w:val="center"/>
    </w:pPr>
    <w:rPr>
      <w:rFonts w:ascii="Arial" w:hAnsi="Arial"/>
      <w:b/>
    </w:rPr>
  </w:style>
  <w:style w:type="paragraph" w:styleId="Kopfzeile">
    <w:name w:val="header"/>
    <w:link w:val="KopfzeileZchn"/>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KopfzeileZchn">
    <w:name w:val="Kopfzeile Zchn"/>
    <w:basedOn w:val="Absatz-Standardschriftart"/>
    <w:link w:val="Kopfzeile"/>
    <w:rsid w:val="000C4CB6"/>
    <w:rPr>
      <w:rFonts w:ascii="Arial" w:eastAsia="Times New Roman" w:hAnsi="Arial" w:cs="Times New Roman"/>
      <w:b/>
      <w:noProof/>
      <w:sz w:val="18"/>
      <w:szCs w:val="20"/>
    </w:rPr>
  </w:style>
  <w:style w:type="paragraph" w:styleId="Fuzeile">
    <w:name w:val="footer"/>
    <w:basedOn w:val="Kopfzeile"/>
    <w:link w:val="FuzeileZchn"/>
    <w:rsid w:val="000C4CB6"/>
    <w:pPr>
      <w:jc w:val="center"/>
    </w:pPr>
    <w:rPr>
      <w:i/>
    </w:rPr>
  </w:style>
  <w:style w:type="character" w:customStyle="1" w:styleId="FuzeileZchn">
    <w:name w:val="Fußzeile Zchn"/>
    <w:basedOn w:val="Absatz-Standardschriftart"/>
    <w:link w:val="Fuzeile"/>
    <w:rsid w:val="000C4CB6"/>
    <w:rPr>
      <w:rFonts w:ascii="Arial" w:eastAsia="Times New Roman" w:hAnsi="Arial" w:cs="Times New Roman"/>
      <w:b/>
      <w:i/>
      <w:noProof/>
      <w:sz w:val="18"/>
      <w:szCs w:val="20"/>
    </w:rPr>
  </w:style>
  <w:style w:type="character" w:styleId="Funotenzeichen">
    <w:name w:val="footnote reference"/>
    <w:basedOn w:val="Absatz-Standardschriftart"/>
    <w:semiHidden/>
    <w:rsid w:val="000C4CB6"/>
    <w:rPr>
      <w:b/>
      <w:position w:val="6"/>
      <w:sz w:val="16"/>
    </w:rPr>
  </w:style>
  <w:style w:type="paragraph" w:styleId="Funotentext">
    <w:name w:val="footnote text"/>
    <w:basedOn w:val="Standard"/>
    <w:link w:val="FunotentextZchn"/>
    <w:semiHidden/>
    <w:rsid w:val="000C4CB6"/>
    <w:pPr>
      <w:keepLines/>
      <w:ind w:left="454" w:hanging="454"/>
    </w:pPr>
    <w:rPr>
      <w:sz w:val="16"/>
    </w:rPr>
  </w:style>
  <w:style w:type="character" w:customStyle="1" w:styleId="FunotentextZchn">
    <w:name w:val="Fußnotentext Zchn"/>
    <w:basedOn w:val="Absatz-Standardschriftart"/>
    <w:link w:val="Funotentext"/>
    <w:semiHidden/>
    <w:rsid w:val="000C4CB6"/>
    <w:rPr>
      <w:rFonts w:ascii="Times New Roman" w:eastAsia="Times New Roman" w:hAnsi="Times New Roman" w:cs="Times New Roman"/>
      <w:sz w:val="16"/>
      <w:szCs w:val="20"/>
    </w:rPr>
  </w:style>
  <w:style w:type="paragraph" w:customStyle="1" w:styleId="FP">
    <w:name w:val="FP"/>
    <w:basedOn w:val="Standard"/>
    <w:rsid w:val="000C4CB6"/>
  </w:style>
  <w:style w:type="character" w:customStyle="1" w:styleId="berschrift1Zchn">
    <w:name w:val="Überschrift 1 Zchn"/>
    <w:basedOn w:val="Absatz-Standardschriftart"/>
    <w:link w:val="berschrift1"/>
    <w:uiPriority w:val="9"/>
    <w:rsid w:val="00C7027F"/>
    <w:rPr>
      <w:rFonts w:ascii="Calibri" w:eastAsia="Times New Roman" w:hAnsi="Calibri" w:cs="Calibri"/>
      <w:b/>
      <w:bCs/>
      <w:color w:val="000000"/>
      <w:sz w:val="36"/>
      <w:szCs w:val="36"/>
      <w:lang w:val="en-US" w:eastAsia="en-GB"/>
    </w:rPr>
  </w:style>
  <w:style w:type="character" w:customStyle="1" w:styleId="berschrift2Zchn">
    <w:name w:val="Überschrift 2 Zchn"/>
    <w:basedOn w:val="Absatz-Standardschriftart"/>
    <w:link w:val="berschrift2"/>
    <w:uiPriority w:val="9"/>
    <w:rsid w:val="00A045ED"/>
    <w:rPr>
      <w:rFonts w:ascii="Calibri" w:eastAsia="Times New Roman" w:hAnsi="Calibri" w:cs="Calibri"/>
      <w:b/>
      <w:bCs/>
      <w:color w:val="000000"/>
      <w:sz w:val="24"/>
      <w:lang w:val="en-US" w:eastAsia="en-GB"/>
    </w:rPr>
  </w:style>
  <w:style w:type="character" w:customStyle="1" w:styleId="berschrift3Zchn">
    <w:name w:val="Überschrift 3 Zchn"/>
    <w:basedOn w:val="Absatz-Standardschriftart"/>
    <w:link w:val="berschrift3"/>
    <w:uiPriority w:val="9"/>
    <w:rsid w:val="00A045ED"/>
    <w:rPr>
      <w:rFonts w:ascii="Calibri" w:eastAsia="Times New Roman" w:hAnsi="Calibri" w:cs="Calibri"/>
      <w:bCs/>
      <w:color w:val="000000"/>
      <w:sz w:val="24"/>
      <w:szCs w:val="24"/>
      <w:lang w:val="en-US" w:eastAsia="en-GB"/>
    </w:rPr>
  </w:style>
  <w:style w:type="character" w:customStyle="1" w:styleId="berschrift4Zchn">
    <w:name w:val="Überschrift 4 Zchn"/>
    <w:aliases w:val="Action Item Zchn"/>
    <w:link w:val="berschrift4"/>
    <w:uiPriority w:val="9"/>
    <w:rsid w:val="00861DFC"/>
    <w:rPr>
      <w:rFonts w:ascii="Verdana" w:eastAsia="Times New Roman" w:hAnsi="Verdana" w:cs="Times New Roman"/>
      <w:bCs/>
      <w:iCs/>
      <w:color w:val="C0504D"/>
      <w:szCs w:val="20"/>
      <w:shd w:val="clear" w:color="auto" w:fill="FABF8F"/>
      <w:lang w:eastAsia="en-GB"/>
    </w:rPr>
  </w:style>
  <w:style w:type="character" w:customStyle="1" w:styleId="berschrift5Zchn">
    <w:name w:val="Überschrift 5 Zchn"/>
    <w:basedOn w:val="Absatz-Standardschriftart"/>
    <w:link w:val="berschrift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berschrift5"/>
    <w:next w:val="Standard"/>
    <w:rsid w:val="000C4CB6"/>
    <w:pPr>
      <w:ind w:left="1985" w:hanging="1985"/>
      <w:outlineLvl w:val="9"/>
    </w:pPr>
    <w:rPr>
      <w:sz w:val="20"/>
    </w:rPr>
  </w:style>
  <w:style w:type="character" w:customStyle="1" w:styleId="berschrift6Zchn">
    <w:name w:val="Überschrift 6 Zchn"/>
    <w:basedOn w:val="Absatz-Standardschriftart"/>
    <w:link w:val="berschrift6"/>
    <w:rsid w:val="000C4CB6"/>
    <w:rPr>
      <w:rFonts w:ascii="Verdana" w:eastAsia="Times New Roman" w:hAnsi="Verdana" w:cs="Times New Roman"/>
      <w:bCs/>
      <w:iCs/>
      <w:color w:val="C0504D"/>
      <w:sz w:val="20"/>
      <w:szCs w:val="20"/>
      <w:shd w:val="clear" w:color="auto" w:fill="FABF8F"/>
      <w:lang w:eastAsia="en-GB"/>
    </w:rPr>
  </w:style>
  <w:style w:type="character" w:customStyle="1" w:styleId="berschrift7Zchn">
    <w:name w:val="Überschrift 7 Zchn"/>
    <w:basedOn w:val="Absatz-Standardschriftart"/>
    <w:link w:val="berschrift7"/>
    <w:rsid w:val="000C4CB6"/>
    <w:rPr>
      <w:rFonts w:ascii="Verdana" w:eastAsia="Times New Roman" w:hAnsi="Verdana" w:cs="Times New Roman"/>
      <w:bCs/>
      <w:iCs/>
      <w:color w:val="C0504D"/>
      <w:sz w:val="20"/>
      <w:szCs w:val="20"/>
      <w:shd w:val="clear" w:color="auto" w:fill="FABF8F"/>
      <w:lang w:eastAsia="en-GB"/>
    </w:rPr>
  </w:style>
  <w:style w:type="character" w:customStyle="1" w:styleId="berschrift8Zchn">
    <w:name w:val="Überschrift 8 Zchn"/>
    <w:basedOn w:val="Absatz-Standardschriftart"/>
    <w:link w:val="berschrift8"/>
    <w:rsid w:val="000C4CB6"/>
    <w:rPr>
      <w:rFonts w:ascii="Calibri" w:eastAsia="Times New Roman" w:hAnsi="Calibri" w:cs="Calibri"/>
      <w:b/>
      <w:bCs/>
      <w:color w:val="000000"/>
      <w:sz w:val="36"/>
      <w:szCs w:val="36"/>
      <w:lang w:val="en-US" w:eastAsia="en-GB"/>
    </w:rPr>
  </w:style>
  <w:style w:type="character" w:customStyle="1" w:styleId="berschrift9Zchn">
    <w:name w:val="Überschrift 9 Zchn"/>
    <w:basedOn w:val="Absatz-Standardschriftart"/>
    <w:link w:val="berschrift9"/>
    <w:rsid w:val="00861DFC"/>
    <w:rPr>
      <w:rFonts w:eastAsia="Times New Roman" w:cs="Times New Roman"/>
      <w:sz w:val="24"/>
      <w:szCs w:val="24"/>
      <w:lang w:eastAsia="en-GB"/>
    </w:rPr>
  </w:style>
  <w:style w:type="paragraph" w:styleId="Index1">
    <w:name w:val="index 1"/>
    <w:basedOn w:val="Standard"/>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ufzhlungszeichen">
    <w:name w:val="List Bullet"/>
    <w:basedOn w:val="Liste"/>
    <w:rsid w:val="000C4CB6"/>
  </w:style>
  <w:style w:type="paragraph" w:styleId="Aufzhlungszeichen2">
    <w:name w:val="List Bullet 2"/>
    <w:basedOn w:val="Aufzhlungszeichen"/>
    <w:rsid w:val="000C4CB6"/>
    <w:pPr>
      <w:ind w:left="851"/>
    </w:pPr>
  </w:style>
  <w:style w:type="paragraph" w:styleId="Aufzhlungszeichen3">
    <w:name w:val="List Bullet 3"/>
    <w:basedOn w:val="Aufzhlungszeichen2"/>
    <w:rsid w:val="000C4CB6"/>
    <w:pPr>
      <w:ind w:left="1135"/>
    </w:pPr>
  </w:style>
  <w:style w:type="paragraph" w:styleId="Aufzhlungszeichen4">
    <w:name w:val="List Bullet 4"/>
    <w:basedOn w:val="Aufzhlungszeichen3"/>
    <w:rsid w:val="000C4CB6"/>
    <w:pPr>
      <w:ind w:left="1418"/>
    </w:pPr>
  </w:style>
  <w:style w:type="paragraph" w:styleId="Aufzhlungszeichen5">
    <w:name w:val="List Bullet 5"/>
    <w:basedOn w:val="Aufzhlungszeichen4"/>
    <w:rsid w:val="000C4CB6"/>
    <w:pPr>
      <w:ind w:left="1702"/>
    </w:pPr>
  </w:style>
  <w:style w:type="paragraph" w:styleId="Listennummer">
    <w:name w:val="List Number"/>
    <w:basedOn w:val="Liste"/>
    <w:rsid w:val="000C4CB6"/>
  </w:style>
  <w:style w:type="paragraph" w:styleId="Listennummer2">
    <w:name w:val="List Number 2"/>
    <w:basedOn w:val="Listennumm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Standard"/>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Standard"/>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Verzeichnis1">
    <w:name w:val="toc 1"/>
    <w:basedOn w:val="Standard"/>
    <w:uiPriority w:val="39"/>
    <w:qFormat/>
    <w:rsid w:val="00BE0306"/>
    <w:pPr>
      <w:tabs>
        <w:tab w:val="left" w:pos="400"/>
        <w:tab w:val="right" w:pos="9627"/>
      </w:tabs>
    </w:pPr>
    <w:rPr>
      <w:rFonts w:cstheme="minorHAnsi"/>
      <w:b/>
      <w:bCs/>
      <w:noProof/>
      <w:lang w:val="en-US"/>
    </w:rPr>
  </w:style>
  <w:style w:type="paragraph" w:styleId="Verzeichnis2">
    <w:name w:val="toc 2"/>
    <w:basedOn w:val="Verzeichnis1"/>
    <w:uiPriority w:val="39"/>
    <w:qFormat/>
    <w:rsid w:val="00BE0306"/>
    <w:pPr>
      <w:tabs>
        <w:tab w:val="left" w:pos="800"/>
      </w:tabs>
      <w:ind w:left="198"/>
    </w:pPr>
    <w:rPr>
      <w:b w:val="0"/>
      <w:bCs w:val="0"/>
      <w:i/>
      <w:iCs/>
    </w:rPr>
  </w:style>
  <w:style w:type="paragraph" w:styleId="Verzeichnis3">
    <w:name w:val="toc 3"/>
    <w:basedOn w:val="Verzeichnis2"/>
    <w:uiPriority w:val="39"/>
    <w:qFormat/>
    <w:rsid w:val="00BE0306"/>
    <w:pPr>
      <w:tabs>
        <w:tab w:val="clear" w:pos="800"/>
        <w:tab w:val="left" w:pos="993"/>
      </w:tabs>
      <w:ind w:left="400"/>
    </w:pPr>
    <w:rPr>
      <w:i w:val="0"/>
      <w:iCs w:val="0"/>
    </w:rPr>
  </w:style>
  <w:style w:type="paragraph" w:styleId="Verzeichnis4">
    <w:name w:val="toc 4"/>
    <w:basedOn w:val="Verzeichnis3"/>
    <w:semiHidden/>
    <w:rsid w:val="000C4CB6"/>
    <w:pPr>
      <w:ind w:left="600"/>
    </w:pPr>
  </w:style>
  <w:style w:type="paragraph" w:styleId="Verzeichnis5">
    <w:name w:val="toc 5"/>
    <w:basedOn w:val="Verzeichnis4"/>
    <w:semiHidden/>
    <w:rsid w:val="000C4CB6"/>
    <w:pPr>
      <w:ind w:left="800"/>
    </w:pPr>
  </w:style>
  <w:style w:type="paragraph" w:styleId="Verzeichnis6">
    <w:name w:val="toc 6"/>
    <w:basedOn w:val="Verzeichnis5"/>
    <w:next w:val="Standard"/>
    <w:semiHidden/>
    <w:rsid w:val="000C4CB6"/>
    <w:pPr>
      <w:ind w:left="1000"/>
    </w:pPr>
  </w:style>
  <w:style w:type="paragraph" w:styleId="Verzeichnis7">
    <w:name w:val="toc 7"/>
    <w:basedOn w:val="Verzeichnis6"/>
    <w:next w:val="Standard"/>
    <w:semiHidden/>
    <w:rsid w:val="000C4CB6"/>
    <w:pPr>
      <w:ind w:left="1200"/>
    </w:pPr>
  </w:style>
  <w:style w:type="paragraph" w:styleId="Verzeichnis8">
    <w:name w:val="toc 8"/>
    <w:basedOn w:val="Verzeichnis1"/>
    <w:semiHidden/>
    <w:rsid w:val="000C4CB6"/>
    <w:pPr>
      <w:ind w:left="1400"/>
    </w:pPr>
    <w:rPr>
      <w:b w:val="0"/>
      <w:bCs w:val="0"/>
    </w:rPr>
  </w:style>
  <w:style w:type="paragraph" w:styleId="Verzeichnis9">
    <w:name w:val="toc 9"/>
    <w:basedOn w:val="Verzeichnis8"/>
    <w:semiHidden/>
    <w:rsid w:val="000C4CB6"/>
    <w:pPr>
      <w:ind w:left="1600"/>
    </w:pPr>
  </w:style>
  <w:style w:type="paragraph" w:customStyle="1" w:styleId="TT">
    <w:name w:val="TT"/>
    <w:basedOn w:val="berschrift1"/>
    <w:next w:val="Standard"/>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Sprechblasentext">
    <w:name w:val="Balloon Text"/>
    <w:basedOn w:val="Standard"/>
    <w:link w:val="SprechblasentextZchn"/>
    <w:uiPriority w:val="99"/>
    <w:semiHidden/>
    <w:unhideWhenUsed/>
    <w:rsid w:val="002676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76F5"/>
    <w:rPr>
      <w:rFonts w:ascii="Tahoma" w:eastAsia="Times New Roman" w:hAnsi="Tahoma" w:cs="Tahoma"/>
      <w:sz w:val="16"/>
      <w:szCs w:val="16"/>
    </w:rPr>
  </w:style>
  <w:style w:type="table" w:customStyle="1" w:styleId="LightList-Accent11">
    <w:name w:val="Light List - Accent 11"/>
    <w:basedOn w:val="NormaleTabelle"/>
    <w:uiPriority w:val="61"/>
    <w:rsid w:val="008F5A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Absatz-Standardschriftart"/>
    <w:uiPriority w:val="99"/>
    <w:unhideWhenUsed/>
    <w:qFormat/>
    <w:rsid w:val="008528AC"/>
    <w:rPr>
      <w:color w:val="0000FF" w:themeColor="hyperlink"/>
      <w:u w:val="single"/>
    </w:rPr>
  </w:style>
  <w:style w:type="paragraph" w:styleId="Listenabsatz">
    <w:name w:val="List Paragraph"/>
    <w:basedOn w:val="Standard"/>
    <w:uiPriority w:val="34"/>
    <w:qFormat/>
    <w:rsid w:val="00805441"/>
    <w:pPr>
      <w:ind w:left="720"/>
      <w:contextualSpacing/>
    </w:pPr>
  </w:style>
  <w:style w:type="paragraph" w:styleId="Inhaltsverzeichnisberschrift">
    <w:name w:val="TOC Heading"/>
    <w:basedOn w:val="berschrift1"/>
    <w:next w:val="Standard"/>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ellenraster">
    <w:name w:val="Table Grid"/>
    <w:basedOn w:val="NormaleTabelle"/>
    <w:uiPriority w:val="59"/>
    <w:rsid w:val="0016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mark">
    <w:name w:val="Remark"/>
    <w:basedOn w:val="Standard"/>
    <w:link w:val="RemarkChar"/>
    <w:qFormat/>
    <w:rsid w:val="009821E7"/>
    <w:pPr>
      <w:ind w:left="567"/>
    </w:pPr>
    <w:rPr>
      <w:i/>
      <w:color w:val="0000FF"/>
      <w:sz w:val="22"/>
      <w:szCs w:val="24"/>
      <w:lang w:eastAsia="en-GB"/>
    </w:rPr>
  </w:style>
  <w:style w:type="character" w:customStyle="1" w:styleId="RemarkChar">
    <w:name w:val="Remark Char"/>
    <w:basedOn w:val="Absatz-Standardschriftart"/>
    <w:link w:val="Remark"/>
    <w:rsid w:val="009821E7"/>
    <w:rPr>
      <w:rFonts w:eastAsia="Times New Roman" w:cs="Times New Roman"/>
      <w:i/>
      <w:color w:val="0000FF"/>
      <w:szCs w:val="24"/>
      <w:lang w:eastAsia="en-GB"/>
    </w:rPr>
  </w:style>
  <w:style w:type="table" w:customStyle="1" w:styleId="LightList-Accent111">
    <w:name w:val="Light List - Accent 111"/>
    <w:basedOn w:val="NormaleTabelle"/>
    <w:uiPriority w:val="61"/>
    <w:rsid w:val="00DF46C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tandardWeb">
    <w:name w:val="Normal (Web)"/>
    <w:basedOn w:val="Standard"/>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Beschriftung">
    <w:name w:val="caption"/>
    <w:basedOn w:val="Standard"/>
    <w:next w:val="Standard"/>
    <w:uiPriority w:val="35"/>
    <w:unhideWhenUsed/>
    <w:qFormat/>
    <w:rsid w:val="006E2272"/>
    <w:pPr>
      <w:spacing w:after="200"/>
    </w:pPr>
    <w:rPr>
      <w:b/>
      <w:bCs/>
      <w:color w:val="4F81BD" w:themeColor="accent1"/>
      <w:sz w:val="18"/>
      <w:szCs w:val="18"/>
    </w:rPr>
  </w:style>
  <w:style w:type="character" w:styleId="BesuchterLink">
    <w:name w:val="FollowedHyperlink"/>
    <w:basedOn w:val="Absatz-Standardschriftart"/>
    <w:uiPriority w:val="99"/>
    <w:semiHidden/>
    <w:unhideWhenUsed/>
    <w:rsid w:val="00F27D7F"/>
    <w:rPr>
      <w:color w:val="800080" w:themeColor="followedHyperlink"/>
      <w:u w:val="single"/>
    </w:rPr>
  </w:style>
  <w:style w:type="character" w:customStyle="1" w:styleId="bluetitle">
    <w:name w:val="bluetitle"/>
    <w:basedOn w:val="Absatz-Standardschriftart"/>
    <w:rsid w:val="008550C5"/>
  </w:style>
  <w:style w:type="character" w:customStyle="1" w:styleId="Notes">
    <w:name w:val="Notes"/>
    <w:basedOn w:val="Absatz-Standardschriftart"/>
    <w:uiPriority w:val="1"/>
    <w:qFormat/>
    <w:rsid w:val="005556D2"/>
    <w:rPr>
      <w:rFonts w:ascii="Calibri" w:hAnsi="Calibri"/>
      <w:i/>
      <w:color w:val="0000FF"/>
      <w:sz w:val="20"/>
      <w:szCs w:val="24"/>
    </w:rPr>
  </w:style>
  <w:style w:type="character" w:customStyle="1" w:styleId="bluetitle1">
    <w:name w:val="bluetitle1"/>
    <w:basedOn w:val="Absatz-Standardschriftart"/>
    <w:rsid w:val="004711EA"/>
    <w:rPr>
      <w:rFonts w:ascii="Arial" w:hAnsi="Arial" w:cs="Arial" w:hint="default"/>
      <w:b/>
      <w:bCs/>
      <w:color w:val="0000FF"/>
      <w:sz w:val="15"/>
      <w:szCs w:val="15"/>
    </w:rPr>
  </w:style>
  <w:style w:type="character" w:styleId="Kommentarzeichen">
    <w:name w:val="annotation reference"/>
    <w:basedOn w:val="Absatz-Standardschriftart"/>
    <w:uiPriority w:val="99"/>
    <w:semiHidden/>
    <w:unhideWhenUsed/>
    <w:rsid w:val="00E37321"/>
    <w:rPr>
      <w:sz w:val="16"/>
      <w:szCs w:val="16"/>
    </w:rPr>
  </w:style>
  <w:style w:type="paragraph" w:styleId="Kommentartext">
    <w:name w:val="annotation text"/>
    <w:basedOn w:val="Standard"/>
    <w:link w:val="KommentartextZchn"/>
    <w:uiPriority w:val="99"/>
    <w:semiHidden/>
    <w:unhideWhenUsed/>
    <w:rsid w:val="00E37321"/>
  </w:style>
  <w:style w:type="character" w:customStyle="1" w:styleId="KommentartextZchn">
    <w:name w:val="Kommentartext Zchn"/>
    <w:basedOn w:val="Absatz-Standardschriftart"/>
    <w:link w:val="Kommentartext"/>
    <w:uiPriority w:val="99"/>
    <w:semiHidden/>
    <w:rsid w:val="00E37321"/>
    <w:rPr>
      <w:rFonts w:eastAsia="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E37321"/>
    <w:rPr>
      <w:b/>
      <w:bCs/>
    </w:rPr>
  </w:style>
  <w:style w:type="character" w:customStyle="1" w:styleId="KommentarthemaZchn">
    <w:name w:val="Kommentarthema Zchn"/>
    <w:basedOn w:val="KommentartextZchn"/>
    <w:link w:val="Kommentarthema"/>
    <w:uiPriority w:val="99"/>
    <w:semiHidden/>
    <w:rsid w:val="00E37321"/>
    <w:rPr>
      <w:rFonts w:eastAsia="Times New Roman" w:cs="Times New Roman"/>
      <w:b/>
      <w:bCs/>
      <w:sz w:val="20"/>
      <w:szCs w:val="20"/>
    </w:rPr>
  </w:style>
  <w:style w:type="paragraph" w:styleId="berarbeitung">
    <w:name w:val="Revision"/>
    <w:hidden/>
    <w:uiPriority w:val="99"/>
    <w:semiHidden/>
    <w:rsid w:val="00100A37"/>
    <w:pPr>
      <w:spacing w:after="0" w:line="240" w:lineRule="auto"/>
    </w:pPr>
    <w:rPr>
      <w:rFonts w:eastAsia="Times New Roman" w:cs="Times New Roman"/>
      <w:sz w:val="20"/>
      <w:szCs w:val="20"/>
    </w:rPr>
  </w:style>
  <w:style w:type="character" w:customStyle="1" w:styleId="NichtaufgelsteErwhnung1">
    <w:name w:val="Nicht aufgelöste Erwähnung1"/>
    <w:basedOn w:val="Absatz-Standardschriftart"/>
    <w:uiPriority w:val="99"/>
    <w:semiHidden/>
    <w:unhideWhenUsed/>
    <w:rsid w:val="003E2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40979213">
      <w:bodyDiv w:val="1"/>
      <w:marLeft w:val="0"/>
      <w:marRight w:val="0"/>
      <w:marTop w:val="0"/>
      <w:marBottom w:val="0"/>
      <w:divBdr>
        <w:top w:val="none" w:sz="0" w:space="0" w:color="auto"/>
        <w:left w:val="none" w:sz="0" w:space="0" w:color="auto"/>
        <w:bottom w:val="none" w:sz="0" w:space="0" w:color="auto"/>
        <w:right w:val="none" w:sz="0" w:space="0" w:color="auto"/>
      </w:divBdr>
      <w:divsChild>
        <w:div w:id="458767131">
          <w:marLeft w:val="0"/>
          <w:marRight w:val="0"/>
          <w:marTop w:val="0"/>
          <w:marBottom w:val="0"/>
          <w:divBdr>
            <w:top w:val="none" w:sz="0" w:space="0" w:color="auto"/>
            <w:left w:val="none" w:sz="0" w:space="0" w:color="auto"/>
            <w:bottom w:val="none" w:sz="0" w:space="0" w:color="auto"/>
            <w:right w:val="none" w:sz="0" w:space="0" w:color="auto"/>
          </w:divBdr>
        </w:div>
      </w:divsChild>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53243166">
      <w:bodyDiv w:val="1"/>
      <w:marLeft w:val="0"/>
      <w:marRight w:val="0"/>
      <w:marTop w:val="0"/>
      <w:marBottom w:val="0"/>
      <w:divBdr>
        <w:top w:val="none" w:sz="0" w:space="0" w:color="auto"/>
        <w:left w:val="none" w:sz="0" w:space="0" w:color="auto"/>
        <w:bottom w:val="none" w:sz="0" w:space="0" w:color="auto"/>
        <w:right w:val="none" w:sz="0" w:space="0" w:color="auto"/>
      </w:divBdr>
    </w:div>
    <w:div w:id="196281464">
      <w:bodyDiv w:val="1"/>
      <w:marLeft w:val="0"/>
      <w:marRight w:val="0"/>
      <w:marTop w:val="0"/>
      <w:marBottom w:val="0"/>
      <w:divBdr>
        <w:top w:val="none" w:sz="0" w:space="0" w:color="auto"/>
        <w:left w:val="none" w:sz="0" w:space="0" w:color="auto"/>
        <w:bottom w:val="none" w:sz="0" w:space="0" w:color="auto"/>
        <w:right w:val="none" w:sz="0" w:space="0" w:color="auto"/>
      </w:divBdr>
    </w:div>
    <w:div w:id="234362260">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62156695">
      <w:bodyDiv w:val="1"/>
      <w:marLeft w:val="0"/>
      <w:marRight w:val="0"/>
      <w:marTop w:val="0"/>
      <w:marBottom w:val="0"/>
      <w:divBdr>
        <w:top w:val="none" w:sz="0" w:space="0" w:color="auto"/>
        <w:left w:val="none" w:sz="0" w:space="0" w:color="auto"/>
        <w:bottom w:val="none" w:sz="0" w:space="0" w:color="auto"/>
        <w:right w:val="none" w:sz="0" w:space="0" w:color="auto"/>
      </w:divBdr>
    </w:div>
    <w:div w:id="268270866">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88242353">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60018066">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07505091">
      <w:bodyDiv w:val="1"/>
      <w:marLeft w:val="0"/>
      <w:marRight w:val="0"/>
      <w:marTop w:val="0"/>
      <w:marBottom w:val="0"/>
      <w:divBdr>
        <w:top w:val="none" w:sz="0" w:space="0" w:color="auto"/>
        <w:left w:val="none" w:sz="0" w:space="0" w:color="auto"/>
        <w:bottom w:val="none" w:sz="0" w:space="0" w:color="auto"/>
        <w:right w:val="none" w:sz="0" w:space="0" w:color="auto"/>
      </w:divBdr>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36291931">
      <w:bodyDiv w:val="1"/>
      <w:marLeft w:val="0"/>
      <w:marRight w:val="0"/>
      <w:marTop w:val="0"/>
      <w:marBottom w:val="0"/>
      <w:divBdr>
        <w:top w:val="none" w:sz="0" w:space="0" w:color="auto"/>
        <w:left w:val="none" w:sz="0" w:space="0" w:color="auto"/>
        <w:bottom w:val="none" w:sz="0" w:space="0" w:color="auto"/>
        <w:right w:val="none" w:sz="0" w:space="0" w:color="auto"/>
      </w:divBdr>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41338079">
      <w:bodyDiv w:val="1"/>
      <w:marLeft w:val="0"/>
      <w:marRight w:val="0"/>
      <w:marTop w:val="0"/>
      <w:marBottom w:val="0"/>
      <w:divBdr>
        <w:top w:val="none" w:sz="0" w:space="0" w:color="auto"/>
        <w:left w:val="none" w:sz="0" w:space="0" w:color="auto"/>
        <w:bottom w:val="none" w:sz="0" w:space="0" w:color="auto"/>
        <w:right w:val="none" w:sz="0" w:space="0" w:color="auto"/>
      </w:divBdr>
      <w:divsChild>
        <w:div w:id="1794059988">
          <w:marLeft w:val="0"/>
          <w:marRight w:val="0"/>
          <w:marTop w:val="0"/>
          <w:marBottom w:val="0"/>
          <w:divBdr>
            <w:top w:val="none" w:sz="0" w:space="0" w:color="auto"/>
            <w:left w:val="none" w:sz="0" w:space="0" w:color="auto"/>
            <w:bottom w:val="none" w:sz="0" w:space="0" w:color="auto"/>
            <w:right w:val="none" w:sz="0" w:space="0" w:color="auto"/>
          </w:divBdr>
        </w:div>
      </w:divsChild>
    </w:div>
    <w:div w:id="461197756">
      <w:bodyDiv w:val="1"/>
      <w:marLeft w:val="0"/>
      <w:marRight w:val="0"/>
      <w:marTop w:val="0"/>
      <w:marBottom w:val="0"/>
      <w:divBdr>
        <w:top w:val="none" w:sz="0" w:space="0" w:color="auto"/>
        <w:left w:val="none" w:sz="0" w:space="0" w:color="auto"/>
        <w:bottom w:val="none" w:sz="0" w:space="0" w:color="auto"/>
        <w:right w:val="none" w:sz="0" w:space="0" w:color="auto"/>
      </w:divBdr>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507715877">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04578004">
      <w:bodyDiv w:val="1"/>
      <w:marLeft w:val="0"/>
      <w:marRight w:val="0"/>
      <w:marTop w:val="0"/>
      <w:marBottom w:val="0"/>
      <w:divBdr>
        <w:top w:val="none" w:sz="0" w:space="0" w:color="auto"/>
        <w:left w:val="none" w:sz="0" w:space="0" w:color="auto"/>
        <w:bottom w:val="none" w:sz="0" w:space="0" w:color="auto"/>
        <w:right w:val="none" w:sz="0" w:space="0" w:color="auto"/>
      </w:divBdr>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76927639">
      <w:bodyDiv w:val="1"/>
      <w:marLeft w:val="0"/>
      <w:marRight w:val="0"/>
      <w:marTop w:val="0"/>
      <w:marBottom w:val="0"/>
      <w:divBdr>
        <w:top w:val="none" w:sz="0" w:space="0" w:color="auto"/>
        <w:left w:val="none" w:sz="0" w:space="0" w:color="auto"/>
        <w:bottom w:val="none" w:sz="0" w:space="0" w:color="auto"/>
        <w:right w:val="none" w:sz="0" w:space="0" w:color="auto"/>
      </w:divBdr>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714739526">
      <w:bodyDiv w:val="1"/>
      <w:marLeft w:val="0"/>
      <w:marRight w:val="0"/>
      <w:marTop w:val="0"/>
      <w:marBottom w:val="0"/>
      <w:divBdr>
        <w:top w:val="none" w:sz="0" w:space="0" w:color="auto"/>
        <w:left w:val="none" w:sz="0" w:space="0" w:color="auto"/>
        <w:bottom w:val="none" w:sz="0" w:space="0" w:color="auto"/>
        <w:right w:val="none" w:sz="0" w:space="0" w:color="auto"/>
      </w:divBdr>
    </w:div>
    <w:div w:id="778186689">
      <w:bodyDiv w:val="1"/>
      <w:marLeft w:val="0"/>
      <w:marRight w:val="0"/>
      <w:marTop w:val="0"/>
      <w:marBottom w:val="0"/>
      <w:divBdr>
        <w:top w:val="none" w:sz="0" w:space="0" w:color="auto"/>
        <w:left w:val="none" w:sz="0" w:space="0" w:color="auto"/>
        <w:bottom w:val="none" w:sz="0" w:space="0" w:color="auto"/>
        <w:right w:val="none" w:sz="0" w:space="0" w:color="auto"/>
      </w:divBdr>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13330606">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28251144">
      <w:bodyDiv w:val="1"/>
      <w:marLeft w:val="0"/>
      <w:marRight w:val="0"/>
      <w:marTop w:val="0"/>
      <w:marBottom w:val="0"/>
      <w:divBdr>
        <w:top w:val="none" w:sz="0" w:space="0" w:color="auto"/>
        <w:left w:val="none" w:sz="0" w:space="0" w:color="auto"/>
        <w:bottom w:val="none" w:sz="0" w:space="0" w:color="auto"/>
        <w:right w:val="none" w:sz="0" w:space="0" w:color="auto"/>
      </w:divBdr>
    </w:div>
    <w:div w:id="839740399">
      <w:bodyDiv w:val="1"/>
      <w:marLeft w:val="0"/>
      <w:marRight w:val="0"/>
      <w:marTop w:val="0"/>
      <w:marBottom w:val="0"/>
      <w:divBdr>
        <w:top w:val="none" w:sz="0" w:space="0" w:color="auto"/>
        <w:left w:val="none" w:sz="0" w:space="0" w:color="auto"/>
        <w:bottom w:val="none" w:sz="0" w:space="0" w:color="auto"/>
        <w:right w:val="none" w:sz="0" w:space="0" w:color="auto"/>
      </w:divBdr>
    </w:div>
    <w:div w:id="858158019">
      <w:bodyDiv w:val="1"/>
      <w:marLeft w:val="0"/>
      <w:marRight w:val="0"/>
      <w:marTop w:val="0"/>
      <w:marBottom w:val="0"/>
      <w:divBdr>
        <w:top w:val="none" w:sz="0" w:space="0" w:color="auto"/>
        <w:left w:val="none" w:sz="0" w:space="0" w:color="auto"/>
        <w:bottom w:val="none" w:sz="0" w:space="0" w:color="auto"/>
        <w:right w:val="none" w:sz="0" w:space="0" w:color="auto"/>
      </w:divBdr>
    </w:div>
    <w:div w:id="860557980">
      <w:bodyDiv w:val="1"/>
      <w:marLeft w:val="0"/>
      <w:marRight w:val="0"/>
      <w:marTop w:val="0"/>
      <w:marBottom w:val="0"/>
      <w:divBdr>
        <w:top w:val="none" w:sz="0" w:space="0" w:color="auto"/>
        <w:left w:val="none" w:sz="0" w:space="0" w:color="auto"/>
        <w:bottom w:val="none" w:sz="0" w:space="0" w:color="auto"/>
        <w:right w:val="none" w:sz="0" w:space="0" w:color="auto"/>
      </w:divBdr>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154812">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1663198780">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 w:id="399599775">
          <w:marLeft w:val="346"/>
          <w:marRight w:val="0"/>
          <w:marTop w:val="120"/>
          <w:marBottom w:val="0"/>
          <w:divBdr>
            <w:top w:val="none" w:sz="0" w:space="0" w:color="auto"/>
            <w:left w:val="none" w:sz="0" w:space="0" w:color="auto"/>
            <w:bottom w:val="none" w:sz="0" w:space="0" w:color="auto"/>
            <w:right w:val="none" w:sz="0" w:space="0" w:color="auto"/>
          </w:divBdr>
        </w:div>
      </w:divsChild>
    </w:div>
    <w:div w:id="876622983">
      <w:bodyDiv w:val="1"/>
      <w:marLeft w:val="0"/>
      <w:marRight w:val="0"/>
      <w:marTop w:val="0"/>
      <w:marBottom w:val="0"/>
      <w:divBdr>
        <w:top w:val="none" w:sz="0" w:space="0" w:color="auto"/>
        <w:left w:val="none" w:sz="0" w:space="0" w:color="auto"/>
        <w:bottom w:val="none" w:sz="0" w:space="0" w:color="auto"/>
        <w:right w:val="none" w:sz="0" w:space="0" w:color="auto"/>
      </w:divBdr>
    </w:div>
    <w:div w:id="935987244">
      <w:bodyDiv w:val="1"/>
      <w:marLeft w:val="0"/>
      <w:marRight w:val="0"/>
      <w:marTop w:val="0"/>
      <w:marBottom w:val="0"/>
      <w:divBdr>
        <w:top w:val="none" w:sz="0" w:space="0" w:color="auto"/>
        <w:left w:val="none" w:sz="0" w:space="0" w:color="auto"/>
        <w:bottom w:val="none" w:sz="0" w:space="0" w:color="auto"/>
        <w:right w:val="none" w:sz="0" w:space="0" w:color="auto"/>
      </w:divBdr>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36469640">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83911487">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11899903">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65390691">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189299390">
      <w:bodyDiv w:val="1"/>
      <w:marLeft w:val="0"/>
      <w:marRight w:val="0"/>
      <w:marTop w:val="0"/>
      <w:marBottom w:val="0"/>
      <w:divBdr>
        <w:top w:val="none" w:sz="0" w:space="0" w:color="auto"/>
        <w:left w:val="none" w:sz="0" w:space="0" w:color="auto"/>
        <w:bottom w:val="none" w:sz="0" w:space="0" w:color="auto"/>
        <w:right w:val="none" w:sz="0" w:space="0" w:color="auto"/>
      </w:divBdr>
    </w:div>
    <w:div w:id="1204371198">
      <w:bodyDiv w:val="1"/>
      <w:marLeft w:val="0"/>
      <w:marRight w:val="0"/>
      <w:marTop w:val="0"/>
      <w:marBottom w:val="0"/>
      <w:divBdr>
        <w:top w:val="none" w:sz="0" w:space="0" w:color="auto"/>
        <w:left w:val="none" w:sz="0" w:space="0" w:color="auto"/>
        <w:bottom w:val="none" w:sz="0" w:space="0" w:color="auto"/>
        <w:right w:val="none" w:sz="0" w:space="0" w:color="auto"/>
      </w:divBdr>
    </w:div>
    <w:div w:id="1235700092">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285501545">
      <w:bodyDiv w:val="1"/>
      <w:marLeft w:val="0"/>
      <w:marRight w:val="0"/>
      <w:marTop w:val="0"/>
      <w:marBottom w:val="0"/>
      <w:divBdr>
        <w:top w:val="none" w:sz="0" w:space="0" w:color="auto"/>
        <w:left w:val="none" w:sz="0" w:space="0" w:color="auto"/>
        <w:bottom w:val="none" w:sz="0" w:space="0" w:color="auto"/>
        <w:right w:val="none" w:sz="0" w:space="0" w:color="auto"/>
      </w:divBdr>
    </w:div>
    <w:div w:id="1310749602">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33154028">
      <w:bodyDiv w:val="1"/>
      <w:marLeft w:val="0"/>
      <w:marRight w:val="0"/>
      <w:marTop w:val="0"/>
      <w:marBottom w:val="0"/>
      <w:divBdr>
        <w:top w:val="none" w:sz="0" w:space="0" w:color="auto"/>
        <w:left w:val="none" w:sz="0" w:space="0" w:color="auto"/>
        <w:bottom w:val="none" w:sz="0" w:space="0" w:color="auto"/>
        <w:right w:val="none" w:sz="0" w:space="0" w:color="auto"/>
      </w:divBdr>
    </w:div>
    <w:div w:id="154494591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11859278">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64822379">
      <w:bodyDiv w:val="1"/>
      <w:marLeft w:val="0"/>
      <w:marRight w:val="0"/>
      <w:marTop w:val="0"/>
      <w:marBottom w:val="0"/>
      <w:divBdr>
        <w:top w:val="none" w:sz="0" w:space="0" w:color="auto"/>
        <w:left w:val="none" w:sz="0" w:space="0" w:color="auto"/>
        <w:bottom w:val="none" w:sz="0" w:space="0" w:color="auto"/>
        <w:right w:val="none" w:sz="0" w:space="0" w:color="auto"/>
      </w:divBdr>
    </w:div>
    <w:div w:id="1673490897">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24016509">
      <w:bodyDiv w:val="1"/>
      <w:marLeft w:val="0"/>
      <w:marRight w:val="0"/>
      <w:marTop w:val="0"/>
      <w:marBottom w:val="0"/>
      <w:divBdr>
        <w:top w:val="none" w:sz="0" w:space="0" w:color="auto"/>
        <w:left w:val="none" w:sz="0" w:space="0" w:color="auto"/>
        <w:bottom w:val="none" w:sz="0" w:space="0" w:color="auto"/>
        <w:right w:val="none" w:sz="0" w:space="0" w:color="auto"/>
      </w:divBdr>
    </w:div>
    <w:div w:id="1749763963">
      <w:bodyDiv w:val="1"/>
      <w:marLeft w:val="0"/>
      <w:marRight w:val="0"/>
      <w:marTop w:val="0"/>
      <w:marBottom w:val="0"/>
      <w:divBdr>
        <w:top w:val="none" w:sz="0" w:space="0" w:color="auto"/>
        <w:left w:val="none" w:sz="0" w:space="0" w:color="auto"/>
        <w:bottom w:val="none" w:sz="0" w:space="0" w:color="auto"/>
        <w:right w:val="none" w:sz="0" w:space="0" w:color="auto"/>
      </w:divBdr>
    </w:div>
    <w:div w:id="1754664116">
      <w:bodyDiv w:val="1"/>
      <w:marLeft w:val="0"/>
      <w:marRight w:val="0"/>
      <w:marTop w:val="0"/>
      <w:marBottom w:val="0"/>
      <w:divBdr>
        <w:top w:val="none" w:sz="0" w:space="0" w:color="auto"/>
        <w:left w:val="none" w:sz="0" w:space="0" w:color="auto"/>
        <w:bottom w:val="none" w:sz="0" w:space="0" w:color="auto"/>
        <w:right w:val="none" w:sz="0" w:space="0" w:color="auto"/>
      </w:divBdr>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08550579">
      <w:bodyDiv w:val="1"/>
      <w:marLeft w:val="0"/>
      <w:marRight w:val="0"/>
      <w:marTop w:val="0"/>
      <w:marBottom w:val="0"/>
      <w:divBdr>
        <w:top w:val="none" w:sz="0" w:space="0" w:color="auto"/>
        <w:left w:val="none" w:sz="0" w:space="0" w:color="auto"/>
        <w:bottom w:val="none" w:sz="0" w:space="0" w:color="auto"/>
        <w:right w:val="none" w:sz="0" w:space="0" w:color="auto"/>
      </w:divBdr>
    </w:div>
    <w:div w:id="1828663842">
      <w:bodyDiv w:val="1"/>
      <w:marLeft w:val="0"/>
      <w:marRight w:val="0"/>
      <w:marTop w:val="0"/>
      <w:marBottom w:val="0"/>
      <w:divBdr>
        <w:top w:val="none" w:sz="0" w:space="0" w:color="auto"/>
        <w:left w:val="none" w:sz="0" w:space="0" w:color="auto"/>
        <w:bottom w:val="none" w:sz="0" w:space="0" w:color="auto"/>
        <w:right w:val="none" w:sz="0" w:space="0" w:color="auto"/>
      </w:divBdr>
    </w:div>
    <w:div w:id="1854030218">
      <w:bodyDiv w:val="1"/>
      <w:marLeft w:val="0"/>
      <w:marRight w:val="0"/>
      <w:marTop w:val="0"/>
      <w:marBottom w:val="0"/>
      <w:divBdr>
        <w:top w:val="none" w:sz="0" w:space="0" w:color="auto"/>
        <w:left w:val="none" w:sz="0" w:space="0" w:color="auto"/>
        <w:bottom w:val="none" w:sz="0" w:space="0" w:color="auto"/>
        <w:right w:val="none" w:sz="0" w:space="0" w:color="auto"/>
      </w:divBdr>
    </w:div>
    <w:div w:id="1870727743">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880127577">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305479925">
          <w:marLeft w:val="346"/>
          <w:marRight w:val="0"/>
          <w:marTop w:val="120"/>
          <w:marBottom w:val="0"/>
          <w:divBdr>
            <w:top w:val="none" w:sz="0" w:space="0" w:color="auto"/>
            <w:left w:val="none" w:sz="0" w:space="0" w:color="auto"/>
            <w:bottom w:val="none" w:sz="0" w:space="0" w:color="auto"/>
            <w:right w:val="none" w:sz="0" w:space="0" w:color="auto"/>
          </w:divBdr>
        </w:div>
        <w:div w:id="9405918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1992245635">
      <w:bodyDiv w:val="1"/>
      <w:marLeft w:val="0"/>
      <w:marRight w:val="0"/>
      <w:marTop w:val="0"/>
      <w:marBottom w:val="0"/>
      <w:divBdr>
        <w:top w:val="none" w:sz="0" w:space="0" w:color="auto"/>
        <w:left w:val="none" w:sz="0" w:space="0" w:color="auto"/>
        <w:bottom w:val="none" w:sz="0" w:space="0" w:color="auto"/>
        <w:right w:val="none" w:sz="0" w:space="0" w:color="auto"/>
      </w:divBdr>
    </w:div>
    <w:div w:id="1999848594">
      <w:bodyDiv w:val="1"/>
      <w:marLeft w:val="0"/>
      <w:marRight w:val="0"/>
      <w:marTop w:val="0"/>
      <w:marBottom w:val="0"/>
      <w:divBdr>
        <w:top w:val="none" w:sz="0" w:space="0" w:color="auto"/>
        <w:left w:val="none" w:sz="0" w:space="0" w:color="auto"/>
        <w:bottom w:val="none" w:sz="0" w:space="0" w:color="auto"/>
        <w:right w:val="none" w:sz="0" w:space="0" w:color="auto"/>
      </w:divBdr>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1574969484">
          <w:marLeft w:val="1166"/>
          <w:marRight w:val="0"/>
          <w:marTop w:val="134"/>
          <w:marBottom w:val="0"/>
          <w:divBdr>
            <w:top w:val="none" w:sz="0" w:space="0" w:color="auto"/>
            <w:left w:val="none" w:sz="0" w:space="0" w:color="auto"/>
            <w:bottom w:val="none" w:sz="0" w:space="0" w:color="auto"/>
            <w:right w:val="none" w:sz="0" w:space="0" w:color="auto"/>
          </w:divBdr>
        </w:div>
        <w:div w:id="857935813">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60127820">
      <w:bodyDiv w:val="1"/>
      <w:marLeft w:val="0"/>
      <w:marRight w:val="0"/>
      <w:marTop w:val="0"/>
      <w:marBottom w:val="0"/>
      <w:divBdr>
        <w:top w:val="none" w:sz="0" w:space="0" w:color="auto"/>
        <w:left w:val="none" w:sz="0" w:space="0" w:color="auto"/>
        <w:bottom w:val="none" w:sz="0" w:space="0" w:color="auto"/>
        <w:right w:val="none" w:sz="0" w:space="0" w:color="auto"/>
      </w:divBdr>
    </w:div>
    <w:div w:id="2078355284">
      <w:bodyDiv w:val="1"/>
      <w:marLeft w:val="0"/>
      <w:marRight w:val="0"/>
      <w:marTop w:val="0"/>
      <w:marBottom w:val="0"/>
      <w:divBdr>
        <w:top w:val="none" w:sz="0" w:space="0" w:color="auto"/>
        <w:left w:val="none" w:sz="0" w:space="0" w:color="auto"/>
        <w:bottom w:val="none" w:sz="0" w:space="0" w:color="auto"/>
        <w:right w:val="none" w:sz="0" w:space="0" w:color="auto"/>
      </w:divBdr>
      <w:divsChild>
        <w:div w:id="2144232251">
          <w:marLeft w:val="0"/>
          <w:marRight w:val="0"/>
          <w:marTop w:val="0"/>
          <w:marBottom w:val="0"/>
          <w:divBdr>
            <w:top w:val="none" w:sz="0" w:space="0" w:color="auto"/>
            <w:left w:val="none" w:sz="0" w:space="0" w:color="auto"/>
            <w:bottom w:val="none" w:sz="0" w:space="0" w:color="auto"/>
            <w:right w:val="none" w:sz="0" w:space="0" w:color="auto"/>
          </w:divBdr>
        </w:div>
      </w:divsChild>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i.org/legal/IPR-Forms" TargetMode="External"/><Relationship Id="rId13" Type="http://schemas.openxmlformats.org/officeDocument/2006/relationships/hyperlink" Target="https://portal.etsi.org/webapp/WorkProgram/Report_WorkItem.asp?WKI_ID=54401" TargetMode="External"/><Relationship Id="rId18" Type="http://schemas.openxmlformats.org/officeDocument/2006/relationships/hyperlink" Target="https://portal.etsi.org/webapp/WorkProgram/Report_WorkItem.asp?WKI_ID=54751" TargetMode="External"/><Relationship Id="rId3" Type="http://schemas.openxmlformats.org/officeDocument/2006/relationships/styles" Target="styles.xml"/><Relationship Id="rId21" Type="http://schemas.openxmlformats.org/officeDocument/2006/relationships/hyperlink" Target="https://portal.etsi.org/webapp/WorkProgram/Report_WorkItem.asp?WKI_ID=54411" TargetMode="External"/><Relationship Id="rId7" Type="http://schemas.openxmlformats.org/officeDocument/2006/relationships/endnotes" Target="endnotes.xml"/><Relationship Id="rId12" Type="http://schemas.openxmlformats.org/officeDocument/2006/relationships/hyperlink" Target="https://portal.etsi.org/webapp/WorkProgram/Report_WorkItem.asp?WKI_ID=54400" TargetMode="External"/><Relationship Id="rId17" Type="http://schemas.openxmlformats.org/officeDocument/2006/relationships/hyperlink" Target="https://portal.etsi.org/webapp/WorkProgram/Report_WorkItem.asp?WKI_ID=5441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rtal.etsi.org/webapp/WorkProgram/Report_WorkItem.asp?WKI_ID=54412" TargetMode="External"/><Relationship Id="rId20" Type="http://schemas.openxmlformats.org/officeDocument/2006/relationships/hyperlink" Target="https://portal.etsi.org/webapp/WorkProgram/Report_WorkItem.asp?WKI_ID=544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al.etsi.org/webapp/WorkProgram/Report_WorkItem.asp?WKI_ID=54410" TargetMode="External"/><Relationship Id="rId23" Type="http://schemas.openxmlformats.org/officeDocument/2006/relationships/footer" Target="footer1.xml"/><Relationship Id="rId10" Type="http://schemas.openxmlformats.org/officeDocument/2006/relationships/hyperlink" Target="https://aioti.eu/wp-content/uploads/2019/10/AIOTI-WG3-SDOs-Alliance-Landscape-IoT-LSP-standrad-framework-R2.9-Published.pdf" TargetMode="External"/><Relationship Id="rId19" Type="http://schemas.openxmlformats.org/officeDocument/2006/relationships/hyperlink" Target="https://portal.etsi.org/webapp/TelDir/ListPersDetails.asp?PersId=74339" TargetMode="External"/><Relationship Id="rId4" Type="http://schemas.openxmlformats.org/officeDocument/2006/relationships/settings" Target="settings.xml"/><Relationship Id="rId9" Type="http://schemas.openxmlformats.org/officeDocument/2006/relationships/hyperlink" Target="https://docbox.etsi.org/MTS/MTS/05-CONTRIBUTIONS/2019/MTS(19)078004_MTS_TST_8_meeting_report.docx" TargetMode="External"/><Relationship Id="rId14" Type="http://schemas.openxmlformats.org/officeDocument/2006/relationships/hyperlink" Target="https://portal.etsi.org/webapp/WorkProgram/Report_WorkItem.asp?WKI_ID=54409"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4D3F4-4C81-434D-A8FB-3BABBEB0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6226</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MTS 62 Agenda</vt:lpstr>
      <vt:lpstr>MTS 62 Agenda</vt:lpstr>
    </vt:vector>
  </TitlesOfParts>
  <Company>ETSI Secretariat</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62 Agenda</dc:title>
  <dc:subject>MTS 62 Agenda</dc:subject>
  <dc:creator>Emmanuelle Chaulot-Talmon</dc:creator>
  <cp:lastModifiedBy>Rennoch, Axel</cp:lastModifiedBy>
  <cp:revision>11</cp:revision>
  <cp:lastPrinted>2013-06-05T06:34:00Z</cp:lastPrinted>
  <dcterms:created xsi:type="dcterms:W3CDTF">2020-01-15T09:05:00Z</dcterms:created>
  <dcterms:modified xsi:type="dcterms:W3CDTF">2020-01-28T10:10:00Z</dcterms:modified>
</cp:coreProperties>
</file>