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856A47" w:rsidRPr="00AE1B38" w14:paraId="071A1F70" w14:textId="77777777" w:rsidTr="00451055">
        <w:trPr>
          <w:trHeight w:hRule="exact" w:val="113"/>
        </w:trPr>
        <w:tc>
          <w:tcPr>
            <w:tcW w:w="9625" w:type="dxa"/>
            <w:gridSpan w:val="4"/>
            <w:tcBorders>
              <w:top w:val="single" w:sz="4" w:space="0" w:color="000000"/>
              <w:left w:val="nil"/>
              <w:bottom w:val="nil"/>
              <w:right w:val="nil"/>
            </w:tcBorders>
          </w:tcPr>
          <w:p w14:paraId="1969B38E" w14:textId="77777777" w:rsidR="00D9435B" w:rsidRPr="00AE1B38" w:rsidRDefault="00D9435B" w:rsidP="00726654">
            <w:pPr>
              <w:tabs>
                <w:tab w:val="left" w:pos="1701"/>
              </w:tabs>
              <w:rPr>
                <w:rFonts w:cstheme="minorHAnsi"/>
                <w:b/>
                <w:sz w:val="22"/>
                <w:szCs w:val="22"/>
              </w:rPr>
            </w:pPr>
          </w:p>
        </w:tc>
      </w:tr>
      <w:tr w:rsidR="00856A47" w:rsidRPr="00AE1B38" w14:paraId="4B569566" w14:textId="77777777" w:rsidTr="00451055">
        <w:tc>
          <w:tcPr>
            <w:tcW w:w="2152" w:type="dxa"/>
            <w:tcBorders>
              <w:top w:val="nil"/>
              <w:left w:val="nil"/>
              <w:bottom w:val="nil"/>
              <w:right w:val="nil"/>
            </w:tcBorders>
          </w:tcPr>
          <w:p w14:paraId="1034BECB" w14:textId="77777777" w:rsidR="00D9435B" w:rsidRPr="00AE1B38" w:rsidRDefault="00D9435B" w:rsidP="00726654">
            <w:pPr>
              <w:tabs>
                <w:tab w:val="left" w:pos="1701"/>
              </w:tabs>
              <w:jc w:val="right"/>
              <w:rPr>
                <w:rFonts w:cstheme="minorHAnsi"/>
                <w:sz w:val="22"/>
                <w:szCs w:val="22"/>
              </w:rPr>
            </w:pPr>
            <w:r w:rsidRPr="00AE1B38">
              <w:rPr>
                <w:rFonts w:cstheme="minorHAnsi"/>
                <w:b/>
                <w:sz w:val="22"/>
                <w:szCs w:val="22"/>
              </w:rPr>
              <w:t>Title*:</w:t>
            </w:r>
          </w:p>
        </w:tc>
        <w:tc>
          <w:tcPr>
            <w:tcW w:w="7473" w:type="dxa"/>
            <w:gridSpan w:val="3"/>
            <w:tcBorders>
              <w:top w:val="nil"/>
              <w:left w:val="nil"/>
              <w:bottom w:val="nil"/>
              <w:right w:val="nil"/>
            </w:tcBorders>
          </w:tcPr>
          <w:p w14:paraId="52882093" w14:textId="69BC1B92" w:rsidR="00D9435B" w:rsidRPr="00AE1B38" w:rsidRDefault="008854B9" w:rsidP="00D6374A">
            <w:pPr>
              <w:rPr>
                <w:rFonts w:cstheme="minorHAnsi"/>
                <w:sz w:val="22"/>
                <w:szCs w:val="22"/>
              </w:rPr>
            </w:pPr>
            <w:bookmarkStart w:id="0" w:name="title"/>
            <w:r w:rsidRPr="00AE1B38">
              <w:rPr>
                <w:rFonts w:cstheme="minorHAnsi"/>
                <w:sz w:val="22"/>
                <w:szCs w:val="22"/>
              </w:rPr>
              <w:t>MTS#</w:t>
            </w:r>
            <w:r w:rsidR="008C71E0">
              <w:rPr>
                <w:rFonts w:cstheme="minorHAnsi"/>
                <w:sz w:val="22"/>
                <w:szCs w:val="22"/>
              </w:rPr>
              <w:t>8</w:t>
            </w:r>
            <w:r w:rsidR="00C849BA">
              <w:rPr>
                <w:rFonts w:cstheme="minorHAnsi"/>
                <w:sz w:val="22"/>
                <w:szCs w:val="22"/>
              </w:rPr>
              <w:t>1</w:t>
            </w:r>
            <w:r w:rsidR="00DB00ED" w:rsidRPr="00AE1B38">
              <w:rPr>
                <w:rFonts w:cstheme="minorHAnsi"/>
                <w:sz w:val="22"/>
                <w:szCs w:val="22"/>
              </w:rPr>
              <w:t xml:space="preserve"> </w:t>
            </w:r>
            <w:r w:rsidR="005F1E6A" w:rsidRPr="00AE1B38">
              <w:rPr>
                <w:rFonts w:cstheme="minorHAnsi"/>
                <w:sz w:val="22"/>
                <w:szCs w:val="22"/>
              </w:rPr>
              <w:t xml:space="preserve">Draft </w:t>
            </w:r>
            <w:bookmarkEnd w:id="0"/>
            <w:r w:rsidR="00D6374A" w:rsidRPr="00AE1B38">
              <w:rPr>
                <w:rFonts w:cstheme="minorHAnsi"/>
                <w:sz w:val="22"/>
                <w:szCs w:val="22"/>
              </w:rPr>
              <w:t>Meeting Report</w:t>
            </w:r>
          </w:p>
        </w:tc>
      </w:tr>
      <w:tr w:rsidR="00856A47" w:rsidRPr="00AE1B38" w14:paraId="4920785B" w14:textId="77777777" w:rsidTr="00451055">
        <w:trPr>
          <w:trHeight w:val="140"/>
        </w:trPr>
        <w:tc>
          <w:tcPr>
            <w:tcW w:w="2152" w:type="dxa"/>
            <w:tcBorders>
              <w:top w:val="nil"/>
              <w:left w:val="nil"/>
              <w:bottom w:val="nil"/>
              <w:right w:val="nil"/>
            </w:tcBorders>
            <w:vAlign w:val="center"/>
          </w:tcPr>
          <w:p w14:paraId="53AE3668" w14:textId="77777777" w:rsidR="00D9435B" w:rsidRPr="00AE1B38" w:rsidRDefault="00D9435B" w:rsidP="00726654">
            <w:pPr>
              <w:tabs>
                <w:tab w:val="left" w:pos="1701"/>
              </w:tabs>
              <w:jc w:val="right"/>
              <w:rPr>
                <w:rFonts w:cstheme="minorHAnsi"/>
                <w:sz w:val="22"/>
                <w:szCs w:val="22"/>
              </w:rPr>
            </w:pPr>
          </w:p>
        </w:tc>
        <w:tc>
          <w:tcPr>
            <w:tcW w:w="7473" w:type="dxa"/>
            <w:gridSpan w:val="3"/>
            <w:tcBorders>
              <w:top w:val="nil"/>
              <w:left w:val="nil"/>
              <w:bottom w:val="nil"/>
              <w:right w:val="nil"/>
            </w:tcBorders>
            <w:vAlign w:val="center"/>
          </w:tcPr>
          <w:p w14:paraId="5D6A1124" w14:textId="38AC5DD2" w:rsidR="00D9435B" w:rsidRPr="00AE1B38" w:rsidRDefault="00654F3C" w:rsidP="00AA2CB9">
            <w:pPr>
              <w:rPr>
                <w:rFonts w:cstheme="minorHAnsi"/>
                <w:sz w:val="22"/>
                <w:szCs w:val="22"/>
              </w:rPr>
            </w:pPr>
            <w:r>
              <w:rPr>
                <w:rFonts w:cstheme="minorHAnsi"/>
                <w:sz w:val="22"/>
                <w:szCs w:val="22"/>
              </w:rPr>
              <w:t>8-9 September</w:t>
            </w:r>
            <w:r w:rsidR="00E53EF6" w:rsidRPr="00AE1B38">
              <w:rPr>
                <w:rFonts w:cstheme="minorHAnsi"/>
                <w:sz w:val="22"/>
                <w:szCs w:val="22"/>
              </w:rPr>
              <w:t xml:space="preserve"> 20</w:t>
            </w:r>
            <w:r w:rsidR="00A87C84" w:rsidRPr="00AE1B38">
              <w:rPr>
                <w:rFonts w:cstheme="minorHAnsi"/>
                <w:sz w:val="22"/>
                <w:szCs w:val="22"/>
              </w:rPr>
              <w:t>20</w:t>
            </w:r>
          </w:p>
        </w:tc>
      </w:tr>
      <w:tr w:rsidR="00856A47" w:rsidRPr="00AE1B38" w14:paraId="324BF0ED" w14:textId="77777777" w:rsidTr="00451055">
        <w:tc>
          <w:tcPr>
            <w:tcW w:w="2152" w:type="dxa"/>
            <w:tcBorders>
              <w:top w:val="nil"/>
              <w:left w:val="nil"/>
              <w:bottom w:val="nil"/>
              <w:right w:val="nil"/>
            </w:tcBorders>
            <w:vAlign w:val="center"/>
          </w:tcPr>
          <w:p w14:paraId="7DB61292" w14:textId="77777777" w:rsidR="00D9435B" w:rsidRPr="00AE1B38" w:rsidRDefault="00D9435B" w:rsidP="00726654">
            <w:pPr>
              <w:tabs>
                <w:tab w:val="left" w:pos="1701"/>
              </w:tabs>
              <w:jc w:val="right"/>
              <w:rPr>
                <w:rFonts w:cstheme="minorHAnsi"/>
                <w:sz w:val="22"/>
                <w:szCs w:val="22"/>
              </w:rPr>
            </w:pPr>
            <w:r w:rsidRPr="00AE1B38">
              <w:rPr>
                <w:rFonts w:cstheme="minorHAnsi"/>
                <w:sz w:val="22"/>
                <w:szCs w:val="22"/>
              </w:rPr>
              <w:t xml:space="preserve">from </w:t>
            </w:r>
            <w:r w:rsidRPr="00AE1B38">
              <w:rPr>
                <w:rFonts w:cstheme="minorHAnsi"/>
                <w:b/>
                <w:sz w:val="22"/>
                <w:szCs w:val="22"/>
              </w:rPr>
              <w:t>Source</w:t>
            </w:r>
            <w:r w:rsidRPr="00AE1B38">
              <w:rPr>
                <w:rFonts w:cstheme="minorHAnsi"/>
                <w:sz w:val="22"/>
                <w:szCs w:val="22"/>
              </w:rPr>
              <w:t>*:</w:t>
            </w:r>
          </w:p>
        </w:tc>
        <w:tc>
          <w:tcPr>
            <w:tcW w:w="7473" w:type="dxa"/>
            <w:gridSpan w:val="3"/>
            <w:tcBorders>
              <w:top w:val="nil"/>
              <w:left w:val="nil"/>
              <w:bottom w:val="nil"/>
              <w:right w:val="nil"/>
            </w:tcBorders>
            <w:vAlign w:val="center"/>
          </w:tcPr>
          <w:p w14:paraId="4CF3713C" w14:textId="77777777" w:rsidR="00D9435B" w:rsidRPr="00AE1B38" w:rsidRDefault="00D9435B" w:rsidP="00726654">
            <w:pPr>
              <w:rPr>
                <w:rFonts w:cstheme="minorHAnsi"/>
                <w:sz w:val="22"/>
                <w:szCs w:val="22"/>
              </w:rPr>
            </w:pPr>
            <w:bookmarkStart w:id="1" w:name="source"/>
            <w:r w:rsidRPr="00AE1B38">
              <w:rPr>
                <w:rFonts w:cstheme="minorHAnsi"/>
                <w:sz w:val="22"/>
                <w:szCs w:val="22"/>
              </w:rPr>
              <w:t>ETSI</w:t>
            </w:r>
            <w:bookmarkEnd w:id="1"/>
          </w:p>
        </w:tc>
      </w:tr>
      <w:tr w:rsidR="00856A47" w:rsidRPr="00AE1B38" w14:paraId="4F846C09" w14:textId="77777777" w:rsidTr="00451055">
        <w:tc>
          <w:tcPr>
            <w:tcW w:w="2152" w:type="dxa"/>
            <w:tcBorders>
              <w:top w:val="nil"/>
              <w:left w:val="nil"/>
              <w:bottom w:val="nil"/>
              <w:right w:val="nil"/>
            </w:tcBorders>
          </w:tcPr>
          <w:p w14:paraId="26667DAE" w14:textId="77777777" w:rsidR="00FB3B7C" w:rsidRPr="00AE1B38" w:rsidRDefault="00FB3B7C" w:rsidP="00726654">
            <w:pPr>
              <w:tabs>
                <w:tab w:val="left" w:pos="1701"/>
              </w:tabs>
              <w:jc w:val="right"/>
              <w:rPr>
                <w:rFonts w:cstheme="minorHAnsi"/>
                <w:sz w:val="22"/>
                <w:szCs w:val="22"/>
              </w:rPr>
            </w:pPr>
            <w:r w:rsidRPr="00AE1B38">
              <w:rPr>
                <w:rFonts w:cstheme="minorHAnsi"/>
                <w:sz w:val="22"/>
                <w:szCs w:val="22"/>
              </w:rPr>
              <w:t>Contact:</w:t>
            </w:r>
          </w:p>
        </w:tc>
        <w:tc>
          <w:tcPr>
            <w:tcW w:w="7473" w:type="dxa"/>
            <w:gridSpan w:val="3"/>
            <w:tcBorders>
              <w:top w:val="nil"/>
              <w:left w:val="nil"/>
              <w:bottom w:val="nil"/>
              <w:right w:val="nil"/>
            </w:tcBorders>
          </w:tcPr>
          <w:p w14:paraId="44F03DEC" w14:textId="77777777" w:rsidR="00FB3B7C" w:rsidRPr="00AE1B38" w:rsidRDefault="00566117" w:rsidP="00E85773">
            <w:pPr>
              <w:rPr>
                <w:rFonts w:cstheme="minorHAnsi"/>
                <w:sz w:val="22"/>
                <w:szCs w:val="22"/>
              </w:rPr>
            </w:pPr>
            <w:bookmarkStart w:id="2" w:name="contact"/>
            <w:r w:rsidRPr="00AE1B38">
              <w:rPr>
                <w:rFonts w:cstheme="minorHAnsi"/>
                <w:bCs/>
                <w:sz w:val="22"/>
                <w:szCs w:val="22"/>
              </w:rPr>
              <w:t>Emmanuelle Chaulot-Talmon</w:t>
            </w:r>
            <w:r w:rsidR="00FB3B7C" w:rsidRPr="00AE1B38">
              <w:rPr>
                <w:rFonts w:cstheme="minorHAnsi"/>
                <w:bCs/>
                <w:sz w:val="22"/>
                <w:szCs w:val="22"/>
              </w:rPr>
              <w:t xml:space="preserve"> </w:t>
            </w:r>
            <w:bookmarkEnd w:id="2"/>
          </w:p>
        </w:tc>
      </w:tr>
      <w:tr w:rsidR="00856A47" w:rsidRPr="00AE1B38" w14:paraId="44FAE57F" w14:textId="77777777" w:rsidTr="00451055">
        <w:tc>
          <w:tcPr>
            <w:tcW w:w="2152" w:type="dxa"/>
            <w:tcBorders>
              <w:top w:val="nil"/>
              <w:left w:val="nil"/>
              <w:bottom w:val="nil"/>
              <w:right w:val="nil"/>
            </w:tcBorders>
            <w:tcMar>
              <w:left w:w="0" w:type="dxa"/>
              <w:right w:w="85" w:type="dxa"/>
            </w:tcMar>
          </w:tcPr>
          <w:p w14:paraId="2631854A" w14:textId="77777777" w:rsidR="00FB3B7C" w:rsidRPr="00AE1B38" w:rsidRDefault="00FB3B7C" w:rsidP="00832E39">
            <w:pPr>
              <w:tabs>
                <w:tab w:val="left" w:pos="1701"/>
              </w:tabs>
              <w:ind w:left="-250" w:firstLine="250"/>
              <w:jc w:val="right"/>
              <w:rPr>
                <w:rFonts w:cstheme="minorHAnsi"/>
                <w:sz w:val="22"/>
                <w:szCs w:val="22"/>
              </w:rPr>
            </w:pPr>
          </w:p>
        </w:tc>
        <w:tc>
          <w:tcPr>
            <w:tcW w:w="7473" w:type="dxa"/>
            <w:gridSpan w:val="3"/>
            <w:tcBorders>
              <w:top w:val="nil"/>
              <w:left w:val="nil"/>
              <w:bottom w:val="nil"/>
              <w:right w:val="nil"/>
            </w:tcBorders>
          </w:tcPr>
          <w:p w14:paraId="54D33090" w14:textId="77777777" w:rsidR="00FB3B7C" w:rsidRPr="00AE1B38" w:rsidRDefault="00FB3B7C" w:rsidP="00726654">
            <w:pPr>
              <w:rPr>
                <w:rFonts w:cstheme="minorHAnsi"/>
                <w:sz w:val="22"/>
                <w:szCs w:val="22"/>
              </w:rPr>
            </w:pPr>
          </w:p>
        </w:tc>
      </w:tr>
      <w:tr w:rsidR="00856A47" w:rsidRPr="00AE1B38" w14:paraId="5DFDBE3B" w14:textId="77777777" w:rsidTr="00451055">
        <w:tc>
          <w:tcPr>
            <w:tcW w:w="2152" w:type="dxa"/>
            <w:tcBorders>
              <w:top w:val="nil"/>
              <w:left w:val="nil"/>
              <w:bottom w:val="nil"/>
              <w:right w:val="nil"/>
            </w:tcBorders>
            <w:tcMar>
              <w:left w:w="0" w:type="dxa"/>
              <w:right w:w="85" w:type="dxa"/>
            </w:tcMar>
          </w:tcPr>
          <w:p w14:paraId="6843032A" w14:textId="77777777" w:rsidR="00D9435B" w:rsidRPr="00AE1B38" w:rsidRDefault="00832E39" w:rsidP="00832E39">
            <w:pPr>
              <w:tabs>
                <w:tab w:val="left" w:pos="1701"/>
              </w:tabs>
              <w:ind w:left="-250" w:firstLine="250"/>
              <w:jc w:val="right"/>
              <w:rPr>
                <w:rFonts w:cstheme="minorHAnsi"/>
                <w:b/>
                <w:sz w:val="22"/>
                <w:szCs w:val="22"/>
              </w:rPr>
            </w:pPr>
            <w:r w:rsidRPr="00AE1B38">
              <w:rPr>
                <w:rFonts w:cstheme="minorHAnsi"/>
                <w:sz w:val="22"/>
                <w:szCs w:val="22"/>
              </w:rPr>
              <w:t>input for</w:t>
            </w:r>
            <w:r w:rsidRPr="00AE1B38">
              <w:rPr>
                <w:rFonts w:cstheme="minorHAnsi"/>
                <w:b/>
                <w:sz w:val="22"/>
                <w:szCs w:val="22"/>
              </w:rPr>
              <w:t xml:space="preserve"> Committee</w:t>
            </w:r>
            <w:r w:rsidR="00D9435B" w:rsidRPr="00AE1B38">
              <w:rPr>
                <w:rFonts w:cstheme="minorHAnsi"/>
                <w:sz w:val="22"/>
                <w:szCs w:val="22"/>
              </w:rPr>
              <w:t>*</w:t>
            </w:r>
            <w:r w:rsidR="00D9435B" w:rsidRPr="00AE1B38">
              <w:rPr>
                <w:rFonts w:cstheme="minorHAnsi"/>
                <w:b/>
                <w:sz w:val="22"/>
                <w:szCs w:val="22"/>
              </w:rPr>
              <w:t>:</w:t>
            </w:r>
          </w:p>
        </w:tc>
        <w:tc>
          <w:tcPr>
            <w:tcW w:w="7473" w:type="dxa"/>
            <w:gridSpan w:val="3"/>
            <w:tcBorders>
              <w:top w:val="nil"/>
              <w:left w:val="nil"/>
              <w:bottom w:val="nil"/>
              <w:right w:val="nil"/>
            </w:tcBorders>
          </w:tcPr>
          <w:p w14:paraId="6DDD4DC7" w14:textId="77777777" w:rsidR="00D9435B" w:rsidRPr="00AE1B38" w:rsidRDefault="00D9435B" w:rsidP="00E85773">
            <w:pPr>
              <w:rPr>
                <w:rFonts w:cstheme="minorHAnsi"/>
                <w:sz w:val="22"/>
                <w:szCs w:val="22"/>
              </w:rPr>
            </w:pPr>
            <w:bookmarkStart w:id="3" w:name="to"/>
            <w:r w:rsidRPr="00AE1B38">
              <w:rPr>
                <w:rFonts w:cstheme="minorHAnsi"/>
                <w:sz w:val="22"/>
                <w:szCs w:val="22"/>
              </w:rPr>
              <w:t>MTS</w:t>
            </w:r>
            <w:bookmarkEnd w:id="3"/>
          </w:p>
        </w:tc>
      </w:tr>
      <w:tr w:rsidR="00856A47" w:rsidRPr="00AE1B38" w14:paraId="3593CCF9" w14:textId="77777777" w:rsidTr="00451055">
        <w:tc>
          <w:tcPr>
            <w:tcW w:w="2152" w:type="dxa"/>
            <w:tcBorders>
              <w:top w:val="nil"/>
              <w:left w:val="nil"/>
              <w:bottom w:val="nil"/>
              <w:right w:val="nil"/>
            </w:tcBorders>
          </w:tcPr>
          <w:p w14:paraId="6A77CFD9" w14:textId="77777777" w:rsidR="00D9435B" w:rsidRPr="00AE1B38" w:rsidRDefault="00D9435B" w:rsidP="00726654">
            <w:pPr>
              <w:tabs>
                <w:tab w:val="left" w:pos="1701"/>
              </w:tabs>
              <w:jc w:val="right"/>
              <w:rPr>
                <w:rFonts w:cstheme="minorHAnsi"/>
                <w:sz w:val="22"/>
                <w:szCs w:val="22"/>
              </w:rPr>
            </w:pPr>
          </w:p>
        </w:tc>
        <w:tc>
          <w:tcPr>
            <w:tcW w:w="7473" w:type="dxa"/>
            <w:gridSpan w:val="3"/>
            <w:tcBorders>
              <w:top w:val="nil"/>
              <w:left w:val="nil"/>
              <w:bottom w:val="nil"/>
              <w:right w:val="nil"/>
            </w:tcBorders>
          </w:tcPr>
          <w:p w14:paraId="116D9FB0" w14:textId="77777777" w:rsidR="00D9435B" w:rsidRPr="00AE1B38" w:rsidRDefault="00D9435B" w:rsidP="00726654">
            <w:pPr>
              <w:rPr>
                <w:rFonts w:cstheme="minorHAnsi"/>
                <w:sz w:val="22"/>
                <w:szCs w:val="22"/>
              </w:rPr>
            </w:pPr>
          </w:p>
        </w:tc>
      </w:tr>
      <w:tr w:rsidR="00856A47" w:rsidRPr="00AE1B38" w14:paraId="0FD8D73A" w14:textId="77777777" w:rsidTr="00451055">
        <w:trPr>
          <w:trHeight w:val="182"/>
        </w:trPr>
        <w:tc>
          <w:tcPr>
            <w:tcW w:w="2152" w:type="dxa"/>
            <w:tcBorders>
              <w:top w:val="nil"/>
              <w:left w:val="nil"/>
              <w:bottom w:val="nil"/>
              <w:right w:val="single" w:sz="4" w:space="0" w:color="000000"/>
            </w:tcBorders>
          </w:tcPr>
          <w:p w14:paraId="022B427B" w14:textId="77777777" w:rsidR="00D9435B" w:rsidRPr="00AE1B38" w:rsidRDefault="00832E39" w:rsidP="007626F1">
            <w:pPr>
              <w:jc w:val="right"/>
              <w:rPr>
                <w:rFonts w:cstheme="minorHAnsi"/>
                <w:sz w:val="22"/>
                <w:szCs w:val="22"/>
              </w:rPr>
            </w:pPr>
            <w:r w:rsidRPr="00AE1B38">
              <w:rPr>
                <w:rFonts w:cstheme="minorHAnsi"/>
                <w:sz w:val="22"/>
                <w:szCs w:val="22"/>
              </w:rPr>
              <w:t>Contribution</w:t>
            </w:r>
            <w:r w:rsidR="00D9435B" w:rsidRPr="00AE1B38">
              <w:rPr>
                <w:rFonts w:cstheme="minorHAnsi"/>
                <w:b/>
                <w:sz w:val="22"/>
                <w:szCs w:val="22"/>
              </w:rPr>
              <w:t xml:space="preserve"> </w:t>
            </w:r>
            <w:r w:rsidRPr="00AE1B38">
              <w:rPr>
                <w:rFonts w:cstheme="minorHAnsi"/>
                <w:b/>
                <w:sz w:val="22"/>
                <w:szCs w:val="22"/>
              </w:rPr>
              <w:t>F</w:t>
            </w:r>
            <w:r w:rsidR="00D9435B" w:rsidRPr="00AE1B38">
              <w:rPr>
                <w:rFonts w:cstheme="minorHAnsi"/>
                <w:b/>
                <w:sz w:val="22"/>
                <w:szCs w:val="22"/>
              </w:rPr>
              <w:t>or*:</w:t>
            </w:r>
          </w:p>
        </w:tc>
        <w:tc>
          <w:tcPr>
            <w:tcW w:w="1157" w:type="dxa"/>
            <w:tcBorders>
              <w:top w:val="single" w:sz="4" w:space="0" w:color="000000"/>
              <w:left w:val="single" w:sz="4" w:space="0" w:color="000000"/>
              <w:bottom w:val="single" w:sz="4" w:space="0" w:color="000000"/>
              <w:right w:val="single" w:sz="4" w:space="0" w:color="000000"/>
            </w:tcBorders>
          </w:tcPr>
          <w:p w14:paraId="50A209E0" w14:textId="77777777" w:rsidR="00D9435B" w:rsidRPr="00AE1B38" w:rsidRDefault="00D9435B" w:rsidP="00726654">
            <w:pPr>
              <w:tabs>
                <w:tab w:val="left" w:pos="1701"/>
              </w:tabs>
              <w:rPr>
                <w:rFonts w:cstheme="minorHAnsi"/>
                <w:sz w:val="22"/>
                <w:szCs w:val="22"/>
              </w:rPr>
            </w:pPr>
            <w:r w:rsidRPr="00AE1B38">
              <w:rPr>
                <w:rFonts w:cstheme="minorHAnsi"/>
                <w:sz w:val="22"/>
                <w:szCs w:val="22"/>
              </w:rPr>
              <w:t>Decision</w:t>
            </w:r>
          </w:p>
        </w:tc>
        <w:tc>
          <w:tcPr>
            <w:tcW w:w="425" w:type="dxa"/>
            <w:tcBorders>
              <w:top w:val="single" w:sz="4" w:space="0" w:color="000000"/>
              <w:left w:val="single" w:sz="4" w:space="0" w:color="000000"/>
              <w:bottom w:val="single" w:sz="4" w:space="0" w:color="000000"/>
              <w:right w:val="single" w:sz="4" w:space="0" w:color="000000"/>
            </w:tcBorders>
          </w:tcPr>
          <w:p w14:paraId="7361C21F" w14:textId="77777777" w:rsidR="00D9435B" w:rsidRPr="00AE1B38" w:rsidRDefault="00C275B6" w:rsidP="00726654">
            <w:pPr>
              <w:tabs>
                <w:tab w:val="left" w:pos="1701"/>
              </w:tabs>
              <w:jc w:val="center"/>
              <w:rPr>
                <w:rFonts w:cstheme="minorHAnsi"/>
                <w:b/>
                <w:sz w:val="22"/>
                <w:szCs w:val="22"/>
              </w:rPr>
            </w:pPr>
            <w:bookmarkStart w:id="4" w:name="forDecision"/>
            <w:r w:rsidRPr="00AE1B38">
              <w:rPr>
                <w:rFonts w:cstheme="minorHAnsi"/>
                <w:b/>
                <w:sz w:val="22"/>
                <w:szCs w:val="22"/>
              </w:rPr>
              <w:t>X</w:t>
            </w:r>
            <w:bookmarkEnd w:id="4"/>
          </w:p>
        </w:tc>
        <w:tc>
          <w:tcPr>
            <w:tcW w:w="5891" w:type="dxa"/>
            <w:tcBorders>
              <w:top w:val="nil"/>
              <w:left w:val="single" w:sz="4" w:space="0" w:color="000000"/>
              <w:bottom w:val="nil"/>
              <w:right w:val="nil"/>
            </w:tcBorders>
            <w:vAlign w:val="center"/>
          </w:tcPr>
          <w:p w14:paraId="086117C0" w14:textId="77777777" w:rsidR="00D9435B" w:rsidRPr="00AE1B38" w:rsidRDefault="00D9435B" w:rsidP="00D9435B">
            <w:pPr>
              <w:tabs>
                <w:tab w:val="left" w:pos="1701"/>
              </w:tabs>
              <w:rPr>
                <w:rFonts w:cstheme="minorHAnsi"/>
                <w:sz w:val="22"/>
                <w:szCs w:val="22"/>
                <w:vertAlign w:val="superscript"/>
              </w:rPr>
            </w:pPr>
          </w:p>
        </w:tc>
      </w:tr>
      <w:tr w:rsidR="00856A47" w:rsidRPr="00AE1B38" w14:paraId="0E597AF6" w14:textId="77777777" w:rsidTr="00451055">
        <w:tc>
          <w:tcPr>
            <w:tcW w:w="2152" w:type="dxa"/>
            <w:tcBorders>
              <w:top w:val="nil"/>
              <w:left w:val="nil"/>
              <w:bottom w:val="nil"/>
              <w:right w:val="single" w:sz="4" w:space="0" w:color="000000"/>
            </w:tcBorders>
          </w:tcPr>
          <w:p w14:paraId="0CC58193" w14:textId="77777777" w:rsidR="00D9435B" w:rsidRPr="00AE1B38" w:rsidRDefault="00D9435B" w:rsidP="00726654">
            <w:pPr>
              <w:tabs>
                <w:tab w:val="left" w:pos="1701"/>
              </w:tabs>
              <w:jc w:val="right"/>
              <w:rPr>
                <w:rFonts w:cstheme="minorHAnsi"/>
                <w:sz w:val="22"/>
                <w:szCs w:val="22"/>
              </w:rPr>
            </w:pPr>
          </w:p>
        </w:tc>
        <w:tc>
          <w:tcPr>
            <w:tcW w:w="1157" w:type="dxa"/>
            <w:tcBorders>
              <w:top w:val="single" w:sz="4" w:space="0" w:color="000000"/>
              <w:left w:val="single" w:sz="4" w:space="0" w:color="000000"/>
              <w:bottom w:val="single" w:sz="4" w:space="0" w:color="000000"/>
              <w:right w:val="single" w:sz="4" w:space="0" w:color="000000"/>
            </w:tcBorders>
          </w:tcPr>
          <w:p w14:paraId="10088C0B" w14:textId="77777777" w:rsidR="00D9435B" w:rsidRPr="00AE1B38" w:rsidRDefault="00D9435B" w:rsidP="00726654">
            <w:pPr>
              <w:tabs>
                <w:tab w:val="left" w:pos="1701"/>
              </w:tabs>
              <w:rPr>
                <w:rFonts w:cstheme="minorHAnsi"/>
                <w:sz w:val="22"/>
                <w:szCs w:val="22"/>
              </w:rPr>
            </w:pPr>
            <w:r w:rsidRPr="00AE1B38">
              <w:rPr>
                <w:rFonts w:cstheme="minorHAnsi"/>
                <w:sz w:val="22"/>
                <w:szCs w:val="22"/>
              </w:rPr>
              <w:t>Discussion</w:t>
            </w:r>
          </w:p>
        </w:tc>
        <w:tc>
          <w:tcPr>
            <w:tcW w:w="425" w:type="dxa"/>
            <w:tcBorders>
              <w:top w:val="single" w:sz="4" w:space="0" w:color="000000"/>
              <w:left w:val="single" w:sz="4" w:space="0" w:color="000000"/>
              <w:bottom w:val="single" w:sz="4" w:space="0" w:color="000000"/>
              <w:right w:val="single" w:sz="4" w:space="0" w:color="000000"/>
            </w:tcBorders>
          </w:tcPr>
          <w:p w14:paraId="32F138D8" w14:textId="77777777" w:rsidR="00D9435B" w:rsidRPr="00AE1B38" w:rsidRDefault="00D9435B" w:rsidP="00726654">
            <w:pPr>
              <w:tabs>
                <w:tab w:val="left" w:pos="1701"/>
              </w:tabs>
              <w:jc w:val="center"/>
              <w:rPr>
                <w:rFonts w:cstheme="minorHAnsi"/>
                <w:b/>
                <w:sz w:val="22"/>
                <w:szCs w:val="22"/>
              </w:rPr>
            </w:pPr>
            <w:bookmarkStart w:id="5" w:name="forDiscussion"/>
            <w:bookmarkEnd w:id="5"/>
          </w:p>
        </w:tc>
        <w:tc>
          <w:tcPr>
            <w:tcW w:w="5891" w:type="dxa"/>
            <w:tcBorders>
              <w:top w:val="nil"/>
              <w:left w:val="single" w:sz="4" w:space="0" w:color="000000"/>
              <w:bottom w:val="nil"/>
              <w:right w:val="nil"/>
            </w:tcBorders>
            <w:vAlign w:val="center"/>
          </w:tcPr>
          <w:p w14:paraId="6B1E8ECF" w14:textId="77777777" w:rsidR="00D9435B" w:rsidRPr="00AE1B38" w:rsidRDefault="00D9435B" w:rsidP="00D9435B">
            <w:pPr>
              <w:rPr>
                <w:rFonts w:cstheme="minorHAnsi"/>
                <w:sz w:val="22"/>
                <w:szCs w:val="22"/>
                <w:vertAlign w:val="superscript"/>
              </w:rPr>
            </w:pPr>
          </w:p>
        </w:tc>
      </w:tr>
      <w:tr w:rsidR="00856A47" w:rsidRPr="00AE1B38" w14:paraId="53BCFB9C" w14:textId="77777777" w:rsidTr="00451055">
        <w:tc>
          <w:tcPr>
            <w:tcW w:w="2152" w:type="dxa"/>
            <w:tcBorders>
              <w:top w:val="nil"/>
              <w:left w:val="nil"/>
              <w:bottom w:val="nil"/>
              <w:right w:val="single" w:sz="4" w:space="0" w:color="000000"/>
            </w:tcBorders>
          </w:tcPr>
          <w:p w14:paraId="19CEE83E" w14:textId="77777777" w:rsidR="00D9435B" w:rsidRPr="00AE1B38" w:rsidRDefault="00D9435B" w:rsidP="00726654">
            <w:pPr>
              <w:tabs>
                <w:tab w:val="left" w:pos="1701"/>
              </w:tabs>
              <w:rPr>
                <w:rFonts w:cstheme="minorHAnsi"/>
                <w:sz w:val="22"/>
                <w:szCs w:val="22"/>
              </w:rPr>
            </w:pPr>
          </w:p>
        </w:tc>
        <w:tc>
          <w:tcPr>
            <w:tcW w:w="1157" w:type="dxa"/>
            <w:tcBorders>
              <w:top w:val="single" w:sz="4" w:space="0" w:color="000000"/>
              <w:left w:val="single" w:sz="4" w:space="0" w:color="000000"/>
              <w:bottom w:val="single" w:sz="4" w:space="0" w:color="000000"/>
              <w:right w:val="single" w:sz="4" w:space="0" w:color="000000"/>
            </w:tcBorders>
          </w:tcPr>
          <w:p w14:paraId="31B040D5" w14:textId="77777777" w:rsidR="00D9435B" w:rsidRPr="00AE1B38" w:rsidRDefault="00D9435B" w:rsidP="00726654">
            <w:pPr>
              <w:tabs>
                <w:tab w:val="left" w:pos="1701"/>
              </w:tabs>
              <w:rPr>
                <w:rFonts w:cstheme="minorHAnsi"/>
                <w:sz w:val="22"/>
                <w:szCs w:val="22"/>
              </w:rPr>
            </w:pPr>
            <w:r w:rsidRPr="00AE1B38">
              <w:rPr>
                <w:rFonts w:cstheme="minorHAnsi"/>
                <w:sz w:val="22"/>
                <w:szCs w:val="22"/>
              </w:rPr>
              <w:t>Information</w:t>
            </w:r>
          </w:p>
        </w:tc>
        <w:tc>
          <w:tcPr>
            <w:tcW w:w="425" w:type="dxa"/>
            <w:tcBorders>
              <w:top w:val="single" w:sz="4" w:space="0" w:color="000000"/>
              <w:left w:val="single" w:sz="4" w:space="0" w:color="000000"/>
              <w:bottom w:val="single" w:sz="4" w:space="0" w:color="000000"/>
              <w:right w:val="single" w:sz="4" w:space="0" w:color="000000"/>
            </w:tcBorders>
          </w:tcPr>
          <w:p w14:paraId="51B3E898" w14:textId="77777777" w:rsidR="00D9435B" w:rsidRPr="00AE1B38" w:rsidRDefault="00D9435B" w:rsidP="00726654">
            <w:pPr>
              <w:tabs>
                <w:tab w:val="left" w:pos="1701"/>
              </w:tabs>
              <w:jc w:val="center"/>
              <w:rPr>
                <w:rFonts w:cstheme="minorHAnsi"/>
                <w:b/>
                <w:sz w:val="22"/>
                <w:szCs w:val="22"/>
              </w:rPr>
            </w:pPr>
            <w:bookmarkStart w:id="6" w:name="forInformation"/>
            <w:bookmarkEnd w:id="6"/>
          </w:p>
        </w:tc>
        <w:tc>
          <w:tcPr>
            <w:tcW w:w="5891" w:type="dxa"/>
            <w:tcBorders>
              <w:top w:val="nil"/>
              <w:left w:val="single" w:sz="4" w:space="0" w:color="000000"/>
              <w:bottom w:val="nil"/>
              <w:right w:val="nil"/>
            </w:tcBorders>
            <w:vAlign w:val="center"/>
          </w:tcPr>
          <w:p w14:paraId="7DEEF86A" w14:textId="77777777" w:rsidR="00D9435B" w:rsidRPr="00AE1B38" w:rsidRDefault="00D9435B" w:rsidP="00726654">
            <w:pPr>
              <w:tabs>
                <w:tab w:val="left" w:pos="1701"/>
              </w:tabs>
              <w:ind w:left="176" w:hanging="176"/>
              <w:rPr>
                <w:rFonts w:cstheme="minorHAnsi"/>
                <w:sz w:val="22"/>
                <w:szCs w:val="22"/>
                <w:vertAlign w:val="superscript"/>
              </w:rPr>
            </w:pPr>
          </w:p>
        </w:tc>
      </w:tr>
      <w:tr w:rsidR="00856A47" w:rsidRPr="00AE1B38" w14:paraId="5E987D7A" w14:textId="77777777" w:rsidTr="00451055">
        <w:trPr>
          <w:trHeight w:hRule="exact" w:val="170"/>
        </w:trPr>
        <w:tc>
          <w:tcPr>
            <w:tcW w:w="2152" w:type="dxa"/>
            <w:tcBorders>
              <w:top w:val="nil"/>
              <w:left w:val="nil"/>
              <w:bottom w:val="nil"/>
              <w:right w:val="nil"/>
            </w:tcBorders>
            <w:vAlign w:val="center"/>
          </w:tcPr>
          <w:p w14:paraId="140D6851" w14:textId="77777777" w:rsidR="00776B64" w:rsidRPr="00AE1B38" w:rsidRDefault="00776B64" w:rsidP="00726654">
            <w:pPr>
              <w:tabs>
                <w:tab w:val="left" w:pos="1701"/>
              </w:tabs>
              <w:jc w:val="right"/>
              <w:rPr>
                <w:rFonts w:cstheme="minorHAnsi"/>
                <w:sz w:val="22"/>
                <w:szCs w:val="22"/>
              </w:rPr>
            </w:pPr>
          </w:p>
        </w:tc>
        <w:tc>
          <w:tcPr>
            <w:tcW w:w="7473" w:type="dxa"/>
            <w:gridSpan w:val="3"/>
            <w:tcBorders>
              <w:top w:val="nil"/>
              <w:left w:val="nil"/>
              <w:bottom w:val="nil"/>
              <w:right w:val="nil"/>
            </w:tcBorders>
            <w:tcMar>
              <w:left w:w="0" w:type="dxa"/>
              <w:right w:w="0" w:type="dxa"/>
            </w:tcMar>
            <w:vAlign w:val="center"/>
          </w:tcPr>
          <w:p w14:paraId="61679A54" w14:textId="77777777" w:rsidR="00776B64" w:rsidRPr="00AE1B38" w:rsidRDefault="00776B64" w:rsidP="00D9435B">
            <w:pPr>
              <w:ind w:left="93"/>
              <w:rPr>
                <w:rFonts w:cstheme="minorHAnsi"/>
                <w:sz w:val="22"/>
                <w:szCs w:val="22"/>
              </w:rPr>
            </w:pPr>
          </w:p>
        </w:tc>
      </w:tr>
      <w:tr w:rsidR="00856A47" w:rsidRPr="00AE1B38" w14:paraId="3AE8A8C8" w14:textId="77777777" w:rsidTr="00451055">
        <w:tc>
          <w:tcPr>
            <w:tcW w:w="2152" w:type="dxa"/>
            <w:tcBorders>
              <w:top w:val="nil"/>
              <w:left w:val="nil"/>
              <w:bottom w:val="nil"/>
              <w:right w:val="nil"/>
            </w:tcBorders>
            <w:vAlign w:val="center"/>
          </w:tcPr>
          <w:p w14:paraId="1B129FEB" w14:textId="77777777" w:rsidR="00D9435B" w:rsidRPr="00AE1B38" w:rsidRDefault="00D9435B" w:rsidP="00726654">
            <w:pPr>
              <w:tabs>
                <w:tab w:val="left" w:pos="1701"/>
              </w:tabs>
              <w:jc w:val="right"/>
              <w:rPr>
                <w:rFonts w:cstheme="minorHAnsi"/>
                <w:b/>
                <w:sz w:val="22"/>
                <w:szCs w:val="22"/>
              </w:rPr>
            </w:pPr>
            <w:r w:rsidRPr="00AE1B38">
              <w:rPr>
                <w:rFonts w:cstheme="minorHAnsi"/>
                <w:sz w:val="22"/>
                <w:szCs w:val="22"/>
              </w:rPr>
              <w:t>Submission date</w:t>
            </w:r>
            <w:r w:rsidRPr="00AE1B38">
              <w:rPr>
                <w:rFonts w:cstheme="minorHAnsi"/>
                <w:b/>
                <w:sz w:val="22"/>
                <w:szCs w:val="22"/>
              </w:rPr>
              <w:t>*</w:t>
            </w:r>
            <w:r w:rsidRPr="00AE1B38">
              <w:rPr>
                <w:rFonts w:cstheme="minorHAnsi"/>
                <w:sz w:val="22"/>
                <w:szCs w:val="22"/>
              </w:rPr>
              <w:t>:</w:t>
            </w:r>
          </w:p>
        </w:tc>
        <w:tc>
          <w:tcPr>
            <w:tcW w:w="7473" w:type="dxa"/>
            <w:gridSpan w:val="3"/>
            <w:tcBorders>
              <w:top w:val="nil"/>
              <w:left w:val="nil"/>
              <w:bottom w:val="nil"/>
              <w:right w:val="nil"/>
            </w:tcBorders>
            <w:tcMar>
              <w:left w:w="0" w:type="dxa"/>
              <w:right w:w="0" w:type="dxa"/>
            </w:tcMar>
            <w:vAlign w:val="center"/>
          </w:tcPr>
          <w:p w14:paraId="348DB1BE" w14:textId="709F164B" w:rsidR="00D9435B" w:rsidRPr="00AE1B38" w:rsidRDefault="008854B9" w:rsidP="00AA2CB9">
            <w:pPr>
              <w:ind w:left="93"/>
              <w:rPr>
                <w:rFonts w:cstheme="minorHAnsi"/>
                <w:sz w:val="22"/>
                <w:szCs w:val="22"/>
              </w:rPr>
            </w:pPr>
            <w:bookmarkStart w:id="7" w:name="date"/>
            <w:r w:rsidRPr="00AE1B38">
              <w:rPr>
                <w:rFonts w:cstheme="minorHAnsi"/>
                <w:sz w:val="22"/>
                <w:szCs w:val="22"/>
              </w:rPr>
              <w:t>20</w:t>
            </w:r>
            <w:bookmarkEnd w:id="7"/>
            <w:r w:rsidR="00A87C84" w:rsidRPr="00AE1B38">
              <w:rPr>
                <w:rFonts w:cstheme="minorHAnsi"/>
                <w:sz w:val="22"/>
                <w:szCs w:val="22"/>
              </w:rPr>
              <w:t>20</w:t>
            </w:r>
            <w:r w:rsidR="006664DB" w:rsidRPr="00AE1B38">
              <w:rPr>
                <w:rFonts w:cstheme="minorHAnsi"/>
                <w:sz w:val="22"/>
                <w:szCs w:val="22"/>
              </w:rPr>
              <w:t>-</w:t>
            </w:r>
            <w:r w:rsidR="00C849BA">
              <w:rPr>
                <w:rFonts w:cstheme="minorHAnsi"/>
                <w:sz w:val="22"/>
                <w:szCs w:val="22"/>
              </w:rPr>
              <w:t>10</w:t>
            </w:r>
            <w:r w:rsidR="004E6781" w:rsidRPr="00AE1B38">
              <w:rPr>
                <w:rFonts w:cstheme="minorHAnsi"/>
                <w:sz w:val="22"/>
                <w:szCs w:val="22"/>
              </w:rPr>
              <w:t>-</w:t>
            </w:r>
            <w:r w:rsidR="00C849BA">
              <w:rPr>
                <w:rFonts w:cstheme="minorHAnsi"/>
                <w:sz w:val="22"/>
                <w:szCs w:val="22"/>
              </w:rPr>
              <w:t>05</w:t>
            </w:r>
          </w:p>
        </w:tc>
      </w:tr>
      <w:tr w:rsidR="00856A47" w:rsidRPr="00AE1B38" w14:paraId="613D4B0B" w14:textId="77777777" w:rsidTr="00451055">
        <w:trPr>
          <w:trHeight w:hRule="exact" w:val="170"/>
        </w:trPr>
        <w:tc>
          <w:tcPr>
            <w:tcW w:w="2152" w:type="dxa"/>
            <w:tcBorders>
              <w:top w:val="nil"/>
              <w:left w:val="nil"/>
              <w:bottom w:val="nil"/>
              <w:right w:val="nil"/>
            </w:tcBorders>
          </w:tcPr>
          <w:p w14:paraId="0A9FC392" w14:textId="77777777" w:rsidR="00D9435B" w:rsidRPr="00AE1B38" w:rsidRDefault="00D9435B" w:rsidP="00726654">
            <w:pPr>
              <w:tabs>
                <w:tab w:val="left" w:pos="1701"/>
              </w:tabs>
              <w:jc w:val="right"/>
              <w:rPr>
                <w:rFonts w:cstheme="minorHAnsi"/>
                <w:sz w:val="22"/>
                <w:szCs w:val="22"/>
              </w:rPr>
            </w:pPr>
          </w:p>
        </w:tc>
        <w:tc>
          <w:tcPr>
            <w:tcW w:w="7473" w:type="dxa"/>
            <w:gridSpan w:val="3"/>
            <w:tcBorders>
              <w:top w:val="nil"/>
              <w:left w:val="nil"/>
              <w:bottom w:val="nil"/>
              <w:right w:val="nil"/>
            </w:tcBorders>
          </w:tcPr>
          <w:p w14:paraId="2E1E7362" w14:textId="77777777" w:rsidR="00D9435B" w:rsidRPr="00AE1B38" w:rsidRDefault="00D9435B" w:rsidP="00726654">
            <w:pPr>
              <w:ind w:left="57"/>
              <w:rPr>
                <w:rFonts w:cstheme="minorHAnsi"/>
                <w:sz w:val="22"/>
                <w:szCs w:val="22"/>
              </w:rPr>
            </w:pPr>
          </w:p>
        </w:tc>
      </w:tr>
      <w:tr w:rsidR="00856A47" w:rsidRPr="00AE1B38" w14:paraId="4EE48735" w14:textId="77777777" w:rsidTr="00451055">
        <w:tc>
          <w:tcPr>
            <w:tcW w:w="2152" w:type="dxa"/>
            <w:tcBorders>
              <w:top w:val="nil"/>
              <w:left w:val="nil"/>
              <w:bottom w:val="nil"/>
              <w:right w:val="nil"/>
            </w:tcBorders>
          </w:tcPr>
          <w:p w14:paraId="0774DA0A" w14:textId="77777777" w:rsidR="00D9435B" w:rsidRPr="00AE1B38" w:rsidRDefault="007A3763" w:rsidP="00776B64">
            <w:pPr>
              <w:tabs>
                <w:tab w:val="left" w:pos="1701"/>
              </w:tabs>
              <w:jc w:val="right"/>
              <w:rPr>
                <w:rFonts w:cstheme="minorHAnsi"/>
                <w:sz w:val="22"/>
                <w:szCs w:val="22"/>
              </w:rPr>
            </w:pPr>
            <w:r w:rsidRPr="00AE1B38">
              <w:rPr>
                <w:rFonts w:cstheme="minorHAnsi"/>
                <w:sz w:val="22"/>
                <w:szCs w:val="22"/>
              </w:rPr>
              <w:t>Meeting &amp; Allocation:</w:t>
            </w:r>
          </w:p>
        </w:tc>
        <w:tc>
          <w:tcPr>
            <w:tcW w:w="7473" w:type="dxa"/>
            <w:gridSpan w:val="3"/>
            <w:tcBorders>
              <w:top w:val="nil"/>
              <w:left w:val="nil"/>
              <w:bottom w:val="nil"/>
              <w:right w:val="nil"/>
            </w:tcBorders>
          </w:tcPr>
          <w:p w14:paraId="28DD5A78" w14:textId="5365FBE0" w:rsidR="00D9435B" w:rsidRPr="00AE1B38" w:rsidRDefault="00E53EF6" w:rsidP="00AA2CB9">
            <w:pPr>
              <w:rPr>
                <w:rFonts w:cstheme="minorHAnsi"/>
                <w:sz w:val="22"/>
                <w:szCs w:val="22"/>
              </w:rPr>
            </w:pPr>
            <w:r w:rsidRPr="00AE1B38">
              <w:rPr>
                <w:rFonts w:cstheme="minorHAnsi"/>
                <w:b/>
                <w:sz w:val="22"/>
                <w:szCs w:val="22"/>
              </w:rPr>
              <w:t>MTS#</w:t>
            </w:r>
            <w:r w:rsidR="00575EBC">
              <w:rPr>
                <w:rFonts w:cstheme="minorHAnsi"/>
                <w:b/>
                <w:sz w:val="22"/>
                <w:szCs w:val="22"/>
              </w:rPr>
              <w:t>8</w:t>
            </w:r>
            <w:r w:rsidR="00C849BA">
              <w:rPr>
                <w:rFonts w:cstheme="minorHAnsi"/>
                <w:b/>
                <w:sz w:val="22"/>
                <w:szCs w:val="22"/>
              </w:rPr>
              <w:t>2</w:t>
            </w:r>
          </w:p>
        </w:tc>
      </w:tr>
      <w:tr w:rsidR="00D9435B" w:rsidRPr="00AE1B38" w14:paraId="6B3D985A" w14:textId="77777777" w:rsidTr="00451055">
        <w:trPr>
          <w:trHeight w:hRule="exact" w:val="113"/>
        </w:trPr>
        <w:tc>
          <w:tcPr>
            <w:tcW w:w="9625" w:type="dxa"/>
            <w:gridSpan w:val="4"/>
            <w:tcBorders>
              <w:top w:val="nil"/>
              <w:left w:val="nil"/>
              <w:bottom w:val="single" w:sz="4" w:space="0" w:color="000000"/>
              <w:right w:val="nil"/>
            </w:tcBorders>
          </w:tcPr>
          <w:p w14:paraId="3023DF63" w14:textId="77777777" w:rsidR="00D9435B" w:rsidRPr="00AE1B38" w:rsidRDefault="00D9435B" w:rsidP="00726654">
            <w:pPr>
              <w:tabs>
                <w:tab w:val="left" w:pos="1701"/>
              </w:tabs>
              <w:ind w:left="-249" w:firstLine="249"/>
              <w:rPr>
                <w:rFonts w:cstheme="minorHAnsi"/>
                <w:sz w:val="22"/>
                <w:szCs w:val="22"/>
              </w:rPr>
            </w:pPr>
          </w:p>
        </w:tc>
      </w:tr>
    </w:tbl>
    <w:p w14:paraId="350AA829" w14:textId="77777777" w:rsidR="008F5A6F" w:rsidRPr="00AE1B38" w:rsidRDefault="008F5A6F" w:rsidP="00C7027F">
      <w:pPr>
        <w:pStyle w:val="Heading1"/>
        <w:rPr>
          <w:rFonts w:asciiTheme="minorHAnsi" w:hAnsiTheme="minorHAnsi" w:cstheme="minorHAnsi"/>
          <w:color w:val="auto"/>
          <w:sz w:val="22"/>
          <w:szCs w:val="22"/>
        </w:rPr>
      </w:pPr>
      <w:bookmarkStart w:id="8" w:name="_Toc315121762"/>
      <w:bookmarkStart w:id="9" w:name="_Toc321832519"/>
      <w:bookmarkStart w:id="10" w:name="_Toc321832580"/>
      <w:bookmarkStart w:id="11" w:name="_Toc321832662"/>
      <w:bookmarkStart w:id="12" w:name="_Toc334703060"/>
      <w:bookmarkStart w:id="13" w:name="_Toc334705567"/>
      <w:bookmarkStart w:id="14" w:name="_Toc334705579"/>
      <w:bookmarkStart w:id="15" w:name="_Toc334705625"/>
      <w:bookmarkStart w:id="16" w:name="_Toc334706543"/>
      <w:bookmarkStart w:id="17" w:name="_Toc334706627"/>
      <w:bookmarkStart w:id="18" w:name="_Toc334709130"/>
      <w:bookmarkStart w:id="19" w:name="_Toc334714565"/>
      <w:bookmarkStart w:id="20" w:name="_Toc334792165"/>
      <w:bookmarkStart w:id="21" w:name="_Toc334792489"/>
      <w:bookmarkStart w:id="22" w:name="_Toc334792788"/>
      <w:bookmarkStart w:id="23" w:name="_Toc334793267"/>
      <w:r w:rsidRPr="00AE1B38">
        <w:rPr>
          <w:rFonts w:asciiTheme="minorHAnsi" w:hAnsiTheme="minorHAnsi" w:cstheme="minorHAnsi"/>
          <w:color w:val="auto"/>
          <w:sz w:val="22"/>
          <w:szCs w:val="22"/>
        </w:rPr>
        <w:t>Opening</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F33E49" w:rsidRPr="00AE1B38">
        <w:rPr>
          <w:rFonts w:asciiTheme="minorHAnsi" w:hAnsiTheme="minorHAnsi" w:cstheme="minorHAnsi"/>
          <w:color w:val="auto"/>
          <w:sz w:val="22"/>
          <w:szCs w:val="22"/>
        </w:rPr>
        <w:t xml:space="preserve"> </w:t>
      </w:r>
    </w:p>
    <w:p w14:paraId="74E20349" w14:textId="77777777" w:rsidR="00280F84" w:rsidRPr="00AE1B38" w:rsidRDefault="008F5A6F" w:rsidP="0036442B">
      <w:pPr>
        <w:pStyle w:val="Heading2"/>
        <w:ind w:left="567"/>
        <w:rPr>
          <w:rFonts w:asciiTheme="minorHAnsi" w:hAnsiTheme="minorHAnsi" w:cstheme="minorHAnsi"/>
          <w:color w:val="auto"/>
          <w:sz w:val="22"/>
        </w:rPr>
      </w:pPr>
      <w:bookmarkStart w:id="24" w:name="_Toc315121763"/>
      <w:bookmarkStart w:id="25" w:name="_Toc321832520"/>
      <w:bookmarkStart w:id="26" w:name="_Toc321832581"/>
      <w:bookmarkStart w:id="27" w:name="_Toc334792166"/>
      <w:bookmarkStart w:id="28" w:name="_Toc334792490"/>
      <w:bookmarkStart w:id="29" w:name="_Toc334792789"/>
      <w:bookmarkStart w:id="30" w:name="_Toc334793268"/>
      <w:r w:rsidRPr="00AE1B38">
        <w:rPr>
          <w:rFonts w:asciiTheme="minorHAnsi" w:hAnsiTheme="minorHAnsi" w:cstheme="minorHAnsi"/>
          <w:color w:val="auto"/>
          <w:sz w:val="22"/>
        </w:rPr>
        <w:t xml:space="preserve">Introduction &amp; welcome, Local arrangements, IPR call </w:t>
      </w:r>
      <w:bookmarkEnd w:id="24"/>
      <w:bookmarkEnd w:id="25"/>
      <w:bookmarkEnd w:id="26"/>
      <w:bookmarkEnd w:id="27"/>
      <w:bookmarkEnd w:id="28"/>
      <w:bookmarkEnd w:id="29"/>
      <w:bookmarkEnd w:id="30"/>
    </w:p>
    <w:p w14:paraId="1DA4F1EC" w14:textId="71B64EC2" w:rsidR="008F5A6F" w:rsidRPr="00AE1B38" w:rsidRDefault="00FB1745" w:rsidP="00280F84">
      <w:pPr>
        <w:pStyle w:val="Heading2"/>
        <w:numPr>
          <w:ilvl w:val="0"/>
          <w:numId w:val="0"/>
        </w:numPr>
        <w:ind w:left="567"/>
        <w:rPr>
          <w:rFonts w:asciiTheme="minorHAnsi" w:hAnsiTheme="minorHAnsi" w:cstheme="minorHAnsi"/>
          <w:color w:val="auto"/>
          <w:sz w:val="22"/>
        </w:rPr>
      </w:pPr>
      <w:r w:rsidRPr="00AE1B38">
        <w:rPr>
          <w:rFonts w:asciiTheme="minorHAnsi" w:hAnsiTheme="minorHAnsi" w:cstheme="minorHAnsi"/>
          <w:b w:val="0"/>
          <w:bCs w:val="0"/>
          <w:color w:val="auto"/>
          <w:sz w:val="22"/>
        </w:rPr>
        <w:t>Dirk Tepelma</w:t>
      </w:r>
      <w:r w:rsidR="005C6132" w:rsidRPr="00AE1B38">
        <w:rPr>
          <w:rFonts w:asciiTheme="minorHAnsi" w:hAnsiTheme="minorHAnsi" w:cstheme="minorHAnsi"/>
          <w:b w:val="0"/>
          <w:bCs w:val="0"/>
          <w:color w:val="auto"/>
          <w:sz w:val="22"/>
        </w:rPr>
        <w:t>n</w:t>
      </w:r>
      <w:r w:rsidRPr="00AE1B38">
        <w:rPr>
          <w:rFonts w:asciiTheme="minorHAnsi" w:hAnsiTheme="minorHAnsi" w:cstheme="minorHAnsi"/>
          <w:b w:val="0"/>
          <w:bCs w:val="0"/>
          <w:color w:val="auto"/>
          <w:sz w:val="22"/>
        </w:rPr>
        <w:t xml:space="preserve">n </w:t>
      </w:r>
      <w:r w:rsidR="00D6374A" w:rsidRPr="00AE1B38">
        <w:rPr>
          <w:rFonts w:asciiTheme="minorHAnsi" w:hAnsiTheme="minorHAnsi" w:cstheme="minorHAnsi"/>
          <w:b w:val="0"/>
          <w:bCs w:val="0"/>
          <w:color w:val="auto"/>
          <w:sz w:val="22"/>
        </w:rPr>
        <w:t>welcome participants</w:t>
      </w:r>
    </w:p>
    <w:p w14:paraId="5BE19B83" w14:textId="77777777" w:rsidR="005900A0" w:rsidRPr="00AE1B38" w:rsidRDefault="005900A0" w:rsidP="005900A0">
      <w:pPr>
        <w:rPr>
          <w:rFonts w:cstheme="minorHAnsi"/>
          <w:sz w:val="22"/>
          <w:szCs w:val="22"/>
          <w:lang w:val="en-US" w:eastAsia="en-GB"/>
        </w:rPr>
      </w:pPr>
      <w:r w:rsidRPr="00AE1B38">
        <w:rPr>
          <w:rFonts w:cstheme="minorHAnsi"/>
          <w:sz w:val="22"/>
          <w:szCs w:val="22"/>
          <w:lang w:val="en-US" w:eastAsia="en-GB"/>
        </w:rPr>
        <w:t>IPR Call</w:t>
      </w:r>
      <w:r w:rsidR="00280F84" w:rsidRPr="00AE1B38">
        <w:rPr>
          <w:rFonts w:cstheme="minorHAnsi"/>
          <w:sz w:val="22"/>
          <w:szCs w:val="22"/>
          <w:lang w:val="en-US" w:eastAsia="en-GB"/>
        </w:rPr>
        <w:t xml:space="preserve">, Antitrust Statement </w:t>
      </w:r>
      <w:r w:rsidRPr="00AE1B38">
        <w:rPr>
          <w:rFonts w:cstheme="minorHAnsi"/>
          <w:sz w:val="22"/>
          <w:szCs w:val="22"/>
          <w:lang w:val="en-US" w:eastAsia="en-GB"/>
        </w:rPr>
        <w:t>was read as well as the Statement Regarding Engagement with Companies Added to the U.S. Export Administration Regulations (EAR) Entity List in Standardization Activities.</w:t>
      </w:r>
    </w:p>
    <w:p w14:paraId="7917D3F1" w14:textId="77777777" w:rsidR="005900A0" w:rsidRPr="00AE1B38" w:rsidRDefault="005900A0" w:rsidP="005900A0">
      <w:pPr>
        <w:rPr>
          <w:rFonts w:cstheme="minorHAnsi"/>
          <w:lang w:eastAsia="en-GB"/>
        </w:rPr>
      </w:pPr>
      <w:bookmarkStart w:id="31" w:name="_Hlk19004752"/>
    </w:p>
    <w:p w14:paraId="222ABF36" w14:textId="77777777" w:rsidR="00D6374A" w:rsidRPr="00AE1B38"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theme="minorHAnsi"/>
          <w:sz w:val="18"/>
          <w:szCs w:val="18"/>
        </w:rPr>
      </w:pPr>
      <w:r w:rsidRPr="00AE1B38">
        <w:rPr>
          <w:rFonts w:cstheme="minorHAnsi"/>
          <w:b/>
          <w:sz w:val="18"/>
          <w:szCs w:val="18"/>
        </w:rPr>
        <w:t xml:space="preserve">Call for IPRs </w:t>
      </w:r>
      <w:r w:rsidRPr="00AE1B38">
        <w:rPr>
          <w:rFonts w:cstheme="minorHAnsi"/>
          <w:sz w:val="18"/>
          <w:szCs w:val="18"/>
        </w:rPr>
        <w:t xml:space="preserve">(clause 4.1 of the ETSI IPR Policy, Annex 6 of the Rules of Procedure): </w:t>
      </w:r>
    </w:p>
    <w:p w14:paraId="5CF63B6E" w14:textId="77777777" w:rsidR="00D6374A" w:rsidRPr="00AE1B38" w:rsidRDefault="00280F84"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theme="minorHAnsi"/>
          <w:sz w:val="18"/>
          <w:szCs w:val="18"/>
        </w:rPr>
      </w:pPr>
      <w:r w:rsidRPr="00AE1B38">
        <w:rPr>
          <w:rFonts w:cstheme="minorHAnsi"/>
          <w:sz w:val="18"/>
          <w:szCs w:val="18"/>
        </w:rPr>
        <w:t>“</w:t>
      </w:r>
      <w:r w:rsidR="00D6374A" w:rsidRPr="00AE1B38">
        <w:rPr>
          <w:rFonts w:cstheme="minorHAns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14:paraId="6D52C95E" w14:textId="77777777" w:rsidR="00D6374A" w:rsidRPr="00AE1B38"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theme="minorHAnsi"/>
          <w:sz w:val="18"/>
          <w:szCs w:val="18"/>
        </w:rPr>
      </w:pPr>
      <w:r w:rsidRPr="00AE1B38">
        <w:rPr>
          <w:rFonts w:cstheme="minorHAnsi"/>
          <w:sz w:val="18"/>
          <w:szCs w:val="18"/>
        </w:rPr>
        <w:t>The members take note that they are hereby invited:</w:t>
      </w:r>
    </w:p>
    <w:p w14:paraId="1C041642" w14:textId="77777777" w:rsidR="00D6374A" w:rsidRPr="00AE1B38"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theme="minorHAnsi"/>
          <w:sz w:val="18"/>
          <w:szCs w:val="18"/>
        </w:rPr>
      </w:pPr>
      <w:r w:rsidRPr="00AE1B38">
        <w:rPr>
          <w:rFonts w:cstheme="minorHAnsi"/>
          <w:sz w:val="18"/>
          <w:szCs w:val="18"/>
        </w:rPr>
        <w:t>-to investigate in their company whether their company does own IPRs which are, or are likely to become essential in respect of the work of the Technical Body,</w:t>
      </w:r>
    </w:p>
    <w:p w14:paraId="63D6A63C" w14:textId="77777777" w:rsidR="00D6374A" w:rsidRPr="00AE1B38"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theme="minorHAnsi"/>
          <w:sz w:val="18"/>
          <w:szCs w:val="18"/>
        </w:rPr>
      </w:pPr>
      <w:r w:rsidRPr="00AE1B38">
        <w:rPr>
          <w:rFonts w:cstheme="minorHAnsi"/>
          <w:sz w:val="18"/>
          <w:szCs w:val="18"/>
        </w:rPr>
        <w:t>-to notify to the Chairman or to the ETSI Director-General all potential IPRs that their company may own, by means of</w:t>
      </w:r>
      <w:r w:rsidRPr="00AE1B38">
        <w:rPr>
          <w:rFonts w:cstheme="minorHAnsi"/>
          <w:sz w:val="18"/>
          <w:szCs w:val="18"/>
        </w:rPr>
        <w:br/>
      </w:r>
      <w:r w:rsidRPr="00AE1B38">
        <w:rPr>
          <w:rFonts w:cstheme="minorHAnsi"/>
          <w:sz w:val="18"/>
          <w:szCs w:val="18"/>
        </w:rPr>
        <w:tab/>
        <w:t xml:space="preserve">the </w:t>
      </w:r>
      <w:hyperlink r:id="rId8" w:history="1">
        <w:r w:rsidRPr="00AE1B38">
          <w:rPr>
            <w:rStyle w:val="Hyperlink"/>
            <w:rFonts w:cstheme="minorHAnsi"/>
            <w:color w:val="auto"/>
            <w:sz w:val="18"/>
            <w:szCs w:val="18"/>
          </w:rPr>
          <w:t>IPR Information Statement and the Licensing Declaration forms</w:t>
        </w:r>
      </w:hyperlink>
      <w:r w:rsidRPr="00AE1B38">
        <w:rPr>
          <w:rFonts w:cstheme="minorHAnsi"/>
          <w:sz w:val="18"/>
          <w:szCs w:val="18"/>
        </w:rPr>
        <w:t xml:space="preserve"> that they can obtain from the secretariat</w:t>
      </w:r>
      <w:r w:rsidR="00280F84" w:rsidRPr="00AE1B38">
        <w:rPr>
          <w:rFonts w:cstheme="minorHAnsi"/>
          <w:sz w:val="18"/>
          <w:szCs w:val="18"/>
        </w:rPr>
        <w:t>”</w:t>
      </w:r>
    </w:p>
    <w:p w14:paraId="3CB437D8" w14:textId="77777777" w:rsidR="00D6374A" w:rsidRPr="00AE1B38"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theme="minorHAnsi"/>
          <w:sz w:val="18"/>
          <w:szCs w:val="18"/>
        </w:rPr>
      </w:pPr>
      <w:r w:rsidRPr="00AE1B38">
        <w:rPr>
          <w:rFonts w:cstheme="minorHAns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14:paraId="68CF3075" w14:textId="77777777" w:rsidR="005900A0" w:rsidRPr="00AE1B38" w:rsidRDefault="005900A0" w:rsidP="00B32E5D">
      <w:pPr>
        <w:rPr>
          <w:rStyle w:val="Strong"/>
          <w:rFonts w:cstheme="minorHAnsi"/>
          <w:i/>
          <w:iCs/>
          <w:color w:val="auto"/>
        </w:rPr>
      </w:pPr>
    </w:p>
    <w:p w14:paraId="6F82F448" w14:textId="77777777" w:rsidR="00280F84" w:rsidRPr="00AE1B38" w:rsidRDefault="00280F84" w:rsidP="00B32E5D">
      <w:pPr>
        <w:rPr>
          <w:rStyle w:val="Strong"/>
          <w:rFonts w:cstheme="minorHAnsi"/>
          <w:i/>
          <w:iCs/>
          <w:color w:val="auto"/>
        </w:rPr>
      </w:pPr>
      <w:r w:rsidRPr="00AE1B38">
        <w:rPr>
          <w:rStyle w:val="Strong"/>
          <w:rFonts w:cstheme="minorHAnsi"/>
          <w:i/>
          <w:iCs/>
          <w:noProof/>
          <w:sz w:val="18"/>
          <w:szCs w:val="18"/>
        </w:rPr>
        <mc:AlternateContent>
          <mc:Choice Requires="wps">
            <w:drawing>
              <wp:anchor distT="45720" distB="45720" distL="114300" distR="114300" simplePos="0" relativeHeight="251661312" behindDoc="0" locked="0" layoutInCell="1" allowOverlap="1" wp14:anchorId="4FF5E87C" wp14:editId="27E4B397">
                <wp:simplePos x="0" y="0"/>
                <wp:positionH relativeFrom="margin">
                  <wp:posOffset>0</wp:posOffset>
                </wp:positionH>
                <wp:positionV relativeFrom="paragraph">
                  <wp:posOffset>199390</wp:posOffset>
                </wp:positionV>
                <wp:extent cx="5810250" cy="1404620"/>
                <wp:effectExtent l="0" t="0" r="19050"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chemeClr val="accent5">
                            <a:lumMod val="60000"/>
                            <a:lumOff val="40000"/>
                          </a:schemeClr>
                        </a:solidFill>
                        <a:ln w="9525">
                          <a:solidFill>
                            <a:srgbClr val="000000"/>
                          </a:solidFill>
                          <a:miter lim="800000"/>
                          <a:headEnd/>
                          <a:tailEnd/>
                        </a:ln>
                      </wps:spPr>
                      <wps:txbx>
                        <w:txbxContent>
                          <w:p w14:paraId="604BE43D" w14:textId="77777777" w:rsidR="00AA3E20" w:rsidRDefault="00AA3E20" w:rsidP="00280F84">
                            <w:pPr>
                              <w:rPr>
                                <w:rStyle w:val="Strong"/>
                                <w:i/>
                                <w:iCs/>
                                <w:color w:val="auto"/>
                              </w:rPr>
                            </w:pPr>
                            <w:r>
                              <w:rPr>
                                <w:rStyle w:val="Strong"/>
                                <w:i/>
                                <w:iCs/>
                              </w:rPr>
                              <w:t>ANTITRUST:</w:t>
                            </w:r>
                          </w:p>
                          <w:p w14:paraId="5A7FD957" w14:textId="77777777" w:rsidR="00AA3E20" w:rsidRDefault="00AA3E20" w:rsidP="00280F84">
                            <w:pPr>
                              <w:rPr>
                                <w:rStyle w:val="Strong"/>
                                <w:i/>
                                <w:iCs/>
                                <w:color w:val="auto"/>
                              </w:rPr>
                            </w:pPr>
                            <w:r w:rsidRPr="00856A47">
                              <w:rPr>
                                <w:rStyle w:val="Strong"/>
                                <w:i/>
                                <w:iCs/>
                                <w:color w:val="auto"/>
                              </w:rPr>
                              <w:t>"The attention of all participants to the meeting was drawn to the fact that ETSI activities are subject to all applicable antitrust and competition laws and that compliance with said laws is therefore required by any participant of the meeting, including the Chairman and Vice-Chairmen."</w:t>
                            </w:r>
                          </w:p>
                          <w:p w14:paraId="75C1CEFF" w14:textId="77777777" w:rsidR="00AA3E20" w:rsidRPr="001815DD" w:rsidRDefault="00AA3E20" w:rsidP="00280F84">
                            <w:pPr>
                              <w:rPr>
                                <w:b/>
                                <w:bCs/>
                                <w:i/>
                                <w:iCs/>
                                <w:color w:val="333333"/>
                              </w:rPr>
                            </w:pPr>
                            <w:r>
                              <w:rPr>
                                <w:rStyle w:val="Strong"/>
                                <w:i/>
                                <w:iCs/>
                                <w:color w:val="auto"/>
                              </w:rPr>
                              <w:t>No IPR declare.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F5E87C" id="_x0000_t202" coordsize="21600,21600" o:spt="202" path="m,l,21600r21600,l21600,xe">
                <v:stroke joinstyle="miter"/>
                <v:path gradientshapeok="t" o:connecttype="rect"/>
              </v:shapetype>
              <v:shape id="Text Box 2" o:spid="_x0000_s1026" type="#_x0000_t202" style="position:absolute;margin-left:0;margin-top:15.7pt;width:45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" fillcolor="#92cddc [1944]">
                <v:textbox style="mso-fit-shape-to-text:t">
                  <w:txbxContent>
                    <w:p w14:paraId="604BE43D" w14:textId="77777777" w:rsidR="00AA3E20" w:rsidRDefault="00AA3E20" w:rsidP="00280F84">
                      <w:pPr>
                        <w:rPr>
                          <w:rStyle w:val="Strong"/>
                          <w:i/>
                          <w:iCs/>
                          <w:color w:val="auto"/>
                        </w:rPr>
                      </w:pPr>
                      <w:r>
                        <w:rPr>
                          <w:rStyle w:val="Strong"/>
                          <w:i/>
                          <w:iCs/>
                        </w:rPr>
                        <w:t>ANTITRUST:</w:t>
                      </w:r>
                    </w:p>
                    <w:p w14:paraId="5A7FD957" w14:textId="77777777" w:rsidR="00AA3E20" w:rsidRDefault="00AA3E20" w:rsidP="00280F84">
                      <w:pPr>
                        <w:rPr>
                          <w:rStyle w:val="Strong"/>
                          <w:i/>
                          <w:iCs/>
                          <w:color w:val="auto"/>
                        </w:rPr>
                      </w:pPr>
                      <w:r w:rsidRPr="00856A47">
                        <w:rPr>
                          <w:rStyle w:val="Strong"/>
                          <w:i/>
                          <w:iCs/>
                          <w:color w:val="auto"/>
                        </w:rPr>
                        <w:t>"The attention of all participants to the meeting was drawn to the fact that ETSI activities are subject to all applicable antitrust and competition laws and that compliance with said laws is therefore required by any participant of the meeting, including the Chairman and Vice-Chairmen."</w:t>
                      </w:r>
                    </w:p>
                    <w:p w14:paraId="75C1CEFF" w14:textId="77777777" w:rsidR="00AA3E20" w:rsidRPr="001815DD" w:rsidRDefault="00AA3E20" w:rsidP="00280F84">
                      <w:pPr>
                        <w:rPr>
                          <w:b/>
                          <w:bCs/>
                          <w:i/>
                          <w:iCs/>
                          <w:color w:val="333333"/>
                        </w:rPr>
                      </w:pPr>
                      <w:r>
                        <w:rPr>
                          <w:rStyle w:val="Strong"/>
                          <w:i/>
                          <w:iCs/>
                          <w:color w:val="auto"/>
                        </w:rPr>
                        <w:t>No IPR declare.</w:t>
                      </w:r>
                    </w:p>
                  </w:txbxContent>
                </v:textbox>
                <w10:wrap type="square" anchorx="margin"/>
              </v:shape>
            </w:pict>
          </mc:Fallback>
        </mc:AlternateContent>
      </w:r>
    </w:p>
    <w:p w14:paraId="0DE2710F" w14:textId="00AF63D0" w:rsidR="00280F84" w:rsidRPr="00AE1B38" w:rsidRDefault="00280F84" w:rsidP="005900A0">
      <w:pPr>
        <w:jc w:val="center"/>
        <w:rPr>
          <w:rStyle w:val="Strong"/>
          <w:rFonts w:cstheme="minorHAnsi"/>
          <w:i/>
          <w:iCs/>
          <w:color w:val="auto"/>
        </w:rPr>
      </w:pPr>
      <w:bookmarkStart w:id="32" w:name="_Hlk19004649"/>
    </w:p>
    <w:p w14:paraId="43180C83" w14:textId="77777777" w:rsidR="00280F84" w:rsidRPr="00AE1B38" w:rsidRDefault="00280F84" w:rsidP="005900A0">
      <w:pPr>
        <w:jc w:val="center"/>
        <w:rPr>
          <w:rStyle w:val="Strong"/>
          <w:rFonts w:cstheme="minorHAnsi"/>
          <w:i/>
          <w:iCs/>
          <w:color w:val="auto"/>
        </w:rPr>
      </w:pPr>
    </w:p>
    <w:p w14:paraId="0CA4E30C" w14:textId="77777777" w:rsidR="00280F84" w:rsidRPr="00AE1B38" w:rsidRDefault="00280F84" w:rsidP="00280F84">
      <w:pPr>
        <w:rPr>
          <w:rStyle w:val="Strong"/>
          <w:rFonts w:cstheme="minorHAnsi"/>
          <w:i/>
          <w:iCs/>
          <w:color w:val="auto"/>
        </w:rPr>
      </w:pPr>
      <w:r w:rsidRPr="00AE1B38">
        <w:rPr>
          <w:rStyle w:val="Strong"/>
          <w:rFonts w:cstheme="minorHAnsi"/>
          <w:i/>
          <w:iCs/>
          <w:color w:val="auto"/>
        </w:rPr>
        <w:t>No IPR Declared.</w:t>
      </w:r>
    </w:p>
    <w:bookmarkEnd w:id="31"/>
    <w:bookmarkEnd w:id="32"/>
    <w:p w14:paraId="2CA6F497" w14:textId="77777777" w:rsidR="00280F84" w:rsidRPr="00AE1B38" w:rsidRDefault="00280F84">
      <w:pPr>
        <w:overflowPunct/>
        <w:autoSpaceDE/>
        <w:autoSpaceDN/>
        <w:adjustRightInd/>
        <w:spacing w:after="200" w:line="276" w:lineRule="auto"/>
        <w:textAlignment w:val="auto"/>
        <w:rPr>
          <w:rFonts w:cstheme="minorHAnsi"/>
        </w:rPr>
      </w:pPr>
      <w:r w:rsidRPr="00AE1B38">
        <w:rPr>
          <w:rFonts w:cstheme="minorHAnsi"/>
        </w:rPr>
        <w:br w:type="page"/>
      </w:r>
    </w:p>
    <w:p w14:paraId="1C02054C" w14:textId="77777777" w:rsidR="005900A0" w:rsidRPr="00AE1B38" w:rsidRDefault="005900A0" w:rsidP="005900A0">
      <w:pPr>
        <w:rPr>
          <w:rFonts w:cstheme="minorHAnsi"/>
        </w:rPr>
      </w:pPr>
    </w:p>
    <w:p w14:paraId="1491F02E" w14:textId="77777777" w:rsidR="005900A0" w:rsidRPr="00AE1B38" w:rsidRDefault="005900A0" w:rsidP="00B32E5D">
      <w:pPr>
        <w:rPr>
          <w:rStyle w:val="Strong"/>
          <w:rFonts w:cstheme="minorHAnsi"/>
          <w:i/>
          <w:iCs/>
          <w:color w:val="auto"/>
        </w:rPr>
      </w:pPr>
    </w:p>
    <w:p w14:paraId="3DB7D7B3" w14:textId="77777777" w:rsidR="005900A0" w:rsidRPr="00AE1B38" w:rsidRDefault="005900A0" w:rsidP="00B32E5D">
      <w:pPr>
        <w:rPr>
          <w:rStyle w:val="Strong"/>
          <w:rFonts w:cstheme="minorHAnsi"/>
          <w:i/>
          <w:iCs/>
          <w:color w:val="auto"/>
        </w:rPr>
      </w:pPr>
    </w:p>
    <w:p w14:paraId="50DAB057" w14:textId="19E3D17F" w:rsidR="008F5A6F" w:rsidRPr="00AE1B38" w:rsidRDefault="008F5A6F" w:rsidP="0036442B">
      <w:pPr>
        <w:pStyle w:val="Heading2"/>
        <w:ind w:left="567"/>
        <w:rPr>
          <w:rFonts w:asciiTheme="minorHAnsi" w:hAnsiTheme="minorHAnsi" w:cstheme="minorHAnsi"/>
          <w:color w:val="auto"/>
          <w:sz w:val="22"/>
        </w:rPr>
      </w:pPr>
      <w:bookmarkStart w:id="33" w:name="_Toc315121764"/>
      <w:bookmarkStart w:id="34" w:name="_Toc321832521"/>
      <w:bookmarkStart w:id="35" w:name="_Toc321832582"/>
      <w:bookmarkStart w:id="36" w:name="_Toc334792167"/>
      <w:bookmarkStart w:id="37" w:name="_Toc334792491"/>
      <w:bookmarkStart w:id="38" w:name="_Toc334792790"/>
      <w:bookmarkStart w:id="39" w:name="_Toc334793269"/>
      <w:r w:rsidRPr="00AE1B38">
        <w:rPr>
          <w:rFonts w:asciiTheme="minorHAnsi" w:hAnsiTheme="minorHAnsi" w:cstheme="minorHAnsi"/>
          <w:color w:val="auto"/>
          <w:sz w:val="22"/>
        </w:rPr>
        <w:t>Approval of agenda, allocation of contributions to Agenda Items [</w:t>
      </w:r>
      <w:r w:rsidR="008C71E0">
        <w:rPr>
          <w:rFonts w:asciiTheme="minorHAnsi" w:hAnsiTheme="minorHAnsi" w:cstheme="minorHAnsi"/>
          <w:color w:val="auto"/>
          <w:sz w:val="22"/>
        </w:rPr>
        <w:t>Tepelmann</w:t>
      </w:r>
      <w:r w:rsidRPr="00AE1B38">
        <w:rPr>
          <w:rFonts w:asciiTheme="minorHAnsi" w:hAnsiTheme="minorHAnsi" w:cstheme="minorHAnsi"/>
          <w:color w:val="auto"/>
          <w:sz w:val="22"/>
        </w:rPr>
        <w:t>]</w:t>
      </w:r>
      <w:bookmarkEnd w:id="33"/>
      <w:bookmarkEnd w:id="34"/>
      <w:bookmarkEnd w:id="35"/>
      <w:bookmarkEnd w:id="36"/>
      <w:bookmarkEnd w:id="37"/>
      <w:bookmarkEnd w:id="38"/>
      <w:bookmarkEnd w:id="39"/>
    </w:p>
    <w:p w14:paraId="70ABC9ED" w14:textId="29353F08" w:rsidR="00280F84" w:rsidRPr="00AE1B38" w:rsidRDefault="00BA1273" w:rsidP="005A6E83">
      <w:pPr>
        <w:overflowPunct/>
        <w:autoSpaceDE/>
        <w:autoSpaceDN/>
        <w:adjustRightInd/>
        <w:ind w:firstLine="567"/>
        <w:textAlignment w:val="auto"/>
        <w:rPr>
          <w:rFonts w:cstheme="minorHAnsi"/>
          <w:color w:val="000000"/>
          <w:sz w:val="16"/>
          <w:szCs w:val="16"/>
        </w:rPr>
      </w:pPr>
      <w:hyperlink r:id="rId9" w:tgtFrame="_blank" w:history="1">
        <w:r w:rsidR="008C71E0">
          <w:rPr>
            <w:rStyle w:val="Hyperlink"/>
            <w:rFonts w:ascii="Arial" w:hAnsi="Arial" w:cs="Arial"/>
            <w:b/>
            <w:bCs/>
            <w:sz w:val="18"/>
            <w:szCs w:val="18"/>
            <w:shd w:val="clear" w:color="auto" w:fill="C5C5C5"/>
          </w:rPr>
          <w:t>MTS(20)080003</w:t>
        </w:r>
      </w:hyperlink>
      <w:r w:rsidR="008C71E0">
        <w:t xml:space="preserve"> </w:t>
      </w:r>
      <w:r w:rsidR="0034211A" w:rsidRPr="00AE1B38">
        <w:rPr>
          <w:rFonts w:cstheme="minorHAnsi"/>
          <w:sz w:val="22"/>
          <w:szCs w:val="22"/>
        </w:rPr>
        <w:t xml:space="preserve">Agenda </w:t>
      </w:r>
      <w:r w:rsidR="00380E51" w:rsidRPr="00AE1B38">
        <w:rPr>
          <w:rFonts w:cstheme="minorHAnsi"/>
          <w:sz w:val="22"/>
          <w:szCs w:val="22"/>
        </w:rPr>
        <w:t>is presented and approved.</w:t>
      </w:r>
      <w:r w:rsidR="005A6E83" w:rsidRPr="00AE1B38">
        <w:rPr>
          <w:rFonts w:cstheme="minorHAnsi"/>
        </w:rPr>
        <w:t xml:space="preserve"> </w:t>
      </w:r>
    </w:p>
    <w:p w14:paraId="233C4283" w14:textId="61B67B92" w:rsidR="00A87C84" w:rsidRPr="00AE1B38" w:rsidRDefault="00884DE1" w:rsidP="002C595E">
      <w:pPr>
        <w:pStyle w:val="Heading2"/>
        <w:ind w:left="567" w:hanging="425"/>
        <w:rPr>
          <w:rFonts w:asciiTheme="minorHAnsi" w:hAnsiTheme="minorHAnsi" w:cstheme="minorHAnsi"/>
          <w:color w:val="auto"/>
          <w:sz w:val="22"/>
        </w:rPr>
      </w:pPr>
      <w:bookmarkStart w:id="40" w:name="_Toc329217828"/>
      <w:bookmarkStart w:id="41" w:name="_Toc330198301"/>
      <w:bookmarkStart w:id="42" w:name="_Toc334792170"/>
      <w:bookmarkStart w:id="43" w:name="_Toc334792494"/>
      <w:bookmarkStart w:id="44" w:name="_Toc334792793"/>
      <w:bookmarkStart w:id="45" w:name="_Toc334793272"/>
      <w:r>
        <w:rPr>
          <w:rFonts w:asciiTheme="minorHAnsi" w:hAnsiTheme="minorHAnsi" w:cstheme="minorHAnsi"/>
          <w:color w:val="auto"/>
          <w:sz w:val="22"/>
        </w:rPr>
        <w:t>Review of Action point</w:t>
      </w:r>
      <w:r w:rsidR="00A87C84" w:rsidRPr="00AE1B38">
        <w:rPr>
          <w:rFonts w:asciiTheme="minorHAnsi" w:hAnsiTheme="minorHAnsi" w:cstheme="minorHAnsi"/>
          <w:color w:val="auto"/>
          <w:sz w:val="22"/>
        </w:rPr>
        <w:t xml:space="preserve"> [Chaulot-Talmon]</w:t>
      </w:r>
    </w:p>
    <w:p w14:paraId="6A5C6D95" w14:textId="2C721132" w:rsidR="00C826E1" w:rsidRDefault="00575EBC" w:rsidP="00C826E1">
      <w:pPr>
        <w:ind w:left="567"/>
        <w:rPr>
          <w:rFonts w:cstheme="minorHAnsi"/>
          <w:sz w:val="22"/>
          <w:szCs w:val="22"/>
          <w:lang w:val="en-US" w:eastAsia="en-GB"/>
        </w:rPr>
      </w:pPr>
      <w:r>
        <w:rPr>
          <w:rFonts w:cstheme="minorHAnsi"/>
          <w:sz w:val="22"/>
          <w:szCs w:val="22"/>
          <w:lang w:val="en-US" w:eastAsia="en-GB"/>
        </w:rPr>
        <w:t>Dirk Tepelmann review</w:t>
      </w:r>
      <w:r w:rsidR="008C71E0">
        <w:rPr>
          <w:rFonts w:cstheme="minorHAnsi"/>
          <w:sz w:val="22"/>
          <w:szCs w:val="22"/>
          <w:lang w:val="en-US" w:eastAsia="en-GB"/>
        </w:rPr>
        <w:t>ed</w:t>
      </w:r>
      <w:r>
        <w:rPr>
          <w:rFonts w:cstheme="minorHAnsi"/>
          <w:sz w:val="22"/>
          <w:szCs w:val="22"/>
          <w:lang w:val="en-US" w:eastAsia="en-GB"/>
        </w:rPr>
        <w:t xml:space="preserve"> the Action list.</w:t>
      </w:r>
    </w:p>
    <w:tbl>
      <w:tblPr>
        <w:tblStyle w:val="TableGrid"/>
        <w:tblW w:w="0" w:type="auto"/>
        <w:tblLook w:val="04A0" w:firstRow="1" w:lastRow="0" w:firstColumn="1" w:lastColumn="0" w:noHBand="0" w:noVBand="1"/>
      </w:tblPr>
      <w:tblGrid>
        <w:gridCol w:w="1545"/>
        <w:gridCol w:w="6864"/>
        <w:gridCol w:w="1218"/>
      </w:tblGrid>
      <w:tr w:rsidR="00B83E60" w:rsidRPr="00AE1B38" w14:paraId="73699684" w14:textId="77777777" w:rsidTr="00D03B97">
        <w:tc>
          <w:tcPr>
            <w:tcW w:w="1545" w:type="dxa"/>
            <w:shd w:val="clear" w:color="auto" w:fill="0070C0"/>
          </w:tcPr>
          <w:p w14:paraId="6C9B53DC" w14:textId="77777777" w:rsidR="00B83E60" w:rsidRPr="00AE1B38" w:rsidRDefault="00B83E60" w:rsidP="00D03B97">
            <w:pPr>
              <w:rPr>
                <w:rFonts w:cstheme="minorHAnsi"/>
                <w:b/>
                <w:sz w:val="22"/>
                <w:szCs w:val="22"/>
                <w:lang w:val="en-US" w:eastAsia="en-GB"/>
              </w:rPr>
            </w:pPr>
            <w:r w:rsidRPr="00AE1B38">
              <w:rPr>
                <w:rFonts w:cstheme="minorHAnsi"/>
                <w:b/>
                <w:sz w:val="22"/>
                <w:szCs w:val="22"/>
                <w:lang w:val="en-US" w:eastAsia="en-GB"/>
              </w:rPr>
              <w:t>Action Number</w:t>
            </w:r>
          </w:p>
        </w:tc>
        <w:tc>
          <w:tcPr>
            <w:tcW w:w="6864" w:type="dxa"/>
            <w:shd w:val="clear" w:color="auto" w:fill="0070C0"/>
          </w:tcPr>
          <w:p w14:paraId="1DED104A" w14:textId="77777777" w:rsidR="00B83E60" w:rsidRPr="00AE1B38" w:rsidRDefault="00B83E60" w:rsidP="00D03B97">
            <w:pPr>
              <w:rPr>
                <w:rFonts w:cstheme="minorHAnsi"/>
                <w:b/>
                <w:sz w:val="22"/>
                <w:szCs w:val="22"/>
                <w:lang w:val="en-US" w:eastAsia="en-GB"/>
              </w:rPr>
            </w:pPr>
            <w:r w:rsidRPr="00AE1B38">
              <w:rPr>
                <w:rFonts w:cstheme="minorHAnsi"/>
                <w:b/>
                <w:sz w:val="22"/>
                <w:szCs w:val="22"/>
                <w:lang w:val="en-US" w:eastAsia="en-GB"/>
              </w:rPr>
              <w:t xml:space="preserve">Action </w:t>
            </w:r>
          </w:p>
        </w:tc>
        <w:tc>
          <w:tcPr>
            <w:tcW w:w="1218" w:type="dxa"/>
            <w:shd w:val="clear" w:color="auto" w:fill="0070C0"/>
          </w:tcPr>
          <w:p w14:paraId="2A96B9FB" w14:textId="77777777" w:rsidR="00B83E60" w:rsidRPr="00AE1B38" w:rsidRDefault="00B83E60" w:rsidP="00D03B97">
            <w:pPr>
              <w:rPr>
                <w:rFonts w:cstheme="minorHAnsi"/>
                <w:b/>
                <w:sz w:val="22"/>
                <w:szCs w:val="22"/>
                <w:lang w:val="en-US" w:eastAsia="en-GB"/>
              </w:rPr>
            </w:pPr>
            <w:r w:rsidRPr="00AE1B38">
              <w:rPr>
                <w:rFonts w:cstheme="minorHAnsi"/>
                <w:b/>
                <w:sz w:val="22"/>
                <w:szCs w:val="22"/>
                <w:lang w:val="en-US" w:eastAsia="en-GB"/>
              </w:rPr>
              <w:t>Status</w:t>
            </w:r>
          </w:p>
        </w:tc>
      </w:tr>
      <w:tr w:rsidR="00B83E60" w:rsidRPr="00AE1B38" w14:paraId="71852095" w14:textId="77777777" w:rsidTr="00D03B97">
        <w:tc>
          <w:tcPr>
            <w:tcW w:w="1545" w:type="dxa"/>
          </w:tcPr>
          <w:p w14:paraId="34C038F8" w14:textId="77777777" w:rsidR="00B83E60" w:rsidRPr="00AE1B38" w:rsidRDefault="00B83E60" w:rsidP="00D03B97">
            <w:pPr>
              <w:rPr>
                <w:rFonts w:cstheme="minorHAnsi"/>
                <w:b/>
                <w:sz w:val="22"/>
                <w:szCs w:val="22"/>
                <w:lang w:val="en-US"/>
              </w:rPr>
            </w:pPr>
            <w:r w:rsidRPr="00AE1B38">
              <w:rPr>
                <w:rFonts w:cstheme="minorHAnsi"/>
                <w:b/>
                <w:sz w:val="22"/>
                <w:szCs w:val="22"/>
                <w:lang w:val="en-US"/>
              </w:rPr>
              <w:t>AP(79)001</w:t>
            </w:r>
          </w:p>
        </w:tc>
        <w:tc>
          <w:tcPr>
            <w:tcW w:w="6864" w:type="dxa"/>
          </w:tcPr>
          <w:p w14:paraId="4D56550A" w14:textId="77777777" w:rsidR="00B83E60" w:rsidRPr="00A2724A" w:rsidRDefault="00B83E60" w:rsidP="00D03B97">
            <w:pPr>
              <w:overflowPunct/>
              <w:autoSpaceDE/>
              <w:autoSpaceDN/>
              <w:adjustRightInd/>
              <w:textAlignment w:val="auto"/>
              <w:rPr>
                <w:rFonts w:cstheme="minorHAnsi"/>
                <w:bCs/>
                <w:sz w:val="22"/>
                <w:szCs w:val="22"/>
              </w:rPr>
            </w:pPr>
            <w:r w:rsidRPr="00A2724A">
              <w:rPr>
                <w:rFonts w:cstheme="minorHAnsi"/>
                <w:bCs/>
                <w:sz w:val="22"/>
                <w:szCs w:val="22"/>
              </w:rPr>
              <w:t>ECT and Axel Rennoch to prepare and send LS to ISG SAI</w:t>
            </w:r>
          </w:p>
        </w:tc>
        <w:tc>
          <w:tcPr>
            <w:tcW w:w="1218" w:type="dxa"/>
          </w:tcPr>
          <w:p w14:paraId="04093D66" w14:textId="77777777" w:rsidR="00B83E60" w:rsidRPr="00AE1B38" w:rsidRDefault="00B83E60" w:rsidP="00D03B97">
            <w:pPr>
              <w:rPr>
                <w:rFonts w:cstheme="minorHAnsi"/>
                <w:b/>
                <w:sz w:val="22"/>
                <w:szCs w:val="22"/>
                <w:lang w:val="en-US" w:eastAsia="en-GB"/>
              </w:rPr>
            </w:pPr>
            <w:r>
              <w:rPr>
                <w:rFonts w:cstheme="minorHAnsi"/>
                <w:b/>
                <w:sz w:val="22"/>
                <w:szCs w:val="22"/>
                <w:lang w:val="en-US" w:eastAsia="en-GB"/>
              </w:rPr>
              <w:t>Completed</w:t>
            </w:r>
          </w:p>
        </w:tc>
      </w:tr>
      <w:tr w:rsidR="00B83E60" w:rsidRPr="00AE1B38" w14:paraId="5FAA2486" w14:textId="77777777" w:rsidTr="00D03B97">
        <w:tc>
          <w:tcPr>
            <w:tcW w:w="1545" w:type="dxa"/>
          </w:tcPr>
          <w:p w14:paraId="1B3FEC9E" w14:textId="77777777" w:rsidR="00B83E60" w:rsidRPr="00AE1B38" w:rsidRDefault="00B83E60" w:rsidP="00D03B97">
            <w:pPr>
              <w:rPr>
                <w:rFonts w:cstheme="minorHAnsi"/>
                <w:b/>
                <w:sz w:val="22"/>
                <w:szCs w:val="22"/>
                <w:lang w:val="en-US"/>
              </w:rPr>
            </w:pPr>
            <w:r>
              <w:rPr>
                <w:rFonts w:cstheme="minorHAnsi"/>
                <w:b/>
                <w:sz w:val="22"/>
                <w:szCs w:val="22"/>
                <w:lang w:val="en-US"/>
              </w:rPr>
              <w:t>AP(79)002</w:t>
            </w:r>
          </w:p>
        </w:tc>
        <w:tc>
          <w:tcPr>
            <w:tcW w:w="6864" w:type="dxa"/>
          </w:tcPr>
          <w:p w14:paraId="7E651FDE" w14:textId="77777777" w:rsidR="00B83E60" w:rsidRPr="00A2724A" w:rsidRDefault="00B83E60" w:rsidP="00D03B97">
            <w:pPr>
              <w:overflowPunct/>
              <w:autoSpaceDE/>
              <w:autoSpaceDN/>
              <w:adjustRightInd/>
              <w:textAlignment w:val="auto"/>
              <w:rPr>
                <w:rFonts w:cstheme="minorHAnsi"/>
                <w:bCs/>
                <w:sz w:val="22"/>
                <w:szCs w:val="22"/>
                <w:lang w:val="en-US"/>
              </w:rPr>
            </w:pPr>
            <w:r>
              <w:rPr>
                <w:rFonts w:cstheme="minorHAnsi"/>
                <w:sz w:val="22"/>
                <w:szCs w:val="22"/>
                <w:lang w:val="en-US" w:eastAsia="en-GB"/>
              </w:rPr>
              <w:t>ECT</w:t>
            </w:r>
            <w:r w:rsidRPr="00AA6AE5">
              <w:rPr>
                <w:rFonts w:cstheme="minorHAnsi"/>
                <w:sz w:val="22"/>
                <w:szCs w:val="22"/>
                <w:lang w:val="en-US" w:eastAsia="en-GB"/>
              </w:rPr>
              <w:t xml:space="preserve"> to send an email t</w:t>
            </w:r>
            <w:r>
              <w:rPr>
                <w:rFonts w:cstheme="minorHAnsi"/>
                <w:sz w:val="22"/>
                <w:szCs w:val="22"/>
                <w:lang w:val="en-US" w:eastAsia="en-GB"/>
              </w:rPr>
              <w:t>o</w:t>
            </w:r>
            <w:r w:rsidRPr="00AA6AE5">
              <w:rPr>
                <w:rFonts w:cstheme="minorHAnsi"/>
                <w:sz w:val="22"/>
                <w:szCs w:val="22"/>
                <w:lang w:val="en-US" w:eastAsia="en-GB"/>
              </w:rPr>
              <w:t xml:space="preserve"> MTS mailing list to call for new rapporteur. </w:t>
            </w:r>
            <w:r>
              <w:rPr>
                <w:rFonts w:cstheme="minorHAnsi"/>
                <w:sz w:val="22"/>
                <w:szCs w:val="22"/>
                <w:lang w:val="en-US" w:eastAsia="en-GB"/>
              </w:rPr>
              <w:br/>
            </w:r>
            <w:r>
              <w:rPr>
                <w:rFonts w:cstheme="minorHAnsi"/>
                <w:bCs/>
                <w:sz w:val="22"/>
                <w:szCs w:val="22"/>
                <w:lang w:val="en-US"/>
              </w:rPr>
              <w:t>for 2 MTS TST WIs</w:t>
            </w:r>
          </w:p>
        </w:tc>
        <w:tc>
          <w:tcPr>
            <w:tcW w:w="1218" w:type="dxa"/>
          </w:tcPr>
          <w:p w14:paraId="088489E1" w14:textId="69AE949C" w:rsidR="00B83E60" w:rsidRDefault="00AE4475" w:rsidP="00D03B97">
            <w:pPr>
              <w:rPr>
                <w:rFonts w:cstheme="minorHAnsi"/>
                <w:b/>
                <w:sz w:val="22"/>
                <w:szCs w:val="22"/>
                <w:lang w:val="en-US" w:eastAsia="en-GB"/>
              </w:rPr>
            </w:pPr>
            <w:r>
              <w:rPr>
                <w:rFonts w:cstheme="minorHAnsi"/>
                <w:b/>
                <w:sz w:val="22"/>
                <w:szCs w:val="22"/>
                <w:lang w:val="en-US" w:eastAsia="en-GB"/>
              </w:rPr>
              <w:t>Completed</w:t>
            </w:r>
          </w:p>
        </w:tc>
      </w:tr>
      <w:tr w:rsidR="00B83E60" w:rsidRPr="00AE1B38" w14:paraId="74088F09" w14:textId="77777777" w:rsidTr="00D03B97">
        <w:tc>
          <w:tcPr>
            <w:tcW w:w="1545" w:type="dxa"/>
          </w:tcPr>
          <w:p w14:paraId="1D4813D4" w14:textId="77777777" w:rsidR="00B83E60" w:rsidRPr="00AE1B38" w:rsidRDefault="00B83E60" w:rsidP="00D03B97">
            <w:pPr>
              <w:rPr>
                <w:rFonts w:cstheme="minorHAnsi"/>
                <w:b/>
                <w:sz w:val="22"/>
                <w:szCs w:val="22"/>
                <w:lang w:val="en-US"/>
              </w:rPr>
            </w:pPr>
            <w:r w:rsidRPr="00AE1B38">
              <w:rPr>
                <w:rFonts w:cstheme="minorHAnsi"/>
                <w:b/>
                <w:sz w:val="22"/>
                <w:szCs w:val="22"/>
                <w:lang w:val="en-US"/>
              </w:rPr>
              <w:t>AP(79)00</w:t>
            </w:r>
            <w:r>
              <w:rPr>
                <w:rFonts w:cstheme="minorHAnsi"/>
                <w:b/>
                <w:sz w:val="22"/>
                <w:szCs w:val="22"/>
                <w:lang w:val="en-US"/>
              </w:rPr>
              <w:t>3</w:t>
            </w:r>
          </w:p>
        </w:tc>
        <w:tc>
          <w:tcPr>
            <w:tcW w:w="6864" w:type="dxa"/>
          </w:tcPr>
          <w:p w14:paraId="712D7C1C" w14:textId="77777777" w:rsidR="00B83E60" w:rsidRPr="00A2724A" w:rsidRDefault="00B83E60" w:rsidP="00D03B97">
            <w:pPr>
              <w:rPr>
                <w:rFonts w:cstheme="minorHAnsi"/>
                <w:sz w:val="22"/>
                <w:szCs w:val="22"/>
                <w:lang w:val="en-US" w:eastAsia="en-GB"/>
              </w:rPr>
            </w:pPr>
            <w:r w:rsidRPr="00A2724A">
              <w:rPr>
                <w:rFonts w:cstheme="minorHAnsi"/>
                <w:sz w:val="22"/>
                <w:szCs w:val="22"/>
                <w:lang w:val="en-US" w:eastAsia="en-GB"/>
              </w:rPr>
              <w:t>ECT to check if a</w:t>
            </w:r>
            <w:r>
              <w:rPr>
                <w:rFonts w:cstheme="minorHAnsi"/>
                <w:sz w:val="22"/>
                <w:szCs w:val="22"/>
                <w:lang w:val="en-US" w:eastAsia="en-GB"/>
              </w:rPr>
              <w:t xml:space="preserve">n </w:t>
            </w:r>
            <w:r w:rsidRPr="00A2724A">
              <w:rPr>
                <w:rFonts w:cstheme="minorHAnsi"/>
                <w:sz w:val="22"/>
                <w:szCs w:val="22"/>
                <w:lang w:val="en-US" w:eastAsia="en-GB"/>
              </w:rPr>
              <w:t xml:space="preserve">agreement is established already with </w:t>
            </w:r>
            <w:bookmarkStart w:id="46" w:name="_Hlk31204332"/>
            <w:r w:rsidRPr="00A2724A">
              <w:rPr>
                <w:rFonts w:cstheme="minorHAnsi"/>
                <w:sz w:val="22"/>
                <w:szCs w:val="22"/>
                <w:lang w:val="en-US" w:eastAsia="en-GB"/>
              </w:rPr>
              <w:t xml:space="preserve">ISO JTC1 SC41 </w:t>
            </w:r>
            <w:bookmarkEnd w:id="46"/>
            <w:r w:rsidRPr="00A2724A">
              <w:rPr>
                <w:rFonts w:cstheme="minorHAnsi"/>
                <w:sz w:val="22"/>
                <w:szCs w:val="22"/>
                <w:lang w:val="en-US" w:eastAsia="en-GB"/>
              </w:rPr>
              <w:t>and communicate to MTS TST</w:t>
            </w:r>
          </w:p>
        </w:tc>
        <w:tc>
          <w:tcPr>
            <w:tcW w:w="1218" w:type="dxa"/>
          </w:tcPr>
          <w:p w14:paraId="78FF450A" w14:textId="69881031" w:rsidR="00B83E60" w:rsidRPr="00AE1B38" w:rsidRDefault="00AE4475" w:rsidP="00D03B97">
            <w:pPr>
              <w:rPr>
                <w:rFonts w:cstheme="minorHAnsi"/>
                <w:b/>
                <w:sz w:val="22"/>
                <w:szCs w:val="22"/>
                <w:lang w:val="en-US" w:eastAsia="en-GB"/>
              </w:rPr>
            </w:pPr>
            <w:r>
              <w:rPr>
                <w:rFonts w:cstheme="minorHAnsi"/>
                <w:b/>
                <w:sz w:val="22"/>
                <w:szCs w:val="22"/>
                <w:lang w:val="en-US" w:eastAsia="en-GB"/>
              </w:rPr>
              <w:t>Completed</w:t>
            </w:r>
          </w:p>
        </w:tc>
      </w:tr>
      <w:tr w:rsidR="00B83E60" w:rsidRPr="00AE1B38" w14:paraId="35D730A6" w14:textId="77777777" w:rsidTr="00D03B97">
        <w:tc>
          <w:tcPr>
            <w:tcW w:w="1545" w:type="dxa"/>
          </w:tcPr>
          <w:p w14:paraId="07643699" w14:textId="77777777" w:rsidR="00B83E60" w:rsidRPr="00AE1B38" w:rsidRDefault="00B83E60" w:rsidP="00D03B97">
            <w:pPr>
              <w:rPr>
                <w:rFonts w:cstheme="minorHAnsi"/>
                <w:b/>
                <w:sz w:val="22"/>
                <w:szCs w:val="22"/>
                <w:lang w:val="en-US"/>
              </w:rPr>
            </w:pPr>
            <w:r w:rsidRPr="00AE1B38">
              <w:rPr>
                <w:rFonts w:cstheme="minorHAnsi"/>
                <w:b/>
                <w:sz w:val="22"/>
                <w:szCs w:val="22"/>
                <w:lang w:val="en-US"/>
              </w:rPr>
              <w:t>AP(79)00</w:t>
            </w:r>
            <w:r>
              <w:rPr>
                <w:rFonts w:cstheme="minorHAnsi"/>
                <w:b/>
                <w:sz w:val="22"/>
                <w:szCs w:val="22"/>
                <w:lang w:val="en-US"/>
              </w:rPr>
              <w:t>4</w:t>
            </w:r>
          </w:p>
        </w:tc>
        <w:tc>
          <w:tcPr>
            <w:tcW w:w="6864" w:type="dxa"/>
          </w:tcPr>
          <w:p w14:paraId="2A8F3578" w14:textId="77777777" w:rsidR="00B83E60" w:rsidRPr="00A2724A" w:rsidRDefault="00B83E60" w:rsidP="00D03B97">
            <w:pPr>
              <w:overflowPunct/>
              <w:autoSpaceDE/>
              <w:autoSpaceDN/>
              <w:adjustRightInd/>
              <w:textAlignment w:val="auto"/>
              <w:rPr>
                <w:rFonts w:cstheme="minorHAnsi"/>
                <w:sz w:val="22"/>
                <w:szCs w:val="22"/>
                <w:lang w:val="en-US" w:eastAsia="en-GB"/>
              </w:rPr>
            </w:pPr>
            <w:r w:rsidRPr="00A2724A">
              <w:rPr>
                <w:rFonts w:cstheme="minorHAnsi"/>
                <w:sz w:val="22"/>
                <w:szCs w:val="22"/>
                <w:lang w:val="en-US" w:eastAsia="en-GB"/>
              </w:rPr>
              <w:t xml:space="preserve">Dirk Tepelmann organize a call with interested MTS delegates on TC INT </w:t>
            </w:r>
            <w:r w:rsidRPr="00A2724A">
              <w:rPr>
                <w:rFonts w:cstheme="minorHAnsi"/>
                <w:sz w:val="22"/>
                <w:szCs w:val="22"/>
              </w:rPr>
              <w:t>AI in Test Systems and testing A models 10 or 11 February 2020</w:t>
            </w:r>
          </w:p>
        </w:tc>
        <w:tc>
          <w:tcPr>
            <w:tcW w:w="1218" w:type="dxa"/>
          </w:tcPr>
          <w:p w14:paraId="530304AD" w14:textId="23E21ABE" w:rsidR="00B83E60" w:rsidRPr="00AE1B38" w:rsidRDefault="00AE4475" w:rsidP="00D03B97">
            <w:pPr>
              <w:rPr>
                <w:rFonts w:cstheme="minorHAnsi"/>
                <w:b/>
                <w:sz w:val="22"/>
                <w:szCs w:val="22"/>
                <w:lang w:val="en-US" w:eastAsia="en-GB"/>
              </w:rPr>
            </w:pPr>
            <w:r>
              <w:rPr>
                <w:rFonts w:cstheme="minorHAnsi"/>
                <w:b/>
                <w:sz w:val="22"/>
                <w:szCs w:val="22"/>
                <w:lang w:val="en-US" w:eastAsia="en-GB"/>
              </w:rPr>
              <w:t>Completed</w:t>
            </w:r>
          </w:p>
        </w:tc>
      </w:tr>
      <w:tr w:rsidR="00B83E60" w:rsidRPr="00AE1B38" w14:paraId="72CF9B7B" w14:textId="77777777" w:rsidTr="00D03B97">
        <w:tc>
          <w:tcPr>
            <w:tcW w:w="1545" w:type="dxa"/>
          </w:tcPr>
          <w:p w14:paraId="1B7214F1" w14:textId="77777777" w:rsidR="00B83E60" w:rsidRPr="00AE1B38" w:rsidRDefault="00B83E60" w:rsidP="00D03B97">
            <w:pPr>
              <w:rPr>
                <w:rFonts w:cstheme="minorHAnsi"/>
                <w:b/>
                <w:sz w:val="22"/>
                <w:szCs w:val="22"/>
                <w:lang w:val="en-US"/>
              </w:rPr>
            </w:pPr>
            <w:r w:rsidRPr="00AE1B38">
              <w:rPr>
                <w:rFonts w:cstheme="minorHAnsi"/>
                <w:b/>
                <w:sz w:val="22"/>
                <w:szCs w:val="22"/>
                <w:lang w:val="en-US"/>
              </w:rPr>
              <w:t>AP(79)00</w:t>
            </w:r>
            <w:r>
              <w:rPr>
                <w:rFonts w:cstheme="minorHAnsi"/>
                <w:b/>
                <w:sz w:val="22"/>
                <w:szCs w:val="22"/>
                <w:lang w:val="en-US"/>
              </w:rPr>
              <w:t>5</w:t>
            </w:r>
          </w:p>
        </w:tc>
        <w:tc>
          <w:tcPr>
            <w:tcW w:w="6864" w:type="dxa"/>
          </w:tcPr>
          <w:p w14:paraId="029A23B7" w14:textId="77777777" w:rsidR="00B83E60" w:rsidRDefault="00B83E60" w:rsidP="00D03B97">
            <w:pPr>
              <w:rPr>
                <w:rFonts w:cstheme="minorHAnsi"/>
                <w:sz w:val="22"/>
                <w:szCs w:val="22"/>
                <w:lang w:val="en-US" w:eastAsia="en-GB"/>
              </w:rPr>
            </w:pPr>
            <w:r w:rsidRPr="00A2724A">
              <w:rPr>
                <w:rFonts w:cstheme="minorHAnsi"/>
                <w:sz w:val="22"/>
                <w:szCs w:val="22"/>
                <w:lang w:val="en-US" w:eastAsia="en-GB"/>
              </w:rPr>
              <w:t>Jens Grabowski: Prepare the TTF ToR on TTCN-3 for 2021 for next MTS meeting</w:t>
            </w:r>
          </w:p>
          <w:p w14:paraId="6E58E5DD" w14:textId="77777777" w:rsidR="00B83E60" w:rsidRPr="00A2724A" w:rsidRDefault="00B83E60" w:rsidP="00D03B97">
            <w:pPr>
              <w:rPr>
                <w:rFonts w:cstheme="minorHAnsi"/>
                <w:sz w:val="22"/>
                <w:szCs w:val="22"/>
                <w:lang w:val="en-US" w:eastAsia="en-GB"/>
              </w:rPr>
            </w:pPr>
            <w:r w:rsidRPr="00A2724A">
              <w:rPr>
                <w:rFonts w:cstheme="minorHAnsi"/>
                <w:sz w:val="22"/>
                <w:szCs w:val="22"/>
                <w:lang w:val="en-US" w:eastAsia="en-GB"/>
              </w:rPr>
              <w:t>Andreas and Philip to prepare the TTF ToR on TDL for 2021 for next MTS meeting</w:t>
            </w:r>
          </w:p>
        </w:tc>
        <w:tc>
          <w:tcPr>
            <w:tcW w:w="1218" w:type="dxa"/>
          </w:tcPr>
          <w:p w14:paraId="63774CF1" w14:textId="33BBA68B" w:rsidR="00B83E60" w:rsidRPr="00AE1B38" w:rsidRDefault="00B83E60" w:rsidP="00D03B97">
            <w:pPr>
              <w:rPr>
                <w:rFonts w:cstheme="minorHAnsi"/>
                <w:b/>
                <w:sz w:val="22"/>
                <w:szCs w:val="22"/>
                <w:lang w:val="en-US" w:eastAsia="en-GB"/>
              </w:rPr>
            </w:pPr>
            <w:r>
              <w:rPr>
                <w:rFonts w:cstheme="minorHAnsi"/>
                <w:b/>
                <w:sz w:val="22"/>
                <w:szCs w:val="22"/>
                <w:lang w:val="en-US" w:eastAsia="en-GB"/>
              </w:rPr>
              <w:t>Completed</w:t>
            </w:r>
          </w:p>
        </w:tc>
      </w:tr>
      <w:tr w:rsidR="00B83E60" w:rsidRPr="00AE1B38" w14:paraId="07008EFA" w14:textId="77777777" w:rsidTr="00D03B97">
        <w:tc>
          <w:tcPr>
            <w:tcW w:w="1545" w:type="dxa"/>
          </w:tcPr>
          <w:p w14:paraId="218CA709" w14:textId="77777777" w:rsidR="00B83E60" w:rsidRPr="00AE1B38" w:rsidRDefault="00B83E60" w:rsidP="00D03B97">
            <w:pPr>
              <w:rPr>
                <w:rFonts w:cstheme="minorHAnsi"/>
                <w:b/>
                <w:sz w:val="22"/>
                <w:szCs w:val="22"/>
                <w:lang w:val="en-US"/>
              </w:rPr>
            </w:pPr>
            <w:r w:rsidRPr="00AE1B38">
              <w:rPr>
                <w:rFonts w:cstheme="minorHAnsi"/>
                <w:b/>
                <w:sz w:val="22"/>
                <w:szCs w:val="22"/>
                <w:lang w:val="en-US"/>
              </w:rPr>
              <w:t>AP(79)00</w:t>
            </w:r>
            <w:r>
              <w:rPr>
                <w:rFonts w:cstheme="minorHAnsi"/>
                <w:b/>
                <w:sz w:val="22"/>
                <w:szCs w:val="22"/>
                <w:lang w:val="en-US"/>
              </w:rPr>
              <w:t>6</w:t>
            </w:r>
          </w:p>
        </w:tc>
        <w:tc>
          <w:tcPr>
            <w:tcW w:w="6864" w:type="dxa"/>
          </w:tcPr>
          <w:p w14:paraId="2BF0C6BC" w14:textId="77777777" w:rsidR="00B83E60" w:rsidRPr="00A2724A" w:rsidRDefault="00B83E60" w:rsidP="00D03B97">
            <w:pPr>
              <w:rPr>
                <w:rFonts w:cstheme="minorHAnsi"/>
                <w:sz w:val="22"/>
                <w:szCs w:val="22"/>
                <w:lang w:val="en-US" w:eastAsia="en-GB"/>
              </w:rPr>
            </w:pPr>
            <w:r w:rsidRPr="00A2724A">
              <w:rPr>
                <w:rFonts w:cstheme="minorHAnsi"/>
                <w:sz w:val="22"/>
                <w:szCs w:val="22"/>
                <w:lang w:val="en-US" w:eastAsia="en-GB"/>
              </w:rPr>
              <w:t>Ultan Mulligan to launch ASAP the MTS TTF 2020</w:t>
            </w:r>
          </w:p>
        </w:tc>
        <w:tc>
          <w:tcPr>
            <w:tcW w:w="1218" w:type="dxa"/>
          </w:tcPr>
          <w:p w14:paraId="4F04D231" w14:textId="786C8401" w:rsidR="00B83E60" w:rsidRPr="00AE1B38" w:rsidRDefault="00B83E60" w:rsidP="00D03B97">
            <w:pPr>
              <w:rPr>
                <w:rFonts w:cstheme="minorHAnsi"/>
                <w:b/>
                <w:sz w:val="22"/>
                <w:szCs w:val="22"/>
                <w:lang w:val="en-US" w:eastAsia="en-GB"/>
              </w:rPr>
            </w:pPr>
            <w:r>
              <w:rPr>
                <w:rFonts w:cstheme="minorHAnsi"/>
                <w:b/>
                <w:sz w:val="22"/>
                <w:szCs w:val="22"/>
                <w:lang w:val="en-US" w:eastAsia="en-GB"/>
              </w:rPr>
              <w:t>Completed</w:t>
            </w:r>
          </w:p>
        </w:tc>
      </w:tr>
      <w:tr w:rsidR="00B83E60" w:rsidRPr="00AE1B38" w14:paraId="5E1148CA" w14:textId="77777777" w:rsidTr="00D03B97">
        <w:tc>
          <w:tcPr>
            <w:tcW w:w="1545" w:type="dxa"/>
          </w:tcPr>
          <w:p w14:paraId="3B79B2E2" w14:textId="77777777" w:rsidR="00B83E60" w:rsidRPr="00AE1B38" w:rsidRDefault="00B83E60" w:rsidP="00D03B97">
            <w:pPr>
              <w:rPr>
                <w:rFonts w:cstheme="minorHAnsi"/>
                <w:b/>
                <w:sz w:val="22"/>
                <w:szCs w:val="22"/>
                <w:lang w:val="en-US"/>
              </w:rPr>
            </w:pPr>
            <w:r>
              <w:rPr>
                <w:rFonts w:cstheme="minorHAnsi"/>
                <w:b/>
                <w:sz w:val="22"/>
                <w:szCs w:val="22"/>
                <w:lang w:val="en-US"/>
              </w:rPr>
              <w:t>AP (79)007</w:t>
            </w:r>
          </w:p>
        </w:tc>
        <w:tc>
          <w:tcPr>
            <w:tcW w:w="6864" w:type="dxa"/>
          </w:tcPr>
          <w:p w14:paraId="46D06C6E" w14:textId="77777777" w:rsidR="00B83E60" w:rsidRPr="00A2724A" w:rsidRDefault="00B83E60" w:rsidP="00D03B97">
            <w:pPr>
              <w:rPr>
                <w:rFonts w:cstheme="minorHAnsi"/>
                <w:sz w:val="22"/>
                <w:szCs w:val="22"/>
                <w:lang w:val="en-US" w:eastAsia="en-GB"/>
              </w:rPr>
            </w:pPr>
            <w:r w:rsidRPr="00A2724A">
              <w:rPr>
                <w:rFonts w:cstheme="minorHAnsi"/>
                <w:sz w:val="22"/>
                <w:szCs w:val="22"/>
                <w:lang w:val="en-US" w:eastAsia="en-GB"/>
              </w:rPr>
              <w:t>Dirk Tepelmann to have a call with the ETSI event director with regards to UCAAT and provide feedback to TC MTS</w:t>
            </w:r>
          </w:p>
        </w:tc>
        <w:tc>
          <w:tcPr>
            <w:tcW w:w="1218" w:type="dxa"/>
          </w:tcPr>
          <w:p w14:paraId="44DC9A1E" w14:textId="76110296" w:rsidR="00B83E60" w:rsidRPr="00AE1B38" w:rsidRDefault="00B83E60" w:rsidP="00D03B97">
            <w:pPr>
              <w:rPr>
                <w:rFonts w:cstheme="minorHAnsi"/>
                <w:b/>
                <w:sz w:val="22"/>
                <w:szCs w:val="22"/>
                <w:lang w:val="en-US" w:eastAsia="en-GB"/>
              </w:rPr>
            </w:pPr>
            <w:r>
              <w:rPr>
                <w:rFonts w:cstheme="minorHAnsi"/>
                <w:b/>
                <w:sz w:val="22"/>
                <w:szCs w:val="22"/>
                <w:lang w:val="en-US" w:eastAsia="en-GB"/>
              </w:rPr>
              <w:t>Completed</w:t>
            </w:r>
          </w:p>
        </w:tc>
      </w:tr>
      <w:tr w:rsidR="00B83E60" w:rsidRPr="00AE1B38" w14:paraId="234E7E68" w14:textId="77777777" w:rsidTr="00D03B97">
        <w:tc>
          <w:tcPr>
            <w:tcW w:w="1545" w:type="dxa"/>
          </w:tcPr>
          <w:p w14:paraId="582249B1" w14:textId="77777777" w:rsidR="00B83E60" w:rsidRDefault="00B83E60" w:rsidP="00D03B97">
            <w:pPr>
              <w:rPr>
                <w:rFonts w:cstheme="minorHAnsi"/>
                <w:b/>
                <w:sz w:val="22"/>
                <w:szCs w:val="22"/>
                <w:lang w:val="en-US"/>
              </w:rPr>
            </w:pPr>
            <w:r>
              <w:rPr>
                <w:rFonts w:cstheme="minorHAnsi"/>
                <w:b/>
                <w:sz w:val="22"/>
                <w:szCs w:val="22"/>
                <w:lang w:val="en-US"/>
              </w:rPr>
              <w:t>AP (79)008</w:t>
            </w:r>
          </w:p>
        </w:tc>
        <w:tc>
          <w:tcPr>
            <w:tcW w:w="6864" w:type="dxa"/>
          </w:tcPr>
          <w:p w14:paraId="3672031D" w14:textId="77777777" w:rsidR="00B83E60" w:rsidRPr="00A2724A" w:rsidRDefault="00B83E60" w:rsidP="00D03B97">
            <w:pPr>
              <w:rPr>
                <w:rFonts w:cstheme="minorHAnsi"/>
                <w:sz w:val="22"/>
                <w:szCs w:val="22"/>
                <w:lang w:val="en-US" w:eastAsia="en-GB"/>
              </w:rPr>
            </w:pPr>
            <w:r w:rsidRPr="00A2724A">
              <w:rPr>
                <w:rFonts w:cstheme="minorHAnsi"/>
                <w:sz w:val="22"/>
                <w:szCs w:val="22"/>
                <w:lang w:val="en-US" w:eastAsia="en-GB"/>
              </w:rPr>
              <w:t>Philip Makedonski to check if UCAAT could be organized in University of Goettingen Premises</w:t>
            </w:r>
          </w:p>
        </w:tc>
        <w:tc>
          <w:tcPr>
            <w:tcW w:w="1218" w:type="dxa"/>
          </w:tcPr>
          <w:p w14:paraId="4EEE3405" w14:textId="059D27D0" w:rsidR="00B83E60" w:rsidRPr="00AE1B38" w:rsidRDefault="00B83E60" w:rsidP="00D03B97">
            <w:pPr>
              <w:rPr>
                <w:rFonts w:cstheme="minorHAnsi"/>
                <w:b/>
                <w:sz w:val="22"/>
                <w:szCs w:val="22"/>
                <w:lang w:val="en-US" w:eastAsia="en-GB"/>
              </w:rPr>
            </w:pPr>
            <w:r>
              <w:rPr>
                <w:rFonts w:cstheme="minorHAnsi"/>
                <w:b/>
                <w:sz w:val="22"/>
                <w:szCs w:val="22"/>
                <w:lang w:val="en-US" w:eastAsia="en-GB"/>
              </w:rPr>
              <w:t>Completed</w:t>
            </w:r>
          </w:p>
        </w:tc>
      </w:tr>
      <w:tr w:rsidR="00B83E60" w:rsidRPr="00AE1B38" w14:paraId="133FE68C" w14:textId="77777777" w:rsidTr="00D03B97">
        <w:tc>
          <w:tcPr>
            <w:tcW w:w="1545" w:type="dxa"/>
          </w:tcPr>
          <w:p w14:paraId="1554266A" w14:textId="77777777" w:rsidR="00B83E60" w:rsidRDefault="00B83E60" w:rsidP="00D03B97">
            <w:pPr>
              <w:rPr>
                <w:rFonts w:cstheme="minorHAnsi"/>
                <w:b/>
                <w:sz w:val="22"/>
                <w:szCs w:val="22"/>
                <w:lang w:val="en-US"/>
              </w:rPr>
            </w:pPr>
            <w:r>
              <w:rPr>
                <w:rFonts w:cstheme="minorHAnsi"/>
                <w:b/>
                <w:sz w:val="22"/>
                <w:szCs w:val="22"/>
                <w:lang w:val="en-US"/>
              </w:rPr>
              <w:t>AP (79)009</w:t>
            </w:r>
          </w:p>
        </w:tc>
        <w:tc>
          <w:tcPr>
            <w:tcW w:w="6864" w:type="dxa"/>
          </w:tcPr>
          <w:p w14:paraId="585260B0" w14:textId="77777777" w:rsidR="00B83E60" w:rsidRPr="00A2724A" w:rsidRDefault="00B83E60" w:rsidP="00D03B97">
            <w:pPr>
              <w:rPr>
                <w:rFonts w:cstheme="minorHAnsi"/>
                <w:sz w:val="22"/>
                <w:szCs w:val="22"/>
                <w:lang w:val="en-US" w:eastAsia="en-GB"/>
              </w:rPr>
            </w:pPr>
            <w:r w:rsidRPr="00A2724A">
              <w:rPr>
                <w:rFonts w:cstheme="minorHAnsi"/>
                <w:sz w:val="22"/>
                <w:szCs w:val="22"/>
                <w:lang w:val="en-US" w:eastAsia="en-GB"/>
              </w:rPr>
              <w:t>Andreas Ulrich to check if UCAAT could be organized in Siemens Premises</w:t>
            </w:r>
          </w:p>
        </w:tc>
        <w:tc>
          <w:tcPr>
            <w:tcW w:w="1218" w:type="dxa"/>
          </w:tcPr>
          <w:p w14:paraId="6B5411E8" w14:textId="790CF8A7" w:rsidR="00B83E60" w:rsidRPr="00AE1B38" w:rsidRDefault="00B83E60" w:rsidP="00D03B97">
            <w:pPr>
              <w:rPr>
                <w:rFonts w:cstheme="minorHAnsi"/>
                <w:b/>
                <w:sz w:val="22"/>
                <w:szCs w:val="22"/>
                <w:lang w:val="en-US" w:eastAsia="en-GB"/>
              </w:rPr>
            </w:pPr>
            <w:r>
              <w:rPr>
                <w:rFonts w:cstheme="minorHAnsi"/>
                <w:b/>
                <w:sz w:val="22"/>
                <w:szCs w:val="22"/>
                <w:lang w:val="en-US" w:eastAsia="en-GB"/>
              </w:rPr>
              <w:t>Completed</w:t>
            </w:r>
          </w:p>
        </w:tc>
      </w:tr>
      <w:tr w:rsidR="00B83E60" w:rsidRPr="00AE1B38" w14:paraId="5AC2D543" w14:textId="77777777" w:rsidTr="00D03B97">
        <w:tc>
          <w:tcPr>
            <w:tcW w:w="1545" w:type="dxa"/>
          </w:tcPr>
          <w:p w14:paraId="157C46AE" w14:textId="77777777" w:rsidR="00B83E60" w:rsidRDefault="00B83E60" w:rsidP="00D03B97">
            <w:pPr>
              <w:rPr>
                <w:rFonts w:cstheme="minorHAnsi"/>
                <w:b/>
                <w:sz w:val="22"/>
                <w:szCs w:val="22"/>
                <w:lang w:val="en-US"/>
              </w:rPr>
            </w:pPr>
            <w:r>
              <w:rPr>
                <w:rFonts w:cstheme="minorHAnsi"/>
                <w:b/>
                <w:sz w:val="22"/>
                <w:szCs w:val="22"/>
                <w:lang w:val="en-US"/>
              </w:rPr>
              <w:t>AP (79)010</w:t>
            </w:r>
          </w:p>
        </w:tc>
        <w:tc>
          <w:tcPr>
            <w:tcW w:w="6864" w:type="dxa"/>
          </w:tcPr>
          <w:p w14:paraId="5BB02F11" w14:textId="77777777" w:rsidR="00B83E60" w:rsidRPr="00A2724A" w:rsidRDefault="00B83E60" w:rsidP="00D03B97">
            <w:pPr>
              <w:rPr>
                <w:rFonts w:cstheme="minorHAnsi"/>
                <w:sz w:val="22"/>
                <w:szCs w:val="22"/>
                <w:lang w:val="en-US" w:eastAsia="en-GB"/>
              </w:rPr>
            </w:pPr>
            <w:r w:rsidRPr="00A2724A">
              <w:rPr>
                <w:rFonts w:cstheme="minorHAnsi"/>
                <w:sz w:val="22"/>
                <w:szCs w:val="22"/>
                <w:lang w:val="en-US" w:eastAsia="en-GB"/>
              </w:rPr>
              <w:t>STF 576 to</w:t>
            </w:r>
            <w:r w:rsidRPr="00A2724A">
              <w:rPr>
                <w:rFonts w:cstheme="minorHAnsi"/>
                <w:sz w:val="22"/>
                <w:szCs w:val="22"/>
                <w:lang w:eastAsia="en-GB"/>
              </w:rPr>
              <w:t xml:space="preserve"> propose a structure for rest.etsi.org at MTS#80</w:t>
            </w:r>
          </w:p>
        </w:tc>
        <w:tc>
          <w:tcPr>
            <w:tcW w:w="1218" w:type="dxa"/>
          </w:tcPr>
          <w:p w14:paraId="110A7F50" w14:textId="01AC1150" w:rsidR="00B83E60" w:rsidRPr="00AE1B38" w:rsidRDefault="00B83E60" w:rsidP="00D03B97">
            <w:pPr>
              <w:rPr>
                <w:rFonts w:cstheme="minorHAnsi"/>
                <w:b/>
                <w:sz w:val="22"/>
                <w:szCs w:val="22"/>
                <w:lang w:val="en-US" w:eastAsia="en-GB"/>
              </w:rPr>
            </w:pPr>
            <w:r>
              <w:rPr>
                <w:rFonts w:cstheme="minorHAnsi"/>
                <w:b/>
                <w:sz w:val="22"/>
                <w:szCs w:val="22"/>
                <w:lang w:val="en-US" w:eastAsia="en-GB"/>
              </w:rPr>
              <w:t>Completed</w:t>
            </w:r>
          </w:p>
        </w:tc>
      </w:tr>
      <w:tr w:rsidR="00B83E60" w:rsidRPr="00AE1B38" w14:paraId="5B32E1D9" w14:textId="77777777" w:rsidTr="00D03B97">
        <w:tc>
          <w:tcPr>
            <w:tcW w:w="1545" w:type="dxa"/>
          </w:tcPr>
          <w:p w14:paraId="7F7C43D4" w14:textId="77777777" w:rsidR="00B83E60" w:rsidRDefault="00B83E60" w:rsidP="00D03B97">
            <w:pPr>
              <w:rPr>
                <w:rFonts w:cstheme="minorHAnsi"/>
                <w:b/>
                <w:sz w:val="22"/>
                <w:szCs w:val="22"/>
                <w:lang w:val="en-US"/>
              </w:rPr>
            </w:pPr>
            <w:r>
              <w:rPr>
                <w:rFonts w:cstheme="minorHAnsi"/>
                <w:b/>
                <w:sz w:val="22"/>
                <w:szCs w:val="22"/>
                <w:lang w:val="en-US"/>
              </w:rPr>
              <w:t>AP (79)011</w:t>
            </w:r>
          </w:p>
        </w:tc>
        <w:tc>
          <w:tcPr>
            <w:tcW w:w="6864" w:type="dxa"/>
          </w:tcPr>
          <w:p w14:paraId="5D4309B6" w14:textId="77777777" w:rsidR="00B83E60" w:rsidRPr="00A2724A" w:rsidRDefault="00B83E60" w:rsidP="00D03B97">
            <w:pPr>
              <w:rPr>
                <w:rFonts w:cstheme="minorHAnsi"/>
                <w:sz w:val="22"/>
                <w:szCs w:val="22"/>
                <w:lang w:val="en-US" w:eastAsia="en-GB"/>
              </w:rPr>
            </w:pPr>
            <w:r w:rsidRPr="00A2724A">
              <w:rPr>
                <w:rFonts w:cstheme="minorHAnsi"/>
                <w:sz w:val="22"/>
                <w:szCs w:val="22"/>
                <w:lang w:val="en-US" w:eastAsia="en-GB"/>
              </w:rPr>
              <w:t>Philip Makedonski and ECT to prepare and distribute LS to several groups to inform them about REST</w:t>
            </w:r>
          </w:p>
        </w:tc>
        <w:tc>
          <w:tcPr>
            <w:tcW w:w="1218" w:type="dxa"/>
          </w:tcPr>
          <w:p w14:paraId="6FD861F5" w14:textId="0AA24594" w:rsidR="00B83E60" w:rsidRPr="00AE1B38" w:rsidRDefault="00AE4475" w:rsidP="00D03B97">
            <w:pPr>
              <w:rPr>
                <w:rFonts w:cstheme="minorHAnsi"/>
                <w:b/>
                <w:sz w:val="22"/>
                <w:szCs w:val="22"/>
                <w:lang w:val="en-US" w:eastAsia="en-GB"/>
              </w:rPr>
            </w:pPr>
            <w:r>
              <w:rPr>
                <w:rFonts w:cstheme="minorHAnsi"/>
                <w:b/>
                <w:sz w:val="22"/>
                <w:szCs w:val="22"/>
                <w:lang w:val="en-US" w:eastAsia="en-GB"/>
              </w:rPr>
              <w:t>Completed</w:t>
            </w:r>
          </w:p>
        </w:tc>
      </w:tr>
      <w:tr w:rsidR="00B83E60" w:rsidRPr="00AE1B38" w14:paraId="5CF983F8" w14:textId="77777777" w:rsidTr="00D03B97">
        <w:tc>
          <w:tcPr>
            <w:tcW w:w="1545" w:type="dxa"/>
          </w:tcPr>
          <w:p w14:paraId="4A0F26C3" w14:textId="77777777" w:rsidR="00B83E60" w:rsidRDefault="00B83E60" w:rsidP="00D03B97">
            <w:pPr>
              <w:rPr>
                <w:rFonts w:cstheme="minorHAnsi"/>
                <w:b/>
                <w:sz w:val="22"/>
                <w:szCs w:val="22"/>
                <w:lang w:val="en-US"/>
              </w:rPr>
            </w:pPr>
            <w:r>
              <w:rPr>
                <w:rFonts w:cstheme="minorHAnsi"/>
                <w:b/>
                <w:sz w:val="22"/>
                <w:szCs w:val="22"/>
                <w:lang w:val="en-US"/>
              </w:rPr>
              <w:t>AP (79)012</w:t>
            </w:r>
          </w:p>
        </w:tc>
        <w:tc>
          <w:tcPr>
            <w:tcW w:w="6864" w:type="dxa"/>
          </w:tcPr>
          <w:p w14:paraId="424ED404" w14:textId="77777777" w:rsidR="00B83E60" w:rsidRPr="00A2724A" w:rsidRDefault="00B83E60" w:rsidP="00D03B97">
            <w:pPr>
              <w:rPr>
                <w:rFonts w:cstheme="minorHAnsi"/>
                <w:sz w:val="22"/>
                <w:szCs w:val="22"/>
                <w:lang w:val="en-US" w:eastAsia="en-GB"/>
              </w:rPr>
            </w:pPr>
            <w:r w:rsidRPr="00A2724A">
              <w:rPr>
                <w:rFonts w:cstheme="minorHAnsi"/>
                <w:sz w:val="22"/>
                <w:szCs w:val="22"/>
                <w:lang w:val="en-US" w:eastAsia="en-GB"/>
              </w:rPr>
              <w:t>Axel Rennoch and Dirk Tepelmann to check which material can be used to consolidate a presentation on TTCN-3 introduction, and estimate the resource needed to consolidate the presentation. This to be used for a webinar.</w:t>
            </w:r>
          </w:p>
        </w:tc>
        <w:tc>
          <w:tcPr>
            <w:tcW w:w="1218" w:type="dxa"/>
          </w:tcPr>
          <w:p w14:paraId="65287ABD" w14:textId="0E540773" w:rsidR="00B83E60" w:rsidRPr="00AE1B38" w:rsidRDefault="00AE4475" w:rsidP="00D03B97">
            <w:pPr>
              <w:rPr>
                <w:rFonts w:cstheme="minorHAnsi"/>
                <w:b/>
                <w:sz w:val="22"/>
                <w:szCs w:val="22"/>
                <w:lang w:val="en-US" w:eastAsia="en-GB"/>
              </w:rPr>
            </w:pPr>
            <w:r>
              <w:rPr>
                <w:rFonts w:cstheme="minorHAnsi"/>
                <w:b/>
                <w:sz w:val="22"/>
                <w:szCs w:val="22"/>
                <w:lang w:val="en-US" w:eastAsia="en-GB"/>
              </w:rPr>
              <w:t>Completed</w:t>
            </w:r>
          </w:p>
        </w:tc>
      </w:tr>
      <w:tr w:rsidR="00B83E60" w:rsidRPr="00AE1B38" w14:paraId="5DCD3EE0" w14:textId="77777777" w:rsidTr="00D03B97">
        <w:tc>
          <w:tcPr>
            <w:tcW w:w="1545" w:type="dxa"/>
          </w:tcPr>
          <w:p w14:paraId="6B489CBB" w14:textId="77777777" w:rsidR="00B83E60" w:rsidRDefault="00B83E60" w:rsidP="00D03B97">
            <w:pPr>
              <w:rPr>
                <w:rFonts w:cstheme="minorHAnsi"/>
                <w:b/>
                <w:sz w:val="22"/>
                <w:szCs w:val="22"/>
                <w:lang w:val="en-US"/>
              </w:rPr>
            </w:pPr>
            <w:r>
              <w:rPr>
                <w:rFonts w:cstheme="minorHAnsi"/>
                <w:b/>
                <w:sz w:val="22"/>
                <w:szCs w:val="22"/>
                <w:lang w:val="en-US"/>
              </w:rPr>
              <w:t>AP (79)013</w:t>
            </w:r>
          </w:p>
        </w:tc>
        <w:tc>
          <w:tcPr>
            <w:tcW w:w="6864" w:type="dxa"/>
          </w:tcPr>
          <w:p w14:paraId="5BB19164" w14:textId="77777777" w:rsidR="00B83E60" w:rsidRPr="00A2724A" w:rsidRDefault="00B83E60" w:rsidP="00D03B97">
            <w:pPr>
              <w:rPr>
                <w:rFonts w:cstheme="minorHAnsi"/>
                <w:sz w:val="22"/>
                <w:szCs w:val="22"/>
                <w:lang w:val="en-US" w:eastAsia="en-GB"/>
              </w:rPr>
            </w:pPr>
            <w:r w:rsidRPr="00A2724A">
              <w:rPr>
                <w:rFonts w:cstheme="minorHAnsi"/>
                <w:sz w:val="22"/>
                <w:szCs w:val="22"/>
                <w:lang w:val="en-US" w:eastAsia="en-GB"/>
              </w:rPr>
              <w:t>Following some feedback on the OO webinar, Axel Rennoch to discuss with the STF and come up with a revision taking into account comments made during the meeting</w:t>
            </w:r>
          </w:p>
        </w:tc>
        <w:tc>
          <w:tcPr>
            <w:tcW w:w="1218" w:type="dxa"/>
          </w:tcPr>
          <w:p w14:paraId="4623930D" w14:textId="48AE8199" w:rsidR="00B83E60" w:rsidRPr="00AE1B38" w:rsidRDefault="00AE4475" w:rsidP="00D03B97">
            <w:pPr>
              <w:rPr>
                <w:rFonts w:cstheme="minorHAnsi"/>
                <w:b/>
                <w:sz w:val="22"/>
                <w:szCs w:val="22"/>
                <w:lang w:val="en-US" w:eastAsia="en-GB"/>
              </w:rPr>
            </w:pPr>
            <w:r>
              <w:rPr>
                <w:rFonts w:cstheme="minorHAnsi"/>
                <w:b/>
                <w:sz w:val="22"/>
                <w:szCs w:val="22"/>
                <w:lang w:val="en-US" w:eastAsia="en-GB"/>
              </w:rPr>
              <w:t>Completed</w:t>
            </w:r>
          </w:p>
        </w:tc>
      </w:tr>
      <w:tr w:rsidR="00B83E60" w:rsidRPr="00AE1B38" w14:paraId="67795FFA" w14:textId="77777777" w:rsidTr="00D03B97">
        <w:tc>
          <w:tcPr>
            <w:tcW w:w="1545" w:type="dxa"/>
          </w:tcPr>
          <w:p w14:paraId="25F1F975" w14:textId="77777777" w:rsidR="00B83E60" w:rsidRDefault="00B83E60" w:rsidP="00D03B97">
            <w:pPr>
              <w:rPr>
                <w:rFonts w:cstheme="minorHAnsi"/>
                <w:b/>
                <w:sz w:val="22"/>
                <w:szCs w:val="22"/>
                <w:lang w:val="en-US"/>
              </w:rPr>
            </w:pPr>
            <w:r>
              <w:rPr>
                <w:rFonts w:cstheme="minorHAnsi"/>
                <w:b/>
                <w:sz w:val="22"/>
                <w:szCs w:val="22"/>
                <w:lang w:val="en-US"/>
              </w:rPr>
              <w:t>AP (79)014</w:t>
            </w:r>
          </w:p>
        </w:tc>
        <w:tc>
          <w:tcPr>
            <w:tcW w:w="6864" w:type="dxa"/>
          </w:tcPr>
          <w:p w14:paraId="4EFBCE6D" w14:textId="77777777" w:rsidR="00B83E60" w:rsidRPr="00A2724A" w:rsidRDefault="00B83E60" w:rsidP="00D03B97">
            <w:pPr>
              <w:rPr>
                <w:rFonts w:cstheme="minorHAnsi"/>
                <w:sz w:val="22"/>
                <w:szCs w:val="22"/>
                <w:lang w:val="en-US" w:eastAsia="en-GB"/>
              </w:rPr>
            </w:pPr>
          </w:p>
        </w:tc>
        <w:tc>
          <w:tcPr>
            <w:tcW w:w="1218" w:type="dxa"/>
          </w:tcPr>
          <w:p w14:paraId="2D2B0C08" w14:textId="77777777" w:rsidR="00B83E60" w:rsidRPr="00AE1B38" w:rsidRDefault="00B83E60" w:rsidP="00D03B97">
            <w:pPr>
              <w:rPr>
                <w:rFonts w:cstheme="minorHAnsi"/>
                <w:b/>
                <w:sz w:val="22"/>
                <w:szCs w:val="22"/>
                <w:lang w:val="en-US" w:eastAsia="en-GB"/>
              </w:rPr>
            </w:pPr>
          </w:p>
        </w:tc>
      </w:tr>
    </w:tbl>
    <w:p w14:paraId="2DAF4347" w14:textId="77777777" w:rsidR="00575EBC" w:rsidRPr="00AA6AE5" w:rsidRDefault="00575EBC" w:rsidP="00C826E1">
      <w:pPr>
        <w:ind w:left="567"/>
        <w:rPr>
          <w:rFonts w:cstheme="minorHAnsi"/>
          <w:sz w:val="22"/>
          <w:szCs w:val="22"/>
          <w:lang w:val="en-US" w:eastAsia="en-GB"/>
        </w:rPr>
      </w:pPr>
    </w:p>
    <w:p w14:paraId="6EF83357" w14:textId="452E7B48" w:rsidR="005611B0" w:rsidRPr="00AE1B38" w:rsidRDefault="005611B0" w:rsidP="002C595E">
      <w:pPr>
        <w:pStyle w:val="Heading2"/>
        <w:ind w:left="567" w:hanging="425"/>
        <w:rPr>
          <w:rFonts w:asciiTheme="minorHAnsi" w:hAnsiTheme="minorHAnsi" w:cstheme="minorHAnsi"/>
          <w:color w:val="auto"/>
          <w:sz w:val="22"/>
        </w:rPr>
      </w:pPr>
      <w:r w:rsidRPr="00AE1B38">
        <w:rPr>
          <w:rFonts w:asciiTheme="minorHAnsi" w:hAnsiTheme="minorHAnsi" w:cstheme="minorHAnsi"/>
          <w:color w:val="auto"/>
          <w:sz w:val="22"/>
        </w:rPr>
        <w:t>Presentation of incoming Liaisons &amp; follow-up decisions</w:t>
      </w:r>
    </w:p>
    <w:p w14:paraId="42D682F2" w14:textId="32D2ABFB" w:rsidR="0096114C" w:rsidRPr="00AE1B38" w:rsidRDefault="005611B0" w:rsidP="0096114C">
      <w:pPr>
        <w:ind w:left="567"/>
        <w:rPr>
          <w:rFonts w:cstheme="minorHAnsi"/>
        </w:rPr>
      </w:pPr>
      <w:r w:rsidRPr="00AE1B38">
        <w:rPr>
          <w:rFonts w:cstheme="minorHAnsi"/>
          <w:sz w:val="22"/>
          <w:szCs w:val="22"/>
          <w:u w:val="single"/>
        </w:rPr>
        <w:t>Topics</w:t>
      </w:r>
      <w:r w:rsidRPr="00AE1B38">
        <w:rPr>
          <w:rFonts w:cstheme="minorHAnsi"/>
          <w:sz w:val="22"/>
          <w:szCs w:val="22"/>
        </w:rPr>
        <w:t>: discussion of incoming liaisons (if any) and decision on potential responses &amp; follow-up actions</w:t>
      </w:r>
      <w:r w:rsidR="00FB1745" w:rsidRPr="00AE1B38">
        <w:rPr>
          <w:rFonts w:cstheme="minorHAnsi"/>
        </w:rPr>
        <w:t>.</w:t>
      </w:r>
    </w:p>
    <w:p w14:paraId="235D2947" w14:textId="2FC27F5E" w:rsidR="00DD5ACE" w:rsidRPr="00DD5ACE" w:rsidRDefault="00BA1273" w:rsidP="000F1648">
      <w:pPr>
        <w:overflowPunct/>
        <w:autoSpaceDE/>
        <w:autoSpaceDN/>
        <w:adjustRightInd/>
        <w:textAlignment w:val="auto"/>
        <w:rPr>
          <w:rFonts w:ascii="Arial" w:hAnsi="Arial" w:cs="Arial"/>
          <w:color w:val="000000"/>
          <w:sz w:val="16"/>
          <w:szCs w:val="16"/>
          <w:lang w:eastAsia="en-GB"/>
        </w:rPr>
      </w:pPr>
      <w:hyperlink r:id="rId10" w:tgtFrame="_blank" w:history="1">
        <w:r w:rsidR="000F1648">
          <w:rPr>
            <w:rFonts w:ascii="Arial" w:hAnsi="Arial" w:cs="Arial"/>
            <w:color w:val="000000"/>
            <w:sz w:val="16"/>
            <w:szCs w:val="16"/>
            <w:u w:val="single"/>
          </w:rPr>
          <w:br/>
        </w:r>
        <w:r w:rsidR="000F1648">
          <w:rPr>
            <w:rStyle w:val="Hyperlink"/>
            <w:rFonts w:ascii="Arial" w:hAnsi="Arial" w:cs="Arial"/>
            <w:color w:val="000000"/>
            <w:sz w:val="16"/>
            <w:szCs w:val="16"/>
          </w:rPr>
          <w:t>MTS(20)000051</w:t>
        </w:r>
      </w:hyperlink>
      <w:r w:rsidR="000F1648">
        <w:rPr>
          <w:rFonts w:ascii="Arial" w:hAnsi="Arial" w:cs="Arial"/>
          <w:color w:val="000000"/>
          <w:sz w:val="16"/>
          <w:szCs w:val="16"/>
        </w:rPr>
        <w:t xml:space="preserve">: </w:t>
      </w:r>
      <w:r w:rsidR="00DD5ACE" w:rsidRPr="00DD5ACE">
        <w:rPr>
          <w:rFonts w:cstheme="minorHAnsi"/>
          <w:sz w:val="22"/>
          <w:szCs w:val="22"/>
        </w:rPr>
        <w:t>LS reply from OSM to ETSI TC MTS on Methodology for RESTful APIs specifications and testing</w:t>
      </w:r>
    </w:p>
    <w:p w14:paraId="462B7EA9" w14:textId="77777777" w:rsidR="008E636E" w:rsidRPr="00AE1B38" w:rsidRDefault="008E636E" w:rsidP="00AA65D5">
      <w:pPr>
        <w:pStyle w:val="Heading2"/>
        <w:numPr>
          <w:ilvl w:val="0"/>
          <w:numId w:val="0"/>
        </w:numPr>
        <w:overflowPunct/>
        <w:autoSpaceDE/>
        <w:autoSpaceDN/>
        <w:adjustRightInd/>
        <w:ind w:left="420" w:hanging="420"/>
        <w:textAlignment w:val="auto"/>
        <w:rPr>
          <w:rFonts w:asciiTheme="minorHAnsi" w:hAnsiTheme="minorHAnsi" w:cstheme="minorHAnsi"/>
          <w:color w:val="auto"/>
          <w:sz w:val="22"/>
        </w:rPr>
      </w:pPr>
    </w:p>
    <w:p w14:paraId="0DA6ED94" w14:textId="77777777" w:rsidR="00117B48" w:rsidRPr="00AE1B38" w:rsidRDefault="00117B48" w:rsidP="00D6374A">
      <w:pPr>
        <w:rPr>
          <w:rFonts w:cstheme="minorHAnsi"/>
          <w:lang w:eastAsia="en-GB"/>
        </w:rPr>
      </w:pPr>
    </w:p>
    <w:p w14:paraId="57F51032" w14:textId="77777777" w:rsidR="00117B48" w:rsidRPr="00AE1B38" w:rsidRDefault="00117B48">
      <w:pPr>
        <w:overflowPunct/>
        <w:autoSpaceDE/>
        <w:autoSpaceDN/>
        <w:adjustRightInd/>
        <w:spacing w:after="200" w:line="276" w:lineRule="auto"/>
        <w:textAlignment w:val="auto"/>
        <w:rPr>
          <w:rFonts w:cstheme="minorHAnsi"/>
          <w:lang w:eastAsia="en-GB"/>
        </w:rPr>
      </w:pPr>
      <w:r w:rsidRPr="00AE1B38">
        <w:rPr>
          <w:rFonts w:cstheme="minorHAnsi"/>
          <w:lang w:eastAsia="en-GB"/>
        </w:rPr>
        <w:br w:type="page"/>
      </w:r>
    </w:p>
    <w:p w14:paraId="6F7B284D" w14:textId="77777777" w:rsidR="00D6374A" w:rsidRPr="00AE1B38" w:rsidRDefault="00D6374A" w:rsidP="00D6374A">
      <w:pPr>
        <w:rPr>
          <w:rFonts w:cstheme="minorHAnsi"/>
          <w:lang w:eastAsia="en-GB"/>
        </w:rPr>
      </w:pPr>
    </w:p>
    <w:p w14:paraId="62C5FF84" w14:textId="712FD068" w:rsidR="006D2E6F" w:rsidRPr="00AE1B38" w:rsidRDefault="008E68D8" w:rsidP="006D2E6F">
      <w:pPr>
        <w:pStyle w:val="Heading1"/>
        <w:rPr>
          <w:rFonts w:asciiTheme="minorHAnsi" w:hAnsiTheme="minorHAnsi" w:cstheme="minorHAnsi"/>
          <w:color w:val="auto"/>
          <w:sz w:val="22"/>
          <w:szCs w:val="22"/>
        </w:rPr>
      </w:pPr>
      <w:r w:rsidRPr="00AE1B38">
        <w:rPr>
          <w:rFonts w:asciiTheme="minorHAnsi" w:hAnsiTheme="minorHAnsi" w:cstheme="minorHAnsi"/>
          <w:color w:val="auto"/>
          <w:sz w:val="22"/>
          <w:szCs w:val="22"/>
        </w:rPr>
        <w:t xml:space="preserve"> </w:t>
      </w:r>
      <w:r w:rsidR="0055023D" w:rsidRPr="00AE1B38">
        <w:rPr>
          <w:rFonts w:asciiTheme="minorHAnsi" w:hAnsiTheme="minorHAnsi" w:cstheme="minorHAnsi"/>
          <w:color w:val="auto"/>
          <w:sz w:val="22"/>
          <w:szCs w:val="22"/>
        </w:rPr>
        <w:t xml:space="preserve">MTS </w:t>
      </w:r>
      <w:r w:rsidR="00A26EB8" w:rsidRPr="00AE1B38">
        <w:rPr>
          <w:rFonts w:asciiTheme="minorHAnsi" w:hAnsiTheme="minorHAnsi" w:cstheme="minorHAnsi"/>
          <w:color w:val="auto"/>
          <w:sz w:val="22"/>
          <w:szCs w:val="22"/>
        </w:rPr>
        <w:t>TST</w:t>
      </w:r>
      <w:r w:rsidR="00F035F1" w:rsidRPr="00AE1B38">
        <w:rPr>
          <w:rFonts w:asciiTheme="minorHAnsi" w:hAnsiTheme="minorHAnsi" w:cstheme="minorHAnsi"/>
          <w:color w:val="auto"/>
          <w:sz w:val="22"/>
          <w:szCs w:val="22"/>
        </w:rPr>
        <w:t xml:space="preserve"> WG</w:t>
      </w:r>
    </w:p>
    <w:p w14:paraId="55A521B0" w14:textId="53DD3DCC" w:rsidR="008C71E0" w:rsidRDefault="00380E51" w:rsidP="008C71E0">
      <w:pPr>
        <w:overflowPunct/>
        <w:autoSpaceDE/>
        <w:autoSpaceDN/>
        <w:adjustRightInd/>
        <w:spacing w:line="240" w:lineRule="atLeast"/>
        <w:textAlignment w:val="auto"/>
        <w:rPr>
          <w:rFonts w:ascii="Arial" w:hAnsi="Arial" w:cs="Arial"/>
          <w:color w:val="000000"/>
          <w:sz w:val="16"/>
          <w:szCs w:val="16"/>
        </w:rPr>
      </w:pPr>
      <w:r w:rsidRPr="00AA6AE5">
        <w:rPr>
          <w:rFonts w:cstheme="minorHAnsi"/>
          <w:sz w:val="22"/>
          <w:szCs w:val="22"/>
          <w:lang w:val="en-US" w:eastAsia="en-GB"/>
        </w:rPr>
        <w:t>Axel Rennoch reported on the progress of the TST Working group.</w:t>
      </w:r>
      <w:r w:rsidRPr="00AA6AE5">
        <w:rPr>
          <w:rFonts w:cstheme="minorHAnsi"/>
          <w:sz w:val="22"/>
          <w:szCs w:val="22"/>
          <w:lang w:val="en-US" w:eastAsia="en-GB"/>
        </w:rPr>
        <w:br/>
      </w:r>
      <w:r w:rsidR="00AA6AE5">
        <w:rPr>
          <w:rFonts w:cstheme="minorHAnsi"/>
          <w:sz w:val="22"/>
          <w:szCs w:val="22"/>
          <w:lang w:val="en-US" w:eastAsia="en-GB"/>
        </w:rPr>
        <w:t xml:space="preserve">Related Contribution: </w:t>
      </w:r>
      <w:hyperlink r:id="rId11" w:tgtFrame="_blank" w:history="1">
        <w:r w:rsidR="006C27F4">
          <w:rPr>
            <w:rStyle w:val="Hyperlink"/>
            <w:rFonts w:ascii="Arial" w:hAnsi="Arial" w:cs="Arial"/>
            <w:color w:val="FF0000"/>
            <w:sz w:val="16"/>
            <w:szCs w:val="16"/>
            <w:shd w:val="clear" w:color="auto" w:fill="FFFFF0"/>
          </w:rPr>
          <w:t>MTS(20)081003</w:t>
        </w:r>
      </w:hyperlink>
    </w:p>
    <w:p w14:paraId="035E2175" w14:textId="3DE00B6D" w:rsidR="00AA6AE5" w:rsidRDefault="00AA6AE5" w:rsidP="00AA6AE5">
      <w:pPr>
        <w:overflowPunct/>
        <w:autoSpaceDE/>
        <w:autoSpaceDN/>
        <w:adjustRightInd/>
        <w:textAlignment w:val="auto"/>
        <w:rPr>
          <w:rFonts w:ascii="Arial" w:hAnsi="Arial" w:cs="Arial"/>
          <w:color w:val="000000"/>
          <w:sz w:val="16"/>
          <w:szCs w:val="16"/>
        </w:rPr>
      </w:pPr>
    </w:p>
    <w:p w14:paraId="3E857281" w14:textId="77777777" w:rsidR="006C27F4" w:rsidRPr="006C27F4" w:rsidRDefault="006C27F4" w:rsidP="00423065">
      <w:pPr>
        <w:numPr>
          <w:ilvl w:val="1"/>
          <w:numId w:val="12"/>
        </w:numPr>
        <w:overflowPunct/>
        <w:autoSpaceDE/>
        <w:autoSpaceDN/>
        <w:adjustRightInd/>
        <w:textAlignment w:val="auto"/>
        <w:rPr>
          <w:rFonts w:cstheme="minorHAnsi"/>
          <w:sz w:val="22"/>
          <w:szCs w:val="22"/>
          <w:lang w:val="en-US" w:eastAsia="en-GB"/>
        </w:rPr>
      </w:pPr>
      <w:r>
        <w:rPr>
          <w:rFonts w:ascii="Helvetica Neue" w:hAnsi="Helvetica Neue"/>
          <w:sz w:val="18"/>
          <w:szCs w:val="18"/>
        </w:rPr>
        <w:t>d</w:t>
      </w:r>
      <w:r w:rsidRPr="006C27F4">
        <w:rPr>
          <w:rFonts w:cstheme="minorHAnsi"/>
          <w:sz w:val="22"/>
          <w:szCs w:val="22"/>
          <w:lang w:val="en-US" w:eastAsia="en-GB"/>
        </w:rPr>
        <w:t>rafts are progressing</w:t>
      </w:r>
    </w:p>
    <w:p w14:paraId="20869435" w14:textId="77777777" w:rsidR="006C27F4" w:rsidRPr="006C27F4" w:rsidRDefault="006C27F4" w:rsidP="00423065">
      <w:pPr>
        <w:numPr>
          <w:ilvl w:val="1"/>
          <w:numId w:val="12"/>
        </w:numPr>
        <w:overflowPunct/>
        <w:autoSpaceDE/>
        <w:autoSpaceDN/>
        <w:adjustRightInd/>
        <w:textAlignment w:val="auto"/>
        <w:rPr>
          <w:rFonts w:cstheme="minorHAnsi"/>
          <w:sz w:val="22"/>
          <w:szCs w:val="22"/>
          <w:lang w:val="en-US" w:eastAsia="en-GB"/>
        </w:rPr>
      </w:pPr>
      <w:r w:rsidRPr="006C27F4">
        <w:rPr>
          <w:rFonts w:cstheme="minorHAnsi"/>
          <w:sz w:val="22"/>
          <w:szCs w:val="22"/>
          <w:lang w:val="en-US" w:eastAsia="en-GB"/>
        </w:rPr>
        <w:t>dissemination activities successful</w:t>
      </w:r>
    </w:p>
    <w:p w14:paraId="65F08AD2" w14:textId="77777777" w:rsidR="006C27F4" w:rsidRPr="006C27F4" w:rsidRDefault="006C27F4" w:rsidP="00423065">
      <w:pPr>
        <w:numPr>
          <w:ilvl w:val="1"/>
          <w:numId w:val="12"/>
        </w:numPr>
        <w:overflowPunct/>
        <w:autoSpaceDE/>
        <w:autoSpaceDN/>
        <w:adjustRightInd/>
        <w:textAlignment w:val="auto"/>
        <w:rPr>
          <w:rFonts w:cstheme="minorHAnsi"/>
          <w:sz w:val="22"/>
          <w:szCs w:val="22"/>
          <w:lang w:val="en-US" w:eastAsia="en-GB"/>
        </w:rPr>
      </w:pPr>
      <w:r w:rsidRPr="006C27F4">
        <w:rPr>
          <w:rFonts w:cstheme="minorHAnsi"/>
          <w:sz w:val="22"/>
          <w:szCs w:val="22"/>
          <w:lang w:val="en-US" w:eastAsia="en-GB"/>
        </w:rPr>
        <w:t>other materials from STV may be interesting for MTS, check website for details</w:t>
      </w:r>
    </w:p>
    <w:p w14:paraId="580A84C3" w14:textId="06C27A87" w:rsidR="006C27F4" w:rsidRDefault="006C27F4" w:rsidP="00423065">
      <w:pPr>
        <w:numPr>
          <w:ilvl w:val="1"/>
          <w:numId w:val="12"/>
        </w:numPr>
        <w:overflowPunct/>
        <w:autoSpaceDE/>
        <w:autoSpaceDN/>
        <w:adjustRightInd/>
        <w:textAlignment w:val="auto"/>
        <w:rPr>
          <w:rFonts w:cstheme="minorHAnsi"/>
          <w:sz w:val="22"/>
          <w:szCs w:val="22"/>
          <w:lang w:val="en-US" w:eastAsia="en-GB"/>
        </w:rPr>
      </w:pPr>
      <w:r w:rsidRPr="006C27F4">
        <w:rPr>
          <w:rFonts w:cstheme="minorHAnsi"/>
          <w:sz w:val="22"/>
          <w:szCs w:val="22"/>
          <w:lang w:val="en-US" w:eastAsia="en-GB"/>
        </w:rPr>
        <w:t>presentation needs to be prepared and submitted on TDL</w:t>
      </w:r>
    </w:p>
    <w:p w14:paraId="6DE35160" w14:textId="7B2F1896" w:rsidR="002C2EA7" w:rsidRDefault="002C2EA7" w:rsidP="002C2EA7">
      <w:pPr>
        <w:overflowPunct/>
        <w:autoSpaceDE/>
        <w:autoSpaceDN/>
        <w:adjustRightInd/>
        <w:textAlignment w:val="auto"/>
        <w:rPr>
          <w:rFonts w:cstheme="minorHAnsi"/>
          <w:sz w:val="22"/>
          <w:szCs w:val="22"/>
          <w:lang w:val="en-US" w:eastAsia="en-GB"/>
        </w:rPr>
      </w:pPr>
      <w:r w:rsidRPr="002C2EA7">
        <w:rPr>
          <w:rFonts w:cstheme="minorHAnsi"/>
          <w:b/>
          <w:color w:val="00B050"/>
          <w:sz w:val="22"/>
          <w:szCs w:val="22"/>
          <w:lang w:val="en-US"/>
        </w:rPr>
        <w:t>AP(81)003</w:t>
      </w:r>
      <w:r w:rsidRPr="002C2EA7">
        <w:rPr>
          <w:rFonts w:cstheme="minorHAnsi"/>
          <w:b/>
          <w:color w:val="00B050"/>
          <w:sz w:val="22"/>
          <w:szCs w:val="22"/>
          <w:lang w:val="en-US"/>
        </w:rPr>
        <w:t xml:space="preserve">: </w:t>
      </w:r>
      <w:r>
        <w:rPr>
          <w:rFonts w:cstheme="minorHAnsi"/>
          <w:sz w:val="22"/>
          <w:szCs w:val="22"/>
          <w:lang w:val="en-US" w:eastAsia="en-GB"/>
        </w:rPr>
        <w:t>MTS delegates invited to review:</w:t>
      </w:r>
    </w:p>
    <w:p w14:paraId="477A550E" w14:textId="1AA08792" w:rsidR="002C2EA7" w:rsidRPr="002C2EA7" w:rsidRDefault="002C2EA7" w:rsidP="002C2EA7">
      <w:pPr>
        <w:pStyle w:val="ListParagraph"/>
        <w:numPr>
          <w:ilvl w:val="0"/>
          <w:numId w:val="45"/>
        </w:numPr>
        <w:rPr>
          <w:lang w:val="en-US" w:eastAsia="en-GB"/>
        </w:rPr>
      </w:pPr>
      <w:r w:rsidRPr="002C2EA7">
        <w:rPr>
          <w:lang w:val="en-US" w:eastAsia="en-GB"/>
        </w:rPr>
        <w:t xml:space="preserve">CoAP-3 (perf test): only editorial changes; </w:t>
      </w:r>
    </w:p>
    <w:p w14:paraId="4F88A04C" w14:textId="3B1DE4EF" w:rsidR="002C2EA7" w:rsidRPr="002C2EA7" w:rsidRDefault="002C2EA7" w:rsidP="002C2EA7">
      <w:pPr>
        <w:pStyle w:val="ListParagraph"/>
        <w:numPr>
          <w:ilvl w:val="0"/>
          <w:numId w:val="45"/>
        </w:numPr>
        <w:overflowPunct/>
        <w:autoSpaceDE/>
        <w:autoSpaceDN/>
        <w:adjustRightInd/>
        <w:textAlignment w:val="auto"/>
        <w:rPr>
          <w:rFonts w:cstheme="minorHAnsi"/>
          <w:sz w:val="22"/>
          <w:szCs w:val="22"/>
          <w:lang w:val="en-US" w:eastAsia="en-GB"/>
        </w:rPr>
      </w:pPr>
      <w:r w:rsidRPr="002C2EA7">
        <w:rPr>
          <w:lang w:val="en-US" w:eastAsia="en-GB"/>
        </w:rPr>
        <w:t>MQTT-3 (perf test): only editorial changes;</w:t>
      </w:r>
    </w:p>
    <w:p w14:paraId="713428EB" w14:textId="464B180B" w:rsidR="009D368B" w:rsidRPr="00327C47" w:rsidRDefault="00327C47" w:rsidP="00327C47">
      <w:pPr>
        <w:pStyle w:val="Heading1"/>
        <w:numPr>
          <w:ilvl w:val="0"/>
          <w:numId w:val="0"/>
        </w:numPr>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 xml:space="preserve">2 </w:t>
      </w:r>
      <w:r w:rsidR="00387C5F" w:rsidRPr="00327C47">
        <w:rPr>
          <w:rFonts w:asciiTheme="minorHAnsi" w:hAnsiTheme="minorHAnsi" w:cstheme="minorHAnsi"/>
          <w:b w:val="0"/>
          <w:bCs w:val="0"/>
          <w:color w:val="auto"/>
          <w:sz w:val="22"/>
          <w:szCs w:val="22"/>
        </w:rPr>
        <w:t>final draft</w:t>
      </w:r>
      <w:r w:rsidRPr="00327C47">
        <w:rPr>
          <w:rFonts w:asciiTheme="minorHAnsi" w:hAnsiTheme="minorHAnsi" w:cstheme="minorHAnsi"/>
          <w:b w:val="0"/>
          <w:bCs w:val="0"/>
          <w:color w:val="auto"/>
          <w:sz w:val="22"/>
          <w:szCs w:val="22"/>
        </w:rPr>
        <w:t>s are approved by TST WG and submitted to TC MTS for final draft approval:</w:t>
      </w:r>
    </w:p>
    <w:p w14:paraId="60311703" w14:textId="77777777" w:rsidR="00327C47" w:rsidRDefault="00327C47" w:rsidP="00327C47">
      <w:pPr>
        <w:pStyle w:val="ListParagraph"/>
        <w:numPr>
          <w:ilvl w:val="0"/>
          <w:numId w:val="44"/>
        </w:numPr>
        <w:overflowPunct/>
        <w:autoSpaceDE/>
        <w:adjustRightInd/>
        <w:textAlignment w:val="auto"/>
      </w:pPr>
      <w:r>
        <w:t xml:space="preserve">Conformance MQTT </w:t>
      </w:r>
      <w:hyperlink r:id="rId12" w:tgtFrame="_blank" w:history="1">
        <w:r>
          <w:rPr>
            <w:rStyle w:val="Hyperlink"/>
          </w:rPr>
          <w:t>DTS/MTS-TSTMQTT-1 (TS 103 597-1)</w:t>
        </w:r>
      </w:hyperlink>
    </w:p>
    <w:p w14:paraId="564CB74A" w14:textId="77777777" w:rsidR="00327C47" w:rsidRDefault="00327C47" w:rsidP="00327C47">
      <w:pPr>
        <w:pStyle w:val="ListParagraph"/>
        <w:numPr>
          <w:ilvl w:val="0"/>
          <w:numId w:val="44"/>
        </w:numPr>
        <w:overflowPunct/>
        <w:autoSpaceDE/>
        <w:adjustRightInd/>
        <w:textAlignment w:val="auto"/>
      </w:pPr>
      <w:r>
        <w:t xml:space="preserve">IoT-Profil </w:t>
      </w:r>
      <w:hyperlink r:id="rId13" w:tgtFrame="_blank" w:history="1">
        <w:r>
          <w:rPr>
            <w:rStyle w:val="Hyperlink"/>
          </w:rPr>
          <w:t>DTS/MTS-TST8 (TS 103 646)</w:t>
        </w:r>
      </w:hyperlink>
    </w:p>
    <w:p w14:paraId="11EF0111" w14:textId="4132CF0A" w:rsidR="00327C47" w:rsidRPr="00327C47" w:rsidRDefault="00327C47" w:rsidP="00380E51">
      <w:pPr>
        <w:rPr>
          <w:rFonts w:cstheme="minorHAnsi"/>
          <w:color w:val="FF0000"/>
          <w:sz w:val="22"/>
          <w:szCs w:val="22"/>
          <w:lang w:val="en-US" w:eastAsia="en-GB"/>
        </w:rPr>
      </w:pPr>
      <w:r w:rsidRPr="00327C47">
        <w:rPr>
          <w:rFonts w:cstheme="minorHAnsi"/>
          <w:color w:val="FF0000"/>
          <w:sz w:val="22"/>
          <w:szCs w:val="22"/>
          <w:lang w:val="en-US" w:eastAsia="en-GB"/>
        </w:rPr>
        <w:t>APPROVED</w:t>
      </w:r>
    </w:p>
    <w:p w14:paraId="545B00E9" w14:textId="23474AC1" w:rsidR="0018185A" w:rsidRPr="009D368B" w:rsidRDefault="00C04D02" w:rsidP="00CD6D46">
      <w:pPr>
        <w:pStyle w:val="Heading1"/>
        <w:ind w:left="426"/>
        <w:rPr>
          <w:rFonts w:asciiTheme="minorHAnsi" w:hAnsiTheme="minorHAnsi" w:cstheme="minorHAnsi"/>
          <w:color w:val="auto"/>
          <w:sz w:val="22"/>
          <w:szCs w:val="22"/>
          <w:lang w:val="en-GB"/>
        </w:rPr>
      </w:pPr>
      <w:bookmarkStart w:id="47" w:name="_Toc315121778"/>
      <w:bookmarkStart w:id="48" w:name="_Toc321832535"/>
      <w:bookmarkStart w:id="49" w:name="_Toc321832596"/>
      <w:bookmarkStart w:id="50" w:name="_Toc334792181"/>
      <w:bookmarkStart w:id="51" w:name="_Toc334792505"/>
      <w:bookmarkStart w:id="52" w:name="_Toc334792804"/>
      <w:bookmarkStart w:id="53" w:name="_Toc334793283"/>
      <w:bookmarkStart w:id="54" w:name="_Toc315121774"/>
      <w:bookmarkStart w:id="55" w:name="_Toc321832531"/>
      <w:bookmarkStart w:id="56" w:name="_Toc321832592"/>
      <w:bookmarkStart w:id="57" w:name="_Toc321832665"/>
      <w:bookmarkStart w:id="58" w:name="_Toc334703064"/>
      <w:bookmarkStart w:id="59" w:name="_Toc334705570"/>
      <w:bookmarkStart w:id="60" w:name="_Toc334705582"/>
      <w:bookmarkStart w:id="61" w:name="_Toc334705628"/>
      <w:bookmarkStart w:id="62" w:name="_Toc334706546"/>
      <w:bookmarkStart w:id="63" w:name="_Toc334706630"/>
      <w:bookmarkStart w:id="64" w:name="_Toc334709133"/>
      <w:bookmarkStart w:id="65" w:name="_Toc334714568"/>
      <w:bookmarkStart w:id="66" w:name="_Toc334792178"/>
      <w:bookmarkStart w:id="67" w:name="_Toc334792502"/>
      <w:bookmarkStart w:id="68" w:name="_Toc334792801"/>
      <w:bookmarkStart w:id="69" w:name="_Toc334793280"/>
      <w:bookmarkStart w:id="70" w:name="_Toc315121781"/>
      <w:r w:rsidRPr="009D368B">
        <w:rPr>
          <w:rFonts w:asciiTheme="minorHAnsi" w:hAnsiTheme="minorHAnsi" w:cstheme="minorHAnsi"/>
          <w:color w:val="auto"/>
          <w:sz w:val="22"/>
          <w:szCs w:val="22"/>
          <w:lang w:val="en-GB"/>
        </w:rPr>
        <w:t>TC INT AI in Test Systems and testing A models</w:t>
      </w:r>
    </w:p>
    <w:p w14:paraId="010B9048" w14:textId="0609814C" w:rsidR="00A2724A" w:rsidRDefault="00A2724A" w:rsidP="00A2724A">
      <w:pPr>
        <w:rPr>
          <w:rStyle w:val="Hyperlink"/>
          <w:rFonts w:ascii="Arial" w:hAnsi="Arial" w:cs="Arial"/>
          <w:color w:val="FF0000"/>
          <w:sz w:val="16"/>
          <w:szCs w:val="16"/>
          <w:shd w:val="clear" w:color="auto" w:fill="E0E8F8"/>
        </w:rPr>
      </w:pPr>
      <w:r w:rsidRPr="00A2724A">
        <w:rPr>
          <w:sz w:val="22"/>
          <w:szCs w:val="22"/>
          <w:lang w:eastAsia="en-GB"/>
        </w:rPr>
        <w:t>Related contribution</w:t>
      </w:r>
      <w:r>
        <w:rPr>
          <w:sz w:val="22"/>
          <w:szCs w:val="22"/>
          <w:lang w:eastAsia="en-GB"/>
        </w:rPr>
        <w:t>:</w:t>
      </w:r>
      <w:r w:rsidRPr="00A2724A">
        <w:t xml:space="preserve"> </w:t>
      </w:r>
      <w:hyperlink r:id="rId14" w:tgtFrame="_blank" w:history="1">
        <w:r>
          <w:rPr>
            <w:rStyle w:val="Hyperlink"/>
            <w:rFonts w:ascii="Arial" w:hAnsi="Arial" w:cs="Arial"/>
            <w:color w:val="FF0000"/>
            <w:sz w:val="16"/>
            <w:szCs w:val="16"/>
            <w:shd w:val="clear" w:color="auto" w:fill="E0E8F8"/>
          </w:rPr>
          <w:t>MTS(20)079033r1</w:t>
        </w:r>
      </w:hyperlink>
    </w:p>
    <w:p w14:paraId="2F30A73F" w14:textId="77777777" w:rsidR="008D2E8D" w:rsidRPr="007C1FE2" w:rsidRDefault="008D2E8D" w:rsidP="00423065">
      <w:pPr>
        <w:numPr>
          <w:ilvl w:val="1"/>
          <w:numId w:val="32"/>
        </w:numPr>
        <w:overflowPunct/>
        <w:autoSpaceDE/>
        <w:autoSpaceDN/>
        <w:adjustRightInd/>
        <w:textAlignment w:val="auto"/>
        <w:rPr>
          <w:rFonts w:cstheme="minorHAnsi"/>
          <w:sz w:val="22"/>
          <w:szCs w:val="22"/>
          <w:lang w:val="en-US" w:eastAsia="en-GB"/>
        </w:rPr>
      </w:pPr>
      <w:r w:rsidRPr="007C1FE2">
        <w:rPr>
          <w:rFonts w:cstheme="minorHAnsi"/>
          <w:sz w:val="22"/>
          <w:szCs w:val="22"/>
          <w:lang w:val="en-US" w:eastAsia="en-GB"/>
        </w:rPr>
        <w:t>summary of activities together with INT</w:t>
      </w:r>
    </w:p>
    <w:p w14:paraId="788CF593" w14:textId="77777777" w:rsidR="008D2E8D" w:rsidRPr="007C1FE2" w:rsidRDefault="008D2E8D" w:rsidP="00423065">
      <w:pPr>
        <w:numPr>
          <w:ilvl w:val="1"/>
          <w:numId w:val="32"/>
        </w:numPr>
        <w:overflowPunct/>
        <w:autoSpaceDE/>
        <w:autoSpaceDN/>
        <w:adjustRightInd/>
        <w:textAlignment w:val="auto"/>
        <w:rPr>
          <w:rFonts w:cstheme="minorHAnsi"/>
          <w:sz w:val="22"/>
          <w:szCs w:val="22"/>
          <w:lang w:val="en-US" w:eastAsia="en-GB"/>
        </w:rPr>
      </w:pPr>
      <w:r w:rsidRPr="007C1FE2">
        <w:rPr>
          <w:rFonts w:cstheme="minorHAnsi"/>
          <w:sz w:val="22"/>
          <w:szCs w:val="22"/>
          <w:lang w:val="en-US" w:eastAsia="en-GB"/>
        </w:rPr>
        <w:t>contributions coming in, good split, constructive discussions</w:t>
      </w:r>
    </w:p>
    <w:p w14:paraId="52B5F280" w14:textId="77777777" w:rsidR="008D2E8D" w:rsidRPr="007C1FE2" w:rsidRDefault="008D2E8D" w:rsidP="00423065">
      <w:pPr>
        <w:numPr>
          <w:ilvl w:val="1"/>
          <w:numId w:val="32"/>
        </w:numPr>
        <w:overflowPunct/>
        <w:autoSpaceDE/>
        <w:autoSpaceDN/>
        <w:adjustRightInd/>
        <w:textAlignment w:val="auto"/>
        <w:rPr>
          <w:rFonts w:cstheme="minorHAnsi"/>
          <w:sz w:val="22"/>
          <w:szCs w:val="22"/>
          <w:lang w:val="en-US" w:eastAsia="en-GB"/>
        </w:rPr>
      </w:pPr>
      <w:r w:rsidRPr="007C1FE2">
        <w:rPr>
          <w:rFonts w:cstheme="minorHAnsi"/>
          <w:sz w:val="22"/>
          <w:szCs w:val="22"/>
          <w:lang w:val="en-US" w:eastAsia="en-GB"/>
        </w:rPr>
        <w:t>timeline likely to be delayed by about 6 months</w:t>
      </w:r>
    </w:p>
    <w:p w14:paraId="1B2ACE1A" w14:textId="3921BE8B" w:rsidR="00AA65D5" w:rsidRPr="00AE1B38" w:rsidRDefault="00AF059D" w:rsidP="00AA65D5">
      <w:pPr>
        <w:pStyle w:val="Heading1"/>
        <w:ind w:left="426"/>
        <w:rPr>
          <w:rFonts w:asciiTheme="minorHAnsi" w:hAnsiTheme="minorHAnsi" w:cstheme="minorHAnsi"/>
          <w:color w:val="auto"/>
          <w:sz w:val="22"/>
          <w:szCs w:val="22"/>
        </w:rPr>
      </w:pPr>
      <w:bookmarkStart w:id="71" w:name="_GoBack"/>
      <w:bookmarkEnd w:id="47"/>
      <w:bookmarkEnd w:id="48"/>
      <w:bookmarkEnd w:id="49"/>
      <w:bookmarkEnd w:id="50"/>
      <w:bookmarkEnd w:id="51"/>
      <w:bookmarkEnd w:id="52"/>
      <w:bookmarkEnd w:id="53"/>
      <w:bookmarkEnd w:id="71"/>
      <w:r w:rsidRPr="00AE1B38">
        <w:rPr>
          <w:rFonts w:asciiTheme="minorHAnsi" w:hAnsiTheme="minorHAnsi" w:cstheme="minorHAnsi"/>
          <w:color w:val="auto"/>
          <w:sz w:val="22"/>
          <w:szCs w:val="22"/>
        </w:rPr>
        <w:t>UCAAT</w:t>
      </w:r>
    </w:p>
    <w:p w14:paraId="7A3524B7" w14:textId="77777777" w:rsidR="000B5DD3" w:rsidRPr="007C1FE2" w:rsidRDefault="000B5DD3" w:rsidP="000B5DD3">
      <w:pPr>
        <w:numPr>
          <w:ilvl w:val="1"/>
          <w:numId w:val="39"/>
        </w:numPr>
        <w:overflowPunct/>
        <w:autoSpaceDE/>
        <w:autoSpaceDN/>
        <w:adjustRightInd/>
        <w:textAlignment w:val="auto"/>
        <w:rPr>
          <w:rFonts w:cstheme="minorHAnsi"/>
          <w:sz w:val="22"/>
          <w:szCs w:val="22"/>
          <w:lang w:val="en-US" w:eastAsia="en-GB"/>
        </w:rPr>
      </w:pPr>
      <w:r w:rsidRPr="007C1FE2">
        <w:rPr>
          <w:rFonts w:cstheme="minorHAnsi"/>
          <w:sz w:val="22"/>
          <w:szCs w:val="22"/>
          <w:lang w:val="en-US" w:eastAsia="en-GB"/>
        </w:rPr>
        <w:t>summary of discussions with events team</w:t>
      </w:r>
    </w:p>
    <w:p w14:paraId="63CE7105" w14:textId="77777777" w:rsidR="000B5DD3" w:rsidRPr="007C1FE2" w:rsidRDefault="000B5DD3" w:rsidP="000B5DD3">
      <w:pPr>
        <w:numPr>
          <w:ilvl w:val="1"/>
          <w:numId w:val="39"/>
        </w:numPr>
        <w:overflowPunct/>
        <w:autoSpaceDE/>
        <w:autoSpaceDN/>
        <w:adjustRightInd/>
        <w:textAlignment w:val="auto"/>
        <w:rPr>
          <w:rFonts w:cstheme="minorHAnsi"/>
          <w:sz w:val="22"/>
          <w:szCs w:val="22"/>
          <w:lang w:val="en-US" w:eastAsia="en-GB"/>
        </w:rPr>
      </w:pPr>
      <w:r w:rsidRPr="007C1FE2">
        <w:rPr>
          <w:rFonts w:cstheme="minorHAnsi"/>
          <w:sz w:val="22"/>
          <w:szCs w:val="22"/>
          <w:lang w:val="en-US" w:eastAsia="en-GB"/>
        </w:rPr>
        <w:t>potential arrangements for 2021</w:t>
      </w:r>
    </w:p>
    <w:p w14:paraId="01D2C66E" w14:textId="77777777" w:rsidR="000B5DD3" w:rsidRPr="007C1FE2" w:rsidRDefault="000B5DD3" w:rsidP="000B5DD3">
      <w:pPr>
        <w:numPr>
          <w:ilvl w:val="1"/>
          <w:numId w:val="39"/>
        </w:numPr>
        <w:overflowPunct/>
        <w:autoSpaceDE/>
        <w:autoSpaceDN/>
        <w:adjustRightInd/>
        <w:textAlignment w:val="auto"/>
        <w:rPr>
          <w:rFonts w:cstheme="minorHAnsi"/>
          <w:sz w:val="22"/>
          <w:szCs w:val="22"/>
          <w:lang w:val="en-US" w:eastAsia="en-GB"/>
        </w:rPr>
      </w:pPr>
      <w:r w:rsidRPr="007C1FE2">
        <w:rPr>
          <w:rFonts w:cstheme="minorHAnsi"/>
          <w:sz w:val="22"/>
          <w:szCs w:val="22"/>
          <w:lang w:val="en-US" w:eastAsia="en-GB"/>
        </w:rPr>
        <w:t>cancel all arrangements for 2020, focus on promotion and coordination for 2021</w:t>
      </w:r>
    </w:p>
    <w:p w14:paraId="0E1315DF" w14:textId="77777777" w:rsidR="000B5DD3" w:rsidRPr="007C1FE2" w:rsidRDefault="000B5DD3" w:rsidP="000B5DD3">
      <w:pPr>
        <w:numPr>
          <w:ilvl w:val="1"/>
          <w:numId w:val="39"/>
        </w:numPr>
        <w:overflowPunct/>
        <w:autoSpaceDE/>
        <w:autoSpaceDN/>
        <w:adjustRightInd/>
        <w:textAlignment w:val="auto"/>
        <w:rPr>
          <w:rFonts w:cstheme="minorHAnsi"/>
          <w:sz w:val="22"/>
          <w:szCs w:val="22"/>
          <w:lang w:val="en-US" w:eastAsia="en-GB"/>
        </w:rPr>
      </w:pPr>
      <w:r w:rsidRPr="007C1FE2">
        <w:rPr>
          <w:rFonts w:cstheme="minorHAnsi"/>
          <w:sz w:val="22"/>
          <w:szCs w:val="22"/>
          <w:lang w:val="en-US" w:eastAsia="en-GB"/>
        </w:rPr>
        <w:t>sponsorship needs to be made more attractive</w:t>
      </w:r>
    </w:p>
    <w:p w14:paraId="1E02C5BC" w14:textId="21BA5FDA" w:rsidR="00AA65D5" w:rsidRPr="007C1FE2" w:rsidRDefault="00AA65D5" w:rsidP="00AA65D5">
      <w:pPr>
        <w:pStyle w:val="Heading1"/>
        <w:ind w:left="426"/>
        <w:rPr>
          <w:rFonts w:asciiTheme="minorHAnsi" w:hAnsiTheme="minorHAnsi" w:cstheme="minorHAnsi"/>
          <w:b w:val="0"/>
          <w:bCs w:val="0"/>
          <w:color w:val="auto"/>
          <w:sz w:val="22"/>
          <w:szCs w:val="22"/>
        </w:rPr>
      </w:pPr>
      <w:r w:rsidRPr="00AE1B38">
        <w:rPr>
          <w:rFonts w:asciiTheme="minorHAnsi" w:hAnsiTheme="minorHAnsi" w:cstheme="minorHAnsi"/>
          <w:color w:val="auto"/>
          <w:sz w:val="22"/>
          <w:szCs w:val="22"/>
          <w:lang w:val="en-GB"/>
        </w:rPr>
        <w:t xml:space="preserve">Methodology for RESTful APIS specs and Testing </w:t>
      </w:r>
      <w:r w:rsidR="001B05A2">
        <w:rPr>
          <w:rFonts w:asciiTheme="minorHAnsi" w:hAnsiTheme="minorHAnsi" w:cstheme="minorHAnsi"/>
          <w:color w:val="auto"/>
          <w:sz w:val="22"/>
          <w:szCs w:val="22"/>
          <w:lang w:val="en-GB"/>
        </w:rPr>
        <w:br/>
      </w:r>
    </w:p>
    <w:p w14:paraId="081542E4" w14:textId="5A2003D2" w:rsidR="00A525BC" w:rsidRDefault="00A525BC" w:rsidP="00A525BC">
      <w:pPr>
        <w:overflowPunct/>
        <w:autoSpaceDE/>
        <w:autoSpaceDN/>
        <w:adjustRightInd/>
        <w:textAlignment w:val="auto"/>
        <w:rPr>
          <w:rFonts w:ascii="Arial" w:hAnsi="Arial" w:cs="Arial"/>
          <w:color w:val="000000"/>
          <w:sz w:val="16"/>
          <w:szCs w:val="16"/>
        </w:rPr>
      </w:pPr>
      <w:r w:rsidRPr="007C1FE2">
        <w:rPr>
          <w:rFonts w:cstheme="minorHAnsi"/>
          <w:sz w:val="22"/>
          <w:szCs w:val="22"/>
          <w:lang w:val="en-US" w:eastAsia="en-GB"/>
        </w:rPr>
        <w:t>Report since last meeting</w:t>
      </w:r>
      <w:r>
        <w:t xml:space="preserve">: </w:t>
      </w:r>
      <w:hyperlink r:id="rId15" w:tgtFrame="_blank" w:history="1">
        <w:r>
          <w:rPr>
            <w:rFonts w:ascii="Arial" w:hAnsi="Arial" w:cs="Arial"/>
            <w:color w:val="000000"/>
            <w:sz w:val="16"/>
            <w:szCs w:val="16"/>
          </w:rPr>
          <w:t xml:space="preserve"> </w:t>
        </w:r>
        <w:r>
          <w:rPr>
            <w:rStyle w:val="Hyperlink"/>
            <w:rFonts w:ascii="Arial" w:hAnsi="Arial" w:cs="Arial"/>
            <w:color w:val="000000"/>
            <w:sz w:val="16"/>
            <w:szCs w:val="16"/>
          </w:rPr>
          <w:t>MTS(20)081004</w:t>
        </w:r>
      </w:hyperlink>
    </w:p>
    <w:p w14:paraId="5D0E0BD5" w14:textId="6487DCA3" w:rsidR="00A525BC" w:rsidRPr="00A525BC" w:rsidRDefault="00A525BC" w:rsidP="00A525BC">
      <w:pPr>
        <w:overflowPunct/>
        <w:autoSpaceDE/>
        <w:autoSpaceDN/>
        <w:adjustRightInd/>
        <w:ind w:left="1440"/>
        <w:textAlignment w:val="auto"/>
      </w:pPr>
    </w:p>
    <w:p w14:paraId="4DF1D106" w14:textId="193F82C2" w:rsidR="00A254B7" w:rsidRDefault="00A254B7" w:rsidP="00A254B7">
      <w:pPr>
        <w:numPr>
          <w:ilvl w:val="1"/>
          <w:numId w:val="13"/>
        </w:numPr>
        <w:overflowPunct/>
        <w:autoSpaceDE/>
        <w:autoSpaceDN/>
        <w:adjustRightInd/>
        <w:textAlignment w:val="auto"/>
      </w:pPr>
      <w:r>
        <w:rPr>
          <w:rFonts w:ascii="Helvetica Neue" w:hAnsi="Helvetica Neue"/>
          <w:sz w:val="18"/>
          <w:szCs w:val="18"/>
        </w:rPr>
        <w:t>F</w:t>
      </w:r>
      <w:r>
        <w:rPr>
          <w:rFonts w:ascii="Helvetica Neue" w:hAnsi="Helvetica Neue"/>
          <w:sz w:val="18"/>
          <w:szCs w:val="18"/>
        </w:rPr>
        <w:t>inal report presented, no comments</w:t>
      </w:r>
    </w:p>
    <w:p w14:paraId="50ECB3FD" w14:textId="77777777" w:rsidR="00A254B7" w:rsidRDefault="00A254B7" w:rsidP="00A254B7">
      <w:pPr>
        <w:numPr>
          <w:ilvl w:val="1"/>
          <w:numId w:val="13"/>
        </w:numPr>
        <w:overflowPunct/>
        <w:autoSpaceDE/>
        <w:autoSpaceDN/>
        <w:adjustRightInd/>
        <w:textAlignment w:val="auto"/>
      </w:pPr>
      <w:r>
        <w:rPr>
          <w:rFonts w:ascii="Helvetica Neue" w:hAnsi="Helvetica Neue"/>
          <w:sz w:val="18"/>
          <w:szCs w:val="18"/>
        </w:rPr>
        <w:t>STF 576 activity update</w:t>
      </w:r>
    </w:p>
    <w:p w14:paraId="23C1BE77" w14:textId="77777777" w:rsidR="00A254B7" w:rsidRDefault="00A254B7" w:rsidP="00A254B7">
      <w:pPr>
        <w:numPr>
          <w:ilvl w:val="1"/>
          <w:numId w:val="13"/>
        </w:numPr>
        <w:overflowPunct/>
        <w:autoSpaceDE/>
        <w:autoSpaceDN/>
        <w:adjustRightInd/>
        <w:textAlignment w:val="auto"/>
      </w:pPr>
      <w:r>
        <w:rPr>
          <w:rFonts w:ascii="Helvetica Neue" w:hAnsi="Helvetica Neue"/>
          <w:sz w:val="18"/>
          <w:szCs w:val="18"/>
        </w:rPr>
        <w:t>dissemination ongoing</w:t>
      </w:r>
    </w:p>
    <w:p w14:paraId="5AB48EA1" w14:textId="1C9E2766" w:rsidR="00A254B7" w:rsidRDefault="00A254B7" w:rsidP="00A254B7">
      <w:pPr>
        <w:numPr>
          <w:ilvl w:val="1"/>
          <w:numId w:val="13"/>
        </w:numPr>
        <w:overflowPunct/>
        <w:autoSpaceDE/>
        <w:autoSpaceDN/>
        <w:adjustRightInd/>
        <w:textAlignment w:val="auto"/>
      </w:pPr>
      <w:r>
        <w:rPr>
          <w:rFonts w:ascii="Helvetica Neue" w:hAnsi="Helvetica Neue"/>
          <w:sz w:val="18"/>
          <w:szCs w:val="18"/>
        </w:rPr>
        <w:t>M</w:t>
      </w:r>
      <w:r w:rsidR="00954F98">
        <w:rPr>
          <w:rFonts w:ascii="Helvetica Neue" w:hAnsi="Helvetica Neue"/>
          <w:sz w:val="18"/>
          <w:szCs w:val="18"/>
        </w:rPr>
        <w:t xml:space="preserve">ember </w:t>
      </w:r>
      <w:r>
        <w:rPr>
          <w:rFonts w:ascii="Helvetica Neue" w:hAnsi="Helvetica Neue"/>
          <w:sz w:val="18"/>
          <w:szCs w:val="18"/>
        </w:rPr>
        <w:t>V</w:t>
      </w:r>
      <w:r w:rsidR="00954F98">
        <w:rPr>
          <w:rFonts w:ascii="Helvetica Neue" w:hAnsi="Helvetica Neue"/>
          <w:sz w:val="18"/>
          <w:szCs w:val="18"/>
        </w:rPr>
        <w:t>ote</w:t>
      </w:r>
      <w:r>
        <w:rPr>
          <w:rFonts w:ascii="Helvetica Neue" w:hAnsi="Helvetica Neue"/>
          <w:sz w:val="18"/>
          <w:szCs w:val="18"/>
        </w:rPr>
        <w:t xml:space="preserve"> comments</w:t>
      </w:r>
    </w:p>
    <w:p w14:paraId="5BD0A78E" w14:textId="4965B5B3" w:rsidR="00A254B7" w:rsidRDefault="007C1FE2" w:rsidP="00954F98">
      <w:pPr>
        <w:numPr>
          <w:ilvl w:val="1"/>
          <w:numId w:val="14"/>
        </w:numPr>
        <w:overflowPunct/>
        <w:autoSpaceDE/>
        <w:autoSpaceDN/>
        <w:adjustRightInd/>
        <w:textAlignment w:val="auto"/>
      </w:pPr>
      <w:r w:rsidRPr="007C1FE2">
        <w:rPr>
          <w:rFonts w:cstheme="minorHAnsi"/>
          <w:b/>
          <w:color w:val="00B050"/>
          <w:sz w:val="22"/>
          <w:szCs w:val="22"/>
          <w:lang w:val="en-US"/>
        </w:rPr>
        <w:t>AP(81)001</w:t>
      </w:r>
      <w:r w:rsidRPr="007C1FE2">
        <w:rPr>
          <w:rFonts w:cstheme="minorHAnsi"/>
          <w:b/>
          <w:color w:val="00B050"/>
          <w:sz w:val="22"/>
          <w:szCs w:val="22"/>
          <w:lang w:val="en-US"/>
        </w:rPr>
        <w:t xml:space="preserve"> </w:t>
      </w:r>
      <w:r w:rsidR="00A254B7">
        <w:rPr>
          <w:rFonts w:ascii="Helvetica Neue" w:hAnsi="Helvetica Neue"/>
          <w:sz w:val="18"/>
          <w:szCs w:val="18"/>
        </w:rPr>
        <w:t>MC/GR to contact Ericsson delegate to clarify how MTS can address the raised comments by Ericsson</w:t>
      </w:r>
    </w:p>
    <w:p w14:paraId="6EB8D018" w14:textId="77777777" w:rsidR="00A254B7" w:rsidRDefault="00A254B7" w:rsidP="00A254B7">
      <w:pPr>
        <w:numPr>
          <w:ilvl w:val="3"/>
          <w:numId w:val="15"/>
        </w:numPr>
        <w:overflowPunct/>
        <w:autoSpaceDE/>
        <w:autoSpaceDN/>
        <w:adjustRightInd/>
        <w:textAlignment w:val="auto"/>
      </w:pPr>
      <w:r>
        <w:rPr>
          <w:rFonts w:ascii="Helvetica Neue" w:hAnsi="Helvetica Neue"/>
          <w:sz w:val="18"/>
          <w:szCs w:val="18"/>
        </w:rPr>
        <w:t>GR to make first contact</w:t>
      </w:r>
    </w:p>
    <w:p w14:paraId="43141CEF" w14:textId="77777777" w:rsidR="00A254B7" w:rsidRDefault="00A254B7" w:rsidP="00A254B7">
      <w:pPr>
        <w:numPr>
          <w:ilvl w:val="3"/>
          <w:numId w:val="15"/>
        </w:numPr>
        <w:overflowPunct/>
        <w:autoSpaceDE/>
        <w:autoSpaceDN/>
        <w:adjustRightInd/>
        <w:textAlignment w:val="auto"/>
      </w:pPr>
      <w:r>
        <w:rPr>
          <w:rFonts w:ascii="Helvetica Neue" w:hAnsi="Helvetica Neue"/>
          <w:sz w:val="18"/>
          <w:szCs w:val="18"/>
        </w:rPr>
        <w:t>MC to prepare more detailed response as needed</w:t>
      </w:r>
    </w:p>
    <w:p w14:paraId="75A6CC2C" w14:textId="77777777" w:rsidR="00A254B7" w:rsidRDefault="00A254B7" w:rsidP="00A254B7">
      <w:pPr>
        <w:numPr>
          <w:ilvl w:val="1"/>
          <w:numId w:val="16"/>
        </w:numPr>
        <w:overflowPunct/>
        <w:autoSpaceDE/>
        <w:autoSpaceDN/>
        <w:adjustRightInd/>
        <w:textAlignment w:val="auto"/>
      </w:pPr>
      <w:r>
        <w:rPr>
          <w:rFonts w:ascii="Helvetica Neue" w:hAnsi="Helvetica Neue"/>
          <w:sz w:val="18"/>
          <w:szCs w:val="18"/>
        </w:rPr>
        <w:t>presentation of preliminary dissemination materials for comments</w:t>
      </w:r>
    </w:p>
    <w:p w14:paraId="1AF39B8A" w14:textId="77777777" w:rsidR="00A254B7" w:rsidRDefault="00A254B7" w:rsidP="00A254B7">
      <w:pPr>
        <w:numPr>
          <w:ilvl w:val="2"/>
          <w:numId w:val="17"/>
        </w:numPr>
        <w:overflowPunct/>
        <w:autoSpaceDE/>
        <w:autoSpaceDN/>
        <w:adjustRightInd/>
        <w:textAlignment w:val="auto"/>
      </w:pPr>
      <w:r>
        <w:rPr>
          <w:rFonts w:ascii="Helvetica Neue" w:hAnsi="Helvetica Neue"/>
          <w:sz w:val="18"/>
          <w:szCs w:val="18"/>
        </w:rPr>
        <w:t>to be shared with MTS for further dissemination activities once finalised</w:t>
      </w:r>
    </w:p>
    <w:p w14:paraId="0EA2B1D0" w14:textId="7E057D51" w:rsidR="00A254B7" w:rsidRPr="00954F98" w:rsidRDefault="00A254B7" w:rsidP="00A254B7">
      <w:pPr>
        <w:numPr>
          <w:ilvl w:val="2"/>
          <w:numId w:val="17"/>
        </w:numPr>
        <w:overflowPunct/>
        <w:autoSpaceDE/>
        <w:autoSpaceDN/>
        <w:adjustRightInd/>
        <w:textAlignment w:val="auto"/>
      </w:pPr>
      <w:r>
        <w:rPr>
          <w:rFonts w:ascii="Helvetica Neue" w:hAnsi="Helvetica Neue"/>
          <w:sz w:val="18"/>
          <w:szCs w:val="18"/>
        </w:rPr>
        <w:t>include link to MV in the slides with link shortener or QR code</w:t>
      </w:r>
    </w:p>
    <w:p w14:paraId="16F8C608" w14:textId="44C947A8" w:rsidR="00954F98" w:rsidRPr="004F5C0B" w:rsidRDefault="00954F98" w:rsidP="00954F98">
      <w:pPr>
        <w:numPr>
          <w:ilvl w:val="1"/>
          <w:numId w:val="16"/>
        </w:numPr>
        <w:overflowPunct/>
        <w:autoSpaceDE/>
        <w:autoSpaceDN/>
        <w:adjustRightInd/>
        <w:textAlignment w:val="auto"/>
      </w:pPr>
      <w:r w:rsidRPr="007C1FE2">
        <w:rPr>
          <w:rFonts w:cstheme="minorHAnsi"/>
          <w:b/>
          <w:color w:val="00B050"/>
          <w:sz w:val="22"/>
          <w:szCs w:val="22"/>
          <w:lang w:val="en-US"/>
        </w:rPr>
        <w:t>AP(81)00</w:t>
      </w:r>
      <w:r>
        <w:rPr>
          <w:rFonts w:cstheme="minorHAnsi"/>
          <w:b/>
          <w:color w:val="00B050"/>
          <w:sz w:val="22"/>
          <w:szCs w:val="22"/>
          <w:lang w:val="en-US"/>
        </w:rPr>
        <w:t xml:space="preserve">2: </w:t>
      </w:r>
      <w:r w:rsidRPr="00954F98">
        <w:rPr>
          <w:rFonts w:ascii="Helvetica Neue" w:hAnsi="Helvetica Neue"/>
          <w:sz w:val="18"/>
          <w:szCs w:val="18"/>
        </w:rPr>
        <w:t>Michele Carignani to share</w:t>
      </w:r>
      <w:r>
        <w:rPr>
          <w:rFonts w:cstheme="minorHAnsi"/>
          <w:b/>
          <w:color w:val="00B050"/>
          <w:sz w:val="22"/>
          <w:szCs w:val="22"/>
          <w:lang w:val="en-US"/>
        </w:rPr>
        <w:t xml:space="preserve"> </w:t>
      </w:r>
      <w:r>
        <w:rPr>
          <w:rFonts w:ascii="Helvetica Neue" w:hAnsi="Helvetica Neue"/>
          <w:sz w:val="18"/>
          <w:szCs w:val="18"/>
        </w:rPr>
        <w:t>presentation of preliminary dissemination materials for comments</w:t>
      </w:r>
    </w:p>
    <w:p w14:paraId="78CEDB62" w14:textId="32C33943" w:rsidR="004F5C0B" w:rsidRDefault="004F5C0B" w:rsidP="004F5C0B">
      <w:pPr>
        <w:overflowPunct/>
        <w:autoSpaceDE/>
        <w:autoSpaceDN/>
        <w:adjustRightInd/>
        <w:textAlignment w:val="auto"/>
      </w:pPr>
    </w:p>
    <w:p w14:paraId="06788028" w14:textId="57D93694" w:rsidR="004F5C0B" w:rsidRDefault="004F5C0B" w:rsidP="004F5C0B">
      <w:pPr>
        <w:overflowPunct/>
        <w:autoSpaceDE/>
        <w:autoSpaceDN/>
        <w:adjustRightInd/>
        <w:textAlignment w:val="auto"/>
      </w:pPr>
    </w:p>
    <w:p w14:paraId="430FA082" w14:textId="498D85C6" w:rsidR="004F5C0B" w:rsidRDefault="004F5C0B" w:rsidP="004F5C0B">
      <w:pPr>
        <w:overflowPunct/>
        <w:autoSpaceDE/>
        <w:autoSpaceDN/>
        <w:adjustRightInd/>
        <w:textAlignment w:val="auto"/>
      </w:pPr>
    </w:p>
    <w:p w14:paraId="5551E202" w14:textId="415841D7" w:rsidR="004F5C0B" w:rsidRDefault="004F5C0B" w:rsidP="004F5C0B">
      <w:pPr>
        <w:overflowPunct/>
        <w:autoSpaceDE/>
        <w:autoSpaceDN/>
        <w:adjustRightInd/>
        <w:textAlignment w:val="auto"/>
      </w:pPr>
    </w:p>
    <w:p w14:paraId="71E2AA25" w14:textId="1FA653DD" w:rsidR="004F5C0B" w:rsidRDefault="004F5C0B" w:rsidP="004F5C0B">
      <w:pPr>
        <w:overflowPunct/>
        <w:autoSpaceDE/>
        <w:autoSpaceDN/>
        <w:adjustRightInd/>
        <w:textAlignment w:val="auto"/>
      </w:pPr>
    </w:p>
    <w:p w14:paraId="4AEC1A07" w14:textId="77777777" w:rsidR="004F5C0B" w:rsidRDefault="004F5C0B" w:rsidP="004F5C0B">
      <w:pPr>
        <w:overflowPunct/>
        <w:autoSpaceDE/>
        <w:autoSpaceDN/>
        <w:adjustRightInd/>
        <w:textAlignment w:val="auto"/>
      </w:pPr>
    </w:p>
    <w:p w14:paraId="6AA38EC7" w14:textId="67A73D4F" w:rsidR="004F3154" w:rsidRDefault="004F3154" w:rsidP="002C595E">
      <w:pPr>
        <w:pStyle w:val="Heading1"/>
        <w:ind w:left="426"/>
        <w:rPr>
          <w:rFonts w:asciiTheme="minorHAnsi" w:hAnsiTheme="minorHAnsi" w:cstheme="minorHAnsi"/>
          <w:sz w:val="22"/>
          <w:szCs w:val="22"/>
        </w:rPr>
      </w:pPr>
      <w:r w:rsidRPr="00AE1B38">
        <w:rPr>
          <w:rFonts w:asciiTheme="minorHAnsi" w:hAnsiTheme="minorHAnsi" w:cstheme="minorHAnsi"/>
          <w:sz w:val="22"/>
          <w:szCs w:val="22"/>
        </w:rPr>
        <w:t>TTCN-3 Maintenance and evolution</w:t>
      </w:r>
    </w:p>
    <w:p w14:paraId="006531B0" w14:textId="77777777" w:rsidR="000B5DD3" w:rsidRDefault="000B5DD3" w:rsidP="000B5DD3">
      <w:pPr>
        <w:numPr>
          <w:ilvl w:val="0"/>
          <w:numId w:val="33"/>
        </w:numPr>
        <w:overflowPunct/>
        <w:autoSpaceDE/>
        <w:autoSpaceDN/>
        <w:adjustRightInd/>
        <w:textAlignment w:val="auto"/>
      </w:pPr>
      <w:r>
        <w:rPr>
          <w:rFonts w:ascii="Helvetica Neue" w:hAnsi="Helvetica Neue"/>
          <w:sz w:val="18"/>
          <w:szCs w:val="18"/>
        </w:rPr>
        <w:t>TTCN-3</w:t>
      </w:r>
    </w:p>
    <w:p w14:paraId="452FE97B" w14:textId="16C36185" w:rsidR="000B5DD3" w:rsidRDefault="000B5DD3" w:rsidP="000B5DD3">
      <w:pPr>
        <w:numPr>
          <w:ilvl w:val="1"/>
          <w:numId w:val="34"/>
        </w:numPr>
        <w:overflowPunct/>
        <w:autoSpaceDE/>
        <w:autoSpaceDN/>
        <w:adjustRightInd/>
        <w:textAlignment w:val="auto"/>
      </w:pPr>
      <w:r>
        <w:rPr>
          <w:rFonts w:ascii="Helvetica Neue" w:hAnsi="Helvetica Neue"/>
          <w:sz w:val="18"/>
          <w:szCs w:val="18"/>
        </w:rPr>
        <w:t>Progress report presented</w:t>
      </w:r>
      <w:r w:rsidR="004B6962">
        <w:rPr>
          <w:rFonts w:ascii="Helvetica Neue" w:hAnsi="Helvetica Neue"/>
          <w:sz w:val="18"/>
          <w:szCs w:val="18"/>
        </w:rPr>
        <w:t xml:space="preserve"> </w:t>
      </w:r>
      <w:hyperlink r:id="rId16" w:tgtFrame="_blank" w:history="1">
        <w:r w:rsidR="004B6962">
          <w:rPr>
            <w:rStyle w:val="Hyperlink"/>
            <w:rFonts w:ascii="Arial" w:hAnsi="Arial" w:cs="Arial"/>
            <w:color w:val="FF0000"/>
            <w:sz w:val="16"/>
            <w:szCs w:val="16"/>
            <w:shd w:val="clear" w:color="auto" w:fill="E0E8F8"/>
          </w:rPr>
          <w:t>MTS(20)000054</w:t>
        </w:r>
      </w:hyperlink>
      <w:r w:rsidR="004B6962">
        <w:t xml:space="preserve"> </w:t>
      </w:r>
      <w:r w:rsidR="004B6962" w:rsidRPr="004B6962">
        <w:rPr>
          <w:color w:val="FF0000"/>
        </w:rPr>
        <w:t>APPROVED</w:t>
      </w:r>
    </w:p>
    <w:p w14:paraId="5A1CE488" w14:textId="77777777" w:rsidR="000B5DD3" w:rsidRDefault="000B5DD3" w:rsidP="000B5DD3">
      <w:pPr>
        <w:numPr>
          <w:ilvl w:val="1"/>
          <w:numId w:val="34"/>
        </w:numPr>
        <w:overflowPunct/>
        <w:autoSpaceDE/>
        <w:autoSpaceDN/>
        <w:adjustRightInd/>
        <w:textAlignment w:val="auto"/>
      </w:pPr>
      <w:r>
        <w:rPr>
          <w:rFonts w:ascii="Helvetica Neue" w:hAnsi="Helvetica Neue"/>
          <w:sz w:val="18"/>
          <w:szCs w:val="18"/>
        </w:rPr>
        <w:t>ToR presented</w:t>
      </w:r>
    </w:p>
    <w:p w14:paraId="21781D42" w14:textId="77777777" w:rsidR="000B5DD3" w:rsidRDefault="000B5DD3" w:rsidP="000B5DD3">
      <w:pPr>
        <w:numPr>
          <w:ilvl w:val="2"/>
          <w:numId w:val="35"/>
        </w:numPr>
        <w:overflowPunct/>
        <w:autoSpaceDE/>
        <w:autoSpaceDN/>
        <w:adjustRightInd/>
        <w:textAlignment w:val="auto"/>
      </w:pPr>
      <w:r>
        <w:rPr>
          <w:rFonts w:ascii="Helvetica Neue" w:hAnsi="Helvetica Neue"/>
          <w:sz w:val="18"/>
          <w:szCs w:val="18"/>
        </w:rPr>
        <w:t>discussion about budget and focus</w:t>
      </w:r>
    </w:p>
    <w:p w14:paraId="18073D61" w14:textId="77777777" w:rsidR="000B5DD3" w:rsidRDefault="000B5DD3" w:rsidP="000B5DD3">
      <w:pPr>
        <w:numPr>
          <w:ilvl w:val="2"/>
          <w:numId w:val="35"/>
        </w:numPr>
        <w:overflowPunct/>
        <w:autoSpaceDE/>
        <w:autoSpaceDN/>
        <w:adjustRightInd/>
        <w:textAlignment w:val="auto"/>
      </w:pPr>
      <w:r>
        <w:rPr>
          <w:rFonts w:ascii="Helvetica Neue" w:hAnsi="Helvetica Neue"/>
          <w:sz w:val="18"/>
          <w:szCs w:val="18"/>
        </w:rPr>
        <w:t>distinct focus (e.g. REST / HTTP) or new model for resource allocation as needed shall be considered</w:t>
      </w:r>
    </w:p>
    <w:p w14:paraId="68CA61E4" w14:textId="77777777" w:rsidR="000B5DD3" w:rsidRDefault="000B5DD3" w:rsidP="000B5DD3">
      <w:pPr>
        <w:numPr>
          <w:ilvl w:val="3"/>
          <w:numId w:val="36"/>
        </w:numPr>
        <w:overflowPunct/>
        <w:autoSpaceDE/>
        <w:autoSpaceDN/>
        <w:adjustRightInd/>
        <w:textAlignment w:val="auto"/>
      </w:pPr>
      <w:r>
        <w:rPr>
          <w:rFonts w:ascii="Helvetica Neue" w:hAnsi="Helvetica Neue"/>
          <w:sz w:val="18"/>
          <w:szCs w:val="18"/>
        </w:rPr>
        <w:t>main issue is maintenance vs enhancement and evolution</w:t>
      </w:r>
    </w:p>
    <w:p w14:paraId="371A55C0" w14:textId="77777777" w:rsidR="000B5DD3" w:rsidRDefault="000B5DD3" w:rsidP="000B5DD3">
      <w:pPr>
        <w:numPr>
          <w:ilvl w:val="3"/>
          <w:numId w:val="36"/>
        </w:numPr>
        <w:overflowPunct/>
        <w:autoSpaceDE/>
        <w:autoSpaceDN/>
        <w:adjustRightInd/>
        <w:textAlignment w:val="auto"/>
      </w:pPr>
      <w:r>
        <w:rPr>
          <w:rFonts w:ascii="Helvetica Neue" w:hAnsi="Helvetica Neue"/>
          <w:sz w:val="18"/>
          <w:szCs w:val="18"/>
        </w:rPr>
        <w:t>leftover CRs are decisive factor - there is always more work than resources</w:t>
      </w:r>
    </w:p>
    <w:p w14:paraId="08586C23" w14:textId="3293F90F" w:rsidR="000B5DD3" w:rsidRPr="004B6962" w:rsidRDefault="000B5DD3" w:rsidP="000B5DD3">
      <w:pPr>
        <w:numPr>
          <w:ilvl w:val="2"/>
          <w:numId w:val="37"/>
        </w:numPr>
        <w:overflowPunct/>
        <w:autoSpaceDE/>
        <w:autoSpaceDN/>
        <w:adjustRightInd/>
        <w:textAlignment w:val="auto"/>
      </w:pPr>
      <w:r>
        <w:rPr>
          <w:rFonts w:ascii="Helvetica Neue" w:hAnsi="Helvetica Neue"/>
          <w:sz w:val="18"/>
          <w:szCs w:val="18"/>
        </w:rPr>
        <w:t>next ToR will have to be adapted and carefully considered </w:t>
      </w:r>
    </w:p>
    <w:p w14:paraId="71C67C9A" w14:textId="77777777" w:rsidR="004B6962" w:rsidRDefault="004B6962" w:rsidP="000B5DD3">
      <w:pPr>
        <w:numPr>
          <w:ilvl w:val="2"/>
          <w:numId w:val="37"/>
        </w:numPr>
        <w:overflowPunct/>
        <w:autoSpaceDE/>
        <w:autoSpaceDN/>
        <w:adjustRightInd/>
        <w:textAlignment w:val="auto"/>
      </w:pPr>
    </w:p>
    <w:p w14:paraId="30800898" w14:textId="4B7F8F4F" w:rsidR="009E3BCC" w:rsidRDefault="004B6962" w:rsidP="002946DE">
      <w:pPr>
        <w:overflowPunct/>
        <w:autoSpaceDE/>
        <w:autoSpaceDN/>
        <w:adjustRightInd/>
        <w:textAlignment w:val="auto"/>
      </w:pPr>
      <w:bookmarkStart w:id="72" w:name="_Toc334792202"/>
      <w:bookmarkStart w:id="73" w:name="_Toc334792526"/>
      <w:bookmarkStart w:id="74" w:name="_Toc334792825"/>
      <w:bookmarkStart w:id="75" w:name="_Toc334793304"/>
      <w:r w:rsidRPr="00E30878">
        <w:rPr>
          <w:rFonts w:cstheme="minorHAnsi"/>
          <w:b/>
          <w:bCs/>
          <w:color w:val="000000"/>
          <w:sz w:val="22"/>
          <w:szCs w:val="22"/>
          <w:lang w:val="en-US" w:eastAsia="en-GB"/>
        </w:rPr>
        <w:t>8</w:t>
      </w:r>
      <w:r w:rsidR="00D53305" w:rsidRPr="00E30878">
        <w:rPr>
          <w:rFonts w:cstheme="minorHAnsi"/>
          <w:b/>
          <w:bCs/>
          <w:color w:val="000000"/>
          <w:sz w:val="22"/>
          <w:szCs w:val="22"/>
          <w:lang w:val="en-US" w:eastAsia="en-GB"/>
        </w:rPr>
        <w:t xml:space="preserve"> </w:t>
      </w:r>
      <w:r w:rsidR="00E30878" w:rsidRPr="00E30878">
        <w:rPr>
          <w:rFonts w:cstheme="minorHAnsi"/>
          <w:b/>
          <w:bCs/>
          <w:sz w:val="22"/>
          <w:szCs w:val="22"/>
        </w:rPr>
        <w:tab/>
      </w:r>
      <w:r w:rsidR="00D53305" w:rsidRPr="00E30878">
        <w:rPr>
          <w:rFonts w:cstheme="minorHAnsi"/>
          <w:b/>
          <w:bCs/>
          <w:sz w:val="22"/>
          <w:szCs w:val="22"/>
        </w:rPr>
        <w:t>T</w:t>
      </w:r>
      <w:r w:rsidR="00AA65D5" w:rsidRPr="00E30878">
        <w:rPr>
          <w:rFonts w:cstheme="minorHAnsi"/>
          <w:b/>
          <w:bCs/>
          <w:sz w:val="22"/>
          <w:szCs w:val="22"/>
        </w:rPr>
        <w:t>DL and TOP Enhancement</w:t>
      </w:r>
      <w:r w:rsidR="00626E7C" w:rsidRPr="00D53305">
        <w:rPr>
          <w:rStyle w:val="Heading1Char"/>
        </w:rPr>
        <w:br/>
      </w:r>
      <w:r w:rsidR="009E3BCC">
        <w:rPr>
          <w:rFonts w:ascii="Helvetica Neue" w:hAnsi="Helvetica Neue"/>
          <w:sz w:val="18"/>
          <w:szCs w:val="18"/>
        </w:rPr>
        <w:t>TDL</w:t>
      </w:r>
    </w:p>
    <w:p w14:paraId="3AD67A26" w14:textId="77777777" w:rsidR="009E3BCC" w:rsidRDefault="009E3BCC" w:rsidP="009E3BCC">
      <w:pPr>
        <w:numPr>
          <w:ilvl w:val="1"/>
          <w:numId w:val="20"/>
        </w:numPr>
        <w:overflowPunct/>
        <w:autoSpaceDE/>
        <w:autoSpaceDN/>
        <w:adjustRightInd/>
        <w:textAlignment w:val="auto"/>
      </w:pPr>
      <w:r>
        <w:rPr>
          <w:rFonts w:ascii="Helvetica Neue" w:hAnsi="Helvetica Neue"/>
          <w:sz w:val="18"/>
          <w:szCs w:val="18"/>
        </w:rPr>
        <w:t>summary of WG activities</w:t>
      </w:r>
    </w:p>
    <w:p w14:paraId="5118CFDB" w14:textId="77777777" w:rsidR="009E3BCC" w:rsidRDefault="009E3BCC" w:rsidP="009E3BCC">
      <w:pPr>
        <w:numPr>
          <w:ilvl w:val="1"/>
          <w:numId w:val="20"/>
        </w:numPr>
        <w:overflowPunct/>
        <w:autoSpaceDE/>
        <w:autoSpaceDN/>
        <w:adjustRightInd/>
        <w:textAlignment w:val="auto"/>
      </w:pPr>
      <w:r>
        <w:rPr>
          <w:rFonts w:ascii="Helvetica Neue" w:hAnsi="Helvetica Neue"/>
          <w:sz w:val="18"/>
          <w:szCs w:val="18"/>
        </w:rPr>
        <w:t>STF 577 practically closed</w:t>
      </w:r>
    </w:p>
    <w:p w14:paraId="3FEAEC69" w14:textId="77777777" w:rsidR="009E3BCC" w:rsidRDefault="009E3BCC" w:rsidP="009E3BCC">
      <w:pPr>
        <w:numPr>
          <w:ilvl w:val="2"/>
          <w:numId w:val="21"/>
        </w:numPr>
        <w:overflowPunct/>
        <w:autoSpaceDE/>
        <w:autoSpaceDN/>
        <w:adjustRightInd/>
        <w:textAlignment w:val="auto"/>
      </w:pPr>
      <w:r>
        <w:rPr>
          <w:rFonts w:ascii="Helvetica Neue" w:hAnsi="Helvetica Neue"/>
          <w:sz w:val="18"/>
          <w:szCs w:val="18"/>
        </w:rPr>
        <w:t>all deliverables published </w:t>
      </w:r>
    </w:p>
    <w:p w14:paraId="327C488B" w14:textId="77777777" w:rsidR="009E3BCC" w:rsidRDefault="009E3BCC" w:rsidP="009E3BCC">
      <w:pPr>
        <w:numPr>
          <w:ilvl w:val="2"/>
          <w:numId w:val="21"/>
        </w:numPr>
        <w:overflowPunct/>
        <w:autoSpaceDE/>
        <w:autoSpaceDN/>
        <w:adjustRightInd/>
        <w:textAlignment w:val="auto"/>
      </w:pPr>
      <w:r>
        <w:rPr>
          <w:rFonts w:ascii="Helvetica Neue" w:hAnsi="Helvetica Neue"/>
          <w:sz w:val="18"/>
          <w:szCs w:val="18"/>
        </w:rPr>
        <w:t>official timeline until end of October?</w:t>
      </w:r>
    </w:p>
    <w:p w14:paraId="64F7D283" w14:textId="77777777" w:rsidR="009E3BCC" w:rsidRDefault="009E3BCC" w:rsidP="009E3BCC">
      <w:pPr>
        <w:numPr>
          <w:ilvl w:val="2"/>
          <w:numId w:val="21"/>
        </w:numPr>
        <w:overflowPunct/>
        <w:autoSpaceDE/>
        <w:autoSpaceDN/>
        <w:adjustRightInd/>
        <w:textAlignment w:val="auto"/>
      </w:pPr>
      <w:r>
        <w:rPr>
          <w:rFonts w:ascii="Helvetica Neue" w:hAnsi="Helvetica Neue"/>
          <w:sz w:val="18"/>
          <w:szCs w:val="18"/>
        </w:rPr>
        <w:t>website needs to be updated with latest versions</w:t>
      </w:r>
    </w:p>
    <w:p w14:paraId="1253D983" w14:textId="77777777" w:rsidR="009E3BCC" w:rsidRDefault="009E3BCC" w:rsidP="009E3BCC">
      <w:pPr>
        <w:numPr>
          <w:ilvl w:val="1"/>
          <w:numId w:val="22"/>
        </w:numPr>
        <w:overflowPunct/>
        <w:autoSpaceDE/>
        <w:autoSpaceDN/>
        <w:adjustRightInd/>
        <w:textAlignment w:val="auto"/>
      </w:pPr>
      <w:r>
        <w:rPr>
          <w:rFonts w:ascii="Helvetica Neue" w:hAnsi="Helvetica Neue"/>
          <w:sz w:val="18"/>
          <w:szCs w:val="18"/>
        </w:rPr>
        <w:t>no dedicated WG meeting this time</w:t>
      </w:r>
    </w:p>
    <w:p w14:paraId="35CC3BF9" w14:textId="77777777" w:rsidR="009E3BCC" w:rsidRDefault="009E3BCC" w:rsidP="009E3BCC">
      <w:pPr>
        <w:numPr>
          <w:ilvl w:val="1"/>
          <w:numId w:val="22"/>
        </w:numPr>
        <w:overflowPunct/>
        <w:autoSpaceDE/>
        <w:autoSpaceDN/>
        <w:adjustRightInd/>
        <w:textAlignment w:val="auto"/>
      </w:pPr>
      <w:r>
        <w:rPr>
          <w:rFonts w:ascii="Helvetica Neue" w:hAnsi="Helvetica Neue"/>
          <w:sz w:val="18"/>
          <w:szCs w:val="18"/>
        </w:rPr>
        <w:t>article accepted at STV in December</w:t>
      </w:r>
    </w:p>
    <w:p w14:paraId="7725A0F0" w14:textId="77777777" w:rsidR="009E3BCC" w:rsidRDefault="009E3BCC" w:rsidP="009E3BCC">
      <w:pPr>
        <w:numPr>
          <w:ilvl w:val="2"/>
          <w:numId w:val="23"/>
        </w:numPr>
        <w:overflowPunct/>
        <w:autoSpaceDE/>
        <w:autoSpaceDN/>
        <w:adjustRightInd/>
        <w:textAlignment w:val="auto"/>
      </w:pPr>
      <w:r>
        <w:rPr>
          <w:rFonts w:ascii="Helvetica Neue" w:hAnsi="Helvetica Neue"/>
          <w:sz w:val="18"/>
          <w:szCs w:val="18"/>
        </w:rPr>
        <w:t>summed up rather well by Axel, nothing much to add really</w:t>
      </w:r>
    </w:p>
    <w:p w14:paraId="799BFD16" w14:textId="77777777" w:rsidR="009E3BCC" w:rsidRDefault="009E3BCC" w:rsidP="009E3BCC">
      <w:pPr>
        <w:numPr>
          <w:ilvl w:val="2"/>
          <w:numId w:val="23"/>
        </w:numPr>
        <w:overflowPunct/>
        <w:autoSpaceDE/>
        <w:autoSpaceDN/>
        <w:adjustRightInd/>
        <w:textAlignment w:val="auto"/>
      </w:pPr>
      <w:r>
        <w:rPr>
          <w:rFonts w:ascii="Helvetica Neue" w:hAnsi="Helvetica Neue"/>
          <w:sz w:val="18"/>
          <w:szCs w:val="18"/>
        </w:rPr>
        <w:t>presentation preparation recording needs to be coordinated</w:t>
      </w:r>
    </w:p>
    <w:p w14:paraId="70493664" w14:textId="77777777" w:rsidR="009E3BCC" w:rsidRDefault="009E3BCC" w:rsidP="009E3BCC">
      <w:pPr>
        <w:numPr>
          <w:ilvl w:val="1"/>
          <w:numId w:val="24"/>
        </w:numPr>
        <w:overflowPunct/>
        <w:autoSpaceDE/>
        <w:autoSpaceDN/>
        <w:adjustRightInd/>
        <w:textAlignment w:val="auto"/>
      </w:pPr>
      <w:r>
        <w:rPr>
          <w:rFonts w:ascii="Helvetica Neue" w:hAnsi="Helvetica Neue"/>
          <w:sz w:val="18"/>
          <w:szCs w:val="18"/>
        </w:rPr>
        <w:t>ToR submitted</w:t>
      </w:r>
    </w:p>
    <w:p w14:paraId="43B88ED7" w14:textId="77777777" w:rsidR="009E3BCC" w:rsidRDefault="009E3BCC" w:rsidP="009E3BCC">
      <w:pPr>
        <w:numPr>
          <w:ilvl w:val="2"/>
          <w:numId w:val="25"/>
        </w:numPr>
        <w:overflowPunct/>
        <w:autoSpaceDE/>
        <w:autoSpaceDN/>
        <w:adjustRightInd/>
        <w:textAlignment w:val="auto"/>
      </w:pPr>
      <w:r>
        <w:rPr>
          <w:rFonts w:ascii="Helvetica Neue" w:hAnsi="Helvetica Neue"/>
          <w:sz w:val="18"/>
          <w:szCs w:val="18"/>
        </w:rPr>
        <w:t>awaiting decision in the next weeks</w:t>
      </w:r>
    </w:p>
    <w:p w14:paraId="1A4CB955" w14:textId="77777777" w:rsidR="009E3BCC" w:rsidRDefault="009E3BCC" w:rsidP="009E3BCC">
      <w:pPr>
        <w:numPr>
          <w:ilvl w:val="1"/>
          <w:numId w:val="26"/>
        </w:numPr>
        <w:overflowPunct/>
        <w:autoSpaceDE/>
        <w:autoSpaceDN/>
        <w:adjustRightInd/>
        <w:textAlignment w:val="auto"/>
      </w:pPr>
      <w:r>
        <w:rPr>
          <w:rFonts w:ascii="Helvetica Neue" w:hAnsi="Helvetica Neue"/>
          <w:sz w:val="18"/>
          <w:szCs w:val="18"/>
        </w:rPr>
        <w:t>some interactions with a PhD student in France using TDL and TOP within a project</w:t>
      </w:r>
    </w:p>
    <w:p w14:paraId="0C6EA296" w14:textId="77777777" w:rsidR="009E3BCC" w:rsidRDefault="009E3BCC" w:rsidP="009E3BCC">
      <w:pPr>
        <w:numPr>
          <w:ilvl w:val="2"/>
          <w:numId w:val="27"/>
        </w:numPr>
        <w:overflowPunct/>
        <w:autoSpaceDE/>
        <w:autoSpaceDN/>
        <w:adjustRightInd/>
        <w:textAlignment w:val="auto"/>
      </w:pPr>
      <w:r>
        <w:rPr>
          <w:rFonts w:ascii="Helvetica Neue" w:hAnsi="Helvetica Neue"/>
          <w:sz w:val="18"/>
          <w:szCs w:val="18"/>
        </w:rPr>
        <w:t>opportunity for further dissemination</w:t>
      </w:r>
    </w:p>
    <w:p w14:paraId="0B600A85" w14:textId="77777777" w:rsidR="009E3BCC" w:rsidRDefault="009E3BCC" w:rsidP="009E3BCC">
      <w:pPr>
        <w:numPr>
          <w:ilvl w:val="2"/>
          <w:numId w:val="27"/>
        </w:numPr>
        <w:overflowPunct/>
        <w:autoSpaceDE/>
        <w:autoSpaceDN/>
        <w:adjustRightInd/>
        <w:textAlignment w:val="auto"/>
      </w:pPr>
      <w:r>
        <w:rPr>
          <w:rFonts w:ascii="Helvetica Neue" w:hAnsi="Helvetica Neue"/>
          <w:sz w:val="18"/>
          <w:szCs w:val="18"/>
        </w:rPr>
        <w:t>discussion often via direct e-mail</w:t>
      </w:r>
    </w:p>
    <w:p w14:paraId="7E80425D" w14:textId="77777777" w:rsidR="009E3BCC" w:rsidRDefault="009E3BCC" w:rsidP="009E3BCC">
      <w:pPr>
        <w:numPr>
          <w:ilvl w:val="2"/>
          <w:numId w:val="27"/>
        </w:numPr>
        <w:overflowPunct/>
        <w:autoSpaceDE/>
        <w:autoSpaceDN/>
        <w:adjustRightInd/>
        <w:textAlignment w:val="auto"/>
      </w:pPr>
      <w:r>
        <w:rPr>
          <w:rFonts w:ascii="Helvetica Neue" w:hAnsi="Helvetica Neue"/>
          <w:sz w:val="18"/>
          <w:szCs w:val="18"/>
        </w:rPr>
        <w:t>future discussions should be directed towards the GitLab issue tracking</w:t>
      </w:r>
    </w:p>
    <w:p w14:paraId="197EF6E1" w14:textId="77777777" w:rsidR="009E3BCC" w:rsidRDefault="009E3BCC" w:rsidP="009E3BCC">
      <w:pPr>
        <w:numPr>
          <w:ilvl w:val="3"/>
          <w:numId w:val="28"/>
        </w:numPr>
        <w:overflowPunct/>
        <w:autoSpaceDE/>
        <w:autoSpaceDN/>
        <w:adjustRightInd/>
        <w:textAlignment w:val="auto"/>
      </w:pPr>
      <w:r>
        <w:rPr>
          <w:rFonts w:ascii="Helvetica Neue" w:hAnsi="Helvetica Neue"/>
          <w:sz w:val="18"/>
          <w:szCs w:val="18"/>
        </w:rPr>
        <w:t>more prominent links</w:t>
      </w:r>
    </w:p>
    <w:p w14:paraId="36D1CA6A" w14:textId="77777777" w:rsidR="009E3BCC" w:rsidRDefault="009E3BCC" w:rsidP="009E3BCC">
      <w:pPr>
        <w:numPr>
          <w:ilvl w:val="3"/>
          <w:numId w:val="28"/>
        </w:numPr>
        <w:overflowPunct/>
        <w:autoSpaceDE/>
        <w:autoSpaceDN/>
        <w:adjustRightInd/>
        <w:textAlignment w:val="auto"/>
      </w:pPr>
      <w:r>
        <w:rPr>
          <w:rFonts w:ascii="Helvetica Neue" w:hAnsi="Helvetica Neue"/>
          <w:sz w:val="18"/>
          <w:szCs w:val="18"/>
        </w:rPr>
        <w:t>standard response to mails to file an issue instead</w:t>
      </w:r>
    </w:p>
    <w:p w14:paraId="294F1296" w14:textId="77777777" w:rsidR="009E3BCC" w:rsidRDefault="009E3BCC" w:rsidP="009E3BCC">
      <w:pPr>
        <w:numPr>
          <w:ilvl w:val="1"/>
          <w:numId w:val="29"/>
        </w:numPr>
        <w:overflowPunct/>
        <w:autoSpaceDE/>
        <w:autoSpaceDN/>
        <w:adjustRightInd/>
        <w:textAlignment w:val="auto"/>
      </w:pPr>
      <w:r>
        <w:rPr>
          <w:rFonts w:ascii="Helvetica Neue" w:hAnsi="Helvetica Neue"/>
          <w:sz w:val="18"/>
          <w:szCs w:val="18"/>
        </w:rPr>
        <w:t>migration to ETSI Labs / GitLab ongoing</w:t>
      </w:r>
    </w:p>
    <w:p w14:paraId="5988C24F" w14:textId="77777777" w:rsidR="009E3BCC" w:rsidRDefault="009E3BCC" w:rsidP="009E3BCC">
      <w:pPr>
        <w:numPr>
          <w:ilvl w:val="1"/>
          <w:numId w:val="29"/>
        </w:numPr>
        <w:overflowPunct/>
        <w:autoSpaceDE/>
        <w:autoSpaceDN/>
        <w:adjustRightInd/>
        <w:textAlignment w:val="auto"/>
      </w:pPr>
      <w:r>
        <w:rPr>
          <w:rFonts w:ascii="Helvetica Neue" w:hAnsi="Helvetica Neue"/>
          <w:sz w:val="18"/>
          <w:szCs w:val="18"/>
        </w:rPr>
        <w:t>TTCN-3 for HTTP</w:t>
      </w:r>
    </w:p>
    <w:p w14:paraId="6E9324EB" w14:textId="77777777" w:rsidR="009E3BCC" w:rsidRDefault="009E3BCC" w:rsidP="009E3BCC">
      <w:pPr>
        <w:numPr>
          <w:ilvl w:val="2"/>
          <w:numId w:val="30"/>
        </w:numPr>
        <w:overflowPunct/>
        <w:autoSpaceDE/>
        <w:autoSpaceDN/>
        <w:adjustRightInd/>
        <w:textAlignment w:val="auto"/>
      </w:pPr>
      <w:r>
        <w:rPr>
          <w:rFonts w:ascii="Helvetica Neue" w:hAnsi="Helvetica Neue"/>
          <w:sz w:val="18"/>
          <w:szCs w:val="18"/>
        </w:rPr>
        <w:t>MTS-TDL/TTF check Theo’s contribution which can be </w:t>
      </w:r>
    </w:p>
    <w:p w14:paraId="1DFC2B82" w14:textId="7ED1E16B" w:rsidR="009E3BCC" w:rsidRDefault="000E7503" w:rsidP="009E3BCC">
      <w:pPr>
        <w:numPr>
          <w:ilvl w:val="2"/>
          <w:numId w:val="30"/>
        </w:numPr>
        <w:overflowPunct/>
        <w:autoSpaceDE/>
        <w:autoSpaceDN/>
        <w:adjustRightInd/>
        <w:textAlignment w:val="auto"/>
      </w:pPr>
      <w:r w:rsidRPr="007C1FE2">
        <w:rPr>
          <w:rFonts w:cstheme="minorHAnsi"/>
          <w:b/>
          <w:color w:val="00B050"/>
          <w:sz w:val="22"/>
          <w:szCs w:val="22"/>
          <w:lang w:val="en-US"/>
        </w:rPr>
        <w:t>AP(81)00</w:t>
      </w:r>
      <w:r>
        <w:rPr>
          <w:rFonts w:cstheme="minorHAnsi"/>
          <w:b/>
          <w:color w:val="00B050"/>
          <w:sz w:val="22"/>
          <w:szCs w:val="22"/>
          <w:lang w:val="en-US"/>
        </w:rPr>
        <w:t xml:space="preserve">4 </w:t>
      </w:r>
      <w:r w:rsidR="009E3BCC">
        <w:rPr>
          <w:rFonts w:ascii="Helvetica Neue" w:hAnsi="Helvetica Neue"/>
          <w:sz w:val="18"/>
          <w:szCs w:val="18"/>
        </w:rPr>
        <w:t>MK to file CR for TTCN-3 before October 5th</w:t>
      </w:r>
    </w:p>
    <w:p w14:paraId="7E3CF6C8" w14:textId="77777777" w:rsidR="00DD0D1F" w:rsidRPr="00DD0D1F" w:rsidRDefault="00DD0D1F" w:rsidP="00DD0D1F">
      <w:pPr>
        <w:rPr>
          <w:lang w:eastAsia="en-GB"/>
        </w:rPr>
      </w:pPr>
    </w:p>
    <w:p w14:paraId="0331C14D" w14:textId="77777777" w:rsidR="008B01C4" w:rsidRPr="00A97946" w:rsidRDefault="008B01C4" w:rsidP="00A97946">
      <w:pPr>
        <w:ind w:left="420"/>
        <w:rPr>
          <w:lang w:val="en-US" w:eastAsia="en-GB"/>
        </w:rPr>
      </w:pPr>
    </w:p>
    <w:p w14:paraId="187C0883" w14:textId="02DFF01F" w:rsidR="00B170B8" w:rsidRPr="008E092A" w:rsidRDefault="00AE1B38" w:rsidP="000E7503">
      <w:pPr>
        <w:pStyle w:val="Heading1"/>
        <w:rPr>
          <w:sz w:val="28"/>
          <w:szCs w:val="28"/>
        </w:rPr>
      </w:pPr>
      <w:r w:rsidRPr="008E092A">
        <w:rPr>
          <w:sz w:val="28"/>
          <w:szCs w:val="28"/>
        </w:rPr>
        <w:t>Action List</w:t>
      </w:r>
    </w:p>
    <w:tbl>
      <w:tblPr>
        <w:tblStyle w:val="TableGrid"/>
        <w:tblW w:w="0" w:type="auto"/>
        <w:tblLook w:val="04A0" w:firstRow="1" w:lastRow="0" w:firstColumn="1" w:lastColumn="0" w:noHBand="0" w:noVBand="1"/>
      </w:tblPr>
      <w:tblGrid>
        <w:gridCol w:w="1545"/>
        <w:gridCol w:w="6864"/>
        <w:gridCol w:w="1218"/>
      </w:tblGrid>
      <w:tr w:rsidR="00B83E60" w:rsidRPr="00AE1B38" w14:paraId="170D8CB6" w14:textId="77777777" w:rsidTr="00D03B97">
        <w:tc>
          <w:tcPr>
            <w:tcW w:w="1545" w:type="dxa"/>
            <w:shd w:val="clear" w:color="auto" w:fill="0070C0"/>
          </w:tcPr>
          <w:p w14:paraId="374EA4CB" w14:textId="77777777" w:rsidR="00B83E60" w:rsidRPr="00AE1B38" w:rsidRDefault="00B83E60" w:rsidP="00D03B97">
            <w:pPr>
              <w:rPr>
                <w:rFonts w:cstheme="minorHAnsi"/>
                <w:b/>
                <w:sz w:val="22"/>
                <w:szCs w:val="22"/>
                <w:lang w:val="en-US" w:eastAsia="en-GB"/>
              </w:rPr>
            </w:pPr>
            <w:r w:rsidRPr="00AE1B38">
              <w:rPr>
                <w:rFonts w:cstheme="minorHAnsi"/>
                <w:b/>
                <w:sz w:val="22"/>
                <w:szCs w:val="22"/>
                <w:lang w:val="en-US" w:eastAsia="en-GB"/>
              </w:rPr>
              <w:t>Action Number</w:t>
            </w:r>
          </w:p>
        </w:tc>
        <w:tc>
          <w:tcPr>
            <w:tcW w:w="6864" w:type="dxa"/>
            <w:shd w:val="clear" w:color="auto" w:fill="0070C0"/>
          </w:tcPr>
          <w:p w14:paraId="5F14D77C" w14:textId="77777777" w:rsidR="00B83E60" w:rsidRPr="00AE1B38" w:rsidRDefault="00B83E60" w:rsidP="00D03B97">
            <w:pPr>
              <w:rPr>
                <w:rFonts w:cstheme="minorHAnsi"/>
                <w:b/>
                <w:sz w:val="22"/>
                <w:szCs w:val="22"/>
                <w:lang w:val="en-US" w:eastAsia="en-GB"/>
              </w:rPr>
            </w:pPr>
            <w:r w:rsidRPr="00AE1B38">
              <w:rPr>
                <w:rFonts w:cstheme="minorHAnsi"/>
                <w:b/>
                <w:sz w:val="22"/>
                <w:szCs w:val="22"/>
                <w:lang w:val="en-US" w:eastAsia="en-GB"/>
              </w:rPr>
              <w:t xml:space="preserve">Action </w:t>
            </w:r>
          </w:p>
        </w:tc>
        <w:tc>
          <w:tcPr>
            <w:tcW w:w="1218" w:type="dxa"/>
            <w:shd w:val="clear" w:color="auto" w:fill="0070C0"/>
          </w:tcPr>
          <w:p w14:paraId="3D9BA4C9" w14:textId="77777777" w:rsidR="00B83E60" w:rsidRPr="00AE1B38" w:rsidRDefault="00B83E60" w:rsidP="00D03B97">
            <w:pPr>
              <w:rPr>
                <w:rFonts w:cstheme="minorHAnsi"/>
                <w:b/>
                <w:sz w:val="22"/>
                <w:szCs w:val="22"/>
                <w:lang w:val="en-US" w:eastAsia="en-GB"/>
              </w:rPr>
            </w:pPr>
            <w:r w:rsidRPr="00AE1B38">
              <w:rPr>
                <w:rFonts w:cstheme="minorHAnsi"/>
                <w:b/>
                <w:sz w:val="22"/>
                <w:szCs w:val="22"/>
                <w:lang w:val="en-US" w:eastAsia="en-GB"/>
              </w:rPr>
              <w:t>Status</w:t>
            </w:r>
          </w:p>
        </w:tc>
      </w:tr>
      <w:tr w:rsidR="00B83E60" w:rsidRPr="00AE1B38" w14:paraId="02520385" w14:textId="77777777" w:rsidTr="00D03B97">
        <w:tc>
          <w:tcPr>
            <w:tcW w:w="1545" w:type="dxa"/>
          </w:tcPr>
          <w:p w14:paraId="7DDBE5D9" w14:textId="77777777" w:rsidR="00B83E60" w:rsidRPr="00AE1B38" w:rsidRDefault="00B83E60" w:rsidP="00D03B97">
            <w:pPr>
              <w:rPr>
                <w:rFonts w:cstheme="minorHAnsi"/>
                <w:b/>
                <w:sz w:val="22"/>
                <w:szCs w:val="22"/>
                <w:lang w:val="en-US"/>
              </w:rPr>
            </w:pPr>
            <w:r w:rsidRPr="00AE1B38">
              <w:rPr>
                <w:rFonts w:cstheme="minorHAnsi"/>
                <w:b/>
                <w:sz w:val="22"/>
                <w:szCs w:val="22"/>
                <w:lang w:val="en-US"/>
              </w:rPr>
              <w:t>AP(</w:t>
            </w:r>
            <w:r>
              <w:rPr>
                <w:rFonts w:cstheme="minorHAnsi"/>
                <w:b/>
                <w:sz w:val="22"/>
                <w:szCs w:val="22"/>
                <w:lang w:val="en-US"/>
              </w:rPr>
              <w:t>81</w:t>
            </w:r>
            <w:r w:rsidRPr="00AE1B38">
              <w:rPr>
                <w:rFonts w:cstheme="minorHAnsi"/>
                <w:b/>
                <w:sz w:val="22"/>
                <w:szCs w:val="22"/>
                <w:lang w:val="en-US"/>
              </w:rPr>
              <w:t>)001</w:t>
            </w:r>
          </w:p>
        </w:tc>
        <w:tc>
          <w:tcPr>
            <w:tcW w:w="6864" w:type="dxa"/>
          </w:tcPr>
          <w:p w14:paraId="780DBDD3" w14:textId="77777777" w:rsidR="00B83E60" w:rsidRPr="00954F98" w:rsidRDefault="00B83E60" w:rsidP="00D03B97">
            <w:pPr>
              <w:overflowPunct/>
              <w:autoSpaceDE/>
              <w:autoSpaceDN/>
              <w:adjustRightInd/>
              <w:textAlignment w:val="auto"/>
            </w:pPr>
            <w:r w:rsidRPr="009E3BCC">
              <w:rPr>
                <w:rFonts w:cstheme="minorHAnsi"/>
                <w:bCs/>
                <w:sz w:val="22"/>
                <w:szCs w:val="22"/>
              </w:rPr>
              <w:t>MV on ETSI Guide Rest</w:t>
            </w:r>
            <w:r>
              <w:rPr>
                <w:rFonts w:cstheme="minorHAnsi"/>
                <w:bCs/>
                <w:sz w:val="22"/>
                <w:szCs w:val="22"/>
              </w:rPr>
              <w:t xml:space="preserve"> Full APIs, </w:t>
            </w:r>
            <w:r>
              <w:rPr>
                <w:rFonts w:ascii="Helvetica Neue" w:hAnsi="Helvetica Neue"/>
                <w:sz w:val="18"/>
                <w:szCs w:val="18"/>
              </w:rPr>
              <w:t>MC/GR to contact Ericsson delegate to clarify how MTS can address the raised comments by Ericsson</w:t>
            </w:r>
          </w:p>
        </w:tc>
        <w:tc>
          <w:tcPr>
            <w:tcW w:w="1218" w:type="dxa"/>
          </w:tcPr>
          <w:p w14:paraId="42383B91" w14:textId="77777777" w:rsidR="00B83E60" w:rsidRPr="00AE1B38" w:rsidRDefault="00B83E60" w:rsidP="00D03B97">
            <w:pPr>
              <w:rPr>
                <w:rFonts w:cstheme="minorHAnsi"/>
                <w:b/>
                <w:sz w:val="22"/>
                <w:szCs w:val="22"/>
                <w:lang w:val="en-US" w:eastAsia="en-GB"/>
              </w:rPr>
            </w:pPr>
          </w:p>
        </w:tc>
      </w:tr>
      <w:tr w:rsidR="00B83E60" w:rsidRPr="00AE1B38" w14:paraId="1AA5C1C3" w14:textId="77777777" w:rsidTr="00D03B97">
        <w:tc>
          <w:tcPr>
            <w:tcW w:w="1545" w:type="dxa"/>
          </w:tcPr>
          <w:p w14:paraId="1F5DB0A1" w14:textId="77777777" w:rsidR="00B83E60" w:rsidRPr="00AE1B38" w:rsidRDefault="00B83E60" w:rsidP="00D03B97">
            <w:pPr>
              <w:rPr>
                <w:rFonts w:cstheme="minorHAnsi"/>
                <w:b/>
                <w:sz w:val="22"/>
                <w:szCs w:val="22"/>
                <w:lang w:val="en-US"/>
              </w:rPr>
            </w:pPr>
            <w:r>
              <w:rPr>
                <w:rFonts w:cstheme="minorHAnsi"/>
                <w:b/>
                <w:sz w:val="22"/>
                <w:szCs w:val="22"/>
                <w:lang w:val="en-US"/>
              </w:rPr>
              <w:t>AP(81)002</w:t>
            </w:r>
          </w:p>
        </w:tc>
        <w:tc>
          <w:tcPr>
            <w:tcW w:w="6864" w:type="dxa"/>
          </w:tcPr>
          <w:p w14:paraId="684DC384" w14:textId="77777777" w:rsidR="00B83E60" w:rsidRPr="00954F98" w:rsidRDefault="00B83E60" w:rsidP="00D03B97">
            <w:pPr>
              <w:overflowPunct/>
              <w:autoSpaceDE/>
              <w:autoSpaceDN/>
              <w:adjustRightInd/>
              <w:textAlignment w:val="auto"/>
              <w:rPr>
                <w:rFonts w:cstheme="minorHAnsi"/>
                <w:bCs/>
                <w:sz w:val="22"/>
                <w:szCs w:val="22"/>
              </w:rPr>
            </w:pPr>
            <w:r w:rsidRPr="00954F98">
              <w:rPr>
                <w:rFonts w:cstheme="minorHAnsi"/>
                <w:bCs/>
                <w:sz w:val="22"/>
                <w:szCs w:val="22"/>
              </w:rPr>
              <w:t>Michele Carignani to share presentation of preliminary dissemination materials for comments</w:t>
            </w:r>
          </w:p>
        </w:tc>
        <w:tc>
          <w:tcPr>
            <w:tcW w:w="1218" w:type="dxa"/>
          </w:tcPr>
          <w:p w14:paraId="0A52842F" w14:textId="77777777" w:rsidR="00B83E60" w:rsidRDefault="00B83E60" w:rsidP="00D03B97">
            <w:pPr>
              <w:rPr>
                <w:rFonts w:cstheme="minorHAnsi"/>
                <w:b/>
                <w:sz w:val="22"/>
                <w:szCs w:val="22"/>
                <w:lang w:val="en-US" w:eastAsia="en-GB"/>
              </w:rPr>
            </w:pPr>
          </w:p>
        </w:tc>
      </w:tr>
      <w:tr w:rsidR="00B83E60" w:rsidRPr="00AE1B38" w14:paraId="49CEE70C" w14:textId="77777777" w:rsidTr="00D03B97">
        <w:tc>
          <w:tcPr>
            <w:tcW w:w="1545" w:type="dxa"/>
          </w:tcPr>
          <w:p w14:paraId="640722A4" w14:textId="77777777" w:rsidR="00B83E60" w:rsidRPr="00AE1B38" w:rsidRDefault="00B83E60" w:rsidP="00D03B97">
            <w:pPr>
              <w:rPr>
                <w:rFonts w:cstheme="minorHAnsi"/>
                <w:b/>
                <w:sz w:val="22"/>
                <w:szCs w:val="22"/>
                <w:lang w:val="en-US"/>
              </w:rPr>
            </w:pPr>
            <w:r w:rsidRPr="00AE1B38">
              <w:rPr>
                <w:rFonts w:cstheme="minorHAnsi"/>
                <w:b/>
                <w:sz w:val="22"/>
                <w:szCs w:val="22"/>
                <w:lang w:val="en-US"/>
              </w:rPr>
              <w:t>AP(</w:t>
            </w:r>
            <w:r>
              <w:rPr>
                <w:rFonts w:cstheme="minorHAnsi"/>
                <w:b/>
                <w:sz w:val="22"/>
                <w:szCs w:val="22"/>
                <w:lang w:val="en-US"/>
              </w:rPr>
              <w:t>81</w:t>
            </w:r>
            <w:r w:rsidRPr="00AE1B38">
              <w:rPr>
                <w:rFonts w:cstheme="minorHAnsi"/>
                <w:b/>
                <w:sz w:val="22"/>
                <w:szCs w:val="22"/>
                <w:lang w:val="en-US"/>
              </w:rPr>
              <w:t>)00</w:t>
            </w:r>
            <w:r>
              <w:rPr>
                <w:rFonts w:cstheme="minorHAnsi"/>
                <w:b/>
                <w:sz w:val="22"/>
                <w:szCs w:val="22"/>
                <w:lang w:val="en-US"/>
              </w:rPr>
              <w:t>3</w:t>
            </w:r>
          </w:p>
        </w:tc>
        <w:tc>
          <w:tcPr>
            <w:tcW w:w="6864" w:type="dxa"/>
          </w:tcPr>
          <w:p w14:paraId="00C8CE64" w14:textId="77777777" w:rsidR="00B83E60" w:rsidRDefault="00B83E60" w:rsidP="00D03B97">
            <w:pPr>
              <w:rPr>
                <w:lang w:val="en-US" w:eastAsia="en-GB"/>
              </w:rPr>
            </w:pPr>
            <w:r>
              <w:rPr>
                <w:rFonts w:cstheme="minorHAnsi"/>
                <w:sz w:val="22"/>
                <w:szCs w:val="22"/>
                <w:lang w:val="en-US" w:eastAsia="en-GB"/>
              </w:rPr>
              <w:t>MTS delegates to review:</w:t>
            </w:r>
            <w:r>
              <w:rPr>
                <w:rFonts w:cstheme="minorHAnsi"/>
                <w:sz w:val="22"/>
                <w:szCs w:val="22"/>
                <w:lang w:val="en-US" w:eastAsia="en-GB"/>
              </w:rPr>
              <w:br/>
            </w:r>
            <w:r>
              <w:rPr>
                <w:lang w:val="en-US" w:eastAsia="en-GB"/>
              </w:rPr>
              <w:t xml:space="preserve">CoAP-3 (perf test): only editorial changes; </w:t>
            </w:r>
          </w:p>
          <w:p w14:paraId="32A27984" w14:textId="77777777" w:rsidR="00B83E60" w:rsidRPr="00A2724A" w:rsidRDefault="00B83E60" w:rsidP="00D03B97">
            <w:pPr>
              <w:rPr>
                <w:rFonts w:cstheme="minorHAnsi"/>
                <w:sz w:val="22"/>
                <w:szCs w:val="22"/>
                <w:lang w:val="en-US" w:eastAsia="en-GB"/>
              </w:rPr>
            </w:pPr>
            <w:r>
              <w:rPr>
                <w:lang w:val="en-US" w:eastAsia="en-GB"/>
              </w:rPr>
              <w:t xml:space="preserve">MQTT-3 (perf test): only editorial changes; </w:t>
            </w:r>
          </w:p>
        </w:tc>
        <w:tc>
          <w:tcPr>
            <w:tcW w:w="1218" w:type="dxa"/>
          </w:tcPr>
          <w:p w14:paraId="1E1C96B9" w14:textId="77777777" w:rsidR="00B83E60" w:rsidRPr="00AE1B38" w:rsidRDefault="00B83E60" w:rsidP="00D03B97">
            <w:pPr>
              <w:rPr>
                <w:rFonts w:cstheme="minorHAnsi"/>
                <w:b/>
                <w:sz w:val="22"/>
                <w:szCs w:val="22"/>
                <w:lang w:val="en-US" w:eastAsia="en-GB"/>
              </w:rPr>
            </w:pPr>
          </w:p>
        </w:tc>
      </w:tr>
      <w:tr w:rsidR="00B83E60" w:rsidRPr="00AE1B38" w14:paraId="1F2FE7F4" w14:textId="77777777" w:rsidTr="00D03B97">
        <w:tc>
          <w:tcPr>
            <w:tcW w:w="1545" w:type="dxa"/>
          </w:tcPr>
          <w:p w14:paraId="2182A385" w14:textId="77777777" w:rsidR="00B83E60" w:rsidRPr="00AE1B38" w:rsidRDefault="00B83E60" w:rsidP="00D03B97">
            <w:pPr>
              <w:rPr>
                <w:rFonts w:cstheme="minorHAnsi"/>
                <w:b/>
                <w:sz w:val="22"/>
                <w:szCs w:val="22"/>
                <w:lang w:val="en-US"/>
              </w:rPr>
            </w:pPr>
            <w:r w:rsidRPr="00AE1B38">
              <w:rPr>
                <w:rFonts w:cstheme="minorHAnsi"/>
                <w:b/>
                <w:sz w:val="22"/>
                <w:szCs w:val="22"/>
                <w:lang w:val="en-US"/>
              </w:rPr>
              <w:t>AP(</w:t>
            </w:r>
            <w:r>
              <w:rPr>
                <w:rFonts w:cstheme="minorHAnsi"/>
                <w:b/>
                <w:sz w:val="22"/>
                <w:szCs w:val="22"/>
                <w:lang w:val="en-US"/>
              </w:rPr>
              <w:t>81</w:t>
            </w:r>
            <w:r w:rsidRPr="00AE1B38">
              <w:rPr>
                <w:rFonts w:cstheme="minorHAnsi"/>
                <w:b/>
                <w:sz w:val="22"/>
                <w:szCs w:val="22"/>
                <w:lang w:val="en-US"/>
              </w:rPr>
              <w:t>)00</w:t>
            </w:r>
            <w:r>
              <w:rPr>
                <w:rFonts w:cstheme="minorHAnsi"/>
                <w:b/>
                <w:sz w:val="22"/>
                <w:szCs w:val="22"/>
                <w:lang w:val="en-US"/>
              </w:rPr>
              <w:t>4</w:t>
            </w:r>
          </w:p>
        </w:tc>
        <w:tc>
          <w:tcPr>
            <w:tcW w:w="6864" w:type="dxa"/>
          </w:tcPr>
          <w:p w14:paraId="2BC7F38B" w14:textId="77777777" w:rsidR="00B83E60" w:rsidRPr="00954F98" w:rsidRDefault="00B83E60" w:rsidP="00D03B97">
            <w:pPr>
              <w:overflowPunct/>
              <w:autoSpaceDE/>
              <w:autoSpaceDN/>
              <w:adjustRightInd/>
              <w:textAlignment w:val="auto"/>
              <w:rPr>
                <w:rFonts w:cstheme="minorHAnsi"/>
                <w:bCs/>
                <w:sz w:val="22"/>
                <w:szCs w:val="22"/>
              </w:rPr>
            </w:pPr>
            <w:r w:rsidRPr="00954F98">
              <w:rPr>
                <w:rFonts w:cstheme="minorHAnsi"/>
                <w:bCs/>
                <w:sz w:val="22"/>
                <w:szCs w:val="22"/>
              </w:rPr>
              <w:t>MK to file CR for TTCN-3 before October 5th</w:t>
            </w:r>
          </w:p>
          <w:p w14:paraId="30D6E740" w14:textId="77777777" w:rsidR="00B83E60" w:rsidRPr="001124DB" w:rsidRDefault="00B83E60" w:rsidP="00D03B97">
            <w:pPr>
              <w:overflowPunct/>
              <w:autoSpaceDE/>
              <w:autoSpaceDN/>
              <w:adjustRightInd/>
              <w:textAlignment w:val="auto"/>
              <w:rPr>
                <w:rFonts w:cstheme="minorHAnsi"/>
                <w:sz w:val="22"/>
                <w:szCs w:val="22"/>
                <w:lang w:eastAsia="en-GB"/>
              </w:rPr>
            </w:pPr>
          </w:p>
        </w:tc>
        <w:tc>
          <w:tcPr>
            <w:tcW w:w="1218" w:type="dxa"/>
          </w:tcPr>
          <w:p w14:paraId="3F724E3A" w14:textId="77777777" w:rsidR="00B83E60" w:rsidRPr="00AE1B38" w:rsidRDefault="00B83E60" w:rsidP="00D03B97">
            <w:pPr>
              <w:rPr>
                <w:rFonts w:cstheme="minorHAnsi"/>
                <w:b/>
                <w:sz w:val="22"/>
                <w:szCs w:val="22"/>
                <w:lang w:val="en-US" w:eastAsia="en-GB"/>
              </w:rPr>
            </w:pPr>
          </w:p>
        </w:tc>
      </w:tr>
    </w:tbl>
    <w:p w14:paraId="695F3C77" w14:textId="2990B024" w:rsidR="0086711D" w:rsidRPr="00B83E60" w:rsidRDefault="0086711D" w:rsidP="0086711D">
      <w:pPr>
        <w:rPr>
          <w:rFonts w:cstheme="minorHAnsi"/>
          <w:lang w:eastAsia="en-GB"/>
        </w:rPr>
      </w:pPr>
    </w:p>
    <w:p w14:paraId="2EC21478" w14:textId="66981832" w:rsidR="00B83E60" w:rsidRDefault="00B83E60" w:rsidP="0086711D">
      <w:pPr>
        <w:rPr>
          <w:rFonts w:cstheme="minorHAnsi"/>
          <w:lang w:val="en-US" w:eastAsia="en-GB"/>
        </w:rPr>
      </w:pPr>
    </w:p>
    <w:p w14:paraId="73E51B21" w14:textId="77777777" w:rsidR="00B83E60" w:rsidRPr="00AE1B38" w:rsidRDefault="00B83E60" w:rsidP="0086711D">
      <w:pPr>
        <w:rPr>
          <w:rFonts w:cstheme="minorHAnsi"/>
          <w:lang w:val="en-US" w:eastAsia="en-GB"/>
        </w:rPr>
      </w:pPr>
    </w:p>
    <w:p w14:paraId="535F334F" w14:textId="49D0C79B" w:rsidR="00C34A6F" w:rsidRDefault="00C34A6F" w:rsidP="0086711D">
      <w:pPr>
        <w:rPr>
          <w:rFonts w:cstheme="minorHAnsi"/>
          <w:lang w:val="en-US" w:eastAsia="en-GB"/>
        </w:rPr>
      </w:pPr>
    </w:p>
    <w:p w14:paraId="698650D6" w14:textId="77777777" w:rsidR="00C34A6F" w:rsidRDefault="00C34A6F">
      <w:pPr>
        <w:overflowPunct/>
        <w:autoSpaceDE/>
        <w:autoSpaceDN/>
        <w:adjustRightInd/>
        <w:spacing w:after="200" w:line="276" w:lineRule="auto"/>
        <w:textAlignment w:val="auto"/>
        <w:rPr>
          <w:rFonts w:cstheme="minorHAnsi"/>
          <w:lang w:val="en-US" w:eastAsia="en-GB"/>
        </w:rPr>
      </w:pPr>
      <w:r>
        <w:rPr>
          <w:rFonts w:cstheme="minorHAnsi"/>
          <w:lang w:val="en-US" w:eastAsia="en-GB"/>
        </w:rPr>
        <w:br w:type="page"/>
      </w:r>
    </w:p>
    <w:p w14:paraId="27999408" w14:textId="77777777" w:rsidR="0086711D" w:rsidRPr="00AE1B38" w:rsidRDefault="0086711D" w:rsidP="0086711D">
      <w:pPr>
        <w:rPr>
          <w:rFonts w:cstheme="minorHAnsi"/>
          <w:lang w:val="en-US" w:eastAsia="en-GB"/>
        </w:rPr>
      </w:pPr>
    </w:p>
    <w:p w14:paraId="747CE434" w14:textId="77777777" w:rsidR="0002231A" w:rsidRPr="00AE1B38" w:rsidRDefault="00483D2B" w:rsidP="002C595E">
      <w:pPr>
        <w:pStyle w:val="Heading2"/>
        <w:ind w:left="567" w:hanging="425"/>
        <w:rPr>
          <w:rFonts w:asciiTheme="minorHAnsi" w:hAnsiTheme="minorHAnsi" w:cstheme="minorHAnsi"/>
          <w:color w:val="auto"/>
          <w:sz w:val="22"/>
        </w:rPr>
      </w:pPr>
      <w:bookmarkStart w:id="76" w:name="_Toc334792203"/>
      <w:bookmarkStart w:id="77" w:name="_Toc334792527"/>
      <w:bookmarkStart w:id="78" w:name="_Toc334792826"/>
      <w:bookmarkStart w:id="79" w:name="_Toc334793305"/>
      <w:bookmarkStart w:id="80" w:name="_Toc315121793"/>
      <w:bookmarkEnd w:id="72"/>
      <w:bookmarkEnd w:id="73"/>
      <w:bookmarkEnd w:id="74"/>
      <w:bookmarkEnd w:id="75"/>
      <w:r w:rsidRPr="00AE1B38">
        <w:rPr>
          <w:rFonts w:asciiTheme="minorHAnsi" w:hAnsiTheme="minorHAnsi" w:cstheme="minorHAnsi"/>
          <w:color w:val="auto"/>
          <w:sz w:val="22"/>
        </w:rPr>
        <w:t>Calendar of future meetings &amp; Events</w:t>
      </w:r>
      <w:bookmarkEnd w:id="76"/>
      <w:bookmarkEnd w:id="77"/>
      <w:bookmarkEnd w:id="78"/>
      <w:bookmarkEnd w:id="79"/>
      <w:r w:rsidR="0002231A" w:rsidRPr="00AE1B38">
        <w:rPr>
          <w:rFonts w:asciiTheme="minorHAnsi" w:hAnsiTheme="minorHAnsi" w:cstheme="minorHAnsi"/>
          <w:color w:val="auto"/>
          <w:sz w:val="22"/>
        </w:rPr>
        <w:br/>
      </w:r>
    </w:p>
    <w:tbl>
      <w:tblPr>
        <w:tblW w:w="861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657"/>
        <w:gridCol w:w="2976"/>
        <w:gridCol w:w="2352"/>
        <w:gridCol w:w="1201"/>
      </w:tblGrid>
      <w:tr w:rsidR="00856A47" w:rsidRPr="00AE1B38" w14:paraId="49A08934" w14:textId="77777777" w:rsidTr="005B71E6">
        <w:tc>
          <w:tcPr>
            <w:tcW w:w="425" w:type="dxa"/>
            <w:shd w:val="clear" w:color="auto" w:fill="548DD4"/>
            <w:vAlign w:val="center"/>
          </w:tcPr>
          <w:p w14:paraId="764B8C6F" w14:textId="77777777" w:rsidR="0002231A" w:rsidRPr="00AE1B38" w:rsidRDefault="0002231A" w:rsidP="00106253">
            <w:pPr>
              <w:tabs>
                <w:tab w:val="left" w:pos="0"/>
              </w:tabs>
              <w:ind w:left="-108" w:right="-108"/>
              <w:jc w:val="center"/>
              <w:rPr>
                <w:rFonts w:cstheme="minorHAnsi"/>
                <w:b/>
                <w:bCs/>
                <w:sz w:val="16"/>
                <w:szCs w:val="24"/>
                <w:lang w:eastAsia="en-GB"/>
              </w:rPr>
            </w:pPr>
          </w:p>
        </w:tc>
        <w:tc>
          <w:tcPr>
            <w:tcW w:w="1657" w:type="dxa"/>
            <w:shd w:val="clear" w:color="auto" w:fill="548DD4"/>
          </w:tcPr>
          <w:p w14:paraId="4B576DBE" w14:textId="77777777" w:rsidR="0002231A" w:rsidRPr="00AE1B38" w:rsidRDefault="0002231A" w:rsidP="00106253">
            <w:pPr>
              <w:tabs>
                <w:tab w:val="left" w:pos="0"/>
              </w:tabs>
              <w:rPr>
                <w:rFonts w:cstheme="minorHAnsi"/>
                <w:b/>
                <w:bCs/>
                <w:sz w:val="22"/>
                <w:szCs w:val="24"/>
                <w:lang w:eastAsia="en-GB"/>
              </w:rPr>
            </w:pPr>
            <w:r w:rsidRPr="00AE1B38">
              <w:rPr>
                <w:rFonts w:cstheme="minorHAnsi"/>
                <w:b/>
                <w:bCs/>
                <w:sz w:val="22"/>
                <w:szCs w:val="24"/>
                <w:lang w:eastAsia="en-GB"/>
              </w:rPr>
              <w:t>Event</w:t>
            </w:r>
          </w:p>
        </w:tc>
        <w:tc>
          <w:tcPr>
            <w:tcW w:w="2976" w:type="dxa"/>
            <w:shd w:val="clear" w:color="auto" w:fill="548DD4"/>
          </w:tcPr>
          <w:p w14:paraId="7419EFC2" w14:textId="77777777" w:rsidR="0002231A" w:rsidRPr="00AE1B38" w:rsidRDefault="0002231A" w:rsidP="00106253">
            <w:pPr>
              <w:tabs>
                <w:tab w:val="left" w:pos="0"/>
              </w:tabs>
              <w:jc w:val="center"/>
              <w:rPr>
                <w:rFonts w:cstheme="minorHAnsi"/>
                <w:b/>
                <w:bCs/>
                <w:sz w:val="22"/>
                <w:szCs w:val="24"/>
                <w:lang w:eastAsia="en-GB"/>
              </w:rPr>
            </w:pPr>
            <w:r w:rsidRPr="00AE1B38">
              <w:rPr>
                <w:rFonts w:cstheme="minorHAnsi"/>
                <w:b/>
                <w:bCs/>
                <w:sz w:val="22"/>
                <w:szCs w:val="24"/>
                <w:lang w:eastAsia="en-GB"/>
              </w:rPr>
              <w:t>Date</w:t>
            </w:r>
          </w:p>
        </w:tc>
        <w:tc>
          <w:tcPr>
            <w:tcW w:w="2352" w:type="dxa"/>
            <w:shd w:val="clear" w:color="auto" w:fill="548DD4"/>
          </w:tcPr>
          <w:p w14:paraId="220FC83C" w14:textId="77777777" w:rsidR="0002231A" w:rsidRPr="00AE1B38" w:rsidRDefault="0002231A" w:rsidP="00106253">
            <w:pPr>
              <w:tabs>
                <w:tab w:val="left" w:pos="0"/>
              </w:tabs>
              <w:rPr>
                <w:rFonts w:cstheme="minorHAnsi"/>
                <w:b/>
                <w:bCs/>
                <w:sz w:val="22"/>
                <w:szCs w:val="24"/>
                <w:lang w:eastAsia="en-GB"/>
              </w:rPr>
            </w:pPr>
            <w:r w:rsidRPr="00AE1B38">
              <w:rPr>
                <w:rFonts w:cstheme="minorHAnsi"/>
                <w:b/>
                <w:bCs/>
                <w:sz w:val="22"/>
                <w:szCs w:val="24"/>
                <w:lang w:eastAsia="en-GB"/>
              </w:rPr>
              <w:t>Venue - [host]</w:t>
            </w:r>
          </w:p>
        </w:tc>
        <w:tc>
          <w:tcPr>
            <w:tcW w:w="1201" w:type="dxa"/>
            <w:shd w:val="clear" w:color="auto" w:fill="548DD4"/>
          </w:tcPr>
          <w:p w14:paraId="528168DB" w14:textId="77777777" w:rsidR="0002231A" w:rsidRPr="00AE1B38" w:rsidRDefault="0002231A" w:rsidP="00106253">
            <w:pPr>
              <w:tabs>
                <w:tab w:val="left" w:pos="0"/>
              </w:tabs>
              <w:rPr>
                <w:rFonts w:cstheme="minorHAnsi"/>
                <w:b/>
                <w:bCs/>
                <w:sz w:val="22"/>
                <w:szCs w:val="24"/>
                <w:lang w:eastAsia="en-GB"/>
              </w:rPr>
            </w:pPr>
            <w:r w:rsidRPr="00AE1B38">
              <w:rPr>
                <w:rFonts w:cstheme="minorHAnsi"/>
                <w:b/>
                <w:bCs/>
                <w:sz w:val="22"/>
                <w:szCs w:val="24"/>
                <w:lang w:eastAsia="en-GB"/>
              </w:rPr>
              <w:t>Status</w:t>
            </w:r>
          </w:p>
        </w:tc>
      </w:tr>
      <w:tr w:rsidR="005B71E6" w:rsidRPr="00AE1B38" w14:paraId="5ED59A28" w14:textId="77777777" w:rsidTr="005B71E6">
        <w:tc>
          <w:tcPr>
            <w:tcW w:w="425" w:type="dxa"/>
            <w:vAlign w:val="center"/>
          </w:tcPr>
          <w:p w14:paraId="2EBC5C18" w14:textId="77777777" w:rsidR="005B71E6" w:rsidRPr="00AE1B38" w:rsidRDefault="005B71E6" w:rsidP="005B71E6">
            <w:pPr>
              <w:tabs>
                <w:tab w:val="left" w:pos="0"/>
              </w:tabs>
              <w:ind w:left="-108" w:right="-108"/>
              <w:jc w:val="center"/>
              <w:rPr>
                <w:rFonts w:cstheme="minorHAnsi"/>
                <w:b/>
                <w:bCs/>
                <w:sz w:val="16"/>
                <w:lang w:eastAsia="en-GB"/>
              </w:rPr>
            </w:pPr>
          </w:p>
        </w:tc>
        <w:tc>
          <w:tcPr>
            <w:tcW w:w="1657" w:type="dxa"/>
            <w:vAlign w:val="center"/>
          </w:tcPr>
          <w:p w14:paraId="0B25D425" w14:textId="0E5F4344" w:rsidR="005B71E6" w:rsidRPr="00AE1B38" w:rsidRDefault="005B71E6" w:rsidP="005B71E6">
            <w:pPr>
              <w:tabs>
                <w:tab w:val="left" w:pos="0"/>
              </w:tabs>
              <w:rPr>
                <w:rFonts w:cstheme="minorHAnsi"/>
                <w:b/>
                <w:sz w:val="22"/>
                <w:lang w:eastAsia="en-GB"/>
              </w:rPr>
            </w:pPr>
            <w:r w:rsidRPr="00AE1B38">
              <w:rPr>
                <w:rFonts w:cstheme="minorHAnsi"/>
                <w:b/>
                <w:sz w:val="22"/>
                <w:lang w:eastAsia="en-GB"/>
              </w:rPr>
              <w:t>MTS#</w:t>
            </w:r>
            <w:r w:rsidR="00AA65D5" w:rsidRPr="00AE1B38">
              <w:rPr>
                <w:rFonts w:cstheme="minorHAnsi"/>
                <w:b/>
                <w:sz w:val="22"/>
                <w:lang w:eastAsia="en-GB"/>
              </w:rPr>
              <w:t>8</w:t>
            </w:r>
            <w:r w:rsidR="008E092A">
              <w:rPr>
                <w:rFonts w:cstheme="minorHAnsi"/>
                <w:b/>
                <w:sz w:val="22"/>
                <w:lang w:eastAsia="en-GB"/>
              </w:rPr>
              <w:t>2</w:t>
            </w:r>
          </w:p>
        </w:tc>
        <w:tc>
          <w:tcPr>
            <w:tcW w:w="2976" w:type="dxa"/>
          </w:tcPr>
          <w:p w14:paraId="45485799" w14:textId="1DC9E491" w:rsidR="005B71E6" w:rsidRPr="00AE1B38" w:rsidRDefault="0055133E" w:rsidP="005B71E6">
            <w:pPr>
              <w:tabs>
                <w:tab w:val="left" w:pos="0"/>
              </w:tabs>
              <w:rPr>
                <w:rFonts w:cstheme="minorHAnsi"/>
                <w:sz w:val="22"/>
                <w:szCs w:val="24"/>
                <w:lang w:eastAsia="en-GB"/>
              </w:rPr>
            </w:pPr>
            <w:r>
              <w:rPr>
                <w:rFonts w:cstheme="minorHAnsi"/>
                <w:sz w:val="22"/>
                <w:szCs w:val="24"/>
                <w:lang w:eastAsia="en-GB"/>
              </w:rPr>
              <w:t>25 26 Jan</w:t>
            </w:r>
            <w:r w:rsidR="005B71E6" w:rsidRPr="00AE1B38">
              <w:rPr>
                <w:rFonts w:cstheme="minorHAnsi"/>
                <w:sz w:val="22"/>
                <w:szCs w:val="24"/>
                <w:lang w:eastAsia="en-GB"/>
              </w:rPr>
              <w:t xml:space="preserve"> 20</w:t>
            </w:r>
            <w:r w:rsidR="00AA65D5" w:rsidRPr="00AE1B38">
              <w:rPr>
                <w:rFonts w:cstheme="minorHAnsi"/>
                <w:sz w:val="22"/>
                <w:szCs w:val="24"/>
                <w:lang w:eastAsia="en-GB"/>
              </w:rPr>
              <w:t>2</w:t>
            </w:r>
            <w:r>
              <w:rPr>
                <w:rFonts w:cstheme="minorHAnsi"/>
                <w:sz w:val="22"/>
                <w:szCs w:val="24"/>
                <w:lang w:eastAsia="en-GB"/>
              </w:rPr>
              <w:t>1</w:t>
            </w:r>
          </w:p>
        </w:tc>
        <w:tc>
          <w:tcPr>
            <w:tcW w:w="2352" w:type="dxa"/>
          </w:tcPr>
          <w:p w14:paraId="03555F5A" w14:textId="70D2D8A6" w:rsidR="005B71E6" w:rsidRPr="00AE1B38" w:rsidRDefault="005B71E6" w:rsidP="005B71E6">
            <w:pPr>
              <w:tabs>
                <w:tab w:val="left" w:pos="0"/>
              </w:tabs>
              <w:rPr>
                <w:rFonts w:cstheme="minorHAnsi"/>
                <w:sz w:val="22"/>
                <w:szCs w:val="24"/>
                <w:lang w:eastAsia="en-GB"/>
              </w:rPr>
            </w:pPr>
          </w:p>
        </w:tc>
        <w:tc>
          <w:tcPr>
            <w:tcW w:w="1201" w:type="dxa"/>
            <w:shd w:val="clear" w:color="auto" w:fill="FDE9D9"/>
          </w:tcPr>
          <w:p w14:paraId="7D37C035" w14:textId="77A43003" w:rsidR="005B71E6" w:rsidRPr="00AE1B38" w:rsidRDefault="005B71E6" w:rsidP="005B71E6">
            <w:pPr>
              <w:tabs>
                <w:tab w:val="left" w:pos="0"/>
              </w:tabs>
              <w:jc w:val="center"/>
              <w:rPr>
                <w:rFonts w:cstheme="minorHAnsi"/>
                <w:sz w:val="22"/>
                <w:szCs w:val="24"/>
                <w:lang w:eastAsia="en-GB"/>
              </w:rPr>
            </w:pPr>
          </w:p>
        </w:tc>
      </w:tr>
      <w:bookmarkEnd w:id="40"/>
      <w:bookmarkEnd w:id="41"/>
      <w:bookmarkEnd w:id="42"/>
      <w:bookmarkEnd w:id="43"/>
      <w:bookmarkEnd w:id="44"/>
      <w:bookmarkEnd w:id="4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80"/>
    </w:tbl>
    <w:p w14:paraId="4D487BE1" w14:textId="77777777" w:rsidR="00762EDD" w:rsidRPr="00AE1B38" w:rsidRDefault="00762EDD" w:rsidP="00FE30A1">
      <w:pPr>
        <w:pStyle w:val="Heading2"/>
        <w:numPr>
          <w:ilvl w:val="0"/>
          <w:numId w:val="0"/>
        </w:numPr>
        <w:ind w:left="567"/>
        <w:rPr>
          <w:rFonts w:asciiTheme="minorHAnsi" w:hAnsiTheme="minorHAnsi" w:cstheme="minorHAnsi"/>
          <w:color w:val="auto"/>
          <w:sz w:val="22"/>
        </w:rPr>
      </w:pPr>
    </w:p>
    <w:p w14:paraId="70C5569B" w14:textId="7075661B" w:rsidR="00762EDD" w:rsidRPr="00AE1B38" w:rsidRDefault="00762EDD" w:rsidP="00762EDD">
      <w:pPr>
        <w:rPr>
          <w:rFonts w:cstheme="minorHAnsi"/>
          <w:lang w:val="en-US" w:eastAsia="en-GB"/>
        </w:rPr>
      </w:pPr>
      <w:r w:rsidRPr="00AE1B38">
        <w:rPr>
          <w:rFonts w:cstheme="minorHAnsi"/>
          <w:lang w:val="en-US" w:eastAsia="en-GB"/>
        </w:rPr>
        <w:t>Dirk Tepelman</w:t>
      </w:r>
      <w:r w:rsidR="00FE30A1" w:rsidRPr="00AE1B38">
        <w:rPr>
          <w:rFonts w:cstheme="minorHAnsi"/>
          <w:lang w:val="en-US" w:eastAsia="en-GB"/>
        </w:rPr>
        <w:t>n</w:t>
      </w:r>
      <w:r w:rsidRPr="00AE1B38">
        <w:rPr>
          <w:rFonts w:cstheme="minorHAnsi"/>
          <w:lang w:val="en-US" w:eastAsia="en-GB"/>
        </w:rPr>
        <w:t xml:space="preserve"> thanks </w:t>
      </w:r>
      <w:r w:rsidR="00FE30A1" w:rsidRPr="00AE1B38">
        <w:rPr>
          <w:rFonts w:cstheme="minorHAnsi"/>
          <w:lang w:val="en-US" w:eastAsia="en-GB"/>
        </w:rPr>
        <w:t>the participants and close the meeting.</w:t>
      </w:r>
    </w:p>
    <w:p w14:paraId="5D98596A" w14:textId="77777777" w:rsidR="002F31D0" w:rsidRPr="00AE1B38" w:rsidRDefault="002F31D0" w:rsidP="000413F6">
      <w:pPr>
        <w:pStyle w:val="Heading2"/>
        <w:ind w:left="567" w:hanging="425"/>
        <w:rPr>
          <w:rFonts w:asciiTheme="minorHAnsi" w:hAnsiTheme="minorHAnsi" w:cstheme="minorHAnsi"/>
          <w:color w:val="auto"/>
          <w:sz w:val="22"/>
        </w:rPr>
      </w:pPr>
      <w:r w:rsidRPr="00AE1B38">
        <w:rPr>
          <w:rFonts w:asciiTheme="minorHAnsi" w:hAnsiTheme="minorHAnsi" w:cstheme="minorHAnsi"/>
          <w:color w:val="auto"/>
          <w:sz w:val="22"/>
        </w:rPr>
        <w:t>Participant List</w:t>
      </w:r>
    </w:p>
    <w:p w14:paraId="38AB20EF" w14:textId="77777777" w:rsidR="002F31D0" w:rsidRPr="00AE1B38" w:rsidRDefault="002F31D0" w:rsidP="00483D2B">
      <w:pPr>
        <w:rPr>
          <w:rFonts w:cstheme="minorHAnsi"/>
          <w:sz w:val="22"/>
          <w:szCs w:val="22"/>
          <w:lang w:val="en-US" w:eastAsia="en-GB"/>
        </w:rPr>
      </w:pPr>
    </w:p>
    <w:tbl>
      <w:tblPr>
        <w:tblW w:w="7720" w:type="dxa"/>
        <w:tblLook w:val="04A0" w:firstRow="1" w:lastRow="0" w:firstColumn="1" w:lastColumn="0" w:noHBand="0" w:noVBand="1"/>
      </w:tblPr>
      <w:tblGrid>
        <w:gridCol w:w="960"/>
        <w:gridCol w:w="1780"/>
        <w:gridCol w:w="1500"/>
        <w:gridCol w:w="2520"/>
        <w:gridCol w:w="960"/>
      </w:tblGrid>
      <w:tr w:rsidR="00CA193F" w:rsidRPr="00CA193F" w14:paraId="6D845534" w14:textId="77777777" w:rsidTr="008022D0">
        <w:trPr>
          <w:trHeight w:val="290"/>
        </w:trPr>
        <w:tc>
          <w:tcPr>
            <w:tcW w:w="960" w:type="dxa"/>
            <w:tcBorders>
              <w:top w:val="nil"/>
              <w:left w:val="nil"/>
              <w:bottom w:val="nil"/>
              <w:right w:val="nil"/>
            </w:tcBorders>
            <w:shd w:val="clear" w:color="auto" w:fill="auto"/>
            <w:noWrap/>
            <w:vAlign w:val="bottom"/>
            <w:hideMark/>
          </w:tcPr>
          <w:p w14:paraId="2907F3D9"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Title</w:t>
            </w:r>
          </w:p>
        </w:tc>
        <w:tc>
          <w:tcPr>
            <w:tcW w:w="1780" w:type="dxa"/>
            <w:tcBorders>
              <w:top w:val="nil"/>
              <w:left w:val="nil"/>
              <w:bottom w:val="nil"/>
              <w:right w:val="nil"/>
            </w:tcBorders>
            <w:shd w:val="clear" w:color="auto" w:fill="auto"/>
            <w:noWrap/>
            <w:vAlign w:val="bottom"/>
            <w:hideMark/>
          </w:tcPr>
          <w:p w14:paraId="31228EBF"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Last name</w:t>
            </w:r>
          </w:p>
        </w:tc>
        <w:tc>
          <w:tcPr>
            <w:tcW w:w="1500" w:type="dxa"/>
            <w:tcBorders>
              <w:top w:val="nil"/>
              <w:left w:val="nil"/>
              <w:bottom w:val="nil"/>
              <w:right w:val="nil"/>
            </w:tcBorders>
            <w:shd w:val="clear" w:color="auto" w:fill="auto"/>
            <w:noWrap/>
            <w:vAlign w:val="bottom"/>
            <w:hideMark/>
          </w:tcPr>
          <w:p w14:paraId="15CAF0BC"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First name</w:t>
            </w:r>
          </w:p>
        </w:tc>
        <w:tc>
          <w:tcPr>
            <w:tcW w:w="2520" w:type="dxa"/>
            <w:tcBorders>
              <w:top w:val="nil"/>
              <w:left w:val="nil"/>
              <w:bottom w:val="nil"/>
              <w:right w:val="nil"/>
            </w:tcBorders>
            <w:shd w:val="clear" w:color="auto" w:fill="auto"/>
            <w:noWrap/>
            <w:vAlign w:val="bottom"/>
            <w:hideMark/>
          </w:tcPr>
          <w:p w14:paraId="25820A61"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Organisation</w:t>
            </w:r>
          </w:p>
        </w:tc>
        <w:tc>
          <w:tcPr>
            <w:tcW w:w="960" w:type="dxa"/>
            <w:tcBorders>
              <w:top w:val="nil"/>
              <w:left w:val="nil"/>
              <w:bottom w:val="nil"/>
              <w:right w:val="nil"/>
            </w:tcBorders>
            <w:shd w:val="clear" w:color="auto" w:fill="auto"/>
            <w:noWrap/>
            <w:vAlign w:val="bottom"/>
          </w:tcPr>
          <w:p w14:paraId="08D4F9EB" w14:textId="430715A1"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p>
        </w:tc>
      </w:tr>
      <w:tr w:rsidR="00CA193F" w:rsidRPr="00CA193F" w14:paraId="5DDB1E81" w14:textId="77777777" w:rsidTr="008022D0">
        <w:trPr>
          <w:trHeight w:val="290"/>
        </w:trPr>
        <w:tc>
          <w:tcPr>
            <w:tcW w:w="960" w:type="dxa"/>
            <w:tcBorders>
              <w:top w:val="nil"/>
              <w:left w:val="nil"/>
              <w:bottom w:val="nil"/>
              <w:right w:val="nil"/>
            </w:tcBorders>
            <w:shd w:val="clear" w:color="auto" w:fill="auto"/>
            <w:noWrap/>
            <w:vAlign w:val="bottom"/>
            <w:hideMark/>
          </w:tcPr>
          <w:p w14:paraId="08C5ABDF"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Mr.</w:t>
            </w:r>
          </w:p>
        </w:tc>
        <w:tc>
          <w:tcPr>
            <w:tcW w:w="1780" w:type="dxa"/>
            <w:tcBorders>
              <w:top w:val="nil"/>
              <w:left w:val="nil"/>
              <w:bottom w:val="nil"/>
              <w:right w:val="nil"/>
            </w:tcBorders>
            <w:shd w:val="clear" w:color="auto" w:fill="auto"/>
            <w:noWrap/>
            <w:vAlign w:val="bottom"/>
            <w:hideMark/>
          </w:tcPr>
          <w:p w14:paraId="225F46C8"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Carignani</w:t>
            </w:r>
          </w:p>
        </w:tc>
        <w:tc>
          <w:tcPr>
            <w:tcW w:w="1500" w:type="dxa"/>
            <w:tcBorders>
              <w:top w:val="nil"/>
              <w:left w:val="nil"/>
              <w:bottom w:val="nil"/>
              <w:right w:val="nil"/>
            </w:tcBorders>
            <w:shd w:val="clear" w:color="auto" w:fill="auto"/>
            <w:noWrap/>
            <w:vAlign w:val="bottom"/>
            <w:hideMark/>
          </w:tcPr>
          <w:p w14:paraId="3C2B260C"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Michele</w:t>
            </w:r>
          </w:p>
        </w:tc>
        <w:tc>
          <w:tcPr>
            <w:tcW w:w="2520" w:type="dxa"/>
            <w:tcBorders>
              <w:top w:val="nil"/>
              <w:left w:val="nil"/>
              <w:bottom w:val="nil"/>
              <w:right w:val="nil"/>
            </w:tcBorders>
            <w:shd w:val="clear" w:color="auto" w:fill="auto"/>
            <w:noWrap/>
            <w:vAlign w:val="bottom"/>
            <w:hideMark/>
          </w:tcPr>
          <w:p w14:paraId="5E5F6776"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ETSI</w:t>
            </w:r>
          </w:p>
        </w:tc>
        <w:tc>
          <w:tcPr>
            <w:tcW w:w="960" w:type="dxa"/>
            <w:tcBorders>
              <w:top w:val="nil"/>
              <w:left w:val="nil"/>
              <w:bottom w:val="nil"/>
              <w:right w:val="nil"/>
            </w:tcBorders>
            <w:shd w:val="clear" w:color="auto" w:fill="auto"/>
            <w:noWrap/>
            <w:vAlign w:val="bottom"/>
          </w:tcPr>
          <w:p w14:paraId="0D10F030" w14:textId="01D592CA"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p>
        </w:tc>
      </w:tr>
      <w:tr w:rsidR="00CA193F" w:rsidRPr="00CA193F" w14:paraId="372846DE" w14:textId="77777777" w:rsidTr="008022D0">
        <w:trPr>
          <w:trHeight w:val="290"/>
        </w:trPr>
        <w:tc>
          <w:tcPr>
            <w:tcW w:w="960" w:type="dxa"/>
            <w:tcBorders>
              <w:top w:val="nil"/>
              <w:left w:val="nil"/>
              <w:bottom w:val="nil"/>
              <w:right w:val="nil"/>
            </w:tcBorders>
            <w:shd w:val="clear" w:color="auto" w:fill="auto"/>
            <w:noWrap/>
            <w:vAlign w:val="bottom"/>
            <w:hideMark/>
          </w:tcPr>
          <w:p w14:paraId="3A2E1620"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Mrs.</w:t>
            </w:r>
          </w:p>
        </w:tc>
        <w:tc>
          <w:tcPr>
            <w:tcW w:w="1780" w:type="dxa"/>
            <w:tcBorders>
              <w:top w:val="nil"/>
              <w:left w:val="nil"/>
              <w:bottom w:val="nil"/>
              <w:right w:val="nil"/>
            </w:tcBorders>
            <w:shd w:val="clear" w:color="auto" w:fill="auto"/>
            <w:noWrap/>
            <w:vAlign w:val="bottom"/>
            <w:hideMark/>
          </w:tcPr>
          <w:p w14:paraId="1513AC9C"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Chaulot-Talmon</w:t>
            </w:r>
          </w:p>
        </w:tc>
        <w:tc>
          <w:tcPr>
            <w:tcW w:w="1500" w:type="dxa"/>
            <w:tcBorders>
              <w:top w:val="nil"/>
              <w:left w:val="nil"/>
              <w:bottom w:val="nil"/>
              <w:right w:val="nil"/>
            </w:tcBorders>
            <w:shd w:val="clear" w:color="auto" w:fill="auto"/>
            <w:noWrap/>
            <w:vAlign w:val="bottom"/>
            <w:hideMark/>
          </w:tcPr>
          <w:p w14:paraId="2ED18E20"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Emmanuelle</w:t>
            </w:r>
          </w:p>
        </w:tc>
        <w:tc>
          <w:tcPr>
            <w:tcW w:w="2520" w:type="dxa"/>
            <w:tcBorders>
              <w:top w:val="nil"/>
              <w:left w:val="nil"/>
              <w:bottom w:val="nil"/>
              <w:right w:val="nil"/>
            </w:tcBorders>
            <w:shd w:val="clear" w:color="auto" w:fill="auto"/>
            <w:noWrap/>
            <w:vAlign w:val="bottom"/>
            <w:hideMark/>
          </w:tcPr>
          <w:p w14:paraId="384636F8"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ETSI</w:t>
            </w:r>
          </w:p>
        </w:tc>
        <w:tc>
          <w:tcPr>
            <w:tcW w:w="960" w:type="dxa"/>
            <w:tcBorders>
              <w:top w:val="nil"/>
              <w:left w:val="nil"/>
              <w:bottom w:val="nil"/>
              <w:right w:val="nil"/>
            </w:tcBorders>
            <w:shd w:val="clear" w:color="auto" w:fill="auto"/>
            <w:noWrap/>
            <w:vAlign w:val="bottom"/>
          </w:tcPr>
          <w:p w14:paraId="78B79DA9" w14:textId="796D05ED"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p>
        </w:tc>
      </w:tr>
      <w:tr w:rsidR="00CA193F" w:rsidRPr="00CA193F" w14:paraId="3C61F94D" w14:textId="77777777" w:rsidTr="008022D0">
        <w:trPr>
          <w:trHeight w:val="290"/>
        </w:trPr>
        <w:tc>
          <w:tcPr>
            <w:tcW w:w="960" w:type="dxa"/>
            <w:tcBorders>
              <w:top w:val="nil"/>
              <w:left w:val="nil"/>
              <w:bottom w:val="nil"/>
              <w:right w:val="nil"/>
            </w:tcBorders>
            <w:shd w:val="clear" w:color="auto" w:fill="auto"/>
            <w:noWrap/>
            <w:vAlign w:val="bottom"/>
            <w:hideMark/>
          </w:tcPr>
          <w:p w14:paraId="1F3390D6"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Prof.</w:t>
            </w:r>
          </w:p>
        </w:tc>
        <w:tc>
          <w:tcPr>
            <w:tcW w:w="1780" w:type="dxa"/>
            <w:tcBorders>
              <w:top w:val="nil"/>
              <w:left w:val="nil"/>
              <w:bottom w:val="nil"/>
              <w:right w:val="nil"/>
            </w:tcBorders>
            <w:shd w:val="clear" w:color="auto" w:fill="auto"/>
            <w:noWrap/>
            <w:vAlign w:val="bottom"/>
            <w:hideMark/>
          </w:tcPr>
          <w:p w14:paraId="18482195"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Grabowski</w:t>
            </w:r>
          </w:p>
        </w:tc>
        <w:tc>
          <w:tcPr>
            <w:tcW w:w="1500" w:type="dxa"/>
            <w:tcBorders>
              <w:top w:val="nil"/>
              <w:left w:val="nil"/>
              <w:bottom w:val="nil"/>
              <w:right w:val="nil"/>
            </w:tcBorders>
            <w:shd w:val="clear" w:color="auto" w:fill="auto"/>
            <w:noWrap/>
            <w:vAlign w:val="bottom"/>
            <w:hideMark/>
          </w:tcPr>
          <w:p w14:paraId="223D21AE"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Jens</w:t>
            </w:r>
          </w:p>
        </w:tc>
        <w:tc>
          <w:tcPr>
            <w:tcW w:w="2520" w:type="dxa"/>
            <w:tcBorders>
              <w:top w:val="nil"/>
              <w:left w:val="nil"/>
              <w:bottom w:val="nil"/>
              <w:right w:val="nil"/>
            </w:tcBorders>
            <w:shd w:val="clear" w:color="auto" w:fill="auto"/>
            <w:noWrap/>
            <w:vAlign w:val="bottom"/>
            <w:hideMark/>
          </w:tcPr>
          <w:p w14:paraId="1E41CDCE"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Institut für Informatik</w:t>
            </w:r>
          </w:p>
        </w:tc>
        <w:tc>
          <w:tcPr>
            <w:tcW w:w="960" w:type="dxa"/>
            <w:tcBorders>
              <w:top w:val="nil"/>
              <w:left w:val="nil"/>
              <w:bottom w:val="nil"/>
              <w:right w:val="nil"/>
            </w:tcBorders>
            <w:shd w:val="clear" w:color="auto" w:fill="auto"/>
            <w:noWrap/>
            <w:vAlign w:val="bottom"/>
          </w:tcPr>
          <w:p w14:paraId="5D811726" w14:textId="66895E4B"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p>
        </w:tc>
      </w:tr>
      <w:tr w:rsidR="00CA193F" w:rsidRPr="00CA193F" w14:paraId="23B084D2" w14:textId="77777777" w:rsidTr="008022D0">
        <w:trPr>
          <w:trHeight w:val="290"/>
        </w:trPr>
        <w:tc>
          <w:tcPr>
            <w:tcW w:w="960" w:type="dxa"/>
            <w:tcBorders>
              <w:top w:val="nil"/>
              <w:left w:val="nil"/>
              <w:bottom w:val="nil"/>
              <w:right w:val="nil"/>
            </w:tcBorders>
            <w:shd w:val="clear" w:color="auto" w:fill="auto"/>
            <w:noWrap/>
            <w:vAlign w:val="bottom"/>
            <w:hideMark/>
          </w:tcPr>
          <w:p w14:paraId="15A5D96A"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Mr.</w:t>
            </w:r>
          </w:p>
        </w:tc>
        <w:tc>
          <w:tcPr>
            <w:tcW w:w="1780" w:type="dxa"/>
            <w:tcBorders>
              <w:top w:val="nil"/>
              <w:left w:val="nil"/>
              <w:bottom w:val="nil"/>
              <w:right w:val="nil"/>
            </w:tcBorders>
            <w:shd w:val="clear" w:color="auto" w:fill="auto"/>
            <w:noWrap/>
            <w:vAlign w:val="bottom"/>
            <w:hideMark/>
          </w:tcPr>
          <w:p w14:paraId="16927434"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Käärik</w:t>
            </w:r>
          </w:p>
        </w:tc>
        <w:tc>
          <w:tcPr>
            <w:tcW w:w="1500" w:type="dxa"/>
            <w:tcBorders>
              <w:top w:val="nil"/>
              <w:left w:val="nil"/>
              <w:bottom w:val="nil"/>
              <w:right w:val="nil"/>
            </w:tcBorders>
            <w:shd w:val="clear" w:color="auto" w:fill="auto"/>
            <w:noWrap/>
            <w:vAlign w:val="bottom"/>
            <w:hideMark/>
          </w:tcPr>
          <w:p w14:paraId="0B80A751"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Martti</w:t>
            </w:r>
          </w:p>
        </w:tc>
        <w:tc>
          <w:tcPr>
            <w:tcW w:w="2520" w:type="dxa"/>
            <w:tcBorders>
              <w:top w:val="nil"/>
              <w:left w:val="nil"/>
              <w:bottom w:val="nil"/>
              <w:right w:val="nil"/>
            </w:tcBorders>
            <w:shd w:val="clear" w:color="auto" w:fill="auto"/>
            <w:noWrap/>
            <w:vAlign w:val="bottom"/>
            <w:hideMark/>
          </w:tcPr>
          <w:p w14:paraId="619F7948"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OU Elvior</w:t>
            </w:r>
          </w:p>
        </w:tc>
        <w:tc>
          <w:tcPr>
            <w:tcW w:w="960" w:type="dxa"/>
            <w:tcBorders>
              <w:top w:val="nil"/>
              <w:left w:val="nil"/>
              <w:bottom w:val="nil"/>
              <w:right w:val="nil"/>
            </w:tcBorders>
            <w:shd w:val="clear" w:color="auto" w:fill="auto"/>
            <w:noWrap/>
            <w:vAlign w:val="bottom"/>
          </w:tcPr>
          <w:p w14:paraId="3DFCBB76" w14:textId="3EF34421"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p>
        </w:tc>
      </w:tr>
      <w:tr w:rsidR="00CA193F" w:rsidRPr="00CA193F" w14:paraId="198A23F4" w14:textId="77777777" w:rsidTr="008022D0">
        <w:trPr>
          <w:trHeight w:val="290"/>
        </w:trPr>
        <w:tc>
          <w:tcPr>
            <w:tcW w:w="960" w:type="dxa"/>
            <w:tcBorders>
              <w:top w:val="nil"/>
              <w:left w:val="nil"/>
              <w:bottom w:val="nil"/>
              <w:right w:val="nil"/>
            </w:tcBorders>
            <w:shd w:val="clear" w:color="auto" w:fill="auto"/>
            <w:noWrap/>
            <w:vAlign w:val="bottom"/>
            <w:hideMark/>
          </w:tcPr>
          <w:p w14:paraId="45E435CB"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Mr.</w:t>
            </w:r>
          </w:p>
        </w:tc>
        <w:tc>
          <w:tcPr>
            <w:tcW w:w="1780" w:type="dxa"/>
            <w:tcBorders>
              <w:top w:val="nil"/>
              <w:left w:val="nil"/>
              <w:bottom w:val="nil"/>
              <w:right w:val="nil"/>
            </w:tcBorders>
            <w:shd w:val="clear" w:color="auto" w:fill="auto"/>
            <w:noWrap/>
            <w:vAlign w:val="bottom"/>
            <w:hideMark/>
          </w:tcPr>
          <w:p w14:paraId="5EF08DDA"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Lehtmets</w:t>
            </w:r>
          </w:p>
        </w:tc>
        <w:tc>
          <w:tcPr>
            <w:tcW w:w="1500" w:type="dxa"/>
            <w:tcBorders>
              <w:top w:val="nil"/>
              <w:left w:val="nil"/>
              <w:bottom w:val="nil"/>
              <w:right w:val="nil"/>
            </w:tcBorders>
            <w:shd w:val="clear" w:color="auto" w:fill="auto"/>
            <w:noWrap/>
            <w:vAlign w:val="bottom"/>
            <w:hideMark/>
          </w:tcPr>
          <w:p w14:paraId="4D7ECD9E"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Andrus</w:t>
            </w:r>
          </w:p>
        </w:tc>
        <w:tc>
          <w:tcPr>
            <w:tcW w:w="2520" w:type="dxa"/>
            <w:tcBorders>
              <w:top w:val="nil"/>
              <w:left w:val="nil"/>
              <w:bottom w:val="nil"/>
              <w:right w:val="nil"/>
            </w:tcBorders>
            <w:shd w:val="clear" w:color="auto" w:fill="auto"/>
            <w:noWrap/>
            <w:vAlign w:val="bottom"/>
            <w:hideMark/>
          </w:tcPr>
          <w:p w14:paraId="14A3160B"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OU Elvior</w:t>
            </w:r>
          </w:p>
        </w:tc>
        <w:tc>
          <w:tcPr>
            <w:tcW w:w="960" w:type="dxa"/>
            <w:tcBorders>
              <w:top w:val="nil"/>
              <w:left w:val="nil"/>
              <w:bottom w:val="nil"/>
              <w:right w:val="nil"/>
            </w:tcBorders>
            <w:shd w:val="clear" w:color="auto" w:fill="auto"/>
            <w:noWrap/>
            <w:vAlign w:val="bottom"/>
          </w:tcPr>
          <w:p w14:paraId="4F917033" w14:textId="15897A83"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p>
        </w:tc>
      </w:tr>
      <w:tr w:rsidR="00CA193F" w:rsidRPr="00CA193F" w14:paraId="08D603DA" w14:textId="77777777" w:rsidTr="008022D0">
        <w:trPr>
          <w:trHeight w:val="290"/>
        </w:trPr>
        <w:tc>
          <w:tcPr>
            <w:tcW w:w="960" w:type="dxa"/>
            <w:tcBorders>
              <w:top w:val="nil"/>
              <w:left w:val="nil"/>
              <w:bottom w:val="nil"/>
              <w:right w:val="nil"/>
            </w:tcBorders>
            <w:shd w:val="clear" w:color="auto" w:fill="auto"/>
            <w:noWrap/>
            <w:vAlign w:val="bottom"/>
            <w:hideMark/>
          </w:tcPr>
          <w:p w14:paraId="63920FCB"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Dr.</w:t>
            </w:r>
          </w:p>
        </w:tc>
        <w:tc>
          <w:tcPr>
            <w:tcW w:w="1780" w:type="dxa"/>
            <w:tcBorders>
              <w:top w:val="nil"/>
              <w:left w:val="nil"/>
              <w:bottom w:val="nil"/>
              <w:right w:val="nil"/>
            </w:tcBorders>
            <w:shd w:val="clear" w:color="auto" w:fill="auto"/>
            <w:noWrap/>
            <w:vAlign w:val="bottom"/>
            <w:hideMark/>
          </w:tcPr>
          <w:p w14:paraId="7574DBE0"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Makedonski</w:t>
            </w:r>
          </w:p>
        </w:tc>
        <w:tc>
          <w:tcPr>
            <w:tcW w:w="1500" w:type="dxa"/>
            <w:tcBorders>
              <w:top w:val="nil"/>
              <w:left w:val="nil"/>
              <w:bottom w:val="nil"/>
              <w:right w:val="nil"/>
            </w:tcBorders>
            <w:shd w:val="clear" w:color="auto" w:fill="auto"/>
            <w:noWrap/>
            <w:vAlign w:val="bottom"/>
            <w:hideMark/>
          </w:tcPr>
          <w:p w14:paraId="1F240741"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Philip</w:t>
            </w:r>
          </w:p>
        </w:tc>
        <w:tc>
          <w:tcPr>
            <w:tcW w:w="2520" w:type="dxa"/>
            <w:tcBorders>
              <w:top w:val="nil"/>
              <w:left w:val="nil"/>
              <w:bottom w:val="nil"/>
              <w:right w:val="nil"/>
            </w:tcBorders>
            <w:shd w:val="clear" w:color="auto" w:fill="auto"/>
            <w:noWrap/>
            <w:vAlign w:val="bottom"/>
            <w:hideMark/>
          </w:tcPr>
          <w:p w14:paraId="44370B39"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Institut für Informatik</w:t>
            </w:r>
          </w:p>
        </w:tc>
        <w:tc>
          <w:tcPr>
            <w:tcW w:w="960" w:type="dxa"/>
            <w:tcBorders>
              <w:top w:val="nil"/>
              <w:left w:val="nil"/>
              <w:bottom w:val="nil"/>
              <w:right w:val="nil"/>
            </w:tcBorders>
            <w:shd w:val="clear" w:color="auto" w:fill="auto"/>
            <w:noWrap/>
            <w:vAlign w:val="bottom"/>
          </w:tcPr>
          <w:p w14:paraId="0EB675E8" w14:textId="562DA2DE"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p>
        </w:tc>
      </w:tr>
      <w:tr w:rsidR="00CA193F" w:rsidRPr="00CA193F" w14:paraId="5F9F0A33" w14:textId="77777777" w:rsidTr="008022D0">
        <w:trPr>
          <w:trHeight w:val="290"/>
        </w:trPr>
        <w:tc>
          <w:tcPr>
            <w:tcW w:w="960" w:type="dxa"/>
            <w:tcBorders>
              <w:top w:val="nil"/>
              <w:left w:val="nil"/>
              <w:bottom w:val="nil"/>
              <w:right w:val="nil"/>
            </w:tcBorders>
            <w:shd w:val="clear" w:color="auto" w:fill="auto"/>
            <w:noWrap/>
            <w:vAlign w:val="bottom"/>
            <w:hideMark/>
          </w:tcPr>
          <w:p w14:paraId="155E6903"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Mr.</w:t>
            </w:r>
          </w:p>
        </w:tc>
        <w:tc>
          <w:tcPr>
            <w:tcW w:w="1780" w:type="dxa"/>
            <w:tcBorders>
              <w:top w:val="nil"/>
              <w:left w:val="nil"/>
              <w:bottom w:val="nil"/>
              <w:right w:val="nil"/>
            </w:tcBorders>
            <w:shd w:val="clear" w:color="auto" w:fill="auto"/>
            <w:noWrap/>
            <w:vAlign w:val="bottom"/>
            <w:hideMark/>
          </w:tcPr>
          <w:p w14:paraId="61EF4F03"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Mulligan</w:t>
            </w:r>
          </w:p>
        </w:tc>
        <w:tc>
          <w:tcPr>
            <w:tcW w:w="1500" w:type="dxa"/>
            <w:tcBorders>
              <w:top w:val="nil"/>
              <w:left w:val="nil"/>
              <w:bottom w:val="nil"/>
              <w:right w:val="nil"/>
            </w:tcBorders>
            <w:shd w:val="clear" w:color="auto" w:fill="auto"/>
            <w:noWrap/>
            <w:vAlign w:val="bottom"/>
            <w:hideMark/>
          </w:tcPr>
          <w:p w14:paraId="34B70566"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Ultan</w:t>
            </w:r>
          </w:p>
        </w:tc>
        <w:tc>
          <w:tcPr>
            <w:tcW w:w="2520" w:type="dxa"/>
            <w:tcBorders>
              <w:top w:val="nil"/>
              <w:left w:val="nil"/>
              <w:bottom w:val="nil"/>
              <w:right w:val="nil"/>
            </w:tcBorders>
            <w:shd w:val="clear" w:color="auto" w:fill="auto"/>
            <w:noWrap/>
            <w:vAlign w:val="bottom"/>
            <w:hideMark/>
          </w:tcPr>
          <w:p w14:paraId="6C56F5B1"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ETSI</w:t>
            </w:r>
          </w:p>
        </w:tc>
        <w:tc>
          <w:tcPr>
            <w:tcW w:w="960" w:type="dxa"/>
            <w:tcBorders>
              <w:top w:val="nil"/>
              <w:left w:val="nil"/>
              <w:bottom w:val="nil"/>
              <w:right w:val="nil"/>
            </w:tcBorders>
            <w:shd w:val="clear" w:color="auto" w:fill="auto"/>
            <w:noWrap/>
            <w:vAlign w:val="bottom"/>
          </w:tcPr>
          <w:p w14:paraId="5F1C66C2" w14:textId="2FCE101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p>
        </w:tc>
      </w:tr>
      <w:tr w:rsidR="00CA193F" w:rsidRPr="00CA193F" w14:paraId="249224FF" w14:textId="77777777" w:rsidTr="008022D0">
        <w:trPr>
          <w:trHeight w:val="290"/>
        </w:trPr>
        <w:tc>
          <w:tcPr>
            <w:tcW w:w="960" w:type="dxa"/>
            <w:tcBorders>
              <w:top w:val="nil"/>
              <w:left w:val="nil"/>
              <w:bottom w:val="nil"/>
              <w:right w:val="nil"/>
            </w:tcBorders>
            <w:shd w:val="clear" w:color="auto" w:fill="auto"/>
            <w:noWrap/>
            <w:vAlign w:val="bottom"/>
            <w:hideMark/>
          </w:tcPr>
          <w:p w14:paraId="73572BAD"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Mr.</w:t>
            </w:r>
          </w:p>
        </w:tc>
        <w:tc>
          <w:tcPr>
            <w:tcW w:w="1780" w:type="dxa"/>
            <w:tcBorders>
              <w:top w:val="nil"/>
              <w:left w:val="nil"/>
              <w:bottom w:val="nil"/>
              <w:right w:val="nil"/>
            </w:tcBorders>
            <w:shd w:val="clear" w:color="auto" w:fill="auto"/>
            <w:noWrap/>
            <w:vAlign w:val="bottom"/>
            <w:hideMark/>
          </w:tcPr>
          <w:p w14:paraId="7233944A"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Rennoch</w:t>
            </w:r>
          </w:p>
        </w:tc>
        <w:tc>
          <w:tcPr>
            <w:tcW w:w="1500" w:type="dxa"/>
            <w:tcBorders>
              <w:top w:val="nil"/>
              <w:left w:val="nil"/>
              <w:bottom w:val="nil"/>
              <w:right w:val="nil"/>
            </w:tcBorders>
            <w:shd w:val="clear" w:color="auto" w:fill="auto"/>
            <w:noWrap/>
            <w:vAlign w:val="bottom"/>
            <w:hideMark/>
          </w:tcPr>
          <w:p w14:paraId="3FCCD23E"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Axel</w:t>
            </w:r>
          </w:p>
        </w:tc>
        <w:tc>
          <w:tcPr>
            <w:tcW w:w="2520" w:type="dxa"/>
            <w:tcBorders>
              <w:top w:val="nil"/>
              <w:left w:val="nil"/>
              <w:bottom w:val="nil"/>
              <w:right w:val="nil"/>
            </w:tcBorders>
            <w:shd w:val="clear" w:color="auto" w:fill="auto"/>
            <w:noWrap/>
            <w:vAlign w:val="bottom"/>
            <w:hideMark/>
          </w:tcPr>
          <w:p w14:paraId="2FAA7C00"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Fraunhofer FOKUS</w:t>
            </w:r>
          </w:p>
        </w:tc>
        <w:tc>
          <w:tcPr>
            <w:tcW w:w="960" w:type="dxa"/>
            <w:tcBorders>
              <w:top w:val="nil"/>
              <w:left w:val="nil"/>
              <w:bottom w:val="nil"/>
              <w:right w:val="nil"/>
            </w:tcBorders>
            <w:shd w:val="clear" w:color="auto" w:fill="auto"/>
            <w:noWrap/>
            <w:vAlign w:val="bottom"/>
          </w:tcPr>
          <w:p w14:paraId="3A63DFEC" w14:textId="0F4C1C59"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p>
        </w:tc>
      </w:tr>
      <w:tr w:rsidR="00CA193F" w:rsidRPr="00CA193F" w14:paraId="28B9041E" w14:textId="77777777" w:rsidTr="008022D0">
        <w:trPr>
          <w:trHeight w:val="290"/>
        </w:trPr>
        <w:tc>
          <w:tcPr>
            <w:tcW w:w="960" w:type="dxa"/>
            <w:tcBorders>
              <w:top w:val="nil"/>
              <w:left w:val="nil"/>
              <w:bottom w:val="nil"/>
              <w:right w:val="nil"/>
            </w:tcBorders>
            <w:shd w:val="clear" w:color="auto" w:fill="auto"/>
            <w:noWrap/>
            <w:vAlign w:val="bottom"/>
            <w:hideMark/>
          </w:tcPr>
          <w:p w14:paraId="15A21053"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Dr.</w:t>
            </w:r>
          </w:p>
        </w:tc>
        <w:tc>
          <w:tcPr>
            <w:tcW w:w="1780" w:type="dxa"/>
            <w:tcBorders>
              <w:top w:val="nil"/>
              <w:left w:val="nil"/>
              <w:bottom w:val="nil"/>
              <w:right w:val="nil"/>
            </w:tcBorders>
            <w:shd w:val="clear" w:color="auto" w:fill="auto"/>
            <w:noWrap/>
            <w:vAlign w:val="bottom"/>
            <w:hideMark/>
          </w:tcPr>
          <w:p w14:paraId="0558F0C9"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Réthy</w:t>
            </w:r>
          </w:p>
        </w:tc>
        <w:tc>
          <w:tcPr>
            <w:tcW w:w="1500" w:type="dxa"/>
            <w:tcBorders>
              <w:top w:val="nil"/>
              <w:left w:val="nil"/>
              <w:bottom w:val="nil"/>
              <w:right w:val="nil"/>
            </w:tcBorders>
            <w:shd w:val="clear" w:color="auto" w:fill="auto"/>
            <w:noWrap/>
            <w:vAlign w:val="bottom"/>
            <w:hideMark/>
          </w:tcPr>
          <w:p w14:paraId="4019FE13"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György</w:t>
            </w:r>
          </w:p>
        </w:tc>
        <w:tc>
          <w:tcPr>
            <w:tcW w:w="2520" w:type="dxa"/>
            <w:tcBorders>
              <w:top w:val="nil"/>
              <w:left w:val="nil"/>
              <w:bottom w:val="nil"/>
              <w:right w:val="nil"/>
            </w:tcBorders>
            <w:shd w:val="clear" w:color="auto" w:fill="auto"/>
            <w:noWrap/>
            <w:vAlign w:val="bottom"/>
            <w:hideMark/>
          </w:tcPr>
          <w:p w14:paraId="4034FB70"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Ericsson LM</w:t>
            </w:r>
          </w:p>
        </w:tc>
        <w:tc>
          <w:tcPr>
            <w:tcW w:w="960" w:type="dxa"/>
            <w:tcBorders>
              <w:top w:val="nil"/>
              <w:left w:val="nil"/>
              <w:bottom w:val="nil"/>
              <w:right w:val="nil"/>
            </w:tcBorders>
            <w:shd w:val="clear" w:color="auto" w:fill="auto"/>
            <w:noWrap/>
            <w:vAlign w:val="bottom"/>
          </w:tcPr>
          <w:p w14:paraId="4B9EDE0A" w14:textId="75E83B93"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p>
        </w:tc>
      </w:tr>
      <w:tr w:rsidR="00CA193F" w:rsidRPr="00CA193F" w14:paraId="6A59D4A3" w14:textId="77777777" w:rsidTr="008022D0">
        <w:trPr>
          <w:trHeight w:val="290"/>
        </w:trPr>
        <w:tc>
          <w:tcPr>
            <w:tcW w:w="960" w:type="dxa"/>
            <w:tcBorders>
              <w:top w:val="nil"/>
              <w:left w:val="nil"/>
              <w:bottom w:val="nil"/>
              <w:right w:val="nil"/>
            </w:tcBorders>
            <w:shd w:val="clear" w:color="auto" w:fill="auto"/>
            <w:noWrap/>
            <w:vAlign w:val="bottom"/>
            <w:hideMark/>
          </w:tcPr>
          <w:p w14:paraId="5CDFCE9C"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Mr.</w:t>
            </w:r>
          </w:p>
        </w:tc>
        <w:tc>
          <w:tcPr>
            <w:tcW w:w="1780" w:type="dxa"/>
            <w:tcBorders>
              <w:top w:val="nil"/>
              <w:left w:val="nil"/>
              <w:bottom w:val="nil"/>
              <w:right w:val="nil"/>
            </w:tcBorders>
            <w:shd w:val="clear" w:color="auto" w:fill="auto"/>
            <w:noWrap/>
            <w:vAlign w:val="bottom"/>
            <w:hideMark/>
          </w:tcPr>
          <w:p w14:paraId="11061D1A"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Tepelmann</w:t>
            </w:r>
          </w:p>
        </w:tc>
        <w:tc>
          <w:tcPr>
            <w:tcW w:w="1500" w:type="dxa"/>
            <w:tcBorders>
              <w:top w:val="nil"/>
              <w:left w:val="nil"/>
              <w:bottom w:val="nil"/>
              <w:right w:val="nil"/>
            </w:tcBorders>
            <w:shd w:val="clear" w:color="auto" w:fill="auto"/>
            <w:noWrap/>
            <w:vAlign w:val="bottom"/>
            <w:hideMark/>
          </w:tcPr>
          <w:p w14:paraId="32972D89"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Dirk</w:t>
            </w:r>
          </w:p>
        </w:tc>
        <w:tc>
          <w:tcPr>
            <w:tcW w:w="2520" w:type="dxa"/>
            <w:tcBorders>
              <w:top w:val="nil"/>
              <w:left w:val="nil"/>
              <w:bottom w:val="nil"/>
              <w:right w:val="nil"/>
            </w:tcBorders>
            <w:shd w:val="clear" w:color="auto" w:fill="auto"/>
            <w:noWrap/>
            <w:vAlign w:val="bottom"/>
            <w:hideMark/>
          </w:tcPr>
          <w:p w14:paraId="6CBAB85C"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Spirent Communications</w:t>
            </w:r>
          </w:p>
        </w:tc>
        <w:tc>
          <w:tcPr>
            <w:tcW w:w="960" w:type="dxa"/>
            <w:tcBorders>
              <w:top w:val="nil"/>
              <w:left w:val="nil"/>
              <w:bottom w:val="nil"/>
              <w:right w:val="nil"/>
            </w:tcBorders>
            <w:shd w:val="clear" w:color="auto" w:fill="auto"/>
            <w:noWrap/>
            <w:vAlign w:val="bottom"/>
          </w:tcPr>
          <w:p w14:paraId="523F8839" w14:textId="69426DE9"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p>
        </w:tc>
      </w:tr>
      <w:tr w:rsidR="00CA193F" w:rsidRPr="00CA193F" w14:paraId="48000EB6" w14:textId="77777777" w:rsidTr="008022D0">
        <w:trPr>
          <w:trHeight w:val="290"/>
        </w:trPr>
        <w:tc>
          <w:tcPr>
            <w:tcW w:w="960" w:type="dxa"/>
            <w:tcBorders>
              <w:top w:val="nil"/>
              <w:left w:val="nil"/>
              <w:bottom w:val="nil"/>
              <w:right w:val="nil"/>
            </w:tcBorders>
            <w:shd w:val="clear" w:color="auto" w:fill="auto"/>
            <w:noWrap/>
            <w:vAlign w:val="bottom"/>
            <w:hideMark/>
          </w:tcPr>
          <w:p w14:paraId="133F5A91"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Dr.</w:t>
            </w:r>
          </w:p>
        </w:tc>
        <w:tc>
          <w:tcPr>
            <w:tcW w:w="1780" w:type="dxa"/>
            <w:tcBorders>
              <w:top w:val="nil"/>
              <w:left w:val="nil"/>
              <w:bottom w:val="nil"/>
              <w:right w:val="nil"/>
            </w:tcBorders>
            <w:shd w:val="clear" w:color="auto" w:fill="auto"/>
            <w:noWrap/>
            <w:vAlign w:val="bottom"/>
            <w:hideMark/>
          </w:tcPr>
          <w:p w14:paraId="00822EFE"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Ulrich</w:t>
            </w:r>
          </w:p>
        </w:tc>
        <w:tc>
          <w:tcPr>
            <w:tcW w:w="1500" w:type="dxa"/>
            <w:tcBorders>
              <w:top w:val="nil"/>
              <w:left w:val="nil"/>
              <w:bottom w:val="nil"/>
              <w:right w:val="nil"/>
            </w:tcBorders>
            <w:shd w:val="clear" w:color="auto" w:fill="auto"/>
            <w:noWrap/>
            <w:vAlign w:val="bottom"/>
            <w:hideMark/>
          </w:tcPr>
          <w:p w14:paraId="1D51703C"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Andreas</w:t>
            </w:r>
          </w:p>
        </w:tc>
        <w:tc>
          <w:tcPr>
            <w:tcW w:w="2520" w:type="dxa"/>
            <w:tcBorders>
              <w:top w:val="nil"/>
              <w:left w:val="nil"/>
              <w:bottom w:val="nil"/>
              <w:right w:val="nil"/>
            </w:tcBorders>
            <w:shd w:val="clear" w:color="auto" w:fill="auto"/>
            <w:noWrap/>
            <w:vAlign w:val="bottom"/>
            <w:hideMark/>
          </w:tcPr>
          <w:p w14:paraId="584B7CD9"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Siemens AG</w:t>
            </w:r>
          </w:p>
        </w:tc>
        <w:tc>
          <w:tcPr>
            <w:tcW w:w="960" w:type="dxa"/>
            <w:tcBorders>
              <w:top w:val="nil"/>
              <w:left w:val="nil"/>
              <w:bottom w:val="nil"/>
              <w:right w:val="nil"/>
            </w:tcBorders>
            <w:shd w:val="clear" w:color="auto" w:fill="auto"/>
            <w:noWrap/>
            <w:vAlign w:val="bottom"/>
          </w:tcPr>
          <w:p w14:paraId="63016802" w14:textId="347F790F"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p>
        </w:tc>
      </w:tr>
      <w:tr w:rsidR="00CA193F" w:rsidRPr="00CA193F" w14:paraId="5308908F" w14:textId="77777777" w:rsidTr="008022D0">
        <w:trPr>
          <w:trHeight w:val="290"/>
        </w:trPr>
        <w:tc>
          <w:tcPr>
            <w:tcW w:w="960" w:type="dxa"/>
            <w:tcBorders>
              <w:top w:val="nil"/>
              <w:left w:val="nil"/>
              <w:bottom w:val="nil"/>
              <w:right w:val="nil"/>
            </w:tcBorders>
            <w:shd w:val="clear" w:color="auto" w:fill="auto"/>
            <w:noWrap/>
            <w:vAlign w:val="bottom"/>
            <w:hideMark/>
          </w:tcPr>
          <w:p w14:paraId="45412ADE"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Mr.</w:t>
            </w:r>
          </w:p>
        </w:tc>
        <w:tc>
          <w:tcPr>
            <w:tcW w:w="1780" w:type="dxa"/>
            <w:tcBorders>
              <w:top w:val="nil"/>
              <w:left w:val="nil"/>
              <w:bottom w:val="nil"/>
              <w:right w:val="nil"/>
            </w:tcBorders>
            <w:shd w:val="clear" w:color="auto" w:fill="auto"/>
            <w:noWrap/>
            <w:vAlign w:val="bottom"/>
            <w:hideMark/>
          </w:tcPr>
          <w:p w14:paraId="70165CD0"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Ziqi</w:t>
            </w:r>
          </w:p>
        </w:tc>
        <w:tc>
          <w:tcPr>
            <w:tcW w:w="1500" w:type="dxa"/>
            <w:tcBorders>
              <w:top w:val="nil"/>
              <w:left w:val="nil"/>
              <w:bottom w:val="nil"/>
              <w:right w:val="nil"/>
            </w:tcBorders>
            <w:shd w:val="clear" w:color="auto" w:fill="auto"/>
            <w:noWrap/>
            <w:vAlign w:val="bottom"/>
            <w:hideMark/>
          </w:tcPr>
          <w:p w14:paraId="24F3936C"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Liu</w:t>
            </w:r>
          </w:p>
        </w:tc>
        <w:tc>
          <w:tcPr>
            <w:tcW w:w="2520" w:type="dxa"/>
            <w:tcBorders>
              <w:top w:val="nil"/>
              <w:left w:val="nil"/>
              <w:bottom w:val="nil"/>
              <w:right w:val="nil"/>
            </w:tcBorders>
            <w:shd w:val="clear" w:color="auto" w:fill="auto"/>
            <w:noWrap/>
            <w:vAlign w:val="bottom"/>
            <w:hideMark/>
          </w:tcPr>
          <w:p w14:paraId="2F6B5374"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VIVO TECH GmbH</w:t>
            </w:r>
          </w:p>
        </w:tc>
        <w:tc>
          <w:tcPr>
            <w:tcW w:w="960" w:type="dxa"/>
            <w:tcBorders>
              <w:top w:val="nil"/>
              <w:left w:val="nil"/>
              <w:bottom w:val="nil"/>
              <w:right w:val="nil"/>
            </w:tcBorders>
            <w:shd w:val="clear" w:color="auto" w:fill="auto"/>
            <w:noWrap/>
            <w:vAlign w:val="bottom"/>
          </w:tcPr>
          <w:p w14:paraId="436D4BFA" w14:textId="19540021"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p>
        </w:tc>
      </w:tr>
      <w:tr w:rsidR="00CA193F" w:rsidRPr="00CA193F" w14:paraId="51E19DB7" w14:textId="77777777" w:rsidTr="008022D0">
        <w:trPr>
          <w:trHeight w:val="290"/>
        </w:trPr>
        <w:tc>
          <w:tcPr>
            <w:tcW w:w="960" w:type="dxa"/>
            <w:tcBorders>
              <w:top w:val="nil"/>
              <w:left w:val="nil"/>
              <w:bottom w:val="nil"/>
              <w:right w:val="nil"/>
            </w:tcBorders>
            <w:shd w:val="clear" w:color="auto" w:fill="auto"/>
            <w:noWrap/>
            <w:vAlign w:val="bottom"/>
            <w:hideMark/>
          </w:tcPr>
          <w:p w14:paraId="0A9E9685"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Ms.</w:t>
            </w:r>
          </w:p>
        </w:tc>
        <w:tc>
          <w:tcPr>
            <w:tcW w:w="1780" w:type="dxa"/>
            <w:tcBorders>
              <w:top w:val="nil"/>
              <w:left w:val="nil"/>
              <w:bottom w:val="nil"/>
              <w:right w:val="nil"/>
            </w:tcBorders>
            <w:shd w:val="clear" w:color="auto" w:fill="auto"/>
            <w:noWrap/>
            <w:vAlign w:val="bottom"/>
            <w:hideMark/>
          </w:tcPr>
          <w:p w14:paraId="01011442"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Zulfiqar</w:t>
            </w:r>
          </w:p>
        </w:tc>
        <w:tc>
          <w:tcPr>
            <w:tcW w:w="1500" w:type="dxa"/>
            <w:tcBorders>
              <w:top w:val="nil"/>
              <w:left w:val="nil"/>
              <w:bottom w:val="nil"/>
              <w:right w:val="nil"/>
            </w:tcBorders>
            <w:shd w:val="clear" w:color="auto" w:fill="auto"/>
            <w:noWrap/>
            <w:vAlign w:val="bottom"/>
            <w:hideMark/>
          </w:tcPr>
          <w:p w14:paraId="2172D456"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Sana</w:t>
            </w:r>
          </w:p>
        </w:tc>
        <w:tc>
          <w:tcPr>
            <w:tcW w:w="2520" w:type="dxa"/>
            <w:tcBorders>
              <w:top w:val="nil"/>
              <w:left w:val="nil"/>
              <w:bottom w:val="nil"/>
              <w:right w:val="nil"/>
            </w:tcBorders>
            <w:shd w:val="clear" w:color="auto" w:fill="auto"/>
            <w:noWrap/>
            <w:vAlign w:val="bottom"/>
            <w:hideMark/>
          </w:tcPr>
          <w:p w14:paraId="4D48AF19" w14:textId="77777777"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r w:rsidRPr="00CA193F">
              <w:rPr>
                <w:rFonts w:ascii="Calibri" w:hAnsi="Calibri" w:cs="Calibri"/>
                <w:color w:val="000000"/>
                <w:sz w:val="22"/>
                <w:szCs w:val="22"/>
                <w:lang w:eastAsia="en-GB"/>
              </w:rPr>
              <w:t>xFlow Research Inc.</w:t>
            </w:r>
          </w:p>
        </w:tc>
        <w:tc>
          <w:tcPr>
            <w:tcW w:w="960" w:type="dxa"/>
            <w:tcBorders>
              <w:top w:val="nil"/>
              <w:left w:val="nil"/>
              <w:bottom w:val="nil"/>
              <w:right w:val="nil"/>
            </w:tcBorders>
            <w:shd w:val="clear" w:color="auto" w:fill="auto"/>
            <w:noWrap/>
            <w:vAlign w:val="bottom"/>
          </w:tcPr>
          <w:p w14:paraId="78723ED6" w14:textId="4695B6FF" w:rsidR="00CA193F" w:rsidRPr="00CA193F" w:rsidRDefault="00CA193F" w:rsidP="00CA193F">
            <w:pPr>
              <w:overflowPunct/>
              <w:autoSpaceDE/>
              <w:autoSpaceDN/>
              <w:adjustRightInd/>
              <w:textAlignment w:val="auto"/>
              <w:rPr>
                <w:rFonts w:ascii="Calibri" w:hAnsi="Calibri" w:cs="Calibri"/>
                <w:color w:val="000000"/>
                <w:sz w:val="22"/>
                <w:szCs w:val="22"/>
                <w:lang w:eastAsia="en-GB"/>
              </w:rPr>
            </w:pPr>
          </w:p>
        </w:tc>
      </w:tr>
    </w:tbl>
    <w:p w14:paraId="297B9A10" w14:textId="77777777" w:rsidR="000413F6" w:rsidRPr="00AE1B38" w:rsidRDefault="000413F6" w:rsidP="00483D2B">
      <w:pPr>
        <w:rPr>
          <w:rFonts w:cstheme="minorHAnsi"/>
          <w:sz w:val="22"/>
          <w:szCs w:val="22"/>
          <w:lang w:val="en-US" w:eastAsia="en-GB"/>
        </w:rPr>
      </w:pPr>
    </w:p>
    <w:p w14:paraId="05D221B2" w14:textId="77777777" w:rsidR="000413F6" w:rsidRPr="00AE1B38" w:rsidRDefault="000413F6" w:rsidP="00483D2B">
      <w:pPr>
        <w:rPr>
          <w:rFonts w:cstheme="minorHAnsi"/>
          <w:sz w:val="22"/>
          <w:szCs w:val="22"/>
          <w:lang w:val="en-US" w:eastAsia="en-GB"/>
        </w:rPr>
      </w:pPr>
    </w:p>
    <w:p w14:paraId="696360E2" w14:textId="77777777" w:rsidR="002F31D0" w:rsidRPr="00AE1B38" w:rsidRDefault="002F31D0" w:rsidP="00483D2B">
      <w:pPr>
        <w:rPr>
          <w:rFonts w:cstheme="minorHAnsi"/>
          <w:noProof/>
          <w:sz w:val="22"/>
          <w:szCs w:val="22"/>
          <w:lang w:val="en-US" w:eastAsia="en-GB"/>
        </w:rPr>
      </w:pPr>
    </w:p>
    <w:p w14:paraId="2488B949" w14:textId="77777777" w:rsidR="0073165D" w:rsidRPr="00AE1B38" w:rsidRDefault="0073165D" w:rsidP="00483D2B">
      <w:pPr>
        <w:rPr>
          <w:rFonts w:cstheme="minorHAnsi"/>
          <w:noProof/>
          <w:sz w:val="22"/>
          <w:szCs w:val="22"/>
          <w:lang w:val="en-US" w:eastAsia="en-GB"/>
        </w:rPr>
      </w:pPr>
    </w:p>
    <w:p w14:paraId="2C38F0AD" w14:textId="77777777" w:rsidR="0073165D" w:rsidRPr="00AE1B38" w:rsidRDefault="0073165D" w:rsidP="00483D2B">
      <w:pPr>
        <w:rPr>
          <w:rFonts w:cstheme="minorHAnsi"/>
          <w:noProof/>
          <w:sz w:val="22"/>
          <w:szCs w:val="22"/>
          <w:lang w:val="en-US" w:eastAsia="en-GB"/>
        </w:rPr>
      </w:pPr>
    </w:p>
    <w:p w14:paraId="1F75D772" w14:textId="77777777" w:rsidR="0073165D" w:rsidRPr="00AE1B38" w:rsidRDefault="0073165D" w:rsidP="00483D2B">
      <w:pPr>
        <w:rPr>
          <w:rFonts w:cstheme="minorHAnsi"/>
          <w:noProof/>
          <w:sz w:val="22"/>
          <w:szCs w:val="22"/>
          <w:lang w:val="en-US" w:eastAsia="en-GB"/>
        </w:rPr>
      </w:pPr>
    </w:p>
    <w:p w14:paraId="06D6E58B" w14:textId="77777777" w:rsidR="0073165D" w:rsidRPr="00AE1B38" w:rsidRDefault="0073165D" w:rsidP="00483D2B">
      <w:pPr>
        <w:rPr>
          <w:rFonts w:cstheme="minorHAnsi"/>
          <w:noProof/>
          <w:sz w:val="22"/>
          <w:szCs w:val="22"/>
          <w:lang w:val="en-US" w:eastAsia="en-GB"/>
        </w:rPr>
      </w:pPr>
    </w:p>
    <w:p w14:paraId="7D30B0A7" w14:textId="77777777" w:rsidR="0073165D" w:rsidRPr="00AE1B38" w:rsidRDefault="0073165D" w:rsidP="00483D2B">
      <w:pPr>
        <w:rPr>
          <w:rFonts w:cstheme="minorHAnsi"/>
          <w:sz w:val="22"/>
          <w:szCs w:val="22"/>
          <w:lang w:val="en-US" w:eastAsia="en-GB"/>
        </w:rPr>
      </w:pPr>
    </w:p>
    <w:sectPr w:rsidR="0073165D" w:rsidRPr="00AE1B38" w:rsidSect="005556D2">
      <w:headerReference w:type="default" r:id="rId17"/>
      <w:footerReference w:type="default" r:id="rId18"/>
      <w:pgSz w:w="11906" w:h="16838"/>
      <w:pgMar w:top="1134" w:right="851" w:bottom="709" w:left="1418" w:header="573"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DF57B" w14:textId="77777777" w:rsidR="00BA1273" w:rsidRDefault="00BA1273" w:rsidP="00D9435B">
      <w:r>
        <w:separator/>
      </w:r>
    </w:p>
    <w:p w14:paraId="6E1F44BA" w14:textId="77777777" w:rsidR="00BA1273" w:rsidRDefault="00BA1273"/>
    <w:p w14:paraId="409C73A1" w14:textId="77777777" w:rsidR="00BA1273" w:rsidRDefault="00BA1273" w:rsidP="00E94886"/>
  </w:endnote>
  <w:endnote w:type="continuationSeparator" w:id="0">
    <w:p w14:paraId="7C9E0DFA" w14:textId="77777777" w:rsidR="00BA1273" w:rsidRDefault="00BA1273" w:rsidP="00D9435B">
      <w:r>
        <w:continuationSeparator/>
      </w:r>
    </w:p>
    <w:p w14:paraId="568B3B43" w14:textId="77777777" w:rsidR="00BA1273" w:rsidRDefault="00BA1273"/>
    <w:p w14:paraId="366D5487" w14:textId="77777777" w:rsidR="00BA1273" w:rsidRDefault="00BA1273"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00"/>
    <w:family w:val="roman"/>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5AAAE" w14:textId="77777777" w:rsidR="00AA3E20" w:rsidRPr="00011798" w:rsidRDefault="00AA3E20"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Pr>
        <w:rFonts w:ascii="Arial" w:hAnsi="Arial" w:cs="Arial"/>
        <w:noProof/>
      </w:rPr>
      <w:t>5</w:t>
    </w:r>
    <w:r w:rsidRPr="0083399D">
      <w:rPr>
        <w:rFonts w:ascii="Arial" w:hAnsi="Arial" w:cs="Arial"/>
      </w:rPr>
      <w:fldChar w:fldCharType="end"/>
    </w:r>
    <w:r w:rsidRPr="0083399D">
      <w:rPr>
        <w:rFonts w:ascii="Arial" w:hAnsi="Arial" w:cs="Arial"/>
      </w:rPr>
      <w:t>/</w:t>
    </w:r>
    <w:r>
      <w:rPr>
        <w:rFonts w:ascii="Arial" w:hAnsi="Arial" w:cs="Arial"/>
        <w:noProof/>
      </w:rPr>
      <w:fldChar w:fldCharType="begin"/>
    </w:r>
    <w:r>
      <w:rPr>
        <w:rFonts w:ascii="Arial" w:hAnsi="Arial" w:cs="Arial"/>
        <w:noProof/>
      </w:rPr>
      <w:instrText xml:space="preserve"> NUMPAGES   \* MERGEFORMAT </w:instrText>
    </w:r>
    <w:r>
      <w:rPr>
        <w:rFonts w:ascii="Arial" w:hAnsi="Arial" w:cs="Arial"/>
        <w:noProof/>
      </w:rPr>
      <w:fldChar w:fldCharType="separate"/>
    </w:r>
    <w:r w:rsidRPr="002F31D0">
      <w:rPr>
        <w:rFonts w:ascii="Arial" w:hAnsi="Arial" w:cs="Arial"/>
        <w:noProof/>
      </w:rPr>
      <w:t>5</w:t>
    </w:r>
    <w:r>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C4F0D" w14:textId="77777777" w:rsidR="00BA1273" w:rsidRDefault="00BA1273" w:rsidP="00D9435B">
      <w:r>
        <w:separator/>
      </w:r>
    </w:p>
    <w:p w14:paraId="3A018FE6" w14:textId="77777777" w:rsidR="00BA1273" w:rsidRDefault="00BA1273"/>
    <w:p w14:paraId="68FA2CDD" w14:textId="77777777" w:rsidR="00BA1273" w:rsidRDefault="00BA1273" w:rsidP="00E94886"/>
  </w:footnote>
  <w:footnote w:type="continuationSeparator" w:id="0">
    <w:p w14:paraId="44CFEF82" w14:textId="77777777" w:rsidR="00BA1273" w:rsidRDefault="00BA1273" w:rsidP="00D9435B">
      <w:r>
        <w:continuationSeparator/>
      </w:r>
    </w:p>
    <w:p w14:paraId="782419E7" w14:textId="77777777" w:rsidR="00BA1273" w:rsidRDefault="00BA1273"/>
    <w:p w14:paraId="1C029E4B" w14:textId="77777777" w:rsidR="00BA1273" w:rsidRDefault="00BA1273" w:rsidP="00E94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BBBC" w14:textId="365BCC9B" w:rsidR="00AA3E20" w:rsidRDefault="00AA3E20" w:rsidP="00CA672B">
    <w:pPr>
      <w:tabs>
        <w:tab w:val="right" w:pos="9356"/>
      </w:tabs>
      <w:spacing w:after="120"/>
      <w:ind w:left="-567"/>
    </w:pPr>
    <w:r>
      <w:rPr>
        <w:rFonts w:ascii="Arial" w:hAnsi="Arial" w:cs="Arial"/>
        <w:noProof/>
        <w:sz w:val="36"/>
        <w:szCs w:val="36"/>
        <w:lang w:eastAsia="en-GB"/>
      </w:rPr>
      <w:drawing>
        <wp:anchor distT="0" distB="0" distL="114300" distR="114300" simplePos="0" relativeHeight="251658240" behindDoc="1" locked="0" layoutInCell="1" allowOverlap="1" wp14:anchorId="3BC6D4CF" wp14:editId="55DED2DA">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Pr>
        <w:rFonts w:ascii="Arial" w:hAnsi="Arial" w:cs="Arial"/>
        <w:b/>
        <w:sz w:val="36"/>
        <w:szCs w:val="36"/>
        <w:shd w:val="clear" w:color="auto" w:fill="DBE5F1"/>
      </w:rPr>
      <w:t>MTS(20)08</w:t>
    </w:r>
    <w:r w:rsidR="00A23BB9">
      <w:rPr>
        <w:rFonts w:ascii="Arial" w:hAnsi="Arial" w:cs="Arial"/>
        <w:b/>
        <w:sz w:val="36"/>
        <w:szCs w:val="36"/>
        <w:shd w:val="clear" w:color="auto" w:fill="DBE5F1"/>
      </w:rPr>
      <w:t>1</w:t>
    </w:r>
    <w:r>
      <w:rPr>
        <w:rFonts w:ascii="Arial" w:hAnsi="Arial" w:cs="Arial"/>
        <w:b/>
        <w:sz w:val="36"/>
        <w:szCs w:val="36"/>
        <w:shd w:val="clear" w:color="auto" w:fill="DBE5F1"/>
      </w:rPr>
      <w:t>_</w:t>
    </w:r>
    <w:r w:rsidR="00A23BB9">
      <w:rPr>
        <w:rFonts w:ascii="Arial" w:hAnsi="Arial" w:cs="Arial"/>
        <w:b/>
        <w:sz w:val="36"/>
        <w:szCs w:val="36"/>
        <w:shd w:val="clear" w:color="auto" w:fill="DBE5F1"/>
      </w:rPr>
      <w:t>02</w:t>
    </w:r>
    <w:r w:rsidR="00C849BA">
      <w:rPr>
        <w:rFonts w:ascii="Arial" w:hAnsi="Arial" w:cs="Arial"/>
        <w:b/>
        <w:sz w:val="36"/>
        <w:szCs w:val="36"/>
        <w:shd w:val="clear" w:color="auto" w:fill="DBE5F1"/>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87C12"/>
    <w:multiLevelType w:val="multilevel"/>
    <w:tmpl w:val="0A943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B082C"/>
    <w:multiLevelType w:val="multilevel"/>
    <w:tmpl w:val="69DCBA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CB01FC"/>
    <w:multiLevelType w:val="multilevel"/>
    <w:tmpl w:val="A5007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4E04AF"/>
    <w:multiLevelType w:val="multilevel"/>
    <w:tmpl w:val="A83EE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561DB3"/>
    <w:multiLevelType w:val="multilevel"/>
    <w:tmpl w:val="0F6CDD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663BC7"/>
    <w:multiLevelType w:val="multilevel"/>
    <w:tmpl w:val="04C42B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382939"/>
    <w:multiLevelType w:val="multilevel"/>
    <w:tmpl w:val="370071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D24691"/>
    <w:multiLevelType w:val="multilevel"/>
    <w:tmpl w:val="BEE885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F94090"/>
    <w:multiLevelType w:val="multilevel"/>
    <w:tmpl w:val="279E1B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3B01D0"/>
    <w:multiLevelType w:val="multilevel"/>
    <w:tmpl w:val="8FAEAE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1940BC"/>
    <w:multiLevelType w:val="multilevel"/>
    <w:tmpl w:val="5E848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8E2457"/>
    <w:multiLevelType w:val="multilevel"/>
    <w:tmpl w:val="C58657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8018E0"/>
    <w:multiLevelType w:val="multilevel"/>
    <w:tmpl w:val="070CC1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FF5E80"/>
    <w:multiLevelType w:val="multilevel"/>
    <w:tmpl w:val="19145D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5012B6"/>
    <w:multiLevelType w:val="hybridMultilevel"/>
    <w:tmpl w:val="EED8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990977"/>
    <w:multiLevelType w:val="hybridMultilevel"/>
    <w:tmpl w:val="91B2DD1C"/>
    <w:lvl w:ilvl="0" w:tplc="1034DA7A">
      <w:start w:val="1"/>
      <w:numFmt w:val="bullet"/>
      <w:lvlText w:val="•"/>
      <w:lvlJc w:val="left"/>
      <w:pPr>
        <w:tabs>
          <w:tab w:val="num" w:pos="720"/>
        </w:tabs>
        <w:ind w:left="720" w:hanging="360"/>
      </w:pPr>
      <w:rPr>
        <w:rFonts w:ascii="Arial" w:hAnsi="Arial" w:hint="default"/>
      </w:rPr>
    </w:lvl>
    <w:lvl w:ilvl="1" w:tplc="201E678E">
      <w:start w:val="110"/>
      <w:numFmt w:val="bullet"/>
      <w:lvlText w:val="•"/>
      <w:lvlJc w:val="left"/>
      <w:pPr>
        <w:tabs>
          <w:tab w:val="num" w:pos="1440"/>
        </w:tabs>
        <w:ind w:left="1440" w:hanging="360"/>
      </w:pPr>
      <w:rPr>
        <w:rFonts w:ascii="Arial" w:hAnsi="Arial" w:hint="default"/>
      </w:rPr>
    </w:lvl>
    <w:lvl w:ilvl="2" w:tplc="2372533A" w:tentative="1">
      <w:start w:val="1"/>
      <w:numFmt w:val="bullet"/>
      <w:lvlText w:val="•"/>
      <w:lvlJc w:val="left"/>
      <w:pPr>
        <w:tabs>
          <w:tab w:val="num" w:pos="2160"/>
        </w:tabs>
        <w:ind w:left="2160" w:hanging="360"/>
      </w:pPr>
      <w:rPr>
        <w:rFonts w:ascii="Arial" w:hAnsi="Arial" w:hint="default"/>
      </w:rPr>
    </w:lvl>
    <w:lvl w:ilvl="3" w:tplc="6B1A4864" w:tentative="1">
      <w:start w:val="1"/>
      <w:numFmt w:val="bullet"/>
      <w:lvlText w:val="•"/>
      <w:lvlJc w:val="left"/>
      <w:pPr>
        <w:tabs>
          <w:tab w:val="num" w:pos="2880"/>
        </w:tabs>
        <w:ind w:left="2880" w:hanging="360"/>
      </w:pPr>
      <w:rPr>
        <w:rFonts w:ascii="Arial" w:hAnsi="Arial" w:hint="default"/>
      </w:rPr>
    </w:lvl>
    <w:lvl w:ilvl="4" w:tplc="8280098C" w:tentative="1">
      <w:start w:val="1"/>
      <w:numFmt w:val="bullet"/>
      <w:lvlText w:val="•"/>
      <w:lvlJc w:val="left"/>
      <w:pPr>
        <w:tabs>
          <w:tab w:val="num" w:pos="3600"/>
        </w:tabs>
        <w:ind w:left="3600" w:hanging="360"/>
      </w:pPr>
      <w:rPr>
        <w:rFonts w:ascii="Arial" w:hAnsi="Arial" w:hint="default"/>
      </w:rPr>
    </w:lvl>
    <w:lvl w:ilvl="5" w:tplc="ABD0F3D8" w:tentative="1">
      <w:start w:val="1"/>
      <w:numFmt w:val="bullet"/>
      <w:lvlText w:val="•"/>
      <w:lvlJc w:val="left"/>
      <w:pPr>
        <w:tabs>
          <w:tab w:val="num" w:pos="4320"/>
        </w:tabs>
        <w:ind w:left="4320" w:hanging="360"/>
      </w:pPr>
      <w:rPr>
        <w:rFonts w:ascii="Arial" w:hAnsi="Arial" w:hint="default"/>
      </w:rPr>
    </w:lvl>
    <w:lvl w:ilvl="6" w:tplc="572A4174" w:tentative="1">
      <w:start w:val="1"/>
      <w:numFmt w:val="bullet"/>
      <w:lvlText w:val="•"/>
      <w:lvlJc w:val="left"/>
      <w:pPr>
        <w:tabs>
          <w:tab w:val="num" w:pos="5040"/>
        </w:tabs>
        <w:ind w:left="5040" w:hanging="360"/>
      </w:pPr>
      <w:rPr>
        <w:rFonts w:ascii="Arial" w:hAnsi="Arial" w:hint="default"/>
      </w:rPr>
    </w:lvl>
    <w:lvl w:ilvl="7" w:tplc="8E141EE2" w:tentative="1">
      <w:start w:val="1"/>
      <w:numFmt w:val="bullet"/>
      <w:lvlText w:val="•"/>
      <w:lvlJc w:val="left"/>
      <w:pPr>
        <w:tabs>
          <w:tab w:val="num" w:pos="5760"/>
        </w:tabs>
        <w:ind w:left="5760" w:hanging="360"/>
      </w:pPr>
      <w:rPr>
        <w:rFonts w:ascii="Arial" w:hAnsi="Arial" w:hint="default"/>
      </w:rPr>
    </w:lvl>
    <w:lvl w:ilvl="8" w:tplc="25A6D3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510C76"/>
    <w:multiLevelType w:val="multilevel"/>
    <w:tmpl w:val="703C0D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11119E"/>
    <w:multiLevelType w:val="hybridMultilevel"/>
    <w:tmpl w:val="276CAE48"/>
    <w:lvl w:ilvl="0" w:tplc="7B90D49A">
      <w:start w:val="1"/>
      <w:numFmt w:val="bullet"/>
      <w:lvlText w:val="•"/>
      <w:lvlJc w:val="left"/>
      <w:pPr>
        <w:tabs>
          <w:tab w:val="num" w:pos="720"/>
        </w:tabs>
        <w:ind w:left="720" w:hanging="360"/>
      </w:pPr>
      <w:rPr>
        <w:rFonts w:ascii="Arial" w:hAnsi="Arial" w:hint="default"/>
      </w:rPr>
    </w:lvl>
    <w:lvl w:ilvl="1" w:tplc="AE7A146A" w:tentative="1">
      <w:start w:val="1"/>
      <w:numFmt w:val="bullet"/>
      <w:lvlText w:val="•"/>
      <w:lvlJc w:val="left"/>
      <w:pPr>
        <w:tabs>
          <w:tab w:val="num" w:pos="1440"/>
        </w:tabs>
        <w:ind w:left="1440" w:hanging="360"/>
      </w:pPr>
      <w:rPr>
        <w:rFonts w:ascii="Arial" w:hAnsi="Arial" w:hint="default"/>
      </w:rPr>
    </w:lvl>
    <w:lvl w:ilvl="2" w:tplc="6F441AC0" w:tentative="1">
      <w:start w:val="1"/>
      <w:numFmt w:val="bullet"/>
      <w:lvlText w:val="•"/>
      <w:lvlJc w:val="left"/>
      <w:pPr>
        <w:tabs>
          <w:tab w:val="num" w:pos="2160"/>
        </w:tabs>
        <w:ind w:left="2160" w:hanging="360"/>
      </w:pPr>
      <w:rPr>
        <w:rFonts w:ascii="Arial" w:hAnsi="Arial" w:hint="default"/>
      </w:rPr>
    </w:lvl>
    <w:lvl w:ilvl="3" w:tplc="816CAF66" w:tentative="1">
      <w:start w:val="1"/>
      <w:numFmt w:val="bullet"/>
      <w:lvlText w:val="•"/>
      <w:lvlJc w:val="left"/>
      <w:pPr>
        <w:tabs>
          <w:tab w:val="num" w:pos="2880"/>
        </w:tabs>
        <w:ind w:left="2880" w:hanging="360"/>
      </w:pPr>
      <w:rPr>
        <w:rFonts w:ascii="Arial" w:hAnsi="Arial" w:hint="default"/>
      </w:rPr>
    </w:lvl>
    <w:lvl w:ilvl="4" w:tplc="4ED848C6" w:tentative="1">
      <w:start w:val="1"/>
      <w:numFmt w:val="bullet"/>
      <w:lvlText w:val="•"/>
      <w:lvlJc w:val="left"/>
      <w:pPr>
        <w:tabs>
          <w:tab w:val="num" w:pos="3600"/>
        </w:tabs>
        <w:ind w:left="3600" w:hanging="360"/>
      </w:pPr>
      <w:rPr>
        <w:rFonts w:ascii="Arial" w:hAnsi="Arial" w:hint="default"/>
      </w:rPr>
    </w:lvl>
    <w:lvl w:ilvl="5" w:tplc="53D69732" w:tentative="1">
      <w:start w:val="1"/>
      <w:numFmt w:val="bullet"/>
      <w:lvlText w:val="•"/>
      <w:lvlJc w:val="left"/>
      <w:pPr>
        <w:tabs>
          <w:tab w:val="num" w:pos="4320"/>
        </w:tabs>
        <w:ind w:left="4320" w:hanging="360"/>
      </w:pPr>
      <w:rPr>
        <w:rFonts w:ascii="Arial" w:hAnsi="Arial" w:hint="default"/>
      </w:rPr>
    </w:lvl>
    <w:lvl w:ilvl="6" w:tplc="DA3CDBB0" w:tentative="1">
      <w:start w:val="1"/>
      <w:numFmt w:val="bullet"/>
      <w:lvlText w:val="•"/>
      <w:lvlJc w:val="left"/>
      <w:pPr>
        <w:tabs>
          <w:tab w:val="num" w:pos="5040"/>
        </w:tabs>
        <w:ind w:left="5040" w:hanging="360"/>
      </w:pPr>
      <w:rPr>
        <w:rFonts w:ascii="Arial" w:hAnsi="Arial" w:hint="default"/>
      </w:rPr>
    </w:lvl>
    <w:lvl w:ilvl="7" w:tplc="B00C2E4C" w:tentative="1">
      <w:start w:val="1"/>
      <w:numFmt w:val="bullet"/>
      <w:lvlText w:val="•"/>
      <w:lvlJc w:val="left"/>
      <w:pPr>
        <w:tabs>
          <w:tab w:val="num" w:pos="5760"/>
        </w:tabs>
        <w:ind w:left="5760" w:hanging="360"/>
      </w:pPr>
      <w:rPr>
        <w:rFonts w:ascii="Arial" w:hAnsi="Arial" w:hint="default"/>
      </w:rPr>
    </w:lvl>
    <w:lvl w:ilvl="8" w:tplc="803A96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277530"/>
    <w:multiLevelType w:val="hybridMultilevel"/>
    <w:tmpl w:val="03D0AB5A"/>
    <w:lvl w:ilvl="0" w:tplc="42565286">
      <w:start w:val="1"/>
      <w:numFmt w:val="bullet"/>
      <w:lvlText w:val="•"/>
      <w:lvlJc w:val="left"/>
      <w:pPr>
        <w:tabs>
          <w:tab w:val="num" w:pos="720"/>
        </w:tabs>
        <w:ind w:left="720" w:hanging="360"/>
      </w:pPr>
      <w:rPr>
        <w:rFonts w:ascii="Arial" w:hAnsi="Arial" w:hint="default"/>
      </w:rPr>
    </w:lvl>
    <w:lvl w:ilvl="1" w:tplc="5D308F44">
      <w:start w:val="110"/>
      <w:numFmt w:val="bullet"/>
      <w:lvlText w:val="•"/>
      <w:lvlJc w:val="left"/>
      <w:pPr>
        <w:tabs>
          <w:tab w:val="num" w:pos="1440"/>
        </w:tabs>
        <w:ind w:left="1440" w:hanging="360"/>
      </w:pPr>
      <w:rPr>
        <w:rFonts w:ascii="Arial" w:hAnsi="Arial" w:hint="default"/>
      </w:rPr>
    </w:lvl>
    <w:lvl w:ilvl="2" w:tplc="C99877AE" w:tentative="1">
      <w:start w:val="1"/>
      <w:numFmt w:val="bullet"/>
      <w:lvlText w:val="•"/>
      <w:lvlJc w:val="left"/>
      <w:pPr>
        <w:tabs>
          <w:tab w:val="num" w:pos="2160"/>
        </w:tabs>
        <w:ind w:left="2160" w:hanging="360"/>
      </w:pPr>
      <w:rPr>
        <w:rFonts w:ascii="Arial" w:hAnsi="Arial" w:hint="default"/>
      </w:rPr>
    </w:lvl>
    <w:lvl w:ilvl="3" w:tplc="CDA23DD2" w:tentative="1">
      <w:start w:val="1"/>
      <w:numFmt w:val="bullet"/>
      <w:lvlText w:val="•"/>
      <w:lvlJc w:val="left"/>
      <w:pPr>
        <w:tabs>
          <w:tab w:val="num" w:pos="2880"/>
        </w:tabs>
        <w:ind w:left="2880" w:hanging="360"/>
      </w:pPr>
      <w:rPr>
        <w:rFonts w:ascii="Arial" w:hAnsi="Arial" w:hint="default"/>
      </w:rPr>
    </w:lvl>
    <w:lvl w:ilvl="4" w:tplc="000E93A0" w:tentative="1">
      <w:start w:val="1"/>
      <w:numFmt w:val="bullet"/>
      <w:lvlText w:val="•"/>
      <w:lvlJc w:val="left"/>
      <w:pPr>
        <w:tabs>
          <w:tab w:val="num" w:pos="3600"/>
        </w:tabs>
        <w:ind w:left="3600" w:hanging="360"/>
      </w:pPr>
      <w:rPr>
        <w:rFonts w:ascii="Arial" w:hAnsi="Arial" w:hint="default"/>
      </w:rPr>
    </w:lvl>
    <w:lvl w:ilvl="5" w:tplc="E54AF208" w:tentative="1">
      <w:start w:val="1"/>
      <w:numFmt w:val="bullet"/>
      <w:lvlText w:val="•"/>
      <w:lvlJc w:val="left"/>
      <w:pPr>
        <w:tabs>
          <w:tab w:val="num" w:pos="4320"/>
        </w:tabs>
        <w:ind w:left="4320" w:hanging="360"/>
      </w:pPr>
      <w:rPr>
        <w:rFonts w:ascii="Arial" w:hAnsi="Arial" w:hint="default"/>
      </w:rPr>
    </w:lvl>
    <w:lvl w:ilvl="6" w:tplc="BF329384" w:tentative="1">
      <w:start w:val="1"/>
      <w:numFmt w:val="bullet"/>
      <w:lvlText w:val="•"/>
      <w:lvlJc w:val="left"/>
      <w:pPr>
        <w:tabs>
          <w:tab w:val="num" w:pos="5040"/>
        </w:tabs>
        <w:ind w:left="5040" w:hanging="360"/>
      </w:pPr>
      <w:rPr>
        <w:rFonts w:ascii="Arial" w:hAnsi="Arial" w:hint="default"/>
      </w:rPr>
    </w:lvl>
    <w:lvl w:ilvl="7" w:tplc="9D6E109C" w:tentative="1">
      <w:start w:val="1"/>
      <w:numFmt w:val="bullet"/>
      <w:lvlText w:val="•"/>
      <w:lvlJc w:val="left"/>
      <w:pPr>
        <w:tabs>
          <w:tab w:val="num" w:pos="5760"/>
        </w:tabs>
        <w:ind w:left="5760" w:hanging="360"/>
      </w:pPr>
      <w:rPr>
        <w:rFonts w:ascii="Arial" w:hAnsi="Arial" w:hint="default"/>
      </w:rPr>
    </w:lvl>
    <w:lvl w:ilvl="8" w:tplc="8F867AF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92E60BC"/>
    <w:multiLevelType w:val="multilevel"/>
    <w:tmpl w:val="D0D63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812077"/>
    <w:multiLevelType w:val="multilevel"/>
    <w:tmpl w:val="44F26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847661"/>
    <w:multiLevelType w:val="multilevel"/>
    <w:tmpl w:val="7DEEB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8C77B4"/>
    <w:multiLevelType w:val="multilevel"/>
    <w:tmpl w:val="0C34A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AA68F7"/>
    <w:multiLevelType w:val="multilevel"/>
    <w:tmpl w:val="14649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F80055"/>
    <w:multiLevelType w:val="hybridMultilevel"/>
    <w:tmpl w:val="3E2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566CB3"/>
    <w:multiLevelType w:val="multilevel"/>
    <w:tmpl w:val="BB928A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945B88"/>
    <w:multiLevelType w:val="multilevel"/>
    <w:tmpl w:val="730AE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2B50E4"/>
    <w:multiLevelType w:val="multilevel"/>
    <w:tmpl w:val="F97A5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491E0A"/>
    <w:multiLevelType w:val="multilevel"/>
    <w:tmpl w:val="4C1AF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321479"/>
    <w:multiLevelType w:val="multilevel"/>
    <w:tmpl w:val="2DD0C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FE085D"/>
    <w:multiLevelType w:val="multilevel"/>
    <w:tmpl w:val="255EF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5D4822"/>
    <w:multiLevelType w:val="multilevel"/>
    <w:tmpl w:val="1F72D4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45971AB"/>
    <w:multiLevelType w:val="multilevel"/>
    <w:tmpl w:val="E3249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4A1FFB"/>
    <w:multiLevelType w:val="hybridMultilevel"/>
    <w:tmpl w:val="4CE2F1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734B4F08"/>
    <w:multiLevelType w:val="multilevel"/>
    <w:tmpl w:val="5290B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4951D3"/>
    <w:multiLevelType w:val="multilevel"/>
    <w:tmpl w:val="FA927B8A"/>
    <w:lvl w:ilvl="0">
      <w:start w:val="1"/>
      <w:numFmt w:val="decimal"/>
      <w:pStyle w:val="Heading1"/>
      <w:lvlText w:val="%1"/>
      <w:lvlJc w:val="left"/>
      <w:pPr>
        <w:ind w:left="420" w:hanging="420"/>
      </w:pPr>
      <w:rPr>
        <w:rFonts w:hint="default"/>
        <w:b/>
        <w:color w:val="auto"/>
        <w:sz w:val="36"/>
        <w:szCs w:val="36"/>
        <w:lang w:val="en-GB"/>
      </w:rPr>
    </w:lvl>
    <w:lvl w:ilvl="1">
      <w:start w:val="1"/>
      <w:numFmt w:val="decimal"/>
      <w:pStyle w:val="Heading2"/>
      <w:lvlText w:val="%1.%2"/>
      <w:lvlJc w:val="left"/>
      <w:pPr>
        <w:ind w:left="703"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41" w15:restartNumberingAfterBreak="0">
    <w:nsid w:val="76F74311"/>
    <w:multiLevelType w:val="multilevel"/>
    <w:tmpl w:val="34F64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A320B1"/>
    <w:multiLevelType w:val="multilevel"/>
    <w:tmpl w:val="B4AA4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154487"/>
    <w:multiLevelType w:val="multilevel"/>
    <w:tmpl w:val="4D867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2"/>
  </w:num>
  <w:num w:numId="3">
    <w:abstractNumId w:val="1"/>
  </w:num>
  <w:num w:numId="4">
    <w:abstractNumId w:val="28"/>
  </w:num>
  <w:num w:numId="5">
    <w:abstractNumId w:val="18"/>
  </w:num>
  <w:num w:numId="6">
    <w:abstractNumId w:val="40"/>
  </w:num>
  <w:num w:numId="7">
    <w:abstractNumId w:val="32"/>
  </w:num>
  <w:num w:numId="8">
    <w:abstractNumId w:val="16"/>
  </w:num>
  <w:num w:numId="9">
    <w:abstractNumId w:val="20"/>
  </w:num>
  <w:num w:numId="10">
    <w:abstractNumId w:val="21"/>
  </w:num>
  <w:num w:numId="11">
    <w:abstractNumId w:val="17"/>
  </w:num>
  <w:num w:numId="12">
    <w:abstractNumId w:val="5"/>
  </w:num>
  <w:num w:numId="13">
    <w:abstractNumId w:val="39"/>
  </w:num>
  <w:num w:numId="14">
    <w:abstractNumId w:val="23"/>
  </w:num>
  <w:num w:numId="15">
    <w:abstractNumId w:val="0"/>
  </w:num>
  <w:num w:numId="16">
    <w:abstractNumId w:val="9"/>
  </w:num>
  <w:num w:numId="17">
    <w:abstractNumId w:val="2"/>
  </w:num>
  <w:num w:numId="18">
    <w:abstractNumId w:val="14"/>
  </w:num>
  <w:num w:numId="19">
    <w:abstractNumId w:val="35"/>
  </w:num>
  <w:num w:numId="20">
    <w:abstractNumId w:val="11"/>
  </w:num>
  <w:num w:numId="21">
    <w:abstractNumId w:val="4"/>
  </w:num>
  <w:num w:numId="22">
    <w:abstractNumId w:val="34"/>
  </w:num>
  <w:num w:numId="23">
    <w:abstractNumId w:val="44"/>
  </w:num>
  <w:num w:numId="24">
    <w:abstractNumId w:val="30"/>
  </w:num>
  <w:num w:numId="25">
    <w:abstractNumId w:val="6"/>
  </w:num>
  <w:num w:numId="26">
    <w:abstractNumId w:val="29"/>
  </w:num>
  <w:num w:numId="27">
    <w:abstractNumId w:val="36"/>
  </w:num>
  <w:num w:numId="28">
    <w:abstractNumId w:val="7"/>
  </w:num>
  <w:num w:numId="29">
    <w:abstractNumId w:val="33"/>
  </w:num>
  <w:num w:numId="30">
    <w:abstractNumId w:val="24"/>
  </w:num>
  <w:num w:numId="31">
    <w:abstractNumId w:val="26"/>
  </w:num>
  <w:num w:numId="32">
    <w:abstractNumId w:val="31"/>
  </w:num>
  <w:num w:numId="33">
    <w:abstractNumId w:val="15"/>
  </w:num>
  <w:num w:numId="34">
    <w:abstractNumId w:val="25"/>
  </w:num>
  <w:num w:numId="35">
    <w:abstractNumId w:val="41"/>
  </w:num>
  <w:num w:numId="36">
    <w:abstractNumId w:val="12"/>
  </w:num>
  <w:num w:numId="37">
    <w:abstractNumId w:val="10"/>
  </w:num>
  <w:num w:numId="38">
    <w:abstractNumId w:val="3"/>
  </w:num>
  <w:num w:numId="39">
    <w:abstractNumId w:val="22"/>
  </w:num>
  <w:num w:numId="40">
    <w:abstractNumId w:val="37"/>
  </w:num>
  <w:num w:numId="41">
    <w:abstractNumId w:val="8"/>
  </w:num>
  <w:num w:numId="42">
    <w:abstractNumId w:val="19"/>
  </w:num>
  <w:num w:numId="43">
    <w:abstractNumId w:val="43"/>
    <w:lvlOverride w:ilvl="0"/>
    <w:lvlOverride w:ilvl="1"/>
    <w:lvlOverride w:ilvl="2"/>
    <w:lvlOverride w:ilvl="3"/>
    <w:lvlOverride w:ilvl="4"/>
    <w:lvlOverride w:ilvl="5"/>
    <w:lvlOverride w:ilvl="6"/>
    <w:lvlOverride w:ilvl="7"/>
    <w:lvlOverride w:ilvl="8"/>
  </w:num>
  <w:num w:numId="44">
    <w:abstractNumId w:val="38"/>
    <w:lvlOverride w:ilvl="0"/>
    <w:lvlOverride w:ilvl="1"/>
    <w:lvlOverride w:ilvl="2"/>
    <w:lvlOverride w:ilvl="3"/>
    <w:lvlOverride w:ilvl="4"/>
    <w:lvlOverride w:ilvl="5"/>
    <w:lvlOverride w:ilvl="6"/>
    <w:lvlOverride w:ilvl="7"/>
    <w:lvlOverride w:ilvl="8"/>
  </w:num>
  <w:num w:numId="45">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35B"/>
    <w:rsid w:val="00002790"/>
    <w:rsid w:val="00002FBF"/>
    <w:rsid w:val="000040BA"/>
    <w:rsid w:val="0000428F"/>
    <w:rsid w:val="00007743"/>
    <w:rsid w:val="00011798"/>
    <w:rsid w:val="0002231A"/>
    <w:rsid w:val="00025308"/>
    <w:rsid w:val="0002568A"/>
    <w:rsid w:val="00031B2B"/>
    <w:rsid w:val="00032E24"/>
    <w:rsid w:val="0003479E"/>
    <w:rsid w:val="000413F6"/>
    <w:rsid w:val="00042F46"/>
    <w:rsid w:val="0004359C"/>
    <w:rsid w:val="00045ABC"/>
    <w:rsid w:val="00051261"/>
    <w:rsid w:val="000546B0"/>
    <w:rsid w:val="00054730"/>
    <w:rsid w:val="00056F01"/>
    <w:rsid w:val="00057A8A"/>
    <w:rsid w:val="0006309A"/>
    <w:rsid w:val="00063414"/>
    <w:rsid w:val="000643F3"/>
    <w:rsid w:val="00064506"/>
    <w:rsid w:val="00072012"/>
    <w:rsid w:val="00073582"/>
    <w:rsid w:val="00076193"/>
    <w:rsid w:val="00084598"/>
    <w:rsid w:val="00085E79"/>
    <w:rsid w:val="0008681F"/>
    <w:rsid w:val="00087392"/>
    <w:rsid w:val="000953FD"/>
    <w:rsid w:val="000966FF"/>
    <w:rsid w:val="000A1AA6"/>
    <w:rsid w:val="000A28D9"/>
    <w:rsid w:val="000A5C80"/>
    <w:rsid w:val="000A6780"/>
    <w:rsid w:val="000A6B52"/>
    <w:rsid w:val="000A74BC"/>
    <w:rsid w:val="000A765F"/>
    <w:rsid w:val="000B1CAC"/>
    <w:rsid w:val="000B25F5"/>
    <w:rsid w:val="000B5DD3"/>
    <w:rsid w:val="000B6369"/>
    <w:rsid w:val="000B68AE"/>
    <w:rsid w:val="000B7D74"/>
    <w:rsid w:val="000C0EE5"/>
    <w:rsid w:val="000C4771"/>
    <w:rsid w:val="000C4B0A"/>
    <w:rsid w:val="000C4CB6"/>
    <w:rsid w:val="000C64F9"/>
    <w:rsid w:val="000C6D12"/>
    <w:rsid w:val="000D17A6"/>
    <w:rsid w:val="000D6469"/>
    <w:rsid w:val="000D70A0"/>
    <w:rsid w:val="000D73D2"/>
    <w:rsid w:val="000E2EA0"/>
    <w:rsid w:val="000E43F3"/>
    <w:rsid w:val="000E4974"/>
    <w:rsid w:val="000E5F43"/>
    <w:rsid w:val="000E7503"/>
    <w:rsid w:val="000E7CF7"/>
    <w:rsid w:val="000E7DA5"/>
    <w:rsid w:val="000F1648"/>
    <w:rsid w:val="000F7495"/>
    <w:rsid w:val="00100A37"/>
    <w:rsid w:val="00100A5F"/>
    <w:rsid w:val="00100CA2"/>
    <w:rsid w:val="00102021"/>
    <w:rsid w:val="00106253"/>
    <w:rsid w:val="001070CF"/>
    <w:rsid w:val="00110B53"/>
    <w:rsid w:val="001112D7"/>
    <w:rsid w:val="001124DB"/>
    <w:rsid w:val="00113F40"/>
    <w:rsid w:val="0011475C"/>
    <w:rsid w:val="00115DE8"/>
    <w:rsid w:val="00117AFF"/>
    <w:rsid w:val="00117B46"/>
    <w:rsid w:val="00117B48"/>
    <w:rsid w:val="00126470"/>
    <w:rsid w:val="001317B2"/>
    <w:rsid w:val="00132EAF"/>
    <w:rsid w:val="00134596"/>
    <w:rsid w:val="00134B32"/>
    <w:rsid w:val="001405A7"/>
    <w:rsid w:val="00143D15"/>
    <w:rsid w:val="00145E71"/>
    <w:rsid w:val="001462FA"/>
    <w:rsid w:val="001467DF"/>
    <w:rsid w:val="001471C1"/>
    <w:rsid w:val="001564DD"/>
    <w:rsid w:val="00156D0B"/>
    <w:rsid w:val="001602BA"/>
    <w:rsid w:val="00161A08"/>
    <w:rsid w:val="00162A16"/>
    <w:rsid w:val="00163082"/>
    <w:rsid w:val="00165161"/>
    <w:rsid w:val="00165203"/>
    <w:rsid w:val="001672F4"/>
    <w:rsid w:val="0016736F"/>
    <w:rsid w:val="00174463"/>
    <w:rsid w:val="001754E2"/>
    <w:rsid w:val="001768F6"/>
    <w:rsid w:val="00177FC6"/>
    <w:rsid w:val="00181471"/>
    <w:rsid w:val="0018185A"/>
    <w:rsid w:val="00191D22"/>
    <w:rsid w:val="00192D2B"/>
    <w:rsid w:val="00193926"/>
    <w:rsid w:val="00193C6D"/>
    <w:rsid w:val="0019406E"/>
    <w:rsid w:val="001A047C"/>
    <w:rsid w:val="001A3544"/>
    <w:rsid w:val="001A3E6D"/>
    <w:rsid w:val="001A7847"/>
    <w:rsid w:val="001B05A2"/>
    <w:rsid w:val="001B09AD"/>
    <w:rsid w:val="001B47ED"/>
    <w:rsid w:val="001B487B"/>
    <w:rsid w:val="001B5A70"/>
    <w:rsid w:val="001C76DD"/>
    <w:rsid w:val="001D51CE"/>
    <w:rsid w:val="001D62B3"/>
    <w:rsid w:val="001D6E6A"/>
    <w:rsid w:val="001E13DF"/>
    <w:rsid w:val="001E15D8"/>
    <w:rsid w:val="001E1650"/>
    <w:rsid w:val="001E68F5"/>
    <w:rsid w:val="001F57F0"/>
    <w:rsid w:val="001F590C"/>
    <w:rsid w:val="001F6B16"/>
    <w:rsid w:val="001F6E5D"/>
    <w:rsid w:val="0020262F"/>
    <w:rsid w:val="00205C5D"/>
    <w:rsid w:val="00205CF2"/>
    <w:rsid w:val="00207FF5"/>
    <w:rsid w:val="002108D1"/>
    <w:rsid w:val="00211361"/>
    <w:rsid w:val="002120D5"/>
    <w:rsid w:val="0021384A"/>
    <w:rsid w:val="00214E6C"/>
    <w:rsid w:val="00217057"/>
    <w:rsid w:val="002200F3"/>
    <w:rsid w:val="00222EB2"/>
    <w:rsid w:val="0023142B"/>
    <w:rsid w:val="00234CF8"/>
    <w:rsid w:val="0023593E"/>
    <w:rsid w:val="00236396"/>
    <w:rsid w:val="002365F0"/>
    <w:rsid w:val="00237553"/>
    <w:rsid w:val="00237F25"/>
    <w:rsid w:val="00241B31"/>
    <w:rsid w:val="00243A15"/>
    <w:rsid w:val="0024441A"/>
    <w:rsid w:val="00246B7B"/>
    <w:rsid w:val="0025001A"/>
    <w:rsid w:val="00250329"/>
    <w:rsid w:val="002506DF"/>
    <w:rsid w:val="00253E1C"/>
    <w:rsid w:val="002542EC"/>
    <w:rsid w:val="002552E4"/>
    <w:rsid w:val="002553D5"/>
    <w:rsid w:val="0026148C"/>
    <w:rsid w:val="00261F3C"/>
    <w:rsid w:val="00265D6A"/>
    <w:rsid w:val="00265F42"/>
    <w:rsid w:val="00266FB4"/>
    <w:rsid w:val="002676F5"/>
    <w:rsid w:val="002721A8"/>
    <w:rsid w:val="00275A2E"/>
    <w:rsid w:val="0027759E"/>
    <w:rsid w:val="00277B2C"/>
    <w:rsid w:val="00280F84"/>
    <w:rsid w:val="00281DE1"/>
    <w:rsid w:val="00282A67"/>
    <w:rsid w:val="002830ED"/>
    <w:rsid w:val="00287E8F"/>
    <w:rsid w:val="002946DE"/>
    <w:rsid w:val="00295643"/>
    <w:rsid w:val="002A0449"/>
    <w:rsid w:val="002A1243"/>
    <w:rsid w:val="002A1C63"/>
    <w:rsid w:val="002A27C4"/>
    <w:rsid w:val="002A3728"/>
    <w:rsid w:val="002A6B74"/>
    <w:rsid w:val="002B6B32"/>
    <w:rsid w:val="002C2EA7"/>
    <w:rsid w:val="002C595E"/>
    <w:rsid w:val="002C7060"/>
    <w:rsid w:val="002C74F3"/>
    <w:rsid w:val="002C760F"/>
    <w:rsid w:val="002C7E37"/>
    <w:rsid w:val="002D0AD2"/>
    <w:rsid w:val="002D0C30"/>
    <w:rsid w:val="002D2E6B"/>
    <w:rsid w:val="002D3D57"/>
    <w:rsid w:val="002D4D34"/>
    <w:rsid w:val="002D5690"/>
    <w:rsid w:val="002D6D75"/>
    <w:rsid w:val="002E1626"/>
    <w:rsid w:val="002E1AC5"/>
    <w:rsid w:val="002E4FAD"/>
    <w:rsid w:val="002E4FC7"/>
    <w:rsid w:val="002E5957"/>
    <w:rsid w:val="002F1FCD"/>
    <w:rsid w:val="002F2080"/>
    <w:rsid w:val="002F28BA"/>
    <w:rsid w:val="002F2D11"/>
    <w:rsid w:val="002F31D0"/>
    <w:rsid w:val="002F32C2"/>
    <w:rsid w:val="002F5958"/>
    <w:rsid w:val="003015BA"/>
    <w:rsid w:val="00301E0C"/>
    <w:rsid w:val="00302486"/>
    <w:rsid w:val="003044DE"/>
    <w:rsid w:val="00304643"/>
    <w:rsid w:val="00304FB6"/>
    <w:rsid w:val="003101E5"/>
    <w:rsid w:val="00310485"/>
    <w:rsid w:val="00312D5B"/>
    <w:rsid w:val="00315CC5"/>
    <w:rsid w:val="0031660C"/>
    <w:rsid w:val="00323F41"/>
    <w:rsid w:val="00325446"/>
    <w:rsid w:val="00327931"/>
    <w:rsid w:val="00327B7E"/>
    <w:rsid w:val="00327C47"/>
    <w:rsid w:val="003317D8"/>
    <w:rsid w:val="00331AB4"/>
    <w:rsid w:val="00333584"/>
    <w:rsid w:val="00333E0C"/>
    <w:rsid w:val="0033693E"/>
    <w:rsid w:val="003369E4"/>
    <w:rsid w:val="0034211A"/>
    <w:rsid w:val="003424FE"/>
    <w:rsid w:val="00343482"/>
    <w:rsid w:val="00350D76"/>
    <w:rsid w:val="00351676"/>
    <w:rsid w:val="00354A4C"/>
    <w:rsid w:val="00356AF6"/>
    <w:rsid w:val="00361FCE"/>
    <w:rsid w:val="0036442B"/>
    <w:rsid w:val="00367113"/>
    <w:rsid w:val="0037019C"/>
    <w:rsid w:val="003719DA"/>
    <w:rsid w:val="00380736"/>
    <w:rsid w:val="00380E33"/>
    <w:rsid w:val="00380E51"/>
    <w:rsid w:val="00382D67"/>
    <w:rsid w:val="00382FC7"/>
    <w:rsid w:val="003848FD"/>
    <w:rsid w:val="003873FC"/>
    <w:rsid w:val="003879D9"/>
    <w:rsid w:val="00387C5F"/>
    <w:rsid w:val="0039244F"/>
    <w:rsid w:val="00395FCE"/>
    <w:rsid w:val="003965A2"/>
    <w:rsid w:val="003A3EDA"/>
    <w:rsid w:val="003A4F12"/>
    <w:rsid w:val="003B2CF0"/>
    <w:rsid w:val="003B2F9D"/>
    <w:rsid w:val="003B5323"/>
    <w:rsid w:val="003B537C"/>
    <w:rsid w:val="003B5934"/>
    <w:rsid w:val="003B6C32"/>
    <w:rsid w:val="003C249F"/>
    <w:rsid w:val="003C4704"/>
    <w:rsid w:val="003C7E06"/>
    <w:rsid w:val="003D1305"/>
    <w:rsid w:val="003D5716"/>
    <w:rsid w:val="003E1D31"/>
    <w:rsid w:val="003E4B57"/>
    <w:rsid w:val="003E5203"/>
    <w:rsid w:val="003E6A39"/>
    <w:rsid w:val="003E752B"/>
    <w:rsid w:val="003F1B9F"/>
    <w:rsid w:val="003F35B3"/>
    <w:rsid w:val="003F5B69"/>
    <w:rsid w:val="003F5F4D"/>
    <w:rsid w:val="004005E8"/>
    <w:rsid w:val="00405F3D"/>
    <w:rsid w:val="00411DD8"/>
    <w:rsid w:val="004124A2"/>
    <w:rsid w:val="004133DA"/>
    <w:rsid w:val="00416A5F"/>
    <w:rsid w:val="00417116"/>
    <w:rsid w:val="00422891"/>
    <w:rsid w:val="00423065"/>
    <w:rsid w:val="004250D2"/>
    <w:rsid w:val="00427280"/>
    <w:rsid w:val="004277E2"/>
    <w:rsid w:val="00432182"/>
    <w:rsid w:val="00433A10"/>
    <w:rsid w:val="00433CA6"/>
    <w:rsid w:val="0043410D"/>
    <w:rsid w:val="00434791"/>
    <w:rsid w:val="00434FD9"/>
    <w:rsid w:val="00435332"/>
    <w:rsid w:val="00435960"/>
    <w:rsid w:val="004375B5"/>
    <w:rsid w:val="00441666"/>
    <w:rsid w:val="00441D05"/>
    <w:rsid w:val="00444D46"/>
    <w:rsid w:val="0044784B"/>
    <w:rsid w:val="00451055"/>
    <w:rsid w:val="00453216"/>
    <w:rsid w:val="00454392"/>
    <w:rsid w:val="004567F4"/>
    <w:rsid w:val="00461218"/>
    <w:rsid w:val="00462751"/>
    <w:rsid w:val="00463C8D"/>
    <w:rsid w:val="00464A0E"/>
    <w:rsid w:val="004711EA"/>
    <w:rsid w:val="00472207"/>
    <w:rsid w:val="00472BE9"/>
    <w:rsid w:val="00473B3A"/>
    <w:rsid w:val="00475FE1"/>
    <w:rsid w:val="004766CB"/>
    <w:rsid w:val="00483728"/>
    <w:rsid w:val="00483D2B"/>
    <w:rsid w:val="004840E6"/>
    <w:rsid w:val="00484D3A"/>
    <w:rsid w:val="00486DF8"/>
    <w:rsid w:val="00490970"/>
    <w:rsid w:val="00490DDE"/>
    <w:rsid w:val="0049384D"/>
    <w:rsid w:val="00495193"/>
    <w:rsid w:val="004A3D82"/>
    <w:rsid w:val="004A5007"/>
    <w:rsid w:val="004A5B60"/>
    <w:rsid w:val="004A7776"/>
    <w:rsid w:val="004B0AC2"/>
    <w:rsid w:val="004B3805"/>
    <w:rsid w:val="004B6962"/>
    <w:rsid w:val="004B77D4"/>
    <w:rsid w:val="004C003F"/>
    <w:rsid w:val="004C210C"/>
    <w:rsid w:val="004D1743"/>
    <w:rsid w:val="004D4FBC"/>
    <w:rsid w:val="004E009B"/>
    <w:rsid w:val="004E6781"/>
    <w:rsid w:val="004F06CE"/>
    <w:rsid w:val="004F0964"/>
    <w:rsid w:val="004F1102"/>
    <w:rsid w:val="004F3154"/>
    <w:rsid w:val="004F5646"/>
    <w:rsid w:val="004F5C0B"/>
    <w:rsid w:val="004F7082"/>
    <w:rsid w:val="004F7ED8"/>
    <w:rsid w:val="00502D04"/>
    <w:rsid w:val="0050369F"/>
    <w:rsid w:val="00503799"/>
    <w:rsid w:val="005038A7"/>
    <w:rsid w:val="00506FE2"/>
    <w:rsid w:val="005075E0"/>
    <w:rsid w:val="00510619"/>
    <w:rsid w:val="005109C0"/>
    <w:rsid w:val="00513DEB"/>
    <w:rsid w:val="00516885"/>
    <w:rsid w:val="005175D0"/>
    <w:rsid w:val="005208F8"/>
    <w:rsid w:val="00523572"/>
    <w:rsid w:val="00524404"/>
    <w:rsid w:val="00524ADF"/>
    <w:rsid w:val="00525570"/>
    <w:rsid w:val="0052585E"/>
    <w:rsid w:val="00533B17"/>
    <w:rsid w:val="0053638D"/>
    <w:rsid w:val="00537F53"/>
    <w:rsid w:val="005413A3"/>
    <w:rsid w:val="005429FF"/>
    <w:rsid w:val="00543F5A"/>
    <w:rsid w:val="0055023D"/>
    <w:rsid w:val="00550F12"/>
    <w:rsid w:val="0055133E"/>
    <w:rsid w:val="00551347"/>
    <w:rsid w:val="00551F4D"/>
    <w:rsid w:val="0055312F"/>
    <w:rsid w:val="0055439E"/>
    <w:rsid w:val="005556D2"/>
    <w:rsid w:val="005611B0"/>
    <w:rsid w:val="00561578"/>
    <w:rsid w:val="00562D86"/>
    <w:rsid w:val="00564FDA"/>
    <w:rsid w:val="00565099"/>
    <w:rsid w:val="00566117"/>
    <w:rsid w:val="00571482"/>
    <w:rsid w:val="00571A08"/>
    <w:rsid w:val="00573398"/>
    <w:rsid w:val="00575EBC"/>
    <w:rsid w:val="0057703A"/>
    <w:rsid w:val="00582BDE"/>
    <w:rsid w:val="005849A0"/>
    <w:rsid w:val="00584D03"/>
    <w:rsid w:val="00584D89"/>
    <w:rsid w:val="005878FB"/>
    <w:rsid w:val="005900A0"/>
    <w:rsid w:val="00590F9D"/>
    <w:rsid w:val="005937E2"/>
    <w:rsid w:val="00596407"/>
    <w:rsid w:val="005977C0"/>
    <w:rsid w:val="005A30B7"/>
    <w:rsid w:val="005A3926"/>
    <w:rsid w:val="005A5543"/>
    <w:rsid w:val="005A6B3C"/>
    <w:rsid w:val="005A6E83"/>
    <w:rsid w:val="005A6EE4"/>
    <w:rsid w:val="005A781E"/>
    <w:rsid w:val="005B0C6C"/>
    <w:rsid w:val="005B115B"/>
    <w:rsid w:val="005B5B62"/>
    <w:rsid w:val="005B6824"/>
    <w:rsid w:val="005B71E6"/>
    <w:rsid w:val="005C1CE4"/>
    <w:rsid w:val="005C3147"/>
    <w:rsid w:val="005C3D90"/>
    <w:rsid w:val="005C3F88"/>
    <w:rsid w:val="005C4369"/>
    <w:rsid w:val="005C6132"/>
    <w:rsid w:val="005C66A7"/>
    <w:rsid w:val="005D22D7"/>
    <w:rsid w:val="005D7D75"/>
    <w:rsid w:val="005E08CD"/>
    <w:rsid w:val="005E3214"/>
    <w:rsid w:val="005E4515"/>
    <w:rsid w:val="005E4A8F"/>
    <w:rsid w:val="005E635D"/>
    <w:rsid w:val="005E6C4F"/>
    <w:rsid w:val="005F1E6A"/>
    <w:rsid w:val="005F29D6"/>
    <w:rsid w:val="005F3393"/>
    <w:rsid w:val="005F5611"/>
    <w:rsid w:val="005F5C83"/>
    <w:rsid w:val="005F7A26"/>
    <w:rsid w:val="00600251"/>
    <w:rsid w:val="006017EC"/>
    <w:rsid w:val="006020AA"/>
    <w:rsid w:val="0060330C"/>
    <w:rsid w:val="0060589D"/>
    <w:rsid w:val="0060787B"/>
    <w:rsid w:val="0061317C"/>
    <w:rsid w:val="006133B5"/>
    <w:rsid w:val="00614B98"/>
    <w:rsid w:val="00620956"/>
    <w:rsid w:val="00620AA5"/>
    <w:rsid w:val="006257C6"/>
    <w:rsid w:val="00626E7C"/>
    <w:rsid w:val="00627948"/>
    <w:rsid w:val="00630EB4"/>
    <w:rsid w:val="00631480"/>
    <w:rsid w:val="006335BC"/>
    <w:rsid w:val="00636520"/>
    <w:rsid w:val="00637B43"/>
    <w:rsid w:val="00640F2C"/>
    <w:rsid w:val="0064274A"/>
    <w:rsid w:val="00643B1D"/>
    <w:rsid w:val="006459F9"/>
    <w:rsid w:val="00646662"/>
    <w:rsid w:val="006476C0"/>
    <w:rsid w:val="00647879"/>
    <w:rsid w:val="00651CA8"/>
    <w:rsid w:val="00653AE0"/>
    <w:rsid w:val="00654F3C"/>
    <w:rsid w:val="00655FF9"/>
    <w:rsid w:val="006563CE"/>
    <w:rsid w:val="00656894"/>
    <w:rsid w:val="00656D94"/>
    <w:rsid w:val="00656EE7"/>
    <w:rsid w:val="006602D7"/>
    <w:rsid w:val="00662A48"/>
    <w:rsid w:val="00663035"/>
    <w:rsid w:val="00664DDD"/>
    <w:rsid w:val="006661ED"/>
    <w:rsid w:val="006664DB"/>
    <w:rsid w:val="00666503"/>
    <w:rsid w:val="006730EF"/>
    <w:rsid w:val="006766B8"/>
    <w:rsid w:val="006770C5"/>
    <w:rsid w:val="0067743D"/>
    <w:rsid w:val="006777B2"/>
    <w:rsid w:val="006778A4"/>
    <w:rsid w:val="00681776"/>
    <w:rsid w:val="00683865"/>
    <w:rsid w:val="00683AE1"/>
    <w:rsid w:val="00683F5B"/>
    <w:rsid w:val="006920E8"/>
    <w:rsid w:val="0069620F"/>
    <w:rsid w:val="0069774E"/>
    <w:rsid w:val="006A0A81"/>
    <w:rsid w:val="006A0DDB"/>
    <w:rsid w:val="006A2F94"/>
    <w:rsid w:val="006A7780"/>
    <w:rsid w:val="006B2CA8"/>
    <w:rsid w:val="006B39DB"/>
    <w:rsid w:val="006B3AE6"/>
    <w:rsid w:val="006B5F98"/>
    <w:rsid w:val="006B68BD"/>
    <w:rsid w:val="006C0B2A"/>
    <w:rsid w:val="006C27F4"/>
    <w:rsid w:val="006C5E7D"/>
    <w:rsid w:val="006D12C5"/>
    <w:rsid w:val="006D2837"/>
    <w:rsid w:val="006D2984"/>
    <w:rsid w:val="006D2DC0"/>
    <w:rsid w:val="006D2E6F"/>
    <w:rsid w:val="006D5A24"/>
    <w:rsid w:val="006E0691"/>
    <w:rsid w:val="006E2272"/>
    <w:rsid w:val="006E3F1E"/>
    <w:rsid w:val="006E478C"/>
    <w:rsid w:val="006E4FF7"/>
    <w:rsid w:val="006E651F"/>
    <w:rsid w:val="006E7DC6"/>
    <w:rsid w:val="006F1644"/>
    <w:rsid w:val="006F3380"/>
    <w:rsid w:val="006F411F"/>
    <w:rsid w:val="007017A1"/>
    <w:rsid w:val="00701A5B"/>
    <w:rsid w:val="007024F0"/>
    <w:rsid w:val="00702A38"/>
    <w:rsid w:val="007031AF"/>
    <w:rsid w:val="00704C06"/>
    <w:rsid w:val="00704C1D"/>
    <w:rsid w:val="00704C52"/>
    <w:rsid w:val="00711CF0"/>
    <w:rsid w:val="00711D0E"/>
    <w:rsid w:val="00721D68"/>
    <w:rsid w:val="00723463"/>
    <w:rsid w:val="00726654"/>
    <w:rsid w:val="0073165D"/>
    <w:rsid w:val="00731E08"/>
    <w:rsid w:val="00734D56"/>
    <w:rsid w:val="00736686"/>
    <w:rsid w:val="00736D59"/>
    <w:rsid w:val="007407DD"/>
    <w:rsid w:val="00741341"/>
    <w:rsid w:val="0074491A"/>
    <w:rsid w:val="00745E27"/>
    <w:rsid w:val="007462B3"/>
    <w:rsid w:val="00747887"/>
    <w:rsid w:val="0074794F"/>
    <w:rsid w:val="00750D84"/>
    <w:rsid w:val="00753AE9"/>
    <w:rsid w:val="00754F1B"/>
    <w:rsid w:val="00756A5A"/>
    <w:rsid w:val="007576E2"/>
    <w:rsid w:val="007626F1"/>
    <w:rsid w:val="00762EDD"/>
    <w:rsid w:val="0076325D"/>
    <w:rsid w:val="00765FFE"/>
    <w:rsid w:val="00766582"/>
    <w:rsid w:val="00772877"/>
    <w:rsid w:val="00772F79"/>
    <w:rsid w:val="00774707"/>
    <w:rsid w:val="00774C0A"/>
    <w:rsid w:val="00774FAD"/>
    <w:rsid w:val="00775A3D"/>
    <w:rsid w:val="00776B64"/>
    <w:rsid w:val="00780568"/>
    <w:rsid w:val="00780D9B"/>
    <w:rsid w:val="00781A39"/>
    <w:rsid w:val="007833A7"/>
    <w:rsid w:val="007877A3"/>
    <w:rsid w:val="00790F84"/>
    <w:rsid w:val="00791B47"/>
    <w:rsid w:val="00792BFB"/>
    <w:rsid w:val="007953E6"/>
    <w:rsid w:val="007967E1"/>
    <w:rsid w:val="0079696D"/>
    <w:rsid w:val="007A0A00"/>
    <w:rsid w:val="007A25D6"/>
    <w:rsid w:val="007A3763"/>
    <w:rsid w:val="007A6723"/>
    <w:rsid w:val="007B085E"/>
    <w:rsid w:val="007B30CC"/>
    <w:rsid w:val="007B6346"/>
    <w:rsid w:val="007C014E"/>
    <w:rsid w:val="007C0245"/>
    <w:rsid w:val="007C1FE2"/>
    <w:rsid w:val="007D54E4"/>
    <w:rsid w:val="007D564B"/>
    <w:rsid w:val="007D5DDB"/>
    <w:rsid w:val="007E1300"/>
    <w:rsid w:val="007E17C3"/>
    <w:rsid w:val="007E196A"/>
    <w:rsid w:val="007E3D60"/>
    <w:rsid w:val="007F1978"/>
    <w:rsid w:val="007F1E88"/>
    <w:rsid w:val="007F3EAF"/>
    <w:rsid w:val="007F5ED6"/>
    <w:rsid w:val="007F7384"/>
    <w:rsid w:val="00801093"/>
    <w:rsid w:val="008022D0"/>
    <w:rsid w:val="00805441"/>
    <w:rsid w:val="008100EC"/>
    <w:rsid w:val="008113F8"/>
    <w:rsid w:val="00812DD2"/>
    <w:rsid w:val="00813B64"/>
    <w:rsid w:val="00816566"/>
    <w:rsid w:val="00821998"/>
    <w:rsid w:val="00822A40"/>
    <w:rsid w:val="00823092"/>
    <w:rsid w:val="00823262"/>
    <w:rsid w:val="00827C3F"/>
    <w:rsid w:val="008322CF"/>
    <w:rsid w:val="00832A9E"/>
    <w:rsid w:val="00832E39"/>
    <w:rsid w:val="0083399D"/>
    <w:rsid w:val="00834BEC"/>
    <w:rsid w:val="00834EB3"/>
    <w:rsid w:val="008374BD"/>
    <w:rsid w:val="00837533"/>
    <w:rsid w:val="008404EB"/>
    <w:rsid w:val="0084064E"/>
    <w:rsid w:val="00843606"/>
    <w:rsid w:val="008502B7"/>
    <w:rsid w:val="00850AA9"/>
    <w:rsid w:val="008528AC"/>
    <w:rsid w:val="008550C5"/>
    <w:rsid w:val="008556D8"/>
    <w:rsid w:val="00856452"/>
    <w:rsid w:val="00856A47"/>
    <w:rsid w:val="00861A2A"/>
    <w:rsid w:val="00861DFC"/>
    <w:rsid w:val="00866CFF"/>
    <w:rsid w:val="0086711D"/>
    <w:rsid w:val="00870787"/>
    <w:rsid w:val="00870A8F"/>
    <w:rsid w:val="00873B33"/>
    <w:rsid w:val="008745A4"/>
    <w:rsid w:val="00876AA1"/>
    <w:rsid w:val="008775E0"/>
    <w:rsid w:val="00877C83"/>
    <w:rsid w:val="00883510"/>
    <w:rsid w:val="00884110"/>
    <w:rsid w:val="00884DE1"/>
    <w:rsid w:val="008854B9"/>
    <w:rsid w:val="00887234"/>
    <w:rsid w:val="00887952"/>
    <w:rsid w:val="00892250"/>
    <w:rsid w:val="008977F5"/>
    <w:rsid w:val="008A0B82"/>
    <w:rsid w:val="008A1900"/>
    <w:rsid w:val="008A3E42"/>
    <w:rsid w:val="008A76CA"/>
    <w:rsid w:val="008B01C4"/>
    <w:rsid w:val="008B0B23"/>
    <w:rsid w:val="008B0ECE"/>
    <w:rsid w:val="008B51CE"/>
    <w:rsid w:val="008B5DC0"/>
    <w:rsid w:val="008B603F"/>
    <w:rsid w:val="008C197B"/>
    <w:rsid w:val="008C4079"/>
    <w:rsid w:val="008C52CB"/>
    <w:rsid w:val="008C71E0"/>
    <w:rsid w:val="008D1E05"/>
    <w:rsid w:val="008D2E8D"/>
    <w:rsid w:val="008D3BDD"/>
    <w:rsid w:val="008D5477"/>
    <w:rsid w:val="008D7E35"/>
    <w:rsid w:val="008E010E"/>
    <w:rsid w:val="008E092A"/>
    <w:rsid w:val="008E11D5"/>
    <w:rsid w:val="008E243D"/>
    <w:rsid w:val="008E4D53"/>
    <w:rsid w:val="008E636E"/>
    <w:rsid w:val="008E68D8"/>
    <w:rsid w:val="008F2B46"/>
    <w:rsid w:val="008F55BB"/>
    <w:rsid w:val="008F5A6F"/>
    <w:rsid w:val="008F7A06"/>
    <w:rsid w:val="008F7EE0"/>
    <w:rsid w:val="0090355A"/>
    <w:rsid w:val="00905437"/>
    <w:rsid w:val="0091037B"/>
    <w:rsid w:val="0091193E"/>
    <w:rsid w:val="00912795"/>
    <w:rsid w:val="00912D71"/>
    <w:rsid w:val="00913401"/>
    <w:rsid w:val="00916AD3"/>
    <w:rsid w:val="009173A6"/>
    <w:rsid w:val="00917C8C"/>
    <w:rsid w:val="00920966"/>
    <w:rsid w:val="009216CC"/>
    <w:rsid w:val="00922D27"/>
    <w:rsid w:val="00924A55"/>
    <w:rsid w:val="00930531"/>
    <w:rsid w:val="00936EB1"/>
    <w:rsid w:val="00937C6D"/>
    <w:rsid w:val="009445E0"/>
    <w:rsid w:val="009458A9"/>
    <w:rsid w:val="0094662D"/>
    <w:rsid w:val="009479C5"/>
    <w:rsid w:val="00951091"/>
    <w:rsid w:val="00954F98"/>
    <w:rsid w:val="0095581B"/>
    <w:rsid w:val="00955DE8"/>
    <w:rsid w:val="00960828"/>
    <w:rsid w:val="0096114C"/>
    <w:rsid w:val="00965BDF"/>
    <w:rsid w:val="009723B3"/>
    <w:rsid w:val="009732FF"/>
    <w:rsid w:val="00973779"/>
    <w:rsid w:val="00974FBF"/>
    <w:rsid w:val="0097615D"/>
    <w:rsid w:val="0097698E"/>
    <w:rsid w:val="009800BE"/>
    <w:rsid w:val="009821E7"/>
    <w:rsid w:val="00982A50"/>
    <w:rsid w:val="00984341"/>
    <w:rsid w:val="00984476"/>
    <w:rsid w:val="009846EE"/>
    <w:rsid w:val="00987DFB"/>
    <w:rsid w:val="009950DF"/>
    <w:rsid w:val="00996DA5"/>
    <w:rsid w:val="009A0BA9"/>
    <w:rsid w:val="009B313C"/>
    <w:rsid w:val="009B31DA"/>
    <w:rsid w:val="009B43E2"/>
    <w:rsid w:val="009B6EAC"/>
    <w:rsid w:val="009C06A2"/>
    <w:rsid w:val="009C178C"/>
    <w:rsid w:val="009C7389"/>
    <w:rsid w:val="009D368B"/>
    <w:rsid w:val="009E0CAE"/>
    <w:rsid w:val="009E178C"/>
    <w:rsid w:val="009E1AF0"/>
    <w:rsid w:val="009E1D7E"/>
    <w:rsid w:val="009E2362"/>
    <w:rsid w:val="009E2ADC"/>
    <w:rsid w:val="009E3BCC"/>
    <w:rsid w:val="009E472A"/>
    <w:rsid w:val="009E7231"/>
    <w:rsid w:val="009E7669"/>
    <w:rsid w:val="009F07C7"/>
    <w:rsid w:val="009F6CE5"/>
    <w:rsid w:val="00A00E3F"/>
    <w:rsid w:val="00A032A5"/>
    <w:rsid w:val="00A045ED"/>
    <w:rsid w:val="00A04BC3"/>
    <w:rsid w:val="00A10BED"/>
    <w:rsid w:val="00A1354A"/>
    <w:rsid w:val="00A1701B"/>
    <w:rsid w:val="00A20440"/>
    <w:rsid w:val="00A23BB9"/>
    <w:rsid w:val="00A23CF8"/>
    <w:rsid w:val="00A254B7"/>
    <w:rsid w:val="00A26EB8"/>
    <w:rsid w:val="00A2724A"/>
    <w:rsid w:val="00A33130"/>
    <w:rsid w:val="00A338D4"/>
    <w:rsid w:val="00A33FEB"/>
    <w:rsid w:val="00A3570E"/>
    <w:rsid w:val="00A4178B"/>
    <w:rsid w:val="00A418D4"/>
    <w:rsid w:val="00A41E7B"/>
    <w:rsid w:val="00A45935"/>
    <w:rsid w:val="00A47DD6"/>
    <w:rsid w:val="00A51FE5"/>
    <w:rsid w:val="00A525BC"/>
    <w:rsid w:val="00A52B10"/>
    <w:rsid w:val="00A53EDB"/>
    <w:rsid w:val="00A54516"/>
    <w:rsid w:val="00A57763"/>
    <w:rsid w:val="00A60C79"/>
    <w:rsid w:val="00A612B4"/>
    <w:rsid w:val="00A65874"/>
    <w:rsid w:val="00A65D91"/>
    <w:rsid w:val="00A66011"/>
    <w:rsid w:val="00A67D33"/>
    <w:rsid w:val="00A71736"/>
    <w:rsid w:val="00A74215"/>
    <w:rsid w:val="00A766E3"/>
    <w:rsid w:val="00A77C36"/>
    <w:rsid w:val="00A83A25"/>
    <w:rsid w:val="00A84037"/>
    <w:rsid w:val="00A87167"/>
    <w:rsid w:val="00A87968"/>
    <w:rsid w:val="00A87C84"/>
    <w:rsid w:val="00A91FA7"/>
    <w:rsid w:val="00A937E2"/>
    <w:rsid w:val="00A93F53"/>
    <w:rsid w:val="00A9557F"/>
    <w:rsid w:val="00A96387"/>
    <w:rsid w:val="00A97946"/>
    <w:rsid w:val="00AA295F"/>
    <w:rsid w:val="00AA2CB9"/>
    <w:rsid w:val="00AA3E20"/>
    <w:rsid w:val="00AA65D5"/>
    <w:rsid w:val="00AA6AE5"/>
    <w:rsid w:val="00AA7BE4"/>
    <w:rsid w:val="00AC2232"/>
    <w:rsid w:val="00AC2983"/>
    <w:rsid w:val="00AC2A38"/>
    <w:rsid w:val="00AC31D5"/>
    <w:rsid w:val="00AC7A73"/>
    <w:rsid w:val="00AC7D12"/>
    <w:rsid w:val="00AD08C8"/>
    <w:rsid w:val="00AD1651"/>
    <w:rsid w:val="00AD3E95"/>
    <w:rsid w:val="00AD3F81"/>
    <w:rsid w:val="00AD57B4"/>
    <w:rsid w:val="00AE0F45"/>
    <w:rsid w:val="00AE0FBC"/>
    <w:rsid w:val="00AE1B38"/>
    <w:rsid w:val="00AE225C"/>
    <w:rsid w:val="00AE2665"/>
    <w:rsid w:val="00AE4475"/>
    <w:rsid w:val="00AE76E0"/>
    <w:rsid w:val="00AF059D"/>
    <w:rsid w:val="00AF116F"/>
    <w:rsid w:val="00AF13A9"/>
    <w:rsid w:val="00AF42CE"/>
    <w:rsid w:val="00AF5925"/>
    <w:rsid w:val="00AF5ED7"/>
    <w:rsid w:val="00AF61F0"/>
    <w:rsid w:val="00AF7036"/>
    <w:rsid w:val="00AF70DE"/>
    <w:rsid w:val="00B139A8"/>
    <w:rsid w:val="00B170B8"/>
    <w:rsid w:val="00B179A5"/>
    <w:rsid w:val="00B179D6"/>
    <w:rsid w:val="00B22603"/>
    <w:rsid w:val="00B2264C"/>
    <w:rsid w:val="00B25B5B"/>
    <w:rsid w:val="00B311AC"/>
    <w:rsid w:val="00B32837"/>
    <w:rsid w:val="00B32E5D"/>
    <w:rsid w:val="00B33F0C"/>
    <w:rsid w:val="00B3449A"/>
    <w:rsid w:val="00B3489F"/>
    <w:rsid w:val="00B35071"/>
    <w:rsid w:val="00B372CF"/>
    <w:rsid w:val="00B40B66"/>
    <w:rsid w:val="00B4104B"/>
    <w:rsid w:val="00B43F66"/>
    <w:rsid w:val="00B44A99"/>
    <w:rsid w:val="00B456A8"/>
    <w:rsid w:val="00B4717A"/>
    <w:rsid w:val="00B5042E"/>
    <w:rsid w:val="00B52EF8"/>
    <w:rsid w:val="00B5620E"/>
    <w:rsid w:val="00B56694"/>
    <w:rsid w:val="00B63F98"/>
    <w:rsid w:val="00B6482A"/>
    <w:rsid w:val="00B64D38"/>
    <w:rsid w:val="00B675FA"/>
    <w:rsid w:val="00B704C3"/>
    <w:rsid w:val="00B80A28"/>
    <w:rsid w:val="00B837B4"/>
    <w:rsid w:val="00B83968"/>
    <w:rsid w:val="00B83BAB"/>
    <w:rsid w:val="00B83E60"/>
    <w:rsid w:val="00B87E97"/>
    <w:rsid w:val="00B934A7"/>
    <w:rsid w:val="00B9677C"/>
    <w:rsid w:val="00B9755F"/>
    <w:rsid w:val="00BA1273"/>
    <w:rsid w:val="00BA2945"/>
    <w:rsid w:val="00BA3A26"/>
    <w:rsid w:val="00BA4980"/>
    <w:rsid w:val="00BA50FF"/>
    <w:rsid w:val="00BA5448"/>
    <w:rsid w:val="00BA5D73"/>
    <w:rsid w:val="00BA6C53"/>
    <w:rsid w:val="00BB0DCE"/>
    <w:rsid w:val="00BB4EBC"/>
    <w:rsid w:val="00BB5E61"/>
    <w:rsid w:val="00BB7B1F"/>
    <w:rsid w:val="00BC10F6"/>
    <w:rsid w:val="00BC2F02"/>
    <w:rsid w:val="00BC3109"/>
    <w:rsid w:val="00BC58C4"/>
    <w:rsid w:val="00BD1776"/>
    <w:rsid w:val="00BD442C"/>
    <w:rsid w:val="00BD475F"/>
    <w:rsid w:val="00BE0306"/>
    <w:rsid w:val="00BE12B9"/>
    <w:rsid w:val="00BE24E0"/>
    <w:rsid w:val="00BE2646"/>
    <w:rsid w:val="00BE7AFE"/>
    <w:rsid w:val="00BF0099"/>
    <w:rsid w:val="00BF10D5"/>
    <w:rsid w:val="00BF3226"/>
    <w:rsid w:val="00BF503A"/>
    <w:rsid w:val="00BF61BE"/>
    <w:rsid w:val="00BF7558"/>
    <w:rsid w:val="00C01110"/>
    <w:rsid w:val="00C04D02"/>
    <w:rsid w:val="00C05B62"/>
    <w:rsid w:val="00C06FDB"/>
    <w:rsid w:val="00C100FE"/>
    <w:rsid w:val="00C103FA"/>
    <w:rsid w:val="00C10E23"/>
    <w:rsid w:val="00C133E0"/>
    <w:rsid w:val="00C143CC"/>
    <w:rsid w:val="00C143DE"/>
    <w:rsid w:val="00C144FE"/>
    <w:rsid w:val="00C16EE8"/>
    <w:rsid w:val="00C2130E"/>
    <w:rsid w:val="00C2277E"/>
    <w:rsid w:val="00C275B6"/>
    <w:rsid w:val="00C33D44"/>
    <w:rsid w:val="00C34A6F"/>
    <w:rsid w:val="00C36299"/>
    <w:rsid w:val="00C36BB3"/>
    <w:rsid w:val="00C45C35"/>
    <w:rsid w:val="00C47B73"/>
    <w:rsid w:val="00C50C68"/>
    <w:rsid w:val="00C52436"/>
    <w:rsid w:val="00C541C1"/>
    <w:rsid w:val="00C55110"/>
    <w:rsid w:val="00C57D68"/>
    <w:rsid w:val="00C601FA"/>
    <w:rsid w:val="00C62868"/>
    <w:rsid w:val="00C641F1"/>
    <w:rsid w:val="00C6753A"/>
    <w:rsid w:val="00C7027F"/>
    <w:rsid w:val="00C7081E"/>
    <w:rsid w:val="00C71DA9"/>
    <w:rsid w:val="00C72495"/>
    <w:rsid w:val="00C73F87"/>
    <w:rsid w:val="00C74523"/>
    <w:rsid w:val="00C754EA"/>
    <w:rsid w:val="00C76AE5"/>
    <w:rsid w:val="00C80254"/>
    <w:rsid w:val="00C821E2"/>
    <w:rsid w:val="00C826E1"/>
    <w:rsid w:val="00C83F36"/>
    <w:rsid w:val="00C849BA"/>
    <w:rsid w:val="00C86334"/>
    <w:rsid w:val="00C9020B"/>
    <w:rsid w:val="00C931B3"/>
    <w:rsid w:val="00C936D4"/>
    <w:rsid w:val="00C93E21"/>
    <w:rsid w:val="00C95530"/>
    <w:rsid w:val="00CA10AC"/>
    <w:rsid w:val="00CA135C"/>
    <w:rsid w:val="00CA193F"/>
    <w:rsid w:val="00CA42BA"/>
    <w:rsid w:val="00CA5B3A"/>
    <w:rsid w:val="00CA6465"/>
    <w:rsid w:val="00CA672B"/>
    <w:rsid w:val="00CB09B0"/>
    <w:rsid w:val="00CB0E6C"/>
    <w:rsid w:val="00CB21E4"/>
    <w:rsid w:val="00CB69A0"/>
    <w:rsid w:val="00CB75F5"/>
    <w:rsid w:val="00CC07A5"/>
    <w:rsid w:val="00CC39D5"/>
    <w:rsid w:val="00CD3418"/>
    <w:rsid w:val="00CD5807"/>
    <w:rsid w:val="00CD6D46"/>
    <w:rsid w:val="00CD72C8"/>
    <w:rsid w:val="00CF62D1"/>
    <w:rsid w:val="00D00D30"/>
    <w:rsid w:val="00D03236"/>
    <w:rsid w:val="00D060F3"/>
    <w:rsid w:val="00D11314"/>
    <w:rsid w:val="00D156D7"/>
    <w:rsid w:val="00D15A70"/>
    <w:rsid w:val="00D162AB"/>
    <w:rsid w:val="00D22FCC"/>
    <w:rsid w:val="00D236E0"/>
    <w:rsid w:val="00D23FCC"/>
    <w:rsid w:val="00D24C55"/>
    <w:rsid w:val="00D252DF"/>
    <w:rsid w:val="00D261A9"/>
    <w:rsid w:val="00D301E4"/>
    <w:rsid w:val="00D33961"/>
    <w:rsid w:val="00D34301"/>
    <w:rsid w:val="00D356DE"/>
    <w:rsid w:val="00D44944"/>
    <w:rsid w:val="00D4665A"/>
    <w:rsid w:val="00D518B0"/>
    <w:rsid w:val="00D53305"/>
    <w:rsid w:val="00D54AAF"/>
    <w:rsid w:val="00D56718"/>
    <w:rsid w:val="00D56DA5"/>
    <w:rsid w:val="00D629C3"/>
    <w:rsid w:val="00D6374A"/>
    <w:rsid w:val="00D63E51"/>
    <w:rsid w:val="00D643D6"/>
    <w:rsid w:val="00D670FB"/>
    <w:rsid w:val="00D75D67"/>
    <w:rsid w:val="00D81DD8"/>
    <w:rsid w:val="00D82747"/>
    <w:rsid w:val="00D8415C"/>
    <w:rsid w:val="00D914A7"/>
    <w:rsid w:val="00D91C41"/>
    <w:rsid w:val="00D9435B"/>
    <w:rsid w:val="00D947EC"/>
    <w:rsid w:val="00DA2AE4"/>
    <w:rsid w:val="00DA3615"/>
    <w:rsid w:val="00DA7135"/>
    <w:rsid w:val="00DB0078"/>
    <w:rsid w:val="00DB00ED"/>
    <w:rsid w:val="00DB101D"/>
    <w:rsid w:val="00DB251F"/>
    <w:rsid w:val="00DB2F7C"/>
    <w:rsid w:val="00DB3792"/>
    <w:rsid w:val="00DC0D50"/>
    <w:rsid w:val="00DC32BD"/>
    <w:rsid w:val="00DC5995"/>
    <w:rsid w:val="00DD0D1F"/>
    <w:rsid w:val="00DD347F"/>
    <w:rsid w:val="00DD5ACE"/>
    <w:rsid w:val="00DE0933"/>
    <w:rsid w:val="00DE1EA0"/>
    <w:rsid w:val="00DE2612"/>
    <w:rsid w:val="00DE28F7"/>
    <w:rsid w:val="00DE2DAC"/>
    <w:rsid w:val="00DE3017"/>
    <w:rsid w:val="00DE482D"/>
    <w:rsid w:val="00DE5FD7"/>
    <w:rsid w:val="00DE669D"/>
    <w:rsid w:val="00DF3618"/>
    <w:rsid w:val="00DF43B4"/>
    <w:rsid w:val="00DF46C7"/>
    <w:rsid w:val="00DF5CD8"/>
    <w:rsid w:val="00E01258"/>
    <w:rsid w:val="00E0630D"/>
    <w:rsid w:val="00E06683"/>
    <w:rsid w:val="00E06684"/>
    <w:rsid w:val="00E06D40"/>
    <w:rsid w:val="00E07887"/>
    <w:rsid w:val="00E13EDC"/>
    <w:rsid w:val="00E13FD6"/>
    <w:rsid w:val="00E16F0E"/>
    <w:rsid w:val="00E178DA"/>
    <w:rsid w:val="00E17C5A"/>
    <w:rsid w:val="00E21005"/>
    <w:rsid w:val="00E24B04"/>
    <w:rsid w:val="00E252CB"/>
    <w:rsid w:val="00E2571D"/>
    <w:rsid w:val="00E26C9A"/>
    <w:rsid w:val="00E27622"/>
    <w:rsid w:val="00E30878"/>
    <w:rsid w:val="00E34B9F"/>
    <w:rsid w:val="00E36AB4"/>
    <w:rsid w:val="00E37321"/>
    <w:rsid w:val="00E4472D"/>
    <w:rsid w:val="00E45F2C"/>
    <w:rsid w:val="00E53243"/>
    <w:rsid w:val="00E53EF6"/>
    <w:rsid w:val="00E55544"/>
    <w:rsid w:val="00E5631D"/>
    <w:rsid w:val="00E57581"/>
    <w:rsid w:val="00E61895"/>
    <w:rsid w:val="00E65780"/>
    <w:rsid w:val="00E709EF"/>
    <w:rsid w:val="00E73139"/>
    <w:rsid w:val="00E759ED"/>
    <w:rsid w:val="00E81505"/>
    <w:rsid w:val="00E82CC5"/>
    <w:rsid w:val="00E85773"/>
    <w:rsid w:val="00E86886"/>
    <w:rsid w:val="00E875C6"/>
    <w:rsid w:val="00E90167"/>
    <w:rsid w:val="00E90FF2"/>
    <w:rsid w:val="00E94886"/>
    <w:rsid w:val="00EA0D40"/>
    <w:rsid w:val="00EA24B7"/>
    <w:rsid w:val="00EA4D85"/>
    <w:rsid w:val="00EA4F2A"/>
    <w:rsid w:val="00EA578A"/>
    <w:rsid w:val="00EB0A98"/>
    <w:rsid w:val="00EB16B6"/>
    <w:rsid w:val="00EB2CFD"/>
    <w:rsid w:val="00EB4270"/>
    <w:rsid w:val="00EC1433"/>
    <w:rsid w:val="00EC1CCA"/>
    <w:rsid w:val="00EC389E"/>
    <w:rsid w:val="00EC4816"/>
    <w:rsid w:val="00EC4F51"/>
    <w:rsid w:val="00EC5838"/>
    <w:rsid w:val="00EC7FE8"/>
    <w:rsid w:val="00ED102F"/>
    <w:rsid w:val="00ED23D8"/>
    <w:rsid w:val="00ED257E"/>
    <w:rsid w:val="00ED329C"/>
    <w:rsid w:val="00ED39EC"/>
    <w:rsid w:val="00ED69BF"/>
    <w:rsid w:val="00EE1C6A"/>
    <w:rsid w:val="00EE2E1F"/>
    <w:rsid w:val="00EE4360"/>
    <w:rsid w:val="00EE6F0A"/>
    <w:rsid w:val="00EE7092"/>
    <w:rsid w:val="00EE78B0"/>
    <w:rsid w:val="00EF04E9"/>
    <w:rsid w:val="00EF22DC"/>
    <w:rsid w:val="00EF6C5D"/>
    <w:rsid w:val="00F035F1"/>
    <w:rsid w:val="00F072BE"/>
    <w:rsid w:val="00F11466"/>
    <w:rsid w:val="00F1344B"/>
    <w:rsid w:val="00F15378"/>
    <w:rsid w:val="00F20332"/>
    <w:rsid w:val="00F238D0"/>
    <w:rsid w:val="00F27D7F"/>
    <w:rsid w:val="00F32897"/>
    <w:rsid w:val="00F33E49"/>
    <w:rsid w:val="00F35B81"/>
    <w:rsid w:val="00F37B9C"/>
    <w:rsid w:val="00F41025"/>
    <w:rsid w:val="00F41546"/>
    <w:rsid w:val="00F41C12"/>
    <w:rsid w:val="00F42C19"/>
    <w:rsid w:val="00F54F86"/>
    <w:rsid w:val="00F5563C"/>
    <w:rsid w:val="00F5579C"/>
    <w:rsid w:val="00F67417"/>
    <w:rsid w:val="00F74F32"/>
    <w:rsid w:val="00F8003F"/>
    <w:rsid w:val="00F83BB0"/>
    <w:rsid w:val="00F8457D"/>
    <w:rsid w:val="00F85438"/>
    <w:rsid w:val="00F86E8C"/>
    <w:rsid w:val="00F9009A"/>
    <w:rsid w:val="00F9024E"/>
    <w:rsid w:val="00F909BA"/>
    <w:rsid w:val="00F92D19"/>
    <w:rsid w:val="00F946BB"/>
    <w:rsid w:val="00F94AD6"/>
    <w:rsid w:val="00F95DC2"/>
    <w:rsid w:val="00F974E7"/>
    <w:rsid w:val="00FA06FD"/>
    <w:rsid w:val="00FA2C9B"/>
    <w:rsid w:val="00FA4A96"/>
    <w:rsid w:val="00FB0D22"/>
    <w:rsid w:val="00FB1745"/>
    <w:rsid w:val="00FB25E2"/>
    <w:rsid w:val="00FB2C2B"/>
    <w:rsid w:val="00FB3B7C"/>
    <w:rsid w:val="00FB3B85"/>
    <w:rsid w:val="00FB5EC3"/>
    <w:rsid w:val="00FB6AD9"/>
    <w:rsid w:val="00FC10D7"/>
    <w:rsid w:val="00FC4C4B"/>
    <w:rsid w:val="00FC5277"/>
    <w:rsid w:val="00FC7F17"/>
    <w:rsid w:val="00FD2A00"/>
    <w:rsid w:val="00FD2EC5"/>
    <w:rsid w:val="00FD467A"/>
    <w:rsid w:val="00FD483A"/>
    <w:rsid w:val="00FD56C6"/>
    <w:rsid w:val="00FD61D4"/>
    <w:rsid w:val="00FD64A8"/>
    <w:rsid w:val="00FE0F88"/>
    <w:rsid w:val="00FE1D1F"/>
    <w:rsid w:val="00FE30A1"/>
    <w:rsid w:val="00FF329A"/>
    <w:rsid w:val="00FF3478"/>
    <w:rsid w:val="00FF3982"/>
    <w:rsid w:val="00FF78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F1F8A"/>
  <w15:docId w15:val="{14D248E9-EB5B-497D-8CF7-46293609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uiPriority w:val="9"/>
    <w:qFormat/>
    <w:rsid w:val="00A045ED"/>
    <w:pPr>
      <w:numPr>
        <w:ilvl w:val="1"/>
      </w:numPr>
      <w:spacing w:before="120"/>
      <w:outlineLvl w:val="1"/>
    </w:pPr>
    <w:rPr>
      <w:sz w:val="24"/>
      <w:szCs w:val="22"/>
    </w:rPr>
  </w:style>
  <w:style w:type="paragraph" w:styleId="Heading3">
    <w:name w:val="heading 3"/>
    <w:basedOn w:val="Heading2"/>
    <w:next w:val="Normal"/>
    <w:link w:val="Heading3Char"/>
    <w:uiPriority w:val="9"/>
    <w:qFormat/>
    <w:rsid w:val="00A045ED"/>
    <w:pPr>
      <w:numPr>
        <w:ilvl w:val="2"/>
      </w:numPr>
      <w:spacing w:before="60"/>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uiPriority w:val="9"/>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uiPriority w:val="9"/>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 w:type="character" w:customStyle="1" w:styleId="gridchkbox">
    <w:name w:val="gridchkbox"/>
    <w:basedOn w:val="DefaultParagraphFont"/>
    <w:rsid w:val="006335BC"/>
  </w:style>
  <w:style w:type="character" w:customStyle="1" w:styleId="style9">
    <w:name w:val="style9"/>
    <w:rsid w:val="00774C0A"/>
  </w:style>
  <w:style w:type="character" w:styleId="Strong">
    <w:name w:val="Strong"/>
    <w:basedOn w:val="DefaultParagraphFont"/>
    <w:uiPriority w:val="22"/>
    <w:qFormat/>
    <w:rsid w:val="00D6374A"/>
    <w:rPr>
      <w:b/>
      <w:bCs/>
      <w:color w:val="333333"/>
    </w:rPr>
  </w:style>
  <w:style w:type="paragraph" w:customStyle="1" w:styleId="B0">
    <w:name w:val="B0"/>
    <w:next w:val="B10"/>
    <w:rsid w:val="00A74215"/>
    <w:pPr>
      <w:keepNext/>
      <w:keepLines/>
      <w:tabs>
        <w:tab w:val="left" w:pos="1418"/>
        <w:tab w:val="left" w:pos="4678"/>
        <w:tab w:val="left" w:pos="5954"/>
        <w:tab w:val="left" w:pos="7088"/>
      </w:tabs>
      <w:spacing w:after="120" w:line="240" w:lineRule="auto"/>
      <w:jc w:val="both"/>
      <w:outlineLvl w:val="0"/>
    </w:pPr>
    <w:rPr>
      <w:rFonts w:ascii="Arial" w:eastAsia="ヒラギノ角ゴ Pro W3" w:hAnsi="Arial" w:cs="Times New Roman"/>
      <w:color w:val="000000"/>
      <w:sz w:val="20"/>
      <w:szCs w:val="20"/>
      <w:lang w:eastAsia="en-GB"/>
    </w:rPr>
  </w:style>
  <w:style w:type="character" w:styleId="UnresolvedMention">
    <w:name w:val="Unresolved Mention"/>
    <w:basedOn w:val="DefaultParagraphFont"/>
    <w:uiPriority w:val="99"/>
    <w:semiHidden/>
    <w:unhideWhenUsed/>
    <w:rsid w:val="000D70A0"/>
    <w:rPr>
      <w:color w:val="808080"/>
      <w:shd w:val="clear" w:color="auto" w:fill="E6E6E6"/>
    </w:rPr>
  </w:style>
  <w:style w:type="paragraph" w:styleId="PlainText">
    <w:name w:val="Plain Text"/>
    <w:basedOn w:val="Normal"/>
    <w:link w:val="PlainTextChar"/>
    <w:uiPriority w:val="99"/>
    <w:semiHidden/>
    <w:unhideWhenUsed/>
    <w:rsid w:val="000E2EA0"/>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E2EA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927">
      <w:bodyDiv w:val="1"/>
      <w:marLeft w:val="0"/>
      <w:marRight w:val="0"/>
      <w:marTop w:val="0"/>
      <w:marBottom w:val="0"/>
      <w:divBdr>
        <w:top w:val="none" w:sz="0" w:space="0" w:color="auto"/>
        <w:left w:val="none" w:sz="0" w:space="0" w:color="auto"/>
        <w:bottom w:val="none" w:sz="0" w:space="0" w:color="auto"/>
        <w:right w:val="none" w:sz="0" w:space="0" w:color="auto"/>
      </w:divBdr>
    </w:div>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53243166">
      <w:bodyDiv w:val="1"/>
      <w:marLeft w:val="0"/>
      <w:marRight w:val="0"/>
      <w:marTop w:val="0"/>
      <w:marBottom w:val="0"/>
      <w:divBdr>
        <w:top w:val="none" w:sz="0" w:space="0" w:color="auto"/>
        <w:left w:val="none" w:sz="0" w:space="0" w:color="auto"/>
        <w:bottom w:val="none" w:sz="0" w:space="0" w:color="auto"/>
        <w:right w:val="none" w:sz="0" w:space="0" w:color="auto"/>
      </w:divBdr>
    </w:div>
    <w:div w:id="124398634">
      <w:bodyDiv w:val="1"/>
      <w:marLeft w:val="0"/>
      <w:marRight w:val="0"/>
      <w:marTop w:val="0"/>
      <w:marBottom w:val="0"/>
      <w:divBdr>
        <w:top w:val="none" w:sz="0" w:space="0" w:color="auto"/>
        <w:left w:val="none" w:sz="0" w:space="0" w:color="auto"/>
        <w:bottom w:val="none" w:sz="0" w:space="0" w:color="auto"/>
        <w:right w:val="none" w:sz="0" w:space="0" w:color="auto"/>
      </w:divBdr>
    </w:div>
    <w:div w:id="143358549">
      <w:bodyDiv w:val="1"/>
      <w:marLeft w:val="0"/>
      <w:marRight w:val="0"/>
      <w:marTop w:val="0"/>
      <w:marBottom w:val="0"/>
      <w:divBdr>
        <w:top w:val="none" w:sz="0" w:space="0" w:color="auto"/>
        <w:left w:val="none" w:sz="0" w:space="0" w:color="auto"/>
        <w:bottom w:val="none" w:sz="0" w:space="0" w:color="auto"/>
        <w:right w:val="none" w:sz="0" w:space="0" w:color="auto"/>
      </w:divBdr>
    </w:div>
    <w:div w:id="145321488">
      <w:bodyDiv w:val="1"/>
      <w:marLeft w:val="0"/>
      <w:marRight w:val="0"/>
      <w:marTop w:val="0"/>
      <w:marBottom w:val="0"/>
      <w:divBdr>
        <w:top w:val="none" w:sz="0" w:space="0" w:color="auto"/>
        <w:left w:val="none" w:sz="0" w:space="0" w:color="auto"/>
        <w:bottom w:val="none" w:sz="0" w:space="0" w:color="auto"/>
        <w:right w:val="none" w:sz="0" w:space="0" w:color="auto"/>
      </w:divBdr>
    </w:div>
    <w:div w:id="149950750">
      <w:bodyDiv w:val="1"/>
      <w:marLeft w:val="0"/>
      <w:marRight w:val="0"/>
      <w:marTop w:val="0"/>
      <w:marBottom w:val="0"/>
      <w:divBdr>
        <w:top w:val="none" w:sz="0" w:space="0" w:color="auto"/>
        <w:left w:val="none" w:sz="0" w:space="0" w:color="auto"/>
        <w:bottom w:val="none" w:sz="0" w:space="0" w:color="auto"/>
        <w:right w:val="none" w:sz="0" w:space="0" w:color="auto"/>
      </w:divBdr>
    </w:div>
    <w:div w:id="156843341">
      <w:bodyDiv w:val="1"/>
      <w:marLeft w:val="0"/>
      <w:marRight w:val="0"/>
      <w:marTop w:val="0"/>
      <w:marBottom w:val="0"/>
      <w:divBdr>
        <w:top w:val="none" w:sz="0" w:space="0" w:color="auto"/>
        <w:left w:val="none" w:sz="0" w:space="0" w:color="auto"/>
        <w:bottom w:val="none" w:sz="0" w:space="0" w:color="auto"/>
        <w:right w:val="none" w:sz="0" w:space="0" w:color="auto"/>
      </w:divBdr>
    </w:div>
    <w:div w:id="159153688">
      <w:bodyDiv w:val="1"/>
      <w:marLeft w:val="0"/>
      <w:marRight w:val="0"/>
      <w:marTop w:val="0"/>
      <w:marBottom w:val="0"/>
      <w:divBdr>
        <w:top w:val="none" w:sz="0" w:space="0" w:color="auto"/>
        <w:left w:val="none" w:sz="0" w:space="0" w:color="auto"/>
        <w:bottom w:val="none" w:sz="0" w:space="0" w:color="auto"/>
        <w:right w:val="none" w:sz="0" w:space="0" w:color="auto"/>
      </w:divBdr>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28465849">
      <w:bodyDiv w:val="1"/>
      <w:marLeft w:val="0"/>
      <w:marRight w:val="0"/>
      <w:marTop w:val="0"/>
      <w:marBottom w:val="0"/>
      <w:divBdr>
        <w:top w:val="none" w:sz="0" w:space="0" w:color="auto"/>
        <w:left w:val="none" w:sz="0" w:space="0" w:color="auto"/>
        <w:bottom w:val="none" w:sz="0" w:space="0" w:color="auto"/>
        <w:right w:val="none" w:sz="0" w:space="0" w:color="auto"/>
      </w:divBdr>
    </w:div>
    <w:div w:id="234902141">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53438811">
      <w:bodyDiv w:val="1"/>
      <w:marLeft w:val="0"/>
      <w:marRight w:val="0"/>
      <w:marTop w:val="0"/>
      <w:marBottom w:val="0"/>
      <w:divBdr>
        <w:top w:val="none" w:sz="0" w:space="0" w:color="auto"/>
        <w:left w:val="none" w:sz="0" w:space="0" w:color="auto"/>
        <w:bottom w:val="none" w:sz="0" w:space="0" w:color="auto"/>
        <w:right w:val="none" w:sz="0" w:space="0" w:color="auto"/>
      </w:divBdr>
    </w:div>
    <w:div w:id="258296076">
      <w:bodyDiv w:val="1"/>
      <w:marLeft w:val="0"/>
      <w:marRight w:val="0"/>
      <w:marTop w:val="0"/>
      <w:marBottom w:val="0"/>
      <w:divBdr>
        <w:top w:val="none" w:sz="0" w:space="0" w:color="auto"/>
        <w:left w:val="none" w:sz="0" w:space="0" w:color="auto"/>
        <w:bottom w:val="none" w:sz="0" w:space="0" w:color="auto"/>
        <w:right w:val="none" w:sz="0" w:space="0" w:color="auto"/>
      </w:divBdr>
      <w:divsChild>
        <w:div w:id="1847400040">
          <w:marLeft w:val="346"/>
          <w:marRight w:val="0"/>
          <w:marTop w:val="120"/>
          <w:marBottom w:val="0"/>
          <w:divBdr>
            <w:top w:val="none" w:sz="0" w:space="0" w:color="auto"/>
            <w:left w:val="none" w:sz="0" w:space="0" w:color="auto"/>
            <w:bottom w:val="none" w:sz="0" w:space="0" w:color="auto"/>
            <w:right w:val="none" w:sz="0" w:space="0" w:color="auto"/>
          </w:divBdr>
        </w:div>
        <w:div w:id="452213567">
          <w:marLeft w:val="778"/>
          <w:marRight w:val="0"/>
          <w:marTop w:val="100"/>
          <w:marBottom w:val="0"/>
          <w:divBdr>
            <w:top w:val="none" w:sz="0" w:space="0" w:color="auto"/>
            <w:left w:val="none" w:sz="0" w:space="0" w:color="auto"/>
            <w:bottom w:val="none" w:sz="0" w:space="0" w:color="auto"/>
            <w:right w:val="none" w:sz="0" w:space="0" w:color="auto"/>
          </w:divBdr>
        </w:div>
        <w:div w:id="21826721">
          <w:marLeft w:val="778"/>
          <w:marRight w:val="0"/>
          <w:marTop w:val="100"/>
          <w:marBottom w:val="0"/>
          <w:divBdr>
            <w:top w:val="none" w:sz="0" w:space="0" w:color="auto"/>
            <w:left w:val="none" w:sz="0" w:space="0" w:color="auto"/>
            <w:bottom w:val="none" w:sz="0" w:space="0" w:color="auto"/>
            <w:right w:val="none" w:sz="0" w:space="0" w:color="auto"/>
          </w:divBdr>
        </w:div>
        <w:div w:id="698622107">
          <w:marLeft w:val="778"/>
          <w:marRight w:val="0"/>
          <w:marTop w:val="100"/>
          <w:marBottom w:val="0"/>
          <w:divBdr>
            <w:top w:val="none" w:sz="0" w:space="0" w:color="auto"/>
            <w:left w:val="none" w:sz="0" w:space="0" w:color="auto"/>
            <w:bottom w:val="none" w:sz="0" w:space="0" w:color="auto"/>
            <w:right w:val="none" w:sz="0" w:space="0" w:color="auto"/>
          </w:divBdr>
        </w:div>
        <w:div w:id="1273393375">
          <w:marLeft w:val="778"/>
          <w:marRight w:val="0"/>
          <w:marTop w:val="100"/>
          <w:marBottom w:val="0"/>
          <w:divBdr>
            <w:top w:val="none" w:sz="0" w:space="0" w:color="auto"/>
            <w:left w:val="none" w:sz="0" w:space="0" w:color="auto"/>
            <w:bottom w:val="none" w:sz="0" w:space="0" w:color="auto"/>
            <w:right w:val="none" w:sz="0" w:space="0" w:color="auto"/>
          </w:divBdr>
        </w:div>
        <w:div w:id="520779795">
          <w:marLeft w:val="346"/>
          <w:marRight w:val="0"/>
          <w:marTop w:val="120"/>
          <w:marBottom w:val="0"/>
          <w:divBdr>
            <w:top w:val="none" w:sz="0" w:space="0" w:color="auto"/>
            <w:left w:val="none" w:sz="0" w:space="0" w:color="auto"/>
            <w:bottom w:val="none" w:sz="0" w:space="0" w:color="auto"/>
            <w:right w:val="none" w:sz="0" w:space="0" w:color="auto"/>
          </w:divBdr>
        </w:div>
      </w:divsChild>
    </w:div>
    <w:div w:id="26215669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88242353">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299310668">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60018066">
      <w:bodyDiv w:val="1"/>
      <w:marLeft w:val="0"/>
      <w:marRight w:val="0"/>
      <w:marTop w:val="0"/>
      <w:marBottom w:val="0"/>
      <w:divBdr>
        <w:top w:val="none" w:sz="0" w:space="0" w:color="auto"/>
        <w:left w:val="none" w:sz="0" w:space="0" w:color="auto"/>
        <w:bottom w:val="none" w:sz="0" w:space="0" w:color="auto"/>
        <w:right w:val="none" w:sz="0" w:space="0" w:color="auto"/>
      </w:divBdr>
    </w:div>
    <w:div w:id="376392512">
      <w:bodyDiv w:val="1"/>
      <w:marLeft w:val="0"/>
      <w:marRight w:val="0"/>
      <w:marTop w:val="0"/>
      <w:marBottom w:val="0"/>
      <w:divBdr>
        <w:top w:val="none" w:sz="0" w:space="0" w:color="auto"/>
        <w:left w:val="none" w:sz="0" w:space="0" w:color="auto"/>
        <w:bottom w:val="none" w:sz="0" w:space="0" w:color="auto"/>
        <w:right w:val="none" w:sz="0" w:space="0" w:color="auto"/>
      </w:divBdr>
    </w:div>
    <w:div w:id="390810767">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07505091">
      <w:bodyDiv w:val="1"/>
      <w:marLeft w:val="0"/>
      <w:marRight w:val="0"/>
      <w:marTop w:val="0"/>
      <w:marBottom w:val="0"/>
      <w:divBdr>
        <w:top w:val="none" w:sz="0" w:space="0" w:color="auto"/>
        <w:left w:val="none" w:sz="0" w:space="0" w:color="auto"/>
        <w:bottom w:val="none" w:sz="0" w:space="0" w:color="auto"/>
        <w:right w:val="none" w:sz="0" w:space="0" w:color="auto"/>
      </w:divBdr>
    </w:div>
    <w:div w:id="413746492">
      <w:bodyDiv w:val="1"/>
      <w:marLeft w:val="0"/>
      <w:marRight w:val="0"/>
      <w:marTop w:val="0"/>
      <w:marBottom w:val="0"/>
      <w:divBdr>
        <w:top w:val="none" w:sz="0" w:space="0" w:color="auto"/>
        <w:left w:val="none" w:sz="0" w:space="0" w:color="auto"/>
        <w:bottom w:val="none" w:sz="0" w:space="0" w:color="auto"/>
        <w:right w:val="none" w:sz="0" w:space="0" w:color="auto"/>
      </w:divBdr>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41338079">
      <w:bodyDiv w:val="1"/>
      <w:marLeft w:val="0"/>
      <w:marRight w:val="0"/>
      <w:marTop w:val="0"/>
      <w:marBottom w:val="0"/>
      <w:divBdr>
        <w:top w:val="none" w:sz="0" w:space="0" w:color="auto"/>
        <w:left w:val="none" w:sz="0" w:space="0" w:color="auto"/>
        <w:bottom w:val="none" w:sz="0" w:space="0" w:color="auto"/>
        <w:right w:val="none" w:sz="0" w:space="0" w:color="auto"/>
      </w:divBdr>
      <w:divsChild>
        <w:div w:id="1794059988">
          <w:marLeft w:val="0"/>
          <w:marRight w:val="0"/>
          <w:marTop w:val="0"/>
          <w:marBottom w:val="0"/>
          <w:divBdr>
            <w:top w:val="none" w:sz="0" w:space="0" w:color="auto"/>
            <w:left w:val="none" w:sz="0" w:space="0" w:color="auto"/>
            <w:bottom w:val="none" w:sz="0" w:space="0" w:color="auto"/>
            <w:right w:val="none" w:sz="0" w:space="0" w:color="auto"/>
          </w:divBdr>
        </w:div>
      </w:divsChild>
    </w:div>
    <w:div w:id="461197756">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5362122">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11602818">
      <w:bodyDiv w:val="1"/>
      <w:marLeft w:val="0"/>
      <w:marRight w:val="0"/>
      <w:marTop w:val="0"/>
      <w:marBottom w:val="0"/>
      <w:divBdr>
        <w:top w:val="none" w:sz="0" w:space="0" w:color="auto"/>
        <w:left w:val="none" w:sz="0" w:space="0" w:color="auto"/>
        <w:bottom w:val="none" w:sz="0" w:space="0" w:color="auto"/>
        <w:right w:val="none" w:sz="0" w:space="0" w:color="auto"/>
      </w:divBdr>
    </w:div>
    <w:div w:id="515194467">
      <w:bodyDiv w:val="1"/>
      <w:marLeft w:val="0"/>
      <w:marRight w:val="0"/>
      <w:marTop w:val="0"/>
      <w:marBottom w:val="0"/>
      <w:divBdr>
        <w:top w:val="none" w:sz="0" w:space="0" w:color="auto"/>
        <w:left w:val="none" w:sz="0" w:space="0" w:color="auto"/>
        <w:bottom w:val="none" w:sz="0" w:space="0" w:color="auto"/>
        <w:right w:val="none" w:sz="0" w:space="0" w:color="auto"/>
      </w:divBdr>
    </w:div>
    <w:div w:id="541554582">
      <w:bodyDiv w:val="1"/>
      <w:marLeft w:val="0"/>
      <w:marRight w:val="0"/>
      <w:marTop w:val="0"/>
      <w:marBottom w:val="0"/>
      <w:divBdr>
        <w:top w:val="none" w:sz="0" w:space="0" w:color="auto"/>
        <w:left w:val="none" w:sz="0" w:space="0" w:color="auto"/>
        <w:bottom w:val="none" w:sz="0" w:space="0" w:color="auto"/>
        <w:right w:val="none" w:sz="0" w:space="0" w:color="auto"/>
      </w:divBdr>
    </w:div>
    <w:div w:id="552928979">
      <w:bodyDiv w:val="1"/>
      <w:marLeft w:val="0"/>
      <w:marRight w:val="0"/>
      <w:marTop w:val="0"/>
      <w:marBottom w:val="0"/>
      <w:divBdr>
        <w:top w:val="none" w:sz="0" w:space="0" w:color="auto"/>
        <w:left w:val="none" w:sz="0" w:space="0" w:color="auto"/>
        <w:bottom w:val="none" w:sz="0" w:space="0" w:color="auto"/>
        <w:right w:val="none" w:sz="0" w:space="0" w:color="auto"/>
      </w:divBdr>
    </w:div>
    <w:div w:id="562720643">
      <w:bodyDiv w:val="1"/>
      <w:marLeft w:val="0"/>
      <w:marRight w:val="0"/>
      <w:marTop w:val="0"/>
      <w:marBottom w:val="0"/>
      <w:divBdr>
        <w:top w:val="none" w:sz="0" w:space="0" w:color="auto"/>
        <w:left w:val="none" w:sz="0" w:space="0" w:color="auto"/>
        <w:bottom w:val="none" w:sz="0" w:space="0" w:color="auto"/>
        <w:right w:val="none" w:sz="0" w:space="0" w:color="auto"/>
      </w:divBdr>
    </w:div>
    <w:div w:id="573660009">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04578004">
      <w:bodyDiv w:val="1"/>
      <w:marLeft w:val="0"/>
      <w:marRight w:val="0"/>
      <w:marTop w:val="0"/>
      <w:marBottom w:val="0"/>
      <w:divBdr>
        <w:top w:val="none" w:sz="0" w:space="0" w:color="auto"/>
        <w:left w:val="none" w:sz="0" w:space="0" w:color="auto"/>
        <w:bottom w:val="none" w:sz="0" w:space="0" w:color="auto"/>
        <w:right w:val="none" w:sz="0" w:space="0" w:color="auto"/>
      </w:divBdr>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76927639">
      <w:bodyDiv w:val="1"/>
      <w:marLeft w:val="0"/>
      <w:marRight w:val="0"/>
      <w:marTop w:val="0"/>
      <w:marBottom w:val="0"/>
      <w:divBdr>
        <w:top w:val="none" w:sz="0" w:space="0" w:color="auto"/>
        <w:left w:val="none" w:sz="0" w:space="0" w:color="auto"/>
        <w:bottom w:val="none" w:sz="0" w:space="0" w:color="auto"/>
        <w:right w:val="none" w:sz="0" w:space="0" w:color="auto"/>
      </w:divBdr>
    </w:div>
    <w:div w:id="684329740">
      <w:bodyDiv w:val="1"/>
      <w:marLeft w:val="0"/>
      <w:marRight w:val="0"/>
      <w:marTop w:val="0"/>
      <w:marBottom w:val="0"/>
      <w:divBdr>
        <w:top w:val="none" w:sz="0" w:space="0" w:color="auto"/>
        <w:left w:val="none" w:sz="0" w:space="0" w:color="auto"/>
        <w:bottom w:val="none" w:sz="0" w:space="0" w:color="auto"/>
        <w:right w:val="none" w:sz="0" w:space="0" w:color="auto"/>
      </w:divBdr>
      <w:divsChild>
        <w:div w:id="359476367">
          <w:marLeft w:val="547"/>
          <w:marRight w:val="0"/>
          <w:marTop w:val="360"/>
          <w:marBottom w:val="0"/>
          <w:divBdr>
            <w:top w:val="none" w:sz="0" w:space="0" w:color="auto"/>
            <w:left w:val="none" w:sz="0" w:space="0" w:color="auto"/>
            <w:bottom w:val="none" w:sz="0" w:space="0" w:color="auto"/>
            <w:right w:val="none" w:sz="0" w:space="0" w:color="auto"/>
          </w:divBdr>
        </w:div>
        <w:div w:id="1565599654">
          <w:marLeft w:val="1109"/>
          <w:marRight w:val="0"/>
          <w:marTop w:val="240"/>
          <w:marBottom w:val="0"/>
          <w:divBdr>
            <w:top w:val="none" w:sz="0" w:space="0" w:color="auto"/>
            <w:left w:val="none" w:sz="0" w:space="0" w:color="auto"/>
            <w:bottom w:val="none" w:sz="0" w:space="0" w:color="auto"/>
            <w:right w:val="none" w:sz="0" w:space="0" w:color="auto"/>
          </w:divBdr>
        </w:div>
        <w:div w:id="718281381">
          <w:marLeft w:val="547"/>
          <w:marRight w:val="0"/>
          <w:marTop w:val="360"/>
          <w:marBottom w:val="0"/>
          <w:divBdr>
            <w:top w:val="none" w:sz="0" w:space="0" w:color="auto"/>
            <w:left w:val="none" w:sz="0" w:space="0" w:color="auto"/>
            <w:bottom w:val="none" w:sz="0" w:space="0" w:color="auto"/>
            <w:right w:val="none" w:sz="0" w:space="0" w:color="auto"/>
          </w:divBdr>
        </w:div>
      </w:divsChild>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689257317">
      <w:bodyDiv w:val="1"/>
      <w:marLeft w:val="0"/>
      <w:marRight w:val="0"/>
      <w:marTop w:val="0"/>
      <w:marBottom w:val="0"/>
      <w:divBdr>
        <w:top w:val="none" w:sz="0" w:space="0" w:color="auto"/>
        <w:left w:val="none" w:sz="0" w:space="0" w:color="auto"/>
        <w:bottom w:val="none" w:sz="0" w:space="0" w:color="auto"/>
        <w:right w:val="none" w:sz="0" w:space="0" w:color="auto"/>
      </w:divBdr>
    </w:div>
    <w:div w:id="694498187">
      <w:bodyDiv w:val="1"/>
      <w:marLeft w:val="0"/>
      <w:marRight w:val="0"/>
      <w:marTop w:val="0"/>
      <w:marBottom w:val="0"/>
      <w:divBdr>
        <w:top w:val="none" w:sz="0" w:space="0" w:color="auto"/>
        <w:left w:val="none" w:sz="0" w:space="0" w:color="auto"/>
        <w:bottom w:val="none" w:sz="0" w:space="0" w:color="auto"/>
        <w:right w:val="none" w:sz="0" w:space="0" w:color="auto"/>
      </w:divBdr>
      <w:divsChild>
        <w:div w:id="731195746">
          <w:marLeft w:val="1138"/>
          <w:marRight w:val="0"/>
          <w:marTop w:val="120"/>
          <w:marBottom w:val="0"/>
          <w:divBdr>
            <w:top w:val="none" w:sz="0" w:space="0" w:color="auto"/>
            <w:left w:val="none" w:sz="0" w:space="0" w:color="auto"/>
            <w:bottom w:val="none" w:sz="0" w:space="0" w:color="auto"/>
            <w:right w:val="none" w:sz="0" w:space="0" w:color="auto"/>
          </w:divBdr>
        </w:div>
        <w:div w:id="736559257">
          <w:marLeft w:val="1584"/>
          <w:marRight w:val="0"/>
          <w:marTop w:val="80"/>
          <w:marBottom w:val="0"/>
          <w:divBdr>
            <w:top w:val="none" w:sz="0" w:space="0" w:color="auto"/>
            <w:left w:val="none" w:sz="0" w:space="0" w:color="auto"/>
            <w:bottom w:val="none" w:sz="0" w:space="0" w:color="auto"/>
            <w:right w:val="none" w:sz="0" w:space="0" w:color="auto"/>
          </w:divBdr>
        </w:div>
        <w:div w:id="1561481247">
          <w:marLeft w:val="1138"/>
          <w:marRight w:val="0"/>
          <w:marTop w:val="120"/>
          <w:marBottom w:val="0"/>
          <w:divBdr>
            <w:top w:val="none" w:sz="0" w:space="0" w:color="auto"/>
            <w:left w:val="none" w:sz="0" w:space="0" w:color="auto"/>
            <w:bottom w:val="none" w:sz="0" w:space="0" w:color="auto"/>
            <w:right w:val="none" w:sz="0" w:space="0" w:color="auto"/>
          </w:divBdr>
        </w:div>
        <w:div w:id="1757825188">
          <w:marLeft w:val="562"/>
          <w:marRight w:val="0"/>
          <w:marTop w:val="240"/>
          <w:marBottom w:val="0"/>
          <w:divBdr>
            <w:top w:val="none" w:sz="0" w:space="0" w:color="auto"/>
            <w:left w:val="none" w:sz="0" w:space="0" w:color="auto"/>
            <w:bottom w:val="none" w:sz="0" w:space="0" w:color="auto"/>
            <w:right w:val="none" w:sz="0" w:space="0" w:color="auto"/>
          </w:divBdr>
        </w:div>
      </w:divsChild>
    </w:div>
    <w:div w:id="704409732">
      <w:bodyDiv w:val="1"/>
      <w:marLeft w:val="0"/>
      <w:marRight w:val="0"/>
      <w:marTop w:val="0"/>
      <w:marBottom w:val="0"/>
      <w:divBdr>
        <w:top w:val="none" w:sz="0" w:space="0" w:color="auto"/>
        <w:left w:val="none" w:sz="0" w:space="0" w:color="auto"/>
        <w:bottom w:val="none" w:sz="0" w:space="0" w:color="auto"/>
        <w:right w:val="none" w:sz="0" w:space="0" w:color="auto"/>
      </w:divBdr>
    </w:div>
    <w:div w:id="714739526">
      <w:bodyDiv w:val="1"/>
      <w:marLeft w:val="0"/>
      <w:marRight w:val="0"/>
      <w:marTop w:val="0"/>
      <w:marBottom w:val="0"/>
      <w:divBdr>
        <w:top w:val="none" w:sz="0" w:space="0" w:color="auto"/>
        <w:left w:val="none" w:sz="0" w:space="0" w:color="auto"/>
        <w:bottom w:val="none" w:sz="0" w:space="0" w:color="auto"/>
        <w:right w:val="none" w:sz="0" w:space="0" w:color="auto"/>
      </w:divBdr>
    </w:div>
    <w:div w:id="716972119">
      <w:bodyDiv w:val="1"/>
      <w:marLeft w:val="0"/>
      <w:marRight w:val="0"/>
      <w:marTop w:val="0"/>
      <w:marBottom w:val="0"/>
      <w:divBdr>
        <w:top w:val="none" w:sz="0" w:space="0" w:color="auto"/>
        <w:left w:val="none" w:sz="0" w:space="0" w:color="auto"/>
        <w:bottom w:val="none" w:sz="0" w:space="0" w:color="auto"/>
        <w:right w:val="none" w:sz="0" w:space="0" w:color="auto"/>
      </w:divBdr>
      <w:divsChild>
        <w:div w:id="747967711">
          <w:marLeft w:val="0"/>
          <w:marRight w:val="0"/>
          <w:marTop w:val="0"/>
          <w:marBottom w:val="0"/>
          <w:divBdr>
            <w:top w:val="none" w:sz="0" w:space="0" w:color="auto"/>
            <w:left w:val="none" w:sz="0" w:space="0" w:color="auto"/>
            <w:bottom w:val="none" w:sz="0" w:space="0" w:color="auto"/>
            <w:right w:val="none" w:sz="0" w:space="0" w:color="auto"/>
          </w:divBdr>
          <w:divsChild>
            <w:div w:id="2008823533">
              <w:marLeft w:val="0"/>
              <w:marRight w:val="0"/>
              <w:marTop w:val="0"/>
              <w:marBottom w:val="0"/>
              <w:divBdr>
                <w:top w:val="none" w:sz="0" w:space="0" w:color="auto"/>
                <w:left w:val="none" w:sz="0" w:space="0" w:color="auto"/>
                <w:bottom w:val="none" w:sz="0" w:space="0" w:color="auto"/>
                <w:right w:val="none" w:sz="0" w:space="0" w:color="auto"/>
              </w:divBdr>
              <w:divsChild>
                <w:div w:id="1391687299">
                  <w:marLeft w:val="0"/>
                  <w:marRight w:val="0"/>
                  <w:marTop w:val="0"/>
                  <w:marBottom w:val="0"/>
                  <w:divBdr>
                    <w:top w:val="none" w:sz="0" w:space="0" w:color="auto"/>
                    <w:left w:val="none" w:sz="0" w:space="0" w:color="auto"/>
                    <w:bottom w:val="none" w:sz="0" w:space="0" w:color="auto"/>
                    <w:right w:val="none" w:sz="0" w:space="0" w:color="auto"/>
                  </w:divBdr>
                  <w:divsChild>
                    <w:div w:id="639111914">
                      <w:marLeft w:val="0"/>
                      <w:marRight w:val="0"/>
                      <w:marTop w:val="0"/>
                      <w:marBottom w:val="0"/>
                      <w:divBdr>
                        <w:top w:val="none" w:sz="0" w:space="0" w:color="auto"/>
                        <w:left w:val="none" w:sz="0" w:space="0" w:color="auto"/>
                        <w:bottom w:val="none" w:sz="0" w:space="0" w:color="auto"/>
                        <w:right w:val="none" w:sz="0" w:space="0" w:color="auto"/>
                      </w:divBdr>
                      <w:divsChild>
                        <w:div w:id="840658449">
                          <w:marLeft w:val="0"/>
                          <w:marRight w:val="0"/>
                          <w:marTop w:val="0"/>
                          <w:marBottom w:val="0"/>
                          <w:divBdr>
                            <w:top w:val="none" w:sz="0" w:space="0" w:color="auto"/>
                            <w:left w:val="none" w:sz="0" w:space="0" w:color="auto"/>
                            <w:bottom w:val="none" w:sz="0" w:space="0" w:color="auto"/>
                            <w:right w:val="none" w:sz="0" w:space="0" w:color="auto"/>
                          </w:divBdr>
                          <w:divsChild>
                            <w:div w:id="1384910066">
                              <w:marLeft w:val="0"/>
                              <w:marRight w:val="0"/>
                              <w:marTop w:val="0"/>
                              <w:marBottom w:val="0"/>
                              <w:divBdr>
                                <w:top w:val="none" w:sz="0" w:space="0" w:color="auto"/>
                                <w:left w:val="none" w:sz="0" w:space="0" w:color="auto"/>
                                <w:bottom w:val="none" w:sz="0" w:space="0" w:color="auto"/>
                                <w:right w:val="none" w:sz="0" w:space="0" w:color="auto"/>
                              </w:divBdr>
                              <w:divsChild>
                                <w:div w:id="1482379932">
                                  <w:marLeft w:val="0"/>
                                  <w:marRight w:val="0"/>
                                  <w:marTop w:val="0"/>
                                  <w:marBottom w:val="0"/>
                                  <w:divBdr>
                                    <w:top w:val="none" w:sz="0" w:space="0" w:color="auto"/>
                                    <w:left w:val="none" w:sz="0" w:space="0" w:color="auto"/>
                                    <w:bottom w:val="none" w:sz="0" w:space="0" w:color="auto"/>
                                    <w:right w:val="none" w:sz="0" w:space="0" w:color="auto"/>
                                  </w:divBdr>
                                  <w:divsChild>
                                    <w:div w:id="109325419">
                                      <w:marLeft w:val="0"/>
                                      <w:marRight w:val="0"/>
                                      <w:marTop w:val="0"/>
                                      <w:marBottom w:val="0"/>
                                      <w:divBdr>
                                        <w:top w:val="none" w:sz="0" w:space="0" w:color="auto"/>
                                        <w:left w:val="none" w:sz="0" w:space="0" w:color="auto"/>
                                        <w:bottom w:val="none" w:sz="0" w:space="0" w:color="auto"/>
                                        <w:right w:val="none" w:sz="0" w:space="0" w:color="auto"/>
                                      </w:divBdr>
                                      <w:divsChild>
                                        <w:div w:id="1759793621">
                                          <w:marLeft w:val="0"/>
                                          <w:marRight w:val="0"/>
                                          <w:marTop w:val="0"/>
                                          <w:marBottom w:val="0"/>
                                          <w:divBdr>
                                            <w:top w:val="none" w:sz="0" w:space="0" w:color="auto"/>
                                            <w:left w:val="none" w:sz="0" w:space="0" w:color="auto"/>
                                            <w:bottom w:val="none" w:sz="0" w:space="0" w:color="auto"/>
                                            <w:right w:val="none" w:sz="0" w:space="0" w:color="auto"/>
                                          </w:divBdr>
                                          <w:divsChild>
                                            <w:div w:id="1216628206">
                                              <w:marLeft w:val="0"/>
                                              <w:marRight w:val="0"/>
                                              <w:marTop w:val="0"/>
                                              <w:marBottom w:val="0"/>
                                              <w:divBdr>
                                                <w:top w:val="none" w:sz="0" w:space="0" w:color="auto"/>
                                                <w:left w:val="none" w:sz="0" w:space="0" w:color="auto"/>
                                                <w:bottom w:val="none" w:sz="0" w:space="0" w:color="auto"/>
                                                <w:right w:val="none" w:sz="0" w:space="0" w:color="auto"/>
                                              </w:divBdr>
                                              <w:divsChild>
                                                <w:div w:id="20902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993714">
      <w:bodyDiv w:val="1"/>
      <w:marLeft w:val="0"/>
      <w:marRight w:val="0"/>
      <w:marTop w:val="0"/>
      <w:marBottom w:val="0"/>
      <w:divBdr>
        <w:top w:val="none" w:sz="0" w:space="0" w:color="auto"/>
        <w:left w:val="none" w:sz="0" w:space="0" w:color="auto"/>
        <w:bottom w:val="none" w:sz="0" w:space="0" w:color="auto"/>
        <w:right w:val="none" w:sz="0" w:space="0" w:color="auto"/>
      </w:divBdr>
      <w:divsChild>
        <w:div w:id="353381647">
          <w:marLeft w:val="547"/>
          <w:marRight w:val="0"/>
          <w:marTop w:val="360"/>
          <w:marBottom w:val="0"/>
          <w:divBdr>
            <w:top w:val="none" w:sz="0" w:space="0" w:color="auto"/>
            <w:left w:val="none" w:sz="0" w:space="0" w:color="auto"/>
            <w:bottom w:val="none" w:sz="0" w:space="0" w:color="auto"/>
            <w:right w:val="none" w:sz="0" w:space="0" w:color="auto"/>
          </w:divBdr>
        </w:div>
        <w:div w:id="656886552">
          <w:marLeft w:val="1109"/>
          <w:marRight w:val="0"/>
          <w:marTop w:val="240"/>
          <w:marBottom w:val="0"/>
          <w:divBdr>
            <w:top w:val="none" w:sz="0" w:space="0" w:color="auto"/>
            <w:left w:val="none" w:sz="0" w:space="0" w:color="auto"/>
            <w:bottom w:val="none" w:sz="0" w:space="0" w:color="auto"/>
            <w:right w:val="none" w:sz="0" w:space="0" w:color="auto"/>
          </w:divBdr>
        </w:div>
        <w:div w:id="932125599">
          <w:marLeft w:val="1109"/>
          <w:marRight w:val="0"/>
          <w:marTop w:val="240"/>
          <w:marBottom w:val="0"/>
          <w:divBdr>
            <w:top w:val="none" w:sz="0" w:space="0" w:color="auto"/>
            <w:left w:val="none" w:sz="0" w:space="0" w:color="auto"/>
            <w:bottom w:val="none" w:sz="0" w:space="0" w:color="auto"/>
            <w:right w:val="none" w:sz="0" w:space="0" w:color="auto"/>
          </w:divBdr>
        </w:div>
      </w:divsChild>
    </w:div>
    <w:div w:id="760294533">
      <w:bodyDiv w:val="1"/>
      <w:marLeft w:val="0"/>
      <w:marRight w:val="0"/>
      <w:marTop w:val="0"/>
      <w:marBottom w:val="0"/>
      <w:divBdr>
        <w:top w:val="none" w:sz="0" w:space="0" w:color="auto"/>
        <w:left w:val="none" w:sz="0" w:space="0" w:color="auto"/>
        <w:bottom w:val="none" w:sz="0" w:space="0" w:color="auto"/>
        <w:right w:val="none" w:sz="0" w:space="0" w:color="auto"/>
      </w:divBdr>
    </w:div>
    <w:div w:id="763259287">
      <w:bodyDiv w:val="1"/>
      <w:marLeft w:val="0"/>
      <w:marRight w:val="0"/>
      <w:marTop w:val="0"/>
      <w:marBottom w:val="0"/>
      <w:divBdr>
        <w:top w:val="none" w:sz="0" w:space="0" w:color="auto"/>
        <w:left w:val="none" w:sz="0" w:space="0" w:color="auto"/>
        <w:bottom w:val="none" w:sz="0" w:space="0" w:color="auto"/>
        <w:right w:val="none" w:sz="0" w:space="0" w:color="auto"/>
      </w:divBdr>
      <w:divsChild>
        <w:div w:id="1365130532">
          <w:marLeft w:val="0"/>
          <w:marRight w:val="0"/>
          <w:marTop w:val="0"/>
          <w:marBottom w:val="0"/>
          <w:divBdr>
            <w:top w:val="none" w:sz="0" w:space="0" w:color="auto"/>
            <w:left w:val="none" w:sz="0" w:space="0" w:color="auto"/>
            <w:bottom w:val="none" w:sz="0" w:space="0" w:color="auto"/>
            <w:right w:val="none" w:sz="0" w:space="0" w:color="auto"/>
          </w:divBdr>
        </w:div>
      </w:divsChild>
    </w:div>
    <w:div w:id="778186689">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796874981">
      <w:bodyDiv w:val="1"/>
      <w:marLeft w:val="0"/>
      <w:marRight w:val="0"/>
      <w:marTop w:val="0"/>
      <w:marBottom w:val="0"/>
      <w:divBdr>
        <w:top w:val="none" w:sz="0" w:space="0" w:color="auto"/>
        <w:left w:val="none" w:sz="0" w:space="0" w:color="auto"/>
        <w:bottom w:val="none" w:sz="0" w:space="0" w:color="auto"/>
        <w:right w:val="none" w:sz="0" w:space="0" w:color="auto"/>
      </w:divBdr>
      <w:divsChild>
        <w:div w:id="1216695684">
          <w:marLeft w:val="547"/>
          <w:marRight w:val="0"/>
          <w:marTop w:val="360"/>
          <w:marBottom w:val="0"/>
          <w:divBdr>
            <w:top w:val="none" w:sz="0" w:space="0" w:color="auto"/>
            <w:left w:val="none" w:sz="0" w:space="0" w:color="auto"/>
            <w:bottom w:val="none" w:sz="0" w:space="0" w:color="auto"/>
            <w:right w:val="none" w:sz="0" w:space="0" w:color="auto"/>
          </w:divBdr>
        </w:div>
        <w:div w:id="2037997016">
          <w:marLeft w:val="547"/>
          <w:marRight w:val="0"/>
          <w:marTop w:val="360"/>
          <w:marBottom w:val="0"/>
          <w:divBdr>
            <w:top w:val="none" w:sz="0" w:space="0" w:color="auto"/>
            <w:left w:val="none" w:sz="0" w:space="0" w:color="auto"/>
            <w:bottom w:val="none" w:sz="0" w:space="0" w:color="auto"/>
            <w:right w:val="none" w:sz="0" w:space="0" w:color="auto"/>
          </w:divBdr>
        </w:div>
        <w:div w:id="175461690">
          <w:marLeft w:val="547"/>
          <w:marRight w:val="0"/>
          <w:marTop w:val="360"/>
          <w:marBottom w:val="0"/>
          <w:divBdr>
            <w:top w:val="none" w:sz="0" w:space="0" w:color="auto"/>
            <w:left w:val="none" w:sz="0" w:space="0" w:color="auto"/>
            <w:bottom w:val="none" w:sz="0" w:space="0" w:color="auto"/>
            <w:right w:val="none" w:sz="0" w:space="0" w:color="auto"/>
          </w:divBdr>
        </w:div>
        <w:div w:id="2088110240">
          <w:marLeft w:val="547"/>
          <w:marRight w:val="0"/>
          <w:marTop w:val="360"/>
          <w:marBottom w:val="0"/>
          <w:divBdr>
            <w:top w:val="none" w:sz="0" w:space="0" w:color="auto"/>
            <w:left w:val="none" w:sz="0" w:space="0" w:color="auto"/>
            <w:bottom w:val="none" w:sz="0" w:space="0" w:color="auto"/>
            <w:right w:val="none" w:sz="0" w:space="0" w:color="auto"/>
          </w:divBdr>
        </w:div>
        <w:div w:id="1193953716">
          <w:marLeft w:val="547"/>
          <w:marRight w:val="0"/>
          <w:marTop w:val="360"/>
          <w:marBottom w:val="0"/>
          <w:divBdr>
            <w:top w:val="none" w:sz="0" w:space="0" w:color="auto"/>
            <w:left w:val="none" w:sz="0" w:space="0" w:color="auto"/>
            <w:bottom w:val="none" w:sz="0" w:space="0" w:color="auto"/>
            <w:right w:val="none" w:sz="0" w:space="0" w:color="auto"/>
          </w:divBdr>
        </w:div>
      </w:divsChild>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07630643">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20998998">
      <w:bodyDiv w:val="1"/>
      <w:marLeft w:val="0"/>
      <w:marRight w:val="0"/>
      <w:marTop w:val="0"/>
      <w:marBottom w:val="0"/>
      <w:divBdr>
        <w:top w:val="none" w:sz="0" w:space="0" w:color="auto"/>
        <w:left w:val="none" w:sz="0" w:space="0" w:color="auto"/>
        <w:bottom w:val="none" w:sz="0" w:space="0" w:color="auto"/>
        <w:right w:val="none" w:sz="0" w:space="0" w:color="auto"/>
      </w:divBdr>
    </w:div>
    <w:div w:id="828251144">
      <w:bodyDiv w:val="1"/>
      <w:marLeft w:val="0"/>
      <w:marRight w:val="0"/>
      <w:marTop w:val="0"/>
      <w:marBottom w:val="0"/>
      <w:divBdr>
        <w:top w:val="none" w:sz="0" w:space="0" w:color="auto"/>
        <w:left w:val="none" w:sz="0" w:space="0" w:color="auto"/>
        <w:bottom w:val="none" w:sz="0" w:space="0" w:color="auto"/>
        <w:right w:val="none" w:sz="0" w:space="0" w:color="auto"/>
      </w:divBdr>
    </w:div>
    <w:div w:id="839740399">
      <w:bodyDiv w:val="1"/>
      <w:marLeft w:val="0"/>
      <w:marRight w:val="0"/>
      <w:marTop w:val="0"/>
      <w:marBottom w:val="0"/>
      <w:divBdr>
        <w:top w:val="none" w:sz="0" w:space="0" w:color="auto"/>
        <w:left w:val="none" w:sz="0" w:space="0" w:color="auto"/>
        <w:bottom w:val="none" w:sz="0" w:space="0" w:color="auto"/>
        <w:right w:val="none" w:sz="0" w:space="0" w:color="auto"/>
      </w:divBdr>
    </w:div>
    <w:div w:id="843325097">
      <w:bodyDiv w:val="1"/>
      <w:marLeft w:val="0"/>
      <w:marRight w:val="0"/>
      <w:marTop w:val="0"/>
      <w:marBottom w:val="0"/>
      <w:divBdr>
        <w:top w:val="none" w:sz="0" w:space="0" w:color="auto"/>
        <w:left w:val="none" w:sz="0" w:space="0" w:color="auto"/>
        <w:bottom w:val="none" w:sz="0" w:space="0" w:color="auto"/>
        <w:right w:val="none" w:sz="0" w:space="0" w:color="auto"/>
      </w:divBdr>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0557980">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399599775">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663198780">
          <w:marLeft w:val="346"/>
          <w:marRight w:val="0"/>
          <w:marTop w:val="12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35987244">
      <w:bodyDiv w:val="1"/>
      <w:marLeft w:val="0"/>
      <w:marRight w:val="0"/>
      <w:marTop w:val="0"/>
      <w:marBottom w:val="0"/>
      <w:divBdr>
        <w:top w:val="none" w:sz="0" w:space="0" w:color="auto"/>
        <w:left w:val="none" w:sz="0" w:space="0" w:color="auto"/>
        <w:bottom w:val="none" w:sz="0" w:space="0" w:color="auto"/>
        <w:right w:val="none" w:sz="0" w:space="0" w:color="auto"/>
      </w:divBdr>
    </w:div>
    <w:div w:id="936450287">
      <w:bodyDiv w:val="1"/>
      <w:marLeft w:val="0"/>
      <w:marRight w:val="0"/>
      <w:marTop w:val="0"/>
      <w:marBottom w:val="0"/>
      <w:divBdr>
        <w:top w:val="none" w:sz="0" w:space="0" w:color="auto"/>
        <w:left w:val="none" w:sz="0" w:space="0" w:color="auto"/>
        <w:bottom w:val="none" w:sz="0" w:space="0" w:color="auto"/>
        <w:right w:val="none" w:sz="0" w:space="0" w:color="auto"/>
      </w:divBdr>
    </w:div>
    <w:div w:id="937951361">
      <w:bodyDiv w:val="1"/>
      <w:marLeft w:val="0"/>
      <w:marRight w:val="0"/>
      <w:marTop w:val="0"/>
      <w:marBottom w:val="0"/>
      <w:divBdr>
        <w:top w:val="none" w:sz="0" w:space="0" w:color="auto"/>
        <w:left w:val="none" w:sz="0" w:space="0" w:color="auto"/>
        <w:bottom w:val="none" w:sz="0" w:space="0" w:color="auto"/>
        <w:right w:val="none" w:sz="0" w:space="0" w:color="auto"/>
      </w:divBdr>
    </w:div>
    <w:div w:id="955062371">
      <w:bodyDiv w:val="1"/>
      <w:marLeft w:val="0"/>
      <w:marRight w:val="0"/>
      <w:marTop w:val="0"/>
      <w:marBottom w:val="0"/>
      <w:divBdr>
        <w:top w:val="none" w:sz="0" w:space="0" w:color="auto"/>
        <w:left w:val="none" w:sz="0" w:space="0" w:color="auto"/>
        <w:bottom w:val="none" w:sz="0" w:space="0" w:color="auto"/>
        <w:right w:val="none" w:sz="0" w:space="0" w:color="auto"/>
      </w:divBdr>
    </w:div>
    <w:div w:id="974486440">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22587261">
      <w:bodyDiv w:val="1"/>
      <w:marLeft w:val="0"/>
      <w:marRight w:val="0"/>
      <w:marTop w:val="0"/>
      <w:marBottom w:val="0"/>
      <w:divBdr>
        <w:top w:val="none" w:sz="0" w:space="0" w:color="auto"/>
        <w:left w:val="none" w:sz="0" w:space="0" w:color="auto"/>
        <w:bottom w:val="none" w:sz="0" w:space="0" w:color="auto"/>
        <w:right w:val="none" w:sz="0" w:space="0" w:color="auto"/>
      </w:divBdr>
    </w:div>
    <w:div w:id="1036469640">
      <w:bodyDiv w:val="1"/>
      <w:marLeft w:val="0"/>
      <w:marRight w:val="0"/>
      <w:marTop w:val="0"/>
      <w:marBottom w:val="0"/>
      <w:divBdr>
        <w:top w:val="none" w:sz="0" w:space="0" w:color="auto"/>
        <w:left w:val="none" w:sz="0" w:space="0" w:color="auto"/>
        <w:bottom w:val="none" w:sz="0" w:space="0" w:color="auto"/>
        <w:right w:val="none" w:sz="0" w:space="0" w:color="auto"/>
      </w:divBdr>
    </w:div>
    <w:div w:id="1050887492">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0296780">
      <w:bodyDiv w:val="1"/>
      <w:marLeft w:val="0"/>
      <w:marRight w:val="0"/>
      <w:marTop w:val="0"/>
      <w:marBottom w:val="0"/>
      <w:divBdr>
        <w:top w:val="none" w:sz="0" w:space="0" w:color="auto"/>
        <w:left w:val="none" w:sz="0" w:space="0" w:color="auto"/>
        <w:bottom w:val="none" w:sz="0" w:space="0" w:color="auto"/>
        <w:right w:val="none" w:sz="0" w:space="0" w:color="auto"/>
      </w:divBdr>
      <w:divsChild>
        <w:div w:id="1192110563">
          <w:marLeft w:val="0"/>
          <w:marRight w:val="0"/>
          <w:marTop w:val="0"/>
          <w:marBottom w:val="0"/>
          <w:divBdr>
            <w:top w:val="none" w:sz="0" w:space="0" w:color="auto"/>
            <w:left w:val="none" w:sz="0" w:space="0" w:color="auto"/>
            <w:bottom w:val="none" w:sz="0" w:space="0" w:color="auto"/>
            <w:right w:val="none" w:sz="0" w:space="0" w:color="auto"/>
          </w:divBdr>
        </w:div>
      </w:divsChild>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00220588">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65390691">
      <w:bodyDiv w:val="1"/>
      <w:marLeft w:val="0"/>
      <w:marRight w:val="0"/>
      <w:marTop w:val="0"/>
      <w:marBottom w:val="0"/>
      <w:divBdr>
        <w:top w:val="none" w:sz="0" w:space="0" w:color="auto"/>
        <w:left w:val="none" w:sz="0" w:space="0" w:color="auto"/>
        <w:bottom w:val="none" w:sz="0" w:space="0" w:color="auto"/>
        <w:right w:val="none" w:sz="0" w:space="0" w:color="auto"/>
      </w:divBdr>
    </w:div>
    <w:div w:id="1171795617">
      <w:bodyDiv w:val="1"/>
      <w:marLeft w:val="0"/>
      <w:marRight w:val="0"/>
      <w:marTop w:val="0"/>
      <w:marBottom w:val="0"/>
      <w:divBdr>
        <w:top w:val="none" w:sz="0" w:space="0" w:color="auto"/>
        <w:left w:val="none" w:sz="0" w:space="0" w:color="auto"/>
        <w:bottom w:val="none" w:sz="0" w:space="0" w:color="auto"/>
        <w:right w:val="none" w:sz="0" w:space="0" w:color="auto"/>
      </w:divBdr>
    </w:div>
    <w:div w:id="1174107338">
      <w:bodyDiv w:val="1"/>
      <w:marLeft w:val="0"/>
      <w:marRight w:val="0"/>
      <w:marTop w:val="0"/>
      <w:marBottom w:val="0"/>
      <w:divBdr>
        <w:top w:val="none" w:sz="0" w:space="0" w:color="auto"/>
        <w:left w:val="none" w:sz="0" w:space="0" w:color="auto"/>
        <w:bottom w:val="none" w:sz="0" w:space="0" w:color="auto"/>
        <w:right w:val="none" w:sz="0" w:space="0" w:color="auto"/>
      </w:divBdr>
    </w:div>
    <w:div w:id="1174800016">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203791321">
      <w:bodyDiv w:val="1"/>
      <w:marLeft w:val="0"/>
      <w:marRight w:val="0"/>
      <w:marTop w:val="0"/>
      <w:marBottom w:val="0"/>
      <w:divBdr>
        <w:top w:val="none" w:sz="0" w:space="0" w:color="auto"/>
        <w:left w:val="none" w:sz="0" w:space="0" w:color="auto"/>
        <w:bottom w:val="none" w:sz="0" w:space="0" w:color="auto"/>
        <w:right w:val="none" w:sz="0" w:space="0" w:color="auto"/>
      </w:divBdr>
      <w:divsChild>
        <w:div w:id="2091653995">
          <w:marLeft w:val="0"/>
          <w:marRight w:val="0"/>
          <w:marTop w:val="0"/>
          <w:marBottom w:val="0"/>
          <w:divBdr>
            <w:top w:val="none" w:sz="0" w:space="0" w:color="auto"/>
            <w:left w:val="none" w:sz="0" w:space="0" w:color="auto"/>
            <w:bottom w:val="none" w:sz="0" w:space="0" w:color="auto"/>
            <w:right w:val="none" w:sz="0" w:space="0" w:color="auto"/>
          </w:divBdr>
        </w:div>
      </w:divsChild>
    </w:div>
    <w:div w:id="1211569924">
      <w:bodyDiv w:val="1"/>
      <w:marLeft w:val="0"/>
      <w:marRight w:val="0"/>
      <w:marTop w:val="0"/>
      <w:marBottom w:val="0"/>
      <w:divBdr>
        <w:top w:val="none" w:sz="0" w:space="0" w:color="auto"/>
        <w:left w:val="none" w:sz="0" w:space="0" w:color="auto"/>
        <w:bottom w:val="none" w:sz="0" w:space="0" w:color="auto"/>
        <w:right w:val="none" w:sz="0" w:space="0" w:color="auto"/>
      </w:divBdr>
    </w:div>
    <w:div w:id="1235700092">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21151554">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163800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28370497">
      <w:bodyDiv w:val="1"/>
      <w:marLeft w:val="0"/>
      <w:marRight w:val="0"/>
      <w:marTop w:val="0"/>
      <w:marBottom w:val="0"/>
      <w:divBdr>
        <w:top w:val="none" w:sz="0" w:space="0" w:color="auto"/>
        <w:left w:val="none" w:sz="0" w:space="0" w:color="auto"/>
        <w:bottom w:val="none" w:sz="0" w:space="0" w:color="auto"/>
        <w:right w:val="none" w:sz="0" w:space="0" w:color="auto"/>
      </w:divBdr>
      <w:divsChild>
        <w:div w:id="1329750014">
          <w:marLeft w:val="547"/>
          <w:marRight w:val="0"/>
          <w:marTop w:val="360"/>
          <w:marBottom w:val="0"/>
          <w:divBdr>
            <w:top w:val="none" w:sz="0" w:space="0" w:color="auto"/>
            <w:left w:val="none" w:sz="0" w:space="0" w:color="auto"/>
            <w:bottom w:val="none" w:sz="0" w:space="0" w:color="auto"/>
            <w:right w:val="none" w:sz="0" w:space="0" w:color="auto"/>
          </w:divBdr>
        </w:div>
        <w:div w:id="545064308">
          <w:marLeft w:val="547"/>
          <w:marRight w:val="0"/>
          <w:marTop w:val="360"/>
          <w:marBottom w:val="0"/>
          <w:divBdr>
            <w:top w:val="none" w:sz="0" w:space="0" w:color="auto"/>
            <w:left w:val="none" w:sz="0" w:space="0" w:color="auto"/>
            <w:bottom w:val="none" w:sz="0" w:space="0" w:color="auto"/>
            <w:right w:val="none" w:sz="0" w:space="0" w:color="auto"/>
          </w:divBdr>
        </w:div>
        <w:div w:id="9524867">
          <w:marLeft w:val="1109"/>
          <w:marRight w:val="0"/>
          <w:marTop w:val="240"/>
          <w:marBottom w:val="0"/>
          <w:divBdr>
            <w:top w:val="none" w:sz="0" w:space="0" w:color="auto"/>
            <w:left w:val="none" w:sz="0" w:space="0" w:color="auto"/>
            <w:bottom w:val="none" w:sz="0" w:space="0" w:color="auto"/>
            <w:right w:val="none" w:sz="0" w:space="0" w:color="auto"/>
          </w:divBdr>
        </w:div>
        <w:div w:id="1639413279">
          <w:marLeft w:val="1109"/>
          <w:marRight w:val="0"/>
          <w:marTop w:val="240"/>
          <w:marBottom w:val="0"/>
          <w:divBdr>
            <w:top w:val="none" w:sz="0" w:space="0" w:color="auto"/>
            <w:left w:val="none" w:sz="0" w:space="0" w:color="auto"/>
            <w:bottom w:val="none" w:sz="0" w:space="0" w:color="auto"/>
            <w:right w:val="none" w:sz="0" w:space="0" w:color="auto"/>
          </w:divBdr>
        </w:div>
        <w:div w:id="1444879384">
          <w:marLeft w:val="1109"/>
          <w:marRight w:val="0"/>
          <w:marTop w:val="240"/>
          <w:marBottom w:val="0"/>
          <w:divBdr>
            <w:top w:val="none" w:sz="0" w:space="0" w:color="auto"/>
            <w:left w:val="none" w:sz="0" w:space="0" w:color="auto"/>
            <w:bottom w:val="none" w:sz="0" w:space="0" w:color="auto"/>
            <w:right w:val="none" w:sz="0" w:space="0" w:color="auto"/>
          </w:divBdr>
        </w:div>
        <w:div w:id="665595424">
          <w:marLeft w:val="547"/>
          <w:marRight w:val="0"/>
          <w:marTop w:val="360"/>
          <w:marBottom w:val="0"/>
          <w:divBdr>
            <w:top w:val="none" w:sz="0" w:space="0" w:color="auto"/>
            <w:left w:val="none" w:sz="0" w:space="0" w:color="auto"/>
            <w:bottom w:val="none" w:sz="0" w:space="0" w:color="auto"/>
            <w:right w:val="none" w:sz="0" w:space="0" w:color="auto"/>
          </w:divBdr>
        </w:div>
        <w:div w:id="991107094">
          <w:marLeft w:val="1109"/>
          <w:marRight w:val="0"/>
          <w:marTop w:val="240"/>
          <w:marBottom w:val="0"/>
          <w:divBdr>
            <w:top w:val="none" w:sz="0" w:space="0" w:color="auto"/>
            <w:left w:val="none" w:sz="0" w:space="0" w:color="auto"/>
            <w:bottom w:val="none" w:sz="0" w:space="0" w:color="auto"/>
            <w:right w:val="none" w:sz="0" w:space="0" w:color="auto"/>
          </w:divBdr>
        </w:div>
        <w:div w:id="2021394792">
          <w:marLeft w:val="1109"/>
          <w:marRight w:val="0"/>
          <w:marTop w:val="240"/>
          <w:marBottom w:val="0"/>
          <w:divBdr>
            <w:top w:val="none" w:sz="0" w:space="0" w:color="auto"/>
            <w:left w:val="none" w:sz="0" w:space="0" w:color="auto"/>
            <w:bottom w:val="none" w:sz="0" w:space="0" w:color="auto"/>
            <w:right w:val="none" w:sz="0" w:space="0" w:color="auto"/>
          </w:divBdr>
        </w:div>
      </w:divsChild>
    </w:div>
    <w:div w:id="1533154028">
      <w:bodyDiv w:val="1"/>
      <w:marLeft w:val="0"/>
      <w:marRight w:val="0"/>
      <w:marTop w:val="0"/>
      <w:marBottom w:val="0"/>
      <w:divBdr>
        <w:top w:val="none" w:sz="0" w:space="0" w:color="auto"/>
        <w:left w:val="none" w:sz="0" w:space="0" w:color="auto"/>
        <w:bottom w:val="none" w:sz="0" w:space="0" w:color="auto"/>
        <w:right w:val="none" w:sz="0" w:space="0" w:color="auto"/>
      </w:divBdr>
    </w:div>
    <w:div w:id="154494591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579174659">
      <w:bodyDiv w:val="1"/>
      <w:marLeft w:val="0"/>
      <w:marRight w:val="0"/>
      <w:marTop w:val="0"/>
      <w:marBottom w:val="0"/>
      <w:divBdr>
        <w:top w:val="none" w:sz="0" w:space="0" w:color="auto"/>
        <w:left w:val="none" w:sz="0" w:space="0" w:color="auto"/>
        <w:bottom w:val="none" w:sz="0" w:space="0" w:color="auto"/>
        <w:right w:val="none" w:sz="0" w:space="0" w:color="auto"/>
      </w:divBdr>
      <w:divsChild>
        <w:div w:id="919366041">
          <w:marLeft w:val="346"/>
          <w:marRight w:val="0"/>
          <w:marTop w:val="120"/>
          <w:marBottom w:val="0"/>
          <w:divBdr>
            <w:top w:val="none" w:sz="0" w:space="0" w:color="auto"/>
            <w:left w:val="none" w:sz="0" w:space="0" w:color="auto"/>
            <w:bottom w:val="none" w:sz="0" w:space="0" w:color="auto"/>
            <w:right w:val="none" w:sz="0" w:space="0" w:color="auto"/>
          </w:divBdr>
        </w:div>
        <w:div w:id="10685675">
          <w:marLeft w:val="778"/>
          <w:marRight w:val="0"/>
          <w:marTop w:val="100"/>
          <w:marBottom w:val="0"/>
          <w:divBdr>
            <w:top w:val="none" w:sz="0" w:space="0" w:color="auto"/>
            <w:left w:val="none" w:sz="0" w:space="0" w:color="auto"/>
            <w:bottom w:val="none" w:sz="0" w:space="0" w:color="auto"/>
            <w:right w:val="none" w:sz="0" w:space="0" w:color="auto"/>
          </w:divBdr>
        </w:div>
        <w:div w:id="1000886516">
          <w:marLeft w:val="1210"/>
          <w:marRight w:val="0"/>
          <w:marTop w:val="80"/>
          <w:marBottom w:val="0"/>
          <w:divBdr>
            <w:top w:val="none" w:sz="0" w:space="0" w:color="auto"/>
            <w:left w:val="none" w:sz="0" w:space="0" w:color="auto"/>
            <w:bottom w:val="none" w:sz="0" w:space="0" w:color="auto"/>
            <w:right w:val="none" w:sz="0" w:space="0" w:color="auto"/>
          </w:divBdr>
        </w:div>
        <w:div w:id="464353151">
          <w:marLeft w:val="1210"/>
          <w:marRight w:val="0"/>
          <w:marTop w:val="80"/>
          <w:marBottom w:val="0"/>
          <w:divBdr>
            <w:top w:val="none" w:sz="0" w:space="0" w:color="auto"/>
            <w:left w:val="none" w:sz="0" w:space="0" w:color="auto"/>
            <w:bottom w:val="none" w:sz="0" w:space="0" w:color="auto"/>
            <w:right w:val="none" w:sz="0" w:space="0" w:color="auto"/>
          </w:divBdr>
        </w:div>
        <w:div w:id="2094157370">
          <w:marLeft w:val="778"/>
          <w:marRight w:val="0"/>
          <w:marTop w:val="100"/>
          <w:marBottom w:val="0"/>
          <w:divBdr>
            <w:top w:val="none" w:sz="0" w:space="0" w:color="auto"/>
            <w:left w:val="none" w:sz="0" w:space="0" w:color="auto"/>
            <w:bottom w:val="none" w:sz="0" w:space="0" w:color="auto"/>
            <w:right w:val="none" w:sz="0" w:space="0" w:color="auto"/>
          </w:divBdr>
        </w:div>
        <w:div w:id="108361033">
          <w:marLeft w:val="1210"/>
          <w:marRight w:val="0"/>
          <w:marTop w:val="80"/>
          <w:marBottom w:val="0"/>
          <w:divBdr>
            <w:top w:val="none" w:sz="0" w:space="0" w:color="auto"/>
            <w:left w:val="none" w:sz="0" w:space="0" w:color="auto"/>
            <w:bottom w:val="none" w:sz="0" w:space="0" w:color="auto"/>
            <w:right w:val="none" w:sz="0" w:space="0" w:color="auto"/>
          </w:divBdr>
        </w:div>
        <w:div w:id="1189955352">
          <w:marLeft w:val="778"/>
          <w:marRight w:val="0"/>
          <w:marTop w:val="100"/>
          <w:marBottom w:val="0"/>
          <w:divBdr>
            <w:top w:val="none" w:sz="0" w:space="0" w:color="auto"/>
            <w:left w:val="none" w:sz="0" w:space="0" w:color="auto"/>
            <w:bottom w:val="none" w:sz="0" w:space="0" w:color="auto"/>
            <w:right w:val="none" w:sz="0" w:space="0" w:color="auto"/>
          </w:divBdr>
        </w:div>
        <w:div w:id="2115202508">
          <w:marLeft w:val="1210"/>
          <w:marRight w:val="0"/>
          <w:marTop w:val="80"/>
          <w:marBottom w:val="0"/>
          <w:divBdr>
            <w:top w:val="none" w:sz="0" w:space="0" w:color="auto"/>
            <w:left w:val="none" w:sz="0" w:space="0" w:color="auto"/>
            <w:bottom w:val="none" w:sz="0" w:space="0" w:color="auto"/>
            <w:right w:val="none" w:sz="0" w:space="0" w:color="auto"/>
          </w:divBdr>
        </w:div>
      </w:divsChild>
    </w:div>
    <w:div w:id="1598906265">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11859278">
      <w:bodyDiv w:val="1"/>
      <w:marLeft w:val="0"/>
      <w:marRight w:val="0"/>
      <w:marTop w:val="0"/>
      <w:marBottom w:val="0"/>
      <w:divBdr>
        <w:top w:val="none" w:sz="0" w:space="0" w:color="auto"/>
        <w:left w:val="none" w:sz="0" w:space="0" w:color="auto"/>
        <w:bottom w:val="none" w:sz="0" w:space="0" w:color="auto"/>
        <w:right w:val="none" w:sz="0" w:space="0" w:color="auto"/>
      </w:divBdr>
    </w:div>
    <w:div w:id="1614239288">
      <w:bodyDiv w:val="1"/>
      <w:marLeft w:val="0"/>
      <w:marRight w:val="0"/>
      <w:marTop w:val="0"/>
      <w:marBottom w:val="0"/>
      <w:divBdr>
        <w:top w:val="none" w:sz="0" w:space="0" w:color="auto"/>
        <w:left w:val="none" w:sz="0" w:space="0" w:color="auto"/>
        <w:bottom w:val="none" w:sz="0" w:space="0" w:color="auto"/>
        <w:right w:val="none" w:sz="0" w:space="0" w:color="auto"/>
      </w:divBdr>
      <w:divsChild>
        <w:div w:id="463431846">
          <w:marLeft w:val="0"/>
          <w:marRight w:val="0"/>
          <w:marTop w:val="0"/>
          <w:marBottom w:val="0"/>
          <w:divBdr>
            <w:top w:val="none" w:sz="0" w:space="0" w:color="auto"/>
            <w:left w:val="none" w:sz="0" w:space="0" w:color="auto"/>
            <w:bottom w:val="none" w:sz="0" w:space="0" w:color="auto"/>
            <w:right w:val="none" w:sz="0" w:space="0" w:color="auto"/>
          </w:divBdr>
        </w:div>
        <w:div w:id="646669639">
          <w:marLeft w:val="0"/>
          <w:marRight w:val="0"/>
          <w:marTop w:val="0"/>
          <w:marBottom w:val="0"/>
          <w:divBdr>
            <w:top w:val="none" w:sz="0" w:space="0" w:color="auto"/>
            <w:left w:val="none" w:sz="0" w:space="0" w:color="auto"/>
            <w:bottom w:val="none" w:sz="0" w:space="0" w:color="auto"/>
            <w:right w:val="none" w:sz="0" w:space="0" w:color="auto"/>
          </w:divBdr>
        </w:div>
        <w:div w:id="1141536673">
          <w:marLeft w:val="0"/>
          <w:marRight w:val="0"/>
          <w:marTop w:val="0"/>
          <w:marBottom w:val="0"/>
          <w:divBdr>
            <w:top w:val="none" w:sz="0" w:space="0" w:color="auto"/>
            <w:left w:val="none" w:sz="0" w:space="0" w:color="auto"/>
            <w:bottom w:val="none" w:sz="0" w:space="0" w:color="auto"/>
            <w:right w:val="none" w:sz="0" w:space="0" w:color="auto"/>
          </w:divBdr>
        </w:div>
        <w:div w:id="1629779286">
          <w:marLeft w:val="0"/>
          <w:marRight w:val="0"/>
          <w:marTop w:val="0"/>
          <w:marBottom w:val="0"/>
          <w:divBdr>
            <w:top w:val="none" w:sz="0" w:space="0" w:color="auto"/>
            <w:left w:val="none" w:sz="0" w:space="0" w:color="auto"/>
            <w:bottom w:val="none" w:sz="0" w:space="0" w:color="auto"/>
            <w:right w:val="none" w:sz="0" w:space="0" w:color="auto"/>
          </w:divBdr>
        </w:div>
        <w:div w:id="1647513208">
          <w:marLeft w:val="0"/>
          <w:marRight w:val="0"/>
          <w:marTop w:val="0"/>
          <w:marBottom w:val="0"/>
          <w:divBdr>
            <w:top w:val="none" w:sz="0" w:space="0" w:color="auto"/>
            <w:left w:val="none" w:sz="0" w:space="0" w:color="auto"/>
            <w:bottom w:val="none" w:sz="0" w:space="0" w:color="auto"/>
            <w:right w:val="none" w:sz="0" w:space="0" w:color="auto"/>
          </w:divBdr>
        </w:div>
        <w:div w:id="2050832897">
          <w:marLeft w:val="0"/>
          <w:marRight w:val="0"/>
          <w:marTop w:val="0"/>
          <w:marBottom w:val="0"/>
          <w:divBdr>
            <w:top w:val="none" w:sz="0" w:space="0" w:color="auto"/>
            <w:left w:val="none" w:sz="0" w:space="0" w:color="auto"/>
            <w:bottom w:val="none" w:sz="0" w:space="0" w:color="auto"/>
            <w:right w:val="none" w:sz="0" w:space="0" w:color="auto"/>
          </w:divBdr>
        </w:div>
      </w:divsChild>
    </w:div>
    <w:div w:id="1643803655">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64822379">
      <w:bodyDiv w:val="1"/>
      <w:marLeft w:val="0"/>
      <w:marRight w:val="0"/>
      <w:marTop w:val="0"/>
      <w:marBottom w:val="0"/>
      <w:divBdr>
        <w:top w:val="none" w:sz="0" w:space="0" w:color="auto"/>
        <w:left w:val="none" w:sz="0" w:space="0" w:color="auto"/>
        <w:bottom w:val="none" w:sz="0" w:space="0" w:color="auto"/>
        <w:right w:val="none" w:sz="0" w:space="0" w:color="auto"/>
      </w:divBdr>
    </w:div>
    <w:div w:id="1673490897">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24016509">
      <w:bodyDiv w:val="1"/>
      <w:marLeft w:val="0"/>
      <w:marRight w:val="0"/>
      <w:marTop w:val="0"/>
      <w:marBottom w:val="0"/>
      <w:divBdr>
        <w:top w:val="none" w:sz="0" w:space="0" w:color="auto"/>
        <w:left w:val="none" w:sz="0" w:space="0" w:color="auto"/>
        <w:bottom w:val="none" w:sz="0" w:space="0" w:color="auto"/>
        <w:right w:val="none" w:sz="0" w:space="0" w:color="auto"/>
      </w:divBdr>
    </w:div>
    <w:div w:id="1749763963">
      <w:bodyDiv w:val="1"/>
      <w:marLeft w:val="0"/>
      <w:marRight w:val="0"/>
      <w:marTop w:val="0"/>
      <w:marBottom w:val="0"/>
      <w:divBdr>
        <w:top w:val="none" w:sz="0" w:space="0" w:color="auto"/>
        <w:left w:val="none" w:sz="0" w:space="0" w:color="auto"/>
        <w:bottom w:val="none" w:sz="0" w:space="0" w:color="auto"/>
        <w:right w:val="none" w:sz="0" w:space="0" w:color="auto"/>
      </w:divBdr>
    </w:div>
    <w:div w:id="1754664116">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08550579">
      <w:bodyDiv w:val="1"/>
      <w:marLeft w:val="0"/>
      <w:marRight w:val="0"/>
      <w:marTop w:val="0"/>
      <w:marBottom w:val="0"/>
      <w:divBdr>
        <w:top w:val="none" w:sz="0" w:space="0" w:color="auto"/>
        <w:left w:val="none" w:sz="0" w:space="0" w:color="auto"/>
        <w:bottom w:val="none" w:sz="0" w:space="0" w:color="auto"/>
        <w:right w:val="none" w:sz="0" w:space="0" w:color="auto"/>
      </w:divBdr>
    </w:div>
    <w:div w:id="1828663842">
      <w:bodyDiv w:val="1"/>
      <w:marLeft w:val="0"/>
      <w:marRight w:val="0"/>
      <w:marTop w:val="0"/>
      <w:marBottom w:val="0"/>
      <w:divBdr>
        <w:top w:val="none" w:sz="0" w:space="0" w:color="auto"/>
        <w:left w:val="none" w:sz="0" w:space="0" w:color="auto"/>
        <w:bottom w:val="none" w:sz="0" w:space="0" w:color="auto"/>
        <w:right w:val="none" w:sz="0" w:space="0" w:color="auto"/>
      </w:divBdr>
    </w:div>
    <w:div w:id="1838303767">
      <w:bodyDiv w:val="1"/>
      <w:marLeft w:val="0"/>
      <w:marRight w:val="0"/>
      <w:marTop w:val="0"/>
      <w:marBottom w:val="0"/>
      <w:divBdr>
        <w:top w:val="none" w:sz="0" w:space="0" w:color="auto"/>
        <w:left w:val="none" w:sz="0" w:space="0" w:color="auto"/>
        <w:bottom w:val="none" w:sz="0" w:space="0" w:color="auto"/>
        <w:right w:val="none" w:sz="0" w:space="0" w:color="auto"/>
      </w:divBdr>
      <w:divsChild>
        <w:div w:id="150105438">
          <w:marLeft w:val="547"/>
          <w:marRight w:val="0"/>
          <w:marTop w:val="0"/>
          <w:marBottom w:val="0"/>
          <w:divBdr>
            <w:top w:val="none" w:sz="0" w:space="0" w:color="auto"/>
            <w:left w:val="none" w:sz="0" w:space="0" w:color="auto"/>
            <w:bottom w:val="none" w:sz="0" w:space="0" w:color="auto"/>
            <w:right w:val="none" w:sz="0" w:space="0" w:color="auto"/>
          </w:divBdr>
        </w:div>
        <w:div w:id="554197930">
          <w:marLeft w:val="547"/>
          <w:marRight w:val="0"/>
          <w:marTop w:val="0"/>
          <w:marBottom w:val="0"/>
          <w:divBdr>
            <w:top w:val="none" w:sz="0" w:space="0" w:color="auto"/>
            <w:left w:val="none" w:sz="0" w:space="0" w:color="auto"/>
            <w:bottom w:val="none" w:sz="0" w:space="0" w:color="auto"/>
            <w:right w:val="none" w:sz="0" w:space="0" w:color="auto"/>
          </w:divBdr>
        </w:div>
        <w:div w:id="744689818">
          <w:marLeft w:val="547"/>
          <w:marRight w:val="0"/>
          <w:marTop w:val="0"/>
          <w:marBottom w:val="0"/>
          <w:divBdr>
            <w:top w:val="none" w:sz="0" w:space="0" w:color="auto"/>
            <w:left w:val="none" w:sz="0" w:space="0" w:color="auto"/>
            <w:bottom w:val="none" w:sz="0" w:space="0" w:color="auto"/>
            <w:right w:val="none" w:sz="0" w:space="0" w:color="auto"/>
          </w:divBdr>
        </w:div>
        <w:div w:id="759644125">
          <w:marLeft w:val="547"/>
          <w:marRight w:val="0"/>
          <w:marTop w:val="0"/>
          <w:marBottom w:val="0"/>
          <w:divBdr>
            <w:top w:val="none" w:sz="0" w:space="0" w:color="auto"/>
            <w:left w:val="none" w:sz="0" w:space="0" w:color="auto"/>
            <w:bottom w:val="none" w:sz="0" w:space="0" w:color="auto"/>
            <w:right w:val="none" w:sz="0" w:space="0" w:color="auto"/>
          </w:divBdr>
        </w:div>
        <w:div w:id="1060245628">
          <w:marLeft w:val="547"/>
          <w:marRight w:val="0"/>
          <w:marTop w:val="0"/>
          <w:marBottom w:val="0"/>
          <w:divBdr>
            <w:top w:val="none" w:sz="0" w:space="0" w:color="auto"/>
            <w:left w:val="none" w:sz="0" w:space="0" w:color="auto"/>
            <w:bottom w:val="none" w:sz="0" w:space="0" w:color="auto"/>
            <w:right w:val="none" w:sz="0" w:space="0" w:color="auto"/>
          </w:divBdr>
        </w:div>
        <w:div w:id="1068724706">
          <w:marLeft w:val="547"/>
          <w:marRight w:val="0"/>
          <w:marTop w:val="0"/>
          <w:marBottom w:val="0"/>
          <w:divBdr>
            <w:top w:val="none" w:sz="0" w:space="0" w:color="auto"/>
            <w:left w:val="none" w:sz="0" w:space="0" w:color="auto"/>
            <w:bottom w:val="none" w:sz="0" w:space="0" w:color="auto"/>
            <w:right w:val="none" w:sz="0" w:space="0" w:color="auto"/>
          </w:divBdr>
        </w:div>
        <w:div w:id="1250846296">
          <w:marLeft w:val="547"/>
          <w:marRight w:val="0"/>
          <w:marTop w:val="0"/>
          <w:marBottom w:val="0"/>
          <w:divBdr>
            <w:top w:val="none" w:sz="0" w:space="0" w:color="auto"/>
            <w:left w:val="none" w:sz="0" w:space="0" w:color="auto"/>
            <w:bottom w:val="none" w:sz="0" w:space="0" w:color="auto"/>
            <w:right w:val="none" w:sz="0" w:space="0" w:color="auto"/>
          </w:divBdr>
        </w:div>
        <w:div w:id="1601527731">
          <w:marLeft w:val="547"/>
          <w:marRight w:val="0"/>
          <w:marTop w:val="0"/>
          <w:marBottom w:val="0"/>
          <w:divBdr>
            <w:top w:val="none" w:sz="0" w:space="0" w:color="auto"/>
            <w:left w:val="none" w:sz="0" w:space="0" w:color="auto"/>
            <w:bottom w:val="none" w:sz="0" w:space="0" w:color="auto"/>
            <w:right w:val="none" w:sz="0" w:space="0" w:color="auto"/>
          </w:divBdr>
        </w:div>
        <w:div w:id="1607228898">
          <w:marLeft w:val="547"/>
          <w:marRight w:val="0"/>
          <w:marTop w:val="0"/>
          <w:marBottom w:val="0"/>
          <w:divBdr>
            <w:top w:val="none" w:sz="0" w:space="0" w:color="auto"/>
            <w:left w:val="none" w:sz="0" w:space="0" w:color="auto"/>
            <w:bottom w:val="none" w:sz="0" w:space="0" w:color="auto"/>
            <w:right w:val="none" w:sz="0" w:space="0" w:color="auto"/>
          </w:divBdr>
        </w:div>
        <w:div w:id="1650406060">
          <w:marLeft w:val="547"/>
          <w:marRight w:val="0"/>
          <w:marTop w:val="0"/>
          <w:marBottom w:val="0"/>
          <w:divBdr>
            <w:top w:val="none" w:sz="0" w:space="0" w:color="auto"/>
            <w:left w:val="none" w:sz="0" w:space="0" w:color="auto"/>
            <w:bottom w:val="none" w:sz="0" w:space="0" w:color="auto"/>
            <w:right w:val="none" w:sz="0" w:space="0" w:color="auto"/>
          </w:divBdr>
        </w:div>
        <w:div w:id="2035767599">
          <w:marLeft w:val="547"/>
          <w:marRight w:val="0"/>
          <w:marTop w:val="0"/>
          <w:marBottom w:val="0"/>
          <w:divBdr>
            <w:top w:val="none" w:sz="0" w:space="0" w:color="auto"/>
            <w:left w:val="none" w:sz="0" w:space="0" w:color="auto"/>
            <w:bottom w:val="none" w:sz="0" w:space="0" w:color="auto"/>
            <w:right w:val="none" w:sz="0" w:space="0" w:color="auto"/>
          </w:divBdr>
        </w:div>
        <w:div w:id="2050445796">
          <w:marLeft w:val="547"/>
          <w:marRight w:val="0"/>
          <w:marTop w:val="0"/>
          <w:marBottom w:val="0"/>
          <w:divBdr>
            <w:top w:val="none" w:sz="0" w:space="0" w:color="auto"/>
            <w:left w:val="none" w:sz="0" w:space="0" w:color="auto"/>
            <w:bottom w:val="none" w:sz="0" w:space="0" w:color="auto"/>
            <w:right w:val="none" w:sz="0" w:space="0" w:color="auto"/>
          </w:divBdr>
        </w:div>
      </w:divsChild>
    </w:div>
    <w:div w:id="1850217430">
      <w:bodyDiv w:val="1"/>
      <w:marLeft w:val="0"/>
      <w:marRight w:val="0"/>
      <w:marTop w:val="0"/>
      <w:marBottom w:val="0"/>
      <w:divBdr>
        <w:top w:val="none" w:sz="0" w:space="0" w:color="auto"/>
        <w:left w:val="none" w:sz="0" w:space="0" w:color="auto"/>
        <w:bottom w:val="none" w:sz="0" w:space="0" w:color="auto"/>
        <w:right w:val="none" w:sz="0" w:space="0" w:color="auto"/>
      </w:divBdr>
    </w:div>
    <w:div w:id="1852796368">
      <w:bodyDiv w:val="1"/>
      <w:marLeft w:val="0"/>
      <w:marRight w:val="0"/>
      <w:marTop w:val="0"/>
      <w:marBottom w:val="0"/>
      <w:divBdr>
        <w:top w:val="none" w:sz="0" w:space="0" w:color="auto"/>
        <w:left w:val="none" w:sz="0" w:space="0" w:color="auto"/>
        <w:bottom w:val="none" w:sz="0" w:space="0" w:color="auto"/>
        <w:right w:val="none" w:sz="0" w:space="0" w:color="auto"/>
      </w:divBdr>
    </w:div>
    <w:div w:id="1854030218">
      <w:bodyDiv w:val="1"/>
      <w:marLeft w:val="0"/>
      <w:marRight w:val="0"/>
      <w:marTop w:val="0"/>
      <w:marBottom w:val="0"/>
      <w:divBdr>
        <w:top w:val="none" w:sz="0" w:space="0" w:color="auto"/>
        <w:left w:val="none" w:sz="0" w:space="0" w:color="auto"/>
        <w:bottom w:val="none" w:sz="0" w:space="0" w:color="auto"/>
        <w:right w:val="none" w:sz="0" w:space="0" w:color="auto"/>
      </w:divBdr>
    </w:div>
    <w:div w:id="1856842351">
      <w:bodyDiv w:val="1"/>
      <w:marLeft w:val="0"/>
      <w:marRight w:val="0"/>
      <w:marTop w:val="0"/>
      <w:marBottom w:val="0"/>
      <w:divBdr>
        <w:top w:val="none" w:sz="0" w:space="0" w:color="auto"/>
        <w:left w:val="none" w:sz="0" w:space="0" w:color="auto"/>
        <w:bottom w:val="none" w:sz="0" w:space="0" w:color="auto"/>
        <w:right w:val="none" w:sz="0" w:space="0" w:color="auto"/>
      </w:divBdr>
      <w:divsChild>
        <w:div w:id="988360438">
          <w:marLeft w:val="0"/>
          <w:marRight w:val="0"/>
          <w:marTop w:val="0"/>
          <w:marBottom w:val="0"/>
          <w:divBdr>
            <w:top w:val="none" w:sz="0" w:space="0" w:color="auto"/>
            <w:left w:val="none" w:sz="0" w:space="0" w:color="auto"/>
            <w:bottom w:val="none" w:sz="0" w:space="0" w:color="auto"/>
            <w:right w:val="none" w:sz="0" w:space="0" w:color="auto"/>
          </w:divBdr>
        </w:div>
      </w:divsChild>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880127577">
      <w:bodyDiv w:val="1"/>
      <w:marLeft w:val="0"/>
      <w:marRight w:val="0"/>
      <w:marTop w:val="0"/>
      <w:marBottom w:val="0"/>
      <w:divBdr>
        <w:top w:val="none" w:sz="0" w:space="0" w:color="auto"/>
        <w:left w:val="none" w:sz="0" w:space="0" w:color="auto"/>
        <w:bottom w:val="none" w:sz="0" w:space="0" w:color="auto"/>
        <w:right w:val="none" w:sz="0" w:space="0" w:color="auto"/>
      </w:divBdr>
    </w:div>
    <w:div w:id="1897278731">
      <w:bodyDiv w:val="1"/>
      <w:marLeft w:val="0"/>
      <w:marRight w:val="0"/>
      <w:marTop w:val="0"/>
      <w:marBottom w:val="0"/>
      <w:divBdr>
        <w:top w:val="none" w:sz="0" w:space="0" w:color="auto"/>
        <w:left w:val="none" w:sz="0" w:space="0" w:color="auto"/>
        <w:bottom w:val="none" w:sz="0" w:space="0" w:color="auto"/>
        <w:right w:val="none" w:sz="0" w:space="0" w:color="auto"/>
      </w:divBdr>
      <w:divsChild>
        <w:div w:id="1871532134">
          <w:marLeft w:val="0"/>
          <w:marRight w:val="0"/>
          <w:marTop w:val="0"/>
          <w:marBottom w:val="0"/>
          <w:divBdr>
            <w:top w:val="none" w:sz="0" w:space="0" w:color="auto"/>
            <w:left w:val="none" w:sz="0" w:space="0" w:color="auto"/>
            <w:bottom w:val="none" w:sz="0" w:space="0" w:color="auto"/>
            <w:right w:val="none" w:sz="0" w:space="0" w:color="auto"/>
          </w:divBdr>
        </w:div>
      </w:divsChild>
    </w:div>
    <w:div w:id="1903439513">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38823498">
      <w:bodyDiv w:val="1"/>
      <w:marLeft w:val="0"/>
      <w:marRight w:val="0"/>
      <w:marTop w:val="0"/>
      <w:marBottom w:val="0"/>
      <w:divBdr>
        <w:top w:val="none" w:sz="0" w:space="0" w:color="auto"/>
        <w:left w:val="none" w:sz="0" w:space="0" w:color="auto"/>
        <w:bottom w:val="none" w:sz="0" w:space="0" w:color="auto"/>
        <w:right w:val="none" w:sz="0" w:space="0" w:color="auto"/>
      </w:divBdr>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94059186">
          <w:marLeft w:val="778"/>
          <w:marRight w:val="0"/>
          <w:marTop w:val="100"/>
          <w:marBottom w:val="0"/>
          <w:divBdr>
            <w:top w:val="none" w:sz="0" w:space="0" w:color="auto"/>
            <w:left w:val="none" w:sz="0" w:space="0" w:color="auto"/>
            <w:bottom w:val="none" w:sz="0" w:space="0" w:color="auto"/>
            <w:right w:val="none" w:sz="0" w:space="0" w:color="auto"/>
          </w:divBdr>
        </w:div>
        <w:div w:id="305479925">
          <w:marLeft w:val="346"/>
          <w:marRight w:val="0"/>
          <w:marTop w:val="12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59529651">
      <w:bodyDiv w:val="1"/>
      <w:marLeft w:val="0"/>
      <w:marRight w:val="0"/>
      <w:marTop w:val="0"/>
      <w:marBottom w:val="0"/>
      <w:divBdr>
        <w:top w:val="none" w:sz="0" w:space="0" w:color="auto"/>
        <w:left w:val="none" w:sz="0" w:space="0" w:color="auto"/>
        <w:bottom w:val="none" w:sz="0" w:space="0" w:color="auto"/>
        <w:right w:val="none" w:sz="0" w:space="0" w:color="auto"/>
      </w:divBdr>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0278819">
      <w:bodyDiv w:val="1"/>
      <w:marLeft w:val="0"/>
      <w:marRight w:val="0"/>
      <w:marTop w:val="0"/>
      <w:marBottom w:val="0"/>
      <w:divBdr>
        <w:top w:val="none" w:sz="0" w:space="0" w:color="auto"/>
        <w:left w:val="none" w:sz="0" w:space="0" w:color="auto"/>
        <w:bottom w:val="none" w:sz="0" w:space="0" w:color="auto"/>
        <w:right w:val="none" w:sz="0" w:space="0" w:color="auto"/>
      </w:divBdr>
      <w:divsChild>
        <w:div w:id="2046516184">
          <w:marLeft w:val="346"/>
          <w:marRight w:val="0"/>
          <w:marTop w:val="120"/>
          <w:marBottom w:val="0"/>
          <w:divBdr>
            <w:top w:val="none" w:sz="0" w:space="0" w:color="auto"/>
            <w:left w:val="none" w:sz="0" w:space="0" w:color="auto"/>
            <w:bottom w:val="none" w:sz="0" w:space="0" w:color="auto"/>
            <w:right w:val="none" w:sz="0" w:space="0" w:color="auto"/>
          </w:divBdr>
        </w:div>
        <w:div w:id="1439057579">
          <w:marLeft w:val="346"/>
          <w:marRight w:val="0"/>
          <w:marTop w:val="120"/>
          <w:marBottom w:val="0"/>
          <w:divBdr>
            <w:top w:val="none" w:sz="0" w:space="0" w:color="auto"/>
            <w:left w:val="none" w:sz="0" w:space="0" w:color="auto"/>
            <w:bottom w:val="none" w:sz="0" w:space="0" w:color="auto"/>
            <w:right w:val="none" w:sz="0" w:space="0" w:color="auto"/>
          </w:divBdr>
        </w:div>
        <w:div w:id="2037076164">
          <w:marLeft w:val="778"/>
          <w:marRight w:val="0"/>
          <w:marTop w:val="100"/>
          <w:marBottom w:val="0"/>
          <w:divBdr>
            <w:top w:val="none" w:sz="0" w:space="0" w:color="auto"/>
            <w:left w:val="none" w:sz="0" w:space="0" w:color="auto"/>
            <w:bottom w:val="none" w:sz="0" w:space="0" w:color="auto"/>
            <w:right w:val="none" w:sz="0" w:space="0" w:color="auto"/>
          </w:divBdr>
        </w:div>
        <w:div w:id="1718238641">
          <w:marLeft w:val="778"/>
          <w:marRight w:val="0"/>
          <w:marTop w:val="100"/>
          <w:marBottom w:val="0"/>
          <w:divBdr>
            <w:top w:val="none" w:sz="0" w:space="0" w:color="auto"/>
            <w:left w:val="none" w:sz="0" w:space="0" w:color="auto"/>
            <w:bottom w:val="none" w:sz="0" w:space="0" w:color="auto"/>
            <w:right w:val="none" w:sz="0" w:space="0" w:color="auto"/>
          </w:divBdr>
        </w:div>
        <w:div w:id="1448356903">
          <w:marLeft w:val="346"/>
          <w:marRight w:val="0"/>
          <w:marTop w:val="120"/>
          <w:marBottom w:val="0"/>
          <w:divBdr>
            <w:top w:val="none" w:sz="0" w:space="0" w:color="auto"/>
            <w:left w:val="none" w:sz="0" w:space="0" w:color="auto"/>
            <w:bottom w:val="none" w:sz="0" w:space="0" w:color="auto"/>
            <w:right w:val="none" w:sz="0" w:space="0" w:color="auto"/>
          </w:divBdr>
        </w:div>
      </w:divsChild>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1994095658">
      <w:bodyDiv w:val="1"/>
      <w:marLeft w:val="0"/>
      <w:marRight w:val="0"/>
      <w:marTop w:val="0"/>
      <w:marBottom w:val="0"/>
      <w:divBdr>
        <w:top w:val="none" w:sz="0" w:space="0" w:color="auto"/>
        <w:left w:val="none" w:sz="0" w:space="0" w:color="auto"/>
        <w:bottom w:val="none" w:sz="0" w:space="0" w:color="auto"/>
        <w:right w:val="none" w:sz="0" w:space="0" w:color="auto"/>
      </w:divBdr>
      <w:divsChild>
        <w:div w:id="1217007106">
          <w:marLeft w:val="547"/>
          <w:marRight w:val="0"/>
          <w:marTop w:val="360"/>
          <w:marBottom w:val="0"/>
          <w:divBdr>
            <w:top w:val="none" w:sz="0" w:space="0" w:color="auto"/>
            <w:left w:val="none" w:sz="0" w:space="0" w:color="auto"/>
            <w:bottom w:val="none" w:sz="0" w:space="0" w:color="auto"/>
            <w:right w:val="none" w:sz="0" w:space="0" w:color="auto"/>
          </w:divBdr>
        </w:div>
        <w:div w:id="40256697">
          <w:marLeft w:val="547"/>
          <w:marRight w:val="0"/>
          <w:marTop w:val="360"/>
          <w:marBottom w:val="0"/>
          <w:divBdr>
            <w:top w:val="none" w:sz="0" w:space="0" w:color="auto"/>
            <w:left w:val="none" w:sz="0" w:space="0" w:color="auto"/>
            <w:bottom w:val="none" w:sz="0" w:space="0" w:color="auto"/>
            <w:right w:val="none" w:sz="0" w:space="0" w:color="auto"/>
          </w:divBdr>
        </w:div>
        <w:div w:id="725108508">
          <w:marLeft w:val="1109"/>
          <w:marRight w:val="0"/>
          <w:marTop w:val="240"/>
          <w:marBottom w:val="0"/>
          <w:divBdr>
            <w:top w:val="none" w:sz="0" w:space="0" w:color="auto"/>
            <w:left w:val="none" w:sz="0" w:space="0" w:color="auto"/>
            <w:bottom w:val="none" w:sz="0" w:space="0" w:color="auto"/>
            <w:right w:val="none" w:sz="0" w:space="0" w:color="auto"/>
          </w:divBdr>
        </w:div>
        <w:div w:id="689182347">
          <w:marLeft w:val="547"/>
          <w:marRight w:val="0"/>
          <w:marTop w:val="360"/>
          <w:marBottom w:val="0"/>
          <w:divBdr>
            <w:top w:val="none" w:sz="0" w:space="0" w:color="auto"/>
            <w:left w:val="none" w:sz="0" w:space="0" w:color="auto"/>
            <w:bottom w:val="none" w:sz="0" w:space="0" w:color="auto"/>
            <w:right w:val="none" w:sz="0" w:space="0" w:color="auto"/>
          </w:divBdr>
        </w:div>
        <w:div w:id="112556996">
          <w:marLeft w:val="1109"/>
          <w:marRight w:val="0"/>
          <w:marTop w:val="240"/>
          <w:marBottom w:val="0"/>
          <w:divBdr>
            <w:top w:val="none" w:sz="0" w:space="0" w:color="auto"/>
            <w:left w:val="none" w:sz="0" w:space="0" w:color="auto"/>
            <w:bottom w:val="none" w:sz="0" w:space="0" w:color="auto"/>
            <w:right w:val="none" w:sz="0" w:space="0" w:color="auto"/>
          </w:divBdr>
        </w:div>
        <w:div w:id="1619139233">
          <w:marLeft w:val="1109"/>
          <w:marRight w:val="0"/>
          <w:marTop w:val="240"/>
          <w:marBottom w:val="0"/>
          <w:divBdr>
            <w:top w:val="none" w:sz="0" w:space="0" w:color="auto"/>
            <w:left w:val="none" w:sz="0" w:space="0" w:color="auto"/>
            <w:bottom w:val="none" w:sz="0" w:space="0" w:color="auto"/>
            <w:right w:val="none" w:sz="0" w:space="0" w:color="auto"/>
          </w:divBdr>
        </w:div>
        <w:div w:id="2012639561">
          <w:marLeft w:val="1109"/>
          <w:marRight w:val="0"/>
          <w:marTop w:val="240"/>
          <w:marBottom w:val="0"/>
          <w:divBdr>
            <w:top w:val="none" w:sz="0" w:space="0" w:color="auto"/>
            <w:left w:val="none" w:sz="0" w:space="0" w:color="auto"/>
            <w:bottom w:val="none" w:sz="0" w:space="0" w:color="auto"/>
            <w:right w:val="none" w:sz="0" w:space="0" w:color="auto"/>
          </w:divBdr>
        </w:div>
        <w:div w:id="1004012248">
          <w:marLeft w:val="1109"/>
          <w:marRight w:val="0"/>
          <w:marTop w:val="240"/>
          <w:marBottom w:val="0"/>
          <w:divBdr>
            <w:top w:val="none" w:sz="0" w:space="0" w:color="auto"/>
            <w:left w:val="none" w:sz="0" w:space="0" w:color="auto"/>
            <w:bottom w:val="none" w:sz="0" w:space="0" w:color="auto"/>
            <w:right w:val="none" w:sz="0" w:space="0" w:color="auto"/>
          </w:divBdr>
        </w:div>
        <w:div w:id="399182064">
          <w:marLeft w:val="1109"/>
          <w:marRight w:val="0"/>
          <w:marTop w:val="240"/>
          <w:marBottom w:val="0"/>
          <w:divBdr>
            <w:top w:val="none" w:sz="0" w:space="0" w:color="auto"/>
            <w:left w:val="none" w:sz="0" w:space="0" w:color="auto"/>
            <w:bottom w:val="none" w:sz="0" w:space="0" w:color="auto"/>
            <w:right w:val="none" w:sz="0" w:space="0" w:color="auto"/>
          </w:divBdr>
        </w:div>
      </w:divsChild>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38850103">
      <w:bodyDiv w:val="1"/>
      <w:marLeft w:val="0"/>
      <w:marRight w:val="0"/>
      <w:marTop w:val="0"/>
      <w:marBottom w:val="0"/>
      <w:divBdr>
        <w:top w:val="none" w:sz="0" w:space="0" w:color="auto"/>
        <w:left w:val="none" w:sz="0" w:space="0" w:color="auto"/>
        <w:bottom w:val="none" w:sz="0" w:space="0" w:color="auto"/>
        <w:right w:val="none" w:sz="0" w:space="0" w:color="auto"/>
      </w:divBdr>
      <w:divsChild>
        <w:div w:id="1548369584">
          <w:marLeft w:val="346"/>
          <w:marRight w:val="0"/>
          <w:marTop w:val="120"/>
          <w:marBottom w:val="0"/>
          <w:divBdr>
            <w:top w:val="none" w:sz="0" w:space="0" w:color="auto"/>
            <w:left w:val="none" w:sz="0" w:space="0" w:color="auto"/>
            <w:bottom w:val="none" w:sz="0" w:space="0" w:color="auto"/>
            <w:right w:val="none" w:sz="0" w:space="0" w:color="auto"/>
          </w:divBdr>
        </w:div>
      </w:divsChild>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857935813">
          <w:marLeft w:val="1166"/>
          <w:marRight w:val="0"/>
          <w:marTop w:val="134"/>
          <w:marBottom w:val="0"/>
          <w:divBdr>
            <w:top w:val="none" w:sz="0" w:space="0" w:color="auto"/>
            <w:left w:val="none" w:sz="0" w:space="0" w:color="auto"/>
            <w:bottom w:val="none" w:sz="0" w:space="0" w:color="auto"/>
            <w:right w:val="none" w:sz="0" w:space="0" w:color="auto"/>
          </w:divBdr>
        </w:div>
        <w:div w:id="1574969484">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60127820">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3958547">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 w:id="2138642333">
      <w:bodyDiv w:val="1"/>
      <w:marLeft w:val="0"/>
      <w:marRight w:val="0"/>
      <w:marTop w:val="0"/>
      <w:marBottom w:val="0"/>
      <w:divBdr>
        <w:top w:val="none" w:sz="0" w:space="0" w:color="auto"/>
        <w:left w:val="none" w:sz="0" w:space="0" w:color="auto"/>
        <w:bottom w:val="none" w:sz="0" w:space="0" w:color="auto"/>
        <w:right w:val="none" w:sz="0" w:space="0" w:color="auto"/>
      </w:divBdr>
      <w:divsChild>
        <w:div w:id="458497923">
          <w:marLeft w:val="1109"/>
          <w:marRight w:val="0"/>
          <w:marTop w:val="240"/>
          <w:marBottom w:val="0"/>
          <w:divBdr>
            <w:top w:val="none" w:sz="0" w:space="0" w:color="auto"/>
            <w:left w:val="none" w:sz="0" w:space="0" w:color="auto"/>
            <w:bottom w:val="none" w:sz="0" w:space="0" w:color="auto"/>
            <w:right w:val="none" w:sz="0" w:space="0" w:color="auto"/>
          </w:divBdr>
        </w:div>
        <w:div w:id="143543972">
          <w:marLeft w:val="1109"/>
          <w:marRight w:val="0"/>
          <w:marTop w:val="240"/>
          <w:marBottom w:val="0"/>
          <w:divBdr>
            <w:top w:val="none" w:sz="0" w:space="0" w:color="auto"/>
            <w:left w:val="none" w:sz="0" w:space="0" w:color="auto"/>
            <w:bottom w:val="none" w:sz="0" w:space="0" w:color="auto"/>
            <w:right w:val="none" w:sz="0" w:space="0" w:color="auto"/>
          </w:divBdr>
        </w:div>
      </w:divsChild>
    </w:div>
    <w:div w:id="21390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legal/IPR-Forms" TargetMode="External"/><Relationship Id="rId13" Type="http://schemas.openxmlformats.org/officeDocument/2006/relationships/hyperlink" Target="https://portal.etsi.org/webapp/WorkProgram/Report_WorkItem.asp?WKI_ID=5475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webapp/WorkProgram/Report_WorkItem.asp?WKI_ID=5440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box.etsi.org/MTS/MTS/05-CONTRIBUTIONS/2020/MTS(20)000054_TTF003_Progress_Report_Milestone_B.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box.etsi.org/MTS/MTS/05-CONTRIBUTIONS/2020/MTS(20)081003_MTS_TST_11_meeting_report.docx" TargetMode="External"/><Relationship Id="rId5" Type="http://schemas.openxmlformats.org/officeDocument/2006/relationships/webSettings" Target="webSettings.xml"/><Relationship Id="rId15" Type="http://schemas.openxmlformats.org/officeDocument/2006/relationships/hyperlink" Target="https://docbox.etsi.org/MTS/MTS/05-CONTRIBUTIONS/2020/MTS(20)081004_STF__576_-_report_on_activities_since_MTS_80.pptx" TargetMode="External"/><Relationship Id="rId10" Type="http://schemas.openxmlformats.org/officeDocument/2006/relationships/hyperlink" Target="https://docbox.etsi.org/MTS/MTS/05-CONTRIBUTIONS/2020/MTS(20)000051_LS_reply_to_ETSI_TC_MTS_on_Methodology_for_RESTful_APIs_spec.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box.etsi.org/MTS/MTS/05-CONTRIBUTIONS/2020/MTS(20)080003_MTS_80_Draft_Agenda.docx" TargetMode="External"/><Relationship Id="rId14" Type="http://schemas.openxmlformats.org/officeDocument/2006/relationships/hyperlink" Target="https://docbox.etsi.org/MTS/MTS/05-CONTRIBUTIONS/2020/MTS(20)079033r1_Collaboration_with_TC_INT_on_Artificial_Intelligence_and_Tes.pp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62EF-A14F-478B-AC87-924AA83B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4038</TotalTime>
  <Pages>5</Pages>
  <Words>1378</Words>
  <Characters>7856</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MTS 62 Agenda</vt:lpstr>
      <vt:lpstr>Opening </vt:lpstr>
      <vt:lpstr>    Introduction &amp; welcome, Local arrangements, IPR call </vt:lpstr>
      <vt:lpstr>    Dirk Tepelmann welcome participants</vt:lpstr>
      <vt:lpstr>    Approval of agenda, allocation of contributions to Agenda Items [Tepelmann]</vt:lpstr>
      <vt:lpstr>    Review of Action point [Chaulot-Talmon]</vt:lpstr>
      <vt:lpstr>    Presentation of incoming Liaisons &amp; follow-up decisions</vt:lpstr>
      <vt:lpstr>    </vt:lpstr>
      <vt:lpstr>MTS TST WG</vt:lpstr>
      <vt:lpstr>TC INT AI in Test Systems and testing A models</vt:lpstr>
      <vt:lpstr>UPDATE on TTF</vt:lpstr>
      <vt:lpstr>UCAAT</vt:lpstr>
      <vt:lpstr>Methodology for RESTful APIS specs and Testing </vt:lpstr>
      <vt:lpstr>TTCN-3 Maintenance and evolution</vt:lpstr>
      <vt:lpstr>Meeting Wrap up</vt:lpstr>
      <vt:lpstr>    Decisions MTS Officials Appointment </vt:lpstr>
      <vt:lpstr>    Action List</vt:lpstr>
      <vt:lpstr>    Calendar of future meetings &amp; Events </vt:lpstr>
      <vt:lpstr>    </vt:lpstr>
      <vt:lpstr>    Participant List</vt:lpstr>
    </vt:vector>
  </TitlesOfParts>
  <Company>ETSI Secretariat</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keywords/>
  <dc:description/>
  <cp:lastModifiedBy>Emmanuelle Chaulot-Talmon</cp:lastModifiedBy>
  <cp:revision>38</cp:revision>
  <cp:lastPrinted>2013-06-05T06:34:00Z</cp:lastPrinted>
  <dcterms:created xsi:type="dcterms:W3CDTF">2020-09-08T12:08:00Z</dcterms:created>
  <dcterms:modified xsi:type="dcterms:W3CDTF">2021-01-21T13:34:00Z</dcterms:modified>
</cp:coreProperties>
</file>