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0"/>
        <w:gridCol w:w="1376"/>
        <w:gridCol w:w="1333"/>
        <w:gridCol w:w="2031"/>
        <w:gridCol w:w="1025"/>
      </w:tblGrid>
      <w:tr w:rsidR="0054716A" w14:paraId="5C99E3A3" w14:textId="77777777" w:rsidTr="0054716A">
        <w:trPr>
          <w:trHeight w:val="819"/>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26EB81C" w14:textId="77777777" w:rsidR="0054716A" w:rsidRDefault="0054716A">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Progress Report for ETSI</w:t>
            </w:r>
            <w:bookmarkEnd w:id="1"/>
          </w:p>
        </w:tc>
      </w:tr>
      <w:tr w:rsidR="0054716A" w14:paraId="3243FBC4" w14:textId="77777777" w:rsidTr="00AB6099">
        <w:trPr>
          <w:trHeight w:val="540"/>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BEB969" w14:textId="77777777" w:rsidR="0054716A" w:rsidRDefault="0054716A">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2DDBB8C7" w14:textId="77777777" w:rsidR="0054716A" w:rsidRDefault="0054716A">
            <w:pPr>
              <w:rPr>
                <w:rFonts w:cs="Arial"/>
                <w:b/>
                <w:bCs/>
                <w:color w:val="000000"/>
              </w:rPr>
            </w:pPr>
            <w:r>
              <w:rPr>
                <w:rFonts w:cs="Arial"/>
                <w:b/>
                <w:bCs/>
                <w:color w:val="000000"/>
              </w:rPr>
              <w:t> </w:t>
            </w:r>
          </w:p>
        </w:tc>
        <w:tc>
          <w:tcPr>
            <w:tcW w:w="733" w:type="pct"/>
            <w:tcBorders>
              <w:top w:val="single" w:sz="8" w:space="0" w:color="auto"/>
              <w:left w:val="nil"/>
              <w:bottom w:val="single" w:sz="8" w:space="0" w:color="auto"/>
              <w:right w:val="single" w:sz="8" w:space="0" w:color="auto"/>
            </w:tcBorders>
            <w:shd w:val="clear" w:color="auto" w:fill="auto"/>
            <w:vAlign w:val="center"/>
            <w:hideMark/>
          </w:tcPr>
          <w:p w14:paraId="614C76A5" w14:textId="77777777" w:rsidR="0054716A" w:rsidRDefault="0054716A">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4D70754D" w14:textId="77777777" w:rsidR="0054716A" w:rsidRDefault="0054716A">
            <w:pPr>
              <w:rPr>
                <w:rFonts w:cs="Arial"/>
                <w:b/>
                <w:bCs/>
                <w:color w:val="000000"/>
              </w:rPr>
            </w:pPr>
            <w:r>
              <w:rPr>
                <w:rFonts w:cs="Arial"/>
                <w:b/>
                <w:bCs/>
                <w:color w:val="000000"/>
              </w:rPr>
              <w:t>Author:</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6E50F13F" w14:textId="77777777" w:rsidR="0054716A" w:rsidRDefault="0054716A">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47F1E41C"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751E6E09" w14:textId="77777777" w:rsidR="0054716A" w:rsidRDefault="0054716A">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2B703553" w14:textId="77777777" w:rsidR="0054716A" w:rsidRDefault="0054716A">
            <w:pPr>
              <w:rPr>
                <w:rFonts w:cs="Arial"/>
                <w:color w:val="000000"/>
              </w:rPr>
            </w:pPr>
            <w:r>
              <w:rPr>
                <w:rFonts w:cs="Arial"/>
                <w:color w:val="000000"/>
              </w:rPr>
              <w:t xml:space="preserve"> </w:t>
            </w:r>
          </w:p>
        </w:tc>
        <w:tc>
          <w:tcPr>
            <w:tcW w:w="733" w:type="pct"/>
            <w:tcBorders>
              <w:top w:val="nil"/>
              <w:left w:val="nil"/>
              <w:bottom w:val="single" w:sz="8" w:space="0" w:color="auto"/>
              <w:right w:val="single" w:sz="8" w:space="0" w:color="auto"/>
            </w:tcBorders>
            <w:shd w:val="clear" w:color="auto" w:fill="auto"/>
            <w:vAlign w:val="center"/>
            <w:hideMark/>
          </w:tcPr>
          <w:p w14:paraId="0ABA73EB" w14:textId="77777777" w:rsidR="0054716A" w:rsidRDefault="0054716A">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2DFDABC7" w14:textId="77777777" w:rsidR="0054716A" w:rsidRDefault="0054716A">
            <w:pPr>
              <w:rPr>
                <w:rFonts w:cs="Arial"/>
                <w:b/>
                <w:bCs/>
                <w:color w:val="000000"/>
              </w:rPr>
            </w:pPr>
            <w:r>
              <w:rPr>
                <w:rFonts w:cs="Arial"/>
                <w:b/>
                <w:bCs/>
                <w:color w:val="000000"/>
              </w:rPr>
              <w:t>Date:</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77B3CDFA" w14:textId="6997C275" w:rsidR="0054716A" w:rsidRDefault="00EE7A65">
            <w:pPr>
              <w:jc w:val="center"/>
              <w:rPr>
                <w:rFonts w:cs="Arial"/>
                <w:color w:val="000000"/>
              </w:rPr>
            </w:pPr>
            <w:r>
              <w:rPr>
                <w:rFonts w:cs="Arial"/>
                <w:color w:val="000000"/>
              </w:rPr>
              <w:t>22</w:t>
            </w:r>
            <w:r w:rsidR="0054716A">
              <w:rPr>
                <w:rFonts w:cs="Arial"/>
                <w:color w:val="000000"/>
              </w:rPr>
              <w:t>/0</w:t>
            </w:r>
            <w:r>
              <w:rPr>
                <w:rFonts w:cs="Arial"/>
                <w:color w:val="000000"/>
              </w:rPr>
              <w:t>9</w:t>
            </w:r>
            <w:r w:rsidR="0054716A">
              <w:rPr>
                <w:rFonts w:cs="Arial"/>
                <w:color w:val="000000"/>
              </w:rPr>
              <w:t>/2021</w:t>
            </w:r>
          </w:p>
        </w:tc>
      </w:tr>
      <w:tr w:rsidR="0054716A" w14:paraId="4EB30046"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5C8DC6B" w14:textId="77777777" w:rsidR="0054716A" w:rsidRDefault="0054716A">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5BCAAF9" w14:textId="77777777" w:rsidR="0054716A" w:rsidRDefault="0054716A">
            <w:pPr>
              <w:rPr>
                <w:rFonts w:cs="Arial"/>
                <w:b/>
                <w:bCs/>
                <w:color w:val="000000"/>
              </w:rPr>
            </w:pPr>
            <w:r>
              <w:rPr>
                <w:rFonts w:cs="Arial"/>
                <w:b/>
                <w:bCs/>
                <w:color w:val="000000"/>
              </w:rPr>
              <w:t> </w:t>
            </w:r>
          </w:p>
        </w:tc>
        <w:tc>
          <w:tcPr>
            <w:tcW w:w="733" w:type="pct"/>
            <w:tcBorders>
              <w:top w:val="nil"/>
              <w:left w:val="nil"/>
              <w:bottom w:val="single" w:sz="8" w:space="0" w:color="auto"/>
              <w:right w:val="single" w:sz="8" w:space="0" w:color="auto"/>
            </w:tcBorders>
            <w:shd w:val="clear" w:color="auto" w:fill="auto"/>
            <w:vAlign w:val="center"/>
            <w:hideMark/>
          </w:tcPr>
          <w:p w14:paraId="51F7CB7A"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2A45E9ED" w14:textId="77777777" w:rsidR="0054716A" w:rsidRDefault="0054716A">
            <w:pPr>
              <w:rPr>
                <w:rFonts w:cs="Arial"/>
                <w:b/>
                <w:bCs/>
                <w:color w:val="000000"/>
              </w:rPr>
            </w:pPr>
            <w:r>
              <w:rPr>
                <w:rFonts w:cs="Arial"/>
                <w:b/>
                <w:bCs/>
                <w:color w:val="000000"/>
              </w:rPr>
              <w:t>Version</w:t>
            </w:r>
          </w:p>
        </w:tc>
        <w:tc>
          <w:tcPr>
            <w:tcW w:w="1628" w:type="pct"/>
            <w:gridSpan w:val="2"/>
            <w:tcBorders>
              <w:top w:val="single" w:sz="8" w:space="0" w:color="auto"/>
              <w:left w:val="nil"/>
              <w:bottom w:val="single" w:sz="8" w:space="0" w:color="auto"/>
              <w:right w:val="single" w:sz="8" w:space="0" w:color="000000"/>
            </w:tcBorders>
            <w:shd w:val="clear" w:color="auto" w:fill="auto"/>
            <w:vAlign w:val="center"/>
            <w:hideMark/>
          </w:tcPr>
          <w:p w14:paraId="572C046F" w14:textId="77777777" w:rsidR="0054716A" w:rsidRDefault="0054716A">
            <w:pPr>
              <w:jc w:val="center"/>
              <w:rPr>
                <w:rFonts w:cs="Arial"/>
                <w:color w:val="000000"/>
              </w:rPr>
            </w:pPr>
            <w:r>
              <w:rPr>
                <w:rFonts w:cs="Arial"/>
                <w:color w:val="000000"/>
              </w:rPr>
              <w:t> </w:t>
            </w:r>
          </w:p>
        </w:tc>
      </w:tr>
      <w:tr w:rsidR="0054716A" w14:paraId="5FE7F130" w14:textId="77777777" w:rsidTr="00AB6099">
        <w:trPr>
          <w:trHeight w:val="288"/>
        </w:trPr>
        <w:tc>
          <w:tcPr>
            <w:tcW w:w="847" w:type="pct"/>
            <w:tcBorders>
              <w:top w:val="nil"/>
              <w:left w:val="nil"/>
              <w:bottom w:val="nil"/>
              <w:right w:val="nil"/>
            </w:tcBorders>
            <w:shd w:val="clear" w:color="auto" w:fill="auto"/>
            <w:noWrap/>
            <w:vAlign w:val="center"/>
            <w:hideMark/>
          </w:tcPr>
          <w:p w14:paraId="441E5120" w14:textId="77777777" w:rsidR="0054716A" w:rsidRDefault="0054716A">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A1B0E57" w14:textId="77777777" w:rsidR="0054716A" w:rsidRDefault="0054716A"/>
        </w:tc>
        <w:tc>
          <w:tcPr>
            <w:tcW w:w="733" w:type="pct"/>
            <w:tcBorders>
              <w:top w:val="nil"/>
              <w:left w:val="nil"/>
              <w:bottom w:val="nil"/>
              <w:right w:val="nil"/>
            </w:tcBorders>
            <w:shd w:val="clear" w:color="auto" w:fill="auto"/>
            <w:noWrap/>
            <w:vAlign w:val="bottom"/>
            <w:hideMark/>
          </w:tcPr>
          <w:p w14:paraId="5B021804" w14:textId="77777777" w:rsidR="0054716A" w:rsidRDefault="0054716A"/>
        </w:tc>
        <w:tc>
          <w:tcPr>
            <w:tcW w:w="710" w:type="pct"/>
            <w:tcBorders>
              <w:top w:val="nil"/>
              <w:left w:val="nil"/>
              <w:bottom w:val="nil"/>
              <w:right w:val="nil"/>
            </w:tcBorders>
            <w:shd w:val="clear" w:color="auto" w:fill="auto"/>
            <w:noWrap/>
            <w:vAlign w:val="bottom"/>
            <w:hideMark/>
          </w:tcPr>
          <w:p w14:paraId="7A602751" w14:textId="77777777" w:rsidR="0054716A" w:rsidRDefault="0054716A"/>
        </w:tc>
        <w:tc>
          <w:tcPr>
            <w:tcW w:w="1082" w:type="pct"/>
            <w:tcBorders>
              <w:top w:val="nil"/>
              <w:left w:val="nil"/>
              <w:bottom w:val="nil"/>
              <w:right w:val="nil"/>
            </w:tcBorders>
            <w:shd w:val="clear" w:color="auto" w:fill="auto"/>
            <w:noWrap/>
            <w:vAlign w:val="bottom"/>
            <w:hideMark/>
          </w:tcPr>
          <w:p w14:paraId="55D154C5" w14:textId="77777777" w:rsidR="0054716A" w:rsidRDefault="0054716A"/>
        </w:tc>
        <w:tc>
          <w:tcPr>
            <w:tcW w:w="546" w:type="pct"/>
            <w:tcBorders>
              <w:top w:val="nil"/>
              <w:left w:val="nil"/>
              <w:bottom w:val="nil"/>
              <w:right w:val="nil"/>
            </w:tcBorders>
            <w:shd w:val="clear" w:color="auto" w:fill="auto"/>
            <w:noWrap/>
            <w:vAlign w:val="bottom"/>
            <w:hideMark/>
          </w:tcPr>
          <w:p w14:paraId="5AADFDA1" w14:textId="77777777" w:rsidR="0054716A" w:rsidRDefault="0054716A"/>
        </w:tc>
      </w:tr>
      <w:tr w:rsidR="0054716A" w14:paraId="237395F1" w14:textId="77777777" w:rsidTr="00AB6099">
        <w:trPr>
          <w:trHeight w:val="300"/>
        </w:trPr>
        <w:tc>
          <w:tcPr>
            <w:tcW w:w="847" w:type="pct"/>
            <w:tcBorders>
              <w:top w:val="nil"/>
              <w:left w:val="nil"/>
              <w:bottom w:val="nil"/>
              <w:right w:val="nil"/>
            </w:tcBorders>
            <w:shd w:val="clear" w:color="auto" w:fill="auto"/>
            <w:noWrap/>
            <w:vAlign w:val="center"/>
            <w:hideMark/>
          </w:tcPr>
          <w:p w14:paraId="601CA743" w14:textId="77777777" w:rsidR="0054716A" w:rsidRDefault="0054716A"/>
        </w:tc>
        <w:tc>
          <w:tcPr>
            <w:tcW w:w="1082" w:type="pct"/>
            <w:tcBorders>
              <w:top w:val="nil"/>
              <w:left w:val="nil"/>
              <w:bottom w:val="nil"/>
              <w:right w:val="nil"/>
            </w:tcBorders>
            <w:shd w:val="clear" w:color="auto" w:fill="auto"/>
            <w:noWrap/>
            <w:vAlign w:val="bottom"/>
            <w:hideMark/>
          </w:tcPr>
          <w:p w14:paraId="46499399" w14:textId="77777777" w:rsidR="0054716A" w:rsidRDefault="0054716A"/>
        </w:tc>
        <w:tc>
          <w:tcPr>
            <w:tcW w:w="733" w:type="pct"/>
            <w:tcBorders>
              <w:top w:val="nil"/>
              <w:left w:val="nil"/>
              <w:bottom w:val="nil"/>
              <w:right w:val="nil"/>
            </w:tcBorders>
            <w:shd w:val="clear" w:color="auto" w:fill="auto"/>
            <w:noWrap/>
            <w:vAlign w:val="bottom"/>
            <w:hideMark/>
          </w:tcPr>
          <w:p w14:paraId="0FB041C1" w14:textId="77777777" w:rsidR="0054716A" w:rsidRDefault="0054716A"/>
        </w:tc>
        <w:tc>
          <w:tcPr>
            <w:tcW w:w="710" w:type="pct"/>
            <w:tcBorders>
              <w:top w:val="nil"/>
              <w:left w:val="nil"/>
              <w:bottom w:val="nil"/>
              <w:right w:val="nil"/>
            </w:tcBorders>
            <w:shd w:val="clear" w:color="auto" w:fill="auto"/>
            <w:noWrap/>
            <w:vAlign w:val="bottom"/>
            <w:hideMark/>
          </w:tcPr>
          <w:p w14:paraId="77D75589" w14:textId="77777777" w:rsidR="0054716A" w:rsidRDefault="0054716A"/>
        </w:tc>
        <w:tc>
          <w:tcPr>
            <w:tcW w:w="1082" w:type="pct"/>
            <w:tcBorders>
              <w:top w:val="nil"/>
              <w:left w:val="nil"/>
              <w:bottom w:val="nil"/>
              <w:right w:val="nil"/>
            </w:tcBorders>
            <w:shd w:val="clear" w:color="auto" w:fill="auto"/>
            <w:noWrap/>
            <w:vAlign w:val="bottom"/>
            <w:hideMark/>
          </w:tcPr>
          <w:p w14:paraId="1AF97377" w14:textId="77777777" w:rsidR="0054716A" w:rsidRDefault="0054716A"/>
        </w:tc>
        <w:tc>
          <w:tcPr>
            <w:tcW w:w="546" w:type="pct"/>
            <w:tcBorders>
              <w:top w:val="nil"/>
              <w:left w:val="nil"/>
              <w:bottom w:val="nil"/>
              <w:right w:val="nil"/>
            </w:tcBorders>
            <w:shd w:val="clear" w:color="auto" w:fill="auto"/>
            <w:noWrap/>
            <w:vAlign w:val="bottom"/>
            <w:hideMark/>
          </w:tcPr>
          <w:p w14:paraId="6ECF5818" w14:textId="77777777" w:rsidR="0054716A" w:rsidRDefault="0054716A"/>
        </w:tc>
      </w:tr>
      <w:tr w:rsidR="0054716A" w14:paraId="29B2BF75" w14:textId="77777777" w:rsidTr="00AB6099">
        <w:trPr>
          <w:trHeight w:val="32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4C16E5" w14:textId="77777777" w:rsidR="0054716A" w:rsidRDefault="0054716A">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16170897" w14:textId="77777777" w:rsidR="0054716A" w:rsidRDefault="0054716A">
            <w:pPr>
              <w:jc w:val="center"/>
              <w:rPr>
                <w:rFonts w:cs="Arial"/>
                <w:b/>
                <w:bCs/>
                <w:color w:val="000000"/>
              </w:rPr>
            </w:pPr>
            <w:r>
              <w:rPr>
                <w:rFonts w:cs="Arial"/>
                <w:b/>
                <w:bCs/>
                <w:color w:val="000000"/>
              </w:rPr>
              <w:t>T013</w:t>
            </w:r>
          </w:p>
        </w:tc>
        <w:tc>
          <w:tcPr>
            <w:tcW w:w="733" w:type="pct"/>
            <w:tcBorders>
              <w:top w:val="nil"/>
              <w:left w:val="nil"/>
              <w:bottom w:val="nil"/>
              <w:right w:val="single" w:sz="8" w:space="0" w:color="auto"/>
            </w:tcBorders>
            <w:shd w:val="clear" w:color="auto" w:fill="auto"/>
            <w:vAlign w:val="center"/>
            <w:hideMark/>
          </w:tcPr>
          <w:p w14:paraId="0CB14194" w14:textId="77777777" w:rsidR="0054716A" w:rsidRDefault="0054716A">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072D9180" w14:textId="77777777" w:rsidR="0054716A" w:rsidRDefault="0054716A">
            <w:pPr>
              <w:rPr>
                <w:rFonts w:cs="Arial"/>
                <w:b/>
                <w:bCs/>
                <w:color w:val="000000"/>
                <w:sz w:val="24"/>
                <w:szCs w:val="24"/>
              </w:rPr>
            </w:pPr>
            <w:r>
              <w:rPr>
                <w:rFonts w:cs="Arial"/>
                <w:b/>
                <w:bCs/>
                <w:color w:val="000000"/>
              </w:rPr>
              <w:t>TTF leader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7A33A0F5" w14:textId="77777777" w:rsidR="0054716A" w:rsidRDefault="0054716A">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54716A" w14:paraId="3FC8C846" w14:textId="77777777" w:rsidTr="00AB6099">
        <w:trPr>
          <w:trHeight w:val="504"/>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967A712" w14:textId="77777777" w:rsidR="0054716A" w:rsidRDefault="0054716A">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288146E4" w14:textId="77777777" w:rsidR="0054716A" w:rsidRDefault="0054716A">
            <w:pPr>
              <w:jc w:val="center"/>
              <w:rPr>
                <w:rFonts w:cs="Arial"/>
                <w:b/>
                <w:bCs/>
                <w:color w:val="000000"/>
              </w:rPr>
            </w:pPr>
            <w:r>
              <w:rPr>
                <w:rFonts w:cs="Arial"/>
                <w:b/>
                <w:bCs/>
                <w:color w:val="000000"/>
              </w:rPr>
              <w:t>MTS TDL</w:t>
            </w:r>
          </w:p>
        </w:tc>
        <w:tc>
          <w:tcPr>
            <w:tcW w:w="733" w:type="pct"/>
            <w:tcBorders>
              <w:top w:val="nil"/>
              <w:left w:val="nil"/>
              <w:bottom w:val="nil"/>
              <w:right w:val="single" w:sz="8" w:space="0" w:color="auto"/>
            </w:tcBorders>
            <w:shd w:val="clear" w:color="auto" w:fill="auto"/>
            <w:vAlign w:val="center"/>
            <w:hideMark/>
          </w:tcPr>
          <w:p w14:paraId="02895B2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6A7A4466" w14:textId="77777777" w:rsidR="0054716A" w:rsidRDefault="0054716A">
            <w:pPr>
              <w:jc w:val="left"/>
              <w:rPr>
                <w:rFonts w:cs="Arial"/>
                <w:b/>
                <w:bCs/>
                <w:color w:val="000000"/>
                <w:sz w:val="24"/>
                <w:szCs w:val="24"/>
              </w:rPr>
            </w:pPr>
            <w:r>
              <w:rPr>
                <w:rFonts w:cs="Arial"/>
                <w:b/>
                <w:bCs/>
                <w:color w:val="000000"/>
              </w:rPr>
              <w:t>TB responsible</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6F9EF278" w14:textId="77777777" w:rsidR="0054716A" w:rsidRDefault="0054716A">
            <w:pPr>
              <w:rPr>
                <w:rFonts w:cs="Arial"/>
                <w:color w:val="000000"/>
              </w:rPr>
            </w:pPr>
            <w:proofErr w:type="spellStart"/>
            <w:r>
              <w:rPr>
                <w:rFonts w:cs="Arial"/>
                <w:color w:val="000000"/>
              </w:rPr>
              <w:t>Dr.</w:t>
            </w:r>
            <w:proofErr w:type="spellEnd"/>
            <w:r>
              <w:rPr>
                <w:rFonts w:cs="Arial"/>
                <w:color w:val="000000"/>
              </w:rPr>
              <w:t xml:space="preserve"> Andreas Ulrich</w:t>
            </w:r>
          </w:p>
        </w:tc>
      </w:tr>
      <w:tr w:rsidR="0054716A" w14:paraId="5CE0291B" w14:textId="77777777" w:rsidTr="00AB6099">
        <w:trPr>
          <w:trHeight w:val="324"/>
        </w:trPr>
        <w:tc>
          <w:tcPr>
            <w:tcW w:w="847" w:type="pct"/>
            <w:tcBorders>
              <w:top w:val="nil"/>
              <w:left w:val="nil"/>
              <w:bottom w:val="nil"/>
              <w:right w:val="nil"/>
            </w:tcBorders>
            <w:shd w:val="clear" w:color="auto" w:fill="auto"/>
            <w:vAlign w:val="center"/>
            <w:hideMark/>
          </w:tcPr>
          <w:p w14:paraId="14B807D0" w14:textId="77777777" w:rsidR="0054716A" w:rsidRDefault="0054716A">
            <w:pPr>
              <w:rPr>
                <w:rFonts w:cs="Arial"/>
                <w:color w:val="000000"/>
              </w:rPr>
            </w:pPr>
          </w:p>
        </w:tc>
        <w:tc>
          <w:tcPr>
            <w:tcW w:w="1082" w:type="pct"/>
            <w:tcBorders>
              <w:top w:val="nil"/>
              <w:left w:val="nil"/>
              <w:bottom w:val="nil"/>
              <w:right w:val="nil"/>
            </w:tcBorders>
            <w:shd w:val="clear" w:color="auto" w:fill="auto"/>
            <w:vAlign w:val="center"/>
            <w:hideMark/>
          </w:tcPr>
          <w:p w14:paraId="73107CFE" w14:textId="77777777" w:rsidR="0054716A" w:rsidRDefault="0054716A"/>
        </w:tc>
        <w:tc>
          <w:tcPr>
            <w:tcW w:w="733" w:type="pct"/>
            <w:tcBorders>
              <w:top w:val="nil"/>
              <w:left w:val="nil"/>
              <w:bottom w:val="nil"/>
              <w:right w:val="single" w:sz="8" w:space="0" w:color="auto"/>
            </w:tcBorders>
            <w:shd w:val="clear" w:color="auto" w:fill="auto"/>
            <w:vAlign w:val="center"/>
            <w:hideMark/>
          </w:tcPr>
          <w:p w14:paraId="5A981295" w14:textId="77777777" w:rsidR="0054716A" w:rsidRDefault="0054716A">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70DD724" w14:textId="77777777" w:rsidR="0054716A" w:rsidRDefault="0054716A">
            <w:pPr>
              <w:rPr>
                <w:rFonts w:cs="Arial"/>
                <w:b/>
                <w:bCs/>
                <w:color w:val="000000"/>
                <w:sz w:val="24"/>
                <w:szCs w:val="24"/>
              </w:rPr>
            </w:pPr>
            <w:r>
              <w:rPr>
                <w:rFonts w:cs="Arial"/>
                <w:b/>
                <w:bCs/>
                <w:color w:val="000000"/>
              </w:rPr>
              <w:t>Administrator</w:t>
            </w:r>
          </w:p>
        </w:tc>
        <w:tc>
          <w:tcPr>
            <w:tcW w:w="1628" w:type="pct"/>
            <w:gridSpan w:val="2"/>
            <w:tcBorders>
              <w:top w:val="single" w:sz="8" w:space="0" w:color="auto"/>
              <w:left w:val="nil"/>
              <w:bottom w:val="single" w:sz="8" w:space="0" w:color="auto"/>
              <w:right w:val="single" w:sz="8" w:space="0" w:color="000000"/>
            </w:tcBorders>
            <w:shd w:val="clear" w:color="000000" w:fill="F2F2F2"/>
            <w:vAlign w:val="center"/>
            <w:hideMark/>
          </w:tcPr>
          <w:p w14:paraId="090340F8" w14:textId="77777777" w:rsidR="0054716A" w:rsidRDefault="0054716A">
            <w:pPr>
              <w:jc w:val="left"/>
              <w:rPr>
                <w:rFonts w:cs="Arial"/>
                <w:color w:val="000000"/>
              </w:rPr>
            </w:pPr>
            <w:r>
              <w:rPr>
                <w:rFonts w:cs="Arial"/>
                <w:color w:val="000000"/>
              </w:rPr>
              <w:t>Ms. Elodie Rouveroux</w:t>
            </w:r>
          </w:p>
        </w:tc>
      </w:tr>
      <w:tr w:rsidR="0054716A" w14:paraId="68BFB8D6" w14:textId="77777777" w:rsidTr="00AB6099">
        <w:trPr>
          <w:trHeight w:val="300"/>
        </w:trPr>
        <w:tc>
          <w:tcPr>
            <w:tcW w:w="847" w:type="pct"/>
            <w:tcBorders>
              <w:top w:val="nil"/>
              <w:left w:val="nil"/>
              <w:bottom w:val="nil"/>
              <w:right w:val="nil"/>
            </w:tcBorders>
            <w:shd w:val="clear" w:color="auto" w:fill="auto"/>
            <w:noWrap/>
            <w:vAlign w:val="center"/>
            <w:hideMark/>
          </w:tcPr>
          <w:p w14:paraId="1E95E7CC"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77EA41AA" w14:textId="77777777" w:rsidR="0054716A" w:rsidRDefault="0054716A"/>
        </w:tc>
        <w:tc>
          <w:tcPr>
            <w:tcW w:w="733" w:type="pct"/>
            <w:tcBorders>
              <w:top w:val="nil"/>
              <w:left w:val="nil"/>
              <w:bottom w:val="nil"/>
              <w:right w:val="nil"/>
            </w:tcBorders>
            <w:shd w:val="clear" w:color="auto" w:fill="auto"/>
            <w:noWrap/>
            <w:vAlign w:val="bottom"/>
            <w:hideMark/>
          </w:tcPr>
          <w:p w14:paraId="70E61EAD" w14:textId="77777777" w:rsidR="0054716A" w:rsidRDefault="0054716A"/>
        </w:tc>
        <w:tc>
          <w:tcPr>
            <w:tcW w:w="710" w:type="pct"/>
            <w:tcBorders>
              <w:top w:val="nil"/>
              <w:left w:val="nil"/>
              <w:bottom w:val="nil"/>
              <w:right w:val="nil"/>
            </w:tcBorders>
            <w:shd w:val="clear" w:color="auto" w:fill="auto"/>
            <w:noWrap/>
            <w:vAlign w:val="bottom"/>
            <w:hideMark/>
          </w:tcPr>
          <w:p w14:paraId="4733BFDE" w14:textId="77777777" w:rsidR="0054716A" w:rsidRDefault="0054716A"/>
        </w:tc>
        <w:tc>
          <w:tcPr>
            <w:tcW w:w="1082" w:type="pct"/>
            <w:tcBorders>
              <w:top w:val="nil"/>
              <w:left w:val="nil"/>
              <w:bottom w:val="nil"/>
              <w:right w:val="nil"/>
            </w:tcBorders>
            <w:shd w:val="clear" w:color="auto" w:fill="auto"/>
            <w:noWrap/>
            <w:vAlign w:val="bottom"/>
            <w:hideMark/>
          </w:tcPr>
          <w:p w14:paraId="27548C94" w14:textId="77777777" w:rsidR="0054716A" w:rsidRDefault="0054716A"/>
        </w:tc>
        <w:tc>
          <w:tcPr>
            <w:tcW w:w="546" w:type="pct"/>
            <w:tcBorders>
              <w:top w:val="nil"/>
              <w:left w:val="nil"/>
              <w:bottom w:val="nil"/>
              <w:right w:val="nil"/>
            </w:tcBorders>
            <w:shd w:val="clear" w:color="auto" w:fill="auto"/>
            <w:noWrap/>
            <w:vAlign w:val="bottom"/>
            <w:hideMark/>
          </w:tcPr>
          <w:p w14:paraId="71A1D6F0" w14:textId="77777777" w:rsidR="0054716A" w:rsidRDefault="0054716A"/>
        </w:tc>
      </w:tr>
      <w:tr w:rsidR="0054716A" w14:paraId="5F0AB9C5" w14:textId="77777777" w:rsidTr="00AB6099">
        <w:trPr>
          <w:trHeight w:val="504"/>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E22C921" w14:textId="77777777" w:rsidR="0054716A" w:rsidRDefault="0054716A">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378AB33B" w14:textId="77777777" w:rsidR="0054716A" w:rsidRDefault="0054716A">
            <w:pPr>
              <w:jc w:val="left"/>
              <w:rPr>
                <w:rFonts w:cs="Arial"/>
                <w:color w:val="000000"/>
              </w:rPr>
            </w:pPr>
            <w:r>
              <w:rPr>
                <w:rFonts w:cs="Arial"/>
                <w:color w:val="000000"/>
              </w:rPr>
              <w:t xml:space="preserve">TDL and TOP Enhancements for RESTful API Services Testing </w:t>
            </w:r>
          </w:p>
        </w:tc>
      </w:tr>
      <w:tr w:rsidR="0054716A" w14:paraId="192ED181" w14:textId="77777777" w:rsidTr="00AB6099">
        <w:trPr>
          <w:trHeight w:val="300"/>
        </w:trPr>
        <w:tc>
          <w:tcPr>
            <w:tcW w:w="847" w:type="pct"/>
            <w:tcBorders>
              <w:top w:val="nil"/>
              <w:left w:val="nil"/>
              <w:bottom w:val="nil"/>
              <w:right w:val="nil"/>
            </w:tcBorders>
            <w:shd w:val="clear" w:color="auto" w:fill="auto"/>
            <w:noWrap/>
            <w:vAlign w:val="center"/>
            <w:hideMark/>
          </w:tcPr>
          <w:p w14:paraId="3985A484"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57052FA6" w14:textId="77777777" w:rsidR="0054716A" w:rsidRDefault="0054716A"/>
        </w:tc>
        <w:tc>
          <w:tcPr>
            <w:tcW w:w="733" w:type="pct"/>
            <w:tcBorders>
              <w:top w:val="nil"/>
              <w:left w:val="nil"/>
              <w:bottom w:val="nil"/>
              <w:right w:val="nil"/>
            </w:tcBorders>
            <w:shd w:val="clear" w:color="auto" w:fill="auto"/>
            <w:noWrap/>
            <w:vAlign w:val="bottom"/>
            <w:hideMark/>
          </w:tcPr>
          <w:p w14:paraId="7D01C905" w14:textId="77777777" w:rsidR="0054716A" w:rsidRDefault="0054716A"/>
        </w:tc>
        <w:tc>
          <w:tcPr>
            <w:tcW w:w="710" w:type="pct"/>
            <w:tcBorders>
              <w:top w:val="nil"/>
              <w:left w:val="nil"/>
              <w:bottom w:val="nil"/>
              <w:right w:val="nil"/>
            </w:tcBorders>
            <w:shd w:val="clear" w:color="auto" w:fill="auto"/>
            <w:noWrap/>
            <w:vAlign w:val="bottom"/>
            <w:hideMark/>
          </w:tcPr>
          <w:p w14:paraId="4889BD3A" w14:textId="77777777" w:rsidR="0054716A" w:rsidRDefault="0054716A"/>
        </w:tc>
        <w:tc>
          <w:tcPr>
            <w:tcW w:w="1082" w:type="pct"/>
            <w:tcBorders>
              <w:top w:val="nil"/>
              <w:left w:val="nil"/>
              <w:bottom w:val="nil"/>
              <w:right w:val="nil"/>
            </w:tcBorders>
            <w:shd w:val="clear" w:color="auto" w:fill="auto"/>
            <w:noWrap/>
            <w:vAlign w:val="bottom"/>
            <w:hideMark/>
          </w:tcPr>
          <w:p w14:paraId="672D3003" w14:textId="77777777" w:rsidR="0054716A" w:rsidRDefault="0054716A"/>
        </w:tc>
        <w:tc>
          <w:tcPr>
            <w:tcW w:w="546" w:type="pct"/>
            <w:tcBorders>
              <w:top w:val="nil"/>
              <w:left w:val="nil"/>
              <w:bottom w:val="nil"/>
              <w:right w:val="nil"/>
            </w:tcBorders>
            <w:shd w:val="clear" w:color="auto" w:fill="auto"/>
            <w:noWrap/>
            <w:vAlign w:val="bottom"/>
            <w:hideMark/>
          </w:tcPr>
          <w:p w14:paraId="4B97CA0A" w14:textId="77777777" w:rsidR="0054716A" w:rsidRDefault="0054716A"/>
        </w:tc>
      </w:tr>
      <w:tr w:rsidR="0054716A" w14:paraId="2EB91D22" w14:textId="77777777" w:rsidTr="00AB6099">
        <w:trPr>
          <w:trHeight w:val="288"/>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27FC9C" w14:textId="77777777" w:rsidR="0054716A" w:rsidRDefault="0054716A">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D12AFBB" w14:textId="2A13767E" w:rsidR="0054716A" w:rsidRDefault="00EE7A65">
            <w:pPr>
              <w:jc w:val="center"/>
              <w:rPr>
                <w:rFonts w:cs="Arial"/>
                <w:b/>
                <w:bCs/>
                <w:color w:val="000000"/>
              </w:rPr>
            </w:pPr>
            <w:r>
              <w:rPr>
                <w:rFonts w:cs="Arial"/>
                <w:b/>
                <w:bCs/>
                <w:color w:val="000000"/>
              </w:rPr>
              <w:t>B</w:t>
            </w:r>
          </w:p>
        </w:tc>
        <w:tc>
          <w:tcPr>
            <w:tcW w:w="733" w:type="pct"/>
            <w:vMerge w:val="restart"/>
            <w:tcBorders>
              <w:top w:val="single" w:sz="8" w:space="0" w:color="auto"/>
              <w:left w:val="single" w:sz="8" w:space="0" w:color="auto"/>
              <w:bottom w:val="nil"/>
              <w:right w:val="single" w:sz="8" w:space="0" w:color="auto"/>
            </w:tcBorders>
            <w:shd w:val="clear" w:color="000000" w:fill="F2F2F2"/>
            <w:vAlign w:val="center"/>
            <w:hideMark/>
          </w:tcPr>
          <w:p w14:paraId="50EC8893" w14:textId="77777777" w:rsidR="0054716A" w:rsidRDefault="0054716A">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1D40621F" w14:textId="77777777" w:rsidR="0054716A" w:rsidRDefault="0054716A">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4A00F642" w14:textId="77777777" w:rsidR="0054716A" w:rsidRDefault="0054716A">
            <w:pPr>
              <w:jc w:val="center"/>
              <w:rPr>
                <w:rFonts w:cs="Arial"/>
                <w:b/>
                <w:bCs/>
                <w:color w:val="000000"/>
              </w:rPr>
            </w:pPr>
            <w:r>
              <w:rPr>
                <w:rFonts w:cs="Arial"/>
                <w:b/>
                <w:bCs/>
                <w:color w:val="000000"/>
              </w:rPr>
              <w:t>Covers the period until (cut-off date)</w:t>
            </w:r>
          </w:p>
        </w:tc>
        <w:tc>
          <w:tcPr>
            <w:tcW w:w="546" w:type="pct"/>
            <w:vMerge w:val="restart"/>
            <w:tcBorders>
              <w:top w:val="single" w:sz="8" w:space="0" w:color="auto"/>
              <w:left w:val="single" w:sz="8" w:space="0" w:color="auto"/>
              <w:bottom w:val="nil"/>
              <w:right w:val="single" w:sz="8" w:space="0" w:color="auto"/>
            </w:tcBorders>
            <w:shd w:val="clear" w:color="000000" w:fill="F2F2F2"/>
            <w:vAlign w:val="center"/>
            <w:hideMark/>
          </w:tcPr>
          <w:p w14:paraId="21F42841" w14:textId="77777777" w:rsidR="0054716A" w:rsidRDefault="0054716A">
            <w:pPr>
              <w:jc w:val="center"/>
              <w:rPr>
                <w:rFonts w:cs="Arial"/>
                <w:color w:val="000000"/>
              </w:rPr>
            </w:pPr>
            <w:r>
              <w:rPr>
                <w:rFonts w:cs="Arial"/>
                <w:color w:val="000000"/>
              </w:rPr>
              <w:t>15/05/2021</w:t>
            </w:r>
          </w:p>
        </w:tc>
      </w:tr>
      <w:tr w:rsidR="0054716A" w14:paraId="06F17D2E" w14:textId="77777777" w:rsidTr="00AB6099">
        <w:trPr>
          <w:trHeight w:val="300"/>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0E9F5AD3" w14:textId="77777777" w:rsidR="0054716A" w:rsidRDefault="0054716A">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26C1058" w14:textId="77777777" w:rsidR="0054716A" w:rsidRDefault="0054716A">
            <w:pPr>
              <w:rPr>
                <w:rFonts w:cs="Arial"/>
                <w:b/>
                <w:bCs/>
                <w:color w:val="000000"/>
                <w:sz w:val="24"/>
                <w:szCs w:val="24"/>
              </w:rPr>
            </w:pPr>
          </w:p>
        </w:tc>
        <w:tc>
          <w:tcPr>
            <w:tcW w:w="733" w:type="pct"/>
            <w:vMerge/>
            <w:tcBorders>
              <w:top w:val="single" w:sz="8" w:space="0" w:color="auto"/>
              <w:left w:val="single" w:sz="8" w:space="0" w:color="auto"/>
              <w:bottom w:val="nil"/>
              <w:right w:val="single" w:sz="8" w:space="0" w:color="auto"/>
            </w:tcBorders>
            <w:vAlign w:val="center"/>
            <w:hideMark/>
          </w:tcPr>
          <w:p w14:paraId="56BBC294" w14:textId="77777777" w:rsidR="0054716A" w:rsidRDefault="0054716A">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7C2493F5" w14:textId="77777777" w:rsidR="0054716A" w:rsidRDefault="0054716A">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24D294C" w14:textId="77777777" w:rsidR="0054716A" w:rsidRDefault="0054716A">
            <w:pPr>
              <w:rPr>
                <w:rFonts w:cs="Arial"/>
                <w:b/>
                <w:bCs/>
                <w:color w:val="000000"/>
              </w:rPr>
            </w:pPr>
          </w:p>
        </w:tc>
        <w:tc>
          <w:tcPr>
            <w:tcW w:w="546" w:type="pct"/>
            <w:vMerge/>
            <w:tcBorders>
              <w:top w:val="single" w:sz="8" w:space="0" w:color="auto"/>
              <w:left w:val="single" w:sz="8" w:space="0" w:color="auto"/>
              <w:bottom w:val="nil"/>
              <w:right w:val="single" w:sz="8" w:space="0" w:color="auto"/>
            </w:tcBorders>
            <w:vAlign w:val="center"/>
            <w:hideMark/>
          </w:tcPr>
          <w:p w14:paraId="053615DD" w14:textId="77777777" w:rsidR="0054716A" w:rsidRDefault="0054716A">
            <w:pPr>
              <w:rPr>
                <w:rFonts w:cs="Arial"/>
                <w:color w:val="000000"/>
              </w:rPr>
            </w:pPr>
          </w:p>
        </w:tc>
      </w:tr>
      <w:tr w:rsidR="0054716A" w14:paraId="1FB55D98" w14:textId="77777777" w:rsidTr="00AB6099">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795C0288" w14:textId="77777777" w:rsidR="0054716A" w:rsidRDefault="0054716A">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4B3B52A" w14:textId="6044DEEE" w:rsidR="00723678" w:rsidRDefault="00EE7A65">
            <w:pPr>
              <w:rPr>
                <w:rFonts w:cs="Arial"/>
                <w:color w:val="000000"/>
              </w:rPr>
            </w:pPr>
            <w:r>
              <w:rPr>
                <w:rFonts w:cs="Arial"/>
                <w:color w:val="000000"/>
              </w:rPr>
              <w:t xml:space="preserve">Stable </w:t>
            </w:r>
            <w:r w:rsidR="0054716A">
              <w:rPr>
                <w:rFonts w:cs="Arial"/>
                <w:color w:val="000000"/>
              </w:rPr>
              <w:t>drafts of D1</w:t>
            </w:r>
            <w:r>
              <w:rPr>
                <w:rFonts w:cs="Arial"/>
                <w:color w:val="000000"/>
              </w:rPr>
              <w:t xml:space="preserve"> – D7 and early draft of D8</w:t>
            </w:r>
            <w:r w:rsidR="0054716A">
              <w:rPr>
                <w:rFonts w:cs="Arial"/>
                <w:color w:val="000000"/>
              </w:rPr>
              <w:t xml:space="preserve"> available</w:t>
            </w:r>
          </w:p>
          <w:p w14:paraId="59DA1DC8" w14:textId="1C5AD4F3" w:rsidR="0054716A" w:rsidRDefault="00EE7A65">
            <w:pPr>
              <w:rPr>
                <w:rFonts w:cs="Arial"/>
                <w:color w:val="000000"/>
              </w:rPr>
            </w:pPr>
            <w:r>
              <w:rPr>
                <w:rFonts w:cs="Arial"/>
                <w:color w:val="000000"/>
              </w:rPr>
              <w:t>Second</w:t>
            </w:r>
            <w:r w:rsidR="0054716A">
              <w:rPr>
                <w:rFonts w:cs="Arial"/>
                <w:color w:val="000000"/>
              </w:rPr>
              <w:t xml:space="preserve"> progress report to be approved by TC MTS</w:t>
            </w:r>
          </w:p>
        </w:tc>
      </w:tr>
      <w:tr w:rsidR="0054716A" w14:paraId="4C2BA8B6" w14:textId="77777777" w:rsidTr="001942AF">
        <w:trPr>
          <w:trHeight w:val="288"/>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0BD46531" w14:textId="77777777" w:rsidR="0054716A" w:rsidRDefault="0054716A">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E3ABB86" w14:textId="4029F630" w:rsidR="0054716A" w:rsidRDefault="0054716A">
            <w:pPr>
              <w:rPr>
                <w:rFonts w:cs="Arial"/>
                <w:color w:val="000000"/>
              </w:rPr>
            </w:pPr>
            <w:r>
              <w:rPr>
                <w:rFonts w:cs="Arial"/>
                <w:color w:val="000000"/>
              </w:rPr>
              <w:t>Yes</w:t>
            </w:r>
          </w:p>
        </w:tc>
        <w:tc>
          <w:tcPr>
            <w:tcW w:w="3072" w:type="pct"/>
            <w:gridSpan w:val="4"/>
            <w:tcBorders>
              <w:top w:val="single" w:sz="8" w:space="0" w:color="auto"/>
              <w:left w:val="nil"/>
              <w:bottom w:val="nil"/>
              <w:right w:val="single" w:sz="8" w:space="0" w:color="000000"/>
            </w:tcBorders>
            <w:shd w:val="clear" w:color="auto" w:fill="auto"/>
            <w:vAlign w:val="center"/>
            <w:hideMark/>
          </w:tcPr>
          <w:p w14:paraId="5E3902C2" w14:textId="405A7BA0" w:rsidR="0054716A" w:rsidRDefault="0054716A">
            <w:pPr>
              <w:rPr>
                <w:rFonts w:cs="Arial"/>
                <w:i/>
                <w:iCs/>
                <w:color w:val="000000"/>
              </w:rPr>
            </w:pPr>
          </w:p>
        </w:tc>
      </w:tr>
      <w:tr w:rsidR="0054716A" w14:paraId="3E9C99A3" w14:textId="77777777" w:rsidTr="001942AF">
        <w:trPr>
          <w:trHeight w:val="300"/>
        </w:trPr>
        <w:tc>
          <w:tcPr>
            <w:tcW w:w="847" w:type="pct"/>
            <w:vMerge/>
            <w:tcBorders>
              <w:top w:val="nil"/>
              <w:left w:val="single" w:sz="8" w:space="0" w:color="auto"/>
              <w:bottom w:val="single" w:sz="8" w:space="0" w:color="000000"/>
              <w:right w:val="single" w:sz="8" w:space="0" w:color="auto"/>
            </w:tcBorders>
            <w:vAlign w:val="center"/>
            <w:hideMark/>
          </w:tcPr>
          <w:p w14:paraId="41F43EF6" w14:textId="77777777" w:rsidR="0054716A" w:rsidRDefault="0054716A">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52202BF9" w14:textId="77777777" w:rsidR="0054716A" w:rsidRDefault="0054716A">
            <w:pPr>
              <w:rPr>
                <w:rFonts w:cs="Arial"/>
                <w:color w:val="000000"/>
              </w:rPr>
            </w:pPr>
          </w:p>
        </w:tc>
        <w:tc>
          <w:tcPr>
            <w:tcW w:w="3072" w:type="pct"/>
            <w:gridSpan w:val="4"/>
            <w:tcBorders>
              <w:top w:val="nil"/>
              <w:left w:val="nil"/>
              <w:bottom w:val="single" w:sz="8" w:space="0" w:color="auto"/>
              <w:right w:val="single" w:sz="8" w:space="0" w:color="000000"/>
            </w:tcBorders>
            <w:shd w:val="clear" w:color="auto" w:fill="auto"/>
            <w:vAlign w:val="center"/>
            <w:hideMark/>
          </w:tcPr>
          <w:p w14:paraId="3743C9AC" w14:textId="6A458B5B" w:rsidR="0054716A" w:rsidRDefault="0054716A">
            <w:pPr>
              <w:rPr>
                <w:rFonts w:cs="Arial"/>
                <w:i/>
                <w:iCs/>
                <w:color w:val="000000"/>
              </w:rPr>
            </w:pPr>
          </w:p>
        </w:tc>
      </w:tr>
      <w:tr w:rsidR="0054716A" w14:paraId="154D6E98" w14:textId="77777777" w:rsidTr="00AB6099">
        <w:trPr>
          <w:trHeight w:val="300"/>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18BEC700" w14:textId="77777777" w:rsidR="0054716A" w:rsidRDefault="0054716A">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69E51B19" w14:textId="77777777" w:rsidR="0054716A" w:rsidRDefault="0054716A">
            <w:pPr>
              <w:rPr>
                <w:rFonts w:cs="Arial"/>
                <w:color w:val="000000"/>
              </w:rPr>
            </w:pPr>
            <w:r>
              <w:rPr>
                <w:rFonts w:cs="Arial"/>
                <w:color w:val="000000"/>
              </w:rPr>
              <w:t xml:space="preserve"> </w:t>
            </w:r>
          </w:p>
        </w:tc>
      </w:tr>
      <w:tr w:rsidR="0054716A" w14:paraId="56CEA5EC" w14:textId="77777777" w:rsidTr="00AB6099">
        <w:trPr>
          <w:trHeight w:val="288"/>
        </w:trPr>
        <w:tc>
          <w:tcPr>
            <w:tcW w:w="847" w:type="pct"/>
            <w:tcBorders>
              <w:top w:val="nil"/>
              <w:left w:val="nil"/>
              <w:bottom w:val="nil"/>
              <w:right w:val="nil"/>
            </w:tcBorders>
            <w:shd w:val="clear" w:color="auto" w:fill="auto"/>
            <w:noWrap/>
            <w:vAlign w:val="center"/>
            <w:hideMark/>
          </w:tcPr>
          <w:p w14:paraId="56986EE5" w14:textId="77777777" w:rsidR="0054716A" w:rsidRDefault="0054716A">
            <w:pPr>
              <w:rPr>
                <w:rFonts w:cs="Arial"/>
                <w:color w:val="000000"/>
              </w:rPr>
            </w:pPr>
          </w:p>
        </w:tc>
        <w:tc>
          <w:tcPr>
            <w:tcW w:w="1082" w:type="pct"/>
            <w:tcBorders>
              <w:top w:val="nil"/>
              <w:left w:val="nil"/>
              <w:bottom w:val="nil"/>
              <w:right w:val="nil"/>
            </w:tcBorders>
            <w:shd w:val="clear" w:color="auto" w:fill="auto"/>
            <w:noWrap/>
            <w:vAlign w:val="bottom"/>
            <w:hideMark/>
          </w:tcPr>
          <w:p w14:paraId="30E33171" w14:textId="77777777" w:rsidR="0054716A" w:rsidRDefault="0054716A"/>
        </w:tc>
        <w:tc>
          <w:tcPr>
            <w:tcW w:w="733" w:type="pct"/>
            <w:tcBorders>
              <w:top w:val="nil"/>
              <w:left w:val="nil"/>
              <w:bottom w:val="nil"/>
              <w:right w:val="nil"/>
            </w:tcBorders>
            <w:shd w:val="clear" w:color="auto" w:fill="auto"/>
            <w:noWrap/>
            <w:vAlign w:val="bottom"/>
            <w:hideMark/>
          </w:tcPr>
          <w:p w14:paraId="16EC8542" w14:textId="77777777" w:rsidR="0054716A" w:rsidRDefault="0054716A"/>
        </w:tc>
        <w:tc>
          <w:tcPr>
            <w:tcW w:w="710" w:type="pct"/>
            <w:tcBorders>
              <w:top w:val="nil"/>
              <w:left w:val="nil"/>
              <w:bottom w:val="nil"/>
              <w:right w:val="nil"/>
            </w:tcBorders>
            <w:shd w:val="clear" w:color="auto" w:fill="auto"/>
            <w:noWrap/>
            <w:vAlign w:val="bottom"/>
            <w:hideMark/>
          </w:tcPr>
          <w:p w14:paraId="0AC0FA37" w14:textId="77777777" w:rsidR="0054716A" w:rsidRDefault="0054716A"/>
        </w:tc>
        <w:tc>
          <w:tcPr>
            <w:tcW w:w="1082" w:type="pct"/>
            <w:tcBorders>
              <w:top w:val="nil"/>
              <w:left w:val="nil"/>
              <w:bottom w:val="nil"/>
              <w:right w:val="nil"/>
            </w:tcBorders>
            <w:shd w:val="clear" w:color="auto" w:fill="auto"/>
            <w:noWrap/>
            <w:vAlign w:val="bottom"/>
            <w:hideMark/>
          </w:tcPr>
          <w:p w14:paraId="284BBD2A" w14:textId="77777777" w:rsidR="0054716A" w:rsidRDefault="0054716A"/>
        </w:tc>
        <w:tc>
          <w:tcPr>
            <w:tcW w:w="546" w:type="pct"/>
            <w:tcBorders>
              <w:top w:val="nil"/>
              <w:left w:val="nil"/>
              <w:bottom w:val="nil"/>
              <w:right w:val="nil"/>
            </w:tcBorders>
            <w:shd w:val="clear" w:color="auto" w:fill="auto"/>
            <w:noWrap/>
            <w:vAlign w:val="bottom"/>
            <w:hideMark/>
          </w:tcPr>
          <w:p w14:paraId="7CA4BC09" w14:textId="77777777" w:rsidR="0054716A" w:rsidRDefault="0054716A"/>
        </w:tc>
      </w:tr>
      <w:tr w:rsidR="0054716A" w14:paraId="1C33353B" w14:textId="77777777" w:rsidTr="00AB6099">
        <w:trPr>
          <w:trHeight w:val="300"/>
        </w:trPr>
        <w:tc>
          <w:tcPr>
            <w:tcW w:w="847" w:type="pct"/>
            <w:tcBorders>
              <w:top w:val="nil"/>
              <w:left w:val="nil"/>
              <w:bottom w:val="nil"/>
              <w:right w:val="nil"/>
            </w:tcBorders>
            <w:shd w:val="clear" w:color="auto" w:fill="auto"/>
            <w:noWrap/>
            <w:vAlign w:val="center"/>
            <w:hideMark/>
          </w:tcPr>
          <w:p w14:paraId="50C023ED" w14:textId="77777777" w:rsidR="0054716A" w:rsidRDefault="0054716A">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762F2917" w14:textId="77777777" w:rsidR="0054716A" w:rsidRDefault="0054716A">
            <w:pPr>
              <w:rPr>
                <w:rFonts w:cs="Arial"/>
                <w:b/>
                <w:bCs/>
                <w:color w:val="000000"/>
              </w:rPr>
            </w:pPr>
          </w:p>
        </w:tc>
        <w:tc>
          <w:tcPr>
            <w:tcW w:w="733" w:type="pct"/>
            <w:tcBorders>
              <w:top w:val="nil"/>
              <w:left w:val="nil"/>
              <w:bottom w:val="nil"/>
              <w:right w:val="nil"/>
            </w:tcBorders>
            <w:shd w:val="clear" w:color="auto" w:fill="auto"/>
            <w:noWrap/>
            <w:vAlign w:val="bottom"/>
            <w:hideMark/>
          </w:tcPr>
          <w:p w14:paraId="0A484A13" w14:textId="77777777" w:rsidR="0054716A" w:rsidRDefault="0054716A"/>
        </w:tc>
        <w:tc>
          <w:tcPr>
            <w:tcW w:w="710" w:type="pct"/>
            <w:tcBorders>
              <w:top w:val="nil"/>
              <w:left w:val="nil"/>
              <w:bottom w:val="nil"/>
              <w:right w:val="nil"/>
            </w:tcBorders>
            <w:shd w:val="clear" w:color="auto" w:fill="auto"/>
            <w:noWrap/>
            <w:vAlign w:val="bottom"/>
            <w:hideMark/>
          </w:tcPr>
          <w:p w14:paraId="124E71FA" w14:textId="77777777" w:rsidR="0054716A" w:rsidRDefault="0054716A"/>
        </w:tc>
        <w:tc>
          <w:tcPr>
            <w:tcW w:w="1082" w:type="pct"/>
            <w:tcBorders>
              <w:top w:val="nil"/>
              <w:left w:val="nil"/>
              <w:bottom w:val="nil"/>
              <w:right w:val="nil"/>
            </w:tcBorders>
            <w:shd w:val="clear" w:color="auto" w:fill="auto"/>
            <w:noWrap/>
            <w:vAlign w:val="bottom"/>
            <w:hideMark/>
          </w:tcPr>
          <w:p w14:paraId="66774AB3" w14:textId="77777777" w:rsidR="0054716A" w:rsidRDefault="0054716A"/>
        </w:tc>
        <w:tc>
          <w:tcPr>
            <w:tcW w:w="546" w:type="pct"/>
            <w:tcBorders>
              <w:top w:val="nil"/>
              <w:left w:val="nil"/>
              <w:bottom w:val="nil"/>
              <w:right w:val="nil"/>
            </w:tcBorders>
            <w:shd w:val="clear" w:color="auto" w:fill="auto"/>
            <w:noWrap/>
            <w:vAlign w:val="bottom"/>
            <w:hideMark/>
          </w:tcPr>
          <w:p w14:paraId="0979AECA" w14:textId="77777777" w:rsidR="0054716A" w:rsidRDefault="0054716A"/>
        </w:tc>
      </w:tr>
      <w:tr w:rsidR="0054716A" w14:paraId="190F02A8" w14:textId="77777777" w:rsidTr="00AB6099">
        <w:trPr>
          <w:trHeight w:val="30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38DD499" w14:textId="77777777" w:rsidR="0054716A" w:rsidRDefault="0054716A">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321EC51" w14:textId="77777777" w:rsidR="0054716A" w:rsidRDefault="0054716A">
            <w:pPr>
              <w:jc w:val="center"/>
              <w:rPr>
                <w:rFonts w:cs="Arial"/>
                <w:b/>
                <w:bCs/>
                <w:color w:val="000000"/>
              </w:rPr>
            </w:pPr>
            <w:r>
              <w:rPr>
                <w:rFonts w:cs="Arial"/>
                <w:b/>
                <w:bCs/>
                <w:color w:val="000000"/>
              </w:rPr>
              <w:t>Draft report</w:t>
            </w:r>
          </w:p>
        </w:tc>
        <w:tc>
          <w:tcPr>
            <w:tcW w:w="733" w:type="pct"/>
            <w:tcBorders>
              <w:top w:val="single" w:sz="8" w:space="0" w:color="auto"/>
              <w:left w:val="nil"/>
              <w:bottom w:val="single" w:sz="8" w:space="0" w:color="auto"/>
              <w:right w:val="single" w:sz="8" w:space="0" w:color="auto"/>
            </w:tcBorders>
            <w:shd w:val="clear" w:color="000000" w:fill="F2F2F2"/>
            <w:vAlign w:val="center"/>
            <w:hideMark/>
          </w:tcPr>
          <w:p w14:paraId="6773A748" w14:textId="77777777" w:rsidR="0054716A" w:rsidRDefault="0054716A">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5AE55669" w14:textId="77777777" w:rsidR="0054716A" w:rsidRDefault="0054716A">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B30F182" w14:textId="77777777" w:rsidR="0054716A" w:rsidRDefault="0054716A">
            <w:pPr>
              <w:jc w:val="center"/>
              <w:rPr>
                <w:rFonts w:cs="Arial"/>
                <w:b/>
                <w:bCs/>
                <w:color w:val="000000"/>
              </w:rPr>
            </w:pPr>
            <w:r>
              <w:rPr>
                <w:rFonts w:cs="Arial"/>
                <w:b/>
                <w:bCs/>
                <w:color w:val="000000"/>
              </w:rPr>
              <w:t> </w:t>
            </w:r>
          </w:p>
        </w:tc>
        <w:tc>
          <w:tcPr>
            <w:tcW w:w="546" w:type="pct"/>
            <w:tcBorders>
              <w:top w:val="single" w:sz="8" w:space="0" w:color="auto"/>
              <w:left w:val="nil"/>
              <w:bottom w:val="single" w:sz="8" w:space="0" w:color="auto"/>
              <w:right w:val="single" w:sz="8" w:space="0" w:color="auto"/>
            </w:tcBorders>
            <w:shd w:val="clear" w:color="000000" w:fill="F2F2F2"/>
            <w:vAlign w:val="center"/>
            <w:hideMark/>
          </w:tcPr>
          <w:p w14:paraId="0FADC945" w14:textId="77777777" w:rsidR="0054716A" w:rsidRDefault="0054716A">
            <w:pPr>
              <w:jc w:val="center"/>
              <w:rPr>
                <w:rFonts w:cs="Arial"/>
                <w:b/>
                <w:bCs/>
                <w:color w:val="000000"/>
              </w:rPr>
            </w:pPr>
            <w:r>
              <w:rPr>
                <w:rFonts w:cs="Arial"/>
                <w:b/>
                <w:bCs/>
                <w:color w:val="000000"/>
              </w:rPr>
              <w:t> </w:t>
            </w:r>
          </w:p>
        </w:tc>
      </w:tr>
      <w:tr w:rsidR="001942AF" w14:paraId="2E93E147" w14:textId="77777777" w:rsidTr="00FC49B5">
        <w:trPr>
          <w:trHeight w:val="30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5AF69" w14:textId="5A692116" w:rsidR="001942AF" w:rsidRDefault="00EE7A65" w:rsidP="001942AF">
            <w:pPr>
              <w:jc w:val="center"/>
              <w:rPr>
                <w:rFonts w:cs="Arial"/>
                <w:color w:val="000000"/>
              </w:rPr>
            </w:pPr>
            <w:r>
              <w:rPr>
                <w:rFonts w:cs="Arial"/>
                <w:color w:val="000000"/>
              </w:rPr>
              <w:t>0</w:t>
            </w:r>
            <w:r w:rsidR="001942AF">
              <w:rPr>
                <w:rFonts w:cs="Arial"/>
                <w:color w:val="000000"/>
              </w:rPr>
              <w:t>1/0</w:t>
            </w:r>
            <w:r>
              <w:rPr>
                <w:rFonts w:cs="Arial"/>
                <w:color w:val="000000"/>
              </w:rPr>
              <w:t>9</w:t>
            </w:r>
            <w:r w:rsidR="001942AF">
              <w:rPr>
                <w:rFonts w:cs="Arial"/>
                <w:color w:val="000000"/>
              </w:rPr>
              <w:t>/2021</w:t>
            </w:r>
          </w:p>
        </w:tc>
        <w:tc>
          <w:tcPr>
            <w:tcW w:w="1082" w:type="pct"/>
            <w:tcBorders>
              <w:top w:val="nil"/>
              <w:left w:val="nil"/>
              <w:bottom w:val="single" w:sz="8" w:space="0" w:color="auto"/>
              <w:right w:val="single" w:sz="8" w:space="0" w:color="auto"/>
            </w:tcBorders>
            <w:shd w:val="clear" w:color="000000" w:fill="F2F2F2"/>
            <w:vAlign w:val="center"/>
            <w:hideMark/>
          </w:tcPr>
          <w:p w14:paraId="59873AD1" w14:textId="53881398" w:rsidR="001942AF" w:rsidRDefault="00EE7A65" w:rsidP="001942AF">
            <w:pPr>
              <w:jc w:val="center"/>
              <w:rPr>
                <w:rFonts w:cs="Arial"/>
                <w:color w:val="000000"/>
              </w:rPr>
            </w:pPr>
            <w:r>
              <w:rPr>
                <w:rFonts w:cs="Arial"/>
                <w:color w:val="000000"/>
              </w:rPr>
              <w:t>22</w:t>
            </w:r>
            <w:r w:rsidR="001942AF">
              <w:rPr>
                <w:rFonts w:cs="Arial"/>
                <w:color w:val="000000"/>
              </w:rPr>
              <w:t>/0</w:t>
            </w:r>
            <w:r>
              <w:rPr>
                <w:rFonts w:cs="Arial"/>
                <w:color w:val="000000"/>
              </w:rPr>
              <w:t>9</w:t>
            </w:r>
            <w:r w:rsidR="001942AF">
              <w:rPr>
                <w:rFonts w:cs="Arial"/>
                <w:color w:val="000000"/>
              </w:rPr>
              <w:t>/2021</w:t>
            </w:r>
          </w:p>
        </w:tc>
        <w:tc>
          <w:tcPr>
            <w:tcW w:w="733" w:type="pct"/>
            <w:tcBorders>
              <w:top w:val="nil"/>
              <w:left w:val="nil"/>
              <w:bottom w:val="single" w:sz="8" w:space="0" w:color="auto"/>
              <w:right w:val="single" w:sz="8" w:space="0" w:color="auto"/>
            </w:tcBorders>
            <w:shd w:val="clear" w:color="000000" w:fill="F2F2F2"/>
            <w:hideMark/>
          </w:tcPr>
          <w:p w14:paraId="33E83E84" w14:textId="77777777" w:rsidR="001942AF" w:rsidRDefault="001942AF" w:rsidP="001942AF">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6FB31894" w14:textId="77777777" w:rsidR="001942AF" w:rsidRDefault="001942AF" w:rsidP="001942AF">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44C2E2AC" w14:textId="77777777" w:rsidR="001942AF" w:rsidRDefault="001942AF" w:rsidP="001942AF">
            <w:pPr>
              <w:rPr>
                <w:rFonts w:cs="Arial"/>
                <w:color w:val="000000"/>
              </w:rPr>
            </w:pPr>
            <w:r>
              <w:rPr>
                <w:rFonts w:cs="Arial"/>
                <w:color w:val="000000"/>
              </w:rPr>
              <w:t> </w:t>
            </w:r>
          </w:p>
        </w:tc>
        <w:tc>
          <w:tcPr>
            <w:tcW w:w="546" w:type="pct"/>
            <w:tcBorders>
              <w:top w:val="nil"/>
              <w:left w:val="nil"/>
              <w:bottom w:val="single" w:sz="8" w:space="0" w:color="auto"/>
              <w:right w:val="single" w:sz="8" w:space="0" w:color="auto"/>
            </w:tcBorders>
            <w:shd w:val="clear" w:color="000000" w:fill="F2F2F2"/>
            <w:hideMark/>
          </w:tcPr>
          <w:p w14:paraId="037EB289" w14:textId="77777777" w:rsidR="001942AF" w:rsidRDefault="001942AF" w:rsidP="001942AF">
            <w:pPr>
              <w:rPr>
                <w:rFonts w:cs="Arial"/>
                <w:color w:val="000000"/>
              </w:rPr>
            </w:pPr>
            <w:r>
              <w:rPr>
                <w:rFonts w:cs="Arial"/>
                <w:color w:val="000000"/>
              </w:rPr>
              <w:t> </w:t>
            </w:r>
          </w:p>
        </w:tc>
      </w:tr>
    </w:tbl>
    <w:p w14:paraId="3E6C93AB" w14:textId="77777777" w:rsidR="00AB6099" w:rsidRDefault="00AB6099" w:rsidP="00AB6099">
      <w:pPr>
        <w:pStyle w:val="Heading1"/>
        <w:numPr>
          <w:ilvl w:val="0"/>
          <w:numId w:val="0"/>
        </w:numPr>
        <w:ind w:left="432"/>
        <w:rPr>
          <w:rFonts w:cs="Arial"/>
        </w:rPr>
      </w:pPr>
      <w:bookmarkStart w:id="2" w:name="_Ref419990398"/>
    </w:p>
    <w:p w14:paraId="4659AB08" w14:textId="3382DD32" w:rsidR="00865FD7" w:rsidRDefault="00865FD7" w:rsidP="00865FD7">
      <w:pPr>
        <w:pStyle w:val="Heading1"/>
        <w:tabs>
          <w:tab w:val="clear" w:pos="567"/>
          <w:tab w:val="num" w:pos="432"/>
        </w:tabs>
        <w:ind w:left="432" w:hanging="432"/>
        <w:rPr>
          <w:rFonts w:cs="Arial"/>
        </w:rPr>
      </w:pPr>
      <w:r>
        <w:rPr>
          <w:rFonts w:cs="Arial"/>
        </w:rPr>
        <w:t>Executive summary</w:t>
      </w:r>
      <w:bookmarkEnd w:id="2"/>
    </w:p>
    <w:p w14:paraId="7722752C" w14:textId="1AEDDE37" w:rsidR="00AB6099" w:rsidRPr="008C423A" w:rsidRDefault="00AB6099" w:rsidP="00AB6099">
      <w:pPr>
        <w:pStyle w:val="ListParagraph"/>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reaching Milestone </w:t>
      </w:r>
      <w:r w:rsidR="00EE7A65">
        <w:rPr>
          <w:lang w:val="en-US"/>
        </w:rPr>
        <w:t>B</w:t>
      </w:r>
      <w:r>
        <w:rPr>
          <w:lang w:val="en-US"/>
        </w:rPr>
        <w:t xml:space="preserve">, done in the period between </w:t>
      </w:r>
      <w:r w:rsidR="00EE7A65">
        <w:rPr>
          <w:lang w:val="en-US"/>
        </w:rPr>
        <w:t>30</w:t>
      </w:r>
      <w:r>
        <w:rPr>
          <w:lang w:val="en-US"/>
        </w:rPr>
        <w:t>-</w:t>
      </w:r>
      <w:r w:rsidR="00EE7A65">
        <w:rPr>
          <w:lang w:val="en-US"/>
        </w:rPr>
        <w:t>Ap</w:t>
      </w:r>
      <w:r w:rsidR="00AC1664">
        <w:rPr>
          <w:lang w:val="en-US"/>
        </w:rPr>
        <w:t>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w:t>
      </w:r>
      <w:r w:rsidRPr="008C423A">
        <w:rPr>
          <w:lang w:val="en-US"/>
        </w:rPr>
        <w:t>This period concludes the submission of the deli</w:t>
      </w:r>
      <w:r>
        <w:rPr>
          <w:lang w:val="en-US"/>
        </w:rPr>
        <w:t xml:space="preserve">verables defined for Milestone </w:t>
      </w:r>
      <w:r w:rsidR="00161D09">
        <w:rPr>
          <w:lang w:val="en-US"/>
        </w:rPr>
        <w:t>B</w:t>
      </w:r>
      <w:r w:rsidRPr="008C423A">
        <w:rPr>
          <w:lang w:val="en-US"/>
        </w:rPr>
        <w:t xml:space="preserve">. </w:t>
      </w:r>
    </w:p>
    <w:p w14:paraId="7FF61609" w14:textId="6BE3FBEB" w:rsidR="00AB6099" w:rsidRDefault="00AB6099" w:rsidP="00AB6099">
      <w:pPr>
        <w:pStyle w:val="ListParagraph"/>
        <w:rPr>
          <w:lang w:val="en-US"/>
        </w:rPr>
      </w:pPr>
      <w:r>
        <w:rPr>
          <w:lang w:val="en-US"/>
        </w:rPr>
        <w:t>The work was done remotely with coordinated homework of the experts and technical discussions with the dedicated working group, which provided further technical guidance, with one working session</w:t>
      </w:r>
      <w:r w:rsidR="00AC1664">
        <w:rPr>
          <w:lang w:val="en-US"/>
        </w:rPr>
        <w:t xml:space="preserve"> between </w:t>
      </w:r>
      <w:r w:rsidR="00EE7A65">
        <w:rPr>
          <w:lang w:val="en-US"/>
        </w:rPr>
        <w:t>08</w:t>
      </w:r>
      <w:r w:rsidR="00AC1664">
        <w:rPr>
          <w:lang w:val="en-US"/>
        </w:rPr>
        <w:t>-</w:t>
      </w:r>
      <w:r w:rsidR="00EE7A65">
        <w:rPr>
          <w:lang w:val="en-US"/>
        </w:rPr>
        <w:t>Sep</w:t>
      </w:r>
      <w:r w:rsidR="00AC1664">
        <w:rPr>
          <w:lang w:val="en-US"/>
        </w:rPr>
        <w:t xml:space="preserve">-2021 and </w:t>
      </w:r>
      <w:r w:rsidR="00EE7A65">
        <w:rPr>
          <w:lang w:val="en-US"/>
        </w:rPr>
        <w:t>14</w:t>
      </w:r>
      <w:r w:rsidR="00AC1664">
        <w:rPr>
          <w:lang w:val="en-US"/>
        </w:rPr>
        <w:t>-</w:t>
      </w:r>
      <w:r w:rsidR="00EE7A65">
        <w:rPr>
          <w:lang w:val="en-US"/>
        </w:rPr>
        <w:t>Sep</w:t>
      </w:r>
      <w:r w:rsidR="00AC1664">
        <w:rPr>
          <w:lang w:val="en-US"/>
        </w:rPr>
        <w:t>-2021</w:t>
      </w:r>
      <w:r>
        <w:rPr>
          <w:lang w:val="en-US"/>
        </w:rPr>
        <w:t>.</w:t>
      </w:r>
    </w:p>
    <w:p w14:paraId="1EB85D9E" w14:textId="75821DC0" w:rsidR="00AB6099" w:rsidRPr="00FB7A38" w:rsidRDefault="00AB6099" w:rsidP="00AB6099">
      <w:pPr>
        <w:pStyle w:val="ListParagraph"/>
        <w:rPr>
          <w:lang w:val="en-US"/>
        </w:rPr>
      </w:pPr>
      <w:r>
        <w:rPr>
          <w:lang w:val="en-US"/>
        </w:rPr>
        <w:t xml:space="preserve">No changes to the </w:t>
      </w:r>
      <w:r w:rsidR="00AC1664">
        <w:rPr>
          <w:lang w:val="en-US"/>
        </w:rPr>
        <w:t xml:space="preserve">work plan, </w:t>
      </w:r>
      <w:r>
        <w:rPr>
          <w:lang w:val="en-US"/>
        </w:rPr>
        <w:t>resource requirements</w:t>
      </w:r>
      <w:r w:rsidR="00AC1664">
        <w:rPr>
          <w:lang w:val="en-US"/>
        </w:rPr>
        <w:t>,</w:t>
      </w:r>
      <w:r>
        <w:rPr>
          <w:lang w:val="en-US"/>
        </w:rPr>
        <w:t xml:space="preserve"> and STF team are proposed at this point. </w:t>
      </w:r>
    </w:p>
    <w:p w14:paraId="0C331339" w14:textId="74E3553B" w:rsidR="00865FD7" w:rsidRPr="00AB6099" w:rsidRDefault="00AB6099" w:rsidP="00865FD7">
      <w:pPr>
        <w:pStyle w:val="ListParagraph"/>
        <w:rPr>
          <w:lang w:val="en-US"/>
        </w:rPr>
      </w:pPr>
      <w:r>
        <w:rPr>
          <w:lang w:val="en-US"/>
        </w:rPr>
        <w:t xml:space="preserve">Promotional activities related have been </w:t>
      </w:r>
      <w:r w:rsidR="00EE7A65">
        <w:rPr>
          <w:lang w:val="en-US"/>
        </w:rPr>
        <w:t>continued</w:t>
      </w:r>
      <w:r>
        <w:rPr>
          <w:lang w:val="en-US"/>
        </w:rPr>
        <w:t xml:space="preserve"> to raise awareness for TDL and the work of the </w:t>
      </w:r>
      <w:r w:rsidR="00AC1664">
        <w:rPr>
          <w:lang w:val="en-US"/>
        </w:rPr>
        <w:t>T</w:t>
      </w:r>
      <w:r>
        <w:rPr>
          <w:lang w:val="en-US"/>
        </w:rPr>
        <w:t>TF.</w:t>
      </w:r>
    </w:p>
    <w:p w14:paraId="6456F5D9" w14:textId="77777777" w:rsidR="00AB6099" w:rsidRDefault="00AB6099" w:rsidP="00865FD7">
      <w:pPr>
        <w:pStyle w:val="Guideline"/>
        <w:rPr>
          <w:iCs/>
        </w:rPr>
      </w:pPr>
    </w:p>
    <w:p w14:paraId="1E752689" w14:textId="77777777" w:rsidR="00865FD7" w:rsidRDefault="00865FD7" w:rsidP="00865FD7">
      <w:pPr>
        <w:pStyle w:val="Heading1"/>
        <w:tabs>
          <w:tab w:val="clear" w:pos="567"/>
          <w:tab w:val="num" w:pos="432"/>
        </w:tabs>
        <w:ind w:left="432" w:hanging="432"/>
        <w:rPr>
          <w:rFonts w:cs="Arial"/>
        </w:rPr>
      </w:pPr>
      <w:r>
        <w:rPr>
          <w:rFonts w:cs="Arial"/>
        </w:rPr>
        <w:lastRenderedPageBreak/>
        <w:t>Introduction</w:t>
      </w:r>
    </w:p>
    <w:p w14:paraId="089E512C" w14:textId="12EF3FBB" w:rsidR="00865FD7" w:rsidRPr="00AB6099" w:rsidRDefault="00AB6099" w:rsidP="00AB6099">
      <w:pPr>
        <w:rPr>
          <w:lang w:val="en-US"/>
        </w:rPr>
      </w:pPr>
      <w:r>
        <w:rPr>
          <w:lang w:val="en-US"/>
        </w:rPr>
        <w:t xml:space="preserve">This progress report covers the work of </w:t>
      </w:r>
      <w:r w:rsidR="00AC1664">
        <w:rPr>
          <w:lang w:val="en-US"/>
        </w:rPr>
        <w:t>T</w:t>
      </w:r>
      <w:r>
        <w:rPr>
          <w:lang w:val="en-US"/>
        </w:rPr>
        <w:t xml:space="preserve">TF </w:t>
      </w:r>
      <w:r w:rsidR="00AC1664">
        <w:rPr>
          <w:lang w:val="en-US"/>
        </w:rPr>
        <w:t>T013</w:t>
      </w:r>
      <w:r>
        <w:rPr>
          <w:lang w:val="en-US"/>
        </w:rPr>
        <w:t xml:space="preserve"> on Milestone </w:t>
      </w:r>
      <w:r w:rsidR="00EE7A65">
        <w:rPr>
          <w:lang w:val="en-US"/>
        </w:rPr>
        <w:t>B</w:t>
      </w:r>
      <w:r>
        <w:rPr>
          <w:lang w:val="en-US"/>
        </w:rPr>
        <w:t xml:space="preserve">, done in the period between </w:t>
      </w:r>
      <w:r w:rsidR="00EE7A65">
        <w:rPr>
          <w:lang w:val="en-US"/>
        </w:rPr>
        <w:t>3</w:t>
      </w:r>
      <w:r>
        <w:rPr>
          <w:lang w:val="en-US"/>
        </w:rPr>
        <w:t>0-</w:t>
      </w:r>
      <w:r w:rsidR="00EE7A65">
        <w:rPr>
          <w:lang w:val="en-US"/>
        </w:rPr>
        <w:t>Apr</w:t>
      </w:r>
      <w:r>
        <w:rPr>
          <w:lang w:val="en-US"/>
        </w:rPr>
        <w:t>-20</w:t>
      </w:r>
      <w:r w:rsidR="00AC1664">
        <w:rPr>
          <w:lang w:val="en-US"/>
        </w:rPr>
        <w:t>2</w:t>
      </w:r>
      <w:r>
        <w:rPr>
          <w:lang w:val="en-US"/>
        </w:rPr>
        <w:t xml:space="preserve">1 and </w:t>
      </w:r>
      <w:r w:rsidR="00EE7A65">
        <w:rPr>
          <w:lang w:val="en-US"/>
        </w:rPr>
        <w:t>15</w:t>
      </w:r>
      <w:r>
        <w:rPr>
          <w:lang w:val="en-US"/>
        </w:rPr>
        <w:t>-</w:t>
      </w:r>
      <w:r w:rsidR="00EE7A65">
        <w:rPr>
          <w:lang w:val="en-US"/>
        </w:rPr>
        <w:t>Sep</w:t>
      </w:r>
      <w:r>
        <w:rPr>
          <w:lang w:val="en-US"/>
        </w:rPr>
        <w:t>-202</w:t>
      </w:r>
      <w:r w:rsidR="00AC1664">
        <w:rPr>
          <w:lang w:val="en-US"/>
        </w:rPr>
        <w:t>1</w:t>
      </w:r>
      <w:r>
        <w:rPr>
          <w:lang w:val="en-US"/>
        </w:rPr>
        <w:t xml:space="preserve">. This period concludes with the submission of the deliverables defined for Milestone </w:t>
      </w:r>
      <w:r w:rsidR="00EE7A65">
        <w:rPr>
          <w:lang w:val="en-US"/>
        </w:rPr>
        <w:t>B</w:t>
      </w:r>
      <w:r>
        <w:rPr>
          <w:lang w:val="en-US"/>
        </w:rPr>
        <w:t xml:space="preserve">. The work was done remotely with coordinated homework of the experts and technical discussions with the working group, which provided further technical guidance. </w:t>
      </w:r>
    </w:p>
    <w:p w14:paraId="3C9CB7B6" w14:textId="77777777" w:rsidR="00865FD7" w:rsidRDefault="00865FD7" w:rsidP="00865FD7"/>
    <w:p w14:paraId="659FE3E0" w14:textId="38F6DC7C" w:rsidR="00865FD7" w:rsidRDefault="00865FD7" w:rsidP="00865FD7">
      <w:pPr>
        <w:pStyle w:val="Heading1"/>
        <w:tabs>
          <w:tab w:val="clear" w:pos="567"/>
          <w:tab w:val="num" w:pos="432"/>
        </w:tabs>
        <w:ind w:left="432" w:hanging="432"/>
      </w:pPr>
      <w:r>
        <w:t>Contractual milestone</w:t>
      </w:r>
    </w:p>
    <w:p w14:paraId="1351F939" w14:textId="75180410" w:rsidR="00420CA4" w:rsidRDefault="00420CA4" w:rsidP="00865FD7">
      <w:pPr>
        <w:pStyle w:val="CommentText"/>
      </w:pPr>
      <w:r>
        <w:t xml:space="preserve">Milestone A is defined in the </w:t>
      </w:r>
      <w:proofErr w:type="spellStart"/>
      <w:r>
        <w:t>ToR</w:t>
      </w:r>
      <w:proofErr w:type="spellEnd"/>
      <w:r>
        <w:t xml:space="preserve"> as follows:</w:t>
      </w:r>
    </w:p>
    <w:p w14:paraId="12392C57" w14:textId="77777777" w:rsidR="00420CA4" w:rsidRDefault="00420CA4" w:rsidP="00865FD7">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20CA4" w:rsidRPr="001B16C3" w14:paraId="0F70995E" w14:textId="77777777" w:rsidTr="000201B7">
        <w:tc>
          <w:tcPr>
            <w:tcW w:w="1377" w:type="dxa"/>
            <w:shd w:val="clear" w:color="auto" w:fill="auto"/>
          </w:tcPr>
          <w:p w14:paraId="2BA8A7E7" w14:textId="77777777" w:rsidR="00420CA4" w:rsidRPr="001B16C3" w:rsidRDefault="00420CA4" w:rsidP="000201B7">
            <w:pPr>
              <w:pStyle w:val="GuidelineB0"/>
              <w:spacing w:after="0"/>
              <w:jc w:val="center"/>
              <w:rPr>
                <w:rFonts w:cs="Arial"/>
                <w:b/>
                <w:i w:val="0"/>
              </w:rPr>
            </w:pPr>
            <w:r w:rsidRPr="001B16C3">
              <w:rPr>
                <w:rFonts w:cs="Arial"/>
                <w:b/>
                <w:i w:val="0"/>
              </w:rPr>
              <w:t>Milestone</w:t>
            </w:r>
          </w:p>
        </w:tc>
        <w:tc>
          <w:tcPr>
            <w:tcW w:w="6131" w:type="dxa"/>
            <w:shd w:val="clear" w:color="auto" w:fill="auto"/>
          </w:tcPr>
          <w:p w14:paraId="003E1BCB" w14:textId="77777777" w:rsidR="00420CA4" w:rsidRPr="001B16C3" w:rsidRDefault="00420CA4" w:rsidP="000201B7">
            <w:pPr>
              <w:pStyle w:val="GuidelineB0"/>
              <w:spacing w:after="0"/>
              <w:jc w:val="center"/>
              <w:rPr>
                <w:rFonts w:cs="Arial"/>
                <w:b/>
                <w:i w:val="0"/>
              </w:rPr>
            </w:pPr>
            <w:r w:rsidRPr="001B16C3">
              <w:rPr>
                <w:rFonts w:cs="Arial"/>
                <w:b/>
                <w:i w:val="0"/>
              </w:rPr>
              <w:t>Description</w:t>
            </w:r>
          </w:p>
        </w:tc>
        <w:tc>
          <w:tcPr>
            <w:tcW w:w="1553" w:type="dxa"/>
            <w:shd w:val="clear" w:color="auto" w:fill="auto"/>
          </w:tcPr>
          <w:p w14:paraId="69BCEA2C" w14:textId="77777777" w:rsidR="00420CA4" w:rsidRPr="001B16C3" w:rsidRDefault="00420CA4" w:rsidP="000201B7">
            <w:pPr>
              <w:pStyle w:val="GuidelineB0"/>
              <w:spacing w:after="0"/>
              <w:jc w:val="center"/>
              <w:rPr>
                <w:rFonts w:cs="Arial"/>
                <w:b/>
                <w:i w:val="0"/>
              </w:rPr>
            </w:pPr>
            <w:r w:rsidRPr="001B16C3">
              <w:rPr>
                <w:rFonts w:cs="Arial"/>
                <w:b/>
                <w:i w:val="0"/>
              </w:rPr>
              <w:t>Cut-Off Date</w:t>
            </w:r>
          </w:p>
        </w:tc>
      </w:tr>
      <w:tr w:rsidR="00420CA4" w:rsidRPr="001B16C3" w14:paraId="17A42580" w14:textId="77777777" w:rsidTr="000201B7">
        <w:tc>
          <w:tcPr>
            <w:tcW w:w="1377" w:type="dxa"/>
            <w:shd w:val="clear" w:color="auto" w:fill="auto"/>
          </w:tcPr>
          <w:p w14:paraId="6DB864EA" w14:textId="08B5ABE9" w:rsidR="00420CA4" w:rsidRPr="001B16C3" w:rsidRDefault="00EE7A65" w:rsidP="000201B7">
            <w:pPr>
              <w:pStyle w:val="GuidelineB0"/>
              <w:spacing w:after="0"/>
              <w:jc w:val="center"/>
              <w:rPr>
                <w:rFonts w:cs="Arial"/>
                <w:b/>
                <w:i w:val="0"/>
              </w:rPr>
            </w:pPr>
            <w:r>
              <w:rPr>
                <w:rFonts w:cs="Arial"/>
                <w:b/>
                <w:i w:val="0"/>
              </w:rPr>
              <w:t>B</w:t>
            </w:r>
          </w:p>
        </w:tc>
        <w:tc>
          <w:tcPr>
            <w:tcW w:w="6131" w:type="dxa"/>
            <w:shd w:val="clear" w:color="auto" w:fill="auto"/>
          </w:tcPr>
          <w:p w14:paraId="560466EF" w14:textId="10BD04CB" w:rsidR="00420CA4" w:rsidRPr="001B16C3" w:rsidRDefault="00EE7A65" w:rsidP="000201B7">
            <w:pPr>
              <w:pStyle w:val="GuidelineB0"/>
              <w:spacing w:after="0"/>
              <w:jc w:val="left"/>
              <w:rPr>
                <w:rFonts w:cs="Arial"/>
                <w:i w:val="0"/>
              </w:rPr>
            </w:pPr>
            <w:r>
              <w:rPr>
                <w:rFonts w:cs="Arial"/>
                <w:i w:val="0"/>
              </w:rPr>
              <w:t>Second</w:t>
            </w:r>
            <w:r w:rsidR="00420CA4" w:rsidRPr="001B16C3">
              <w:rPr>
                <w:rFonts w:cs="Arial"/>
                <w:i w:val="0"/>
              </w:rPr>
              <w:t xml:space="preserve"> progress report to T</w:t>
            </w:r>
            <w:r w:rsidR="00420CA4">
              <w:rPr>
                <w:rFonts w:cs="Arial"/>
                <w:i w:val="0"/>
              </w:rPr>
              <w:t>C</w:t>
            </w:r>
            <w:r w:rsidR="00420CA4" w:rsidRPr="001B16C3">
              <w:rPr>
                <w:rFonts w:cs="Arial"/>
                <w:i w:val="0"/>
              </w:rPr>
              <w:t xml:space="preserve"> MTS</w:t>
            </w:r>
          </w:p>
        </w:tc>
        <w:tc>
          <w:tcPr>
            <w:tcW w:w="1553" w:type="dxa"/>
            <w:vMerge w:val="restart"/>
            <w:shd w:val="clear" w:color="auto" w:fill="auto"/>
            <w:vAlign w:val="center"/>
          </w:tcPr>
          <w:p w14:paraId="01EDB778" w14:textId="0C2329FA" w:rsidR="00420CA4" w:rsidRPr="001B16C3" w:rsidRDefault="00420CA4" w:rsidP="000201B7">
            <w:pPr>
              <w:pStyle w:val="GuidelineB0"/>
              <w:spacing w:after="0"/>
              <w:jc w:val="center"/>
              <w:rPr>
                <w:rFonts w:cs="Arial"/>
                <w:b/>
                <w:i w:val="0"/>
              </w:rPr>
            </w:pPr>
            <w:r w:rsidRPr="001B16C3">
              <w:rPr>
                <w:rFonts w:cs="Arial"/>
                <w:i w:val="0"/>
              </w:rPr>
              <w:t>MTS#8</w:t>
            </w:r>
            <w:r w:rsidR="00EE7A65">
              <w:rPr>
                <w:rFonts w:cs="Arial"/>
                <w:i w:val="0"/>
              </w:rPr>
              <w:t>4</w:t>
            </w:r>
          </w:p>
        </w:tc>
      </w:tr>
      <w:tr w:rsidR="00420CA4" w:rsidRPr="001B16C3" w14:paraId="2F5440DD" w14:textId="77777777" w:rsidTr="000201B7">
        <w:tc>
          <w:tcPr>
            <w:tcW w:w="1377" w:type="dxa"/>
            <w:shd w:val="clear" w:color="auto" w:fill="auto"/>
          </w:tcPr>
          <w:p w14:paraId="0F3F6E1B" w14:textId="77777777" w:rsidR="00420CA4" w:rsidRPr="001B16C3" w:rsidRDefault="00420CA4" w:rsidP="000201B7">
            <w:pPr>
              <w:pStyle w:val="GuidelineB0"/>
              <w:spacing w:after="0"/>
              <w:rPr>
                <w:rFonts w:cs="Arial"/>
                <w:i w:val="0"/>
              </w:rPr>
            </w:pPr>
            <w:r w:rsidRPr="001B16C3">
              <w:rPr>
                <w:rFonts w:cs="Arial"/>
                <w:i w:val="0"/>
              </w:rPr>
              <w:t>Reference Body Deliverable</w:t>
            </w:r>
          </w:p>
        </w:tc>
        <w:tc>
          <w:tcPr>
            <w:tcW w:w="6131" w:type="dxa"/>
            <w:shd w:val="clear" w:color="auto" w:fill="auto"/>
          </w:tcPr>
          <w:p w14:paraId="62AF889F" w14:textId="77777777" w:rsidR="00EE7A65" w:rsidRPr="001B16C3" w:rsidRDefault="00EE7A65" w:rsidP="00EE7A65">
            <w:pPr>
              <w:pStyle w:val="GuidelineB0"/>
              <w:spacing w:after="0"/>
              <w:rPr>
                <w:rFonts w:cs="Arial"/>
                <w:i w:val="0"/>
              </w:rPr>
            </w:pPr>
            <w:r w:rsidRPr="001B16C3">
              <w:rPr>
                <w:rFonts w:cs="Arial"/>
                <w:i w:val="0"/>
              </w:rPr>
              <w:t>Second Progress report to be approved by TC MTS</w:t>
            </w:r>
          </w:p>
          <w:p w14:paraId="03191C33"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for T</w:t>
            </w:r>
            <w:r>
              <w:rPr>
                <w:rFonts w:cs="Arial"/>
                <w:i w:val="0"/>
              </w:rPr>
              <w:t>1</w:t>
            </w:r>
          </w:p>
          <w:p w14:paraId="4C5979E1" w14:textId="0F7B8034" w:rsidR="00420CA4" w:rsidRDefault="00EE7A65" w:rsidP="000201B7">
            <w:pPr>
              <w:pStyle w:val="GuidelineB0"/>
              <w:spacing w:after="0"/>
              <w:rPr>
                <w:rFonts w:cs="Arial"/>
                <w:i w:val="0"/>
              </w:rPr>
            </w:pPr>
            <w:r>
              <w:rPr>
                <w:rFonts w:cs="Arial"/>
                <w:i w:val="0"/>
              </w:rPr>
              <w:t>Early drafts for T3</w:t>
            </w:r>
          </w:p>
          <w:p w14:paraId="1FA59052" w14:textId="77777777" w:rsidR="00420CA4" w:rsidRPr="001B16C3" w:rsidRDefault="00420CA4" w:rsidP="000201B7">
            <w:pPr>
              <w:pStyle w:val="GuidelineB0"/>
              <w:spacing w:after="0"/>
              <w:rPr>
                <w:rFonts w:cs="Arial"/>
                <w:i w:val="0"/>
              </w:rPr>
            </w:pPr>
          </w:p>
        </w:tc>
        <w:tc>
          <w:tcPr>
            <w:tcW w:w="1553" w:type="dxa"/>
            <w:vMerge/>
            <w:shd w:val="clear" w:color="auto" w:fill="auto"/>
            <w:vAlign w:val="center"/>
          </w:tcPr>
          <w:p w14:paraId="2D9E5CA0" w14:textId="77777777" w:rsidR="00420CA4" w:rsidRPr="001B16C3" w:rsidRDefault="00420CA4" w:rsidP="000201B7">
            <w:pPr>
              <w:pStyle w:val="GuidelineB0"/>
              <w:spacing w:after="0"/>
              <w:jc w:val="center"/>
              <w:rPr>
                <w:rFonts w:cs="Arial"/>
                <w:i w:val="0"/>
              </w:rPr>
            </w:pPr>
          </w:p>
        </w:tc>
      </w:tr>
      <w:tr w:rsidR="00420CA4" w:rsidRPr="001B16C3" w14:paraId="1BC300C8" w14:textId="77777777" w:rsidTr="000201B7">
        <w:tc>
          <w:tcPr>
            <w:tcW w:w="1377" w:type="dxa"/>
            <w:shd w:val="clear" w:color="auto" w:fill="auto"/>
          </w:tcPr>
          <w:p w14:paraId="4E4936DA" w14:textId="77777777" w:rsidR="00420CA4" w:rsidRPr="001B16C3" w:rsidRDefault="00420CA4" w:rsidP="000201B7">
            <w:pPr>
              <w:pStyle w:val="GuidelineB0"/>
              <w:spacing w:after="0"/>
              <w:rPr>
                <w:rFonts w:cs="Arial"/>
                <w:i w:val="0"/>
              </w:rPr>
            </w:pPr>
            <w:r w:rsidRPr="001B16C3">
              <w:rPr>
                <w:rFonts w:cs="Arial"/>
                <w:i w:val="0"/>
              </w:rPr>
              <w:t>ETSI Deliverable</w:t>
            </w:r>
          </w:p>
        </w:tc>
        <w:tc>
          <w:tcPr>
            <w:tcW w:w="6131" w:type="dxa"/>
            <w:shd w:val="clear" w:color="auto" w:fill="auto"/>
          </w:tcPr>
          <w:p w14:paraId="5EF2244D" w14:textId="77777777" w:rsidR="00EE7A65" w:rsidRDefault="00EE7A65" w:rsidP="00EE7A65">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of D1 – D</w:t>
            </w:r>
            <w:r>
              <w:rPr>
                <w:rFonts w:cs="Arial"/>
                <w:i w:val="0"/>
              </w:rPr>
              <w:t>7</w:t>
            </w:r>
          </w:p>
          <w:p w14:paraId="69CA177E" w14:textId="0A678B72" w:rsidR="00420CA4" w:rsidRPr="001B16C3" w:rsidRDefault="00EE7A65" w:rsidP="00EE7A65">
            <w:pPr>
              <w:pStyle w:val="GuidelineB0"/>
              <w:spacing w:after="0"/>
              <w:rPr>
                <w:rFonts w:cs="Arial"/>
                <w:i w:val="0"/>
              </w:rPr>
            </w:pPr>
            <w:r>
              <w:rPr>
                <w:rFonts w:cs="Arial"/>
                <w:i w:val="0"/>
              </w:rPr>
              <w:t>Early draft of D8</w:t>
            </w:r>
          </w:p>
        </w:tc>
        <w:tc>
          <w:tcPr>
            <w:tcW w:w="1553" w:type="dxa"/>
            <w:vMerge/>
            <w:shd w:val="clear" w:color="auto" w:fill="auto"/>
          </w:tcPr>
          <w:p w14:paraId="08F435DC" w14:textId="77777777" w:rsidR="00420CA4" w:rsidRPr="001B16C3" w:rsidRDefault="00420CA4" w:rsidP="000201B7">
            <w:pPr>
              <w:pStyle w:val="GuidelineB0"/>
              <w:spacing w:after="0"/>
              <w:rPr>
                <w:rFonts w:cs="Arial"/>
                <w:i w:val="0"/>
              </w:rPr>
            </w:pPr>
          </w:p>
        </w:tc>
      </w:tr>
    </w:tbl>
    <w:p w14:paraId="28E4C6C1" w14:textId="3560C170" w:rsidR="00420CA4" w:rsidRDefault="00420CA4" w:rsidP="00865FD7">
      <w:pPr>
        <w:pStyle w:val="CommentText"/>
      </w:pPr>
    </w:p>
    <w:p w14:paraId="5BE9C79E" w14:textId="68CF5926" w:rsidR="00420CA4" w:rsidRDefault="00420CA4" w:rsidP="00865FD7">
      <w:pPr>
        <w:pStyle w:val="CommentText"/>
      </w:pPr>
      <w:r>
        <w:t>The submission this report as well as the early drafts for the requested deliverables for this milestone in the MTS contributions area of the ETSI portal fulfils the criteria for achieving this milestone. Further details are available in the subsequent sections.</w:t>
      </w:r>
    </w:p>
    <w:p w14:paraId="64AF143F" w14:textId="77777777" w:rsidR="00420CA4" w:rsidRDefault="00420CA4" w:rsidP="00865FD7">
      <w:pPr>
        <w:pStyle w:val="CommentText"/>
      </w:pPr>
    </w:p>
    <w:p w14:paraId="41F5F758" w14:textId="77777777" w:rsidR="00865FD7" w:rsidRDefault="00865FD7" w:rsidP="00865FD7">
      <w:pPr>
        <w:pStyle w:val="Heading1"/>
        <w:tabs>
          <w:tab w:val="clear" w:pos="567"/>
          <w:tab w:val="num" w:pos="432"/>
        </w:tabs>
        <w:ind w:left="432" w:hanging="432"/>
      </w:pPr>
      <w:r>
        <w:t>Progress of the work</w:t>
      </w:r>
    </w:p>
    <w:p w14:paraId="65C12397" w14:textId="5B7AD5CB" w:rsidR="00AB6099" w:rsidRDefault="00AB6099" w:rsidP="00AB6099">
      <w:pPr>
        <w:rPr>
          <w:lang w:val="en-US"/>
        </w:rPr>
      </w:pPr>
      <w:r>
        <w:rPr>
          <w:lang w:val="en-US"/>
        </w:rPr>
        <w:t xml:space="preserve">The original work plan comprises three principal milestones. As agreed during the preparatory meeting, most of the work will be done remotely </w:t>
      </w:r>
      <w:proofErr w:type="gramStart"/>
      <w:r>
        <w:rPr>
          <w:lang w:val="en-US"/>
        </w:rPr>
        <w:t>in order to</w:t>
      </w:r>
      <w:proofErr w:type="gramEnd"/>
      <w:r>
        <w:rPr>
          <w:lang w:val="en-US"/>
        </w:rPr>
        <w:t xml:space="preserve"> minimize travelling costs and overhead</w:t>
      </w:r>
      <w:r w:rsidR="00276A18">
        <w:rPr>
          <w:lang w:val="en-US"/>
        </w:rPr>
        <w:t>, and due to the ongoing global pandemic where travel restrictions are still in place</w:t>
      </w:r>
      <w:r>
        <w:rPr>
          <w:lang w:val="en-US"/>
        </w:rPr>
        <w:t>. The milestones are primarily prepared during individual and coordinated homework. One working session (</w:t>
      </w:r>
      <w:r w:rsidR="00161D09">
        <w:rPr>
          <w:lang w:val="en-US"/>
        </w:rPr>
        <w:t>8</w:t>
      </w:r>
      <w:r>
        <w:rPr>
          <w:lang w:val="en-US"/>
        </w:rPr>
        <w:t>-</w:t>
      </w:r>
      <w:r w:rsidR="00276A18">
        <w:rPr>
          <w:lang w:val="en-US"/>
        </w:rPr>
        <w:t>1</w:t>
      </w:r>
      <w:r w:rsidR="00161D09">
        <w:rPr>
          <w:lang w:val="en-US"/>
        </w:rPr>
        <w:t>4</w:t>
      </w:r>
      <w:r>
        <w:rPr>
          <w:lang w:val="en-US"/>
        </w:rPr>
        <w:t>-</w:t>
      </w:r>
      <w:r w:rsidR="00161D09">
        <w:rPr>
          <w:lang w:val="en-US"/>
        </w:rPr>
        <w:t>Sept</w:t>
      </w:r>
      <w:r>
        <w:rPr>
          <w:lang w:val="en-US"/>
        </w:rPr>
        <w:t>-202</w:t>
      </w:r>
      <w:r w:rsidR="00276A18">
        <w:rPr>
          <w:lang w:val="en-US"/>
        </w:rPr>
        <w:t>1</w:t>
      </w:r>
      <w:r>
        <w:rPr>
          <w:lang w:val="en-US"/>
        </w:rPr>
        <w:t xml:space="preserve">) has been scheduled so far to discuss complex technical challenges </w:t>
      </w:r>
      <w:r w:rsidR="00276A18">
        <w:rPr>
          <w:lang w:val="en-US"/>
        </w:rPr>
        <w:t>during a focus week</w:t>
      </w:r>
      <w:r>
        <w:rPr>
          <w:lang w:val="en-US"/>
        </w:rPr>
        <w:t>.</w:t>
      </w:r>
      <w:r w:rsidR="00AC1664">
        <w:rPr>
          <w:lang w:val="en-US"/>
        </w:rPr>
        <w:t xml:space="preserve"> Subsequent working sessions will be scheduled as needed for the preparation of the next milestones.</w:t>
      </w:r>
    </w:p>
    <w:p w14:paraId="3D7F355E" w14:textId="77777777" w:rsidR="00AB6099" w:rsidRDefault="00AB6099" w:rsidP="00AB6099">
      <w:pPr>
        <w:rPr>
          <w:lang w:val="en-US"/>
        </w:rPr>
      </w:pPr>
    </w:p>
    <w:p w14:paraId="542F24FF" w14:textId="77777777" w:rsidR="00AB6099" w:rsidRDefault="00AB6099" w:rsidP="00AB6099">
      <w:pPr>
        <w:rPr>
          <w:lang w:val="en-US"/>
        </w:rPr>
      </w:pPr>
      <w:r>
        <w:rPr>
          <w:lang w:val="en-US"/>
        </w:rPr>
        <w:t>Progress on the following activities has been achieved so far:</w:t>
      </w:r>
    </w:p>
    <w:p w14:paraId="2FAB4047" w14:textId="77777777" w:rsidR="00AB6099" w:rsidRDefault="00AB6099" w:rsidP="00AB6099">
      <w:pPr>
        <w:rPr>
          <w:lang w:val="en-US"/>
        </w:rPr>
      </w:pPr>
    </w:p>
    <w:p w14:paraId="57CD9E03" w14:textId="77777777" w:rsidR="00AB6099" w:rsidRPr="00420CA4" w:rsidRDefault="00AB6099" w:rsidP="00AB6099">
      <w:pPr>
        <w:rPr>
          <w:b/>
          <w:lang w:val="en-US"/>
        </w:rPr>
      </w:pPr>
      <w:r w:rsidRPr="00420CA4">
        <w:rPr>
          <w:b/>
          <w:lang w:val="en-US"/>
        </w:rPr>
        <w:t>Task 0 – Project Management</w:t>
      </w:r>
    </w:p>
    <w:p w14:paraId="0633B81A" w14:textId="2C712B53" w:rsidR="00AB6099" w:rsidRPr="00EB598B" w:rsidRDefault="00AB6099" w:rsidP="00AB6099">
      <w:pPr>
        <w:pStyle w:val="ListParagraph"/>
        <w:rPr>
          <w:lang w:val="en-US"/>
        </w:rPr>
      </w:pPr>
      <w:r w:rsidRPr="00EB598B">
        <w:rPr>
          <w:lang w:val="en-US"/>
        </w:rPr>
        <w:t xml:space="preserve">One </w:t>
      </w:r>
      <w:r w:rsidR="00EB598B" w:rsidRPr="00EB598B">
        <w:rPr>
          <w:lang w:val="en-US"/>
        </w:rPr>
        <w:t>T</w:t>
      </w:r>
      <w:r w:rsidRPr="00EB598B">
        <w:rPr>
          <w:lang w:val="en-US"/>
        </w:rPr>
        <w:t xml:space="preserve">TF working session has been planned and </w:t>
      </w:r>
      <w:r w:rsidR="00EB598B" w:rsidRPr="00EB598B">
        <w:rPr>
          <w:lang w:val="en-US"/>
        </w:rPr>
        <w:t xml:space="preserve">has taken place from </w:t>
      </w:r>
      <w:r w:rsidR="00EE7A65">
        <w:rPr>
          <w:lang w:val="en-US"/>
        </w:rPr>
        <w:t>08-Sep-2021 to 14-Sep-2021</w:t>
      </w:r>
      <w:r w:rsidRPr="00EB598B">
        <w:rPr>
          <w:lang w:val="en-US"/>
        </w:rPr>
        <w:t>. Additional working sessions to be scheduled as needed.</w:t>
      </w:r>
    </w:p>
    <w:p w14:paraId="092A7D37" w14:textId="70394D89" w:rsidR="00AB6099" w:rsidRPr="00EB598B" w:rsidRDefault="00AB6099" w:rsidP="00AB6099">
      <w:pPr>
        <w:pStyle w:val="ListParagraph"/>
        <w:rPr>
          <w:lang w:val="en-US"/>
        </w:rPr>
      </w:pPr>
      <w:r w:rsidRPr="00EB598B">
        <w:rPr>
          <w:lang w:val="en-US"/>
        </w:rPr>
        <w:t xml:space="preserve">Progress reports for Milestones </w:t>
      </w:r>
      <w:r w:rsidR="00EE7A65">
        <w:rPr>
          <w:lang w:val="en-US"/>
        </w:rPr>
        <w:t>B</w:t>
      </w:r>
      <w:r w:rsidRPr="00EB598B">
        <w:rPr>
          <w:lang w:val="en-US"/>
        </w:rPr>
        <w:t xml:space="preserve"> (prepared for MTS#</w:t>
      </w:r>
      <w:r w:rsidR="00EB598B" w:rsidRPr="00EB598B">
        <w:rPr>
          <w:lang w:val="en-US"/>
        </w:rPr>
        <w:t>8</w:t>
      </w:r>
      <w:r w:rsidR="00EE7A65">
        <w:rPr>
          <w:lang w:val="en-US"/>
        </w:rPr>
        <w:t>4</w:t>
      </w:r>
      <w:r w:rsidRPr="00EB598B">
        <w:rPr>
          <w:lang w:val="en-US"/>
        </w:rPr>
        <w:t>, this document), as well as interim progress reports for the working group have been prepared and submitted.</w:t>
      </w:r>
    </w:p>
    <w:p w14:paraId="3E124A32" w14:textId="761ECF18" w:rsidR="00AB6099" w:rsidRPr="00EB598B" w:rsidRDefault="00EB598B" w:rsidP="00AB6099">
      <w:pPr>
        <w:pStyle w:val="ListParagraph"/>
        <w:rPr>
          <w:lang w:val="en-US"/>
        </w:rPr>
      </w:pPr>
      <w:r w:rsidRPr="00EB598B">
        <w:rPr>
          <w:lang w:val="en-US"/>
        </w:rPr>
        <w:t>T</w:t>
      </w:r>
      <w:r w:rsidR="00AB6099" w:rsidRPr="00EB598B">
        <w:rPr>
          <w:lang w:val="en-US"/>
        </w:rPr>
        <w:t xml:space="preserve">TF members interacted with </w:t>
      </w:r>
      <w:r w:rsidRPr="00EB598B">
        <w:rPr>
          <w:lang w:val="en-US"/>
        </w:rPr>
        <w:t>stakeholders during open meeting</w:t>
      </w:r>
      <w:r w:rsidR="00EE7A65">
        <w:rPr>
          <w:lang w:val="en-US"/>
        </w:rPr>
        <w:t>s</w:t>
      </w:r>
      <w:r w:rsidRPr="00EB598B">
        <w:rPr>
          <w:lang w:val="en-US"/>
        </w:rPr>
        <w:t xml:space="preserve"> </w:t>
      </w:r>
      <w:r w:rsidR="00EE7A65">
        <w:rPr>
          <w:lang w:val="en-US"/>
        </w:rPr>
        <w:t xml:space="preserve">on </w:t>
      </w:r>
      <w:r w:rsidR="007628F5">
        <w:rPr>
          <w:lang w:val="en-US"/>
        </w:rPr>
        <w:t xml:space="preserve">19-May-2021, </w:t>
      </w:r>
      <w:r w:rsidR="00EE7A65">
        <w:rPr>
          <w:lang w:val="en-US"/>
        </w:rPr>
        <w:t>07-Jul-2021 and 14-Jul-2021 to determine the direction of future TTF efforts on TDL and TOP</w:t>
      </w:r>
      <w:r w:rsidRPr="00EB598B">
        <w:rPr>
          <w:lang w:val="en-US"/>
        </w:rPr>
        <w:t>. TTF members will participate at the upcoming MTS#8</w:t>
      </w:r>
      <w:r w:rsidR="00EE7A65">
        <w:rPr>
          <w:lang w:val="en-US"/>
        </w:rPr>
        <w:t>4</w:t>
      </w:r>
      <w:r w:rsidR="00AB6099" w:rsidRPr="00EB598B">
        <w:rPr>
          <w:lang w:val="en-US"/>
        </w:rPr>
        <w:t>.</w:t>
      </w:r>
    </w:p>
    <w:p w14:paraId="5EB5483D" w14:textId="75A4D5A7" w:rsidR="00AB6099" w:rsidRPr="00EB598B" w:rsidRDefault="00EE7A65" w:rsidP="00AB6099">
      <w:pPr>
        <w:pStyle w:val="ListParagraph"/>
        <w:rPr>
          <w:lang w:val="en-US"/>
        </w:rPr>
      </w:pPr>
      <w:r>
        <w:rPr>
          <w:lang w:val="en-US"/>
        </w:rPr>
        <w:t xml:space="preserve">The proposal for a presentation at the UCAAT 2021 has been accepted. </w:t>
      </w:r>
      <w:r w:rsidR="00AB6099" w:rsidRPr="00EB598B">
        <w:rPr>
          <w:lang w:val="en-US"/>
        </w:rPr>
        <w:t xml:space="preserve">Members of the </w:t>
      </w:r>
      <w:r w:rsidR="00EB598B" w:rsidRPr="00EB598B">
        <w:rPr>
          <w:lang w:val="en-US"/>
        </w:rPr>
        <w:t>T</w:t>
      </w:r>
      <w:r w:rsidR="00AB6099" w:rsidRPr="00EB598B">
        <w:rPr>
          <w:lang w:val="en-US"/>
        </w:rPr>
        <w:t xml:space="preserve">TF </w:t>
      </w:r>
      <w:r>
        <w:rPr>
          <w:lang w:val="en-US"/>
        </w:rPr>
        <w:t xml:space="preserve">prepared corresponding presentation materials </w:t>
      </w:r>
      <w:r w:rsidR="00AB6099" w:rsidRPr="00EB598B">
        <w:rPr>
          <w:lang w:val="en-US"/>
        </w:rPr>
        <w:t xml:space="preserve">to promote TDL and the work of the </w:t>
      </w:r>
      <w:r w:rsidR="00EB598B" w:rsidRPr="00EB598B">
        <w:rPr>
          <w:lang w:val="en-US"/>
        </w:rPr>
        <w:t>T</w:t>
      </w:r>
      <w:r w:rsidR="00AB6099" w:rsidRPr="00EB598B">
        <w:rPr>
          <w:lang w:val="en-US"/>
        </w:rPr>
        <w:t xml:space="preserve">TF. </w:t>
      </w:r>
    </w:p>
    <w:p w14:paraId="17F6231B" w14:textId="7B2A161B" w:rsidR="00EE7A65" w:rsidRDefault="00EE7A65" w:rsidP="00AB6099">
      <w:pPr>
        <w:pStyle w:val="ListParagraph"/>
        <w:rPr>
          <w:lang w:val="en-US"/>
        </w:rPr>
      </w:pPr>
      <w:r>
        <w:rPr>
          <w:lang w:val="en-US"/>
        </w:rPr>
        <w:t>The TTF leader presented a report on TOP to the ETSI Board SOOS group on 20-May-2021.</w:t>
      </w:r>
    </w:p>
    <w:p w14:paraId="6BA13176" w14:textId="2869C599" w:rsidR="00AB6099" w:rsidRPr="00EB598B" w:rsidRDefault="00AB6099" w:rsidP="00AB6099">
      <w:pPr>
        <w:pStyle w:val="ListParagraph"/>
        <w:rPr>
          <w:lang w:val="en-US"/>
        </w:rPr>
      </w:pPr>
      <w:r w:rsidRPr="00EB598B">
        <w:rPr>
          <w:lang w:val="en-US"/>
        </w:rPr>
        <w:t xml:space="preserve">Coordination and preparation of materials for the TDL </w:t>
      </w:r>
      <w:r w:rsidR="00EE7A65" w:rsidRPr="00EB598B">
        <w:rPr>
          <w:lang w:val="en-US"/>
        </w:rPr>
        <w:t>open-source</w:t>
      </w:r>
      <w:r w:rsidRPr="00EB598B">
        <w:rPr>
          <w:lang w:val="en-US"/>
        </w:rPr>
        <w:t xml:space="preserve"> project.</w:t>
      </w:r>
    </w:p>
    <w:p w14:paraId="21F36BE3" w14:textId="77777777" w:rsidR="00AB6099" w:rsidRPr="00EB598B" w:rsidRDefault="00AB6099" w:rsidP="00AB6099">
      <w:pPr>
        <w:rPr>
          <w:lang w:val="en-US"/>
        </w:rPr>
      </w:pPr>
    </w:p>
    <w:p w14:paraId="127EAC39" w14:textId="5E058EAA" w:rsidR="00AB6099" w:rsidRPr="00420CA4" w:rsidRDefault="00AB6099" w:rsidP="00AB6099">
      <w:pPr>
        <w:rPr>
          <w:b/>
          <w:lang w:val="en-US"/>
        </w:rPr>
      </w:pPr>
      <w:r w:rsidRPr="00420CA4">
        <w:rPr>
          <w:b/>
          <w:lang w:val="en-US"/>
        </w:rPr>
        <w:t>Task 1 –</w:t>
      </w:r>
      <w:r w:rsidR="00420CA4" w:rsidRPr="00420CA4">
        <w:rPr>
          <w:b/>
          <w:lang w:val="en-US"/>
        </w:rPr>
        <w:t xml:space="preserve"> </w:t>
      </w:r>
      <w:r w:rsidRPr="00420CA4">
        <w:rPr>
          <w:b/>
          <w:lang w:val="en-US"/>
        </w:rPr>
        <w:t>TDL</w:t>
      </w:r>
      <w:r w:rsidR="00420CA4" w:rsidRPr="00420CA4">
        <w:rPr>
          <w:b/>
          <w:lang w:val="en-US"/>
        </w:rPr>
        <w:t xml:space="preserve"> Evolution</w:t>
      </w:r>
    </w:p>
    <w:p w14:paraId="48397353" w14:textId="04D2AA0A" w:rsidR="000D166C" w:rsidRDefault="000D166C" w:rsidP="00AB6099">
      <w:pPr>
        <w:pStyle w:val="ListParagraph"/>
        <w:rPr>
          <w:lang w:val="en-US"/>
        </w:rPr>
      </w:pPr>
      <w:r>
        <w:rPr>
          <w:lang w:val="en-US"/>
        </w:rPr>
        <w:t>A working proposal for the standardized textual syntax for TDL included in the draft of Part 8, and parts of the corresponding extension in Part 4.</w:t>
      </w:r>
    </w:p>
    <w:p w14:paraId="53A9B837" w14:textId="35AA07BD" w:rsidR="009C6CC4" w:rsidRDefault="009C6CC4" w:rsidP="00AB6099">
      <w:pPr>
        <w:pStyle w:val="ListParagraph"/>
        <w:rPr>
          <w:lang w:val="en-US"/>
        </w:rPr>
      </w:pPr>
      <w:r>
        <w:rPr>
          <w:lang w:val="en-US"/>
        </w:rPr>
        <w:t>Updated XMI schema in Part 3.</w:t>
      </w:r>
    </w:p>
    <w:p w14:paraId="20A1C87F" w14:textId="0A64AF67" w:rsidR="00AB6099" w:rsidRPr="001116F3" w:rsidRDefault="001116F3" w:rsidP="00AB6099">
      <w:pPr>
        <w:pStyle w:val="ListParagraph"/>
        <w:rPr>
          <w:lang w:val="en-US"/>
        </w:rPr>
      </w:pPr>
      <w:r w:rsidRPr="001116F3">
        <w:rPr>
          <w:lang w:val="en-US"/>
        </w:rPr>
        <w:t xml:space="preserve">Ongoing discussion </w:t>
      </w:r>
      <w:proofErr w:type="gramStart"/>
      <w:r w:rsidRPr="001116F3">
        <w:rPr>
          <w:lang w:val="en-US"/>
        </w:rPr>
        <w:t>with regard to</w:t>
      </w:r>
      <w:proofErr w:type="gramEnd"/>
      <w:r w:rsidRPr="001116F3">
        <w:rPr>
          <w:lang w:val="en-US"/>
        </w:rPr>
        <w:t xml:space="preserve"> other</w:t>
      </w:r>
      <w:r w:rsidR="00AB6099" w:rsidRPr="001116F3">
        <w:rPr>
          <w:lang w:val="en-US"/>
        </w:rPr>
        <w:t xml:space="preserve"> open CRs</w:t>
      </w:r>
      <w:r w:rsidRPr="001116F3">
        <w:rPr>
          <w:lang w:val="en-US"/>
        </w:rPr>
        <w:t xml:space="preserve"> with initial proposals for potential resolution</w:t>
      </w:r>
      <w:r w:rsidR="00AB6099" w:rsidRPr="001116F3">
        <w:rPr>
          <w:lang w:val="en-US"/>
        </w:rPr>
        <w:t>.</w:t>
      </w:r>
    </w:p>
    <w:p w14:paraId="7995760B" w14:textId="77777777" w:rsidR="00AB6099" w:rsidRPr="001116F3" w:rsidRDefault="00AB6099" w:rsidP="00AB6099">
      <w:pPr>
        <w:pStyle w:val="ListParagraph"/>
        <w:rPr>
          <w:lang w:val="en-US"/>
        </w:rPr>
      </w:pPr>
      <w:r w:rsidRPr="001116F3">
        <w:rPr>
          <w:lang w:val="en-US"/>
        </w:rPr>
        <w:t>New CRs submitted based on user feedback and other sources.</w:t>
      </w:r>
    </w:p>
    <w:p w14:paraId="75DE6FE4" w14:textId="77777777" w:rsidR="00AB6099" w:rsidRPr="00AC1664" w:rsidRDefault="00AB6099" w:rsidP="00AB6099">
      <w:pPr>
        <w:rPr>
          <w:highlight w:val="yellow"/>
          <w:lang w:val="en-US"/>
        </w:rPr>
      </w:pPr>
    </w:p>
    <w:p w14:paraId="71776D3E" w14:textId="78E44053" w:rsidR="00AB6099" w:rsidRPr="00420CA4" w:rsidRDefault="00AB6099" w:rsidP="00AB6099">
      <w:pPr>
        <w:rPr>
          <w:b/>
          <w:lang w:val="en-US"/>
        </w:rPr>
      </w:pPr>
      <w:r w:rsidRPr="00420CA4">
        <w:rPr>
          <w:b/>
          <w:lang w:val="en-US"/>
        </w:rPr>
        <w:t xml:space="preserve">Task 2 – TOP Maintenance and </w:t>
      </w:r>
      <w:r w:rsidR="00420CA4" w:rsidRPr="00420CA4">
        <w:rPr>
          <w:b/>
          <w:lang w:val="en-US"/>
        </w:rPr>
        <w:t>Support for RESTful API Services</w:t>
      </w:r>
    </w:p>
    <w:p w14:paraId="55D23452" w14:textId="77777777" w:rsidR="000D166C" w:rsidRDefault="000D166C" w:rsidP="00EB598B">
      <w:pPr>
        <w:pStyle w:val="ListParagraph"/>
        <w:rPr>
          <w:lang w:val="en-US"/>
        </w:rPr>
      </w:pPr>
      <w:r>
        <w:rPr>
          <w:lang w:val="en-US"/>
        </w:rPr>
        <w:t>Prototypical implementation for the validation of the standardized textual syntax in Part 8.</w:t>
      </w:r>
    </w:p>
    <w:p w14:paraId="4CF80742" w14:textId="5093D441" w:rsidR="000D166C" w:rsidRDefault="000D166C" w:rsidP="00EB598B">
      <w:pPr>
        <w:pStyle w:val="ListParagraph"/>
        <w:rPr>
          <w:lang w:val="en-US"/>
        </w:rPr>
      </w:pPr>
      <w:r>
        <w:rPr>
          <w:lang w:val="en-US"/>
        </w:rPr>
        <w:lastRenderedPageBreak/>
        <w:t xml:space="preserve">Prototypical implementation for the transformation of structured test objectives into TDL data, configurations, and </w:t>
      </w:r>
      <w:proofErr w:type="spellStart"/>
      <w:r>
        <w:rPr>
          <w:lang w:val="en-US"/>
        </w:rPr>
        <w:t>behaviours</w:t>
      </w:r>
      <w:proofErr w:type="spellEnd"/>
      <w:r>
        <w:rPr>
          <w:lang w:val="en-US"/>
        </w:rPr>
        <w:t>.</w:t>
      </w:r>
    </w:p>
    <w:p w14:paraId="5242A9EA" w14:textId="2C74C3A0" w:rsidR="000D166C" w:rsidRDefault="000D166C" w:rsidP="00EB598B">
      <w:pPr>
        <w:pStyle w:val="ListParagraph"/>
        <w:rPr>
          <w:lang w:val="en-US"/>
        </w:rPr>
      </w:pPr>
      <w:r>
        <w:rPr>
          <w:lang w:val="en-US"/>
        </w:rPr>
        <w:t>Prototypical implementation for the transformation of ASN.1 data type specifications into TDL data.</w:t>
      </w:r>
    </w:p>
    <w:p w14:paraId="0D12197D" w14:textId="71D5B191" w:rsidR="000D166C" w:rsidRDefault="000D166C" w:rsidP="000D166C">
      <w:pPr>
        <w:pStyle w:val="ListParagraph"/>
        <w:rPr>
          <w:lang w:val="en-US"/>
        </w:rPr>
      </w:pPr>
      <w:r>
        <w:rPr>
          <w:lang w:val="en-US"/>
        </w:rPr>
        <w:t>Prototypical implementation for the transformation of OpenAPI data type specifications into TDL data.</w:t>
      </w:r>
    </w:p>
    <w:p w14:paraId="214A9E13" w14:textId="5571C88F" w:rsidR="001116F3" w:rsidRPr="00014A07" w:rsidRDefault="00014A07" w:rsidP="00BF452F">
      <w:pPr>
        <w:pStyle w:val="ListParagraph"/>
        <w:rPr>
          <w:lang w:val="en-US"/>
        </w:rPr>
      </w:pPr>
      <w:r w:rsidRPr="00014A07">
        <w:rPr>
          <w:lang w:val="en-US"/>
        </w:rPr>
        <w:t>Prototypical implementation of interpreter and code generator for executing tests for RESTful API services.</w:t>
      </w:r>
    </w:p>
    <w:p w14:paraId="4DEBCEB4" w14:textId="77777777" w:rsidR="00AB6099" w:rsidRPr="00AC1664" w:rsidRDefault="00AB6099" w:rsidP="00AB6099">
      <w:pPr>
        <w:rPr>
          <w:highlight w:val="yellow"/>
          <w:lang w:val="en-US"/>
        </w:rPr>
      </w:pPr>
    </w:p>
    <w:p w14:paraId="6A65BBD9" w14:textId="0AEA19E3" w:rsidR="00AB6099" w:rsidRPr="00EB598B" w:rsidRDefault="00AB6099" w:rsidP="00AB6099">
      <w:pPr>
        <w:rPr>
          <w:b/>
          <w:lang w:val="en-US"/>
        </w:rPr>
      </w:pPr>
      <w:r w:rsidRPr="00EB598B">
        <w:rPr>
          <w:b/>
          <w:lang w:val="en-US"/>
        </w:rPr>
        <w:t xml:space="preserve">Task 3 – </w:t>
      </w:r>
      <w:r w:rsidR="00420CA4" w:rsidRPr="00EB598B">
        <w:rPr>
          <w:b/>
          <w:lang w:val="en-US"/>
        </w:rPr>
        <w:t>TDL Methodology</w:t>
      </w:r>
    </w:p>
    <w:p w14:paraId="422C63E8" w14:textId="10B19D6F" w:rsidR="00014A07" w:rsidRDefault="00014A07" w:rsidP="00014A07">
      <w:pPr>
        <w:pStyle w:val="ListParagraph"/>
        <w:rPr>
          <w:lang w:val="en-US"/>
        </w:rPr>
      </w:pPr>
      <w:r>
        <w:rPr>
          <w:lang w:val="en-US"/>
        </w:rPr>
        <w:t xml:space="preserve">A working proposal for the transformation of data from structured test objectives to TDL data included in TR 103 119. Additional work on the derivation of test configurations and test </w:t>
      </w:r>
      <w:proofErr w:type="spellStart"/>
      <w:r>
        <w:rPr>
          <w:lang w:val="en-US"/>
        </w:rPr>
        <w:t>behaviour</w:t>
      </w:r>
      <w:proofErr w:type="spellEnd"/>
      <w:r>
        <w:rPr>
          <w:lang w:val="en-US"/>
        </w:rPr>
        <w:t>.</w:t>
      </w:r>
    </w:p>
    <w:p w14:paraId="2531DC27" w14:textId="0994A72E" w:rsidR="00014A07" w:rsidRPr="00014A07" w:rsidRDefault="00014A07" w:rsidP="00882D01">
      <w:pPr>
        <w:pStyle w:val="ListParagraph"/>
      </w:pPr>
      <w:r w:rsidRPr="00014A07">
        <w:rPr>
          <w:lang w:val="en-US"/>
        </w:rPr>
        <w:t xml:space="preserve">A working proposal for the transformation of data types from ASN.1 to TDL data included in TR 103 119. </w:t>
      </w:r>
    </w:p>
    <w:p w14:paraId="26DE4E34" w14:textId="77777777" w:rsidR="00014A07" w:rsidRDefault="00014A07" w:rsidP="00014A07"/>
    <w:p w14:paraId="621AF7DA"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690D6C68" w14:textId="4A5408EE" w:rsidR="00AB6099" w:rsidRDefault="00AB6099" w:rsidP="00AB6099">
      <w:pPr>
        <w:rPr>
          <w:lang w:val="en-US"/>
        </w:rPr>
      </w:pPr>
      <w:r>
        <w:rPr>
          <w:lang w:val="en-US"/>
        </w:rPr>
        <w:t xml:space="preserve">The progress of the work of the </w:t>
      </w:r>
      <w:r w:rsidR="00276A18">
        <w:rPr>
          <w:lang w:val="en-US"/>
        </w:rPr>
        <w:t>T</w:t>
      </w:r>
      <w:r>
        <w:rPr>
          <w:lang w:val="en-US"/>
        </w:rPr>
        <w:t>TF may be negatively affected by the following risks:</w:t>
      </w:r>
    </w:p>
    <w:p w14:paraId="4304CA1E" w14:textId="77777777" w:rsidR="00AB6099" w:rsidRDefault="00AB6099" w:rsidP="00AB6099">
      <w:pPr>
        <w:rPr>
          <w:lang w:val="en-US"/>
        </w:rPr>
      </w:pPr>
    </w:p>
    <w:p w14:paraId="29CAAFCD" w14:textId="0C230DAA" w:rsidR="00AB6099" w:rsidRPr="005C2615" w:rsidRDefault="00AB6099" w:rsidP="00AB6099">
      <w:pPr>
        <w:rPr>
          <w:b/>
          <w:lang w:val="en-US"/>
        </w:rPr>
      </w:pPr>
      <w:r w:rsidRPr="005C2615">
        <w:rPr>
          <w:b/>
          <w:lang w:val="en-US"/>
        </w:rPr>
        <w:t xml:space="preserve">Task (inter-) dependencies may create bottlenecks for the work of the </w:t>
      </w:r>
      <w:r w:rsidR="00276A18">
        <w:rPr>
          <w:b/>
          <w:lang w:val="en-US"/>
        </w:rPr>
        <w:t>T</w:t>
      </w:r>
      <w:r w:rsidRPr="005C2615">
        <w:rPr>
          <w:b/>
          <w:lang w:val="en-US"/>
        </w:rPr>
        <w:t>TF</w:t>
      </w:r>
    </w:p>
    <w:p w14:paraId="5FC70936" w14:textId="3CC368DA" w:rsidR="00AB6099" w:rsidRDefault="00AB6099" w:rsidP="00AB6099">
      <w:pPr>
        <w:rPr>
          <w:lang w:val="en-US"/>
        </w:rPr>
      </w:pPr>
      <w:r>
        <w:rPr>
          <w:lang w:val="en-US"/>
        </w:rPr>
        <w:t xml:space="preserve">Due to the parallel and distributed work on multiple deliverables across multiple experts, dependencies among individual activities may create hindrances for the progress of the </w:t>
      </w:r>
      <w:r w:rsidR="00276A18">
        <w:rPr>
          <w:lang w:val="en-US"/>
        </w:rPr>
        <w:t>T</w:t>
      </w:r>
      <w:r>
        <w:rPr>
          <w:lang w:val="en-US"/>
        </w:rPr>
        <w:t>TF.</w:t>
      </w:r>
    </w:p>
    <w:p w14:paraId="71B9503B" w14:textId="77777777" w:rsidR="00AB6099" w:rsidRDefault="00AB6099" w:rsidP="00AB6099">
      <w:pPr>
        <w:rPr>
          <w:lang w:val="en-US"/>
        </w:rPr>
      </w:pPr>
    </w:p>
    <w:p w14:paraId="6D47CBAF" w14:textId="77777777" w:rsidR="00AB6099" w:rsidRDefault="00AB6099" w:rsidP="00AB6099">
      <w:pPr>
        <w:rPr>
          <w:lang w:val="en-US"/>
        </w:rPr>
      </w:pPr>
      <w:r>
        <w:rPr>
          <w:lang w:val="en-US"/>
        </w:rPr>
        <w:t>Severity: Medium, Likelihood: Low</w:t>
      </w:r>
    </w:p>
    <w:p w14:paraId="765DFA46" w14:textId="77777777" w:rsidR="00AB6099" w:rsidRDefault="00AB6099" w:rsidP="00AB6099">
      <w:pPr>
        <w:rPr>
          <w:lang w:val="en-US"/>
        </w:rPr>
      </w:pPr>
      <w:r>
        <w:rPr>
          <w:lang w:val="en-US"/>
        </w:rPr>
        <w:t>Mitigation strategies:</w:t>
      </w:r>
    </w:p>
    <w:p w14:paraId="0E573975" w14:textId="77777777" w:rsidR="00AB6099" w:rsidRDefault="00AB6099" w:rsidP="00AB6099">
      <w:pPr>
        <w:pStyle w:val="ListParagraph"/>
        <w:rPr>
          <w:lang w:val="en-US"/>
        </w:rPr>
      </w:pPr>
      <w:r>
        <w:rPr>
          <w:lang w:val="en-US"/>
        </w:rPr>
        <w:t>Limit dependencies between activities where possible.</w:t>
      </w:r>
    </w:p>
    <w:p w14:paraId="4343F1E1" w14:textId="77777777" w:rsidR="00AB6099" w:rsidRDefault="00AB6099" w:rsidP="00AB6099">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20A31D4E" w14:textId="77777777" w:rsidR="00AB6099" w:rsidRDefault="00AB6099" w:rsidP="00AB6099">
      <w:pPr>
        <w:pStyle w:val="ListParagraph"/>
        <w:rPr>
          <w:lang w:val="en-US"/>
        </w:rPr>
      </w:pPr>
      <w:r>
        <w:rPr>
          <w:lang w:val="en-US"/>
        </w:rPr>
        <w:t>Ensure communication and collaboration among experts working on inter-dependent tasks.</w:t>
      </w:r>
    </w:p>
    <w:p w14:paraId="2CA807A3" w14:textId="3F4C30F3" w:rsidR="00AB6099" w:rsidRDefault="00AB6099" w:rsidP="00AB6099">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4539CAF0" w14:textId="77777777" w:rsidR="00AB6099" w:rsidRDefault="00AB6099" w:rsidP="00AB6099">
      <w:pPr>
        <w:rPr>
          <w:lang w:val="en-US"/>
        </w:rPr>
      </w:pPr>
    </w:p>
    <w:p w14:paraId="552B210B" w14:textId="77777777" w:rsidR="00AB6099" w:rsidRPr="00AE5D75" w:rsidRDefault="00AB6099" w:rsidP="00AB6099">
      <w:pPr>
        <w:rPr>
          <w:b/>
          <w:lang w:val="en-US"/>
        </w:rPr>
      </w:pPr>
      <w:r w:rsidRPr="00AE5D75">
        <w:rPr>
          <w:b/>
          <w:lang w:val="en-US"/>
        </w:rPr>
        <w:t>Misunderstandings and communication barriers hinder progress</w:t>
      </w:r>
    </w:p>
    <w:p w14:paraId="729F8440" w14:textId="5C9183F7" w:rsidR="00AB6099" w:rsidRDefault="00AB6099" w:rsidP="00AB6099">
      <w:pPr>
        <w:rPr>
          <w:lang w:val="en-US"/>
        </w:rPr>
      </w:pPr>
      <w:r>
        <w:rPr>
          <w:lang w:val="en-US"/>
        </w:rPr>
        <w:t xml:space="preserve">Misunderstandings and communication issues during discussions and individual work may negatively impact the progress of the </w:t>
      </w:r>
      <w:r w:rsidR="00276A18">
        <w:rPr>
          <w:lang w:val="en-US"/>
        </w:rPr>
        <w:t>T</w:t>
      </w:r>
      <w:r>
        <w:rPr>
          <w:lang w:val="en-US"/>
        </w:rPr>
        <w:t>TF work.</w:t>
      </w:r>
    </w:p>
    <w:p w14:paraId="6CA1829C" w14:textId="77777777" w:rsidR="00AB6099" w:rsidRDefault="00AB6099" w:rsidP="00AB6099">
      <w:pPr>
        <w:rPr>
          <w:lang w:val="en-US"/>
        </w:rPr>
      </w:pPr>
    </w:p>
    <w:p w14:paraId="0B1C8227" w14:textId="77777777" w:rsidR="00AB6099" w:rsidRDefault="00AB6099" w:rsidP="00AB6099">
      <w:pPr>
        <w:rPr>
          <w:lang w:val="en-US"/>
        </w:rPr>
      </w:pPr>
      <w:r>
        <w:rPr>
          <w:lang w:val="en-US"/>
        </w:rPr>
        <w:t xml:space="preserve">Severity: Medium, Likelihood: Medium </w:t>
      </w:r>
    </w:p>
    <w:p w14:paraId="5FB9BFCC" w14:textId="77777777" w:rsidR="00AB6099" w:rsidRDefault="00AB6099" w:rsidP="00AB6099">
      <w:pPr>
        <w:rPr>
          <w:lang w:val="en-US"/>
        </w:rPr>
      </w:pPr>
      <w:r>
        <w:rPr>
          <w:lang w:val="en-US"/>
        </w:rPr>
        <w:t>Mitigation strategies:</w:t>
      </w:r>
    </w:p>
    <w:p w14:paraId="73FFE6B3" w14:textId="77777777" w:rsidR="00AB6099" w:rsidRDefault="00AB6099" w:rsidP="00AB6099">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3B4248F4" w14:textId="77777777" w:rsidR="00AB6099" w:rsidRDefault="00AB6099" w:rsidP="00AB6099">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78F59014" w14:textId="77777777" w:rsidR="00AB6099" w:rsidRDefault="00AB6099" w:rsidP="00AB6099">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7FA54E7E" w14:textId="77777777" w:rsidR="00AB6099" w:rsidRPr="00E03813" w:rsidRDefault="00AB6099" w:rsidP="00AB6099">
      <w:pPr>
        <w:pStyle w:val="ListParagraph"/>
        <w:rPr>
          <w:lang w:val="en-US"/>
        </w:rPr>
      </w:pPr>
      <w:r>
        <w:rPr>
          <w:lang w:val="en-US"/>
        </w:rPr>
        <w:t xml:space="preserve">Communicate and resolve persistent issues and disagreements with the help of the steering group. </w:t>
      </w:r>
    </w:p>
    <w:p w14:paraId="03C1221A" w14:textId="77777777" w:rsidR="00AB6099" w:rsidRDefault="00AB6099" w:rsidP="00AB6099">
      <w:pPr>
        <w:rPr>
          <w:lang w:val="en-US"/>
        </w:rPr>
      </w:pPr>
    </w:p>
    <w:p w14:paraId="2345E955" w14:textId="0CBCDA3C" w:rsidR="00AB6099" w:rsidRPr="005A221E" w:rsidRDefault="00AB6099" w:rsidP="00AB6099">
      <w:pPr>
        <w:rPr>
          <w:b/>
          <w:lang w:val="en-US"/>
        </w:rPr>
      </w:pPr>
      <w:r>
        <w:rPr>
          <w:b/>
          <w:lang w:val="en-US"/>
        </w:rPr>
        <w:t xml:space="preserve">Misalignment of expectations towards the </w:t>
      </w:r>
      <w:r w:rsidR="00276A18">
        <w:rPr>
          <w:b/>
          <w:lang w:val="en-US"/>
        </w:rPr>
        <w:t>T</w:t>
      </w:r>
      <w:r>
        <w:rPr>
          <w:b/>
          <w:lang w:val="en-US"/>
        </w:rPr>
        <w:t xml:space="preserve">TF and the output of the </w:t>
      </w:r>
      <w:r w:rsidR="00276A18">
        <w:rPr>
          <w:b/>
          <w:lang w:val="en-US"/>
        </w:rPr>
        <w:t>T</w:t>
      </w:r>
      <w:r>
        <w:rPr>
          <w:b/>
          <w:lang w:val="en-US"/>
        </w:rPr>
        <w:t>TF</w:t>
      </w:r>
      <w:r w:rsidRPr="005A221E">
        <w:rPr>
          <w:b/>
          <w:lang w:val="en-US"/>
        </w:rPr>
        <w:t xml:space="preserve"> </w:t>
      </w:r>
    </w:p>
    <w:p w14:paraId="4C1529F6" w14:textId="417CE466" w:rsidR="00AB6099" w:rsidRDefault="00AB6099" w:rsidP="00AB6099">
      <w:pPr>
        <w:rPr>
          <w:lang w:val="en-US"/>
        </w:rPr>
      </w:pPr>
      <w:r>
        <w:rPr>
          <w:lang w:val="en-US"/>
        </w:rPr>
        <w:t xml:space="preserve">Due to potentially unrealistic or misaligned expectations towards the </w:t>
      </w:r>
      <w:r w:rsidR="00276A18">
        <w:rPr>
          <w:lang w:val="en-US"/>
        </w:rPr>
        <w:t>T</w:t>
      </w:r>
      <w:r>
        <w:rPr>
          <w:lang w:val="en-US"/>
        </w:rPr>
        <w:t xml:space="preserve">TF from different stakeholders, the output of the </w:t>
      </w:r>
      <w:r w:rsidR="00276A18">
        <w:rPr>
          <w:lang w:val="en-US"/>
        </w:rPr>
        <w:t>T</w:t>
      </w:r>
      <w:r>
        <w:rPr>
          <w:lang w:val="en-US"/>
        </w:rPr>
        <w:t>TF may not be able to meet these expectations.</w:t>
      </w:r>
    </w:p>
    <w:p w14:paraId="62F7922A" w14:textId="77777777" w:rsidR="00AB6099" w:rsidRDefault="00AB6099" w:rsidP="00AB6099">
      <w:pPr>
        <w:rPr>
          <w:lang w:val="en-US"/>
        </w:rPr>
      </w:pPr>
    </w:p>
    <w:p w14:paraId="4EAF4041" w14:textId="77777777" w:rsidR="00AB6099" w:rsidRDefault="00AB6099" w:rsidP="00AB6099">
      <w:pPr>
        <w:rPr>
          <w:lang w:val="en-US"/>
        </w:rPr>
      </w:pPr>
      <w:r>
        <w:rPr>
          <w:lang w:val="en-US"/>
        </w:rPr>
        <w:t>Severity: Medium, Likelihood: Medium</w:t>
      </w:r>
    </w:p>
    <w:p w14:paraId="3440E624" w14:textId="77777777" w:rsidR="00AB6099" w:rsidRDefault="00AB6099" w:rsidP="00AB6099">
      <w:pPr>
        <w:rPr>
          <w:lang w:val="en-US"/>
        </w:rPr>
      </w:pPr>
      <w:r>
        <w:rPr>
          <w:lang w:val="en-US"/>
        </w:rPr>
        <w:t>Mitigation strategies:</w:t>
      </w:r>
    </w:p>
    <w:p w14:paraId="38C9B577" w14:textId="77777777" w:rsidR="00AB6099" w:rsidRDefault="00AB6099" w:rsidP="00AB6099">
      <w:pPr>
        <w:pStyle w:val="ListParagraph"/>
        <w:rPr>
          <w:lang w:val="en-US"/>
        </w:rPr>
      </w:pPr>
      <w:r>
        <w:rPr>
          <w:lang w:val="en-US"/>
        </w:rPr>
        <w:t>A steering group has been established to provide technical guidance and mediate technical disagreements.</w:t>
      </w:r>
    </w:p>
    <w:p w14:paraId="2D436D86" w14:textId="1BCE49D7" w:rsidR="00AB6099" w:rsidRDefault="00AB6099" w:rsidP="00AB6099">
      <w:pPr>
        <w:pStyle w:val="ListParagraph"/>
        <w:rPr>
          <w:lang w:val="en-US"/>
        </w:rPr>
      </w:pPr>
      <w:r>
        <w:rPr>
          <w:lang w:val="en-US"/>
        </w:rPr>
        <w:t xml:space="preserve">Frequent reporting and technical discussions with the steering group and TC MTS ensure that the work of the </w:t>
      </w:r>
      <w:r w:rsidR="00276A18">
        <w:rPr>
          <w:lang w:val="en-US"/>
        </w:rPr>
        <w:t>T</w:t>
      </w:r>
      <w:r>
        <w:rPr>
          <w:lang w:val="en-US"/>
        </w:rPr>
        <w:t xml:space="preserve">TF is aligned with its expectations. The </w:t>
      </w:r>
      <w:r w:rsidR="00276A18">
        <w:rPr>
          <w:lang w:val="en-US"/>
        </w:rPr>
        <w:t>T</w:t>
      </w:r>
      <w:r>
        <w:rPr>
          <w:lang w:val="en-US"/>
        </w:rPr>
        <w:t xml:space="preserve">TF has an opportunity to communicate any expectations that are perceived to be unrealistic back to the steering group and TC MTS. </w:t>
      </w:r>
    </w:p>
    <w:p w14:paraId="0ECD789C" w14:textId="77777777" w:rsidR="00AB6099" w:rsidRDefault="00AB6099" w:rsidP="00AB6099">
      <w:pPr>
        <w:pStyle w:val="ListParagraph"/>
        <w:rPr>
          <w:lang w:val="en-US"/>
        </w:rPr>
      </w:pPr>
      <w:r w:rsidRPr="004B176D">
        <w:rPr>
          <w:lang w:val="en-US"/>
        </w:rPr>
        <w:lastRenderedPageBreak/>
        <w:t>Concrete examples are prepared to support technical discussions and ensure alignment of expectations</w:t>
      </w:r>
    </w:p>
    <w:p w14:paraId="7B98C4B9" w14:textId="77777777" w:rsidR="00AB6099" w:rsidRDefault="00AB6099" w:rsidP="00AB6099"/>
    <w:p w14:paraId="2EBFD50F" w14:textId="77777777" w:rsidR="00AB6099" w:rsidRPr="005A221E" w:rsidRDefault="00AB6099" w:rsidP="00AB6099">
      <w:pPr>
        <w:rPr>
          <w:b/>
          <w:lang w:val="en-US"/>
        </w:rPr>
      </w:pPr>
      <w:r>
        <w:rPr>
          <w:b/>
          <w:lang w:val="en-US"/>
        </w:rPr>
        <w:t>Complex technological landscape may slow down progress on TOP maintenance</w:t>
      </w:r>
      <w:r w:rsidRPr="005A221E">
        <w:rPr>
          <w:b/>
          <w:lang w:val="en-US"/>
        </w:rPr>
        <w:t xml:space="preserve"> </w:t>
      </w:r>
    </w:p>
    <w:p w14:paraId="105D7100" w14:textId="1FD7511D" w:rsidR="00AB6099" w:rsidRDefault="00AB6099" w:rsidP="00AB6099">
      <w:pPr>
        <w:rPr>
          <w:lang w:val="en-US"/>
        </w:rPr>
      </w:pPr>
      <w:r>
        <w:rPr>
          <w:lang w:val="en-US"/>
        </w:rPr>
        <w:t xml:space="preserve">Due to the complex and constantly evolving technological landscape surrounding the platform on which the TOP is based, unforeseen challenges may slow down the progress of the </w:t>
      </w:r>
      <w:r w:rsidR="00276A18">
        <w:rPr>
          <w:lang w:val="en-US"/>
        </w:rPr>
        <w:t>T</w:t>
      </w:r>
      <w:r>
        <w:rPr>
          <w:lang w:val="en-US"/>
        </w:rPr>
        <w:t xml:space="preserve">TF. Conversely, unforeseen benefits may also speed up the progress of the </w:t>
      </w:r>
      <w:r w:rsidR="00276A18">
        <w:rPr>
          <w:lang w:val="en-US"/>
        </w:rPr>
        <w:t>T</w:t>
      </w:r>
      <w:r>
        <w:rPr>
          <w:lang w:val="en-US"/>
        </w:rPr>
        <w:t>TF.</w:t>
      </w:r>
    </w:p>
    <w:p w14:paraId="6BC4CA97" w14:textId="77777777" w:rsidR="00AB6099" w:rsidRDefault="00AB6099" w:rsidP="00AB6099">
      <w:pPr>
        <w:rPr>
          <w:lang w:val="en-US"/>
        </w:rPr>
      </w:pPr>
    </w:p>
    <w:p w14:paraId="779CE888" w14:textId="77777777" w:rsidR="00AB6099" w:rsidRDefault="00AB6099" w:rsidP="00AB6099">
      <w:pPr>
        <w:rPr>
          <w:lang w:val="en-US"/>
        </w:rPr>
      </w:pPr>
      <w:r>
        <w:rPr>
          <w:lang w:val="en-US"/>
        </w:rPr>
        <w:t>Severity: Medium, Likelihood: Medium</w:t>
      </w:r>
    </w:p>
    <w:p w14:paraId="599195FA" w14:textId="77777777" w:rsidR="00AB6099" w:rsidRDefault="00AB6099" w:rsidP="00AB6099">
      <w:pPr>
        <w:rPr>
          <w:lang w:val="en-US"/>
        </w:rPr>
      </w:pPr>
      <w:r>
        <w:rPr>
          <w:lang w:val="en-US"/>
        </w:rPr>
        <w:t>Mitigation strategies:</w:t>
      </w:r>
    </w:p>
    <w:p w14:paraId="4133794D" w14:textId="77777777" w:rsidR="00AB6099" w:rsidRDefault="00AB6099" w:rsidP="00AB6099">
      <w:pPr>
        <w:pStyle w:val="ListParagraph"/>
        <w:rPr>
          <w:lang w:val="en-US"/>
        </w:rPr>
      </w:pPr>
      <w:r>
        <w:rPr>
          <w:lang w:val="en-US"/>
        </w:rPr>
        <w:t>Limiting the dependencies on third-party components.</w:t>
      </w:r>
    </w:p>
    <w:p w14:paraId="6EC164DF" w14:textId="77777777" w:rsidR="00AB6099" w:rsidRPr="00D43145" w:rsidRDefault="00AB6099" w:rsidP="00AB6099">
      <w:pPr>
        <w:pStyle w:val="ListParagraph"/>
        <w:rPr>
          <w:lang w:val="en-US"/>
        </w:rPr>
      </w:pPr>
      <w:r>
        <w:rPr>
          <w:lang w:val="en-US"/>
        </w:rPr>
        <w:t xml:space="preserve">Keeping up with the latest developments so that maintenance is performed in smaller increments as the risks tend to increase with time. </w:t>
      </w:r>
    </w:p>
    <w:p w14:paraId="792C3947" w14:textId="77777777" w:rsidR="00865FD7" w:rsidRDefault="00865FD7" w:rsidP="00865FD7"/>
    <w:p w14:paraId="309E4EF5" w14:textId="77777777" w:rsidR="00865FD7" w:rsidRDefault="00865FD7" w:rsidP="00865FD7">
      <w:pPr>
        <w:pStyle w:val="Heading1"/>
        <w:tabs>
          <w:tab w:val="clear" w:pos="567"/>
          <w:tab w:val="num" w:pos="432"/>
        </w:tabs>
        <w:ind w:left="432" w:hanging="432"/>
      </w:pPr>
      <w:r>
        <w:t>Proposed changes in the STF work plan</w:t>
      </w:r>
    </w:p>
    <w:p w14:paraId="1245229D" w14:textId="061A3DD9" w:rsidR="00865FD7" w:rsidRDefault="00276A18" w:rsidP="00AB6099">
      <w:r>
        <w:rPr>
          <w:lang w:val="en-US"/>
        </w:rPr>
        <w:t>No changes in the TTF work plan are proposed at this point.</w:t>
      </w:r>
    </w:p>
    <w:p w14:paraId="014D9F4E" w14:textId="77777777" w:rsidR="00865FD7" w:rsidRDefault="00865FD7" w:rsidP="00865FD7"/>
    <w:p w14:paraId="19E524A4" w14:textId="77777777" w:rsidR="00865FD7" w:rsidRDefault="00865FD7" w:rsidP="00865FD7">
      <w:pPr>
        <w:pStyle w:val="Heading1"/>
        <w:tabs>
          <w:tab w:val="clear" w:pos="567"/>
          <w:tab w:val="num" w:pos="432"/>
        </w:tabs>
        <w:ind w:left="432" w:hanging="432"/>
      </w:pPr>
      <w:r>
        <w:t xml:space="preserve">Resources requirements </w:t>
      </w:r>
    </w:p>
    <w:p w14:paraId="7C6607EF" w14:textId="5F6FEEBD" w:rsidR="00AB6099" w:rsidRPr="00994747" w:rsidRDefault="00AB6099" w:rsidP="00AB6099">
      <w:pPr>
        <w:rPr>
          <w:lang w:val="en-US"/>
        </w:rPr>
      </w:pPr>
      <w:r>
        <w:rPr>
          <w:lang w:val="en-US"/>
        </w:rPr>
        <w:t xml:space="preserve">No changes in the </w:t>
      </w:r>
      <w:r w:rsidR="00276A18">
        <w:rPr>
          <w:lang w:val="en-US"/>
        </w:rPr>
        <w:t>T</w:t>
      </w:r>
      <w:r>
        <w:rPr>
          <w:lang w:val="en-US"/>
        </w:rPr>
        <w:t>TF resource requirements are proposed at this point.</w:t>
      </w:r>
    </w:p>
    <w:p w14:paraId="0C07662B" w14:textId="77777777" w:rsidR="00865FD7" w:rsidRDefault="00865FD7" w:rsidP="00865FD7"/>
    <w:p w14:paraId="12E73BF1" w14:textId="77777777" w:rsidR="00865FD7" w:rsidRDefault="00865FD7" w:rsidP="00865FD7">
      <w:pPr>
        <w:pStyle w:val="Heading1"/>
        <w:tabs>
          <w:tab w:val="clear" w:pos="567"/>
          <w:tab w:val="num" w:pos="432"/>
        </w:tabs>
        <w:ind w:left="432" w:hanging="432"/>
      </w:pPr>
      <w:r>
        <w:t>Changes in the STF Team</w:t>
      </w:r>
    </w:p>
    <w:p w14:paraId="4BF3487E" w14:textId="3A4BADA1" w:rsidR="00865FD7" w:rsidRDefault="00AB6099" w:rsidP="00AB6099">
      <w:r>
        <w:rPr>
          <w:lang w:val="en-US"/>
        </w:rPr>
        <w:t xml:space="preserve">No changes in the </w:t>
      </w:r>
      <w:r w:rsidR="00276A18">
        <w:rPr>
          <w:lang w:val="en-US"/>
        </w:rPr>
        <w:t>T</w:t>
      </w:r>
      <w:r>
        <w:rPr>
          <w:lang w:val="en-US"/>
        </w:rPr>
        <w:t xml:space="preserve">TF team are proposed </w:t>
      </w:r>
      <w:proofErr w:type="gramStart"/>
      <w:r>
        <w:rPr>
          <w:lang w:val="en-US"/>
        </w:rPr>
        <w:t>at this point in time</w:t>
      </w:r>
      <w:proofErr w:type="gramEnd"/>
      <w:r>
        <w:rPr>
          <w:lang w:val="en-US"/>
        </w:rPr>
        <w:t>.</w:t>
      </w:r>
      <w:r>
        <w:t xml:space="preserve"> </w:t>
      </w:r>
    </w:p>
    <w:p w14:paraId="4F30EF9A" w14:textId="77777777" w:rsidR="00865FD7" w:rsidRDefault="00865FD7" w:rsidP="00865FD7"/>
    <w:p w14:paraId="192EA699" w14:textId="5DC310A1" w:rsidR="00276A18" w:rsidRPr="00161D09" w:rsidRDefault="00865FD7" w:rsidP="00AB6099">
      <w:pPr>
        <w:pStyle w:val="Heading1"/>
        <w:tabs>
          <w:tab w:val="clear" w:pos="567"/>
          <w:tab w:val="num" w:pos="432"/>
        </w:tabs>
        <w:ind w:left="432" w:hanging="432"/>
      </w:pPr>
      <w:r>
        <w:t>Meetings</w:t>
      </w:r>
      <w:r w:rsidR="00477312">
        <w:t>/events attended on behalf of the STF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165"/>
        <w:gridCol w:w="23"/>
        <w:gridCol w:w="2479"/>
        <w:gridCol w:w="2514"/>
        <w:gridCol w:w="1395"/>
      </w:tblGrid>
      <w:tr w:rsidR="00276A18" w:rsidRPr="00EA3A63" w14:paraId="58CFCFA8" w14:textId="77777777" w:rsidTr="00014A07">
        <w:tc>
          <w:tcPr>
            <w:tcW w:w="951" w:type="dxa"/>
            <w:shd w:val="clear" w:color="auto" w:fill="DBE5F1"/>
          </w:tcPr>
          <w:p w14:paraId="2B4FEFA0" w14:textId="77777777" w:rsidR="00276A18" w:rsidRPr="00BB0404" w:rsidRDefault="00276A18" w:rsidP="000201B7">
            <w:pPr>
              <w:rPr>
                <w:b/>
              </w:rPr>
            </w:pPr>
            <w:r w:rsidRPr="00BB0404">
              <w:rPr>
                <w:b/>
              </w:rPr>
              <w:t>Date</w:t>
            </w:r>
          </w:p>
        </w:tc>
        <w:tc>
          <w:tcPr>
            <w:tcW w:w="1063" w:type="dxa"/>
            <w:shd w:val="clear" w:color="auto" w:fill="DBE5F1"/>
          </w:tcPr>
          <w:p w14:paraId="34A8888B" w14:textId="77777777" w:rsidR="00276A18" w:rsidRPr="00BB0404" w:rsidRDefault="00276A18" w:rsidP="000201B7">
            <w:pPr>
              <w:rPr>
                <w:b/>
              </w:rPr>
            </w:pPr>
            <w:r w:rsidRPr="00BB0404">
              <w:rPr>
                <w:b/>
              </w:rPr>
              <w:t>Place</w:t>
            </w:r>
          </w:p>
        </w:tc>
        <w:tc>
          <w:tcPr>
            <w:tcW w:w="1181" w:type="dxa"/>
            <w:gridSpan w:val="2"/>
            <w:shd w:val="clear" w:color="auto" w:fill="DBE5F1"/>
          </w:tcPr>
          <w:p w14:paraId="408B17E9" w14:textId="77777777" w:rsidR="00276A18" w:rsidRPr="00BB0404" w:rsidRDefault="00276A18" w:rsidP="000201B7">
            <w:pPr>
              <w:rPr>
                <w:b/>
              </w:rPr>
            </w:pPr>
            <w:r w:rsidRPr="00BB0404">
              <w:rPr>
                <w:b/>
              </w:rPr>
              <w:t>TB/</w:t>
            </w:r>
            <w:proofErr w:type="spellStart"/>
            <w:r w:rsidRPr="00BB0404">
              <w:rPr>
                <w:b/>
              </w:rPr>
              <w:t>Orga</w:t>
            </w:r>
            <w:proofErr w:type="spellEnd"/>
          </w:p>
        </w:tc>
        <w:tc>
          <w:tcPr>
            <w:tcW w:w="2502" w:type="dxa"/>
            <w:gridSpan w:val="2"/>
            <w:shd w:val="clear" w:color="auto" w:fill="DBE5F1"/>
          </w:tcPr>
          <w:p w14:paraId="33211033" w14:textId="77777777" w:rsidR="00276A18" w:rsidRPr="00BB0404" w:rsidRDefault="00276A18" w:rsidP="000201B7">
            <w:pPr>
              <w:rPr>
                <w:b/>
              </w:rPr>
            </w:pPr>
            <w:r w:rsidRPr="00BB0404">
              <w:rPr>
                <w:b/>
              </w:rPr>
              <w:t>Event description</w:t>
            </w:r>
          </w:p>
        </w:tc>
        <w:tc>
          <w:tcPr>
            <w:tcW w:w="2514" w:type="dxa"/>
            <w:shd w:val="clear" w:color="auto" w:fill="DBE5F1"/>
          </w:tcPr>
          <w:p w14:paraId="1677441B" w14:textId="77777777" w:rsidR="00276A18" w:rsidRPr="00BB0404" w:rsidRDefault="00276A18" w:rsidP="000201B7">
            <w:pPr>
              <w:rPr>
                <w:b/>
              </w:rPr>
            </w:pPr>
            <w:r w:rsidRPr="00BB0404">
              <w:rPr>
                <w:b/>
              </w:rPr>
              <w:t>Reason to attend</w:t>
            </w:r>
          </w:p>
        </w:tc>
        <w:tc>
          <w:tcPr>
            <w:tcW w:w="1395" w:type="dxa"/>
            <w:shd w:val="clear" w:color="auto" w:fill="DBE5F1"/>
          </w:tcPr>
          <w:p w14:paraId="787C6F89" w14:textId="77777777" w:rsidR="00276A18" w:rsidRPr="00BB0404" w:rsidRDefault="00276A18" w:rsidP="000201B7">
            <w:pPr>
              <w:rPr>
                <w:b/>
              </w:rPr>
            </w:pPr>
            <w:r w:rsidRPr="00BB0404">
              <w:rPr>
                <w:b/>
              </w:rPr>
              <w:t>Expert(s)</w:t>
            </w:r>
          </w:p>
        </w:tc>
      </w:tr>
      <w:tr w:rsidR="00276A18" w:rsidRPr="00EA3A63" w14:paraId="5ED0FB71" w14:textId="77777777" w:rsidTr="00014A07">
        <w:tc>
          <w:tcPr>
            <w:tcW w:w="951" w:type="dxa"/>
          </w:tcPr>
          <w:p w14:paraId="375E47A8" w14:textId="5C5CD385" w:rsidR="00276A18" w:rsidRPr="00EA3A63" w:rsidRDefault="00276A18" w:rsidP="000201B7">
            <w:pPr>
              <w:jc w:val="left"/>
            </w:pPr>
            <w:r>
              <w:t>10-Mar-2021</w:t>
            </w:r>
          </w:p>
        </w:tc>
        <w:tc>
          <w:tcPr>
            <w:tcW w:w="1063" w:type="dxa"/>
          </w:tcPr>
          <w:p w14:paraId="36EFD9E3" w14:textId="1F0FF743" w:rsidR="00276A18" w:rsidRPr="00EA3A63" w:rsidRDefault="00276A18" w:rsidP="000201B7">
            <w:pPr>
              <w:jc w:val="left"/>
            </w:pPr>
            <w:r>
              <w:t>Online</w:t>
            </w:r>
          </w:p>
        </w:tc>
        <w:tc>
          <w:tcPr>
            <w:tcW w:w="1181" w:type="dxa"/>
            <w:gridSpan w:val="2"/>
          </w:tcPr>
          <w:p w14:paraId="244B35F2" w14:textId="77777777" w:rsidR="00276A18" w:rsidRDefault="00276A18" w:rsidP="000201B7">
            <w:pPr>
              <w:jc w:val="left"/>
            </w:pPr>
            <w:r>
              <w:t>MTS,</w:t>
            </w:r>
          </w:p>
          <w:p w14:paraId="2A86BBD9" w14:textId="72BC1E63" w:rsidR="00276A18" w:rsidRPr="00EA3A63" w:rsidRDefault="00276A18" w:rsidP="000201B7">
            <w:pPr>
              <w:jc w:val="left"/>
            </w:pPr>
            <w:r>
              <w:t>MTS-TDL</w:t>
            </w:r>
          </w:p>
        </w:tc>
        <w:tc>
          <w:tcPr>
            <w:tcW w:w="2502" w:type="dxa"/>
            <w:gridSpan w:val="2"/>
          </w:tcPr>
          <w:p w14:paraId="0DE13A45" w14:textId="1E10C5FB" w:rsidR="00276A18" w:rsidRPr="00EA3A63" w:rsidRDefault="00276A18" w:rsidP="000201B7">
            <w:pPr>
              <w:jc w:val="left"/>
            </w:pPr>
            <w:r>
              <w:t>TDL TTF Open Meeting</w:t>
            </w:r>
          </w:p>
        </w:tc>
        <w:tc>
          <w:tcPr>
            <w:tcW w:w="2514" w:type="dxa"/>
          </w:tcPr>
          <w:p w14:paraId="148512A8" w14:textId="019CFBB8" w:rsidR="00276A18" w:rsidRPr="00EA3A63" w:rsidRDefault="00276A18" w:rsidP="000201B7">
            <w:pPr>
              <w:jc w:val="left"/>
            </w:pPr>
            <w:r>
              <w:rPr>
                <w:lang w:val="en-US"/>
              </w:rPr>
              <w:t>D</w:t>
            </w:r>
            <w:r w:rsidRPr="00276A18">
              <w:rPr>
                <w:lang w:val="en-US"/>
              </w:rPr>
              <w:t>iscuss directions and wishes with different stakeholders</w:t>
            </w:r>
          </w:p>
        </w:tc>
        <w:tc>
          <w:tcPr>
            <w:tcW w:w="1395" w:type="dxa"/>
          </w:tcPr>
          <w:p w14:paraId="64477AD2" w14:textId="77777777" w:rsidR="00276A18" w:rsidRPr="00EE7A65" w:rsidRDefault="00276A18" w:rsidP="000201B7">
            <w:pPr>
              <w:jc w:val="left"/>
              <w:rPr>
                <w:lang w:val="de-DE"/>
              </w:rPr>
            </w:pPr>
            <w:r w:rsidRPr="00EE7A65">
              <w:rPr>
                <w:lang w:val="de-DE"/>
              </w:rPr>
              <w:t>Philip Makedonski,</w:t>
            </w:r>
          </w:p>
          <w:p w14:paraId="253FB8F6" w14:textId="77777777" w:rsidR="00276A18" w:rsidRPr="00AE350E" w:rsidRDefault="00276A18" w:rsidP="00276A18">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8A773B6" w14:textId="77777777" w:rsidR="00276A18" w:rsidRDefault="00276A18" w:rsidP="00276A18">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029633D" w14:textId="6B0EC563" w:rsidR="00276A18" w:rsidRPr="00EA3A63" w:rsidRDefault="00276A18" w:rsidP="00276A18">
            <w:pPr>
              <w:jc w:val="left"/>
            </w:pPr>
            <w:r>
              <w:rPr>
                <w:lang w:val="de-DE"/>
              </w:rPr>
              <w:t xml:space="preserve">Konrad </w:t>
            </w:r>
            <w:proofErr w:type="spellStart"/>
            <w:r>
              <w:rPr>
                <w:lang w:val="de-DE"/>
              </w:rPr>
              <w:t>Schaupp</w:t>
            </w:r>
            <w:proofErr w:type="spellEnd"/>
            <w:r>
              <w:t xml:space="preserve"> </w:t>
            </w:r>
          </w:p>
        </w:tc>
      </w:tr>
      <w:tr w:rsidR="00014A07" w:rsidRPr="00AE350E" w14:paraId="2C803720" w14:textId="77777777" w:rsidTr="007628F5">
        <w:tc>
          <w:tcPr>
            <w:tcW w:w="951" w:type="dxa"/>
          </w:tcPr>
          <w:p w14:paraId="4C61963D" w14:textId="77777777" w:rsidR="00014A07" w:rsidRDefault="00014A07" w:rsidP="0094250A">
            <w:pPr>
              <w:jc w:val="left"/>
            </w:pPr>
            <w:r>
              <w:t>10-11-May-2021</w:t>
            </w:r>
          </w:p>
        </w:tc>
        <w:tc>
          <w:tcPr>
            <w:tcW w:w="1079" w:type="dxa"/>
            <w:gridSpan w:val="2"/>
          </w:tcPr>
          <w:p w14:paraId="56CD7E79" w14:textId="77777777" w:rsidR="00014A07" w:rsidRDefault="00014A07" w:rsidP="0094250A">
            <w:pPr>
              <w:jc w:val="left"/>
            </w:pPr>
            <w:r>
              <w:t>Online</w:t>
            </w:r>
          </w:p>
        </w:tc>
        <w:tc>
          <w:tcPr>
            <w:tcW w:w="1188" w:type="dxa"/>
            <w:gridSpan w:val="2"/>
          </w:tcPr>
          <w:p w14:paraId="2479B968" w14:textId="77777777" w:rsidR="00014A07" w:rsidRDefault="00014A07" w:rsidP="0094250A">
            <w:pPr>
              <w:jc w:val="left"/>
            </w:pPr>
            <w:r>
              <w:t>MTS</w:t>
            </w:r>
          </w:p>
        </w:tc>
        <w:tc>
          <w:tcPr>
            <w:tcW w:w="2479" w:type="dxa"/>
          </w:tcPr>
          <w:p w14:paraId="6CCA8F43" w14:textId="77777777" w:rsidR="00014A07" w:rsidRDefault="00014A07" w:rsidP="0094250A">
            <w:pPr>
              <w:jc w:val="left"/>
            </w:pPr>
            <w:r>
              <w:t>MTS#83, MTS-TDL#5</w:t>
            </w:r>
          </w:p>
        </w:tc>
        <w:tc>
          <w:tcPr>
            <w:tcW w:w="2514" w:type="dxa"/>
          </w:tcPr>
          <w:p w14:paraId="31E6FE4B" w14:textId="77777777" w:rsidR="00014A07" w:rsidRDefault="00014A07" w:rsidP="0094250A">
            <w:pPr>
              <w:jc w:val="left"/>
            </w:pPr>
            <w:r>
              <w:t>Present and discuss achievements of the TTF up to that point, co-located working session.</w:t>
            </w:r>
          </w:p>
        </w:tc>
        <w:tc>
          <w:tcPr>
            <w:tcW w:w="1395" w:type="dxa"/>
          </w:tcPr>
          <w:p w14:paraId="05B64DF4" w14:textId="77777777" w:rsidR="00014A07" w:rsidRPr="00AE350E" w:rsidRDefault="00014A07" w:rsidP="0094250A">
            <w:pPr>
              <w:jc w:val="left"/>
              <w:rPr>
                <w:lang w:val="de-DE"/>
              </w:rPr>
            </w:pPr>
            <w:r w:rsidRPr="00AE350E">
              <w:rPr>
                <w:lang w:val="de-DE"/>
              </w:rPr>
              <w:t>Philip Makedonski,</w:t>
            </w:r>
          </w:p>
          <w:p w14:paraId="3DD940CA"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297533C"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1260F413" w14:textId="77777777" w:rsidR="00014A07" w:rsidRPr="00AE350E" w:rsidRDefault="00014A07" w:rsidP="0094250A">
            <w:pPr>
              <w:jc w:val="left"/>
              <w:rPr>
                <w:lang w:val="de-DE"/>
              </w:rPr>
            </w:pPr>
            <w:r>
              <w:rPr>
                <w:lang w:val="de-DE"/>
              </w:rPr>
              <w:t xml:space="preserve">Konrad </w:t>
            </w:r>
            <w:proofErr w:type="spellStart"/>
            <w:r>
              <w:rPr>
                <w:lang w:val="de-DE"/>
              </w:rPr>
              <w:t>Schaupp</w:t>
            </w:r>
            <w:proofErr w:type="spellEnd"/>
          </w:p>
        </w:tc>
      </w:tr>
      <w:tr w:rsidR="007628F5" w:rsidRPr="00EA3A63" w14:paraId="5955C40B" w14:textId="77777777" w:rsidTr="00FB55EF">
        <w:tc>
          <w:tcPr>
            <w:tcW w:w="951" w:type="dxa"/>
          </w:tcPr>
          <w:p w14:paraId="4E930409" w14:textId="6EFF064F" w:rsidR="007628F5" w:rsidRPr="00EA3A63" w:rsidRDefault="007628F5" w:rsidP="00FB55EF">
            <w:pPr>
              <w:jc w:val="left"/>
            </w:pPr>
            <w:r>
              <w:t>19-May-2021</w:t>
            </w:r>
          </w:p>
        </w:tc>
        <w:tc>
          <w:tcPr>
            <w:tcW w:w="1063" w:type="dxa"/>
          </w:tcPr>
          <w:p w14:paraId="790EAD8D" w14:textId="77777777" w:rsidR="007628F5" w:rsidRPr="00EA3A63" w:rsidRDefault="007628F5" w:rsidP="00FB55EF">
            <w:pPr>
              <w:jc w:val="left"/>
            </w:pPr>
            <w:r>
              <w:t>Online</w:t>
            </w:r>
          </w:p>
        </w:tc>
        <w:tc>
          <w:tcPr>
            <w:tcW w:w="1181" w:type="dxa"/>
            <w:gridSpan w:val="2"/>
          </w:tcPr>
          <w:p w14:paraId="4324E3B9" w14:textId="77777777" w:rsidR="007628F5" w:rsidRDefault="007628F5" w:rsidP="00FB55EF">
            <w:pPr>
              <w:jc w:val="left"/>
            </w:pPr>
            <w:r>
              <w:t>MTS,</w:t>
            </w:r>
          </w:p>
          <w:p w14:paraId="79410074" w14:textId="77777777" w:rsidR="007628F5" w:rsidRPr="00EA3A63" w:rsidRDefault="007628F5" w:rsidP="00FB55EF">
            <w:pPr>
              <w:jc w:val="left"/>
            </w:pPr>
            <w:r>
              <w:t>MTS-TDL</w:t>
            </w:r>
          </w:p>
        </w:tc>
        <w:tc>
          <w:tcPr>
            <w:tcW w:w="2502" w:type="dxa"/>
            <w:gridSpan w:val="2"/>
          </w:tcPr>
          <w:p w14:paraId="4DBB5096" w14:textId="77777777" w:rsidR="007628F5" w:rsidRPr="00EA3A63" w:rsidRDefault="007628F5" w:rsidP="00FB55EF">
            <w:pPr>
              <w:jc w:val="left"/>
            </w:pPr>
            <w:r>
              <w:t>TDL TTF Open Meeting</w:t>
            </w:r>
          </w:p>
        </w:tc>
        <w:tc>
          <w:tcPr>
            <w:tcW w:w="2514" w:type="dxa"/>
          </w:tcPr>
          <w:p w14:paraId="260F5A71" w14:textId="4202E4C6" w:rsidR="007628F5" w:rsidRPr="00EA3A63" w:rsidRDefault="007628F5" w:rsidP="00FB55EF">
            <w:pPr>
              <w:jc w:val="left"/>
            </w:pPr>
            <w:r>
              <w:rPr>
                <w:lang w:val="en-US"/>
              </w:rPr>
              <w:t>D</w:t>
            </w:r>
            <w:r w:rsidRPr="00276A18">
              <w:rPr>
                <w:lang w:val="en-US"/>
              </w:rPr>
              <w:t xml:space="preserve">iscuss </w:t>
            </w:r>
            <w:r>
              <w:rPr>
                <w:lang w:val="en-US"/>
              </w:rPr>
              <w:t>progress</w:t>
            </w:r>
            <w:r w:rsidRPr="00276A18">
              <w:rPr>
                <w:lang w:val="en-US"/>
              </w:rPr>
              <w:t xml:space="preserve"> and wishes with different stakeholders</w:t>
            </w:r>
          </w:p>
        </w:tc>
        <w:tc>
          <w:tcPr>
            <w:tcW w:w="1395" w:type="dxa"/>
          </w:tcPr>
          <w:p w14:paraId="360D739F" w14:textId="77777777" w:rsidR="007628F5" w:rsidRPr="00EE7A65" w:rsidRDefault="007628F5" w:rsidP="00FB55EF">
            <w:pPr>
              <w:jc w:val="left"/>
              <w:rPr>
                <w:lang w:val="de-DE"/>
              </w:rPr>
            </w:pPr>
            <w:r w:rsidRPr="00EE7A65">
              <w:rPr>
                <w:lang w:val="de-DE"/>
              </w:rPr>
              <w:t>Philip Makedonski,</w:t>
            </w:r>
          </w:p>
          <w:p w14:paraId="3D197B0C" w14:textId="77777777" w:rsidR="007628F5" w:rsidRPr="00AE350E" w:rsidRDefault="007628F5" w:rsidP="00FB55E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5923E7F" w14:textId="77777777" w:rsidR="007628F5" w:rsidRDefault="007628F5" w:rsidP="00FB55E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26745E63" w14:textId="77777777" w:rsidR="007628F5" w:rsidRPr="00EA3A63" w:rsidRDefault="007628F5" w:rsidP="00FB55EF">
            <w:pPr>
              <w:jc w:val="left"/>
            </w:pPr>
            <w:r>
              <w:rPr>
                <w:lang w:val="de-DE"/>
              </w:rPr>
              <w:t xml:space="preserve">Konrad </w:t>
            </w:r>
            <w:proofErr w:type="spellStart"/>
            <w:r>
              <w:rPr>
                <w:lang w:val="de-DE"/>
              </w:rPr>
              <w:t>Schaupp</w:t>
            </w:r>
            <w:proofErr w:type="spellEnd"/>
            <w:r>
              <w:t xml:space="preserve"> </w:t>
            </w:r>
          </w:p>
        </w:tc>
      </w:tr>
      <w:tr w:rsidR="00014A07" w:rsidRPr="00AE350E" w14:paraId="733F6667" w14:textId="77777777" w:rsidTr="007628F5">
        <w:tc>
          <w:tcPr>
            <w:tcW w:w="951" w:type="dxa"/>
          </w:tcPr>
          <w:p w14:paraId="361D7FA4" w14:textId="0CE70F44" w:rsidR="00014A07" w:rsidRDefault="00014A07" w:rsidP="0094250A">
            <w:pPr>
              <w:jc w:val="left"/>
            </w:pPr>
            <w:r>
              <w:t>20-May-2021</w:t>
            </w:r>
          </w:p>
        </w:tc>
        <w:tc>
          <w:tcPr>
            <w:tcW w:w="1079" w:type="dxa"/>
            <w:gridSpan w:val="2"/>
          </w:tcPr>
          <w:p w14:paraId="24B68208" w14:textId="77777777" w:rsidR="00014A07" w:rsidRDefault="00014A07" w:rsidP="0094250A">
            <w:pPr>
              <w:jc w:val="left"/>
            </w:pPr>
            <w:r>
              <w:t>Online</w:t>
            </w:r>
          </w:p>
        </w:tc>
        <w:tc>
          <w:tcPr>
            <w:tcW w:w="1188" w:type="dxa"/>
            <w:gridSpan w:val="2"/>
          </w:tcPr>
          <w:p w14:paraId="08A74361" w14:textId="01A1B32A" w:rsidR="00014A07" w:rsidRDefault="00014A07" w:rsidP="0094250A">
            <w:pPr>
              <w:jc w:val="left"/>
            </w:pPr>
            <w:r>
              <w:t>ETSI Board SOOS</w:t>
            </w:r>
          </w:p>
        </w:tc>
        <w:tc>
          <w:tcPr>
            <w:tcW w:w="2479" w:type="dxa"/>
          </w:tcPr>
          <w:p w14:paraId="13D084E2" w14:textId="4545AF93" w:rsidR="00014A07" w:rsidRDefault="00014A07" w:rsidP="0094250A">
            <w:pPr>
              <w:jc w:val="left"/>
            </w:pPr>
            <w:r>
              <w:t>BOARDSOOS#004</w:t>
            </w:r>
          </w:p>
        </w:tc>
        <w:tc>
          <w:tcPr>
            <w:tcW w:w="2514" w:type="dxa"/>
          </w:tcPr>
          <w:p w14:paraId="41867EC2" w14:textId="72CCCD32" w:rsidR="00014A07" w:rsidRDefault="00014A07" w:rsidP="0094250A">
            <w:pPr>
              <w:jc w:val="left"/>
            </w:pPr>
            <w:r>
              <w:t>Present and discuss the TOP project in the context of other OSS activities at and around ETSI.</w:t>
            </w:r>
          </w:p>
        </w:tc>
        <w:tc>
          <w:tcPr>
            <w:tcW w:w="1395" w:type="dxa"/>
          </w:tcPr>
          <w:p w14:paraId="40395A06" w14:textId="20527619" w:rsidR="00014A07" w:rsidRPr="00AE350E" w:rsidRDefault="00014A07" w:rsidP="0094250A">
            <w:pPr>
              <w:jc w:val="left"/>
              <w:rPr>
                <w:lang w:val="de-DE"/>
              </w:rPr>
            </w:pPr>
            <w:r w:rsidRPr="00AE350E">
              <w:rPr>
                <w:lang w:val="de-DE"/>
              </w:rPr>
              <w:t>Philip Makedonski</w:t>
            </w:r>
          </w:p>
        </w:tc>
      </w:tr>
      <w:tr w:rsidR="00014A07" w:rsidRPr="00EA3A63" w14:paraId="6EB427CF" w14:textId="77777777" w:rsidTr="00014A07">
        <w:tc>
          <w:tcPr>
            <w:tcW w:w="951" w:type="dxa"/>
          </w:tcPr>
          <w:p w14:paraId="04AD0D84" w14:textId="1AAB4956" w:rsidR="00014A07" w:rsidRPr="00EA3A63" w:rsidRDefault="00014A07" w:rsidP="0094250A">
            <w:pPr>
              <w:jc w:val="left"/>
            </w:pPr>
            <w:r>
              <w:t>07-Jul-2021</w:t>
            </w:r>
          </w:p>
        </w:tc>
        <w:tc>
          <w:tcPr>
            <w:tcW w:w="1063" w:type="dxa"/>
          </w:tcPr>
          <w:p w14:paraId="7DEC22C8" w14:textId="77777777" w:rsidR="00014A07" w:rsidRPr="00EA3A63" w:rsidRDefault="00014A07" w:rsidP="0094250A">
            <w:pPr>
              <w:jc w:val="left"/>
            </w:pPr>
            <w:r>
              <w:t>Online</w:t>
            </w:r>
          </w:p>
        </w:tc>
        <w:tc>
          <w:tcPr>
            <w:tcW w:w="1181" w:type="dxa"/>
            <w:gridSpan w:val="2"/>
          </w:tcPr>
          <w:p w14:paraId="66FF4016" w14:textId="77777777" w:rsidR="00014A07" w:rsidRDefault="00014A07" w:rsidP="0094250A">
            <w:pPr>
              <w:jc w:val="left"/>
            </w:pPr>
            <w:r>
              <w:t>MTS,</w:t>
            </w:r>
          </w:p>
          <w:p w14:paraId="694A841A" w14:textId="77777777" w:rsidR="00014A07" w:rsidRPr="00EA3A63" w:rsidRDefault="00014A07" w:rsidP="0094250A">
            <w:pPr>
              <w:jc w:val="left"/>
            </w:pPr>
            <w:r>
              <w:t>MTS-TDL</w:t>
            </w:r>
          </w:p>
        </w:tc>
        <w:tc>
          <w:tcPr>
            <w:tcW w:w="2502" w:type="dxa"/>
            <w:gridSpan w:val="2"/>
          </w:tcPr>
          <w:p w14:paraId="6ABAB9CD" w14:textId="77777777" w:rsidR="00014A07" w:rsidRPr="00EA3A63" w:rsidRDefault="00014A07" w:rsidP="0094250A">
            <w:pPr>
              <w:jc w:val="left"/>
            </w:pPr>
            <w:r>
              <w:t>TDL TTF Open Meeting</w:t>
            </w:r>
          </w:p>
        </w:tc>
        <w:tc>
          <w:tcPr>
            <w:tcW w:w="2514" w:type="dxa"/>
          </w:tcPr>
          <w:p w14:paraId="1876DDF1" w14:textId="5F536AA1" w:rsidR="00014A07" w:rsidRPr="00EA3A63" w:rsidRDefault="00014A07" w:rsidP="0094250A">
            <w:pPr>
              <w:jc w:val="left"/>
            </w:pPr>
            <w:r>
              <w:rPr>
                <w:lang w:val="en-US"/>
              </w:rPr>
              <w:t>D</w:t>
            </w:r>
            <w:r w:rsidRPr="00276A18">
              <w:rPr>
                <w:lang w:val="en-US"/>
              </w:rPr>
              <w:t xml:space="preserve">iscuss directions </w:t>
            </w:r>
            <w:r w:rsidR="009C6CC4">
              <w:rPr>
                <w:lang w:val="en-US"/>
              </w:rPr>
              <w:t>for future TTF activities</w:t>
            </w:r>
          </w:p>
        </w:tc>
        <w:tc>
          <w:tcPr>
            <w:tcW w:w="1395" w:type="dxa"/>
          </w:tcPr>
          <w:p w14:paraId="232D32AE" w14:textId="77777777" w:rsidR="00014A07" w:rsidRPr="00EE7A65" w:rsidRDefault="00014A07" w:rsidP="0094250A">
            <w:pPr>
              <w:jc w:val="left"/>
              <w:rPr>
                <w:lang w:val="de-DE"/>
              </w:rPr>
            </w:pPr>
            <w:r w:rsidRPr="00EE7A65">
              <w:rPr>
                <w:lang w:val="de-DE"/>
              </w:rPr>
              <w:t>Philip Makedonski,</w:t>
            </w:r>
          </w:p>
          <w:p w14:paraId="17FE05AB" w14:textId="77777777" w:rsidR="00014A07" w:rsidRPr="00AE350E" w:rsidRDefault="00014A07" w:rsidP="0094250A">
            <w:pPr>
              <w:jc w:val="left"/>
              <w:rPr>
                <w:lang w:val="de-DE"/>
              </w:rPr>
            </w:pPr>
            <w:r w:rsidRPr="00AE350E">
              <w:rPr>
                <w:lang w:val="de-DE"/>
              </w:rPr>
              <w:lastRenderedPageBreak/>
              <w:t xml:space="preserve">Martti </w:t>
            </w:r>
            <w:proofErr w:type="spellStart"/>
            <w:r w:rsidRPr="00AE350E">
              <w:rPr>
                <w:lang w:val="de-DE"/>
              </w:rPr>
              <w:t>Käärik</w:t>
            </w:r>
            <w:proofErr w:type="spellEnd"/>
            <w:r w:rsidRPr="00AE350E">
              <w:rPr>
                <w:lang w:val="de-DE"/>
              </w:rPr>
              <w:t>,</w:t>
            </w:r>
          </w:p>
          <w:p w14:paraId="072C3D67"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473C4872" w14:textId="77777777" w:rsidR="00014A07" w:rsidRPr="00EA3A63" w:rsidRDefault="00014A07" w:rsidP="0094250A">
            <w:pPr>
              <w:jc w:val="left"/>
            </w:pPr>
            <w:r>
              <w:rPr>
                <w:lang w:val="de-DE"/>
              </w:rPr>
              <w:t xml:space="preserve">Konrad </w:t>
            </w:r>
            <w:proofErr w:type="spellStart"/>
            <w:r>
              <w:rPr>
                <w:lang w:val="de-DE"/>
              </w:rPr>
              <w:t>Schaupp</w:t>
            </w:r>
            <w:proofErr w:type="spellEnd"/>
            <w:r>
              <w:t xml:space="preserve"> </w:t>
            </w:r>
          </w:p>
        </w:tc>
      </w:tr>
      <w:tr w:rsidR="00014A07" w:rsidRPr="00EA3A63" w14:paraId="060F19A7" w14:textId="77777777" w:rsidTr="00014A07">
        <w:tc>
          <w:tcPr>
            <w:tcW w:w="951" w:type="dxa"/>
          </w:tcPr>
          <w:p w14:paraId="10682DB5" w14:textId="3BFD8995" w:rsidR="00014A07" w:rsidRPr="00EA3A63" w:rsidRDefault="00014A07" w:rsidP="0094250A">
            <w:pPr>
              <w:jc w:val="left"/>
            </w:pPr>
            <w:r>
              <w:lastRenderedPageBreak/>
              <w:t>14-Jul-2021</w:t>
            </w:r>
          </w:p>
        </w:tc>
        <w:tc>
          <w:tcPr>
            <w:tcW w:w="1063" w:type="dxa"/>
          </w:tcPr>
          <w:p w14:paraId="07AE35D3" w14:textId="77777777" w:rsidR="00014A07" w:rsidRPr="00EA3A63" w:rsidRDefault="00014A07" w:rsidP="0094250A">
            <w:pPr>
              <w:jc w:val="left"/>
            </w:pPr>
            <w:r>
              <w:t>Online</w:t>
            </w:r>
          </w:p>
        </w:tc>
        <w:tc>
          <w:tcPr>
            <w:tcW w:w="1181" w:type="dxa"/>
            <w:gridSpan w:val="2"/>
          </w:tcPr>
          <w:p w14:paraId="4153948D" w14:textId="77777777" w:rsidR="00014A07" w:rsidRDefault="00014A07" w:rsidP="0094250A">
            <w:pPr>
              <w:jc w:val="left"/>
            </w:pPr>
            <w:r>
              <w:t>MTS,</w:t>
            </w:r>
          </w:p>
          <w:p w14:paraId="3E76C834" w14:textId="77777777" w:rsidR="00014A07" w:rsidRPr="00EA3A63" w:rsidRDefault="00014A07" w:rsidP="0094250A">
            <w:pPr>
              <w:jc w:val="left"/>
            </w:pPr>
            <w:r>
              <w:t>MTS-TDL</w:t>
            </w:r>
          </w:p>
        </w:tc>
        <w:tc>
          <w:tcPr>
            <w:tcW w:w="2502" w:type="dxa"/>
            <w:gridSpan w:val="2"/>
          </w:tcPr>
          <w:p w14:paraId="6DEB4AB4" w14:textId="77777777" w:rsidR="00014A07" w:rsidRPr="00EA3A63" w:rsidRDefault="00014A07" w:rsidP="0094250A">
            <w:pPr>
              <w:jc w:val="left"/>
            </w:pPr>
            <w:r>
              <w:t>TDL TTF Open Meeting</w:t>
            </w:r>
          </w:p>
        </w:tc>
        <w:tc>
          <w:tcPr>
            <w:tcW w:w="2514" w:type="dxa"/>
          </w:tcPr>
          <w:p w14:paraId="769DD718" w14:textId="2D0A978C" w:rsidR="00014A07" w:rsidRPr="00EA3A63" w:rsidRDefault="009C6CC4" w:rsidP="0094250A">
            <w:pPr>
              <w:jc w:val="left"/>
            </w:pPr>
            <w:r>
              <w:rPr>
                <w:lang w:val="en-US"/>
              </w:rPr>
              <w:t>D</w:t>
            </w:r>
            <w:r w:rsidRPr="00276A18">
              <w:rPr>
                <w:lang w:val="en-US"/>
              </w:rPr>
              <w:t xml:space="preserve">iscuss directions </w:t>
            </w:r>
            <w:r>
              <w:rPr>
                <w:lang w:val="en-US"/>
              </w:rPr>
              <w:t>for future TTF activities</w:t>
            </w:r>
          </w:p>
        </w:tc>
        <w:tc>
          <w:tcPr>
            <w:tcW w:w="1395" w:type="dxa"/>
          </w:tcPr>
          <w:p w14:paraId="2051AFBA" w14:textId="77777777" w:rsidR="00014A07" w:rsidRPr="00EE7A65" w:rsidRDefault="00014A07" w:rsidP="0094250A">
            <w:pPr>
              <w:jc w:val="left"/>
              <w:rPr>
                <w:lang w:val="de-DE"/>
              </w:rPr>
            </w:pPr>
            <w:r w:rsidRPr="00EE7A65">
              <w:rPr>
                <w:lang w:val="de-DE"/>
              </w:rPr>
              <w:t>Philip Makedonski,</w:t>
            </w:r>
          </w:p>
          <w:p w14:paraId="78CF3DB8" w14:textId="77777777" w:rsidR="00014A07" w:rsidRPr="00AE350E" w:rsidRDefault="00014A07" w:rsidP="0094250A">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417FC32A" w14:textId="77777777" w:rsidR="00014A07" w:rsidRDefault="00014A07" w:rsidP="0094250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D6EFDE5" w14:textId="77777777" w:rsidR="00014A07" w:rsidRPr="00EA3A63" w:rsidRDefault="00014A07" w:rsidP="0094250A">
            <w:pPr>
              <w:jc w:val="left"/>
            </w:pPr>
            <w:r>
              <w:rPr>
                <w:lang w:val="de-DE"/>
              </w:rPr>
              <w:t xml:space="preserve">Konrad </w:t>
            </w:r>
            <w:proofErr w:type="spellStart"/>
            <w:r>
              <w:rPr>
                <w:lang w:val="de-DE"/>
              </w:rPr>
              <w:t>Schaupp</w:t>
            </w:r>
            <w:proofErr w:type="spellEnd"/>
            <w:r>
              <w:t xml:space="preserve"> </w:t>
            </w:r>
          </w:p>
        </w:tc>
      </w:tr>
      <w:tr w:rsidR="00014A07" w:rsidRPr="00EA3A63" w14:paraId="30DF6186" w14:textId="77777777" w:rsidTr="00014A07">
        <w:tc>
          <w:tcPr>
            <w:tcW w:w="951" w:type="dxa"/>
          </w:tcPr>
          <w:p w14:paraId="14E0673E" w14:textId="77777777" w:rsidR="00014A07" w:rsidRDefault="00014A07" w:rsidP="000201B7">
            <w:pPr>
              <w:jc w:val="left"/>
            </w:pPr>
          </w:p>
        </w:tc>
        <w:tc>
          <w:tcPr>
            <w:tcW w:w="1063" w:type="dxa"/>
          </w:tcPr>
          <w:p w14:paraId="7FE565B3" w14:textId="77777777" w:rsidR="00014A07" w:rsidRDefault="00014A07" w:rsidP="000201B7">
            <w:pPr>
              <w:jc w:val="left"/>
            </w:pPr>
          </w:p>
        </w:tc>
        <w:tc>
          <w:tcPr>
            <w:tcW w:w="1181" w:type="dxa"/>
            <w:gridSpan w:val="2"/>
          </w:tcPr>
          <w:p w14:paraId="1E7B7C5D" w14:textId="77777777" w:rsidR="00014A07" w:rsidRDefault="00014A07" w:rsidP="000201B7">
            <w:pPr>
              <w:jc w:val="left"/>
            </w:pPr>
          </w:p>
        </w:tc>
        <w:tc>
          <w:tcPr>
            <w:tcW w:w="2502" w:type="dxa"/>
            <w:gridSpan w:val="2"/>
          </w:tcPr>
          <w:p w14:paraId="025ECAD7" w14:textId="77777777" w:rsidR="00014A07" w:rsidRDefault="00014A07" w:rsidP="000201B7">
            <w:pPr>
              <w:jc w:val="left"/>
            </w:pPr>
          </w:p>
        </w:tc>
        <w:tc>
          <w:tcPr>
            <w:tcW w:w="2514" w:type="dxa"/>
          </w:tcPr>
          <w:p w14:paraId="09983F6C" w14:textId="77777777" w:rsidR="00014A07" w:rsidRDefault="00014A07" w:rsidP="000201B7">
            <w:pPr>
              <w:jc w:val="left"/>
              <w:rPr>
                <w:lang w:val="en-US"/>
              </w:rPr>
            </w:pPr>
          </w:p>
        </w:tc>
        <w:tc>
          <w:tcPr>
            <w:tcW w:w="1395" w:type="dxa"/>
          </w:tcPr>
          <w:p w14:paraId="30C5D73F" w14:textId="77777777" w:rsidR="00014A07" w:rsidRPr="00EE7A65" w:rsidRDefault="00014A07" w:rsidP="000201B7">
            <w:pPr>
              <w:jc w:val="left"/>
              <w:rPr>
                <w:lang w:val="de-DE"/>
              </w:rPr>
            </w:pPr>
          </w:p>
        </w:tc>
      </w:tr>
    </w:tbl>
    <w:p w14:paraId="6D6DE0A4" w14:textId="77777777" w:rsidR="00276A18" w:rsidRPr="00AB6099" w:rsidRDefault="00276A18" w:rsidP="00AB6099">
      <w:pPr>
        <w:rPr>
          <w:lang w:val="en-US"/>
        </w:rPr>
      </w:pPr>
    </w:p>
    <w:p w14:paraId="5A7B01D0" w14:textId="77777777" w:rsidR="00865FD7" w:rsidRDefault="00865FD7" w:rsidP="00865FD7">
      <w:pPr>
        <w:pStyle w:val="Guideline"/>
        <w:rPr>
          <w:iCs/>
        </w:rPr>
      </w:pPr>
    </w:p>
    <w:p w14:paraId="3C017C67" w14:textId="77777777"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1495"/>
        <w:gridCol w:w="1159"/>
        <w:gridCol w:w="2357"/>
        <w:gridCol w:w="2287"/>
        <w:gridCol w:w="1395"/>
      </w:tblGrid>
      <w:tr w:rsidR="00EB5500" w:rsidRPr="00EA3A63" w14:paraId="500046E9" w14:textId="77777777" w:rsidTr="00014A07">
        <w:tc>
          <w:tcPr>
            <w:tcW w:w="913" w:type="dxa"/>
            <w:shd w:val="clear" w:color="auto" w:fill="DBE5F1"/>
          </w:tcPr>
          <w:p w14:paraId="177A8B1A" w14:textId="77777777" w:rsidR="00AB6099" w:rsidRPr="00BB0404" w:rsidRDefault="00AB6099" w:rsidP="000201B7">
            <w:pPr>
              <w:rPr>
                <w:b/>
              </w:rPr>
            </w:pPr>
            <w:r w:rsidRPr="00BB0404">
              <w:rPr>
                <w:b/>
              </w:rPr>
              <w:t>Date</w:t>
            </w:r>
          </w:p>
        </w:tc>
        <w:tc>
          <w:tcPr>
            <w:tcW w:w="1495" w:type="dxa"/>
            <w:shd w:val="clear" w:color="auto" w:fill="DBE5F1"/>
          </w:tcPr>
          <w:p w14:paraId="53372ACD" w14:textId="77777777" w:rsidR="00AB6099" w:rsidRPr="00BB0404" w:rsidRDefault="00AB6099" w:rsidP="000201B7">
            <w:pPr>
              <w:rPr>
                <w:b/>
              </w:rPr>
            </w:pPr>
            <w:r w:rsidRPr="00BB0404">
              <w:rPr>
                <w:b/>
              </w:rPr>
              <w:t>Place</w:t>
            </w:r>
          </w:p>
        </w:tc>
        <w:tc>
          <w:tcPr>
            <w:tcW w:w="1159" w:type="dxa"/>
            <w:shd w:val="clear" w:color="auto" w:fill="DBE5F1"/>
          </w:tcPr>
          <w:p w14:paraId="0671E9D2" w14:textId="77777777" w:rsidR="00AB6099" w:rsidRPr="00BB0404" w:rsidRDefault="00AB6099" w:rsidP="000201B7">
            <w:pPr>
              <w:rPr>
                <w:b/>
              </w:rPr>
            </w:pPr>
            <w:r w:rsidRPr="00BB0404">
              <w:rPr>
                <w:b/>
              </w:rPr>
              <w:t>TB/</w:t>
            </w:r>
            <w:proofErr w:type="spellStart"/>
            <w:r w:rsidRPr="00BB0404">
              <w:rPr>
                <w:b/>
              </w:rPr>
              <w:t>Orga</w:t>
            </w:r>
            <w:proofErr w:type="spellEnd"/>
          </w:p>
        </w:tc>
        <w:tc>
          <w:tcPr>
            <w:tcW w:w="2357" w:type="dxa"/>
            <w:shd w:val="clear" w:color="auto" w:fill="DBE5F1"/>
          </w:tcPr>
          <w:p w14:paraId="5B23CD9E" w14:textId="77777777" w:rsidR="00AB6099" w:rsidRPr="00BB0404" w:rsidRDefault="00AB6099" w:rsidP="000201B7">
            <w:pPr>
              <w:rPr>
                <w:b/>
              </w:rPr>
            </w:pPr>
            <w:r w:rsidRPr="00BB0404">
              <w:rPr>
                <w:b/>
              </w:rPr>
              <w:t>Event description</w:t>
            </w:r>
          </w:p>
        </w:tc>
        <w:tc>
          <w:tcPr>
            <w:tcW w:w="2287" w:type="dxa"/>
            <w:shd w:val="clear" w:color="auto" w:fill="DBE5F1"/>
          </w:tcPr>
          <w:p w14:paraId="0794064F" w14:textId="77777777" w:rsidR="00AB6099" w:rsidRPr="00BB0404" w:rsidRDefault="00AB6099" w:rsidP="000201B7">
            <w:pPr>
              <w:rPr>
                <w:b/>
              </w:rPr>
            </w:pPr>
            <w:r w:rsidRPr="00BB0404">
              <w:rPr>
                <w:b/>
              </w:rPr>
              <w:t>Reason to attend</w:t>
            </w:r>
          </w:p>
        </w:tc>
        <w:tc>
          <w:tcPr>
            <w:tcW w:w="1395" w:type="dxa"/>
            <w:shd w:val="clear" w:color="auto" w:fill="DBE5F1"/>
          </w:tcPr>
          <w:p w14:paraId="54C2CB5B" w14:textId="77777777" w:rsidR="00AB6099" w:rsidRPr="00BB0404" w:rsidRDefault="00AB6099" w:rsidP="000201B7">
            <w:pPr>
              <w:rPr>
                <w:b/>
              </w:rPr>
            </w:pPr>
            <w:r w:rsidRPr="00BB0404">
              <w:rPr>
                <w:b/>
              </w:rPr>
              <w:t>Expert(s)</w:t>
            </w:r>
          </w:p>
        </w:tc>
      </w:tr>
      <w:tr w:rsidR="00276A18" w:rsidRPr="00EA3A63" w14:paraId="739131B1" w14:textId="77777777" w:rsidTr="00014A07">
        <w:tc>
          <w:tcPr>
            <w:tcW w:w="913" w:type="dxa"/>
          </w:tcPr>
          <w:p w14:paraId="62A34A13" w14:textId="4C4D6B63" w:rsidR="00AB6099" w:rsidRPr="00EA3A63" w:rsidRDefault="00EB5500" w:rsidP="000201B7">
            <w:pPr>
              <w:jc w:val="left"/>
            </w:pPr>
            <w:r>
              <w:t>Sept</w:t>
            </w:r>
            <w:r w:rsidR="00AB6099">
              <w:t>-202</w:t>
            </w:r>
            <w:r>
              <w:t>1</w:t>
            </w:r>
          </w:p>
        </w:tc>
        <w:tc>
          <w:tcPr>
            <w:tcW w:w="1495" w:type="dxa"/>
          </w:tcPr>
          <w:p w14:paraId="2D5D9F3C" w14:textId="0BB299A1" w:rsidR="00AB6099" w:rsidRPr="00EA3A63" w:rsidRDefault="009C6CC4" w:rsidP="000201B7">
            <w:pPr>
              <w:jc w:val="left"/>
            </w:pPr>
            <w:r>
              <w:t>Online</w:t>
            </w:r>
          </w:p>
        </w:tc>
        <w:tc>
          <w:tcPr>
            <w:tcW w:w="1159" w:type="dxa"/>
          </w:tcPr>
          <w:p w14:paraId="7BB27C96" w14:textId="77777777" w:rsidR="00AB6099" w:rsidRPr="00EA3A63" w:rsidRDefault="00AB6099" w:rsidP="000201B7">
            <w:pPr>
              <w:jc w:val="left"/>
            </w:pPr>
            <w:r>
              <w:t>MTS</w:t>
            </w:r>
          </w:p>
        </w:tc>
        <w:tc>
          <w:tcPr>
            <w:tcW w:w="2357" w:type="dxa"/>
          </w:tcPr>
          <w:p w14:paraId="096284C0" w14:textId="0BB98BEC" w:rsidR="00AB6099" w:rsidRPr="00EA3A63" w:rsidRDefault="00AB6099" w:rsidP="000201B7">
            <w:pPr>
              <w:jc w:val="left"/>
            </w:pPr>
            <w:r>
              <w:t>MTS#8</w:t>
            </w:r>
            <w:r w:rsidR="00EB5500">
              <w:t>4</w:t>
            </w:r>
            <w:r>
              <w:t>, MTS-TDL#</w:t>
            </w:r>
            <w:r w:rsidR="00EB5500">
              <w:t>6</w:t>
            </w:r>
          </w:p>
        </w:tc>
        <w:tc>
          <w:tcPr>
            <w:tcW w:w="2287" w:type="dxa"/>
          </w:tcPr>
          <w:p w14:paraId="238B6FC6" w14:textId="262E7BCF" w:rsidR="00AB6099" w:rsidRPr="00EA3A63" w:rsidRDefault="00AB6099" w:rsidP="000201B7">
            <w:pPr>
              <w:jc w:val="left"/>
            </w:pPr>
            <w:r>
              <w:t xml:space="preserve">Present and discuss achievements of the </w:t>
            </w:r>
            <w:r w:rsidR="00EB5500">
              <w:t>T</w:t>
            </w:r>
            <w:r>
              <w:t>TF up to that point, co-located working session.</w:t>
            </w:r>
          </w:p>
        </w:tc>
        <w:tc>
          <w:tcPr>
            <w:tcW w:w="1395" w:type="dxa"/>
          </w:tcPr>
          <w:p w14:paraId="33EF56E7" w14:textId="77777777" w:rsidR="009C6CC4" w:rsidRPr="00EE7A65" w:rsidRDefault="009C6CC4" w:rsidP="009C6CC4">
            <w:pPr>
              <w:jc w:val="left"/>
              <w:rPr>
                <w:lang w:val="de-DE"/>
              </w:rPr>
            </w:pPr>
            <w:r w:rsidRPr="00EE7A65">
              <w:rPr>
                <w:lang w:val="de-DE"/>
              </w:rPr>
              <w:t>Philip Makedonski,</w:t>
            </w:r>
          </w:p>
          <w:p w14:paraId="7FE5AEA3" w14:textId="77777777" w:rsidR="009C6CC4" w:rsidRPr="00AE350E" w:rsidRDefault="009C6CC4" w:rsidP="009C6CC4">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29699170" w14:textId="77777777" w:rsidR="009C6CC4" w:rsidRDefault="009C6CC4" w:rsidP="009C6CC4">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374BD759" w14:textId="51FD30A8" w:rsidR="00AB6099" w:rsidRPr="00EA3A63" w:rsidRDefault="009C6CC4" w:rsidP="009C6CC4">
            <w:pPr>
              <w:jc w:val="left"/>
            </w:pPr>
            <w:r>
              <w:rPr>
                <w:lang w:val="de-DE"/>
              </w:rPr>
              <w:t xml:space="preserve">Konrad </w:t>
            </w:r>
            <w:proofErr w:type="spellStart"/>
            <w:r>
              <w:rPr>
                <w:lang w:val="de-DE"/>
              </w:rPr>
              <w:t>Schaupp</w:t>
            </w:r>
            <w:proofErr w:type="spellEnd"/>
          </w:p>
        </w:tc>
      </w:tr>
      <w:tr w:rsidR="00EB5500" w:rsidRPr="00EA3A63" w14:paraId="49767EB8" w14:textId="77777777" w:rsidTr="00014A07">
        <w:tc>
          <w:tcPr>
            <w:tcW w:w="913" w:type="dxa"/>
          </w:tcPr>
          <w:p w14:paraId="5238EF17" w14:textId="0AE40241" w:rsidR="00EB5500" w:rsidRDefault="009C6CC4" w:rsidP="000201B7">
            <w:pPr>
              <w:jc w:val="left"/>
            </w:pPr>
            <w:r>
              <w:t>19-21-</w:t>
            </w:r>
            <w:r w:rsidR="00EB5500">
              <w:t>Oct-2021</w:t>
            </w:r>
          </w:p>
        </w:tc>
        <w:tc>
          <w:tcPr>
            <w:tcW w:w="1495" w:type="dxa"/>
          </w:tcPr>
          <w:p w14:paraId="6D391B12" w14:textId="5DBC7D58" w:rsidR="00EB5500" w:rsidRDefault="00EB5500" w:rsidP="000201B7">
            <w:pPr>
              <w:jc w:val="left"/>
            </w:pPr>
            <w:r>
              <w:t>Online</w:t>
            </w:r>
          </w:p>
        </w:tc>
        <w:tc>
          <w:tcPr>
            <w:tcW w:w="1159" w:type="dxa"/>
          </w:tcPr>
          <w:p w14:paraId="04ADCB01" w14:textId="77777777" w:rsidR="00276A18" w:rsidRDefault="00276A18" w:rsidP="000201B7">
            <w:pPr>
              <w:jc w:val="left"/>
            </w:pPr>
            <w:r>
              <w:t>MTS,</w:t>
            </w:r>
          </w:p>
          <w:p w14:paraId="3A18BAB7" w14:textId="77777777" w:rsidR="00276A18" w:rsidRDefault="00EB5500" w:rsidP="000201B7">
            <w:pPr>
              <w:jc w:val="left"/>
            </w:pPr>
            <w:r>
              <w:t>ETSI</w:t>
            </w:r>
            <w:r w:rsidR="00276A18">
              <w:t>,</w:t>
            </w:r>
          </w:p>
          <w:p w14:paraId="42D079F3" w14:textId="4794FF73" w:rsidR="00EB5500" w:rsidRDefault="00276A18" w:rsidP="000201B7">
            <w:pPr>
              <w:jc w:val="left"/>
            </w:pPr>
            <w:r>
              <w:t>Siemens</w:t>
            </w:r>
          </w:p>
        </w:tc>
        <w:tc>
          <w:tcPr>
            <w:tcW w:w="2357" w:type="dxa"/>
          </w:tcPr>
          <w:p w14:paraId="52E33538" w14:textId="113CFFF2" w:rsidR="00EB5500" w:rsidRDefault="00EB5500" w:rsidP="000201B7">
            <w:pPr>
              <w:jc w:val="left"/>
            </w:pPr>
            <w:r>
              <w:t>UCAAT2021</w:t>
            </w:r>
          </w:p>
        </w:tc>
        <w:tc>
          <w:tcPr>
            <w:tcW w:w="2287" w:type="dxa"/>
          </w:tcPr>
          <w:p w14:paraId="717D8C4B" w14:textId="683727CA" w:rsidR="00EB5500" w:rsidRDefault="00276A18" w:rsidP="000201B7">
            <w:pPr>
              <w:jc w:val="left"/>
            </w:pPr>
            <w:r w:rsidRPr="00276A18">
              <w:t>Presentation on TDL</w:t>
            </w:r>
          </w:p>
        </w:tc>
        <w:tc>
          <w:tcPr>
            <w:tcW w:w="1395" w:type="dxa"/>
          </w:tcPr>
          <w:p w14:paraId="0B223D7E" w14:textId="77777777" w:rsidR="009C6CC4" w:rsidRPr="00EE7A65" w:rsidRDefault="009C6CC4" w:rsidP="009C6CC4">
            <w:pPr>
              <w:jc w:val="left"/>
              <w:rPr>
                <w:lang w:val="de-DE"/>
              </w:rPr>
            </w:pPr>
            <w:r w:rsidRPr="00EE7A65">
              <w:rPr>
                <w:lang w:val="de-DE"/>
              </w:rPr>
              <w:t>Philip Makedonski,</w:t>
            </w:r>
          </w:p>
          <w:p w14:paraId="787C091C" w14:textId="3B9DC691" w:rsidR="00EB5500" w:rsidRDefault="009C6CC4" w:rsidP="009C6CC4">
            <w:pPr>
              <w:jc w:val="left"/>
            </w:pPr>
            <w:r w:rsidRPr="00AE350E">
              <w:rPr>
                <w:lang w:val="de-DE"/>
              </w:rPr>
              <w:t xml:space="preserve">Martti </w:t>
            </w:r>
            <w:proofErr w:type="spellStart"/>
            <w:r w:rsidRPr="00AE350E">
              <w:rPr>
                <w:lang w:val="de-DE"/>
              </w:rPr>
              <w:t>Käärik</w:t>
            </w:r>
            <w:proofErr w:type="spellEnd"/>
          </w:p>
        </w:tc>
      </w:tr>
      <w:tr w:rsidR="00276A18" w:rsidRPr="00EA3A63" w14:paraId="2D08C7F9" w14:textId="77777777" w:rsidTr="00014A07">
        <w:tc>
          <w:tcPr>
            <w:tcW w:w="913" w:type="dxa"/>
          </w:tcPr>
          <w:p w14:paraId="242C54A1" w14:textId="2C68E331" w:rsidR="00AB6099" w:rsidRDefault="00EB5500" w:rsidP="000201B7">
            <w:pPr>
              <w:jc w:val="left"/>
            </w:pPr>
            <w:r>
              <w:t>Jan</w:t>
            </w:r>
            <w:r w:rsidR="00AB6099">
              <w:t>-202</w:t>
            </w:r>
            <w:r>
              <w:t>2</w:t>
            </w:r>
          </w:p>
        </w:tc>
        <w:tc>
          <w:tcPr>
            <w:tcW w:w="1495" w:type="dxa"/>
          </w:tcPr>
          <w:p w14:paraId="53B76BBF" w14:textId="77777777" w:rsidR="00AB6099" w:rsidRDefault="00AB6099" w:rsidP="000201B7">
            <w:pPr>
              <w:jc w:val="left"/>
            </w:pPr>
            <w:r>
              <w:t>TBA</w:t>
            </w:r>
          </w:p>
        </w:tc>
        <w:tc>
          <w:tcPr>
            <w:tcW w:w="1159" w:type="dxa"/>
          </w:tcPr>
          <w:p w14:paraId="3EAD4E43" w14:textId="77777777" w:rsidR="00AB6099" w:rsidRDefault="00AB6099" w:rsidP="000201B7">
            <w:pPr>
              <w:jc w:val="left"/>
            </w:pPr>
            <w:r>
              <w:t>MTS</w:t>
            </w:r>
          </w:p>
        </w:tc>
        <w:tc>
          <w:tcPr>
            <w:tcW w:w="2357" w:type="dxa"/>
          </w:tcPr>
          <w:p w14:paraId="19A02BF2" w14:textId="018C8E3E" w:rsidR="00AB6099" w:rsidRDefault="00AB6099" w:rsidP="000201B7">
            <w:pPr>
              <w:jc w:val="left"/>
            </w:pPr>
            <w:r>
              <w:t>MTS#8</w:t>
            </w:r>
            <w:r w:rsidR="00EB5500">
              <w:t>5</w:t>
            </w:r>
            <w:r>
              <w:t>, MTS-TDL#</w:t>
            </w:r>
            <w:r w:rsidR="00EB5500">
              <w:t>7</w:t>
            </w:r>
          </w:p>
        </w:tc>
        <w:tc>
          <w:tcPr>
            <w:tcW w:w="2287" w:type="dxa"/>
          </w:tcPr>
          <w:p w14:paraId="30C2A0F5" w14:textId="0C45044E" w:rsidR="00AB6099" w:rsidRDefault="00AB6099" w:rsidP="000201B7">
            <w:pPr>
              <w:jc w:val="left"/>
            </w:pPr>
            <w:r>
              <w:t xml:space="preserve">Present and discuss achievements of the </w:t>
            </w:r>
            <w:r w:rsidR="00EB5500">
              <w:t>T</w:t>
            </w:r>
            <w:r>
              <w:t>TF up to that point, co-located working session.</w:t>
            </w:r>
          </w:p>
        </w:tc>
        <w:tc>
          <w:tcPr>
            <w:tcW w:w="1395" w:type="dxa"/>
          </w:tcPr>
          <w:p w14:paraId="35A599C4" w14:textId="77777777" w:rsidR="00AB6099" w:rsidRDefault="00AB6099" w:rsidP="000201B7">
            <w:pPr>
              <w:jc w:val="left"/>
            </w:pPr>
            <w:r>
              <w:t>TBA</w:t>
            </w:r>
          </w:p>
        </w:tc>
      </w:tr>
    </w:tbl>
    <w:p w14:paraId="0ED43442" w14:textId="77777777" w:rsidR="00477312" w:rsidRDefault="00477312" w:rsidP="00477312">
      <w:pPr>
        <w:rPr>
          <w:lang w:val="en-US"/>
        </w:rPr>
      </w:pPr>
    </w:p>
    <w:p w14:paraId="7DE57215" w14:textId="77777777" w:rsidR="00477312" w:rsidRPr="00477312" w:rsidRDefault="00477312" w:rsidP="00477312">
      <w:pPr>
        <w:rPr>
          <w:lang w:val="en-US"/>
        </w:rPr>
      </w:pPr>
    </w:p>
    <w:p w14:paraId="665692FA"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5FB8A11C" w14:textId="400F800F" w:rsidR="00AB6099" w:rsidRDefault="00AB6099" w:rsidP="00AB6099">
      <w:pPr>
        <w:rPr>
          <w:lang w:val="en-US"/>
        </w:rPr>
      </w:pPr>
      <w:r>
        <w:rPr>
          <w:lang w:val="en-US"/>
        </w:rPr>
        <w:t xml:space="preserve">The following activities related to the communication, presentation, and promotion of the work of the </w:t>
      </w:r>
      <w:r w:rsidR="00EB5500">
        <w:rPr>
          <w:lang w:val="en-US"/>
        </w:rPr>
        <w:t>T</w:t>
      </w:r>
      <w:r>
        <w:rPr>
          <w:lang w:val="en-US"/>
        </w:rPr>
        <w:t>TF have been considered, planned, and/or performed:</w:t>
      </w:r>
    </w:p>
    <w:p w14:paraId="4909A748" w14:textId="14DD6F5F" w:rsidR="00AB6099" w:rsidRDefault="00AB6099" w:rsidP="00AB6099">
      <w:pPr>
        <w:pStyle w:val="ListParagraph"/>
        <w:rPr>
          <w:lang w:val="en-US"/>
        </w:rPr>
      </w:pPr>
      <w:r>
        <w:rPr>
          <w:lang w:val="en-US"/>
        </w:rPr>
        <w:t xml:space="preserve">Members of the </w:t>
      </w:r>
      <w:r w:rsidR="00EB5500">
        <w:rPr>
          <w:lang w:val="en-US"/>
        </w:rPr>
        <w:t>T</w:t>
      </w:r>
      <w:r>
        <w:rPr>
          <w:lang w:val="en-US"/>
        </w:rPr>
        <w:t xml:space="preserve">TF </w:t>
      </w:r>
      <w:r w:rsidR="00EB5500">
        <w:rPr>
          <w:lang w:val="en-US"/>
        </w:rPr>
        <w:t>have submitted a proposal for a presentation</w:t>
      </w:r>
      <w:r>
        <w:rPr>
          <w:lang w:val="en-US"/>
        </w:rPr>
        <w:t xml:space="preserve"> at the UCAAT 20</w:t>
      </w:r>
      <w:r w:rsidR="00EB5500">
        <w:rPr>
          <w:lang w:val="en-US"/>
        </w:rPr>
        <w:t>2</w:t>
      </w:r>
      <w:r>
        <w:rPr>
          <w:lang w:val="en-US"/>
        </w:rPr>
        <w:t xml:space="preserve">1 to promote TDL and the work of the </w:t>
      </w:r>
      <w:r w:rsidR="00EB5500">
        <w:rPr>
          <w:lang w:val="en-US"/>
        </w:rPr>
        <w:t>T</w:t>
      </w:r>
      <w:r>
        <w:rPr>
          <w:lang w:val="en-US"/>
        </w:rPr>
        <w:t>TF.</w:t>
      </w:r>
      <w:r w:rsidR="009C6CC4">
        <w:rPr>
          <w:lang w:val="en-US"/>
        </w:rPr>
        <w:t xml:space="preserve"> The proposal has been accepted and members of the TTF have prepared the corresponding materials for the presentation.</w:t>
      </w:r>
      <w:r>
        <w:rPr>
          <w:lang w:val="en-US"/>
        </w:rPr>
        <w:t xml:space="preserve"> </w:t>
      </w:r>
    </w:p>
    <w:p w14:paraId="59C558BA" w14:textId="29AD05FE" w:rsidR="00EB5500" w:rsidRDefault="00EB5500" w:rsidP="00AB6099">
      <w:pPr>
        <w:pStyle w:val="ListParagraph"/>
        <w:rPr>
          <w:lang w:val="en-US"/>
        </w:rPr>
      </w:pPr>
      <w:r>
        <w:rPr>
          <w:lang w:val="en-US"/>
        </w:rPr>
        <w:t>An open meeting was setup by the MTS-TDL working group at the start of the TTF to discuss directions and wishes with different stakeholders.</w:t>
      </w:r>
    </w:p>
    <w:p w14:paraId="24C02257" w14:textId="61BF05F0" w:rsidR="007628F5" w:rsidRDefault="007628F5" w:rsidP="007628F5">
      <w:pPr>
        <w:pStyle w:val="ListParagraph"/>
        <w:rPr>
          <w:lang w:val="en-US"/>
        </w:rPr>
      </w:pPr>
      <w:r>
        <w:rPr>
          <w:lang w:val="en-US"/>
        </w:rPr>
        <w:t>An open meeting was setup by the MTS-TDL working group to discuss progress and wishes with different stakeholders.</w:t>
      </w:r>
    </w:p>
    <w:p w14:paraId="1F570C8B" w14:textId="30AEBB13" w:rsidR="009C6CC4" w:rsidRDefault="009C6CC4" w:rsidP="009C6CC4">
      <w:pPr>
        <w:pStyle w:val="ListParagraph"/>
        <w:rPr>
          <w:lang w:val="en-US"/>
        </w:rPr>
      </w:pPr>
      <w:r>
        <w:rPr>
          <w:lang w:val="en-US"/>
        </w:rPr>
        <w:t>Two open meetings were setup by the MTS-TDL working group to determine possible directions for future TTF activities with different stakeholders.</w:t>
      </w:r>
    </w:p>
    <w:p w14:paraId="465754A5" w14:textId="7E1F1A84" w:rsidR="009C6CC4" w:rsidRDefault="009C6CC4" w:rsidP="00AB6099">
      <w:pPr>
        <w:pStyle w:val="ListParagraph"/>
        <w:rPr>
          <w:lang w:val="en-US"/>
        </w:rPr>
      </w:pPr>
      <w:r>
        <w:rPr>
          <w:lang w:val="en-US"/>
        </w:rPr>
        <w:t>The TTF leader presented a report on TOP to the ETSI Board SOOS group on 20-May-2021.</w:t>
      </w:r>
    </w:p>
    <w:p w14:paraId="12635584" w14:textId="51A1C6E0" w:rsidR="00AB6099" w:rsidRDefault="00AB6099" w:rsidP="00AB6099">
      <w:pPr>
        <w:pStyle w:val="ListParagraph"/>
        <w:rPr>
          <w:lang w:val="en-US"/>
        </w:rPr>
      </w:pPr>
      <w:r w:rsidRPr="00D753E6">
        <w:rPr>
          <w:lang w:val="en-US"/>
        </w:rPr>
        <w:t xml:space="preserve">Ongoing dissemination activities from </w:t>
      </w:r>
      <w:r w:rsidR="00EB5500">
        <w:rPr>
          <w:lang w:val="en-US"/>
        </w:rPr>
        <w:t>T</w:t>
      </w:r>
      <w:r w:rsidRPr="00D753E6">
        <w:rPr>
          <w:lang w:val="en-US"/>
        </w:rPr>
        <w:t xml:space="preserve">TF members from research institutions include raising awareness and promoting TDL on their respective websites and within teaching and research activities. </w:t>
      </w:r>
    </w:p>
    <w:p w14:paraId="07D47310" w14:textId="734CD167" w:rsidR="00AB6099" w:rsidRDefault="00AB6099" w:rsidP="00AB6099">
      <w:pPr>
        <w:pStyle w:val="ListParagraph"/>
        <w:jc w:val="left"/>
        <w:rPr>
          <w:lang w:val="en-US"/>
        </w:rPr>
      </w:pPr>
      <w:r w:rsidRPr="00D753E6">
        <w:rPr>
          <w:lang w:val="en-US"/>
        </w:rPr>
        <w:t xml:space="preserve">A website for the </w:t>
      </w:r>
      <w:r w:rsidR="00EB5500">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EB5500">
        <w:rPr>
          <w:lang w:val="en-US"/>
        </w:rPr>
        <w:t xml:space="preserve">submitted for </w:t>
      </w:r>
      <w:r w:rsidRPr="00D753E6">
        <w:rPr>
          <w:lang w:val="en-US"/>
        </w:rPr>
        <w:t>publi</w:t>
      </w:r>
      <w:r w:rsidR="00EB5500">
        <w:rPr>
          <w:lang w:val="en-US"/>
        </w:rPr>
        <w:t>cation</w:t>
      </w:r>
      <w:r w:rsidRPr="00D753E6">
        <w:rPr>
          <w:lang w:val="en-US"/>
        </w:rPr>
        <w:t xml:space="preserve"> </w:t>
      </w:r>
      <w:r>
        <w:rPr>
          <w:lang w:val="en-US"/>
        </w:rPr>
        <w:t>on the ETSI portal</w:t>
      </w:r>
      <w:r w:rsidR="00EB5500">
        <w:rPr>
          <w:lang w:val="en-US"/>
        </w:rPr>
        <w:t>.</w:t>
      </w:r>
      <w:r>
        <w:rPr>
          <w:lang w:val="en-US"/>
        </w:rPr>
        <w:t xml:space="preserve"> </w:t>
      </w:r>
    </w:p>
    <w:p w14:paraId="7C4ED293" w14:textId="77777777" w:rsidR="00AB6099" w:rsidRDefault="00AB6099" w:rsidP="00AB6099">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1" w:history="1">
        <w:r w:rsidRPr="00241292">
          <w:rPr>
            <w:rStyle w:val="Hyperlink"/>
            <w:lang w:val="en-US"/>
          </w:rPr>
          <w:t>https://tdl.etsi.org</w:t>
        </w:r>
      </w:hyperlink>
      <w:r>
        <w:rPr>
          <w:lang w:val="en-US"/>
        </w:rPr>
        <w:t xml:space="preserve"> </w:t>
      </w:r>
    </w:p>
    <w:p w14:paraId="76F14038" w14:textId="77777777" w:rsidR="00AB6099" w:rsidRDefault="00AB6099" w:rsidP="00AB6099">
      <w:pPr>
        <w:pStyle w:val="ListParagraph"/>
        <w:rPr>
          <w:lang w:val="en-US"/>
        </w:rPr>
      </w:pPr>
      <w:r w:rsidRPr="00D753E6">
        <w:rPr>
          <w:lang w:val="en-US"/>
        </w:rPr>
        <w:lastRenderedPageBreak/>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2"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2876FB64" w14:textId="77777777" w:rsidR="00865FD7" w:rsidRDefault="00865FD7" w:rsidP="00865FD7"/>
    <w:p w14:paraId="7797052A" w14:textId="77777777" w:rsidR="00865FD7" w:rsidRDefault="00865FD7" w:rsidP="00865FD7">
      <w:pPr>
        <w:pStyle w:val="Heading1"/>
        <w:tabs>
          <w:tab w:val="clear" w:pos="567"/>
          <w:tab w:val="num" w:pos="432"/>
        </w:tabs>
        <w:ind w:left="432" w:hanging="432"/>
      </w:pPr>
      <w:r>
        <w:t>Technical advice required from the reference Technical Body</w:t>
      </w:r>
    </w:p>
    <w:p w14:paraId="4BDCD7BA" w14:textId="4E6EA4EC" w:rsidR="00AB6099" w:rsidRDefault="00AB6099" w:rsidP="00AB6099">
      <w:r>
        <w:rPr>
          <w:lang w:val="en-US"/>
        </w:rPr>
        <w:t>A working group</w:t>
      </w:r>
      <w:r w:rsidR="00EB5500">
        <w:rPr>
          <w:lang w:val="en-US"/>
        </w:rPr>
        <w:t xml:space="preserve"> (MTS-TDL)</w:t>
      </w:r>
      <w:r>
        <w:rPr>
          <w:lang w:val="en-US"/>
        </w:rPr>
        <w:t xml:space="preserve"> has been assembled by TC MTS to provide technical guidance and expert advice during technical sessions with the </w:t>
      </w:r>
      <w:r w:rsidR="00EB5500">
        <w:rPr>
          <w:lang w:val="en-US"/>
        </w:rPr>
        <w:t>T</w:t>
      </w:r>
      <w:r>
        <w:rPr>
          <w:lang w:val="en-US"/>
        </w:rPr>
        <w:t xml:space="preserve">TF and dedicated working group meetings. Up to this point, the working group and the TB have been supporting the work of the </w:t>
      </w:r>
      <w:r w:rsidR="00EB5500">
        <w:rPr>
          <w:lang w:val="en-US"/>
        </w:rPr>
        <w:t>T</w:t>
      </w:r>
      <w:r>
        <w:rPr>
          <w:lang w:val="en-US"/>
        </w:rPr>
        <w:t>TF very well, with technical discussions and advice</w:t>
      </w:r>
      <w:r w:rsidR="00EB5500">
        <w:rPr>
          <w:lang w:val="en-US"/>
        </w:rPr>
        <w:t xml:space="preserve"> regarding</w:t>
      </w:r>
      <w:r>
        <w:rPr>
          <w:lang w:val="en-US"/>
        </w:rPr>
        <w:t xml:space="preserve"> any open questions or unresolved disagreements.</w:t>
      </w:r>
      <w:r w:rsidR="00EB5500">
        <w:rPr>
          <w:lang w:val="en-US"/>
        </w:rPr>
        <w:t xml:space="preserve"> </w:t>
      </w:r>
      <w:r w:rsidR="00161D09">
        <w:rPr>
          <w:lang w:val="en-US"/>
        </w:rPr>
        <w:t>Several</w:t>
      </w:r>
      <w:r w:rsidR="00EB5500">
        <w:rPr>
          <w:lang w:val="en-US"/>
        </w:rPr>
        <w:t xml:space="preserve"> open meeting</w:t>
      </w:r>
      <w:r w:rsidR="00161D09">
        <w:rPr>
          <w:lang w:val="en-US"/>
        </w:rPr>
        <w:t>s</w:t>
      </w:r>
      <w:r w:rsidR="00EB5500">
        <w:rPr>
          <w:lang w:val="en-US"/>
        </w:rPr>
        <w:t xml:space="preserve"> w</w:t>
      </w:r>
      <w:r w:rsidR="00161D09">
        <w:rPr>
          <w:lang w:val="en-US"/>
        </w:rPr>
        <w:t>ere</w:t>
      </w:r>
      <w:r w:rsidR="00EB5500">
        <w:rPr>
          <w:lang w:val="en-US"/>
        </w:rPr>
        <w:t xml:space="preserve"> setup to discuss wishes from different stakeholders.</w:t>
      </w:r>
    </w:p>
    <w:p w14:paraId="6C4D5AC8" w14:textId="77777777" w:rsidR="00865FD7" w:rsidRDefault="00865FD7" w:rsidP="00865FD7"/>
    <w:p w14:paraId="6EA0AD41" w14:textId="77777777" w:rsidR="00865FD7" w:rsidRDefault="00865FD7" w:rsidP="00865FD7">
      <w:pPr>
        <w:pStyle w:val="Heading1"/>
        <w:tabs>
          <w:tab w:val="clear" w:pos="567"/>
          <w:tab w:val="num" w:pos="432"/>
        </w:tabs>
        <w:ind w:left="432" w:hanging="432"/>
      </w:pPr>
      <w:r>
        <w:t>Status of the deliverables</w:t>
      </w:r>
    </w:p>
    <w:p w14:paraId="5244AE2B" w14:textId="4AAF9EE3" w:rsidR="00AB6099" w:rsidRDefault="00AB6099" w:rsidP="00AB6099">
      <w:pPr>
        <w:rPr>
          <w:lang w:val="en-US"/>
        </w:rPr>
      </w:pPr>
      <w:r>
        <w:rPr>
          <w:lang w:val="en-US"/>
        </w:rPr>
        <w:t xml:space="preserve">Milestone </w:t>
      </w:r>
      <w:r w:rsidR="009C6CC4">
        <w:rPr>
          <w:lang w:val="en-US"/>
        </w:rPr>
        <w:t>B</w:t>
      </w:r>
      <w:r>
        <w:rPr>
          <w:lang w:val="en-US"/>
        </w:rPr>
        <w:t xml:space="preserve"> is comprised of the following deliverables:</w:t>
      </w:r>
    </w:p>
    <w:p w14:paraId="2FDA7B18" w14:textId="77777777" w:rsidR="00AB6099" w:rsidRDefault="00AB6099" w:rsidP="00AB6099">
      <w:pPr>
        <w:rPr>
          <w:lang w:val="en-US"/>
        </w:rPr>
      </w:pPr>
    </w:p>
    <w:p w14:paraId="6BB10888" w14:textId="0AFD9D37" w:rsidR="00AB6099" w:rsidRPr="006135C1" w:rsidRDefault="00AB6099" w:rsidP="00AB6099">
      <w:pPr>
        <w:pStyle w:val="ListParagraph"/>
      </w:pPr>
      <w:r w:rsidRPr="006135C1">
        <w:t>A draft of ES 203 119-1 v1.</w:t>
      </w:r>
      <w:r>
        <w:t>6</w:t>
      </w:r>
      <w:r w:rsidRPr="006135C1">
        <w:t>.1.</w:t>
      </w:r>
    </w:p>
    <w:p w14:paraId="01A127D2" w14:textId="3E85065F" w:rsidR="00AB6099" w:rsidRPr="006135C1" w:rsidRDefault="00AB6099" w:rsidP="00AB6099">
      <w:pPr>
        <w:pStyle w:val="ListParagraph"/>
      </w:pPr>
      <w:r w:rsidRPr="006135C1">
        <w:t>A draft of ES 203 119-2 v1.</w:t>
      </w:r>
      <w:r>
        <w:t>5</w:t>
      </w:r>
      <w:r w:rsidRPr="006135C1">
        <w:t>.1.</w:t>
      </w:r>
    </w:p>
    <w:p w14:paraId="5FFC2CCC" w14:textId="1052379E" w:rsidR="009C6CC4" w:rsidRPr="006135C1" w:rsidRDefault="009C6CC4" w:rsidP="009C6CC4">
      <w:pPr>
        <w:pStyle w:val="ListParagraph"/>
      </w:pPr>
      <w:r w:rsidRPr="006135C1">
        <w:t>A draft of ES 203 119-</w:t>
      </w:r>
      <w:r>
        <w:t>3</w:t>
      </w:r>
      <w:r w:rsidRPr="006135C1">
        <w:t xml:space="preserve"> v1.</w:t>
      </w:r>
      <w:r>
        <w:t>5</w:t>
      </w:r>
      <w:r w:rsidRPr="006135C1">
        <w:t>.1.</w:t>
      </w:r>
    </w:p>
    <w:p w14:paraId="1A5F3AC8" w14:textId="77777777" w:rsidR="009C6CC4" w:rsidRDefault="00AB6099" w:rsidP="00AB6099">
      <w:pPr>
        <w:pStyle w:val="ListParagraph"/>
      </w:pPr>
      <w:r w:rsidRPr="006135C1">
        <w:t>A draft of ES 203 119-4 v1.</w:t>
      </w:r>
      <w:r>
        <w:t>5</w:t>
      </w:r>
      <w:r w:rsidRPr="006135C1">
        <w:t>.1.</w:t>
      </w:r>
    </w:p>
    <w:p w14:paraId="6226F7AB" w14:textId="5B6F2DBF" w:rsidR="00AB6099" w:rsidRDefault="009C6CC4" w:rsidP="00AB6099">
      <w:pPr>
        <w:pStyle w:val="ListParagraph"/>
      </w:pPr>
      <w:r w:rsidRPr="006135C1">
        <w:t>A draft of ES 203 119-</w:t>
      </w:r>
      <w:r>
        <w:t>6</w:t>
      </w:r>
      <w:r w:rsidRPr="006135C1">
        <w:t xml:space="preserve"> v1.</w:t>
      </w:r>
      <w:r>
        <w:t>3</w:t>
      </w:r>
      <w:r w:rsidRPr="006135C1">
        <w:t>.1</w:t>
      </w:r>
      <w:r w:rsidR="00AB6099" w:rsidRPr="006135C1">
        <w:t xml:space="preserve"> </w:t>
      </w:r>
    </w:p>
    <w:p w14:paraId="148E3680" w14:textId="4F46A831" w:rsidR="009C6CC4" w:rsidRPr="006135C1" w:rsidRDefault="009C6CC4" w:rsidP="009C6CC4">
      <w:pPr>
        <w:pStyle w:val="ListParagraph"/>
      </w:pPr>
      <w:r w:rsidRPr="006135C1">
        <w:t>A draft of ES 203 119-</w:t>
      </w:r>
      <w:r>
        <w:t>7</w:t>
      </w:r>
      <w:r w:rsidRPr="006135C1">
        <w:t xml:space="preserve"> v1.</w:t>
      </w:r>
      <w:r>
        <w:t>3</w:t>
      </w:r>
      <w:r w:rsidRPr="006135C1">
        <w:t xml:space="preserve">.1 </w:t>
      </w:r>
      <w:r>
        <w:t>(not affected by CRs so far, will be updated with extension to Part 8)</w:t>
      </w:r>
    </w:p>
    <w:p w14:paraId="533ADF1D" w14:textId="5C1117D8" w:rsidR="009C6CC4" w:rsidRPr="006135C1" w:rsidRDefault="009C6CC4" w:rsidP="00AB6099">
      <w:pPr>
        <w:pStyle w:val="ListParagraph"/>
      </w:pPr>
      <w:r w:rsidRPr="006135C1">
        <w:t xml:space="preserve">A draft of </w:t>
      </w:r>
      <w:r>
        <w:t>TR</w:t>
      </w:r>
      <w:r w:rsidRPr="006135C1">
        <w:t xml:space="preserve"> </w:t>
      </w:r>
      <w:r>
        <w:t>1</w:t>
      </w:r>
      <w:r w:rsidRPr="006135C1">
        <w:t>03 119 v1.</w:t>
      </w:r>
      <w:r>
        <w:t>3</w:t>
      </w:r>
      <w:r w:rsidRPr="006135C1">
        <w:t>.1</w:t>
      </w:r>
    </w:p>
    <w:p w14:paraId="5DCC8644" w14:textId="16CC9602" w:rsidR="00AB6099" w:rsidRDefault="00AB6099" w:rsidP="00865FD7"/>
    <w:p w14:paraId="01452735" w14:textId="77777777" w:rsidR="00AB6099" w:rsidRDefault="00AB6099" w:rsidP="00865FD7"/>
    <w:p w14:paraId="59D13754" w14:textId="77777777" w:rsidR="00865FD7" w:rsidRDefault="00865FD7" w:rsidP="00865FD7">
      <w:pPr>
        <w:pStyle w:val="Heading1"/>
        <w:tabs>
          <w:tab w:val="clear" w:pos="567"/>
          <w:tab w:val="num" w:pos="432"/>
        </w:tabs>
        <w:ind w:left="432" w:hanging="432"/>
      </w:pPr>
      <w:r>
        <w:t>Next report</w:t>
      </w:r>
    </w:p>
    <w:p w14:paraId="5D03E93D" w14:textId="7212359C" w:rsidR="00AB6099" w:rsidRDefault="00AB6099" w:rsidP="00AB6099">
      <w:r>
        <w:t>The next report is scheduled for: 15-</w:t>
      </w:r>
      <w:r w:rsidR="009C6CC4">
        <w:t>Jan</w:t>
      </w:r>
      <w:r>
        <w:t>-202</w:t>
      </w:r>
      <w:r w:rsidR="009C6CC4">
        <w:t>2</w:t>
      </w:r>
      <w:r>
        <w:t>.</w:t>
      </w:r>
    </w:p>
    <w:p w14:paraId="3F8F1FF2" w14:textId="77777777" w:rsidR="00865FD7" w:rsidRDefault="00865FD7" w:rsidP="00865FD7"/>
    <w:p w14:paraId="70C94F98" w14:textId="77777777" w:rsidR="00865FD7" w:rsidRDefault="00865FD7" w:rsidP="00865FD7">
      <w:pPr>
        <w:pStyle w:val="Heading1"/>
        <w:tabs>
          <w:tab w:val="clear" w:pos="567"/>
          <w:tab w:val="num" w:pos="432"/>
        </w:tabs>
        <w:ind w:left="432" w:hanging="432"/>
      </w:pPr>
      <w:r>
        <w:t>Any other business</w:t>
      </w:r>
    </w:p>
    <w:p w14:paraId="75FF5B66" w14:textId="1D33049A" w:rsidR="00865FD7" w:rsidRDefault="00AB6099" w:rsidP="00865FD7">
      <w:r>
        <w:t>None.</w:t>
      </w:r>
    </w:p>
    <w:p w14:paraId="60624885"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4C3C" w14:textId="77777777" w:rsidR="0054716A" w:rsidRDefault="0054716A">
      <w:r>
        <w:separator/>
      </w:r>
    </w:p>
  </w:endnote>
  <w:endnote w:type="continuationSeparator" w:id="0">
    <w:p w14:paraId="59528EBC" w14:textId="77777777" w:rsidR="0054716A" w:rsidRDefault="005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3449" w14:textId="77777777" w:rsidR="0054716A" w:rsidRDefault="0054716A">
      <w:r>
        <w:separator/>
      </w:r>
    </w:p>
  </w:footnote>
  <w:footnote w:type="continuationSeparator" w:id="0">
    <w:p w14:paraId="76309C29" w14:textId="77777777" w:rsidR="0054716A" w:rsidRDefault="005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1AE2EA15"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101FB3C0" wp14:editId="2B3F8C5E">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0E3AE2D3" w14:textId="77777777" w:rsidR="00FE5E6D" w:rsidRDefault="00C8370E" w:rsidP="00DE476F">
        <w:pPr>
          <w:pStyle w:val="Header"/>
          <w:jc w:val="right"/>
          <w:rPr>
            <w:b w:val="0"/>
            <w:sz w:val="20"/>
          </w:rPr>
        </w:pPr>
      </w:p>
    </w:sdtContent>
  </w:sdt>
  <w:p w14:paraId="041C7F2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A"/>
    <w:rsid w:val="00014A07"/>
    <w:rsid w:val="00016062"/>
    <w:rsid w:val="00023CD4"/>
    <w:rsid w:val="00036FB9"/>
    <w:rsid w:val="000633C1"/>
    <w:rsid w:val="00064203"/>
    <w:rsid w:val="00067A31"/>
    <w:rsid w:val="00083911"/>
    <w:rsid w:val="0008414C"/>
    <w:rsid w:val="000A1222"/>
    <w:rsid w:val="000A64E3"/>
    <w:rsid w:val="000A6769"/>
    <w:rsid w:val="000C75E1"/>
    <w:rsid w:val="000D166C"/>
    <w:rsid w:val="000F2D9E"/>
    <w:rsid w:val="000F3FC0"/>
    <w:rsid w:val="001116F3"/>
    <w:rsid w:val="00140EDE"/>
    <w:rsid w:val="0014183B"/>
    <w:rsid w:val="0014707A"/>
    <w:rsid w:val="00151C3E"/>
    <w:rsid w:val="00161D09"/>
    <w:rsid w:val="00163587"/>
    <w:rsid w:val="00184D17"/>
    <w:rsid w:val="00190FCC"/>
    <w:rsid w:val="001942AF"/>
    <w:rsid w:val="00197C46"/>
    <w:rsid w:val="001E1355"/>
    <w:rsid w:val="001E2081"/>
    <w:rsid w:val="001F6978"/>
    <w:rsid w:val="00213182"/>
    <w:rsid w:val="002361ED"/>
    <w:rsid w:val="00244D2C"/>
    <w:rsid w:val="002615CE"/>
    <w:rsid w:val="00276292"/>
    <w:rsid w:val="00276A09"/>
    <w:rsid w:val="00276A18"/>
    <w:rsid w:val="002803EC"/>
    <w:rsid w:val="002967EE"/>
    <w:rsid w:val="002A68DB"/>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0CA4"/>
    <w:rsid w:val="0042612C"/>
    <w:rsid w:val="00445071"/>
    <w:rsid w:val="00463495"/>
    <w:rsid w:val="00477312"/>
    <w:rsid w:val="0048577A"/>
    <w:rsid w:val="004876E5"/>
    <w:rsid w:val="004A04B1"/>
    <w:rsid w:val="004D5AD2"/>
    <w:rsid w:val="00500427"/>
    <w:rsid w:val="005203E7"/>
    <w:rsid w:val="00520BBA"/>
    <w:rsid w:val="0054716A"/>
    <w:rsid w:val="005510D7"/>
    <w:rsid w:val="0055582E"/>
    <w:rsid w:val="0057496D"/>
    <w:rsid w:val="00583470"/>
    <w:rsid w:val="00583C73"/>
    <w:rsid w:val="00597F7E"/>
    <w:rsid w:val="005B2629"/>
    <w:rsid w:val="005B335B"/>
    <w:rsid w:val="005B34D5"/>
    <w:rsid w:val="005B58E9"/>
    <w:rsid w:val="005D3D4F"/>
    <w:rsid w:val="005E567D"/>
    <w:rsid w:val="00645150"/>
    <w:rsid w:val="00690DE7"/>
    <w:rsid w:val="00696899"/>
    <w:rsid w:val="006B7120"/>
    <w:rsid w:val="006D2D66"/>
    <w:rsid w:val="006D3EF6"/>
    <w:rsid w:val="006F0340"/>
    <w:rsid w:val="00722585"/>
    <w:rsid w:val="00723678"/>
    <w:rsid w:val="0073374A"/>
    <w:rsid w:val="007628F5"/>
    <w:rsid w:val="00771DA9"/>
    <w:rsid w:val="00771F98"/>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314D5"/>
    <w:rsid w:val="00934844"/>
    <w:rsid w:val="00937D49"/>
    <w:rsid w:val="0094129A"/>
    <w:rsid w:val="00961690"/>
    <w:rsid w:val="009B4161"/>
    <w:rsid w:val="009B58BC"/>
    <w:rsid w:val="009C6CC4"/>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B6099"/>
    <w:rsid w:val="00AC1664"/>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C3B43"/>
    <w:rsid w:val="00D03C0F"/>
    <w:rsid w:val="00D064F9"/>
    <w:rsid w:val="00D163F1"/>
    <w:rsid w:val="00D32BEB"/>
    <w:rsid w:val="00D3357A"/>
    <w:rsid w:val="00D67227"/>
    <w:rsid w:val="00D81142"/>
    <w:rsid w:val="00DA4C70"/>
    <w:rsid w:val="00DA7072"/>
    <w:rsid w:val="00DA796B"/>
    <w:rsid w:val="00DE476F"/>
    <w:rsid w:val="00E22CDB"/>
    <w:rsid w:val="00E32B38"/>
    <w:rsid w:val="00E41D46"/>
    <w:rsid w:val="00E504A2"/>
    <w:rsid w:val="00E63973"/>
    <w:rsid w:val="00EA3A63"/>
    <w:rsid w:val="00EB5500"/>
    <w:rsid w:val="00EB598B"/>
    <w:rsid w:val="00EE21FF"/>
    <w:rsid w:val="00EE7A65"/>
    <w:rsid w:val="00EF59F4"/>
    <w:rsid w:val="00F04B86"/>
    <w:rsid w:val="00F2785A"/>
    <w:rsid w:val="00F42756"/>
    <w:rsid w:val="00F575A8"/>
    <w:rsid w:val="00F616D4"/>
    <w:rsid w:val="00F6311E"/>
    <w:rsid w:val="00F734DF"/>
    <w:rsid w:val="00F73C08"/>
    <w:rsid w:val="00F8677E"/>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300EB3"/>
  <w15:docId w15:val="{CF9DBD93-5B15-4695-A026-CF201A5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ListParagraph">
    <w:name w:val="List Paragraph"/>
    <w:basedOn w:val="Normal"/>
    <w:uiPriority w:val="34"/>
    <w:qFormat/>
    <w:rsid w:val="00AB6099"/>
    <w:pPr>
      <w:numPr>
        <w:numId w:val="39"/>
      </w:numPr>
      <w:ind w:left="576" w:hanging="288"/>
      <w:contextualSpacing/>
    </w:pPr>
  </w:style>
  <w:style w:type="paragraph" w:customStyle="1" w:styleId="GuidelineB0">
    <w:name w:val="Guideline B0"/>
    <w:basedOn w:val="B0"/>
    <w:rsid w:val="00420CA4"/>
    <w:pPr>
      <w:tabs>
        <w:tab w:val="clear" w:pos="567"/>
        <w:tab w:val="clear" w:pos="1418"/>
        <w:tab w:val="left" w:pos="2268"/>
      </w:tabs>
    </w:pPr>
    <w:rPr>
      <w:i/>
      <w:iCs/>
    </w:rPr>
  </w:style>
  <w:style w:type="paragraph" w:customStyle="1" w:styleId="Part">
    <w:name w:val="Part"/>
    <w:basedOn w:val="Normal"/>
    <w:next w:val="Normal"/>
    <w:rsid w:val="00EE7A6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ldforge.etsi.org/mantis/view_all_bug_pag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dl.et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Progress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8" ma:contentTypeDescription="Create a new document." ma:contentTypeScope="" ma:versionID="5011c88cb3dad0ecc9133a8cc9883805">
  <xsd:schema xmlns:xsd="http://www.w3.org/2001/XMLSchema" xmlns:xs="http://www.w3.org/2001/XMLSchema" xmlns:p="http://schemas.microsoft.com/office/2006/metadata/properties" xmlns:ns2="070f4c9d-078e-45eb-86e7-e9234e82c55c" targetNamespace="http://schemas.microsoft.com/office/2006/metadata/properties" ma:root="true" ma:fieldsID="ca26232121aa90d1fdbf431f3b1bdcc5"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C16F-539D-4372-B97B-8C9F2473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4c9d-078e-45eb-86e7-e9234e82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3.xml><?xml version="1.0" encoding="utf-8"?>
<ds:datastoreItem xmlns:ds="http://schemas.openxmlformats.org/officeDocument/2006/customXml" ds:itemID="{E5595525-132E-474A-8491-4D7FCDE1A83F}">
  <ds:schemaRefs>
    <ds:schemaRef ds:uri="http://schemas.microsoft.com/sharepoint/v3/contenttype/forms"/>
  </ds:schemaRefs>
</ds:datastoreItem>
</file>

<file path=customXml/itemProps4.xml><?xml version="1.0" encoding="utf-8"?>
<ds:datastoreItem xmlns:ds="http://schemas.openxmlformats.org/officeDocument/2006/customXml" ds:itemID="{00869699-14A4-4129-A3C5-78138FB02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etsi\fileservices\Units\RES\FPS\CONTRACTS\NAV_Documents\Final_versions\STF_Progress_Report.dotx</Template>
  <TotalTime>1</TotalTime>
  <Pages>6</Pages>
  <Words>1950</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Philip Makedonski</cp:lastModifiedBy>
  <cp:revision>2</cp:revision>
  <cp:lastPrinted>2003-06-24T07:18:00Z</cp:lastPrinted>
  <dcterms:created xsi:type="dcterms:W3CDTF">2021-09-29T09:06:00Z</dcterms:created>
  <dcterms:modified xsi:type="dcterms:W3CDTF">2021-09-29T09:06:00Z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